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A8F" w:rsidRDefault="00E54A8F">
      <w:pPr>
        <w:rPr>
          <w:lang w:val="ru-RU"/>
        </w:rPr>
      </w:pPr>
      <w:r w:rsidRPr="00E54A8F">
        <w:rPr>
          <w:noProof/>
          <w:lang w:val="ru-RU" w:eastAsia="ru-RU"/>
        </w:rPr>
        <w:drawing>
          <wp:inline distT="0" distB="0" distL="0" distR="0">
            <wp:extent cx="5940425" cy="8429426"/>
            <wp:effectExtent l="19050" t="0" r="317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0425" cy="8429426"/>
                    </a:xfrm>
                    <a:prstGeom prst="rect">
                      <a:avLst/>
                    </a:prstGeom>
                    <a:noFill/>
                    <a:ln w="9525">
                      <a:noFill/>
                      <a:miter lim="800000"/>
                      <a:headEnd/>
                      <a:tailEnd/>
                    </a:ln>
                  </pic:spPr>
                </pic:pic>
              </a:graphicData>
            </a:graphic>
          </wp:inline>
        </w:drawing>
      </w:r>
    </w:p>
    <w:p w:rsidR="00E54A8F" w:rsidRDefault="00E54A8F">
      <w:pPr>
        <w:rPr>
          <w:lang w:val="ru-RU"/>
        </w:rPr>
      </w:pPr>
    </w:p>
    <w:p w:rsidR="00E54A8F" w:rsidRDefault="00E54A8F">
      <w:pPr>
        <w:rPr>
          <w:lang w:val="ru-RU"/>
        </w:rPr>
      </w:pPr>
    </w:p>
    <w:p w:rsidR="00E54A8F" w:rsidRDefault="00E54A8F">
      <w:pPr>
        <w:rPr>
          <w:lang w:val="ru-RU"/>
        </w:rPr>
      </w:pPr>
    </w:p>
    <w:p w:rsidR="00E54A8F" w:rsidRDefault="00E54A8F">
      <w:pPr>
        <w:rPr>
          <w:lang w:val="ru-RU"/>
        </w:rPr>
      </w:pPr>
      <w:r w:rsidRPr="00E54A8F">
        <w:rPr>
          <w:noProof/>
          <w:lang w:val="ru-RU" w:eastAsia="ru-RU"/>
        </w:rPr>
        <w:lastRenderedPageBreak/>
        <w:drawing>
          <wp:inline distT="0" distB="0" distL="0" distR="0">
            <wp:extent cx="5940425" cy="8500478"/>
            <wp:effectExtent l="19050" t="0" r="317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E54A8F" w:rsidRDefault="00E54A8F">
      <w:pPr>
        <w:rPr>
          <w:lang w:val="ru-RU"/>
        </w:rPr>
      </w:pPr>
    </w:p>
    <w:p w:rsidR="00E54A8F" w:rsidRDefault="009F5075">
      <w:pPr>
        <w:rPr>
          <w:lang w:val="ru-RU"/>
        </w:rPr>
      </w:pPr>
      <w:r w:rsidRPr="009F5075">
        <w:rPr>
          <w:noProof/>
          <w:lang w:val="ru-RU" w:eastAsia="ru-RU"/>
        </w:rPr>
        <w:lastRenderedPageBreak/>
        <w:drawing>
          <wp:inline distT="0" distB="0" distL="0" distR="0">
            <wp:extent cx="5940425" cy="8401886"/>
            <wp:effectExtent l="19050" t="0" r="3175" b="0"/>
            <wp:docPr id="6"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E54A8F" w:rsidRDefault="00E54A8F">
      <w:pPr>
        <w:rPr>
          <w:lang w:val="ru-RU"/>
        </w:rPr>
      </w:pPr>
    </w:p>
    <w:p w:rsidR="00E54A8F" w:rsidRPr="00E54A8F" w:rsidRDefault="00E54A8F">
      <w:pPr>
        <w:rPr>
          <w:lang w:val="ru-RU"/>
        </w:rPr>
      </w:pPr>
    </w:p>
    <w:p w:rsidR="00C56285" w:rsidRPr="00901C23" w:rsidRDefault="00C56285" w:rsidP="00901C23">
      <w:pPr>
        <w:spacing w:line="240" w:lineRule="auto"/>
        <w:rPr>
          <w:rFonts w:ascii="Times New Roman" w:hAnsi="Times New Roman" w:cs="Times New Roman"/>
          <w:sz w:val="24"/>
          <w:szCs w:val="24"/>
          <w:lang w:val="ru-RU"/>
        </w:rPr>
      </w:pPr>
      <w:r w:rsidRPr="00901C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6285" w:rsidRPr="00901C23"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lastRenderedPageBreak/>
              <w:t>1</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Цели</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освоения</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дисциплины</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(модуля)</w:t>
            </w:r>
            <w:r w:rsidRPr="00901C23">
              <w:rPr>
                <w:rFonts w:ascii="Times New Roman" w:hAnsi="Times New Roman" w:cs="Times New Roman"/>
                <w:sz w:val="24"/>
                <w:szCs w:val="24"/>
              </w:rPr>
              <w:t xml:space="preserve"> </w:t>
            </w:r>
          </w:p>
        </w:tc>
      </w:tr>
      <w:tr w:rsidR="00C56285" w:rsidRPr="00C439AF" w:rsidTr="00DD37AE">
        <w:trPr>
          <w:trHeight w:hRule="exact" w:val="2178"/>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формирование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обучающихся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представления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экономических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особенностях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важнейших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отраслей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народного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хозяйства;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повышение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уровня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знаний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обучающихся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структуре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народно-хозяйственного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комплекса,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его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количественных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качественных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параметрах;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формах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организации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производства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специфике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различных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отраслях;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рассмотрение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внешних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внутренних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связей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основных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межотраслевых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комплексов;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методам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оценки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технико-экономических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экологических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характеристик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предприятий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важнейших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отраслей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народного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хозяйства.</w:t>
            </w:r>
            <w:r w:rsidRPr="00901C23">
              <w:rPr>
                <w:rFonts w:ascii="Times New Roman" w:hAnsi="Times New Roman" w:cs="Times New Roman"/>
                <w:sz w:val="24"/>
                <w:szCs w:val="24"/>
                <w:lang w:val="ru-RU"/>
              </w:rPr>
              <w:t xml:space="preserve"> </w:t>
            </w:r>
          </w:p>
        </w:tc>
      </w:tr>
      <w:tr w:rsidR="00C56285" w:rsidRPr="00C439AF" w:rsidTr="00DD37AE">
        <w:trPr>
          <w:trHeight w:hRule="exact" w:val="138"/>
        </w:trPr>
        <w:tc>
          <w:tcPr>
            <w:tcW w:w="1986" w:type="dxa"/>
          </w:tcPr>
          <w:p w:rsidR="00C56285" w:rsidRPr="00901C23" w:rsidRDefault="00C56285" w:rsidP="00901C23">
            <w:pPr>
              <w:spacing w:line="240" w:lineRule="auto"/>
              <w:rPr>
                <w:rFonts w:ascii="Times New Roman" w:hAnsi="Times New Roman" w:cs="Times New Roman"/>
                <w:sz w:val="24"/>
                <w:szCs w:val="24"/>
                <w:lang w:val="ru-RU"/>
              </w:rPr>
            </w:pPr>
          </w:p>
        </w:tc>
        <w:tc>
          <w:tcPr>
            <w:tcW w:w="7372"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C439AF" w:rsidTr="00DD37AE">
        <w:trPr>
          <w:trHeight w:hRule="exact" w:val="416"/>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2</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Место</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(модуля)</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структуре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образовательной</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программы</w:t>
            </w:r>
            <w:r w:rsidRPr="00901C23">
              <w:rPr>
                <w:rFonts w:ascii="Times New Roman" w:hAnsi="Times New Roman" w:cs="Times New Roman"/>
                <w:sz w:val="24"/>
                <w:szCs w:val="24"/>
                <w:lang w:val="ru-RU"/>
              </w:rPr>
              <w:t xml:space="preserve"> </w:t>
            </w:r>
          </w:p>
        </w:tc>
      </w:tr>
      <w:tr w:rsidR="00C56285" w:rsidRPr="00C439AF" w:rsidTr="00DD37AE">
        <w:trPr>
          <w:trHeight w:hRule="exact" w:val="1096"/>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Дисциплина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Теория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отраслевых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рынков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входит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вариативную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плана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образовательной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программы.</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необходимы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знания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(умения,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владения),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сформированные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результате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практик:</w:t>
            </w:r>
            <w:r w:rsidRPr="00901C23">
              <w:rPr>
                <w:rFonts w:ascii="Times New Roman" w:hAnsi="Times New Roman" w:cs="Times New Roman"/>
                <w:sz w:val="24"/>
                <w:szCs w:val="24"/>
                <w:lang w:val="ru-RU"/>
              </w:rPr>
              <w:t xml:space="preserve"> </w:t>
            </w:r>
          </w:p>
        </w:tc>
      </w:tr>
      <w:tr w:rsidR="00C56285" w:rsidRPr="00901C23"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Экономическая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теория</w:t>
            </w:r>
            <w:r w:rsidRPr="00901C23">
              <w:rPr>
                <w:rFonts w:ascii="Times New Roman" w:hAnsi="Times New Roman" w:cs="Times New Roman"/>
                <w:sz w:val="24"/>
                <w:szCs w:val="24"/>
              </w:rPr>
              <w:t xml:space="preserve"> </w:t>
            </w:r>
          </w:p>
        </w:tc>
      </w:tr>
      <w:tr w:rsidR="00C56285" w:rsidRPr="00901C23"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Экономика</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организации</w:t>
            </w:r>
            <w:r w:rsidRPr="00901C23">
              <w:rPr>
                <w:rFonts w:ascii="Times New Roman" w:hAnsi="Times New Roman" w:cs="Times New Roman"/>
                <w:sz w:val="24"/>
                <w:szCs w:val="24"/>
              </w:rPr>
              <w:t xml:space="preserve"> </w:t>
            </w:r>
          </w:p>
        </w:tc>
      </w:tr>
      <w:tr w:rsidR="00C56285" w:rsidRPr="00901C23"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Статистика</w:t>
            </w:r>
            <w:r w:rsidRPr="00901C23">
              <w:rPr>
                <w:rFonts w:ascii="Times New Roman" w:hAnsi="Times New Roman" w:cs="Times New Roman"/>
                <w:sz w:val="24"/>
                <w:szCs w:val="24"/>
              </w:rPr>
              <w:t xml:space="preserve"> </w:t>
            </w:r>
          </w:p>
        </w:tc>
      </w:tr>
      <w:tr w:rsidR="00C56285" w:rsidRPr="00C439AF" w:rsidTr="00DD37AE">
        <w:trPr>
          <w:trHeight w:hRule="exact" w:val="55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Знания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(умения,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владения),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полученные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изучении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данной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будут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необходимы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дисциплин/практик:</w:t>
            </w:r>
            <w:r w:rsidRPr="00901C23">
              <w:rPr>
                <w:rFonts w:ascii="Times New Roman" w:hAnsi="Times New Roman" w:cs="Times New Roman"/>
                <w:sz w:val="24"/>
                <w:szCs w:val="24"/>
                <w:lang w:val="ru-RU"/>
              </w:rPr>
              <w:t xml:space="preserve"> </w:t>
            </w:r>
          </w:p>
        </w:tc>
      </w:tr>
      <w:tr w:rsidR="00C56285" w:rsidRPr="00C439AF"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Подготовка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защите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защита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выпускной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квалификационной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работы</w:t>
            </w:r>
            <w:r w:rsidRPr="00901C23">
              <w:rPr>
                <w:rFonts w:ascii="Times New Roman" w:hAnsi="Times New Roman" w:cs="Times New Roman"/>
                <w:sz w:val="24"/>
                <w:szCs w:val="24"/>
                <w:lang w:val="ru-RU"/>
              </w:rPr>
              <w:t xml:space="preserve"> </w:t>
            </w:r>
          </w:p>
        </w:tc>
      </w:tr>
      <w:tr w:rsidR="00C56285" w:rsidRPr="00C439AF"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Подготовка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сдаче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сдача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государственного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экзамена</w:t>
            </w:r>
            <w:r w:rsidRPr="00901C23">
              <w:rPr>
                <w:rFonts w:ascii="Times New Roman" w:hAnsi="Times New Roman" w:cs="Times New Roman"/>
                <w:sz w:val="24"/>
                <w:szCs w:val="24"/>
                <w:lang w:val="ru-RU"/>
              </w:rPr>
              <w:t xml:space="preserve"> </w:t>
            </w:r>
          </w:p>
        </w:tc>
      </w:tr>
      <w:tr w:rsidR="00C56285" w:rsidRPr="00901C23" w:rsidTr="00DD37AE">
        <w:trPr>
          <w:trHeight w:hRule="exact" w:val="28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Производственная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преддипломная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практика</w:t>
            </w:r>
            <w:r w:rsidRPr="00901C23">
              <w:rPr>
                <w:rFonts w:ascii="Times New Roman" w:hAnsi="Times New Roman" w:cs="Times New Roman"/>
                <w:sz w:val="24"/>
                <w:szCs w:val="24"/>
              </w:rPr>
              <w:t xml:space="preserve"> </w:t>
            </w:r>
          </w:p>
        </w:tc>
      </w:tr>
      <w:tr w:rsidR="00C56285" w:rsidRPr="00901C23" w:rsidTr="00DD37AE">
        <w:trPr>
          <w:trHeight w:hRule="exact" w:val="138"/>
        </w:trPr>
        <w:tc>
          <w:tcPr>
            <w:tcW w:w="1986" w:type="dxa"/>
          </w:tcPr>
          <w:p w:rsidR="00C56285" w:rsidRPr="00901C23" w:rsidRDefault="00C56285" w:rsidP="00901C23">
            <w:pPr>
              <w:spacing w:line="240" w:lineRule="auto"/>
              <w:rPr>
                <w:rFonts w:ascii="Times New Roman" w:hAnsi="Times New Roman" w:cs="Times New Roman"/>
                <w:sz w:val="24"/>
                <w:szCs w:val="24"/>
              </w:rPr>
            </w:pPr>
          </w:p>
        </w:tc>
        <w:tc>
          <w:tcPr>
            <w:tcW w:w="7372" w:type="dxa"/>
          </w:tcPr>
          <w:p w:rsidR="00C56285" w:rsidRPr="00901C23" w:rsidRDefault="00C56285" w:rsidP="00901C23">
            <w:pPr>
              <w:spacing w:line="240" w:lineRule="auto"/>
              <w:rPr>
                <w:rFonts w:ascii="Times New Roman" w:hAnsi="Times New Roman" w:cs="Times New Roman"/>
                <w:sz w:val="24"/>
                <w:szCs w:val="24"/>
              </w:rPr>
            </w:pPr>
          </w:p>
        </w:tc>
      </w:tr>
      <w:tr w:rsidR="00C56285" w:rsidRPr="00C439AF" w:rsidTr="00DD37AE">
        <w:trPr>
          <w:trHeight w:hRule="exact" w:val="55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3</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Компетенции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обучающегося,</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формируемые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результате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освоения</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(модуля)</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планируемые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результаты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обучения</w:t>
            </w:r>
            <w:r w:rsidRPr="00901C23">
              <w:rPr>
                <w:rFonts w:ascii="Times New Roman" w:hAnsi="Times New Roman" w:cs="Times New Roman"/>
                <w:sz w:val="24"/>
                <w:szCs w:val="24"/>
                <w:lang w:val="ru-RU"/>
              </w:rPr>
              <w:t xml:space="preserve"> </w:t>
            </w:r>
          </w:p>
        </w:tc>
      </w:tr>
      <w:tr w:rsidR="00C56285" w:rsidRPr="00C439AF" w:rsidTr="00DD37AE">
        <w:trPr>
          <w:trHeight w:hRule="exact" w:val="555"/>
        </w:trPr>
        <w:tc>
          <w:tcPr>
            <w:tcW w:w="9370" w:type="dxa"/>
            <w:gridSpan w:val="2"/>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результате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освоения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(модуля)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«Теория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отраслевых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рынков»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обучающийся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должен</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обладать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следующими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компетенциями:</w:t>
            </w:r>
            <w:r w:rsidRPr="00901C23">
              <w:rPr>
                <w:rFonts w:ascii="Times New Roman" w:hAnsi="Times New Roman" w:cs="Times New Roman"/>
                <w:sz w:val="24"/>
                <w:szCs w:val="24"/>
                <w:lang w:val="ru-RU"/>
              </w:rPr>
              <w:t xml:space="preserve"> </w:t>
            </w:r>
          </w:p>
        </w:tc>
      </w:tr>
      <w:tr w:rsidR="00C56285" w:rsidRPr="00C439AF" w:rsidTr="00DD37AE">
        <w:trPr>
          <w:trHeight w:hRule="exact" w:val="277"/>
        </w:trPr>
        <w:tc>
          <w:tcPr>
            <w:tcW w:w="1986" w:type="dxa"/>
          </w:tcPr>
          <w:p w:rsidR="00C56285" w:rsidRPr="00901C23" w:rsidRDefault="00C56285" w:rsidP="00901C23">
            <w:pPr>
              <w:spacing w:line="240" w:lineRule="auto"/>
              <w:rPr>
                <w:rFonts w:ascii="Times New Roman" w:hAnsi="Times New Roman" w:cs="Times New Roman"/>
                <w:sz w:val="24"/>
                <w:szCs w:val="24"/>
                <w:lang w:val="ru-RU"/>
              </w:rPr>
            </w:pPr>
          </w:p>
        </w:tc>
        <w:tc>
          <w:tcPr>
            <w:tcW w:w="7372"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901C23" w:rsidTr="00DD37A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Структурный</w:t>
            </w:r>
            <w:r w:rsidRPr="00901C23">
              <w:rPr>
                <w:rFonts w:ascii="Times New Roman" w:hAnsi="Times New Roman" w:cs="Times New Roman"/>
                <w:sz w:val="24"/>
                <w:szCs w:val="24"/>
              </w:rPr>
              <w:t xml:space="preserve"> </w:t>
            </w:r>
          </w:p>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элемент</w:t>
            </w:r>
            <w:r w:rsidRPr="00901C23">
              <w:rPr>
                <w:rFonts w:ascii="Times New Roman" w:hAnsi="Times New Roman" w:cs="Times New Roman"/>
                <w:sz w:val="24"/>
                <w:szCs w:val="24"/>
              </w:rPr>
              <w:t xml:space="preserve"> </w:t>
            </w:r>
          </w:p>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компетенции</w:t>
            </w:r>
            <w:r w:rsidRPr="00901C2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Планируемые</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результаты</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обучения</w:t>
            </w:r>
            <w:r w:rsidRPr="00901C23">
              <w:rPr>
                <w:rFonts w:ascii="Times New Roman" w:hAnsi="Times New Roman" w:cs="Times New Roman"/>
                <w:sz w:val="24"/>
                <w:szCs w:val="24"/>
              </w:rPr>
              <w:t xml:space="preserve"> </w:t>
            </w:r>
          </w:p>
        </w:tc>
      </w:tr>
      <w:tr w:rsidR="00C56285" w:rsidRPr="00C439AF" w:rsidTr="00DD37A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C56285" w:rsidRPr="00C439AF" w:rsidTr="00DD37AE">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отечественные и зарубежные источники получения финансовой информации, схемы подготовки аналитических и финансовых отчетов;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современные средства сбора, хранения и анализа информации, технические средства и информационные технологии;</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основные требования к сбору, анализу и обработке данных, необходимых для решения профессиональных задач и правила</w:t>
            </w:r>
          </w:p>
        </w:tc>
      </w:tr>
    </w:tbl>
    <w:p w:rsidR="00C56285" w:rsidRPr="00901C23" w:rsidRDefault="00C56285" w:rsidP="00901C23">
      <w:pPr>
        <w:spacing w:line="240" w:lineRule="auto"/>
        <w:rPr>
          <w:rFonts w:ascii="Times New Roman" w:hAnsi="Times New Roman" w:cs="Times New Roman"/>
          <w:sz w:val="24"/>
          <w:szCs w:val="24"/>
          <w:lang w:val="ru-RU"/>
        </w:rPr>
      </w:pPr>
      <w:r w:rsidRPr="00901C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6285" w:rsidRPr="00C439AF" w:rsidTr="00DD37AE">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rPr>
              <w:t></w:t>
            </w:r>
            <w:r w:rsidRPr="00901C23">
              <w:rPr>
                <w:rFonts w:ascii="Times New Roman" w:hAnsi="Times New Roman" w:cs="Times New Roman"/>
                <w:color w:val="000000"/>
                <w:sz w:val="24"/>
                <w:szCs w:val="24"/>
                <w:lang w:val="ru-RU"/>
              </w:rPr>
              <w:t xml:space="preserve"> работать с современными техническими средствами и информационными технологиями;</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использовать источники экономической, социальной и управленческой информации;</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выделять необходимую информацию для сбора, анализа и обработке данных, необходимых для решения профессиональных задач;</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обсуждать способы эффективного решения профессиональных задач;</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распознавать эффективное решение от неэффективного;</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объяснять (выявлять и строить) типичные модели профессиональных  задач;</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C56285" w:rsidRPr="00AC63B9" w:rsidTr="00DD37AE">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rPr>
              <w:t></w:t>
            </w:r>
            <w:r w:rsidRPr="00901C23">
              <w:rPr>
                <w:rFonts w:ascii="Times New Roman" w:hAnsi="Times New Roman" w:cs="Times New Roman"/>
                <w:color w:val="000000"/>
                <w:sz w:val="24"/>
                <w:szCs w:val="24"/>
                <w:lang w:val="ru-RU"/>
              </w:rPr>
              <w:t xml:space="preserve"> современными компьютерными и информационными технологиями;</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навыками использования современных средств коммуникации и технических средств;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современными методами сбора, обработки и анализа экономических и социальных данных;</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современными методиками расчета и анализа социально- экономических показателей, процессов и явлений, выявления тенденций их изменения;</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профессиональным языком предметной области знания;</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C56285" w:rsidRPr="00C439AF" w:rsidTr="00DD37A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C56285" w:rsidRPr="00AC63B9" w:rsidTr="00DD37A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bl>
    <w:p w:rsidR="00C56285" w:rsidRPr="00901C23" w:rsidRDefault="00C56285" w:rsidP="00901C23">
      <w:pPr>
        <w:spacing w:line="240" w:lineRule="auto"/>
        <w:rPr>
          <w:rFonts w:ascii="Times New Roman" w:hAnsi="Times New Roman" w:cs="Times New Roman"/>
          <w:sz w:val="24"/>
          <w:szCs w:val="24"/>
          <w:lang w:val="ru-RU"/>
        </w:rPr>
      </w:pPr>
      <w:r w:rsidRPr="00901C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6285" w:rsidRPr="00AC63B9" w:rsidTr="00DD37A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C56285" w:rsidRPr="00AC63B9" w:rsidTr="00DD37AE">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профессиональным языком предметной области знания;</w:t>
            </w:r>
          </w:p>
          <w:p w:rsidR="00C56285" w:rsidRPr="00901C23" w:rsidRDefault="00C56285" w:rsidP="00901C23">
            <w:pPr>
              <w:spacing w:after="0" w:line="240" w:lineRule="auto"/>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C56285" w:rsidRPr="00901C23" w:rsidTr="00DD37AE">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Код</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индикатора</w:t>
            </w:r>
            <w:r w:rsidRPr="00901C2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Индикатор</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достижения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компетенции</w:t>
            </w:r>
            <w:r w:rsidRPr="00901C23">
              <w:rPr>
                <w:rFonts w:ascii="Times New Roman" w:hAnsi="Times New Roman" w:cs="Times New Roman"/>
                <w:sz w:val="24"/>
                <w:szCs w:val="24"/>
              </w:rPr>
              <w:t xml:space="preserve"> </w:t>
            </w:r>
          </w:p>
        </w:tc>
      </w:tr>
    </w:tbl>
    <w:p w:rsidR="00C56285" w:rsidRPr="00901C23" w:rsidRDefault="00C56285" w:rsidP="00901C23">
      <w:pPr>
        <w:spacing w:line="240" w:lineRule="auto"/>
        <w:rPr>
          <w:rFonts w:ascii="Times New Roman" w:hAnsi="Times New Roman" w:cs="Times New Roman"/>
          <w:sz w:val="24"/>
          <w:szCs w:val="24"/>
        </w:rPr>
      </w:pPr>
      <w:r w:rsidRPr="00901C2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678"/>
        <w:gridCol w:w="1441"/>
        <w:gridCol w:w="395"/>
        <w:gridCol w:w="544"/>
        <w:gridCol w:w="619"/>
        <w:gridCol w:w="768"/>
        <w:gridCol w:w="528"/>
        <w:gridCol w:w="1565"/>
        <w:gridCol w:w="1627"/>
        <w:gridCol w:w="1258"/>
      </w:tblGrid>
      <w:tr w:rsidR="00C56285" w:rsidRPr="00C439AF" w:rsidTr="00DD37AE">
        <w:trPr>
          <w:trHeight w:hRule="exact" w:val="285"/>
        </w:trPr>
        <w:tc>
          <w:tcPr>
            <w:tcW w:w="710" w:type="dxa"/>
          </w:tcPr>
          <w:p w:rsidR="00C56285" w:rsidRPr="00901C23" w:rsidRDefault="00C56285" w:rsidP="00901C23">
            <w:pPr>
              <w:spacing w:line="240" w:lineRule="auto"/>
              <w:rPr>
                <w:rFonts w:ascii="Times New Roman" w:hAnsi="Times New Roman" w:cs="Times New Roman"/>
                <w:sz w:val="24"/>
                <w:szCs w:val="24"/>
              </w:rPr>
            </w:pPr>
          </w:p>
        </w:tc>
        <w:tc>
          <w:tcPr>
            <w:tcW w:w="9228" w:type="dxa"/>
            <w:gridSpan w:val="9"/>
            <w:shd w:val="clear" w:color="000000" w:fill="FFFFFF"/>
            <w:tcMar>
              <w:left w:w="34" w:type="dxa"/>
              <w:right w:w="34" w:type="dxa"/>
            </w:tcMar>
          </w:tcPr>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4.</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Структура,</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объём</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содержание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(модуля)</w:t>
            </w:r>
            <w:r w:rsidRPr="00901C23">
              <w:rPr>
                <w:rFonts w:ascii="Times New Roman" w:hAnsi="Times New Roman" w:cs="Times New Roman"/>
                <w:sz w:val="24"/>
                <w:szCs w:val="24"/>
                <w:lang w:val="ru-RU"/>
              </w:rPr>
              <w:t xml:space="preserve"> </w:t>
            </w:r>
          </w:p>
        </w:tc>
      </w:tr>
      <w:tr w:rsidR="00C56285" w:rsidRPr="00AC63B9" w:rsidTr="00DD37AE">
        <w:trPr>
          <w:trHeight w:hRule="exact" w:val="3611"/>
        </w:trPr>
        <w:tc>
          <w:tcPr>
            <w:tcW w:w="9937" w:type="dxa"/>
            <w:gridSpan w:val="10"/>
            <w:shd w:val="clear" w:color="000000" w:fill="FFFFFF"/>
            <w:tcMar>
              <w:left w:w="34" w:type="dxa"/>
              <w:right w:w="34" w:type="dxa"/>
            </w:tcMar>
          </w:tcPr>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Общая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трудоемкость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составляет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3</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зачетных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единиц</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108</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том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числе:</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контактная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4,4</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часов:</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аудиторная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4</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часов;</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внеаудиторная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0,4</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часов</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самостоятельная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99,7</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часов;</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подготовка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зачёту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3,9</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акад.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часа</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Форма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аттестации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зачет</w:t>
            </w:r>
            <w:r w:rsidRPr="00901C23">
              <w:rPr>
                <w:rFonts w:ascii="Times New Roman" w:hAnsi="Times New Roman" w:cs="Times New Roman"/>
                <w:sz w:val="24"/>
                <w:szCs w:val="24"/>
                <w:lang w:val="ru-RU"/>
              </w:rPr>
              <w:t xml:space="preserve"> </w:t>
            </w:r>
          </w:p>
        </w:tc>
      </w:tr>
      <w:tr w:rsidR="00C56285" w:rsidRPr="00AC63B9" w:rsidTr="00DD37AE">
        <w:trPr>
          <w:trHeight w:hRule="exact" w:val="138"/>
        </w:trPr>
        <w:tc>
          <w:tcPr>
            <w:tcW w:w="710" w:type="dxa"/>
          </w:tcPr>
          <w:p w:rsidR="00C56285" w:rsidRPr="00901C23" w:rsidRDefault="00C56285" w:rsidP="00901C23">
            <w:pPr>
              <w:spacing w:line="240" w:lineRule="auto"/>
              <w:rPr>
                <w:rFonts w:ascii="Times New Roman" w:hAnsi="Times New Roman" w:cs="Times New Roman"/>
                <w:sz w:val="24"/>
                <w:szCs w:val="24"/>
                <w:lang w:val="ru-RU"/>
              </w:rPr>
            </w:pPr>
          </w:p>
        </w:tc>
        <w:tc>
          <w:tcPr>
            <w:tcW w:w="1702" w:type="dxa"/>
          </w:tcPr>
          <w:p w:rsidR="00C56285" w:rsidRPr="00901C23" w:rsidRDefault="00C56285" w:rsidP="00901C23">
            <w:pPr>
              <w:spacing w:line="240" w:lineRule="auto"/>
              <w:rPr>
                <w:rFonts w:ascii="Times New Roman" w:hAnsi="Times New Roman" w:cs="Times New Roman"/>
                <w:sz w:val="24"/>
                <w:szCs w:val="24"/>
                <w:lang w:val="ru-RU"/>
              </w:rPr>
            </w:pPr>
          </w:p>
        </w:tc>
        <w:tc>
          <w:tcPr>
            <w:tcW w:w="426" w:type="dxa"/>
          </w:tcPr>
          <w:p w:rsidR="00C56285" w:rsidRPr="00901C23" w:rsidRDefault="00C56285" w:rsidP="00901C23">
            <w:pPr>
              <w:spacing w:line="240" w:lineRule="auto"/>
              <w:rPr>
                <w:rFonts w:ascii="Times New Roman" w:hAnsi="Times New Roman" w:cs="Times New Roman"/>
                <w:sz w:val="24"/>
                <w:szCs w:val="24"/>
                <w:lang w:val="ru-RU"/>
              </w:rPr>
            </w:pPr>
          </w:p>
        </w:tc>
        <w:tc>
          <w:tcPr>
            <w:tcW w:w="568" w:type="dxa"/>
          </w:tcPr>
          <w:p w:rsidR="00C56285" w:rsidRPr="00901C23" w:rsidRDefault="00C56285" w:rsidP="00901C23">
            <w:pPr>
              <w:spacing w:line="240" w:lineRule="auto"/>
              <w:rPr>
                <w:rFonts w:ascii="Times New Roman" w:hAnsi="Times New Roman" w:cs="Times New Roman"/>
                <w:sz w:val="24"/>
                <w:szCs w:val="24"/>
                <w:lang w:val="ru-RU"/>
              </w:rPr>
            </w:pPr>
          </w:p>
        </w:tc>
        <w:tc>
          <w:tcPr>
            <w:tcW w:w="710" w:type="dxa"/>
          </w:tcPr>
          <w:p w:rsidR="00C56285" w:rsidRPr="00901C23" w:rsidRDefault="00C56285" w:rsidP="00901C23">
            <w:pPr>
              <w:spacing w:line="240" w:lineRule="auto"/>
              <w:rPr>
                <w:rFonts w:ascii="Times New Roman" w:hAnsi="Times New Roman" w:cs="Times New Roman"/>
                <w:sz w:val="24"/>
                <w:szCs w:val="24"/>
                <w:lang w:val="ru-RU"/>
              </w:rPr>
            </w:pPr>
          </w:p>
        </w:tc>
        <w:tc>
          <w:tcPr>
            <w:tcW w:w="710" w:type="dxa"/>
          </w:tcPr>
          <w:p w:rsidR="00C56285" w:rsidRPr="00901C23" w:rsidRDefault="00C56285" w:rsidP="00901C23">
            <w:pPr>
              <w:spacing w:line="240" w:lineRule="auto"/>
              <w:rPr>
                <w:rFonts w:ascii="Times New Roman" w:hAnsi="Times New Roman" w:cs="Times New Roman"/>
                <w:sz w:val="24"/>
                <w:szCs w:val="24"/>
                <w:lang w:val="ru-RU"/>
              </w:rPr>
            </w:pPr>
          </w:p>
        </w:tc>
        <w:tc>
          <w:tcPr>
            <w:tcW w:w="568" w:type="dxa"/>
          </w:tcPr>
          <w:p w:rsidR="00C56285" w:rsidRPr="00901C23" w:rsidRDefault="00C56285" w:rsidP="00901C23">
            <w:pPr>
              <w:spacing w:line="240" w:lineRule="auto"/>
              <w:rPr>
                <w:rFonts w:ascii="Times New Roman" w:hAnsi="Times New Roman" w:cs="Times New Roman"/>
                <w:sz w:val="24"/>
                <w:szCs w:val="24"/>
                <w:lang w:val="ru-RU"/>
              </w:rPr>
            </w:pPr>
          </w:p>
        </w:tc>
        <w:tc>
          <w:tcPr>
            <w:tcW w:w="1560" w:type="dxa"/>
          </w:tcPr>
          <w:p w:rsidR="00C56285" w:rsidRPr="00901C23" w:rsidRDefault="00C56285" w:rsidP="00901C23">
            <w:pPr>
              <w:spacing w:line="240" w:lineRule="auto"/>
              <w:rPr>
                <w:rFonts w:ascii="Times New Roman" w:hAnsi="Times New Roman" w:cs="Times New Roman"/>
                <w:sz w:val="24"/>
                <w:szCs w:val="24"/>
                <w:lang w:val="ru-RU"/>
              </w:rPr>
            </w:pPr>
          </w:p>
        </w:tc>
        <w:tc>
          <w:tcPr>
            <w:tcW w:w="1702" w:type="dxa"/>
          </w:tcPr>
          <w:p w:rsidR="00C56285" w:rsidRPr="00901C23" w:rsidRDefault="00C56285" w:rsidP="00901C23">
            <w:pPr>
              <w:spacing w:line="240" w:lineRule="auto"/>
              <w:rPr>
                <w:rFonts w:ascii="Times New Roman" w:hAnsi="Times New Roman" w:cs="Times New Roman"/>
                <w:sz w:val="24"/>
                <w:szCs w:val="24"/>
                <w:lang w:val="ru-RU"/>
              </w:rPr>
            </w:pPr>
          </w:p>
        </w:tc>
        <w:tc>
          <w:tcPr>
            <w:tcW w:w="1277"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901C23" w:rsidTr="00DD37A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Раздел/</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тема</w:t>
            </w:r>
            <w:r w:rsidRPr="00AC63B9">
              <w:rPr>
                <w:rFonts w:ascii="Times New Roman" w:hAnsi="Times New Roman" w:cs="Times New Roman"/>
                <w:sz w:val="20"/>
                <w:szCs w:val="20"/>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дисциплины</w:t>
            </w:r>
            <w:r w:rsidRPr="00AC63B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Семестр</w:t>
            </w:r>
            <w:r w:rsidRPr="00AC63B9">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Аудиторная</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контактная</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работа</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(в</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акад.</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часах)</w:t>
            </w:r>
            <w:r w:rsidRPr="00AC63B9">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Самостоятельная</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работа</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студента</w:t>
            </w:r>
            <w:r w:rsidRPr="00AC63B9">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Вид</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самостоятельной</w:t>
            </w:r>
            <w:r w:rsidRPr="00AC63B9">
              <w:rPr>
                <w:rFonts w:ascii="Times New Roman" w:hAnsi="Times New Roman" w:cs="Times New Roman"/>
                <w:sz w:val="20"/>
                <w:szCs w:val="20"/>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работы</w:t>
            </w:r>
            <w:r w:rsidRPr="00AC63B9">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Форма</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текущего</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контроля</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успеваемости</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и</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промежуточной</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аттестации</w:t>
            </w:r>
            <w:r w:rsidRPr="00AC63B9">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Код</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компетенции</w:t>
            </w:r>
            <w:r w:rsidRPr="00AC63B9">
              <w:rPr>
                <w:rFonts w:ascii="Times New Roman" w:hAnsi="Times New Roman" w:cs="Times New Roman"/>
                <w:sz w:val="20"/>
                <w:szCs w:val="20"/>
              </w:rPr>
              <w:t xml:space="preserve"> </w:t>
            </w:r>
          </w:p>
        </w:tc>
      </w:tr>
      <w:tr w:rsidR="00C56285" w:rsidRPr="00901C23" w:rsidTr="00DD37A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6285" w:rsidRPr="00AC63B9" w:rsidRDefault="00C56285" w:rsidP="00901C23">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Лек.</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лаб.</w:t>
            </w:r>
            <w:r w:rsidRPr="00AC63B9">
              <w:rPr>
                <w:rFonts w:ascii="Times New Roman" w:hAnsi="Times New Roman" w:cs="Times New Roman"/>
                <w:sz w:val="20"/>
                <w:szCs w:val="20"/>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зан.</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практ.</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зан.</w:t>
            </w:r>
            <w:r w:rsidRPr="00AC63B9">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6285" w:rsidRPr="00AC63B9" w:rsidRDefault="00C56285" w:rsidP="00901C23">
            <w:pPr>
              <w:spacing w:line="240" w:lineRule="auto"/>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r>
      <w:tr w:rsidR="00C56285" w:rsidRPr="00901C23" w:rsidTr="00DD37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rPr>
            </w:pPr>
            <w:r w:rsidRPr="00AC63B9">
              <w:rPr>
                <w:rFonts w:ascii="Times New Roman" w:hAnsi="Times New Roman" w:cs="Times New Roman"/>
                <w:color w:val="000000"/>
                <w:sz w:val="20"/>
                <w:szCs w:val="20"/>
              </w:rPr>
              <w:t>1.</w:t>
            </w:r>
            <w:r w:rsidRPr="00AC63B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r>
      <w:tr w:rsidR="00C56285" w:rsidRPr="00901C23" w:rsidTr="00DD37AE">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1.1</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Структура</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отраслевого</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рынка</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и</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рыночная</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власть</w:t>
            </w:r>
            <w:r w:rsidRPr="00AC63B9">
              <w:rPr>
                <w:rFonts w:ascii="Times New Roman" w:hAnsi="Times New Roman" w:cs="Times New Roman"/>
                <w:sz w:val="20"/>
                <w:szCs w:val="20"/>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5</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1/1И</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AC63B9" w:rsidP="00901C23">
            <w:pPr>
              <w:spacing w:line="240" w:lineRule="auto"/>
              <w:rPr>
                <w:rFonts w:ascii="Times New Roman" w:hAnsi="Times New Roman" w:cs="Times New Roman"/>
                <w:sz w:val="20"/>
                <w:szCs w:val="20"/>
                <w:lang w:val="ru-RU"/>
              </w:rPr>
            </w:pPr>
            <w:r>
              <w:rPr>
                <w:rFonts w:ascii="Times New Roman" w:hAnsi="Times New Roman" w:cs="Times New Roman"/>
                <w:sz w:val="20"/>
                <w:szCs w:val="20"/>
                <w:lang w:val="ru-RU"/>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30</w:t>
            </w:r>
            <w:r w:rsidRPr="00AC63B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Подготовка к практическому занятию</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Самостоятельное изучение учебной и научной литературы</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Работа с электронными библиотеками</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Практическое</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занятие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Устный</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опрос</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(собеседование)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Тестирование</w:t>
            </w:r>
            <w:r w:rsidRPr="00AC63B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ОПК-2,</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ПК-2</w:t>
            </w:r>
            <w:r w:rsidRPr="00AC63B9">
              <w:rPr>
                <w:rFonts w:ascii="Times New Roman" w:hAnsi="Times New Roman" w:cs="Times New Roman"/>
                <w:sz w:val="20"/>
                <w:szCs w:val="20"/>
              </w:rPr>
              <w:t xml:space="preserve"> </w:t>
            </w:r>
          </w:p>
        </w:tc>
      </w:tr>
      <w:tr w:rsidR="00C56285" w:rsidRPr="00901C23" w:rsidTr="00DD37AE">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1.2</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Фирма</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в</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теории</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экономики</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рынка</w:t>
            </w:r>
            <w:r w:rsidRPr="00AC63B9">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AC63B9" w:rsidP="00AC63B9">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val="ru-RU"/>
              </w:rPr>
              <w:t>0,5</w:t>
            </w:r>
            <w:r w:rsidR="00C56285" w:rsidRPr="00AC63B9">
              <w:rPr>
                <w:rFonts w:ascii="Times New Roman" w:hAnsi="Times New Roman" w:cs="Times New Roman"/>
                <w:color w:val="000000"/>
                <w:sz w:val="20"/>
                <w:szCs w:val="20"/>
              </w:rPr>
              <w:t>/</w:t>
            </w:r>
            <w:r>
              <w:rPr>
                <w:rFonts w:ascii="Times New Roman" w:hAnsi="Times New Roman" w:cs="Times New Roman"/>
                <w:color w:val="000000"/>
                <w:sz w:val="20"/>
                <w:szCs w:val="20"/>
                <w:lang w:val="ru-RU"/>
              </w:rPr>
              <w:t>0,5</w:t>
            </w:r>
            <w:r w:rsidR="00C56285" w:rsidRPr="00AC63B9">
              <w:rPr>
                <w:rFonts w:ascii="Times New Roman" w:hAnsi="Times New Roman" w:cs="Times New Roman"/>
                <w:color w:val="000000"/>
                <w:sz w:val="20"/>
                <w:szCs w:val="20"/>
              </w:rPr>
              <w:t>И</w:t>
            </w:r>
            <w:r w:rsidR="00C56285"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34,3</w:t>
            </w:r>
            <w:r w:rsidRPr="00AC63B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Подготовка к практическому занятию</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Самостоятельное изучение учебной и научной литературы</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Работа с электронными библиотеками</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Практическое</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занятие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Устный</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опрос</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(собеседование)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Тестирование</w:t>
            </w:r>
            <w:r w:rsidRPr="00AC63B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ОПК-2,</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ПК-2</w:t>
            </w:r>
            <w:r w:rsidRPr="00AC63B9">
              <w:rPr>
                <w:rFonts w:ascii="Times New Roman" w:hAnsi="Times New Roman" w:cs="Times New Roman"/>
                <w:sz w:val="20"/>
                <w:szCs w:val="20"/>
              </w:rPr>
              <w:t xml:space="preserve"> </w:t>
            </w:r>
          </w:p>
        </w:tc>
      </w:tr>
      <w:tr w:rsidR="00C56285" w:rsidRPr="00901C23" w:rsidTr="00DD37AE">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1.3</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Специализация,</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кооперирование</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и</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комбинирование</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производства</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в</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отраслях</w:t>
            </w:r>
            <w:r w:rsidRPr="00AC63B9">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1/1И</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1/1И</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35,4</w:t>
            </w:r>
            <w:r w:rsidRPr="00AC63B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Подготовка к практическому занятию</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Самостоятельное изучение учебной и научной литературы</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Работа с электронными библиотеками</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Практическое</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занятие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lang w:val="ru-RU"/>
              </w:rPr>
            </w:pPr>
            <w:r w:rsidRPr="00AC63B9">
              <w:rPr>
                <w:rFonts w:ascii="Times New Roman" w:hAnsi="Times New Roman" w:cs="Times New Roman"/>
                <w:color w:val="000000"/>
                <w:sz w:val="20"/>
                <w:szCs w:val="20"/>
                <w:lang w:val="ru-RU"/>
              </w:rPr>
              <w:t>Устный</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опрос</w:t>
            </w:r>
            <w:r w:rsidRPr="00AC63B9">
              <w:rPr>
                <w:rFonts w:ascii="Times New Roman" w:hAnsi="Times New Roman" w:cs="Times New Roman"/>
                <w:sz w:val="20"/>
                <w:szCs w:val="20"/>
                <w:lang w:val="ru-RU"/>
              </w:rPr>
              <w:t xml:space="preserve"> </w:t>
            </w:r>
            <w:r w:rsidRPr="00AC63B9">
              <w:rPr>
                <w:rFonts w:ascii="Times New Roman" w:hAnsi="Times New Roman" w:cs="Times New Roman"/>
                <w:color w:val="000000"/>
                <w:sz w:val="20"/>
                <w:szCs w:val="20"/>
                <w:lang w:val="ru-RU"/>
              </w:rPr>
              <w:t>(собеседование)</w:t>
            </w:r>
            <w:r w:rsidRPr="00AC63B9">
              <w:rPr>
                <w:rFonts w:ascii="Times New Roman" w:hAnsi="Times New Roman" w:cs="Times New Roman"/>
                <w:sz w:val="20"/>
                <w:szCs w:val="20"/>
                <w:lang w:val="ru-RU"/>
              </w:rPr>
              <w:t xml:space="preserve"> </w:t>
            </w:r>
          </w:p>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Тестирование</w:t>
            </w:r>
            <w:r w:rsidRPr="00AC63B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ОПК-2,</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ПК-2</w:t>
            </w:r>
            <w:r w:rsidRPr="00AC63B9">
              <w:rPr>
                <w:rFonts w:ascii="Times New Roman" w:hAnsi="Times New Roman" w:cs="Times New Roman"/>
                <w:sz w:val="20"/>
                <w:szCs w:val="20"/>
              </w:rPr>
              <w:t xml:space="preserve"> </w:t>
            </w:r>
          </w:p>
        </w:tc>
      </w:tr>
      <w:tr w:rsidR="00C56285" w:rsidRPr="00901C23" w:rsidTr="00DD37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rPr>
            </w:pPr>
            <w:r w:rsidRPr="00AC63B9">
              <w:rPr>
                <w:rFonts w:ascii="Times New Roman" w:hAnsi="Times New Roman" w:cs="Times New Roman"/>
                <w:color w:val="000000"/>
                <w:sz w:val="20"/>
                <w:szCs w:val="20"/>
              </w:rPr>
              <w:lastRenderedPageBreak/>
              <w:t>Итого</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по</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разделу</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99,7</w:t>
            </w:r>
            <w:r w:rsidRPr="00AC63B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r>
      <w:tr w:rsidR="00C56285" w:rsidRPr="00901C23" w:rsidTr="00DD37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rPr>
            </w:pPr>
            <w:r w:rsidRPr="00AC63B9">
              <w:rPr>
                <w:rFonts w:ascii="Times New Roman" w:hAnsi="Times New Roman" w:cs="Times New Roman"/>
                <w:color w:val="000000"/>
                <w:sz w:val="20"/>
                <w:szCs w:val="20"/>
              </w:rPr>
              <w:t>Итого</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за</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семестр</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r w:rsidRPr="00AC63B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99,7</w:t>
            </w:r>
            <w:r w:rsidRPr="00AC63B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зачёт</w:t>
            </w:r>
            <w:r w:rsidRPr="00AC63B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r>
      <w:tr w:rsidR="00C56285" w:rsidRPr="00901C23" w:rsidTr="00DD37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rPr>
            </w:pPr>
            <w:r w:rsidRPr="00AC63B9">
              <w:rPr>
                <w:rFonts w:ascii="Times New Roman" w:hAnsi="Times New Roman" w:cs="Times New Roman"/>
                <w:color w:val="000000"/>
                <w:sz w:val="20"/>
                <w:szCs w:val="20"/>
              </w:rPr>
              <w:t>Итого</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по</w:t>
            </w:r>
            <w:r w:rsidRPr="00AC63B9">
              <w:rPr>
                <w:rFonts w:ascii="Times New Roman" w:hAnsi="Times New Roman" w:cs="Times New Roman"/>
                <w:sz w:val="20"/>
                <w:szCs w:val="20"/>
              </w:rPr>
              <w:t xml:space="preserve"> </w:t>
            </w:r>
            <w:r w:rsidRPr="00AC63B9">
              <w:rPr>
                <w:rFonts w:ascii="Times New Roman" w:hAnsi="Times New Roman" w:cs="Times New Roman"/>
                <w:color w:val="000000"/>
                <w:sz w:val="20"/>
                <w:szCs w:val="20"/>
              </w:rPr>
              <w:t>дисциплине</w:t>
            </w:r>
            <w:r w:rsidRPr="00AC63B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center"/>
              <w:rPr>
                <w:rFonts w:ascii="Times New Roman" w:hAnsi="Times New Roman" w:cs="Times New Roman"/>
                <w:sz w:val="20"/>
                <w:szCs w:val="20"/>
              </w:rPr>
            </w:pPr>
            <w:r w:rsidRPr="00AC63B9">
              <w:rPr>
                <w:rFonts w:ascii="Times New Roman" w:hAnsi="Times New Roman" w:cs="Times New Roman"/>
                <w:color w:val="000000"/>
                <w:sz w:val="20"/>
                <w:szCs w:val="20"/>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AC63B9" w:rsidRDefault="00C56285" w:rsidP="00901C23">
            <w:pPr>
              <w:spacing w:after="0" w:line="240" w:lineRule="auto"/>
              <w:jc w:val="both"/>
              <w:rPr>
                <w:rFonts w:ascii="Times New Roman" w:hAnsi="Times New Roman" w:cs="Times New Roman"/>
                <w:sz w:val="20"/>
                <w:szCs w:val="20"/>
              </w:rPr>
            </w:pPr>
            <w:r w:rsidRPr="00AC63B9">
              <w:rPr>
                <w:rFonts w:ascii="Times New Roman" w:hAnsi="Times New Roman" w:cs="Times New Roman"/>
                <w:color w:val="000000"/>
                <w:sz w:val="20"/>
                <w:szCs w:val="20"/>
              </w:rPr>
              <w:t>ОПК-2,ПК-2</w:t>
            </w:r>
          </w:p>
        </w:tc>
      </w:tr>
    </w:tbl>
    <w:p w:rsidR="00C56285" w:rsidRPr="00901C23" w:rsidRDefault="00C56285" w:rsidP="00901C23">
      <w:pPr>
        <w:spacing w:line="240" w:lineRule="auto"/>
        <w:rPr>
          <w:rFonts w:ascii="Times New Roman" w:hAnsi="Times New Roman" w:cs="Times New Roman"/>
          <w:sz w:val="24"/>
          <w:szCs w:val="24"/>
        </w:rPr>
      </w:pPr>
      <w:r w:rsidRPr="00901C2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C56285" w:rsidRPr="00901C23" w:rsidTr="00DD37AE">
        <w:trPr>
          <w:trHeight w:hRule="exact" w:val="285"/>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lastRenderedPageBreak/>
              <w:t>5</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Образовательные</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технологии</w:t>
            </w:r>
            <w:r w:rsidRPr="00901C23">
              <w:rPr>
                <w:rFonts w:ascii="Times New Roman" w:hAnsi="Times New Roman" w:cs="Times New Roman"/>
                <w:sz w:val="24"/>
                <w:szCs w:val="24"/>
              </w:rPr>
              <w:t xml:space="preserve"> </w:t>
            </w:r>
          </w:p>
        </w:tc>
      </w:tr>
      <w:tr w:rsidR="00C56285" w:rsidRPr="00901C23" w:rsidTr="00DD37AE">
        <w:trPr>
          <w:trHeight w:hRule="exact" w:val="138"/>
        </w:trPr>
        <w:tc>
          <w:tcPr>
            <w:tcW w:w="9357" w:type="dxa"/>
          </w:tcPr>
          <w:p w:rsidR="00C56285" w:rsidRPr="00901C23" w:rsidRDefault="00C56285" w:rsidP="00901C23">
            <w:pPr>
              <w:spacing w:line="240" w:lineRule="auto"/>
              <w:rPr>
                <w:rFonts w:ascii="Times New Roman" w:hAnsi="Times New Roman" w:cs="Times New Roman"/>
                <w:sz w:val="24"/>
                <w:szCs w:val="24"/>
              </w:rPr>
            </w:pPr>
          </w:p>
        </w:tc>
      </w:tr>
      <w:tr w:rsidR="00C56285" w:rsidRPr="00C439AF" w:rsidTr="00DD37AE">
        <w:trPr>
          <w:trHeight w:hRule="exact" w:val="9480"/>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сегодняшний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день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стали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очевидны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преимущества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использования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компьютера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лекционных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Объяснение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нового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материала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использованием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презентаций,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выполненных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помощью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программ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Microsoft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Power</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Point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Microsoft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Front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Page</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вызывает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интерес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студентов,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способствует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лучшему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усвоению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материала.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Использование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компьютера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позволяет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преподавателю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экономить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время,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опрашивать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учащихся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каждом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вести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статистику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опроса,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выявлять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западающие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темы.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Также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одним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эффективных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средств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информационных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является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электронный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учебник.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Исходя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этого,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более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20%</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всех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проводятся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применением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информационных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технологий.</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обеспечения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наибольшей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эффективности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образовательного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процесса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курсе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данной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используются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процессе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передовые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образовательные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1)</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традиционные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образовательные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(информационная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лекция,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(семинарские)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2)</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проблемного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(проблемная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лекция,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форме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практикума,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кейс-метода);</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3)</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игровые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(ролевые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деловые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игры);</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4)</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проектного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(творческий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проект);</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5)</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интерактивные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(семинар-дискуссия);</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6)</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информационно-коммуникационные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образовательные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технологии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(лекция-визуализация,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форме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презентации)</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Лекционные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наряду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сообщением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предполагают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решение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следующих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дидактических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задач:</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заинтересовать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студентов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изучаемой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темой,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разрушить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неверные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стереотипы,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убедить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необходимости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глубокого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освоения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материала,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побудить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самостоятельному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поиску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активной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мыслительной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деятельности,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помочь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совершить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переход</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теоретического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уровня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социально-экономического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планирования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муниципальных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образованиях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прикладным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знаниям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данной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области.</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Проведение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групповых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(семинарских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предполагает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решение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разнообразных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дидактических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задач:</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закрепление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полученных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знаний,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формирование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умения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применять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на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практике,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совершенствование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умения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информацией,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анализировать,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обобщать,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принимать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обосновывать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решения,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аргументировано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защищать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собственные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взгляды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дискуссии,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взаимодействовать</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другими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членами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группы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процессе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разрешения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конфликтных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ситуаций.</w:t>
            </w:r>
            <w:r w:rsidRPr="00901C23">
              <w:rPr>
                <w:rFonts w:ascii="Times New Roman" w:hAnsi="Times New Roman" w:cs="Times New Roman"/>
                <w:sz w:val="24"/>
                <w:szCs w:val="24"/>
                <w:lang w:val="ru-RU"/>
              </w:rPr>
              <w:t xml:space="preserve"> </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sz w:val="24"/>
                <w:szCs w:val="24"/>
                <w:lang w:val="ru-RU"/>
              </w:rPr>
              <w:t xml:space="preserve"> </w:t>
            </w:r>
          </w:p>
        </w:tc>
      </w:tr>
      <w:tr w:rsidR="00C56285" w:rsidRPr="00C439AF" w:rsidTr="00DD37AE">
        <w:trPr>
          <w:trHeight w:hRule="exact" w:val="277"/>
        </w:trPr>
        <w:tc>
          <w:tcPr>
            <w:tcW w:w="9357"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C439AF" w:rsidTr="00DD37AE">
        <w:trPr>
          <w:trHeight w:hRule="exact" w:val="285"/>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6</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Учебно-методическое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обеспечение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самостоятельной</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работы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обучающихся</w:t>
            </w:r>
            <w:r w:rsidRPr="00901C23">
              <w:rPr>
                <w:rFonts w:ascii="Times New Roman" w:hAnsi="Times New Roman" w:cs="Times New Roman"/>
                <w:sz w:val="24"/>
                <w:szCs w:val="24"/>
                <w:lang w:val="ru-RU"/>
              </w:rPr>
              <w:t xml:space="preserve"> </w:t>
            </w:r>
          </w:p>
        </w:tc>
      </w:tr>
      <w:tr w:rsidR="00C56285" w:rsidRPr="00901C23" w:rsidTr="00DD37AE">
        <w:trPr>
          <w:trHeight w:hRule="exact" w:val="285"/>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Представлено</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в</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приложении</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1.</w:t>
            </w:r>
            <w:r w:rsidRPr="00901C23">
              <w:rPr>
                <w:rFonts w:ascii="Times New Roman" w:hAnsi="Times New Roman" w:cs="Times New Roman"/>
                <w:sz w:val="24"/>
                <w:szCs w:val="24"/>
              </w:rPr>
              <w:t xml:space="preserve"> </w:t>
            </w:r>
          </w:p>
        </w:tc>
      </w:tr>
      <w:tr w:rsidR="00C56285" w:rsidRPr="00901C23" w:rsidTr="00DD37AE">
        <w:trPr>
          <w:trHeight w:hRule="exact" w:val="138"/>
        </w:trPr>
        <w:tc>
          <w:tcPr>
            <w:tcW w:w="9357" w:type="dxa"/>
          </w:tcPr>
          <w:p w:rsidR="00C56285" w:rsidRPr="00901C23" w:rsidRDefault="00C56285" w:rsidP="00901C23">
            <w:pPr>
              <w:spacing w:line="240" w:lineRule="auto"/>
              <w:rPr>
                <w:rFonts w:ascii="Times New Roman" w:hAnsi="Times New Roman" w:cs="Times New Roman"/>
                <w:sz w:val="24"/>
                <w:szCs w:val="24"/>
              </w:rPr>
            </w:pPr>
          </w:p>
        </w:tc>
      </w:tr>
      <w:tr w:rsidR="00C56285" w:rsidRPr="00C439AF" w:rsidTr="00DD37AE">
        <w:trPr>
          <w:trHeight w:hRule="exact" w:val="285"/>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7</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Оценочные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средства</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проведения</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промежуточной</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аттестации</w:t>
            </w:r>
            <w:r w:rsidRPr="00901C23">
              <w:rPr>
                <w:rFonts w:ascii="Times New Roman" w:hAnsi="Times New Roman" w:cs="Times New Roman"/>
                <w:sz w:val="24"/>
                <w:szCs w:val="24"/>
                <w:lang w:val="ru-RU"/>
              </w:rPr>
              <w:t xml:space="preserve"> </w:t>
            </w:r>
          </w:p>
        </w:tc>
      </w:tr>
      <w:tr w:rsidR="00C56285" w:rsidRPr="00901C23" w:rsidTr="00DD37AE">
        <w:trPr>
          <w:trHeight w:hRule="exact" w:val="285"/>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color w:val="000000"/>
                <w:sz w:val="24"/>
                <w:szCs w:val="24"/>
              </w:rPr>
              <w:t>Представлены</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в</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приложении</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2.</w:t>
            </w:r>
            <w:r w:rsidRPr="00901C23">
              <w:rPr>
                <w:rFonts w:ascii="Times New Roman" w:hAnsi="Times New Roman" w:cs="Times New Roman"/>
                <w:sz w:val="24"/>
                <w:szCs w:val="24"/>
              </w:rPr>
              <w:t xml:space="preserve"> </w:t>
            </w:r>
          </w:p>
        </w:tc>
      </w:tr>
      <w:tr w:rsidR="00C56285" w:rsidRPr="00901C23" w:rsidTr="00DD37AE">
        <w:trPr>
          <w:trHeight w:hRule="exact" w:val="138"/>
        </w:trPr>
        <w:tc>
          <w:tcPr>
            <w:tcW w:w="9357" w:type="dxa"/>
          </w:tcPr>
          <w:p w:rsidR="00C56285" w:rsidRPr="00901C23" w:rsidRDefault="00C56285" w:rsidP="00901C23">
            <w:pPr>
              <w:spacing w:line="240" w:lineRule="auto"/>
              <w:rPr>
                <w:rFonts w:ascii="Times New Roman" w:hAnsi="Times New Roman" w:cs="Times New Roman"/>
                <w:sz w:val="24"/>
                <w:szCs w:val="24"/>
              </w:rPr>
            </w:pPr>
          </w:p>
        </w:tc>
      </w:tr>
      <w:tr w:rsidR="00C56285" w:rsidRPr="00C439AF" w:rsidTr="00DD37AE">
        <w:trPr>
          <w:trHeight w:hRule="exact" w:val="277"/>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8</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Учебно-методическое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информационное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обеспечение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(модуля)</w:t>
            </w:r>
            <w:r w:rsidRPr="00901C23">
              <w:rPr>
                <w:rFonts w:ascii="Times New Roman" w:hAnsi="Times New Roman" w:cs="Times New Roman"/>
                <w:sz w:val="24"/>
                <w:szCs w:val="24"/>
                <w:lang w:val="ru-RU"/>
              </w:rPr>
              <w:t xml:space="preserve"> </w:t>
            </w:r>
          </w:p>
        </w:tc>
      </w:tr>
      <w:tr w:rsidR="00C56285" w:rsidRPr="00901C23" w:rsidTr="00DD37AE">
        <w:trPr>
          <w:trHeight w:hRule="exact" w:val="277"/>
        </w:trPr>
        <w:tc>
          <w:tcPr>
            <w:tcW w:w="9370" w:type="dxa"/>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t>а)</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Основная</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литература:</w:t>
            </w:r>
            <w:r w:rsidRPr="00901C23">
              <w:rPr>
                <w:rFonts w:ascii="Times New Roman" w:hAnsi="Times New Roman" w:cs="Times New Roman"/>
                <w:sz w:val="24"/>
                <w:szCs w:val="24"/>
              </w:rPr>
              <w:t xml:space="preserve"> </w:t>
            </w:r>
          </w:p>
        </w:tc>
      </w:tr>
      <w:tr w:rsidR="00C56285" w:rsidRPr="00C439AF" w:rsidTr="00C439AF">
        <w:trPr>
          <w:trHeight w:hRule="exact" w:val="2448"/>
        </w:trPr>
        <w:tc>
          <w:tcPr>
            <w:tcW w:w="9370" w:type="dxa"/>
            <w:shd w:val="clear" w:color="000000" w:fill="FFFFFF"/>
            <w:tcMar>
              <w:left w:w="34" w:type="dxa"/>
              <w:right w:w="34" w:type="dxa"/>
            </w:tcMar>
          </w:tcPr>
          <w:p w:rsidR="00BA7241" w:rsidRPr="00BB5326" w:rsidRDefault="00C56285" w:rsidP="00BA7241">
            <w:pPr>
              <w:pStyle w:val="af6"/>
              <w:spacing w:line="240" w:lineRule="auto"/>
              <w:ind w:left="0"/>
              <w:rPr>
                <w:color w:val="001329"/>
                <w:sz w:val="22"/>
                <w:shd w:val="clear" w:color="auto" w:fill="FFFFFF"/>
                <w:lang w:val="ru-RU"/>
              </w:rPr>
            </w:pPr>
            <w:r w:rsidRPr="00901C23">
              <w:rPr>
                <w:szCs w:val="24"/>
                <w:lang w:val="ru-RU"/>
              </w:rPr>
              <w:t xml:space="preserve"> </w:t>
            </w:r>
            <w:r w:rsidR="00BA7241" w:rsidRPr="00BB5326">
              <w:rPr>
                <w:sz w:val="22"/>
                <w:lang w:val="ru-RU"/>
              </w:rPr>
              <w:t xml:space="preserve"> </w:t>
            </w:r>
            <w:r w:rsidR="00BA7241" w:rsidRPr="00BB5326">
              <w:rPr>
                <w:color w:val="000000"/>
                <w:sz w:val="22"/>
                <w:lang w:val="ru-RU"/>
              </w:rPr>
              <w:t>1.</w:t>
            </w:r>
            <w:r w:rsidR="00BA7241" w:rsidRPr="00BB5326">
              <w:rPr>
                <w:color w:val="001329"/>
                <w:sz w:val="22"/>
                <w:shd w:val="clear" w:color="auto" w:fill="FFFFFF"/>
                <w:lang w:val="ru-RU"/>
              </w:rPr>
              <w:t xml:space="preserve"> Басовский, Л. Е. Экономика отрасли</w:t>
            </w:r>
            <w:r w:rsidR="00BA7241" w:rsidRPr="00BB5326">
              <w:rPr>
                <w:color w:val="001329"/>
                <w:sz w:val="22"/>
                <w:shd w:val="clear" w:color="auto" w:fill="FFFFFF"/>
              </w:rPr>
              <w:t> </w:t>
            </w:r>
            <w:r w:rsidR="00BA7241" w:rsidRPr="00BB5326">
              <w:rPr>
                <w:color w:val="001329"/>
                <w:sz w:val="22"/>
                <w:shd w:val="clear" w:color="auto" w:fill="FFFFFF"/>
                <w:lang w:val="ru-RU"/>
              </w:rPr>
              <w:t>: учеб. пособие / Л.Е.</w:t>
            </w:r>
            <w:r w:rsidR="00BA7241" w:rsidRPr="00BB5326">
              <w:rPr>
                <w:color w:val="001329"/>
                <w:sz w:val="22"/>
                <w:shd w:val="clear" w:color="auto" w:fill="FFFFFF"/>
              </w:rPr>
              <w:t> </w:t>
            </w:r>
            <w:r w:rsidR="00BA7241" w:rsidRPr="00BB5326">
              <w:rPr>
                <w:color w:val="001329"/>
                <w:sz w:val="22"/>
                <w:shd w:val="clear" w:color="auto" w:fill="FFFFFF"/>
                <w:lang w:val="ru-RU"/>
              </w:rPr>
              <w:t xml:space="preserve">Басовский. — Москва : ИНФРА-М, 2018. — 145 с. — (Высшее образование: Бакалавриат). - </w:t>
            </w:r>
            <w:r w:rsidR="00BA7241" w:rsidRPr="00BB5326">
              <w:rPr>
                <w:color w:val="001329"/>
                <w:sz w:val="22"/>
                <w:shd w:val="clear" w:color="auto" w:fill="FFFFFF"/>
              </w:rPr>
              <w:t>ISBN</w:t>
            </w:r>
            <w:r w:rsidR="00BA7241" w:rsidRPr="00BB5326">
              <w:rPr>
                <w:color w:val="001329"/>
                <w:sz w:val="22"/>
                <w:shd w:val="clear" w:color="auto" w:fill="FFFFFF"/>
                <w:lang w:val="ru-RU"/>
              </w:rPr>
              <w:t xml:space="preserve"> 978-5-16-003464-5. - Текст : электронный. - </w:t>
            </w:r>
            <w:r w:rsidR="00BA7241" w:rsidRPr="00BB5326">
              <w:rPr>
                <w:color w:val="001329"/>
                <w:sz w:val="22"/>
                <w:shd w:val="clear" w:color="auto" w:fill="FFFFFF"/>
              </w:rPr>
              <w:t>URL</w:t>
            </w:r>
            <w:r w:rsidR="00BA7241" w:rsidRPr="00BB5326">
              <w:rPr>
                <w:color w:val="001329"/>
                <w:sz w:val="22"/>
                <w:shd w:val="clear" w:color="auto" w:fill="FFFFFF"/>
                <w:lang w:val="ru-RU"/>
              </w:rPr>
              <w:t>:</w:t>
            </w:r>
            <w:r w:rsidR="00BA7241" w:rsidRPr="00BB5326">
              <w:rPr>
                <w:sz w:val="22"/>
                <w:lang w:val="ru-RU"/>
              </w:rPr>
              <w:t xml:space="preserve"> </w:t>
            </w:r>
            <w:hyperlink r:id="rId8" w:history="1">
              <w:r w:rsidR="00BA7241" w:rsidRPr="00BB5326">
                <w:rPr>
                  <w:rStyle w:val="aff"/>
                  <w:sz w:val="22"/>
                  <w:shd w:val="clear" w:color="auto" w:fill="FFFFFF"/>
                  <w:lang w:val="ru-RU"/>
                </w:rPr>
                <w:t>https://znanium.com/read?id=302930</w:t>
              </w:r>
            </w:hyperlink>
            <w:r w:rsidR="00BA7241" w:rsidRPr="00BB5326">
              <w:rPr>
                <w:color w:val="001329"/>
                <w:sz w:val="22"/>
                <w:shd w:val="clear" w:color="auto" w:fill="FFFFFF"/>
                <w:lang w:val="ru-RU"/>
              </w:rPr>
              <w:t xml:space="preserve"> </w:t>
            </w:r>
            <w:r w:rsidR="00C439AF">
              <w:rPr>
                <w:szCs w:val="24"/>
                <w:lang w:val="ru-RU"/>
              </w:rPr>
              <w:t>(дата обращения: 01.09.2020)</w:t>
            </w:r>
            <w:r w:rsidR="00BA7241" w:rsidRPr="00BB5326">
              <w:rPr>
                <w:color w:val="001329"/>
                <w:sz w:val="22"/>
                <w:shd w:val="clear" w:color="auto" w:fill="FFFFFF"/>
                <w:lang w:val="ru-RU"/>
              </w:rPr>
              <w:t>. – Режим доступа: по подписке.</w:t>
            </w:r>
          </w:p>
          <w:p w:rsidR="00BA7241" w:rsidRPr="00BB5326" w:rsidRDefault="00BA7241" w:rsidP="00BA7241">
            <w:pPr>
              <w:spacing w:after="0" w:line="240" w:lineRule="auto"/>
              <w:ind w:firstLine="756"/>
              <w:jc w:val="both"/>
              <w:rPr>
                <w:rFonts w:ascii="Times New Roman" w:hAnsi="Times New Roman" w:cs="Times New Roman"/>
                <w:lang w:val="ru-RU"/>
              </w:rPr>
            </w:pPr>
            <w:r w:rsidRPr="00BB5326">
              <w:rPr>
                <w:rFonts w:ascii="Times New Roman" w:hAnsi="Times New Roman" w:cs="Times New Roman"/>
                <w:color w:val="000000"/>
                <w:lang w:val="ru-RU"/>
              </w:rPr>
              <w:t xml:space="preserve">2. </w:t>
            </w:r>
            <w:r w:rsidRPr="00BB5326">
              <w:rPr>
                <w:rFonts w:ascii="Times New Roman" w:hAnsi="Times New Roman" w:cs="Times New Roman"/>
                <w:color w:val="001329"/>
                <w:shd w:val="clear" w:color="auto" w:fill="FFFFFF"/>
                <w:lang w:val="ru-RU"/>
              </w:rPr>
              <w:t xml:space="preserve">Поздняков, В. Я. Экономика отрасли : учебное пособие / В. Я. Поздняков, С. В. Казаков. — изд. испр. — Москва : ИНФРА-М, 2020. — 281 с. — (Высшее образование: Бакалавриат). - </w:t>
            </w:r>
            <w:r w:rsidRPr="00BB5326">
              <w:rPr>
                <w:rFonts w:ascii="Times New Roman" w:hAnsi="Times New Roman" w:cs="Times New Roman"/>
                <w:color w:val="001329"/>
                <w:shd w:val="clear" w:color="auto" w:fill="FFFFFF"/>
              </w:rPr>
              <w:t>ISBN</w:t>
            </w:r>
            <w:r w:rsidRPr="00BB5326">
              <w:rPr>
                <w:rFonts w:ascii="Times New Roman" w:hAnsi="Times New Roman" w:cs="Times New Roman"/>
                <w:color w:val="001329"/>
                <w:shd w:val="clear" w:color="auto" w:fill="FFFFFF"/>
                <w:lang w:val="ru-RU"/>
              </w:rPr>
              <w:t xml:space="preserve"> 978-5-16-009566-0. - Текст : электронный. - </w:t>
            </w:r>
            <w:r w:rsidRPr="00BB5326">
              <w:rPr>
                <w:rFonts w:ascii="Times New Roman" w:hAnsi="Times New Roman" w:cs="Times New Roman"/>
                <w:color w:val="001329"/>
                <w:shd w:val="clear" w:color="auto" w:fill="FFFFFF"/>
              </w:rPr>
              <w:t>URL</w:t>
            </w:r>
            <w:r w:rsidRPr="00BB5326">
              <w:rPr>
                <w:rFonts w:ascii="Times New Roman" w:hAnsi="Times New Roman" w:cs="Times New Roman"/>
                <w:color w:val="001329"/>
                <w:shd w:val="clear" w:color="auto" w:fill="FFFFFF"/>
                <w:lang w:val="ru-RU"/>
              </w:rPr>
              <w:t xml:space="preserve">: </w:t>
            </w:r>
            <w:hyperlink r:id="rId9" w:history="1">
              <w:r w:rsidRPr="00BB5326">
                <w:rPr>
                  <w:rStyle w:val="aff"/>
                  <w:shd w:val="clear" w:color="auto" w:fill="FFFFFF"/>
                  <w:lang w:val="ru-RU"/>
                </w:rPr>
                <w:t>https://znanium.com/read?id=356043</w:t>
              </w:r>
            </w:hyperlink>
            <w:r w:rsidRPr="00BB5326">
              <w:rPr>
                <w:rFonts w:ascii="Times New Roman" w:hAnsi="Times New Roman" w:cs="Times New Roman"/>
                <w:color w:val="001329"/>
                <w:shd w:val="clear" w:color="auto" w:fill="FFFFFF"/>
                <w:lang w:val="ru-RU"/>
              </w:rPr>
              <w:t xml:space="preserve">. </w:t>
            </w:r>
            <w:r w:rsidR="00C439AF">
              <w:rPr>
                <w:rFonts w:ascii="Times New Roman" w:hAnsi="Times New Roman" w:cs="Times New Roman"/>
                <w:sz w:val="24"/>
                <w:szCs w:val="24"/>
                <w:lang w:val="ru-RU"/>
              </w:rPr>
              <w:t>(дата обращения: 01.09.2020)</w:t>
            </w:r>
            <w:bookmarkStart w:id="0" w:name="_GoBack"/>
            <w:bookmarkEnd w:id="0"/>
            <w:r w:rsidRPr="00BB5326">
              <w:rPr>
                <w:rFonts w:ascii="Times New Roman" w:hAnsi="Times New Roman" w:cs="Times New Roman"/>
                <w:color w:val="001329"/>
                <w:shd w:val="clear" w:color="auto" w:fill="FFFFFF"/>
                <w:lang w:val="ru-RU"/>
              </w:rPr>
              <w:t>– Режим доступа: по подписке</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p>
        </w:tc>
      </w:tr>
    </w:tbl>
    <w:p w:rsidR="00C56285" w:rsidRPr="00901C23" w:rsidRDefault="00C56285" w:rsidP="00901C23">
      <w:pPr>
        <w:spacing w:line="240" w:lineRule="auto"/>
        <w:rPr>
          <w:rFonts w:ascii="Times New Roman" w:hAnsi="Times New Roman" w:cs="Times New Roman"/>
          <w:sz w:val="24"/>
          <w:szCs w:val="24"/>
          <w:lang w:val="ru-RU"/>
        </w:rPr>
      </w:pPr>
      <w:r w:rsidRPr="00901C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247"/>
        <w:gridCol w:w="2971"/>
        <w:gridCol w:w="3159"/>
        <w:gridCol w:w="2886"/>
        <w:gridCol w:w="92"/>
      </w:tblGrid>
      <w:tr w:rsidR="00C56285" w:rsidRPr="00C439AF" w:rsidTr="00AF6154">
        <w:trPr>
          <w:trHeight w:hRule="exact" w:val="555"/>
        </w:trPr>
        <w:tc>
          <w:tcPr>
            <w:tcW w:w="9423" w:type="dxa"/>
            <w:gridSpan w:val="5"/>
            <w:shd w:val="clear" w:color="000000" w:fill="FFFFFF"/>
            <w:tcMar>
              <w:left w:w="34" w:type="dxa"/>
              <w:right w:w="34" w:type="dxa"/>
            </w:tcMar>
          </w:tcPr>
          <w:p w:rsidR="00C56285" w:rsidRPr="009F5075" w:rsidRDefault="00C56285" w:rsidP="00901C23">
            <w:pPr>
              <w:spacing w:after="0" w:line="240" w:lineRule="auto"/>
              <w:ind w:firstLine="756"/>
              <w:jc w:val="both"/>
              <w:rPr>
                <w:rFonts w:ascii="Times New Roman" w:hAnsi="Times New Roman" w:cs="Times New Roman"/>
                <w:sz w:val="24"/>
                <w:szCs w:val="24"/>
                <w:lang w:val="ru-RU"/>
              </w:rPr>
            </w:pPr>
          </w:p>
        </w:tc>
      </w:tr>
      <w:tr w:rsidR="00C56285" w:rsidRPr="00C439AF" w:rsidTr="00AF6154">
        <w:trPr>
          <w:trHeight w:hRule="exact" w:val="138"/>
        </w:trPr>
        <w:tc>
          <w:tcPr>
            <w:tcW w:w="322" w:type="dxa"/>
          </w:tcPr>
          <w:p w:rsidR="00C56285" w:rsidRPr="009F5075" w:rsidRDefault="00C56285" w:rsidP="00901C23">
            <w:pPr>
              <w:spacing w:line="240" w:lineRule="auto"/>
              <w:rPr>
                <w:rFonts w:ascii="Times New Roman" w:hAnsi="Times New Roman" w:cs="Times New Roman"/>
                <w:sz w:val="24"/>
                <w:szCs w:val="24"/>
                <w:lang w:val="ru-RU"/>
              </w:rPr>
            </w:pPr>
          </w:p>
        </w:tc>
        <w:tc>
          <w:tcPr>
            <w:tcW w:w="2587" w:type="dxa"/>
          </w:tcPr>
          <w:p w:rsidR="00C56285" w:rsidRPr="009F5075" w:rsidRDefault="00C56285" w:rsidP="00901C23">
            <w:pPr>
              <w:spacing w:line="240" w:lineRule="auto"/>
              <w:rPr>
                <w:rFonts w:ascii="Times New Roman" w:hAnsi="Times New Roman" w:cs="Times New Roman"/>
                <w:sz w:val="24"/>
                <w:szCs w:val="24"/>
                <w:lang w:val="ru-RU"/>
              </w:rPr>
            </w:pPr>
          </w:p>
        </w:tc>
        <w:tc>
          <w:tcPr>
            <w:tcW w:w="3398" w:type="dxa"/>
          </w:tcPr>
          <w:p w:rsidR="00C56285" w:rsidRPr="009F5075" w:rsidRDefault="00C56285" w:rsidP="00901C23">
            <w:pPr>
              <w:spacing w:line="240" w:lineRule="auto"/>
              <w:rPr>
                <w:rFonts w:ascii="Times New Roman" w:hAnsi="Times New Roman" w:cs="Times New Roman"/>
                <w:sz w:val="24"/>
                <w:szCs w:val="24"/>
                <w:lang w:val="ru-RU"/>
              </w:rPr>
            </w:pPr>
          </w:p>
        </w:tc>
        <w:tc>
          <w:tcPr>
            <w:tcW w:w="3003" w:type="dxa"/>
          </w:tcPr>
          <w:p w:rsidR="00C56285" w:rsidRPr="009F5075" w:rsidRDefault="00C56285" w:rsidP="00901C23">
            <w:pPr>
              <w:spacing w:line="240" w:lineRule="auto"/>
              <w:rPr>
                <w:rFonts w:ascii="Times New Roman" w:hAnsi="Times New Roman" w:cs="Times New Roman"/>
                <w:sz w:val="24"/>
                <w:szCs w:val="24"/>
                <w:lang w:val="ru-RU"/>
              </w:rPr>
            </w:pPr>
          </w:p>
        </w:tc>
        <w:tc>
          <w:tcPr>
            <w:tcW w:w="113" w:type="dxa"/>
          </w:tcPr>
          <w:p w:rsidR="00C56285" w:rsidRPr="009F5075" w:rsidRDefault="00C56285" w:rsidP="00901C23">
            <w:pPr>
              <w:spacing w:line="240" w:lineRule="auto"/>
              <w:rPr>
                <w:rFonts w:ascii="Times New Roman" w:hAnsi="Times New Roman" w:cs="Times New Roman"/>
                <w:sz w:val="24"/>
                <w:szCs w:val="24"/>
                <w:lang w:val="ru-RU"/>
              </w:rPr>
            </w:pPr>
          </w:p>
        </w:tc>
      </w:tr>
      <w:tr w:rsidR="00C56285" w:rsidRPr="00901C23" w:rsidTr="00AF6154">
        <w:trPr>
          <w:trHeight w:hRule="exact" w:val="285"/>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t>б)</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Дополнительная</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литература:</w:t>
            </w:r>
            <w:r w:rsidRPr="00901C23">
              <w:rPr>
                <w:rFonts w:ascii="Times New Roman" w:hAnsi="Times New Roman" w:cs="Times New Roman"/>
                <w:sz w:val="24"/>
                <w:szCs w:val="24"/>
              </w:rPr>
              <w:t xml:space="preserve"> </w:t>
            </w:r>
          </w:p>
        </w:tc>
      </w:tr>
      <w:tr w:rsidR="00C56285" w:rsidRPr="00C439AF" w:rsidTr="00AC63B9">
        <w:trPr>
          <w:trHeight w:hRule="exact" w:val="4981"/>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p>
          <w:p w:rsidR="00BA7241" w:rsidRPr="00C5199B" w:rsidRDefault="00AC63B9" w:rsidP="00BA7241">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BA7241" w:rsidRPr="00C5199B">
              <w:rPr>
                <w:rFonts w:ascii="Times New Roman" w:hAnsi="Times New Roman" w:cs="Times New Roman"/>
                <w:color w:val="000000"/>
                <w:sz w:val="24"/>
                <w:szCs w:val="24"/>
                <w:lang w:val="ru-RU"/>
              </w:rPr>
              <w:t>.</w:t>
            </w:r>
            <w:r w:rsidR="00BA7241" w:rsidRPr="00C5199B">
              <w:rPr>
                <w:rFonts w:ascii="Times New Roman" w:hAnsi="Times New Roman" w:cs="Times New Roman"/>
                <w:color w:val="001329"/>
                <w:sz w:val="24"/>
                <w:szCs w:val="24"/>
                <w:shd w:val="clear" w:color="auto" w:fill="FFFFFF"/>
                <w:lang w:val="ru-RU"/>
              </w:rPr>
              <w:t xml:space="preserve">Агарков, А. П. Экономика и управление на предприятии : учебник для бакалавров / А. П. Агарков, Р. С. Голов, В. Ю. Теплышев ; под ред. д.э.н., проф. А. П. Агаркова, д.э.н., проф. Р. С. Голова.— 2-е изд., стер. — Москва : Издательско-торговая корпорация «Дашков и К°», 2020. — 398 с. - </w:t>
            </w:r>
            <w:r w:rsidR="00BA7241" w:rsidRPr="00C5199B">
              <w:rPr>
                <w:rFonts w:ascii="Times New Roman" w:hAnsi="Times New Roman" w:cs="Times New Roman"/>
                <w:color w:val="001329"/>
                <w:sz w:val="24"/>
                <w:szCs w:val="24"/>
                <w:shd w:val="clear" w:color="auto" w:fill="FFFFFF"/>
              </w:rPr>
              <w:t>ISBN</w:t>
            </w:r>
            <w:r w:rsidR="00BA7241" w:rsidRPr="00C5199B">
              <w:rPr>
                <w:rFonts w:ascii="Times New Roman" w:hAnsi="Times New Roman" w:cs="Times New Roman"/>
                <w:color w:val="001329"/>
                <w:sz w:val="24"/>
                <w:szCs w:val="24"/>
                <w:shd w:val="clear" w:color="auto" w:fill="FFFFFF"/>
                <w:lang w:val="ru-RU"/>
              </w:rPr>
              <w:t xml:space="preserve"> 978-5-394-03492-3. - Текст : электронный. - </w:t>
            </w:r>
            <w:r w:rsidR="00BA7241" w:rsidRPr="00C5199B">
              <w:rPr>
                <w:rFonts w:ascii="Times New Roman" w:hAnsi="Times New Roman" w:cs="Times New Roman"/>
                <w:color w:val="001329"/>
                <w:sz w:val="24"/>
                <w:szCs w:val="24"/>
                <w:shd w:val="clear" w:color="auto" w:fill="FFFFFF"/>
              </w:rPr>
              <w:t>URL</w:t>
            </w:r>
            <w:r w:rsidR="00BA7241" w:rsidRPr="00C5199B">
              <w:rPr>
                <w:rFonts w:ascii="Times New Roman" w:hAnsi="Times New Roman" w:cs="Times New Roman"/>
                <w:color w:val="001329"/>
                <w:sz w:val="24"/>
                <w:szCs w:val="24"/>
                <w:shd w:val="clear" w:color="auto" w:fill="FFFFFF"/>
                <w:lang w:val="ru-RU"/>
              </w:rPr>
              <w:t xml:space="preserve">: </w:t>
            </w:r>
            <w:hyperlink r:id="rId10" w:history="1">
              <w:r w:rsidR="00BA7241" w:rsidRPr="00C5199B">
                <w:rPr>
                  <w:rStyle w:val="aff"/>
                  <w:szCs w:val="24"/>
                  <w:lang w:val="ru-RU"/>
                </w:rPr>
                <w:t>https://znanium.com/read?id=358456</w:t>
              </w:r>
            </w:hyperlink>
            <w:r w:rsidR="00BA7241" w:rsidRPr="00C5199B">
              <w:rPr>
                <w:rFonts w:ascii="Times New Roman" w:hAnsi="Times New Roman" w:cs="Times New Roman"/>
                <w:sz w:val="24"/>
                <w:szCs w:val="24"/>
                <w:lang w:val="ru-RU"/>
              </w:rPr>
              <w:t xml:space="preserve"> </w:t>
            </w:r>
            <w:r w:rsidR="00BA7241" w:rsidRPr="00C5199B">
              <w:rPr>
                <w:rFonts w:ascii="Times New Roman" w:hAnsi="Times New Roman" w:cs="Times New Roman"/>
                <w:color w:val="001329"/>
                <w:sz w:val="24"/>
                <w:szCs w:val="24"/>
                <w:shd w:val="clear" w:color="auto" w:fill="FFFFFF"/>
                <w:lang w:val="ru-RU"/>
              </w:rPr>
              <w:t xml:space="preserve"> </w:t>
            </w:r>
            <w:r w:rsidR="00C439AF">
              <w:rPr>
                <w:rFonts w:ascii="Times New Roman" w:hAnsi="Times New Roman" w:cs="Times New Roman"/>
                <w:sz w:val="24"/>
                <w:szCs w:val="24"/>
                <w:lang w:val="ru-RU"/>
              </w:rPr>
              <w:t>(дата обращения: 01.09.2020)</w:t>
            </w:r>
            <w:r w:rsidR="00BA7241" w:rsidRPr="00C5199B">
              <w:rPr>
                <w:rFonts w:ascii="Times New Roman" w:hAnsi="Times New Roman" w:cs="Times New Roman"/>
                <w:color w:val="001329"/>
                <w:sz w:val="24"/>
                <w:szCs w:val="24"/>
                <w:shd w:val="clear" w:color="auto" w:fill="FFFFFF"/>
                <w:lang w:val="ru-RU"/>
              </w:rPr>
              <w:t xml:space="preserve"> . – Режим доступа: по подписке.</w:t>
            </w:r>
            <w:r w:rsidR="00BA7241" w:rsidRPr="00C5199B">
              <w:rPr>
                <w:rFonts w:ascii="Times New Roman" w:hAnsi="Times New Roman" w:cs="Times New Roman"/>
                <w:sz w:val="24"/>
                <w:szCs w:val="24"/>
                <w:lang w:val="ru-RU"/>
              </w:rPr>
              <w:t xml:space="preserve"> </w:t>
            </w:r>
          </w:p>
          <w:p w:rsidR="00BA7241" w:rsidRPr="00C5199B" w:rsidRDefault="00AC63B9" w:rsidP="00BA7241">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BA7241" w:rsidRPr="00C5199B">
              <w:rPr>
                <w:rFonts w:ascii="Times New Roman" w:hAnsi="Times New Roman" w:cs="Times New Roman"/>
                <w:color w:val="000000"/>
                <w:sz w:val="24"/>
                <w:szCs w:val="24"/>
                <w:lang w:val="ru-RU"/>
              </w:rPr>
              <w:t>.</w:t>
            </w:r>
            <w:r w:rsidR="00BA7241" w:rsidRPr="00C5199B">
              <w:rPr>
                <w:rFonts w:ascii="Times New Roman" w:hAnsi="Times New Roman" w:cs="Times New Roman"/>
                <w:sz w:val="24"/>
                <w:szCs w:val="24"/>
                <w:lang w:val="ru-RU"/>
              </w:rPr>
              <w:t xml:space="preserve"> </w:t>
            </w:r>
            <w:r w:rsidR="00BA7241" w:rsidRPr="00C5199B">
              <w:rPr>
                <w:rFonts w:ascii="Times New Roman" w:hAnsi="Times New Roman" w:cs="Times New Roman"/>
                <w:color w:val="000000"/>
                <w:sz w:val="24"/>
                <w:szCs w:val="24"/>
                <w:lang w:val="ru-RU"/>
              </w:rPr>
              <w:t xml:space="preserve">Вотчель, Л. М. Предпринимательство как способ коммерциализации инновационных проектов : монография / Л. М. Вотчель, М. В. Кузнецова ; МГТУ. - Магнитогорск : МГТУ, 2017. - 1 электрон. опт. диск (CD-ROM). - URL: </w:t>
            </w:r>
            <w:hyperlink r:id="rId11" w:history="1">
              <w:r w:rsidR="00BA7241" w:rsidRPr="00C5199B">
                <w:rPr>
                  <w:rStyle w:val="aff"/>
                  <w:szCs w:val="24"/>
                </w:rPr>
                <w:t>https</w:t>
              </w:r>
              <w:r w:rsidR="00BA7241" w:rsidRPr="00C5199B">
                <w:rPr>
                  <w:rStyle w:val="aff"/>
                  <w:szCs w:val="24"/>
                  <w:lang w:val="ru-RU"/>
                </w:rPr>
                <w:t>://</w:t>
              </w:r>
              <w:r w:rsidR="00BA7241" w:rsidRPr="00C5199B">
                <w:rPr>
                  <w:rStyle w:val="aff"/>
                  <w:szCs w:val="24"/>
                </w:rPr>
                <w:t>magtu</w:t>
              </w:r>
              <w:r w:rsidR="00BA7241" w:rsidRPr="00C5199B">
                <w:rPr>
                  <w:rStyle w:val="aff"/>
                  <w:szCs w:val="24"/>
                  <w:lang w:val="ru-RU"/>
                </w:rPr>
                <w:t>.</w:t>
              </w:r>
              <w:r w:rsidR="00BA7241" w:rsidRPr="00C5199B">
                <w:rPr>
                  <w:rStyle w:val="aff"/>
                  <w:szCs w:val="24"/>
                </w:rPr>
                <w:t>informsystema</w:t>
              </w:r>
              <w:r w:rsidR="00BA7241" w:rsidRPr="00C5199B">
                <w:rPr>
                  <w:rStyle w:val="aff"/>
                  <w:szCs w:val="24"/>
                  <w:lang w:val="ru-RU"/>
                </w:rPr>
                <w:t>.</w:t>
              </w:r>
              <w:r w:rsidR="00BA7241" w:rsidRPr="00C5199B">
                <w:rPr>
                  <w:rStyle w:val="aff"/>
                  <w:szCs w:val="24"/>
                </w:rPr>
                <w:t>ru</w:t>
              </w:r>
              <w:r w:rsidR="00BA7241" w:rsidRPr="00C5199B">
                <w:rPr>
                  <w:rStyle w:val="aff"/>
                  <w:szCs w:val="24"/>
                  <w:lang w:val="ru-RU"/>
                </w:rPr>
                <w:t>/</w:t>
              </w:r>
              <w:r w:rsidR="00BA7241" w:rsidRPr="00C5199B">
                <w:rPr>
                  <w:rStyle w:val="aff"/>
                  <w:szCs w:val="24"/>
                </w:rPr>
                <w:t>uploader</w:t>
              </w:r>
              <w:r w:rsidR="00BA7241" w:rsidRPr="00C5199B">
                <w:rPr>
                  <w:rStyle w:val="aff"/>
                  <w:szCs w:val="24"/>
                  <w:lang w:val="ru-RU"/>
                </w:rPr>
                <w:t>/</w:t>
              </w:r>
              <w:r w:rsidR="00BA7241" w:rsidRPr="00C5199B">
                <w:rPr>
                  <w:rStyle w:val="aff"/>
                  <w:szCs w:val="24"/>
                </w:rPr>
                <w:t>fileUpload</w:t>
              </w:r>
              <w:r w:rsidR="00BA7241" w:rsidRPr="00C5199B">
                <w:rPr>
                  <w:rStyle w:val="aff"/>
                  <w:szCs w:val="24"/>
                  <w:lang w:val="ru-RU"/>
                </w:rPr>
                <w:t>?</w:t>
              </w:r>
              <w:r w:rsidR="00BA7241" w:rsidRPr="00C5199B">
                <w:rPr>
                  <w:rStyle w:val="aff"/>
                  <w:szCs w:val="24"/>
                </w:rPr>
                <w:t>name</w:t>
              </w:r>
              <w:r w:rsidR="00BA7241" w:rsidRPr="00C5199B">
                <w:rPr>
                  <w:rStyle w:val="aff"/>
                  <w:szCs w:val="24"/>
                  <w:lang w:val="ru-RU"/>
                </w:rPr>
                <w:t>=2736.</w:t>
              </w:r>
              <w:r w:rsidR="00BA7241" w:rsidRPr="00C5199B">
                <w:rPr>
                  <w:rStyle w:val="aff"/>
                  <w:szCs w:val="24"/>
                </w:rPr>
                <w:t>pdf</w:t>
              </w:r>
              <w:r w:rsidR="00BA7241" w:rsidRPr="00C5199B">
                <w:rPr>
                  <w:rStyle w:val="aff"/>
                  <w:szCs w:val="24"/>
                  <w:lang w:val="ru-RU"/>
                </w:rPr>
                <w:t>&amp;</w:t>
              </w:r>
              <w:r w:rsidR="00BA7241" w:rsidRPr="00C5199B">
                <w:rPr>
                  <w:rStyle w:val="aff"/>
                  <w:szCs w:val="24"/>
                </w:rPr>
                <w:t>show</w:t>
              </w:r>
              <w:r w:rsidR="00BA7241" w:rsidRPr="00C5199B">
                <w:rPr>
                  <w:rStyle w:val="aff"/>
                  <w:szCs w:val="24"/>
                  <w:lang w:val="ru-RU"/>
                </w:rPr>
                <w:t>=</w:t>
              </w:r>
              <w:r w:rsidR="00BA7241" w:rsidRPr="00C5199B">
                <w:rPr>
                  <w:rStyle w:val="aff"/>
                  <w:szCs w:val="24"/>
                </w:rPr>
                <w:t>dcatalogues</w:t>
              </w:r>
              <w:r w:rsidR="00BA7241" w:rsidRPr="00C5199B">
                <w:rPr>
                  <w:rStyle w:val="aff"/>
                  <w:szCs w:val="24"/>
                  <w:lang w:val="ru-RU"/>
                </w:rPr>
                <w:t>/1/1132631/2736.</w:t>
              </w:r>
              <w:r w:rsidR="00BA7241" w:rsidRPr="00C5199B">
                <w:rPr>
                  <w:rStyle w:val="aff"/>
                  <w:szCs w:val="24"/>
                </w:rPr>
                <w:t>pdf</w:t>
              </w:r>
              <w:r w:rsidR="00BA7241" w:rsidRPr="00C5199B">
                <w:rPr>
                  <w:rStyle w:val="aff"/>
                  <w:szCs w:val="24"/>
                  <w:lang w:val="ru-RU"/>
                </w:rPr>
                <w:t>&amp;</w:t>
              </w:r>
              <w:r w:rsidR="00BA7241" w:rsidRPr="00C5199B">
                <w:rPr>
                  <w:rStyle w:val="aff"/>
                  <w:szCs w:val="24"/>
                </w:rPr>
                <w:t>view</w:t>
              </w:r>
              <w:r w:rsidR="00BA7241" w:rsidRPr="00C5199B">
                <w:rPr>
                  <w:rStyle w:val="aff"/>
                  <w:szCs w:val="24"/>
                  <w:lang w:val="ru-RU"/>
                </w:rPr>
                <w:t>=</w:t>
              </w:r>
              <w:r w:rsidR="00BA7241" w:rsidRPr="00C5199B">
                <w:rPr>
                  <w:rStyle w:val="aff"/>
                  <w:szCs w:val="24"/>
                </w:rPr>
                <w:t>true</w:t>
              </w:r>
            </w:hyperlink>
            <w:r w:rsidR="00BA7241" w:rsidRPr="00C5199B">
              <w:rPr>
                <w:rFonts w:ascii="Times New Roman" w:hAnsi="Times New Roman" w:cs="Times New Roman"/>
                <w:color w:val="000000"/>
                <w:sz w:val="24"/>
                <w:szCs w:val="24"/>
                <w:lang w:val="ru-RU"/>
              </w:rPr>
              <w:t>.</w:t>
            </w:r>
            <w:r w:rsidR="00C439AF">
              <w:rPr>
                <w:rFonts w:ascii="Times New Roman" w:hAnsi="Times New Roman" w:cs="Times New Roman"/>
                <w:sz w:val="24"/>
                <w:szCs w:val="24"/>
                <w:lang w:val="ru-RU"/>
              </w:rPr>
              <w:t xml:space="preserve"> </w:t>
            </w:r>
            <w:r w:rsidR="00C439AF">
              <w:rPr>
                <w:rFonts w:ascii="Times New Roman" w:hAnsi="Times New Roman" w:cs="Times New Roman"/>
                <w:sz w:val="24"/>
                <w:szCs w:val="24"/>
                <w:lang w:val="ru-RU"/>
              </w:rPr>
              <w:t>(дата обращения: 01.09.2020)</w:t>
            </w:r>
            <w:r w:rsidR="00BA7241" w:rsidRPr="00C5199B">
              <w:rPr>
                <w:rFonts w:ascii="Times New Roman" w:hAnsi="Times New Roman" w:cs="Times New Roman"/>
                <w:color w:val="000000"/>
                <w:sz w:val="24"/>
                <w:szCs w:val="24"/>
                <w:lang w:val="ru-RU"/>
              </w:rPr>
              <w:t xml:space="preserve"> - Макрообъект. - Текст : электронный. - Сведения доступны также на CD-ROM.</w:t>
            </w:r>
          </w:p>
          <w:p w:rsidR="00BA7241" w:rsidRPr="00C5199B" w:rsidRDefault="00AC63B9" w:rsidP="00BA7241">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BA7241" w:rsidRPr="00C5199B">
              <w:rPr>
                <w:rFonts w:ascii="Times New Roman" w:hAnsi="Times New Roman" w:cs="Times New Roman"/>
                <w:color w:val="000000"/>
                <w:sz w:val="24"/>
                <w:szCs w:val="24"/>
                <w:lang w:val="ru-RU"/>
              </w:rPr>
              <w:t>.</w:t>
            </w:r>
            <w:r w:rsidR="00BA7241" w:rsidRPr="00C5199B">
              <w:rPr>
                <w:rFonts w:ascii="Times New Roman" w:hAnsi="Times New Roman" w:cs="Times New Roman"/>
                <w:sz w:val="24"/>
                <w:szCs w:val="24"/>
                <w:lang w:val="ru-RU"/>
              </w:rPr>
              <w:t xml:space="preserve"> </w:t>
            </w:r>
            <w:r w:rsidR="00BA7241" w:rsidRPr="00C5199B">
              <w:rPr>
                <w:rFonts w:ascii="Times New Roman" w:hAnsi="Times New Roman" w:cs="Times New Roman"/>
                <w:color w:val="000000"/>
                <w:sz w:val="24"/>
                <w:szCs w:val="24"/>
                <w:lang w:val="ru-RU"/>
              </w:rPr>
              <w:t>Пимонова, Т. К. Риск-менеджмент : учебное пособие / Т. К. Пимонова ; МГТУ. - Магнитогорск : МГТУ, 2017. - 59 с. : ил., табл., схемы. - URL:</w:t>
            </w:r>
            <w:r w:rsidR="00BA7241" w:rsidRPr="00C5199B">
              <w:rPr>
                <w:rFonts w:ascii="Times New Roman" w:hAnsi="Times New Roman" w:cs="Times New Roman"/>
                <w:sz w:val="24"/>
                <w:szCs w:val="24"/>
                <w:lang w:val="ru-RU"/>
              </w:rPr>
              <w:t xml:space="preserve"> </w:t>
            </w:r>
            <w:hyperlink r:id="rId12" w:history="1">
              <w:r w:rsidR="00BA7241" w:rsidRPr="00C5199B">
                <w:rPr>
                  <w:rStyle w:val="aff"/>
                  <w:szCs w:val="24"/>
                </w:rPr>
                <w:t>https</w:t>
              </w:r>
              <w:r w:rsidR="00BA7241" w:rsidRPr="00C5199B">
                <w:rPr>
                  <w:rStyle w:val="aff"/>
                  <w:szCs w:val="24"/>
                  <w:lang w:val="ru-RU"/>
                </w:rPr>
                <w:t>://</w:t>
              </w:r>
              <w:r w:rsidR="00BA7241" w:rsidRPr="00C5199B">
                <w:rPr>
                  <w:rStyle w:val="aff"/>
                  <w:szCs w:val="24"/>
                </w:rPr>
                <w:t>magtu</w:t>
              </w:r>
              <w:r w:rsidR="00BA7241" w:rsidRPr="00C5199B">
                <w:rPr>
                  <w:rStyle w:val="aff"/>
                  <w:szCs w:val="24"/>
                  <w:lang w:val="ru-RU"/>
                </w:rPr>
                <w:t>.</w:t>
              </w:r>
              <w:r w:rsidR="00BA7241" w:rsidRPr="00C5199B">
                <w:rPr>
                  <w:rStyle w:val="aff"/>
                  <w:szCs w:val="24"/>
                </w:rPr>
                <w:t>informsystema</w:t>
              </w:r>
              <w:r w:rsidR="00BA7241" w:rsidRPr="00C5199B">
                <w:rPr>
                  <w:rStyle w:val="aff"/>
                  <w:szCs w:val="24"/>
                  <w:lang w:val="ru-RU"/>
                </w:rPr>
                <w:t>.</w:t>
              </w:r>
              <w:r w:rsidR="00BA7241" w:rsidRPr="00C5199B">
                <w:rPr>
                  <w:rStyle w:val="aff"/>
                  <w:szCs w:val="24"/>
                </w:rPr>
                <w:t>ru</w:t>
              </w:r>
              <w:r w:rsidR="00BA7241" w:rsidRPr="00C5199B">
                <w:rPr>
                  <w:rStyle w:val="aff"/>
                  <w:szCs w:val="24"/>
                  <w:lang w:val="ru-RU"/>
                </w:rPr>
                <w:t>/</w:t>
              </w:r>
              <w:r w:rsidR="00BA7241" w:rsidRPr="00C5199B">
                <w:rPr>
                  <w:rStyle w:val="aff"/>
                  <w:szCs w:val="24"/>
                </w:rPr>
                <w:t>uploader</w:t>
              </w:r>
              <w:r w:rsidR="00BA7241" w:rsidRPr="00C5199B">
                <w:rPr>
                  <w:rStyle w:val="aff"/>
                  <w:szCs w:val="24"/>
                  <w:lang w:val="ru-RU"/>
                </w:rPr>
                <w:t>/</w:t>
              </w:r>
              <w:r w:rsidR="00BA7241" w:rsidRPr="00C5199B">
                <w:rPr>
                  <w:rStyle w:val="aff"/>
                  <w:szCs w:val="24"/>
                </w:rPr>
                <w:t>fileUpload</w:t>
              </w:r>
              <w:r w:rsidR="00BA7241" w:rsidRPr="00C5199B">
                <w:rPr>
                  <w:rStyle w:val="aff"/>
                  <w:szCs w:val="24"/>
                  <w:lang w:val="ru-RU"/>
                </w:rPr>
                <w:t>?</w:t>
              </w:r>
              <w:r w:rsidR="00BA7241" w:rsidRPr="00C5199B">
                <w:rPr>
                  <w:rStyle w:val="aff"/>
                  <w:szCs w:val="24"/>
                </w:rPr>
                <w:t>name</w:t>
              </w:r>
              <w:r w:rsidR="00BA7241" w:rsidRPr="00C5199B">
                <w:rPr>
                  <w:rStyle w:val="aff"/>
                  <w:szCs w:val="24"/>
                  <w:lang w:val="ru-RU"/>
                </w:rPr>
                <w:t>=3503.</w:t>
              </w:r>
              <w:r w:rsidR="00BA7241" w:rsidRPr="00C5199B">
                <w:rPr>
                  <w:rStyle w:val="aff"/>
                  <w:szCs w:val="24"/>
                </w:rPr>
                <w:t>pdf</w:t>
              </w:r>
              <w:r w:rsidR="00BA7241" w:rsidRPr="00C5199B">
                <w:rPr>
                  <w:rStyle w:val="aff"/>
                  <w:szCs w:val="24"/>
                  <w:lang w:val="ru-RU"/>
                </w:rPr>
                <w:t>&amp;</w:t>
              </w:r>
              <w:r w:rsidR="00BA7241" w:rsidRPr="00C5199B">
                <w:rPr>
                  <w:rStyle w:val="aff"/>
                  <w:szCs w:val="24"/>
                </w:rPr>
                <w:t>show</w:t>
              </w:r>
              <w:r w:rsidR="00BA7241" w:rsidRPr="00C5199B">
                <w:rPr>
                  <w:rStyle w:val="aff"/>
                  <w:szCs w:val="24"/>
                  <w:lang w:val="ru-RU"/>
                </w:rPr>
                <w:t>=</w:t>
              </w:r>
              <w:r w:rsidR="00BA7241" w:rsidRPr="00C5199B">
                <w:rPr>
                  <w:rStyle w:val="aff"/>
                  <w:szCs w:val="24"/>
                </w:rPr>
                <w:t>dcatalogues</w:t>
              </w:r>
              <w:r w:rsidR="00BA7241" w:rsidRPr="00C5199B">
                <w:rPr>
                  <w:rStyle w:val="aff"/>
                  <w:szCs w:val="24"/>
                  <w:lang w:val="ru-RU"/>
                </w:rPr>
                <w:t>/1/1514316/3503.</w:t>
              </w:r>
              <w:r w:rsidR="00BA7241" w:rsidRPr="00C5199B">
                <w:rPr>
                  <w:rStyle w:val="aff"/>
                  <w:szCs w:val="24"/>
                </w:rPr>
                <w:t>pdf</w:t>
              </w:r>
              <w:r w:rsidR="00BA7241" w:rsidRPr="00C5199B">
                <w:rPr>
                  <w:rStyle w:val="aff"/>
                  <w:szCs w:val="24"/>
                  <w:lang w:val="ru-RU"/>
                </w:rPr>
                <w:t>&amp;</w:t>
              </w:r>
              <w:r w:rsidR="00BA7241" w:rsidRPr="00C5199B">
                <w:rPr>
                  <w:rStyle w:val="aff"/>
                  <w:szCs w:val="24"/>
                </w:rPr>
                <w:t>view</w:t>
              </w:r>
              <w:r w:rsidR="00BA7241" w:rsidRPr="00C5199B">
                <w:rPr>
                  <w:rStyle w:val="aff"/>
                  <w:szCs w:val="24"/>
                  <w:lang w:val="ru-RU"/>
                </w:rPr>
                <w:t>=</w:t>
              </w:r>
              <w:r w:rsidR="00BA7241" w:rsidRPr="00C5199B">
                <w:rPr>
                  <w:rStyle w:val="aff"/>
                  <w:szCs w:val="24"/>
                </w:rPr>
                <w:t>true</w:t>
              </w:r>
            </w:hyperlink>
            <w:r w:rsidR="00BA7241" w:rsidRPr="00C5199B">
              <w:rPr>
                <w:rFonts w:ascii="Times New Roman" w:hAnsi="Times New Roman" w:cs="Times New Roman"/>
                <w:color w:val="000000"/>
                <w:sz w:val="24"/>
                <w:szCs w:val="24"/>
                <w:lang w:val="ru-RU"/>
              </w:rPr>
              <w:t xml:space="preserve">. </w:t>
            </w:r>
            <w:r w:rsidR="00C439AF">
              <w:rPr>
                <w:rFonts w:ascii="Times New Roman" w:hAnsi="Times New Roman" w:cs="Times New Roman"/>
                <w:sz w:val="24"/>
                <w:szCs w:val="24"/>
                <w:lang w:val="ru-RU"/>
              </w:rPr>
              <w:t>(дата обращения: 01.09.2020)</w:t>
            </w:r>
            <w:r w:rsidR="00BA7241" w:rsidRPr="00C5199B">
              <w:rPr>
                <w:rFonts w:ascii="Times New Roman" w:hAnsi="Times New Roman" w:cs="Times New Roman"/>
                <w:color w:val="000000"/>
                <w:sz w:val="24"/>
                <w:szCs w:val="24"/>
                <w:lang w:val="ru-RU"/>
              </w:rPr>
              <w:t>- Макрообъект. - Текст : электронный. - Имеется печатный аналог.</w:t>
            </w: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p>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sz w:val="24"/>
                <w:szCs w:val="24"/>
                <w:lang w:val="ru-RU"/>
              </w:rPr>
              <w:t xml:space="preserve"> </w:t>
            </w:r>
          </w:p>
        </w:tc>
      </w:tr>
      <w:tr w:rsidR="00C56285" w:rsidRPr="00C439AF" w:rsidTr="00AF6154">
        <w:trPr>
          <w:trHeight w:hRule="exact" w:val="138"/>
        </w:trPr>
        <w:tc>
          <w:tcPr>
            <w:tcW w:w="322" w:type="dxa"/>
          </w:tcPr>
          <w:p w:rsidR="00C56285" w:rsidRPr="00901C23" w:rsidRDefault="00C56285" w:rsidP="00901C23">
            <w:pPr>
              <w:spacing w:line="240" w:lineRule="auto"/>
              <w:rPr>
                <w:rFonts w:ascii="Times New Roman" w:hAnsi="Times New Roman" w:cs="Times New Roman"/>
                <w:sz w:val="24"/>
                <w:szCs w:val="24"/>
                <w:lang w:val="ru-RU"/>
              </w:rPr>
            </w:pPr>
          </w:p>
        </w:tc>
        <w:tc>
          <w:tcPr>
            <w:tcW w:w="2587" w:type="dxa"/>
          </w:tcPr>
          <w:p w:rsidR="00C56285" w:rsidRPr="00901C23" w:rsidRDefault="00C56285" w:rsidP="00901C23">
            <w:pPr>
              <w:spacing w:line="240" w:lineRule="auto"/>
              <w:rPr>
                <w:rFonts w:ascii="Times New Roman" w:hAnsi="Times New Roman" w:cs="Times New Roman"/>
                <w:sz w:val="24"/>
                <w:szCs w:val="24"/>
                <w:lang w:val="ru-RU"/>
              </w:rPr>
            </w:pPr>
          </w:p>
        </w:tc>
        <w:tc>
          <w:tcPr>
            <w:tcW w:w="3398" w:type="dxa"/>
          </w:tcPr>
          <w:p w:rsidR="00C56285" w:rsidRPr="00901C23" w:rsidRDefault="00C56285" w:rsidP="00901C23">
            <w:pPr>
              <w:spacing w:line="240" w:lineRule="auto"/>
              <w:rPr>
                <w:rFonts w:ascii="Times New Roman" w:hAnsi="Times New Roman" w:cs="Times New Roman"/>
                <w:sz w:val="24"/>
                <w:szCs w:val="24"/>
                <w:lang w:val="ru-RU"/>
              </w:rPr>
            </w:pPr>
          </w:p>
        </w:tc>
        <w:tc>
          <w:tcPr>
            <w:tcW w:w="3003" w:type="dxa"/>
          </w:tcPr>
          <w:p w:rsidR="00C56285" w:rsidRPr="00901C23" w:rsidRDefault="00C56285" w:rsidP="00901C23">
            <w:pPr>
              <w:spacing w:line="240" w:lineRule="auto"/>
              <w:rPr>
                <w:rFonts w:ascii="Times New Roman" w:hAnsi="Times New Roman" w:cs="Times New Roman"/>
                <w:sz w:val="24"/>
                <w:szCs w:val="24"/>
                <w:lang w:val="ru-RU"/>
              </w:rPr>
            </w:pPr>
          </w:p>
        </w:tc>
        <w:tc>
          <w:tcPr>
            <w:tcW w:w="113"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901C23" w:rsidTr="00AF6154">
        <w:trPr>
          <w:trHeight w:hRule="exact" w:val="285"/>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t>в)</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Методические</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указания:</w:t>
            </w:r>
            <w:r w:rsidRPr="00901C23">
              <w:rPr>
                <w:rFonts w:ascii="Times New Roman" w:hAnsi="Times New Roman" w:cs="Times New Roman"/>
                <w:sz w:val="24"/>
                <w:szCs w:val="24"/>
              </w:rPr>
              <w:t xml:space="preserve"> </w:t>
            </w:r>
          </w:p>
        </w:tc>
      </w:tr>
      <w:tr w:rsidR="00C56285" w:rsidRPr="00C439AF" w:rsidTr="00AC63B9">
        <w:trPr>
          <w:trHeight w:hRule="exact" w:val="1983"/>
        </w:trPr>
        <w:tc>
          <w:tcPr>
            <w:tcW w:w="9423" w:type="dxa"/>
            <w:gridSpan w:val="5"/>
            <w:shd w:val="clear" w:color="000000" w:fill="FFFFFF"/>
            <w:tcMar>
              <w:left w:w="34" w:type="dxa"/>
              <w:right w:w="34" w:type="dxa"/>
            </w:tcMar>
          </w:tcPr>
          <w:p w:rsidR="00C56285" w:rsidRPr="00C439AF" w:rsidRDefault="00C56285" w:rsidP="00901C23">
            <w:pPr>
              <w:spacing w:after="0" w:line="240" w:lineRule="auto"/>
              <w:ind w:firstLine="756"/>
              <w:jc w:val="both"/>
              <w:rPr>
                <w:rFonts w:ascii="Times New Roman" w:hAnsi="Times New Roman" w:cs="Times New Roman"/>
                <w:sz w:val="24"/>
                <w:szCs w:val="24"/>
                <w:lang w:val="ru-RU"/>
              </w:rPr>
            </w:pPr>
            <w:r w:rsidRPr="00C439AF">
              <w:rPr>
                <w:rFonts w:ascii="Times New Roman" w:hAnsi="Times New Roman" w:cs="Times New Roman"/>
                <w:color w:val="000000"/>
                <w:sz w:val="24"/>
                <w:szCs w:val="24"/>
                <w:lang w:val="ru-RU"/>
              </w:rPr>
              <w:t>представлены</w:t>
            </w:r>
            <w:r w:rsidRPr="00C439AF">
              <w:rPr>
                <w:rFonts w:ascii="Times New Roman" w:hAnsi="Times New Roman" w:cs="Times New Roman"/>
                <w:sz w:val="24"/>
                <w:szCs w:val="24"/>
                <w:lang w:val="ru-RU"/>
              </w:rPr>
              <w:t xml:space="preserve"> </w:t>
            </w:r>
            <w:r w:rsidRPr="00C439AF">
              <w:rPr>
                <w:rFonts w:ascii="Times New Roman" w:hAnsi="Times New Roman" w:cs="Times New Roman"/>
                <w:color w:val="000000"/>
                <w:sz w:val="24"/>
                <w:szCs w:val="24"/>
                <w:lang w:val="ru-RU"/>
              </w:rPr>
              <w:t>в</w:t>
            </w:r>
            <w:r w:rsidRPr="00C439AF">
              <w:rPr>
                <w:rFonts w:ascii="Times New Roman" w:hAnsi="Times New Roman" w:cs="Times New Roman"/>
                <w:sz w:val="24"/>
                <w:szCs w:val="24"/>
                <w:lang w:val="ru-RU"/>
              </w:rPr>
              <w:t xml:space="preserve"> </w:t>
            </w:r>
            <w:r w:rsidRPr="00C439AF">
              <w:rPr>
                <w:rFonts w:ascii="Times New Roman" w:hAnsi="Times New Roman" w:cs="Times New Roman"/>
                <w:color w:val="000000"/>
                <w:sz w:val="24"/>
                <w:szCs w:val="24"/>
                <w:lang w:val="ru-RU"/>
              </w:rPr>
              <w:t>приложении</w:t>
            </w:r>
            <w:r w:rsidRPr="00C439AF">
              <w:rPr>
                <w:rFonts w:ascii="Times New Roman" w:hAnsi="Times New Roman" w:cs="Times New Roman"/>
                <w:sz w:val="24"/>
                <w:szCs w:val="24"/>
                <w:lang w:val="ru-RU"/>
              </w:rPr>
              <w:t xml:space="preserve"> </w:t>
            </w:r>
            <w:r w:rsidRPr="00C439AF">
              <w:rPr>
                <w:rFonts w:ascii="Times New Roman" w:hAnsi="Times New Roman" w:cs="Times New Roman"/>
                <w:color w:val="000000"/>
                <w:sz w:val="24"/>
                <w:szCs w:val="24"/>
                <w:lang w:val="ru-RU"/>
              </w:rPr>
              <w:t>3</w:t>
            </w:r>
            <w:r w:rsidRPr="00C439AF">
              <w:rPr>
                <w:rFonts w:ascii="Times New Roman" w:hAnsi="Times New Roman" w:cs="Times New Roman"/>
                <w:sz w:val="24"/>
                <w:szCs w:val="24"/>
                <w:lang w:val="ru-RU"/>
              </w:rPr>
              <w:t xml:space="preserve"> </w:t>
            </w:r>
          </w:p>
          <w:p w:rsidR="00AC63B9" w:rsidRPr="00C5199B" w:rsidRDefault="00AC63B9" w:rsidP="00AC63B9">
            <w:pPr>
              <w:spacing w:after="0" w:line="240" w:lineRule="auto"/>
              <w:ind w:firstLine="756"/>
              <w:jc w:val="both"/>
              <w:rPr>
                <w:rFonts w:ascii="Times New Roman" w:hAnsi="Times New Roman" w:cs="Times New Roman"/>
                <w:color w:val="000000"/>
                <w:sz w:val="24"/>
                <w:szCs w:val="24"/>
                <w:lang w:val="ru-RU"/>
              </w:rPr>
            </w:pPr>
            <w:r w:rsidRPr="00C5199B">
              <w:rPr>
                <w:rFonts w:ascii="Times New Roman" w:hAnsi="Times New Roman" w:cs="Times New Roman"/>
                <w:color w:val="000000"/>
                <w:sz w:val="24"/>
                <w:szCs w:val="24"/>
                <w:lang w:val="ru-RU"/>
              </w:rPr>
              <w:t>1.</w:t>
            </w:r>
            <w:r w:rsidRPr="00C5199B">
              <w:rPr>
                <w:rFonts w:ascii="Times New Roman" w:hAnsi="Times New Roman" w:cs="Times New Roman"/>
                <w:sz w:val="24"/>
                <w:szCs w:val="24"/>
                <w:lang w:val="ru-RU"/>
              </w:rPr>
              <w:t xml:space="preserve"> </w:t>
            </w:r>
            <w:r w:rsidRPr="00C5199B">
              <w:rPr>
                <w:rFonts w:ascii="Times New Roman" w:hAnsi="Times New Roman" w:cs="Times New Roman"/>
                <w:color w:val="000000"/>
                <w:sz w:val="24"/>
                <w:szCs w:val="24"/>
                <w:lang w:val="ru-RU"/>
              </w:rPr>
              <w:t xml:space="preserve">Абилова, М. Г. Экономика предприятий : практикум / М. Г. Абилова ; МГТУ. - Магнитогорск : МГТУ, 2018. - 1 электрон. опт. диск (CD-ROM). - Загл. с титул. экрана. - URL: </w:t>
            </w:r>
            <w:hyperlink r:id="rId13" w:history="1">
              <w:r w:rsidRPr="00C5199B">
                <w:rPr>
                  <w:rStyle w:val="aff"/>
                  <w:szCs w:val="24"/>
                </w:rPr>
                <w:t>https</w:t>
              </w:r>
              <w:r w:rsidRPr="00C5199B">
                <w:rPr>
                  <w:rStyle w:val="aff"/>
                  <w:szCs w:val="24"/>
                  <w:lang w:val="ru-RU"/>
                </w:rPr>
                <w:t>://</w:t>
              </w:r>
              <w:r w:rsidRPr="00C5199B">
                <w:rPr>
                  <w:rStyle w:val="aff"/>
                  <w:szCs w:val="24"/>
                </w:rPr>
                <w:t>magtu</w:t>
              </w:r>
              <w:r w:rsidRPr="00C5199B">
                <w:rPr>
                  <w:rStyle w:val="aff"/>
                  <w:szCs w:val="24"/>
                  <w:lang w:val="ru-RU"/>
                </w:rPr>
                <w:t>.</w:t>
              </w:r>
              <w:r w:rsidRPr="00C5199B">
                <w:rPr>
                  <w:rStyle w:val="aff"/>
                  <w:szCs w:val="24"/>
                </w:rPr>
                <w:t>informsystema</w:t>
              </w:r>
              <w:r w:rsidRPr="00C5199B">
                <w:rPr>
                  <w:rStyle w:val="aff"/>
                  <w:szCs w:val="24"/>
                  <w:lang w:val="ru-RU"/>
                </w:rPr>
                <w:t>.</w:t>
              </w:r>
              <w:r w:rsidRPr="00C5199B">
                <w:rPr>
                  <w:rStyle w:val="aff"/>
                  <w:szCs w:val="24"/>
                </w:rPr>
                <w:t>ru</w:t>
              </w:r>
              <w:r w:rsidRPr="00C5199B">
                <w:rPr>
                  <w:rStyle w:val="aff"/>
                  <w:szCs w:val="24"/>
                  <w:lang w:val="ru-RU"/>
                </w:rPr>
                <w:t>/</w:t>
              </w:r>
              <w:r w:rsidRPr="00C5199B">
                <w:rPr>
                  <w:rStyle w:val="aff"/>
                  <w:szCs w:val="24"/>
                </w:rPr>
                <w:t>uploader</w:t>
              </w:r>
              <w:r w:rsidRPr="00C5199B">
                <w:rPr>
                  <w:rStyle w:val="aff"/>
                  <w:szCs w:val="24"/>
                  <w:lang w:val="ru-RU"/>
                </w:rPr>
                <w:t>/</w:t>
              </w:r>
              <w:r w:rsidRPr="00C5199B">
                <w:rPr>
                  <w:rStyle w:val="aff"/>
                  <w:szCs w:val="24"/>
                </w:rPr>
                <w:t>fileUpload</w:t>
              </w:r>
              <w:r w:rsidRPr="00C5199B">
                <w:rPr>
                  <w:rStyle w:val="aff"/>
                  <w:szCs w:val="24"/>
                  <w:lang w:val="ru-RU"/>
                </w:rPr>
                <w:t>?</w:t>
              </w:r>
              <w:r w:rsidRPr="00C5199B">
                <w:rPr>
                  <w:rStyle w:val="aff"/>
                  <w:szCs w:val="24"/>
                </w:rPr>
                <w:t>name</w:t>
              </w:r>
              <w:r w:rsidRPr="00C5199B">
                <w:rPr>
                  <w:rStyle w:val="aff"/>
                  <w:szCs w:val="24"/>
                  <w:lang w:val="ru-RU"/>
                </w:rPr>
                <w:t>=3523.</w:t>
              </w:r>
              <w:r w:rsidRPr="00C5199B">
                <w:rPr>
                  <w:rStyle w:val="aff"/>
                  <w:szCs w:val="24"/>
                </w:rPr>
                <w:t>pdf</w:t>
              </w:r>
              <w:r w:rsidRPr="00C5199B">
                <w:rPr>
                  <w:rStyle w:val="aff"/>
                  <w:szCs w:val="24"/>
                  <w:lang w:val="ru-RU"/>
                </w:rPr>
                <w:t>&amp;</w:t>
              </w:r>
              <w:r w:rsidRPr="00C5199B">
                <w:rPr>
                  <w:rStyle w:val="aff"/>
                  <w:szCs w:val="24"/>
                </w:rPr>
                <w:t>show</w:t>
              </w:r>
              <w:r w:rsidRPr="00C5199B">
                <w:rPr>
                  <w:rStyle w:val="aff"/>
                  <w:szCs w:val="24"/>
                  <w:lang w:val="ru-RU"/>
                </w:rPr>
                <w:t>=</w:t>
              </w:r>
              <w:r w:rsidRPr="00C5199B">
                <w:rPr>
                  <w:rStyle w:val="aff"/>
                  <w:szCs w:val="24"/>
                </w:rPr>
                <w:t>dcatalogues</w:t>
              </w:r>
              <w:r w:rsidRPr="00C5199B">
                <w:rPr>
                  <w:rStyle w:val="aff"/>
                  <w:szCs w:val="24"/>
                  <w:lang w:val="ru-RU"/>
                </w:rPr>
                <w:t>/1/1514342/3523.</w:t>
              </w:r>
              <w:r w:rsidRPr="00C5199B">
                <w:rPr>
                  <w:rStyle w:val="aff"/>
                  <w:szCs w:val="24"/>
                </w:rPr>
                <w:t>pdf</w:t>
              </w:r>
              <w:r w:rsidRPr="00C5199B">
                <w:rPr>
                  <w:rStyle w:val="aff"/>
                  <w:szCs w:val="24"/>
                  <w:lang w:val="ru-RU"/>
                </w:rPr>
                <w:t>&amp;</w:t>
              </w:r>
              <w:r w:rsidRPr="00C5199B">
                <w:rPr>
                  <w:rStyle w:val="aff"/>
                  <w:szCs w:val="24"/>
                </w:rPr>
                <w:t>view</w:t>
              </w:r>
              <w:r w:rsidRPr="00C5199B">
                <w:rPr>
                  <w:rStyle w:val="aff"/>
                  <w:szCs w:val="24"/>
                  <w:lang w:val="ru-RU"/>
                </w:rPr>
                <w:t>=</w:t>
              </w:r>
              <w:r w:rsidRPr="00C5199B">
                <w:rPr>
                  <w:rStyle w:val="aff"/>
                  <w:szCs w:val="24"/>
                </w:rPr>
                <w:t>true</w:t>
              </w:r>
            </w:hyperlink>
            <w:r w:rsidRPr="00C5199B">
              <w:rPr>
                <w:rFonts w:ascii="Times New Roman" w:hAnsi="Times New Roman" w:cs="Times New Roman"/>
                <w:color w:val="000000"/>
                <w:sz w:val="24"/>
                <w:szCs w:val="24"/>
                <w:lang w:val="ru-RU"/>
              </w:rPr>
              <w:t>.</w:t>
            </w:r>
            <w:r w:rsidR="00C439AF">
              <w:rPr>
                <w:rFonts w:ascii="Times New Roman" w:hAnsi="Times New Roman" w:cs="Times New Roman"/>
                <w:color w:val="000000"/>
                <w:sz w:val="24"/>
                <w:szCs w:val="24"/>
                <w:lang w:val="ru-RU"/>
              </w:rPr>
              <w:t xml:space="preserve"> </w:t>
            </w:r>
            <w:r w:rsidR="00C439AF">
              <w:rPr>
                <w:rFonts w:ascii="Times New Roman" w:hAnsi="Times New Roman" w:cs="Times New Roman"/>
                <w:sz w:val="24"/>
                <w:szCs w:val="24"/>
                <w:lang w:val="ru-RU"/>
              </w:rPr>
              <w:t>(дата обращения: 01.09.2020)</w:t>
            </w:r>
            <w:r w:rsidRPr="00C5199B">
              <w:rPr>
                <w:rFonts w:ascii="Times New Roman" w:hAnsi="Times New Roman" w:cs="Times New Roman"/>
                <w:color w:val="000000"/>
                <w:sz w:val="24"/>
                <w:szCs w:val="24"/>
                <w:lang w:val="ru-RU"/>
              </w:rPr>
              <w:t xml:space="preserve"> - Макрообъект. - Текст : электронный. - Сведения доступны также на CD-ROM.</w:t>
            </w:r>
          </w:p>
          <w:p w:rsidR="00AC63B9" w:rsidRPr="00AC63B9" w:rsidRDefault="00AC63B9" w:rsidP="00901C23">
            <w:pPr>
              <w:spacing w:after="0" w:line="240" w:lineRule="auto"/>
              <w:ind w:firstLine="756"/>
              <w:jc w:val="both"/>
              <w:rPr>
                <w:rFonts w:ascii="Times New Roman" w:hAnsi="Times New Roman" w:cs="Times New Roman"/>
                <w:sz w:val="24"/>
                <w:szCs w:val="24"/>
                <w:lang w:val="ru-RU"/>
              </w:rPr>
            </w:pPr>
          </w:p>
        </w:tc>
      </w:tr>
      <w:tr w:rsidR="00C56285" w:rsidRPr="00C439AF" w:rsidTr="00AF6154">
        <w:trPr>
          <w:trHeight w:hRule="exact" w:val="138"/>
        </w:trPr>
        <w:tc>
          <w:tcPr>
            <w:tcW w:w="322" w:type="dxa"/>
          </w:tcPr>
          <w:p w:rsidR="00C56285" w:rsidRPr="00AC63B9" w:rsidRDefault="00C56285" w:rsidP="00901C23">
            <w:pPr>
              <w:spacing w:line="240" w:lineRule="auto"/>
              <w:rPr>
                <w:rFonts w:ascii="Times New Roman" w:hAnsi="Times New Roman" w:cs="Times New Roman"/>
                <w:sz w:val="24"/>
                <w:szCs w:val="24"/>
                <w:lang w:val="ru-RU"/>
              </w:rPr>
            </w:pPr>
          </w:p>
        </w:tc>
        <w:tc>
          <w:tcPr>
            <w:tcW w:w="2587" w:type="dxa"/>
          </w:tcPr>
          <w:p w:rsidR="00C56285" w:rsidRPr="00AC63B9" w:rsidRDefault="00C56285" w:rsidP="00901C23">
            <w:pPr>
              <w:spacing w:line="240" w:lineRule="auto"/>
              <w:rPr>
                <w:rFonts w:ascii="Times New Roman" w:hAnsi="Times New Roman" w:cs="Times New Roman"/>
                <w:sz w:val="24"/>
                <w:szCs w:val="24"/>
                <w:lang w:val="ru-RU"/>
              </w:rPr>
            </w:pPr>
          </w:p>
        </w:tc>
        <w:tc>
          <w:tcPr>
            <w:tcW w:w="3398" w:type="dxa"/>
          </w:tcPr>
          <w:p w:rsidR="00C56285" w:rsidRPr="00AC63B9" w:rsidRDefault="00C56285" w:rsidP="00901C23">
            <w:pPr>
              <w:spacing w:line="240" w:lineRule="auto"/>
              <w:rPr>
                <w:rFonts w:ascii="Times New Roman" w:hAnsi="Times New Roman" w:cs="Times New Roman"/>
                <w:sz w:val="24"/>
                <w:szCs w:val="24"/>
                <w:lang w:val="ru-RU"/>
              </w:rPr>
            </w:pPr>
          </w:p>
        </w:tc>
        <w:tc>
          <w:tcPr>
            <w:tcW w:w="3003" w:type="dxa"/>
          </w:tcPr>
          <w:p w:rsidR="00C56285" w:rsidRPr="00AC63B9" w:rsidRDefault="00C56285" w:rsidP="00901C23">
            <w:pPr>
              <w:spacing w:line="240" w:lineRule="auto"/>
              <w:rPr>
                <w:rFonts w:ascii="Times New Roman" w:hAnsi="Times New Roman" w:cs="Times New Roman"/>
                <w:sz w:val="24"/>
                <w:szCs w:val="24"/>
                <w:lang w:val="ru-RU"/>
              </w:rPr>
            </w:pPr>
          </w:p>
        </w:tc>
        <w:tc>
          <w:tcPr>
            <w:tcW w:w="113" w:type="dxa"/>
          </w:tcPr>
          <w:p w:rsidR="00C56285" w:rsidRPr="00AC63B9" w:rsidRDefault="00C56285" w:rsidP="00901C23">
            <w:pPr>
              <w:spacing w:line="240" w:lineRule="auto"/>
              <w:rPr>
                <w:rFonts w:ascii="Times New Roman" w:hAnsi="Times New Roman" w:cs="Times New Roman"/>
                <w:sz w:val="24"/>
                <w:szCs w:val="24"/>
                <w:lang w:val="ru-RU"/>
              </w:rPr>
            </w:pPr>
          </w:p>
        </w:tc>
      </w:tr>
      <w:tr w:rsidR="00C56285" w:rsidRPr="00C439AF" w:rsidTr="00AF6154">
        <w:trPr>
          <w:trHeight w:hRule="exact" w:val="285"/>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г)</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Программное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обеспечение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Интернет-ресурсы:</w:t>
            </w:r>
            <w:r w:rsidRPr="00901C23">
              <w:rPr>
                <w:rFonts w:ascii="Times New Roman" w:hAnsi="Times New Roman" w:cs="Times New Roman"/>
                <w:sz w:val="24"/>
                <w:szCs w:val="24"/>
                <w:lang w:val="ru-RU"/>
              </w:rPr>
              <w:t xml:space="preserve"> </w:t>
            </w:r>
          </w:p>
        </w:tc>
      </w:tr>
      <w:tr w:rsidR="00C56285" w:rsidRPr="00C439AF" w:rsidTr="00AF6154">
        <w:trPr>
          <w:trHeight w:hRule="exact" w:val="277"/>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sz w:val="24"/>
                <w:szCs w:val="24"/>
                <w:lang w:val="ru-RU"/>
              </w:rPr>
              <w:t xml:space="preserve"> </w:t>
            </w:r>
          </w:p>
        </w:tc>
      </w:tr>
      <w:tr w:rsidR="00C56285" w:rsidRPr="00C439AF" w:rsidTr="00AF6154">
        <w:trPr>
          <w:trHeight w:hRule="exact" w:val="277"/>
        </w:trPr>
        <w:tc>
          <w:tcPr>
            <w:tcW w:w="322" w:type="dxa"/>
          </w:tcPr>
          <w:p w:rsidR="00C56285" w:rsidRPr="00901C23" w:rsidRDefault="00C56285" w:rsidP="00901C23">
            <w:pPr>
              <w:spacing w:line="240" w:lineRule="auto"/>
              <w:rPr>
                <w:rFonts w:ascii="Times New Roman" w:hAnsi="Times New Roman" w:cs="Times New Roman"/>
                <w:sz w:val="24"/>
                <w:szCs w:val="24"/>
                <w:lang w:val="ru-RU"/>
              </w:rPr>
            </w:pPr>
          </w:p>
        </w:tc>
        <w:tc>
          <w:tcPr>
            <w:tcW w:w="2587" w:type="dxa"/>
          </w:tcPr>
          <w:p w:rsidR="00C56285" w:rsidRPr="00901C23" w:rsidRDefault="00C56285" w:rsidP="00901C23">
            <w:pPr>
              <w:spacing w:line="240" w:lineRule="auto"/>
              <w:rPr>
                <w:rFonts w:ascii="Times New Roman" w:hAnsi="Times New Roman" w:cs="Times New Roman"/>
                <w:sz w:val="24"/>
                <w:szCs w:val="24"/>
                <w:lang w:val="ru-RU"/>
              </w:rPr>
            </w:pPr>
          </w:p>
        </w:tc>
        <w:tc>
          <w:tcPr>
            <w:tcW w:w="3398" w:type="dxa"/>
          </w:tcPr>
          <w:p w:rsidR="00C56285" w:rsidRPr="00901C23" w:rsidRDefault="00C56285" w:rsidP="00901C23">
            <w:pPr>
              <w:spacing w:line="240" w:lineRule="auto"/>
              <w:rPr>
                <w:rFonts w:ascii="Times New Roman" w:hAnsi="Times New Roman" w:cs="Times New Roman"/>
                <w:sz w:val="24"/>
                <w:szCs w:val="24"/>
                <w:lang w:val="ru-RU"/>
              </w:rPr>
            </w:pPr>
          </w:p>
        </w:tc>
        <w:tc>
          <w:tcPr>
            <w:tcW w:w="3003" w:type="dxa"/>
          </w:tcPr>
          <w:p w:rsidR="00C56285" w:rsidRPr="00901C23" w:rsidRDefault="00C56285" w:rsidP="00901C23">
            <w:pPr>
              <w:spacing w:line="240" w:lineRule="auto"/>
              <w:rPr>
                <w:rFonts w:ascii="Times New Roman" w:hAnsi="Times New Roman" w:cs="Times New Roman"/>
                <w:sz w:val="24"/>
                <w:szCs w:val="24"/>
                <w:lang w:val="ru-RU"/>
              </w:rPr>
            </w:pPr>
          </w:p>
        </w:tc>
        <w:tc>
          <w:tcPr>
            <w:tcW w:w="113" w:type="dxa"/>
          </w:tcPr>
          <w:p w:rsidR="00C56285" w:rsidRPr="00901C23" w:rsidRDefault="00C56285" w:rsidP="00901C23">
            <w:pPr>
              <w:spacing w:line="240" w:lineRule="auto"/>
              <w:rPr>
                <w:rFonts w:ascii="Times New Roman" w:hAnsi="Times New Roman" w:cs="Times New Roman"/>
                <w:sz w:val="24"/>
                <w:szCs w:val="24"/>
                <w:lang w:val="ru-RU"/>
              </w:rPr>
            </w:pPr>
          </w:p>
        </w:tc>
      </w:tr>
      <w:tr w:rsidR="00C56285" w:rsidRPr="00901C23" w:rsidTr="00AF6154">
        <w:trPr>
          <w:trHeight w:hRule="exact" w:val="285"/>
        </w:trPr>
        <w:tc>
          <w:tcPr>
            <w:tcW w:w="9423" w:type="dxa"/>
            <w:gridSpan w:val="5"/>
            <w:shd w:val="clear" w:color="000000" w:fill="FFFFFF"/>
            <w:tcMar>
              <w:left w:w="34" w:type="dxa"/>
              <w:right w:w="34" w:type="dxa"/>
            </w:tcMar>
          </w:tcPr>
          <w:p w:rsidR="00C56285" w:rsidRPr="00901C23" w:rsidRDefault="00C56285" w:rsidP="00901C23">
            <w:pPr>
              <w:spacing w:after="0" w:line="240" w:lineRule="auto"/>
              <w:ind w:firstLine="756"/>
              <w:jc w:val="both"/>
              <w:rPr>
                <w:rFonts w:ascii="Times New Roman" w:hAnsi="Times New Roman" w:cs="Times New Roman"/>
                <w:sz w:val="24"/>
                <w:szCs w:val="24"/>
              </w:rPr>
            </w:pPr>
            <w:r w:rsidRPr="00901C23">
              <w:rPr>
                <w:rFonts w:ascii="Times New Roman" w:hAnsi="Times New Roman" w:cs="Times New Roman"/>
                <w:b/>
                <w:color w:val="000000"/>
                <w:sz w:val="24"/>
                <w:szCs w:val="24"/>
              </w:rPr>
              <w:t>Программное</w:t>
            </w:r>
            <w:r w:rsidRPr="00901C23">
              <w:rPr>
                <w:rFonts w:ascii="Times New Roman" w:hAnsi="Times New Roman" w:cs="Times New Roman"/>
                <w:sz w:val="24"/>
                <w:szCs w:val="24"/>
              </w:rPr>
              <w:t xml:space="preserve"> </w:t>
            </w:r>
            <w:r w:rsidRPr="00901C23">
              <w:rPr>
                <w:rFonts w:ascii="Times New Roman" w:hAnsi="Times New Roman" w:cs="Times New Roman"/>
                <w:b/>
                <w:color w:val="000000"/>
                <w:sz w:val="24"/>
                <w:szCs w:val="24"/>
              </w:rPr>
              <w:t>обеспечение</w:t>
            </w:r>
            <w:r w:rsidRPr="00901C23">
              <w:rPr>
                <w:rFonts w:ascii="Times New Roman" w:hAnsi="Times New Roman" w:cs="Times New Roman"/>
                <w:sz w:val="24"/>
                <w:szCs w:val="24"/>
              </w:rPr>
              <w:t xml:space="preserve"> </w:t>
            </w:r>
          </w:p>
        </w:tc>
      </w:tr>
      <w:tr w:rsidR="00C56285" w:rsidRPr="00901C23" w:rsidTr="00AF6154">
        <w:trPr>
          <w:trHeight w:hRule="exact" w:val="555"/>
        </w:trPr>
        <w:tc>
          <w:tcPr>
            <w:tcW w:w="322" w:type="dxa"/>
          </w:tcPr>
          <w:p w:rsidR="00C56285" w:rsidRPr="00901C23" w:rsidRDefault="00C56285" w:rsidP="00901C23">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Наименование</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ПО</w:t>
            </w:r>
            <w:r w:rsidRPr="00901C23">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договора</w:t>
            </w:r>
            <w:r w:rsidRPr="00901C23">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Срок</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действия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лицензии</w:t>
            </w:r>
            <w:r w:rsidRPr="00901C23">
              <w:rPr>
                <w:rFonts w:ascii="Times New Roman" w:hAnsi="Times New Roman" w:cs="Times New Roman"/>
                <w:sz w:val="24"/>
                <w:szCs w:val="24"/>
              </w:rPr>
              <w:t xml:space="preserve"> </w:t>
            </w:r>
          </w:p>
        </w:tc>
        <w:tc>
          <w:tcPr>
            <w:tcW w:w="113" w:type="dxa"/>
          </w:tcPr>
          <w:p w:rsidR="00C56285" w:rsidRPr="00901C23" w:rsidRDefault="00C56285" w:rsidP="00901C23">
            <w:pPr>
              <w:spacing w:line="240" w:lineRule="auto"/>
              <w:rPr>
                <w:rFonts w:ascii="Times New Roman" w:hAnsi="Times New Roman" w:cs="Times New Roman"/>
                <w:sz w:val="24"/>
                <w:szCs w:val="24"/>
              </w:rPr>
            </w:pPr>
          </w:p>
        </w:tc>
      </w:tr>
      <w:tr w:rsidR="00C56285" w:rsidRPr="00901C23" w:rsidTr="00AF6154">
        <w:trPr>
          <w:trHeight w:hRule="exact" w:val="818"/>
        </w:trPr>
        <w:tc>
          <w:tcPr>
            <w:tcW w:w="322" w:type="dxa"/>
          </w:tcPr>
          <w:p w:rsidR="00C56285" w:rsidRPr="00901C23" w:rsidRDefault="00C56285" w:rsidP="00901C23">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MS</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Windows</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7</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Professional(для</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классов)</w:t>
            </w:r>
            <w:r w:rsidRPr="00901C23">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both"/>
              <w:rPr>
                <w:rFonts w:ascii="Times New Roman" w:hAnsi="Times New Roman" w:cs="Times New Roman"/>
                <w:sz w:val="24"/>
                <w:szCs w:val="24"/>
              </w:rPr>
            </w:pPr>
            <w:r w:rsidRPr="00901C23">
              <w:rPr>
                <w:rFonts w:ascii="Times New Roman" w:hAnsi="Times New Roman" w:cs="Times New Roman"/>
                <w:color w:val="000000"/>
                <w:sz w:val="24"/>
                <w:szCs w:val="24"/>
              </w:rPr>
              <w:t>Д-1227-18</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от</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08.10.2018</w:t>
            </w:r>
            <w:r w:rsidRPr="00901C23">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11.10.2021</w:t>
            </w:r>
            <w:r w:rsidRPr="00901C23">
              <w:rPr>
                <w:rFonts w:ascii="Times New Roman" w:hAnsi="Times New Roman" w:cs="Times New Roman"/>
                <w:sz w:val="24"/>
                <w:szCs w:val="24"/>
              </w:rPr>
              <w:t xml:space="preserve"> </w:t>
            </w:r>
          </w:p>
        </w:tc>
        <w:tc>
          <w:tcPr>
            <w:tcW w:w="113" w:type="dxa"/>
          </w:tcPr>
          <w:p w:rsidR="00C56285" w:rsidRPr="00901C23" w:rsidRDefault="00C56285" w:rsidP="00901C23">
            <w:pPr>
              <w:spacing w:line="240" w:lineRule="auto"/>
              <w:rPr>
                <w:rFonts w:ascii="Times New Roman" w:hAnsi="Times New Roman" w:cs="Times New Roman"/>
                <w:sz w:val="24"/>
                <w:szCs w:val="24"/>
              </w:rPr>
            </w:pPr>
          </w:p>
        </w:tc>
      </w:tr>
      <w:tr w:rsidR="00C56285" w:rsidRPr="00901C23" w:rsidTr="00AF6154">
        <w:trPr>
          <w:trHeight w:hRule="exact" w:val="555"/>
        </w:trPr>
        <w:tc>
          <w:tcPr>
            <w:tcW w:w="322" w:type="dxa"/>
          </w:tcPr>
          <w:p w:rsidR="00C56285" w:rsidRPr="00901C23" w:rsidRDefault="00C56285" w:rsidP="00901C23">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MS</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Office</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2007</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Professional</w:t>
            </w:r>
            <w:r w:rsidRPr="00901C23">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both"/>
              <w:rPr>
                <w:rFonts w:ascii="Times New Roman" w:hAnsi="Times New Roman" w:cs="Times New Roman"/>
                <w:sz w:val="24"/>
                <w:szCs w:val="24"/>
              </w:rPr>
            </w:pPr>
            <w:r w:rsidRPr="00901C23">
              <w:rPr>
                <w:rFonts w:ascii="Times New Roman" w:hAnsi="Times New Roman" w:cs="Times New Roman"/>
                <w:color w:val="000000"/>
                <w:sz w:val="24"/>
                <w:szCs w:val="24"/>
              </w:rPr>
              <w:t>№</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135</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от</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17.09.2007</w:t>
            </w:r>
            <w:r w:rsidRPr="00901C23">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6285" w:rsidRPr="00901C23" w:rsidRDefault="00C56285"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бессрочно</w:t>
            </w:r>
            <w:r w:rsidRPr="00901C23">
              <w:rPr>
                <w:rFonts w:ascii="Times New Roman" w:hAnsi="Times New Roman" w:cs="Times New Roman"/>
                <w:sz w:val="24"/>
                <w:szCs w:val="24"/>
              </w:rPr>
              <w:t xml:space="preserve"> </w:t>
            </w:r>
          </w:p>
        </w:tc>
        <w:tc>
          <w:tcPr>
            <w:tcW w:w="113" w:type="dxa"/>
          </w:tcPr>
          <w:p w:rsidR="00C56285" w:rsidRPr="00901C23" w:rsidRDefault="00C56285" w:rsidP="00901C23">
            <w:pPr>
              <w:spacing w:line="240" w:lineRule="auto"/>
              <w:rPr>
                <w:rFonts w:ascii="Times New Roman" w:hAnsi="Times New Roman" w:cs="Times New Roman"/>
                <w:sz w:val="24"/>
                <w:szCs w:val="24"/>
              </w:rPr>
            </w:pPr>
          </w:p>
        </w:tc>
      </w:tr>
    </w:tbl>
    <w:p w:rsidR="00C56285" w:rsidRPr="00901C23" w:rsidRDefault="00C56285" w:rsidP="00901C23">
      <w:pPr>
        <w:spacing w:line="240" w:lineRule="auto"/>
        <w:rPr>
          <w:rFonts w:ascii="Times New Roman" w:hAnsi="Times New Roman" w:cs="Times New Roman"/>
          <w:sz w:val="24"/>
          <w:szCs w:val="24"/>
        </w:rPr>
      </w:pPr>
      <w:r w:rsidRPr="00901C23">
        <w:rPr>
          <w:rFonts w:ascii="Times New Roman" w:hAnsi="Times New Roman" w:cs="Times New Roman"/>
          <w:sz w:val="24"/>
          <w:szCs w:val="24"/>
        </w:rPr>
        <w:br w:type="page"/>
      </w:r>
    </w:p>
    <w:tbl>
      <w:tblPr>
        <w:tblW w:w="9356" w:type="dxa"/>
        <w:tblCellMar>
          <w:left w:w="0" w:type="dxa"/>
          <w:right w:w="0" w:type="dxa"/>
        </w:tblCellMar>
        <w:tblLook w:val="04A0" w:firstRow="1" w:lastRow="0" w:firstColumn="1" w:lastColumn="0" w:noHBand="0" w:noVBand="1"/>
      </w:tblPr>
      <w:tblGrid>
        <w:gridCol w:w="278"/>
        <w:gridCol w:w="1639"/>
        <w:gridCol w:w="3061"/>
        <w:gridCol w:w="4281"/>
        <w:gridCol w:w="97"/>
      </w:tblGrid>
      <w:tr w:rsidR="00BF45CF" w:rsidRPr="00901C23" w:rsidTr="00901C23">
        <w:trPr>
          <w:trHeight w:hRule="exact" w:val="1096"/>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507803" w:rsidRDefault="00BF45CF"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Default="00BF45CF" w:rsidP="002F4B7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Default="00BF45CF" w:rsidP="002F4B7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285"/>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after="0" w:line="240" w:lineRule="auto"/>
              <w:rPr>
                <w:rFonts w:ascii="Times New Roman" w:hAnsi="Times New Roman" w:cs="Times New Roman"/>
                <w:sz w:val="24"/>
                <w:szCs w:val="24"/>
              </w:rPr>
            </w:pPr>
            <w:r w:rsidRPr="00901C23">
              <w:rPr>
                <w:rFonts w:ascii="Times New Roman" w:hAnsi="Times New Roman" w:cs="Times New Roman"/>
                <w:color w:val="000000"/>
                <w:sz w:val="24"/>
                <w:szCs w:val="24"/>
              </w:rPr>
              <w:t>7Zip</w:t>
            </w:r>
            <w:r w:rsidRPr="00901C23">
              <w:rPr>
                <w:rFonts w:ascii="Times New Roman" w:hAnsi="Times New Roman" w:cs="Times New Roman"/>
                <w:sz w:val="24"/>
                <w:szCs w:val="24"/>
              </w:rPr>
              <w:t xml:space="preserve"> </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after="0" w:line="240" w:lineRule="auto"/>
              <w:jc w:val="both"/>
              <w:rPr>
                <w:rFonts w:ascii="Times New Roman" w:hAnsi="Times New Roman" w:cs="Times New Roman"/>
                <w:sz w:val="24"/>
                <w:szCs w:val="24"/>
              </w:rPr>
            </w:pPr>
            <w:r w:rsidRPr="00901C23">
              <w:rPr>
                <w:rFonts w:ascii="Times New Roman" w:hAnsi="Times New Roman" w:cs="Times New Roman"/>
                <w:color w:val="000000"/>
                <w:sz w:val="24"/>
                <w:szCs w:val="24"/>
              </w:rPr>
              <w:t>свободно</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распространяемое</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ПО</w:t>
            </w:r>
            <w:r w:rsidRPr="00901C23">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бессрочно</w:t>
            </w:r>
            <w:r w:rsidRPr="00901C23">
              <w:rPr>
                <w:rFonts w:ascii="Times New Roman" w:hAnsi="Times New Roman" w:cs="Times New Roman"/>
                <w:sz w:val="24"/>
                <w:szCs w:val="24"/>
              </w:rP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138"/>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1954" w:type="dxa"/>
          </w:tcPr>
          <w:p w:rsidR="00BF45CF" w:rsidRPr="00901C23" w:rsidRDefault="00BF45CF" w:rsidP="00901C23">
            <w:pPr>
              <w:spacing w:line="240" w:lineRule="auto"/>
              <w:rPr>
                <w:rFonts w:ascii="Times New Roman" w:hAnsi="Times New Roman" w:cs="Times New Roman"/>
                <w:sz w:val="24"/>
                <w:szCs w:val="24"/>
              </w:rPr>
            </w:pPr>
          </w:p>
        </w:tc>
        <w:tc>
          <w:tcPr>
            <w:tcW w:w="3556" w:type="dxa"/>
          </w:tcPr>
          <w:p w:rsidR="00BF45CF" w:rsidRPr="00901C23" w:rsidRDefault="00BF45CF" w:rsidP="00901C23">
            <w:pPr>
              <w:spacing w:line="240" w:lineRule="auto"/>
              <w:rPr>
                <w:rFonts w:ascii="Times New Roman" w:hAnsi="Times New Roman" w:cs="Times New Roman"/>
                <w:sz w:val="24"/>
                <w:szCs w:val="24"/>
              </w:rPr>
            </w:pPr>
          </w:p>
        </w:tc>
        <w:tc>
          <w:tcPr>
            <w:tcW w:w="3321" w:type="dxa"/>
          </w:tcPr>
          <w:p w:rsidR="00BF45CF" w:rsidRPr="00901C23" w:rsidRDefault="00BF45CF" w:rsidP="00901C23">
            <w:pPr>
              <w:spacing w:line="240" w:lineRule="auto"/>
              <w:rPr>
                <w:rFonts w:ascii="Times New Roman" w:hAnsi="Times New Roman" w:cs="Times New Roman"/>
                <w:sz w:val="24"/>
                <w:szCs w:val="24"/>
              </w:rPr>
            </w:pP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C439AF" w:rsidTr="00901C23">
        <w:trPr>
          <w:trHeight w:hRule="exact" w:val="285"/>
        </w:trPr>
        <w:tc>
          <w:tcPr>
            <w:tcW w:w="9356" w:type="dxa"/>
            <w:gridSpan w:val="5"/>
            <w:shd w:val="clear" w:color="000000" w:fill="FFFFFF"/>
            <w:tcMar>
              <w:left w:w="34" w:type="dxa"/>
              <w:right w:w="34" w:type="dxa"/>
            </w:tcMar>
          </w:tcPr>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Профессиональные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базы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данных</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информационные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справочные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системы</w:t>
            </w:r>
            <w:r w:rsidRPr="00901C23">
              <w:rPr>
                <w:rFonts w:ascii="Times New Roman" w:hAnsi="Times New Roman" w:cs="Times New Roman"/>
                <w:sz w:val="24"/>
                <w:szCs w:val="24"/>
                <w:lang w:val="ru-RU"/>
              </w:rPr>
              <w:t xml:space="preserve"> </w:t>
            </w:r>
          </w:p>
        </w:tc>
      </w:tr>
      <w:tr w:rsidR="00BF45CF" w:rsidRPr="00901C23" w:rsidTr="00901C23">
        <w:trPr>
          <w:trHeight w:hRule="exact" w:val="270"/>
        </w:trPr>
        <w:tc>
          <w:tcPr>
            <w:tcW w:w="392" w:type="dxa"/>
          </w:tcPr>
          <w:p w:rsidR="00BF45CF" w:rsidRPr="00901C23" w:rsidRDefault="00BF45CF" w:rsidP="00901C23">
            <w:pPr>
              <w:spacing w:line="240" w:lineRule="auto"/>
              <w:rPr>
                <w:rFonts w:ascii="Times New Roman" w:hAnsi="Times New Roman" w:cs="Times New Roman"/>
                <w:sz w:val="24"/>
                <w:szCs w:val="24"/>
                <w:lang w:val="ru-RU"/>
              </w:rPr>
            </w:pPr>
          </w:p>
        </w:tc>
        <w:tc>
          <w:tcPr>
            <w:tcW w:w="551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Название</w:t>
            </w:r>
            <w:r w:rsidRPr="00901C23">
              <w:rPr>
                <w:rFonts w:ascii="Times New Roman" w:hAnsi="Times New Roman" w:cs="Times New Roman"/>
                <w:sz w:val="24"/>
                <w:szCs w:val="24"/>
              </w:rPr>
              <w:t xml:space="preserve"> </w:t>
            </w:r>
            <w:r w:rsidRPr="00901C23">
              <w:rPr>
                <w:rFonts w:ascii="Times New Roman" w:hAnsi="Times New Roman" w:cs="Times New Roman"/>
                <w:color w:val="000000"/>
                <w:sz w:val="24"/>
                <w:szCs w:val="24"/>
              </w:rPr>
              <w:t>курса</w:t>
            </w:r>
            <w:r w:rsidRPr="00901C23">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after="0" w:line="240" w:lineRule="auto"/>
              <w:jc w:val="center"/>
              <w:rPr>
                <w:rFonts w:ascii="Times New Roman" w:hAnsi="Times New Roman" w:cs="Times New Roman"/>
                <w:sz w:val="24"/>
                <w:szCs w:val="24"/>
              </w:rPr>
            </w:pPr>
            <w:r w:rsidRPr="00901C23">
              <w:rPr>
                <w:rFonts w:ascii="Times New Roman" w:hAnsi="Times New Roman" w:cs="Times New Roman"/>
                <w:color w:val="000000"/>
                <w:sz w:val="24"/>
                <w:szCs w:val="24"/>
              </w:rPr>
              <w:t>Ссылка</w:t>
            </w:r>
            <w:r w:rsidRPr="00901C23">
              <w:rPr>
                <w:rFonts w:ascii="Times New Roman" w:hAnsi="Times New Roman" w:cs="Times New Roman"/>
                <w:sz w:val="24"/>
                <w:szCs w:val="24"/>
              </w:rP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14"/>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3B6786" w:rsidRDefault="00BF45C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246E" w:rsidRDefault="00C439AF" w:rsidP="002F4B7D">
            <w:pPr>
              <w:spacing w:after="0" w:line="240" w:lineRule="auto"/>
              <w:jc w:val="both"/>
              <w:rPr>
                <w:rFonts w:ascii="Times New Roman" w:hAnsi="Times New Roman" w:cs="Times New Roman"/>
                <w:color w:val="000000"/>
                <w:sz w:val="24"/>
                <w:szCs w:val="24"/>
                <w:lang w:val="ru-RU"/>
              </w:rPr>
            </w:pPr>
            <w:hyperlink r:id="rId14" w:history="1">
              <w:r w:rsidR="00B1246E" w:rsidRPr="006060C7">
                <w:rPr>
                  <w:rStyle w:val="aff"/>
                  <w:rFonts w:ascii="Times New Roman" w:hAnsi="Times New Roman" w:cs="Times New Roman"/>
                  <w:sz w:val="24"/>
                  <w:szCs w:val="24"/>
                </w:rPr>
                <w:t>https://dlib.eastview.com</w:t>
              </w:r>
            </w:hyperlink>
          </w:p>
          <w:p w:rsidR="00BF45CF" w:rsidRDefault="00BF45C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540"/>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line="240" w:lineRule="auto"/>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901C23" w:rsidRDefault="00BF45CF" w:rsidP="00901C23">
            <w:pPr>
              <w:spacing w:line="240" w:lineRule="auto"/>
              <w:rPr>
                <w:rFonts w:ascii="Times New Roman" w:hAnsi="Times New Roman" w:cs="Times New Roman"/>
                <w:sz w:val="24"/>
                <w:szCs w:val="24"/>
              </w:rPr>
            </w:pP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826"/>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3B6786" w:rsidRDefault="00BF45C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246E" w:rsidRPr="00B1246E" w:rsidRDefault="00BF45C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B1246E" w:rsidRPr="006060C7">
                <w:rPr>
                  <w:rStyle w:val="aff"/>
                  <w:rFonts w:ascii="Times New Roman" w:hAnsi="Times New Roman" w:cs="Times New Roman"/>
                  <w:sz w:val="24"/>
                  <w:szCs w:val="24"/>
                </w:rPr>
                <w:t>https://elibrary.ru/project_risc.asp</w:t>
              </w:r>
            </w:hyperlink>
          </w:p>
          <w:p w:rsidR="00BF45CF" w:rsidRDefault="00BF45CF" w:rsidP="002F4B7D">
            <w:pPr>
              <w:spacing w:after="0" w:line="240" w:lineRule="auto"/>
              <w:jc w:val="both"/>
              <w:rPr>
                <w:sz w:val="24"/>
                <w:szCs w:val="24"/>
              </w:rPr>
            </w:pP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555"/>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3B6786" w:rsidRDefault="00BF45C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246E" w:rsidRPr="00B1246E" w:rsidRDefault="00BF45C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B1246E" w:rsidRPr="006060C7">
                <w:rPr>
                  <w:rStyle w:val="aff"/>
                  <w:rFonts w:ascii="Times New Roman" w:hAnsi="Times New Roman" w:cs="Times New Roman"/>
                  <w:sz w:val="24"/>
                  <w:szCs w:val="24"/>
                </w:rPr>
                <w:t>https://scholar.google.ru</w:t>
              </w:r>
            </w:hyperlink>
          </w:p>
          <w:p w:rsidR="00BF45CF" w:rsidRDefault="00BF45C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555"/>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Pr="003B6786" w:rsidRDefault="00BF45C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246E" w:rsidRPr="00B1246E" w:rsidRDefault="00BF45C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B1246E" w:rsidRPr="006060C7">
                <w:rPr>
                  <w:rStyle w:val="aff"/>
                  <w:rFonts w:ascii="Times New Roman" w:hAnsi="Times New Roman" w:cs="Times New Roman"/>
                  <w:sz w:val="24"/>
                  <w:szCs w:val="24"/>
                </w:rPr>
                <w:t>http://window.edu.ru</w:t>
              </w:r>
            </w:hyperlink>
          </w:p>
          <w:p w:rsidR="00BF45CF" w:rsidRDefault="00BF45C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901C23" w:rsidTr="00901C23">
        <w:trPr>
          <w:trHeight w:hRule="exact" w:val="826"/>
        </w:trPr>
        <w:tc>
          <w:tcPr>
            <w:tcW w:w="392" w:type="dxa"/>
          </w:tcPr>
          <w:p w:rsidR="00BF45CF" w:rsidRPr="00901C23" w:rsidRDefault="00BF45CF" w:rsidP="00901C23">
            <w:pPr>
              <w:spacing w:line="240" w:lineRule="auto"/>
              <w:rPr>
                <w:rFonts w:ascii="Times New Roman" w:hAnsi="Times New Roman" w:cs="Times New Roman"/>
                <w:sz w:val="24"/>
                <w:szCs w:val="24"/>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5CF" w:rsidRDefault="00BF45CF"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246E" w:rsidRPr="00B1246E" w:rsidRDefault="00C439AF" w:rsidP="002F4B7D">
            <w:pPr>
              <w:spacing w:after="0" w:line="240" w:lineRule="auto"/>
              <w:jc w:val="both"/>
              <w:rPr>
                <w:rFonts w:ascii="Times New Roman" w:hAnsi="Times New Roman" w:cs="Times New Roman"/>
                <w:color w:val="000000"/>
                <w:sz w:val="24"/>
                <w:szCs w:val="24"/>
              </w:rPr>
            </w:pPr>
            <w:hyperlink r:id="rId18" w:history="1">
              <w:r w:rsidR="00B1246E" w:rsidRPr="006060C7">
                <w:rPr>
                  <w:rStyle w:val="aff"/>
                  <w:rFonts w:ascii="Times New Roman" w:hAnsi="Times New Roman" w:cs="Times New Roman"/>
                  <w:sz w:val="24"/>
                  <w:szCs w:val="24"/>
                </w:rPr>
                <w:t>http://magtu.ru:8085/marcweb2/Default.asp</w:t>
              </w:r>
            </w:hyperlink>
          </w:p>
          <w:p w:rsidR="00BF45CF" w:rsidRDefault="00BF45CF" w:rsidP="002F4B7D">
            <w:pPr>
              <w:spacing w:after="0" w:line="240" w:lineRule="auto"/>
              <w:jc w:val="both"/>
              <w:rPr>
                <w:sz w:val="24"/>
                <w:szCs w:val="24"/>
              </w:rPr>
            </w:pPr>
            <w:r>
              <w:t xml:space="preserve"> </w:t>
            </w:r>
          </w:p>
        </w:tc>
        <w:tc>
          <w:tcPr>
            <w:tcW w:w="133" w:type="dxa"/>
          </w:tcPr>
          <w:p w:rsidR="00BF45CF" w:rsidRPr="00901C23" w:rsidRDefault="00BF45CF" w:rsidP="00901C23">
            <w:pPr>
              <w:spacing w:line="240" w:lineRule="auto"/>
              <w:rPr>
                <w:rFonts w:ascii="Times New Roman" w:hAnsi="Times New Roman" w:cs="Times New Roman"/>
                <w:sz w:val="24"/>
                <w:szCs w:val="24"/>
              </w:rPr>
            </w:pPr>
          </w:p>
        </w:tc>
      </w:tr>
      <w:tr w:rsidR="00BF45CF" w:rsidRPr="00C439AF" w:rsidTr="00901C23">
        <w:trPr>
          <w:trHeight w:hRule="exact" w:val="285"/>
        </w:trPr>
        <w:tc>
          <w:tcPr>
            <w:tcW w:w="9356" w:type="dxa"/>
            <w:gridSpan w:val="5"/>
            <w:shd w:val="clear" w:color="000000" w:fill="FFFFFF"/>
            <w:tcMar>
              <w:left w:w="34" w:type="dxa"/>
              <w:right w:w="34" w:type="dxa"/>
            </w:tcMar>
          </w:tcPr>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b/>
                <w:color w:val="000000"/>
                <w:sz w:val="24"/>
                <w:szCs w:val="24"/>
                <w:lang w:val="ru-RU"/>
              </w:rPr>
              <w:t>9</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Материально-техническое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обеспечение</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b/>
                <w:color w:val="000000"/>
                <w:sz w:val="24"/>
                <w:szCs w:val="24"/>
                <w:lang w:val="ru-RU"/>
              </w:rPr>
              <w:t>(модуля)</w:t>
            </w:r>
            <w:r w:rsidRPr="00901C23">
              <w:rPr>
                <w:rFonts w:ascii="Times New Roman" w:hAnsi="Times New Roman" w:cs="Times New Roman"/>
                <w:sz w:val="24"/>
                <w:szCs w:val="24"/>
                <w:lang w:val="ru-RU"/>
              </w:rPr>
              <w:t xml:space="preserve"> </w:t>
            </w:r>
          </w:p>
        </w:tc>
      </w:tr>
      <w:tr w:rsidR="00BF45CF" w:rsidRPr="00C439AF" w:rsidTr="00901C23">
        <w:trPr>
          <w:trHeight w:hRule="exact" w:val="138"/>
        </w:trPr>
        <w:tc>
          <w:tcPr>
            <w:tcW w:w="392" w:type="dxa"/>
          </w:tcPr>
          <w:p w:rsidR="00BF45CF" w:rsidRPr="00901C23" w:rsidRDefault="00BF45CF" w:rsidP="00901C23">
            <w:pPr>
              <w:spacing w:line="240" w:lineRule="auto"/>
              <w:rPr>
                <w:rFonts w:ascii="Times New Roman" w:hAnsi="Times New Roman" w:cs="Times New Roman"/>
                <w:sz w:val="24"/>
                <w:szCs w:val="24"/>
                <w:lang w:val="ru-RU"/>
              </w:rPr>
            </w:pPr>
          </w:p>
        </w:tc>
        <w:tc>
          <w:tcPr>
            <w:tcW w:w="1954" w:type="dxa"/>
          </w:tcPr>
          <w:p w:rsidR="00BF45CF" w:rsidRPr="00901C23" w:rsidRDefault="00BF45CF" w:rsidP="00901C23">
            <w:pPr>
              <w:spacing w:line="240" w:lineRule="auto"/>
              <w:rPr>
                <w:rFonts w:ascii="Times New Roman" w:hAnsi="Times New Roman" w:cs="Times New Roman"/>
                <w:sz w:val="24"/>
                <w:szCs w:val="24"/>
                <w:lang w:val="ru-RU"/>
              </w:rPr>
            </w:pPr>
          </w:p>
        </w:tc>
        <w:tc>
          <w:tcPr>
            <w:tcW w:w="3556" w:type="dxa"/>
          </w:tcPr>
          <w:p w:rsidR="00BF45CF" w:rsidRPr="00901C23" w:rsidRDefault="00BF45CF" w:rsidP="00901C23">
            <w:pPr>
              <w:spacing w:line="240" w:lineRule="auto"/>
              <w:rPr>
                <w:rFonts w:ascii="Times New Roman" w:hAnsi="Times New Roman" w:cs="Times New Roman"/>
                <w:sz w:val="24"/>
                <w:szCs w:val="24"/>
                <w:lang w:val="ru-RU"/>
              </w:rPr>
            </w:pPr>
          </w:p>
        </w:tc>
        <w:tc>
          <w:tcPr>
            <w:tcW w:w="3321" w:type="dxa"/>
          </w:tcPr>
          <w:p w:rsidR="00BF45CF" w:rsidRPr="00901C23" w:rsidRDefault="00BF45CF" w:rsidP="00901C23">
            <w:pPr>
              <w:spacing w:line="240" w:lineRule="auto"/>
              <w:rPr>
                <w:rFonts w:ascii="Times New Roman" w:hAnsi="Times New Roman" w:cs="Times New Roman"/>
                <w:sz w:val="24"/>
                <w:szCs w:val="24"/>
                <w:lang w:val="ru-RU"/>
              </w:rPr>
            </w:pPr>
          </w:p>
        </w:tc>
        <w:tc>
          <w:tcPr>
            <w:tcW w:w="133" w:type="dxa"/>
          </w:tcPr>
          <w:p w:rsidR="00BF45CF" w:rsidRPr="00901C23" w:rsidRDefault="00BF45CF" w:rsidP="00901C23">
            <w:pPr>
              <w:spacing w:line="240" w:lineRule="auto"/>
              <w:rPr>
                <w:rFonts w:ascii="Times New Roman" w:hAnsi="Times New Roman" w:cs="Times New Roman"/>
                <w:sz w:val="24"/>
                <w:szCs w:val="24"/>
                <w:lang w:val="ru-RU"/>
              </w:rPr>
            </w:pPr>
          </w:p>
        </w:tc>
      </w:tr>
      <w:tr w:rsidR="00BF45CF" w:rsidRPr="00C439AF" w:rsidTr="00901C23">
        <w:trPr>
          <w:trHeight w:hRule="exact" w:val="270"/>
        </w:trPr>
        <w:tc>
          <w:tcPr>
            <w:tcW w:w="9356" w:type="dxa"/>
            <w:gridSpan w:val="5"/>
            <w:shd w:val="clear" w:color="000000" w:fill="FFFFFF"/>
            <w:tcMar>
              <w:left w:w="34" w:type="dxa"/>
              <w:right w:w="34" w:type="dxa"/>
            </w:tcMar>
          </w:tcPr>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Материально-техническое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обеспечение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дисциплины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включает:</w:t>
            </w:r>
            <w:r w:rsidRPr="00901C23">
              <w:rPr>
                <w:rFonts w:ascii="Times New Roman" w:hAnsi="Times New Roman" w:cs="Times New Roman"/>
                <w:sz w:val="24"/>
                <w:szCs w:val="24"/>
                <w:lang w:val="ru-RU"/>
              </w:rPr>
              <w:t xml:space="preserve"> </w:t>
            </w:r>
          </w:p>
        </w:tc>
      </w:tr>
      <w:tr w:rsidR="00BF45CF" w:rsidRPr="00C439AF" w:rsidTr="00901C23">
        <w:trPr>
          <w:trHeight w:hRule="exact" w:val="14"/>
        </w:trPr>
        <w:tc>
          <w:tcPr>
            <w:tcW w:w="9356" w:type="dxa"/>
            <w:gridSpan w:val="5"/>
            <w:vMerge w:val="restart"/>
            <w:shd w:val="clear" w:color="000000" w:fill="FFFFFF"/>
            <w:tcMar>
              <w:left w:w="34" w:type="dxa"/>
              <w:right w:w="34" w:type="dxa"/>
            </w:tcMar>
          </w:tcPr>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1)</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аудитории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проведения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лекционного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типа: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Мультимедийные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средства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хранения,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передачи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представления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информации.</w:t>
            </w:r>
            <w:r w:rsidRPr="00901C23">
              <w:rPr>
                <w:rFonts w:ascii="Times New Roman" w:hAnsi="Times New Roman" w:cs="Times New Roman"/>
                <w:sz w:val="24"/>
                <w:szCs w:val="24"/>
                <w:lang w:val="ru-RU"/>
              </w:rPr>
              <w:t xml:space="preserve"> </w:t>
            </w:r>
          </w:p>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2)</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аудитории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проведения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практических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занятий,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групповых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индивидуальных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консультаций,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текущего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контроля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промежуточной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аттестации: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мультимедийные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средства</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хранения,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передачи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представления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комплекс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тестовых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заданий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проведения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промежуточных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рубежных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контролей.</w:t>
            </w:r>
            <w:r w:rsidRPr="00901C23">
              <w:rPr>
                <w:rFonts w:ascii="Times New Roman" w:hAnsi="Times New Roman" w:cs="Times New Roman"/>
                <w:sz w:val="24"/>
                <w:szCs w:val="24"/>
                <w:lang w:val="ru-RU"/>
              </w:rPr>
              <w:t xml:space="preserve"> </w:t>
            </w:r>
          </w:p>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3)</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Помещения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самостоятельной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работы: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обучающихся: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персональные</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компьютеры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пакетом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MS</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rPr>
              <w:t>Office</w:t>
            </w:r>
            <w:r w:rsidRPr="00901C23">
              <w:rPr>
                <w:rFonts w:ascii="Times New Roman" w:hAnsi="Times New Roman" w:cs="Times New Roman"/>
                <w:color w:val="000000"/>
                <w:sz w:val="24"/>
                <w:szCs w:val="24"/>
                <w:lang w:val="ru-RU"/>
              </w:rPr>
              <w:t>,</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выходом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Интернет</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доступом</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в</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электронную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информационно-образовательную</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среду</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университета.</w:t>
            </w:r>
            <w:r w:rsidRPr="00901C23">
              <w:rPr>
                <w:rFonts w:ascii="Times New Roman" w:hAnsi="Times New Roman" w:cs="Times New Roman"/>
                <w:sz w:val="24"/>
                <w:szCs w:val="24"/>
                <w:lang w:val="ru-RU"/>
              </w:rPr>
              <w:t xml:space="preserve"> </w:t>
            </w:r>
          </w:p>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color w:val="000000"/>
                <w:sz w:val="24"/>
                <w:szCs w:val="24"/>
                <w:lang w:val="ru-RU"/>
              </w:rPr>
              <w:t>4)</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Помещения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хранения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профилактического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обслуживания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оборудования: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шкафы</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для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хранения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учебно-методической</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документации,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учебного</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оборудования</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и</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учебно-наглядных</w:t>
            </w:r>
            <w:r w:rsidRPr="00901C23">
              <w:rPr>
                <w:rFonts w:ascii="Times New Roman" w:hAnsi="Times New Roman" w:cs="Times New Roman"/>
                <w:sz w:val="24"/>
                <w:szCs w:val="24"/>
                <w:lang w:val="ru-RU"/>
              </w:rPr>
              <w:t xml:space="preserve"> </w:t>
            </w:r>
            <w:r w:rsidRPr="00901C23">
              <w:rPr>
                <w:rFonts w:ascii="Times New Roman" w:hAnsi="Times New Roman" w:cs="Times New Roman"/>
                <w:color w:val="000000"/>
                <w:sz w:val="24"/>
                <w:szCs w:val="24"/>
                <w:lang w:val="ru-RU"/>
              </w:rPr>
              <w:t>пособий.</w:t>
            </w:r>
            <w:r w:rsidRPr="00901C23">
              <w:rPr>
                <w:rFonts w:ascii="Times New Roman" w:hAnsi="Times New Roman" w:cs="Times New Roman"/>
                <w:sz w:val="24"/>
                <w:szCs w:val="24"/>
                <w:lang w:val="ru-RU"/>
              </w:rPr>
              <w:t xml:space="preserve"> </w:t>
            </w:r>
          </w:p>
          <w:p w:rsidR="00BF45CF" w:rsidRPr="00901C23" w:rsidRDefault="00BF45CF" w:rsidP="00901C23">
            <w:pPr>
              <w:spacing w:after="0" w:line="240" w:lineRule="auto"/>
              <w:ind w:firstLine="756"/>
              <w:jc w:val="both"/>
              <w:rPr>
                <w:rFonts w:ascii="Times New Roman" w:hAnsi="Times New Roman" w:cs="Times New Roman"/>
                <w:sz w:val="24"/>
                <w:szCs w:val="24"/>
                <w:lang w:val="ru-RU"/>
              </w:rPr>
            </w:pPr>
            <w:r w:rsidRPr="00901C23">
              <w:rPr>
                <w:rFonts w:ascii="Times New Roman" w:hAnsi="Times New Roman" w:cs="Times New Roman"/>
                <w:sz w:val="24"/>
                <w:szCs w:val="24"/>
                <w:lang w:val="ru-RU"/>
              </w:rPr>
              <w:t xml:space="preserve"> </w:t>
            </w:r>
          </w:p>
        </w:tc>
      </w:tr>
      <w:tr w:rsidR="00BF45CF" w:rsidRPr="00C439AF" w:rsidTr="00901C23">
        <w:trPr>
          <w:trHeight w:hRule="exact" w:val="3515"/>
        </w:trPr>
        <w:tc>
          <w:tcPr>
            <w:tcW w:w="9356" w:type="dxa"/>
            <w:gridSpan w:val="5"/>
            <w:vMerge/>
            <w:shd w:val="clear" w:color="000000" w:fill="FFFFFF"/>
            <w:tcMar>
              <w:left w:w="34" w:type="dxa"/>
              <w:right w:w="34" w:type="dxa"/>
            </w:tcMar>
          </w:tcPr>
          <w:p w:rsidR="00BF45CF" w:rsidRPr="00901C23" w:rsidRDefault="00BF45CF" w:rsidP="00901C23">
            <w:pPr>
              <w:spacing w:line="240" w:lineRule="auto"/>
              <w:rPr>
                <w:rFonts w:ascii="Times New Roman" w:hAnsi="Times New Roman" w:cs="Times New Roman"/>
                <w:sz w:val="24"/>
                <w:szCs w:val="24"/>
                <w:lang w:val="ru-RU"/>
              </w:rPr>
            </w:pPr>
          </w:p>
        </w:tc>
      </w:tr>
    </w:tbl>
    <w:p w:rsidR="00901C23" w:rsidRPr="00646CFD" w:rsidRDefault="00901C23" w:rsidP="00646CFD">
      <w:pPr>
        <w:pStyle w:val="1"/>
        <w:spacing w:before="0" w:after="0"/>
        <w:jc w:val="right"/>
        <w:rPr>
          <w:rStyle w:val="FontStyle31"/>
          <w:rFonts w:ascii="Times New Roman" w:hAnsi="Times New Roman" w:cs="Times New Roman"/>
          <w:sz w:val="24"/>
          <w:szCs w:val="24"/>
        </w:rPr>
      </w:pPr>
      <w:r w:rsidRPr="00646CFD">
        <w:rPr>
          <w:rStyle w:val="FontStyle31"/>
          <w:rFonts w:ascii="Times New Roman" w:hAnsi="Times New Roman" w:cs="Times New Roman"/>
          <w:sz w:val="24"/>
          <w:szCs w:val="24"/>
        </w:rPr>
        <w:t>Приложение 1</w:t>
      </w:r>
    </w:p>
    <w:p w:rsidR="00901C23" w:rsidRPr="00646CFD" w:rsidRDefault="00901C23" w:rsidP="00646CFD">
      <w:pPr>
        <w:pStyle w:val="1"/>
        <w:spacing w:before="0" w:after="0"/>
        <w:rPr>
          <w:rStyle w:val="FontStyle31"/>
          <w:rFonts w:ascii="Times New Roman" w:hAnsi="Times New Roman" w:cs="Times New Roman"/>
          <w:sz w:val="24"/>
          <w:szCs w:val="24"/>
        </w:rPr>
      </w:pPr>
      <w:r w:rsidRPr="00646CFD">
        <w:rPr>
          <w:rStyle w:val="FontStyle31"/>
          <w:rFonts w:ascii="Times New Roman" w:hAnsi="Times New Roman" w:cs="Times New Roman"/>
          <w:sz w:val="24"/>
          <w:szCs w:val="24"/>
        </w:rPr>
        <w:t>Учебно-методическое обеспечение самостоятельной работы обучающихся</w:t>
      </w:r>
    </w:p>
    <w:p w:rsidR="00901C23" w:rsidRPr="00646CFD" w:rsidRDefault="00901C23" w:rsidP="00646CFD">
      <w:pPr>
        <w:pStyle w:val="Style8"/>
        <w:widowControl/>
      </w:pPr>
      <w:r w:rsidRPr="00646CFD">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01C23" w:rsidRPr="00646CFD" w:rsidRDefault="00901C23" w:rsidP="00646CFD">
      <w:pPr>
        <w:pStyle w:val="aff5"/>
        <w:spacing w:after="0" w:line="240" w:lineRule="auto"/>
        <w:rPr>
          <w:rFonts w:ascii="Times New Roman" w:hAnsi="Times New Roman" w:cs="Times New Roman"/>
          <w:b/>
          <w:sz w:val="24"/>
          <w:szCs w:val="24"/>
          <w:lang w:val="ru-RU"/>
        </w:rPr>
      </w:pPr>
      <w:r w:rsidRPr="00646CFD">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901C23" w:rsidRPr="00646CFD" w:rsidRDefault="00901C23" w:rsidP="00646CFD">
      <w:pPr>
        <w:pStyle w:val="aff5"/>
        <w:spacing w:after="0" w:line="240" w:lineRule="auto"/>
        <w:rPr>
          <w:rFonts w:ascii="Times New Roman" w:hAnsi="Times New Roman" w:cs="Times New Roman"/>
          <w:i/>
          <w:sz w:val="24"/>
          <w:szCs w:val="24"/>
          <w:lang w:val="ru-RU"/>
        </w:rPr>
      </w:pPr>
      <w:r w:rsidRPr="00646CFD">
        <w:rPr>
          <w:rFonts w:ascii="Times New Roman" w:hAnsi="Times New Roman" w:cs="Times New Roman"/>
          <w:bCs/>
          <w:i/>
          <w:sz w:val="24"/>
          <w:szCs w:val="24"/>
          <w:lang w:val="ru-RU"/>
        </w:rPr>
        <w:t>Семинар</w:t>
      </w:r>
      <w:r w:rsidRPr="00646CFD">
        <w:rPr>
          <w:rFonts w:ascii="Times New Roman" w:hAnsi="Times New Roman" w:cs="Times New Roman"/>
          <w:i/>
          <w:sz w:val="24"/>
          <w:szCs w:val="24"/>
          <w:lang w:val="ru-RU"/>
        </w:rPr>
        <w:t xml:space="preserve"> (лат. </w:t>
      </w:r>
      <w:r w:rsidRPr="00646CFD">
        <w:rPr>
          <w:rFonts w:ascii="Times New Roman" w:hAnsi="Times New Roman" w:cs="Times New Roman"/>
          <w:i/>
          <w:sz w:val="24"/>
          <w:szCs w:val="24"/>
        </w:rPr>
        <w:t>seminarium</w:t>
      </w:r>
      <w:r w:rsidRPr="00646CFD">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 xml:space="preserve">Подготовка к семинарским занятиям по дисциплине должна включать следующие аспекты: </w:t>
      </w:r>
    </w:p>
    <w:p w:rsidR="00901C23" w:rsidRPr="00646CFD" w:rsidRDefault="00901C23" w:rsidP="00646CFD">
      <w:pPr>
        <w:pStyle w:val="27"/>
        <w:numPr>
          <w:ilvl w:val="0"/>
          <w:numId w:val="2"/>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01C23" w:rsidRPr="00646CFD" w:rsidRDefault="00901C23" w:rsidP="00646CFD">
      <w:pPr>
        <w:pStyle w:val="27"/>
        <w:numPr>
          <w:ilvl w:val="0"/>
          <w:numId w:val="2"/>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 xml:space="preserve">чтение конспекта лекции; </w:t>
      </w:r>
    </w:p>
    <w:p w:rsidR="00901C23" w:rsidRPr="00646CFD" w:rsidRDefault="00901C23" w:rsidP="00646CFD">
      <w:pPr>
        <w:pStyle w:val="27"/>
        <w:numPr>
          <w:ilvl w:val="0"/>
          <w:numId w:val="2"/>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901C23" w:rsidRPr="00646CFD" w:rsidRDefault="00901C23" w:rsidP="00646CFD">
      <w:pPr>
        <w:pStyle w:val="1"/>
        <w:spacing w:before="0" w:after="0"/>
        <w:rPr>
          <w:bCs/>
          <w:szCs w:val="24"/>
        </w:rPr>
      </w:pPr>
      <w:r w:rsidRPr="00646CFD">
        <w:rPr>
          <w:szCs w:val="24"/>
        </w:rPr>
        <w:t>Раздел 1. Структура отраслевого рынка и рыночная власть</w:t>
      </w:r>
    </w:p>
    <w:p w:rsidR="00901C23" w:rsidRPr="00646CFD" w:rsidRDefault="00901C23" w:rsidP="00646CFD">
      <w:pPr>
        <w:pStyle w:val="20"/>
        <w:rPr>
          <w:szCs w:val="24"/>
        </w:rPr>
      </w:pPr>
      <w:r w:rsidRPr="00646CFD">
        <w:rPr>
          <w:szCs w:val="24"/>
        </w:rPr>
        <w:t>Контрольные вопросы</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Какие структурные соотношения в народнохозяйственном комплексе можно выделить?</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Охарактеризуйте отраслевую структуру экономики России? Какие структурные изменения происходят в экономике страны в условиях рыночного хозяйства?</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Что представляет собой функциональная структура экономики России?</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Дайте определение понятию «межотраслевой комплекс». Какие межотраслевые комплексы выделяются в экономике России?</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rPr>
      </w:pPr>
      <w:r w:rsidRPr="00646CFD">
        <w:rPr>
          <w:rFonts w:ascii="Times New Roman" w:hAnsi="Times New Roman" w:cs="Times New Roman"/>
          <w:sz w:val="24"/>
          <w:szCs w:val="24"/>
          <w:lang w:val="ru-RU"/>
        </w:rPr>
        <w:t xml:space="preserve">Что понимается под территориальной структурой народного хозяйства? </w:t>
      </w:r>
      <w:r w:rsidRPr="00646CFD">
        <w:rPr>
          <w:rFonts w:ascii="Times New Roman" w:hAnsi="Times New Roman" w:cs="Times New Roman"/>
          <w:sz w:val="24"/>
          <w:szCs w:val="24"/>
        </w:rPr>
        <w:t>Назовите основные территориальные единицы в структуре экономики России.</w:t>
      </w:r>
    </w:p>
    <w:p w:rsidR="00901C23" w:rsidRPr="00646CFD" w:rsidRDefault="00901C23" w:rsidP="00646CFD">
      <w:pPr>
        <w:pStyle w:val="27"/>
        <w:numPr>
          <w:ilvl w:val="0"/>
          <w:numId w:val="7"/>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Каковы основные особенности территориальной структуры экономики современной России?</w:t>
      </w:r>
    </w:p>
    <w:p w:rsidR="00901C23" w:rsidRPr="00646CFD" w:rsidRDefault="00901C23" w:rsidP="00646CFD">
      <w:pPr>
        <w:spacing w:after="0" w:line="240" w:lineRule="auto"/>
        <w:jc w:val="both"/>
        <w:rPr>
          <w:rFonts w:ascii="Times New Roman" w:hAnsi="Times New Roman" w:cs="Times New Roman"/>
          <w:sz w:val="24"/>
          <w:szCs w:val="24"/>
          <w:lang w:val="ru-RU"/>
        </w:rPr>
      </w:pPr>
    </w:p>
    <w:p w:rsidR="00901C23" w:rsidRPr="00646CFD" w:rsidRDefault="00901C23" w:rsidP="00646CFD">
      <w:pPr>
        <w:pStyle w:val="20"/>
        <w:rPr>
          <w:szCs w:val="24"/>
        </w:rPr>
      </w:pPr>
      <w:r w:rsidRPr="00646CFD">
        <w:rPr>
          <w:szCs w:val="24"/>
        </w:rPr>
        <w:t>Практические задания</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Задание 1. Интеграция</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Фирма «Волоколамск Петролиум» монопольно производит бензин с постоянными средними и предельными издержками 6000 руб. на 1 тонну. Далее она реализует бензин оптом единственной в городе  заправочной станции фирмы «Голубцово-ойл Лтд» по оптовой цене. В свою очередь, «Голубцово-ойл Лтд», помимо платы за эти поставки, несет собственные операционные издержки в размере 5000 руб. на 1 тонну.</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Функция спроса автолюбителей на бензин в сети заправочных станций «Голубцово-ойл Лтд» составляет  </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 33000 – Р.  </w:t>
      </w:r>
    </w:p>
    <w:p w:rsidR="00901C23" w:rsidRPr="00646CFD" w:rsidRDefault="00901C23" w:rsidP="00646CFD">
      <w:pPr>
        <w:pStyle w:val="27"/>
        <w:spacing w:after="0" w:line="240" w:lineRule="auto"/>
        <w:rPr>
          <w:rFonts w:ascii="Times New Roman" w:hAnsi="Times New Roman" w:cs="Times New Roman"/>
          <w:i/>
          <w:sz w:val="24"/>
          <w:szCs w:val="24"/>
          <w:lang w:val="ru-RU"/>
        </w:rPr>
      </w:pPr>
      <w:r w:rsidRPr="00646CFD">
        <w:rPr>
          <w:rFonts w:ascii="Times New Roman" w:hAnsi="Times New Roman" w:cs="Times New Roman"/>
          <w:sz w:val="24"/>
          <w:szCs w:val="24"/>
          <w:lang w:val="ru-RU"/>
        </w:rPr>
        <w:t>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Определите розничную и оптовую цены на бензин (в расчете на 1 тонну), количество проданного бензина в тоннах, прибыли  обеих компаний, если фирмы действуют независимо. </w:t>
      </w:r>
      <w:r w:rsidRPr="00646CFD">
        <w:rPr>
          <w:rFonts w:ascii="Times New Roman" w:hAnsi="Times New Roman" w:cs="Times New Roman"/>
          <w:i/>
          <w:sz w:val="24"/>
          <w:szCs w:val="24"/>
          <w:lang w:val="ru-RU"/>
        </w:rPr>
        <w:t xml:space="preserve">(4 балла).   </w:t>
      </w:r>
      <w:r w:rsidRPr="00646CFD">
        <w:rPr>
          <w:rFonts w:ascii="Times New Roman" w:hAnsi="Times New Roman" w:cs="Times New Roman"/>
          <w:sz w:val="24"/>
          <w:szCs w:val="24"/>
          <w:lang w:val="ru-RU"/>
        </w:rPr>
        <w:t xml:space="preserve">2) Если обе фирмы решат объединиться в единую структуру, будет ли такая интеграция эффективной с точки зрения фирм, отрасли и потребителей? Доказать расчетным путем </w:t>
      </w:r>
      <w:r w:rsidRPr="00646CFD">
        <w:rPr>
          <w:rFonts w:ascii="Times New Roman" w:hAnsi="Times New Roman" w:cs="Times New Roman"/>
          <w:i/>
          <w:sz w:val="24"/>
          <w:szCs w:val="24"/>
          <w:lang w:val="ru-RU"/>
        </w:rPr>
        <w:t xml:space="preserve">(3 балла).  </w:t>
      </w:r>
      <w:r w:rsidRPr="00646CFD">
        <w:rPr>
          <w:rFonts w:ascii="Times New Roman" w:hAnsi="Times New Roman" w:cs="Times New Roman"/>
          <w:sz w:val="24"/>
          <w:szCs w:val="24"/>
          <w:lang w:val="ru-RU"/>
        </w:rPr>
        <w:t xml:space="preserve">3) Дайте графическую иллюстрацию ко всем пунктам задачи </w:t>
      </w:r>
      <w:r w:rsidRPr="00646CFD">
        <w:rPr>
          <w:rFonts w:ascii="Times New Roman" w:hAnsi="Times New Roman" w:cs="Times New Roman"/>
          <w:i/>
          <w:sz w:val="24"/>
          <w:szCs w:val="24"/>
          <w:lang w:val="ru-RU"/>
        </w:rPr>
        <w:t xml:space="preserve">(2 балла).  </w:t>
      </w:r>
    </w:p>
    <w:p w:rsidR="00901C23" w:rsidRPr="00646CFD" w:rsidRDefault="00901C23" w:rsidP="00646CFD">
      <w:pPr>
        <w:tabs>
          <w:tab w:val="left" w:pos="-720"/>
        </w:tabs>
        <w:spacing w:after="0" w:line="240" w:lineRule="auto"/>
        <w:ind w:left="720" w:firstLine="709"/>
        <w:jc w:val="both"/>
        <w:rPr>
          <w:rFonts w:ascii="Times New Roman" w:hAnsi="Times New Roman" w:cs="Times New Roman"/>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Задание 2. Стратегическое взаимодействие компаний.</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На графике представлено взаимодействие доминирующей фирмы с конкурентным окружением. Отметьте на графике: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диапазон ценового зонтика;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уровень рыночной цены;</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в) изменение потребительского благосостояния при наличии доминирующей фирмы.</w:t>
      </w:r>
    </w:p>
    <w:p w:rsidR="00901C23" w:rsidRPr="00646CFD" w:rsidRDefault="00901C23" w:rsidP="00646CFD">
      <w:pPr>
        <w:tabs>
          <w:tab w:val="left" w:pos="-720"/>
        </w:tabs>
        <w:spacing w:after="0" w:line="240" w:lineRule="auto"/>
        <w:ind w:left="720" w:firstLine="709"/>
        <w:jc w:val="both"/>
        <w:rPr>
          <w:rFonts w:ascii="Times New Roman" w:hAnsi="Times New Roman" w:cs="Times New Roman"/>
          <w:b/>
          <w:sz w:val="24"/>
          <w:szCs w:val="24"/>
        </w:rPr>
      </w:pPr>
      <w:r w:rsidRPr="00646CFD">
        <w:rPr>
          <w:rFonts w:ascii="Times New Roman" w:hAnsi="Times New Roman" w:cs="Times New Roman"/>
          <w:b/>
          <w:noProof/>
          <w:sz w:val="24"/>
          <w:szCs w:val="24"/>
          <w:lang w:val="ru-RU" w:eastAsia="ru-RU"/>
        </w:rPr>
        <w:drawing>
          <wp:inline distT="0" distB="0" distL="0" distR="0">
            <wp:extent cx="2133600" cy="160020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142408" cy="1606807"/>
                    </a:xfrm>
                    <a:prstGeom prst="rect">
                      <a:avLst/>
                    </a:prstGeom>
                  </pic:spPr>
                </pic:pic>
              </a:graphicData>
            </a:graphic>
          </wp:inline>
        </w:drawing>
      </w:r>
    </w:p>
    <w:p w:rsidR="00901C23" w:rsidRPr="00646CFD" w:rsidRDefault="00901C23" w:rsidP="00646CFD">
      <w:pPr>
        <w:tabs>
          <w:tab w:val="left" w:pos="-720"/>
        </w:tabs>
        <w:spacing w:after="0" w:line="240" w:lineRule="auto"/>
        <w:ind w:left="720" w:firstLine="709"/>
        <w:jc w:val="both"/>
        <w:rPr>
          <w:rFonts w:ascii="Times New Roman" w:hAnsi="Times New Roman" w:cs="Times New Roman"/>
          <w:b/>
          <w:sz w:val="24"/>
          <w:szCs w:val="24"/>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Задание 3. Барьеры входа</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На рынке со спросом </w:t>
      </w:r>
      <w:r w:rsidRPr="00646CFD">
        <w:rPr>
          <w:rFonts w:ascii="Times New Roman" w:hAnsi="Times New Roman" w:cs="Times New Roman"/>
          <w:b/>
          <w:i/>
          <w:sz w:val="24"/>
          <w:szCs w:val="24"/>
          <w:lang w:val="ru-RU"/>
        </w:rPr>
        <w:t xml:space="preserve"> </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 500 – 2</w:t>
      </w:r>
      <w:r w:rsidRPr="00646CFD">
        <w:rPr>
          <w:rFonts w:ascii="Times New Roman" w:hAnsi="Times New Roman" w:cs="Times New Roman"/>
          <w:sz w:val="24"/>
          <w:szCs w:val="24"/>
        </w:rPr>
        <w:t>P</w:t>
      </w:r>
      <w:r w:rsidRPr="00646CFD">
        <w:rPr>
          <w:rFonts w:ascii="Times New Roman" w:hAnsi="Times New Roman" w:cs="Times New Roman"/>
          <w:sz w:val="24"/>
          <w:szCs w:val="24"/>
          <w:lang w:val="ru-RU"/>
        </w:rPr>
        <w:t xml:space="preserve"> действует монопольная фирма с издержками </w:t>
      </w:r>
      <w:r w:rsidRPr="00646CFD">
        <w:rPr>
          <w:rFonts w:ascii="Times New Roman" w:hAnsi="Times New Roman" w:cs="Times New Roman"/>
          <w:sz w:val="24"/>
          <w:szCs w:val="24"/>
        </w:rPr>
        <w:t>TC</w:t>
      </w:r>
      <w:r w:rsidRPr="00646CFD">
        <w:rPr>
          <w:rFonts w:ascii="Times New Roman" w:hAnsi="Times New Roman" w:cs="Times New Roman"/>
          <w:sz w:val="24"/>
          <w:szCs w:val="24"/>
          <w:vertAlign w:val="subscript"/>
          <w:lang w:val="ru-RU"/>
        </w:rPr>
        <w:t>1</w:t>
      </w:r>
      <w:r w:rsidRPr="00646CFD">
        <w:rPr>
          <w:rFonts w:ascii="Times New Roman" w:hAnsi="Times New Roman" w:cs="Times New Roman"/>
          <w:sz w:val="24"/>
          <w:szCs w:val="24"/>
          <w:lang w:val="ru-RU"/>
        </w:rPr>
        <w:t xml:space="preserve"> = 30</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w:t>
      </w:r>
      <w:r w:rsidRPr="00646CFD">
        <w:rPr>
          <w:rFonts w:ascii="Times New Roman" w:hAnsi="Times New Roman" w:cs="Times New Roman"/>
          <w:b/>
          <w:sz w:val="24"/>
          <w:szCs w:val="24"/>
          <w:lang w:val="ru-RU"/>
        </w:rPr>
        <w:t>1.</w:t>
      </w:r>
      <w:r w:rsidRPr="00646CFD">
        <w:rPr>
          <w:rFonts w:ascii="Times New Roman" w:hAnsi="Times New Roman" w:cs="Times New Roman"/>
          <w:sz w:val="24"/>
          <w:szCs w:val="24"/>
          <w:lang w:val="ru-RU"/>
        </w:rPr>
        <w:t>Проведите анализ рыночных параметров (цен, объемов продаж), а также прибыли для четырех ситуаций:</w:t>
      </w:r>
    </w:p>
    <w:p w:rsidR="00901C23" w:rsidRPr="00646CFD" w:rsidRDefault="00901C23" w:rsidP="00646CFD">
      <w:pPr>
        <w:pStyle w:val="aff5"/>
        <w:spacing w:after="0" w:line="240" w:lineRule="auto"/>
        <w:rPr>
          <w:rFonts w:ascii="Times New Roman" w:hAnsi="Times New Roman" w:cs="Times New Roman"/>
          <w:i/>
          <w:sz w:val="24"/>
          <w:szCs w:val="24"/>
          <w:lang w:val="ru-RU"/>
        </w:rPr>
      </w:pPr>
      <w:r w:rsidRPr="00646CFD">
        <w:rPr>
          <w:rFonts w:ascii="Times New Roman" w:hAnsi="Times New Roman" w:cs="Times New Roman"/>
          <w:i/>
          <w:sz w:val="24"/>
          <w:szCs w:val="24"/>
          <w:lang w:val="ru-RU"/>
        </w:rPr>
        <w:t>а) монопольное положение (1 балл)</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б) вход в отрасль второго оператора с издержками </w:t>
      </w:r>
      <w:r w:rsidRPr="00646CFD">
        <w:rPr>
          <w:rFonts w:ascii="Times New Roman" w:hAnsi="Times New Roman" w:cs="Times New Roman"/>
          <w:sz w:val="24"/>
          <w:szCs w:val="24"/>
        </w:rPr>
        <w:t>TC</w:t>
      </w:r>
      <w:r w:rsidRPr="00646CFD">
        <w:rPr>
          <w:rFonts w:ascii="Times New Roman" w:hAnsi="Times New Roman" w:cs="Times New Roman"/>
          <w:sz w:val="24"/>
          <w:szCs w:val="24"/>
          <w:vertAlign w:val="subscript"/>
          <w:lang w:val="ru-RU"/>
        </w:rPr>
        <w:t>2</w:t>
      </w:r>
      <w:r w:rsidRPr="00646CFD">
        <w:rPr>
          <w:rFonts w:ascii="Times New Roman" w:hAnsi="Times New Roman" w:cs="Times New Roman"/>
          <w:sz w:val="24"/>
          <w:szCs w:val="24"/>
          <w:lang w:val="ru-RU"/>
        </w:rPr>
        <w:t xml:space="preserve"> = 200 + 30</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и отсутствие препятствий со стороны первого оператора. </w:t>
      </w:r>
      <w:r w:rsidRPr="00646CFD">
        <w:rPr>
          <w:rFonts w:ascii="Times New Roman" w:hAnsi="Times New Roman" w:cs="Times New Roman"/>
          <w:i/>
          <w:sz w:val="24"/>
          <w:szCs w:val="24"/>
          <w:lang w:val="ru-RU"/>
        </w:rPr>
        <w:t>(2 балла)</w:t>
      </w:r>
    </w:p>
    <w:p w:rsidR="00901C23" w:rsidRPr="00646CFD" w:rsidRDefault="00901C23" w:rsidP="00646CFD">
      <w:pPr>
        <w:pStyle w:val="29"/>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в) попытка входа в отрасль второго оператора с издержками </w:t>
      </w:r>
      <w:r w:rsidRPr="00646CFD">
        <w:rPr>
          <w:rFonts w:ascii="Times New Roman" w:hAnsi="Times New Roman" w:cs="Times New Roman"/>
          <w:sz w:val="24"/>
          <w:szCs w:val="24"/>
        </w:rPr>
        <w:t>TC</w:t>
      </w:r>
      <w:r w:rsidRPr="00646CFD">
        <w:rPr>
          <w:rFonts w:ascii="Times New Roman" w:hAnsi="Times New Roman" w:cs="Times New Roman"/>
          <w:sz w:val="24"/>
          <w:szCs w:val="24"/>
          <w:vertAlign w:val="subscript"/>
          <w:lang w:val="ru-RU"/>
        </w:rPr>
        <w:t>2</w:t>
      </w:r>
      <w:r w:rsidRPr="00646CFD">
        <w:rPr>
          <w:rFonts w:ascii="Times New Roman" w:hAnsi="Times New Roman" w:cs="Times New Roman"/>
          <w:sz w:val="24"/>
          <w:szCs w:val="24"/>
          <w:lang w:val="ru-RU"/>
        </w:rPr>
        <w:t xml:space="preserve"> = 200 + 30</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при неизменном монопольном выпуске первого. </w:t>
      </w:r>
      <w:r w:rsidRPr="00646CFD">
        <w:rPr>
          <w:rFonts w:ascii="Times New Roman" w:hAnsi="Times New Roman" w:cs="Times New Roman"/>
          <w:i/>
          <w:sz w:val="24"/>
          <w:szCs w:val="24"/>
          <w:lang w:val="ru-RU"/>
        </w:rPr>
        <w:t>(2 балла)</w:t>
      </w:r>
    </w:p>
    <w:p w:rsidR="00901C23" w:rsidRPr="00646CFD" w:rsidRDefault="00901C23" w:rsidP="00646CFD">
      <w:pPr>
        <w:pStyle w:val="29"/>
        <w:spacing w:after="0" w:line="240" w:lineRule="auto"/>
        <w:rPr>
          <w:rFonts w:ascii="Times New Roman" w:hAnsi="Times New Roman" w:cs="Times New Roman"/>
          <w:i/>
          <w:sz w:val="24"/>
          <w:szCs w:val="24"/>
          <w:lang w:val="ru-RU"/>
        </w:rPr>
      </w:pPr>
      <w:r w:rsidRPr="00646CFD">
        <w:rPr>
          <w:rFonts w:ascii="Times New Roman" w:hAnsi="Times New Roman" w:cs="Times New Roman"/>
          <w:sz w:val="24"/>
          <w:szCs w:val="24"/>
          <w:lang w:val="ru-RU"/>
        </w:rPr>
        <w:t xml:space="preserve">г) установление блокирующей цены, делающей вход второго оператора нецелесообразным. </w:t>
      </w:r>
      <w:r w:rsidRPr="00646CFD">
        <w:rPr>
          <w:rFonts w:ascii="Times New Roman" w:hAnsi="Times New Roman" w:cs="Times New Roman"/>
          <w:i/>
          <w:sz w:val="24"/>
          <w:szCs w:val="24"/>
          <w:lang w:val="ru-RU"/>
        </w:rPr>
        <w:t>(2 балла)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b/>
          <w:sz w:val="24"/>
          <w:szCs w:val="24"/>
          <w:lang w:val="ru-RU"/>
        </w:rPr>
        <w:t>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Какое решение (выбор) из б),в),г) вы посоветуете действующей фирме при угрозе входа конкурента? Ответ аргументируйте.</w:t>
      </w:r>
      <w:r w:rsidRPr="00646CFD">
        <w:rPr>
          <w:rFonts w:ascii="Times New Roman" w:hAnsi="Times New Roman" w:cs="Times New Roman"/>
          <w:i/>
          <w:sz w:val="24"/>
          <w:szCs w:val="24"/>
          <w:lang w:val="ru-RU"/>
        </w:rPr>
        <w:t xml:space="preserve"> (2 балла)</w:t>
      </w:r>
    </w:p>
    <w:p w:rsidR="00901C23" w:rsidRPr="00646CFD" w:rsidRDefault="00901C23" w:rsidP="00646CFD">
      <w:pPr>
        <w:pStyle w:val="27"/>
        <w:spacing w:after="0" w:line="240" w:lineRule="auto"/>
        <w:rPr>
          <w:rFonts w:ascii="Times New Roman" w:hAnsi="Times New Roman" w:cs="Times New Roman"/>
          <w:i/>
          <w:sz w:val="24"/>
          <w:szCs w:val="24"/>
          <w:lang w:val="ru-RU"/>
        </w:rPr>
      </w:pPr>
      <w:r w:rsidRPr="00646CFD">
        <w:rPr>
          <w:rFonts w:ascii="Times New Roman" w:hAnsi="Times New Roman" w:cs="Times New Roman"/>
          <w:b/>
          <w:sz w:val="24"/>
          <w:szCs w:val="24"/>
          <w:lang w:val="ru-RU"/>
        </w:rPr>
        <w:t>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Представьте графическую интерпретацию всех ситуаций </w:t>
      </w:r>
      <w:r w:rsidRPr="00646CFD">
        <w:rPr>
          <w:rFonts w:ascii="Times New Roman" w:hAnsi="Times New Roman" w:cs="Times New Roman"/>
          <w:i/>
          <w:sz w:val="24"/>
          <w:szCs w:val="24"/>
          <w:lang w:val="ru-RU"/>
        </w:rPr>
        <w:t>(1 балл)</w:t>
      </w:r>
    </w:p>
    <w:p w:rsidR="00901C23" w:rsidRPr="00646CFD" w:rsidRDefault="00901C23" w:rsidP="00646CFD">
      <w:pPr>
        <w:tabs>
          <w:tab w:val="left" w:pos="-720"/>
        </w:tabs>
        <w:spacing w:after="0" w:line="240" w:lineRule="auto"/>
        <w:ind w:left="720"/>
        <w:jc w:val="both"/>
        <w:rPr>
          <w:rFonts w:ascii="Times New Roman" w:hAnsi="Times New Roman" w:cs="Times New Roman"/>
          <w:b/>
          <w:sz w:val="24"/>
          <w:szCs w:val="24"/>
          <w:lang w:val="ru-RU"/>
        </w:rPr>
      </w:pPr>
    </w:p>
    <w:p w:rsidR="00901C23" w:rsidRPr="00646CFD" w:rsidRDefault="00901C23" w:rsidP="00646CFD">
      <w:pPr>
        <w:pStyle w:val="20"/>
        <w:rPr>
          <w:szCs w:val="24"/>
        </w:rPr>
      </w:pPr>
      <w:r w:rsidRPr="00646CFD">
        <w:rPr>
          <w:szCs w:val="24"/>
        </w:rPr>
        <w:t>Тестовые задания</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В соответствие с Чикагской парадигмой в теории отраслевых рынков скидки на товары являются: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А)дискриминацией на рынке;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Б)несущественным фактором развития рынка;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мулированием рынка;</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В соответствии с Гарвардской школой в основе исследования отраслевых рынков лежит:</w:t>
      </w:r>
    </w:p>
    <w:p w:rsidR="00901C23" w:rsidRPr="00646CFD" w:rsidRDefault="00901C23" w:rsidP="00646CFD">
      <w:pPr>
        <w:pStyle w:val="afc"/>
        <w:spacing w:after="0"/>
      </w:pPr>
      <w:r w:rsidRPr="00646CFD">
        <w:t>исследование взаимосвязей между характеристиками отрасли и поведением функционирующих в отрасли фирм;</w:t>
      </w:r>
    </w:p>
    <w:p w:rsidR="00901C23" w:rsidRPr="00646CFD" w:rsidRDefault="00901C23" w:rsidP="00646CFD">
      <w:pPr>
        <w:pStyle w:val="afc"/>
        <w:spacing w:after="0"/>
      </w:pPr>
      <w:r w:rsidRPr="00646CFD">
        <w:t>А)исследование проблем экономического выбора фирм, функционирующих в отрасли Б)наоснове микроэкономических моделей;</w:t>
      </w:r>
    </w:p>
    <w:p w:rsidR="00901C23" w:rsidRPr="00646CFD" w:rsidRDefault="00901C23" w:rsidP="00646CFD">
      <w:pPr>
        <w:pStyle w:val="afc"/>
        <w:spacing w:after="0"/>
      </w:pPr>
      <w:r w:rsidRPr="00646CFD">
        <w:t>В)исследование уровня концентрации продавцов на отраслевых рынках;</w:t>
      </w:r>
    </w:p>
    <w:p w:rsidR="00901C23" w:rsidRPr="00646CFD" w:rsidRDefault="00901C23" w:rsidP="00646CFD">
      <w:pPr>
        <w:pStyle w:val="afc"/>
        <w:spacing w:after="0"/>
      </w:pPr>
      <w:r w:rsidRPr="00646CFD">
        <w:t>Г)исследование эффективности рынков и поведения присутствующих на них фирм;.</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3.</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В соответствии с теоремой Дорфмана-Штайнера оптимальная доля расходов на рекламу увеличивается при: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росте эластичности спроса по расходам на рекламу и росте монопольной власти;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росте эластичности спроса по расходам на рекламу и снижении монопольной власти;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снижении эластичности спроса по расходам на рекламу и росте монопольной власти;</w:t>
      </w:r>
    </w:p>
    <w:p w:rsidR="00901C23" w:rsidRPr="00646CFD" w:rsidRDefault="00901C23" w:rsidP="00646CFD">
      <w:pPr>
        <w:pStyle w:val="afc"/>
        <w:spacing w:after="0"/>
      </w:pPr>
      <w:r w:rsidRPr="00646CFD">
        <w:t>Г) снижении эластичности спроса по расходам на рекламу и снижении монопольной власти.</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4.</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Верно ли следующее утверждение? Равновесие Бертрана всегда приводит к установлению цены совершенно конкурентного рынка: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А) да; </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нет.</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lastRenderedPageBreak/>
        <w:t>5.</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Все условия Парето – оптимальности соблюдаются только при: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монополистической конкуренции;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олигополии;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регулируемой монополии;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совершенной конкуренции.</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afc"/>
        <w:spacing w:after="0"/>
      </w:pPr>
      <w:r w:rsidRPr="00646CFD">
        <w:t>6 Выберите правильный ответ. Главным назначением методов и моделей анализа товарного рынка является подготовка: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инвестиционных решений;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кадровых решений;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В) политических решений. </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7.</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Горизонтальная граница фирмы - это:</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горизонт;</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объем выпуска одного продукта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в рамках одной фирмы;</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объем выпуска трех продуктов в рамках одной фирмы;</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8.</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Д. Бэйн выделяет следующие отраслевые рынки со следующими барьерами входа:</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легкими, затрудненными, непреодолимыми;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легкими, слабо затрудненными, сильно затрудненными, блокированными;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В)лабыми, средними, сильными.</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9.</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Значение коэффициента рыночной концентрации в интервале от 45% до 70% свидетельствует о:</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высоком уровне концентрации товарного рынка;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низком уровне концентрации товарного рынка;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нулевом уровне концентрации товарного рынка;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умеренном уровне концентрации товарного рынка.</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afc"/>
        <w:spacing w:after="0"/>
      </w:pPr>
      <w:r w:rsidRPr="00646CFD">
        <w:t>10 Выберите правильный ответ. Изучение отраслевых рынков с позиций определенного товара и определение границ рынка данного товара было предложено:</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Кейнсом;</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Кузнецом;</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Марксом;</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Робинсоном</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11.</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Индекс, который показывает среднюю долю фирм, действующих на рынке, по натуральному алгоритму обратной ей величине, называется: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Индекс Джинни;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Индекс Лернера;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Индекс Херфиндаля-Хиршмана;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Индекс энтропии.</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12.</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 административным барьерам, которые регулируют получение прав на осуществление деятельности, относят:</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лицензирование;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получение прав на аренду;</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регистрация субъектов хозяйствования;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регистрация товарных знаков.</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13.</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 наиболее вероятным путям решения проблемы асимметрии информации относятся всё перечисленное, кроме: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введение института независимых экспертов;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Б) отсутствие гарантий по обслуживанию;</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принятие соответствующих законодательных актов;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стандартизация и сертификация товаров.</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14.</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 нестратегическим барьерам входа на рынок относится интеграция: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вертикальная;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горизонтальная;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прямая;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условная.</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15.</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 ценовым барьерам относится: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вертикальная интеграция;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дифференциация продукции;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дополнительное инвестирование;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применение запретительных цен.</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16.</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Какой из барьеров входа на рынок является стратегическим:</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дифференциация продукта;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иностранная конкуренция;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применение запретительных цен;</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эластичность и темпы роста спроса.</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17.</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Коэффициент Бейна выводится исходя из:</w:t>
      </w:r>
    </w:p>
    <w:p w:rsidR="00901C23" w:rsidRPr="00646CFD" w:rsidRDefault="00901C23" w:rsidP="00646CFD">
      <w:pPr>
        <w:pStyle w:val="afc"/>
        <w:spacing w:after="0"/>
      </w:pPr>
      <w:r w:rsidRPr="00646CFD">
        <w:t>А) показателя перекрестной эластичности спроса;</w:t>
      </w:r>
    </w:p>
    <w:p w:rsidR="00901C23" w:rsidRPr="00646CFD" w:rsidRDefault="00901C23" w:rsidP="00646CFD">
      <w:pPr>
        <w:pStyle w:val="afc"/>
        <w:spacing w:after="0"/>
      </w:pPr>
      <w:r w:rsidRPr="00646CFD">
        <w:t>Б) показателя прямой эластичности спроса по цене и показателя ограниченности мощностей конкурентов;</w:t>
      </w:r>
    </w:p>
    <w:p w:rsidR="00901C23" w:rsidRPr="00646CFD" w:rsidRDefault="00901C23" w:rsidP="00646CFD">
      <w:pPr>
        <w:pStyle w:val="afc"/>
        <w:spacing w:after="0"/>
      </w:pPr>
      <w:r w:rsidRPr="00646CFD">
        <w:t>В) ыночной и восстановительной стоимости фирмы;</w:t>
      </w:r>
    </w:p>
    <w:p w:rsidR="00901C23" w:rsidRPr="00646CFD" w:rsidRDefault="00901C23" w:rsidP="00646CFD">
      <w:pPr>
        <w:pStyle w:val="afc"/>
        <w:spacing w:after="0"/>
      </w:pPr>
      <w:r w:rsidRPr="00646CFD">
        <w:t>Г) соотношения экономической прибыли и собственного капитала.</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18.</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Коэффициент Бейна показывает:</w:t>
      </w:r>
    </w:p>
    <w:p w:rsidR="00901C23" w:rsidRPr="00646CFD" w:rsidRDefault="00901C23" w:rsidP="00646CFD">
      <w:pPr>
        <w:pStyle w:val="afc"/>
        <w:spacing w:after="0"/>
      </w:pPr>
      <w:r w:rsidRPr="00646CFD">
        <w:t>А) неравномерность распределения долей между участниками рынка;</w:t>
      </w:r>
    </w:p>
    <w:p w:rsidR="00901C23" w:rsidRPr="00646CFD" w:rsidRDefault="00901C23" w:rsidP="00646CFD">
      <w:pPr>
        <w:pStyle w:val="afc"/>
        <w:spacing w:after="0"/>
      </w:pPr>
      <w:r w:rsidRPr="00646CFD">
        <w:t>Б) связывает рыночную стоимость фирмы (измеряемой рыночной ценой ее акций) с восстановительной стоимостью ее активов;</w:t>
      </w:r>
    </w:p>
    <w:p w:rsidR="00901C23" w:rsidRPr="00646CFD" w:rsidRDefault="00901C23" w:rsidP="00646CFD">
      <w:pPr>
        <w:pStyle w:val="afc"/>
        <w:spacing w:after="0"/>
      </w:pPr>
      <w:r w:rsidRPr="00646CFD">
        <w:t>В) степени конкурентности рынка и позволяет избежать трудностей, связанных с подсчетом нормы доходности;</w:t>
      </w:r>
    </w:p>
    <w:p w:rsidR="00901C23" w:rsidRPr="00646CFD" w:rsidRDefault="00901C23" w:rsidP="00646CFD">
      <w:pPr>
        <w:pStyle w:val="afc"/>
        <w:spacing w:after="0"/>
      </w:pPr>
      <w:r w:rsidRPr="00646CFD">
        <w:t>Г) экономическую прибыль на один доллар собственного инвестированного капитала.</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19.</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Может ли компания-монополист контролировать рынок, лишенный барьеров входа и выхода: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да, но только не более 1 года;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да;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нет</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20.</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Монопольно высокой ценой товара является цена, устанавливаемая:</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занимающей доминирующее положение группой лиц;</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анимающим доминирующее положение субъектом естественной монополии;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занимающим доминирующее положение хозяйствующим субъектом.</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21.</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Один продавец на рынке, где не существует близких продуктов-заменителей товара, - это:</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монополистическая конкуренция;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монополия;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лигополия.</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lastRenderedPageBreak/>
        <w:t>22.</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Основой монопольных явлений на рынке являются: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высокие барьеры входа на рынок;</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государственное регулирование экономики;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ограниченное количество покупателей;</w:t>
      </w:r>
    </w:p>
    <w:p w:rsidR="00901C23" w:rsidRPr="00646CFD" w:rsidRDefault="00901C23" w:rsidP="00646CFD">
      <w:pPr>
        <w:pStyle w:val="2"/>
        <w:spacing w:after="0" w:line="240" w:lineRule="auto"/>
        <w:rPr>
          <w:rFonts w:ascii="Times New Roman" w:hAnsi="Times New Roman" w:cs="Times New Roman"/>
          <w:sz w:val="24"/>
          <w:szCs w:val="24"/>
        </w:rPr>
      </w:pPr>
      <w:r w:rsidRPr="00646CFD">
        <w:rPr>
          <w:rFonts w:ascii="Times New Roman" w:hAnsi="Times New Roman" w:cs="Times New Roman"/>
          <w:sz w:val="24"/>
          <w:szCs w:val="24"/>
        </w:rPr>
        <w:t>Г) граниченное количество производителей.</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23.</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Остаточный спрос на товар фирмы на рынке монополистической конкуренции отражает наличие у фирмы:</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все ответы верны;</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дополнительного дохода;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нцентрации продавцов;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рыночной власти.</w:t>
      </w:r>
    </w:p>
    <w:p w:rsidR="00901C23" w:rsidRPr="00646CFD" w:rsidRDefault="00901C23" w:rsidP="00646CFD">
      <w:pPr>
        <w:shd w:val="clear" w:color="auto" w:fill="FFFFFF"/>
        <w:spacing w:after="0" w:line="240" w:lineRule="auto"/>
        <w:ind w:left="124" w:right="124"/>
        <w:jc w:val="both"/>
        <w:rPr>
          <w:rFonts w:ascii="Times New Roman" w:hAnsi="Times New Roman" w:cs="Times New Roman"/>
          <w:bCs/>
          <w:sz w:val="24"/>
          <w:szCs w:val="24"/>
          <w:lang w:val="ru-RU"/>
        </w:rPr>
      </w:pP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24.</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Отрасль - это:</w:t>
      </w:r>
    </w:p>
    <w:p w:rsidR="00901C23" w:rsidRPr="00646CFD" w:rsidRDefault="00901C23" w:rsidP="00646CFD">
      <w:pPr>
        <w:pStyle w:val="afc"/>
        <w:spacing w:after="0"/>
      </w:pPr>
      <w:r w:rsidRPr="00646CFD">
        <w:t>А) совокупность предприятий, производящих близкие продукты, используя близкие ресурсы и близкие технологии;</w:t>
      </w:r>
    </w:p>
    <w:p w:rsidR="00901C23" w:rsidRPr="00646CFD" w:rsidRDefault="00901C23" w:rsidP="00646CFD">
      <w:pPr>
        <w:pStyle w:val="afc"/>
        <w:spacing w:after="0"/>
      </w:pPr>
      <w:r w:rsidRPr="00646CFD">
        <w:t>Б) совокупность предприятий, утвержденных законодательно;</w:t>
      </w:r>
    </w:p>
    <w:p w:rsidR="00901C23" w:rsidRPr="00646CFD" w:rsidRDefault="00901C23" w:rsidP="00646CFD">
      <w:pPr>
        <w:pStyle w:val="afc"/>
        <w:spacing w:after="0"/>
      </w:pPr>
      <w:r w:rsidRPr="00646CFD">
        <w:t>В) совокупность экономических условий, при которых покупатели и продавцы взаимодействуют для осуществления взаимовыгодных торговых сделок.</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25.</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По каким критериям можно оценивать размер фирмы:</w:t>
      </w:r>
    </w:p>
    <w:p w:rsidR="00901C23" w:rsidRPr="00646CFD" w:rsidRDefault="00901C23" w:rsidP="00646CFD">
      <w:pPr>
        <w:pStyle w:val="afc"/>
        <w:spacing w:after="0"/>
      </w:pPr>
      <w:r w:rsidRPr="00646CFD">
        <w:t>А) величина активов, площадь фирмы, численность занятых;</w:t>
      </w:r>
    </w:p>
    <w:p w:rsidR="00901C23" w:rsidRPr="00646CFD" w:rsidRDefault="00901C23" w:rsidP="00646CFD">
      <w:pPr>
        <w:pStyle w:val="afc"/>
        <w:spacing w:after="0"/>
      </w:pPr>
      <w:r w:rsidRPr="00646CFD">
        <w:t>Б) объем используемого капитала, успешность фирмы, объем капитала, объем продаж, численность занятых;</w:t>
      </w:r>
    </w:p>
    <w:p w:rsidR="00901C23" w:rsidRPr="00646CFD" w:rsidRDefault="00901C23" w:rsidP="00646CFD">
      <w:pPr>
        <w:pStyle w:val="afc"/>
        <w:spacing w:after="0"/>
      </w:pPr>
      <w:r w:rsidRPr="00646CFD">
        <w:t>В) площадь фирмы, объем используемого капитала, численность занятых, объем продаж;</w:t>
      </w:r>
    </w:p>
    <w:p w:rsidR="00901C23" w:rsidRPr="00646CFD" w:rsidRDefault="00901C23" w:rsidP="00646CFD">
      <w:pPr>
        <w:pStyle w:val="afc"/>
        <w:spacing w:after="0"/>
      </w:pPr>
      <w:r w:rsidRPr="00646CFD">
        <w:t>Г) численность занятых, объем используемого капитала, величина активов, объем продаж.</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26.</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Предпосылки возникновения конкуренции - это:</w:t>
      </w:r>
    </w:p>
    <w:p w:rsidR="00901C23" w:rsidRPr="00646CFD" w:rsidRDefault="00901C23" w:rsidP="00646CFD">
      <w:pPr>
        <w:pStyle w:val="afc"/>
        <w:spacing w:after="0"/>
      </w:pPr>
      <w:r w:rsidRPr="00646CFD">
        <w:t>А) конкуренция внутри отрасли;</w:t>
      </w:r>
    </w:p>
    <w:p w:rsidR="00901C23" w:rsidRPr="00646CFD" w:rsidRDefault="00901C23" w:rsidP="00646CFD">
      <w:pPr>
        <w:pStyle w:val="afc"/>
        <w:spacing w:after="0"/>
      </w:pPr>
      <w:r w:rsidRPr="00646CFD">
        <w:t>Б) наличие достаточно большего числа независимо действующих продавцов и покупателей;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появление на рынке новых торговых предприятий;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преграды для мобилизации ресурсов.</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27.</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При характеристике рыночных структур решающее значение имеет:</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все перечисленное;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тип конкуренции и доступность;</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тип продукции, контроль над ценой;</w:t>
      </w:r>
    </w:p>
    <w:p w:rsidR="00901C23" w:rsidRPr="00646CFD" w:rsidRDefault="00901C23" w:rsidP="00646CFD">
      <w:pPr>
        <w:pStyle w:val="afc"/>
        <w:spacing w:after="0"/>
      </w:pPr>
      <w:r w:rsidRPr="00646CFD">
        <w:t>Г) число фирм, их размеры и условия вступления в отрасль и на рынок, вход и выход из него.</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28.</w:t>
      </w:r>
      <w:r w:rsidR="00076214" w:rsidRPr="00646CFD">
        <w:rPr>
          <w:rFonts w:ascii="Times New Roman" w:hAnsi="Times New Roman" w:cs="Times New Roman"/>
          <w:color w:val="auto"/>
          <w:sz w:val="24"/>
          <w:szCs w:val="24"/>
          <w:lang w:val="ru-RU"/>
        </w:rPr>
        <w:tab/>
      </w:r>
      <w:r w:rsidRPr="00646CFD">
        <w:rPr>
          <w:rFonts w:ascii="Times New Roman" w:hAnsi="Times New Roman" w:cs="Times New Roman"/>
          <w:color w:val="auto"/>
          <w:sz w:val="24"/>
          <w:szCs w:val="24"/>
          <w:lang w:val="ru-RU"/>
        </w:rPr>
        <w:t>Выберите правильный ответ. Продуктовая дифференциация – это реализация: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неоднородного продукта;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однородного продукта;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товаров различных марок</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6"/>
        <w:tabs>
          <w:tab w:val="left" w:pos="993"/>
        </w:tabs>
        <w:autoSpaceDE w:val="0"/>
        <w:autoSpaceDN w:val="0"/>
        <w:spacing w:line="240" w:lineRule="auto"/>
        <w:ind w:left="567"/>
        <w:rPr>
          <w:rFonts w:eastAsia="Times New Roman"/>
          <w:szCs w:val="24"/>
          <w:lang w:val="ru-RU" w:eastAsia="ru-RU"/>
        </w:rPr>
      </w:pPr>
    </w:p>
    <w:p w:rsidR="00901C23" w:rsidRPr="00646CFD" w:rsidRDefault="00901C23" w:rsidP="00646CFD">
      <w:pPr>
        <w:pStyle w:val="20"/>
        <w:rPr>
          <w:szCs w:val="24"/>
        </w:rPr>
      </w:pPr>
      <w:r w:rsidRPr="00646CFD">
        <w:rPr>
          <w:szCs w:val="24"/>
        </w:rPr>
        <w:t>Темы докладов</w:t>
      </w:r>
    </w:p>
    <w:p w:rsidR="00901C23" w:rsidRPr="00646CFD" w:rsidRDefault="00901C23" w:rsidP="00646CFD">
      <w:pPr>
        <w:pStyle w:val="afc"/>
        <w:spacing w:after="0"/>
      </w:pPr>
      <w:r w:rsidRPr="00646CFD">
        <w:t>1.Влияние экономической концентрации на структуру рынка: взгляды различных школ.</w:t>
      </w:r>
    </w:p>
    <w:p w:rsidR="00901C23" w:rsidRPr="00646CFD" w:rsidRDefault="00901C23" w:rsidP="00646CFD">
      <w:pPr>
        <w:pStyle w:val="afc"/>
        <w:spacing w:after="0"/>
      </w:pPr>
      <w:r w:rsidRPr="00646CFD">
        <w:t>2. Оценка экономической концентрации в системе антимонопольного регулирования.</w:t>
      </w:r>
    </w:p>
    <w:p w:rsidR="00901C23" w:rsidRPr="00646CFD" w:rsidRDefault="00901C23" w:rsidP="00646CFD">
      <w:pPr>
        <w:pStyle w:val="afc"/>
        <w:spacing w:after="0"/>
      </w:pPr>
      <w:r w:rsidRPr="00646CFD">
        <w:t>3.Преимущества и противоречия ключевых индикаторов оценки экономической концентрации.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4.</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Типы отраслевых барьеров и их влияние на структуру рынков.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Современные проблемы определения уровня отраслевых барьеров.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Барьеры как фактор принятия инвестиционных решений. </w:t>
      </w:r>
    </w:p>
    <w:p w:rsidR="00901C23" w:rsidRPr="00646CFD" w:rsidRDefault="00901C23" w:rsidP="00646CFD">
      <w:pPr>
        <w:pStyle w:val="afc"/>
        <w:spacing w:after="0"/>
      </w:pPr>
      <w:r w:rsidRPr="00646CFD">
        <w:t>7 .Влияние государства на величину барьеров входа-выхода: взгляды различных школ.</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8.</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Доминирование на товарном рынке в РФ: экономический и правовой аспекты.</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9.</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Влияние доминирующих фирм на состояние конкуренции и поведение отраслевых операторов.</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10.</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Картельные соглашения: положительные и отрицательные эффекты для отрасли.</w:t>
      </w:r>
    </w:p>
    <w:p w:rsidR="00901C23" w:rsidRPr="00646CFD" w:rsidRDefault="00901C23" w:rsidP="00646CFD">
      <w:pPr>
        <w:spacing w:after="0" w:line="240" w:lineRule="auto"/>
        <w:jc w:val="both"/>
        <w:rPr>
          <w:rFonts w:ascii="Times New Roman" w:hAnsi="Times New Roman" w:cs="Times New Roman"/>
          <w:b/>
          <w:sz w:val="24"/>
          <w:szCs w:val="24"/>
          <w:lang w:val="ru-RU"/>
        </w:rPr>
      </w:pPr>
    </w:p>
    <w:p w:rsidR="00901C23" w:rsidRPr="00646CFD" w:rsidRDefault="00901C23" w:rsidP="00646CFD">
      <w:pPr>
        <w:spacing w:after="0" w:line="240" w:lineRule="auto"/>
        <w:jc w:val="both"/>
        <w:rPr>
          <w:rFonts w:ascii="Times New Roman" w:hAnsi="Times New Roman" w:cs="Times New Roman"/>
          <w:sz w:val="24"/>
          <w:szCs w:val="24"/>
          <w:lang w:val="ru-RU"/>
        </w:rPr>
      </w:pPr>
    </w:p>
    <w:p w:rsidR="00901C23" w:rsidRPr="00646CFD" w:rsidRDefault="00901C23" w:rsidP="00646CFD">
      <w:pPr>
        <w:spacing w:after="0" w:line="240" w:lineRule="auto"/>
        <w:jc w:val="both"/>
        <w:rPr>
          <w:rFonts w:ascii="Times New Roman" w:hAnsi="Times New Roman" w:cs="Times New Roman"/>
          <w:b/>
          <w:sz w:val="24"/>
          <w:szCs w:val="24"/>
          <w:lang w:val="ru-RU"/>
        </w:rPr>
      </w:pPr>
    </w:p>
    <w:p w:rsidR="00901C23" w:rsidRPr="00646CFD" w:rsidRDefault="00901C23" w:rsidP="00646CFD">
      <w:pPr>
        <w:pStyle w:val="20"/>
        <w:rPr>
          <w:szCs w:val="24"/>
        </w:rPr>
      </w:pPr>
      <w:r w:rsidRPr="00646CFD">
        <w:rPr>
          <w:szCs w:val="24"/>
        </w:rPr>
        <w:t>Раздел 2. Фирма в теории экономики рынка.</w:t>
      </w:r>
    </w:p>
    <w:p w:rsidR="00901C23" w:rsidRPr="00646CFD" w:rsidRDefault="00901C23" w:rsidP="00646CFD">
      <w:pPr>
        <w:pStyle w:val="Default"/>
        <w:ind w:firstLine="567"/>
        <w:jc w:val="both"/>
        <w:rPr>
          <w:rFonts w:ascii="Times New Roman" w:hAnsi="Times New Roman" w:cs="Times New Roman"/>
          <w:b/>
          <w:color w:val="auto"/>
        </w:rPr>
      </w:pPr>
      <w:r w:rsidRPr="00646CFD">
        <w:rPr>
          <w:rFonts w:ascii="Times New Roman" w:hAnsi="Times New Roman" w:cs="Times New Roman"/>
          <w:b/>
          <w:color w:val="auto"/>
        </w:rPr>
        <w:t>Контрольные вопросы</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Совершенствование формирования материально-технических ресурсов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Лизинг – как форма материально-технического обсечения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Формирование стратегии развития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Государственное регулирование отношений несостоятельности (банкротство)</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Совершенствование производственной структуры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Маркетинговые исследования реализации продукции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Повышение конкурентоспособности продукции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Повышения экономической эффективности использования основных средств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Экономическая эффективность использования материальных ресурсов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Экономическая эффективность использования трудовых ресурсов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Повышения производительности труда на предприятии</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Экономическая эффективность использования земельного фондов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Совершенствование организационной структуры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Экономическая эффективность использования оборотных фондов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Экономическая оценка интенсивности развития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Экономическая эффективность инвестиционной деятельности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Совершенствование финансовых ресурсов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Повышение доходности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Совершенствование аналитической деятельности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Выбор стратегии обновления ресурсов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Минимизация расходов при производстве продукции на предприятии</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Повышение рентабельности производства продукции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Проект разработки программы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Экономическая эффективность производства продукции на предприятии</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Повышение экономической и социальной эффективности работы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Основные направления повышения экономической устойчивости работы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Проект повышения экономической устойчивости производства отдельных видов продукции на предприятии</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Повышение интенсивности работы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Внешнеэкономическая деятельность предприятия</w:t>
      </w:r>
    </w:p>
    <w:p w:rsidR="00901C23" w:rsidRPr="00646CFD" w:rsidRDefault="00901C23" w:rsidP="00646CFD">
      <w:pPr>
        <w:pStyle w:val="27"/>
        <w:numPr>
          <w:ilvl w:val="0"/>
          <w:numId w:val="8"/>
        </w:numPr>
        <w:spacing w:after="0" w:line="240" w:lineRule="auto"/>
        <w:rPr>
          <w:rFonts w:ascii="Times New Roman" w:hAnsi="Times New Roman" w:cs="Times New Roman"/>
          <w:sz w:val="24"/>
          <w:szCs w:val="24"/>
        </w:rPr>
      </w:pPr>
      <w:r w:rsidRPr="00646CFD">
        <w:rPr>
          <w:rFonts w:ascii="Times New Roman" w:hAnsi="Times New Roman" w:cs="Times New Roman"/>
          <w:sz w:val="24"/>
          <w:szCs w:val="24"/>
        </w:rPr>
        <w:t>Проект реорганизации предприятия</w:t>
      </w:r>
    </w:p>
    <w:p w:rsidR="00901C23" w:rsidRPr="00646CFD" w:rsidRDefault="00901C23" w:rsidP="00646CFD">
      <w:pPr>
        <w:spacing w:after="0" w:line="240" w:lineRule="auto"/>
        <w:jc w:val="both"/>
        <w:rPr>
          <w:rFonts w:ascii="Times New Roman" w:hAnsi="Times New Roman" w:cs="Times New Roman"/>
          <w:b/>
          <w:sz w:val="24"/>
          <w:szCs w:val="24"/>
        </w:rPr>
      </w:pPr>
    </w:p>
    <w:p w:rsidR="00901C23" w:rsidRPr="00646CFD" w:rsidRDefault="00901C23" w:rsidP="00646CFD">
      <w:pPr>
        <w:pStyle w:val="20"/>
        <w:rPr>
          <w:szCs w:val="24"/>
        </w:rPr>
      </w:pPr>
      <w:r w:rsidRPr="00646CFD">
        <w:rPr>
          <w:szCs w:val="24"/>
        </w:rPr>
        <w:t>Тестовые задания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Амортизационные отчисления по объекту основных фондов начисляются с...</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месяца, следующего за месяцем принятия его на учет</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01.01 года, следующего за годом введения его в эксплуатацию</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1 числа квартала, следующего за кварталом принятия его на учет</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месяца введения его в эксплуатацию.</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В зависимости от роли продукции производимой в процессе производства персонал предприятия подразделяется на ...</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рабочих основных и вспомогательных цехов</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персонал основной деятельности и непромышленных подразделений</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рабочих и служащих</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списочный и явочный.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В расчет стоимости реализованной продукции НЕ включается стоимость...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остатков готовой продукции на начало периода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товарной продукции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остатков готовой продукции на конец периода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валовой продукции.</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4.</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В состав оборотных средств предприятия входят...</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только производственные запасы</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незавершенное производство, готовая продукция на складе</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запасы материалов, запасных частей, топлива, готовой продукции на складе</w:t>
      </w:r>
    </w:p>
    <w:p w:rsidR="00901C23" w:rsidRPr="00646CFD" w:rsidRDefault="00901C23" w:rsidP="00646CFD">
      <w:pPr>
        <w:pStyle w:val="afc"/>
        <w:spacing w:after="0"/>
      </w:pPr>
      <w:r w:rsidRPr="00646CFD">
        <w:t>Г)  оборотные фонды и фонды обращения.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Действия предприятия по достижению поставленных целей посредством установления цен и с учетом жизненного цикла товара, называется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методом ценообразования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способом ценообразования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стратегией ценообразования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товарной политикой.</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Затраты на содержание и эксплуатацию здания управления относятся к _______ расходам.</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А)  общехозяйственным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общезаводским</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цеховым</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производственным.</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7.</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Исходной ценой формирования всей цепочки установления цены на товары является...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розничная цена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свободная отпускная цена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торговая наценка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оптовая цена предприятия.</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8.</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 вспомогательному производству на предприятии относится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сборочный цех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транспортный цех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цех механообработки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ремонтное хозяйство.</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9.</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 непроизводственным основным фондам относятся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ремонтное хозяйство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электростанция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котельная на балансе предприятия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детский сад на балансе предприятия.</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10.</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 относительным показателям эффективности производственной деятельности предприятия относятся показатели...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рентабельности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финансовой устойчивости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ликвидности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деловой активности.</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11.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 пассивной части основных средств относятся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станки и оборудование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производственные транспортные средства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здания и сооружения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рабочие машины и оборудование.</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текучести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приема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выбытия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постоянства.</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Оборотные средства предприятия, обеспеченные целевым бюджетным финансированием, называются ___________ оборотными средствами.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нормируемыми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собственными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заемными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привлеченными.</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14.</w:t>
      </w:r>
      <w:r w:rsidR="00076214" w:rsidRPr="00646CFD">
        <w:rPr>
          <w:rFonts w:ascii="Times New Roman" w:hAnsi="Times New Roman" w:cs="Times New Roman"/>
          <w:sz w:val="24"/>
          <w:szCs w:val="24"/>
          <w:lang w:val="ru-RU"/>
        </w:rPr>
        <w:tab/>
      </w:r>
      <w:r w:rsidRPr="00646CFD">
        <w:rPr>
          <w:rFonts w:ascii="Times New Roman" w:hAnsi="Times New Roman" w:cs="Times New Roman"/>
          <w:bCs/>
          <w:sz w:val="24"/>
          <w:szCs w:val="24"/>
          <w:lang w:val="ru-RU"/>
        </w:rPr>
        <w:t>Основные средства в стоимостном виде могут учитываться по</w:t>
      </w:r>
      <w:r w:rsidR="00076214" w:rsidRPr="00646CFD">
        <w:rPr>
          <w:rFonts w:ascii="Times New Roman" w:hAnsi="Times New Roman" w:cs="Times New Roman"/>
          <w:bCs/>
          <w:sz w:val="24"/>
          <w:szCs w:val="24"/>
          <w:lang w:val="ru-RU"/>
        </w:rPr>
        <w:t xml:space="preserve"> </w:t>
      </w:r>
      <w:r w:rsidRPr="00646CFD">
        <w:rPr>
          <w:rFonts w:ascii="Times New Roman" w:hAnsi="Times New Roman" w:cs="Times New Roman"/>
          <w:sz w:val="24"/>
          <w:szCs w:val="24"/>
          <w:lang w:val="ru-RU"/>
        </w:rPr>
        <w:t>А) первоначальной, восстановительной, трудовой стоимости</w:t>
      </w:r>
      <w:r w:rsidR="00076214"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lang w:val="ru-RU"/>
        </w:rPr>
        <w:t>Б) первоначальной, восстановительной и остаточной стоимости</w:t>
      </w:r>
      <w:r w:rsidR="00076214"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lang w:val="ru-RU"/>
        </w:rPr>
        <w:t>В) натуральной, восстановительной, трудовой стоимости</w:t>
      </w:r>
      <w:r w:rsidR="00076214"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lang w:val="ru-RU"/>
        </w:rPr>
        <w:t>Г) восстановительной, первоначальной, дисконтированной стоимости.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16 тыс.р</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64 тыс.р</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48 тыс.р</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10 тыс.р.</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По степени зависимости от объемов выпускаемой продукции затраты бывают...</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условно-постоянные и условно-временные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простые и комплексные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прямые и косвенные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экономические и технологические.</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17.</w:t>
      </w:r>
      <w:r w:rsidR="00076214" w:rsidRPr="00646CFD">
        <w:rPr>
          <w:rFonts w:ascii="Times New Roman" w:hAnsi="Times New Roman" w:cs="Times New Roman"/>
          <w:sz w:val="24"/>
          <w:szCs w:val="24"/>
          <w:lang w:val="ru-RU"/>
        </w:rPr>
        <w:tab/>
      </w:r>
      <w:r w:rsidRPr="00646CFD">
        <w:rPr>
          <w:rFonts w:ascii="Times New Roman" w:hAnsi="Times New Roman" w:cs="Times New Roman"/>
          <w:bCs/>
          <w:sz w:val="24"/>
          <w:szCs w:val="24"/>
          <w:lang w:val="ru-RU"/>
        </w:rPr>
        <w:t>Повременная оплата труда зависит от</w:t>
      </w:r>
      <w:r w:rsidR="00076214" w:rsidRPr="00646CFD">
        <w:rPr>
          <w:rFonts w:ascii="Times New Roman" w:hAnsi="Times New Roman" w:cs="Times New Roman"/>
          <w:bCs/>
          <w:sz w:val="24"/>
          <w:szCs w:val="24"/>
          <w:lang w:val="ru-RU"/>
        </w:rPr>
        <w:t xml:space="preserve"> </w:t>
      </w:r>
      <w:r w:rsidRPr="00646CFD">
        <w:rPr>
          <w:rFonts w:ascii="Times New Roman" w:hAnsi="Times New Roman" w:cs="Times New Roman"/>
          <w:sz w:val="24"/>
          <w:szCs w:val="24"/>
          <w:lang w:val="ru-RU"/>
        </w:rPr>
        <w:t>А) количества отработанного времени Б) времени пребывания на предприятии</w:t>
      </w:r>
    </w:p>
    <w:p w:rsidR="00901C23" w:rsidRPr="00646CFD" w:rsidRDefault="00901C23" w:rsidP="00646CFD">
      <w:pPr>
        <w:pStyle w:val="28"/>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количества произведенной продукции за единицу времени</w:t>
      </w:r>
    </w:p>
    <w:p w:rsidR="00901C23" w:rsidRPr="00646CFD" w:rsidRDefault="00901C23" w:rsidP="00646CFD">
      <w:pPr>
        <w:pStyle w:val="28"/>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количества произведенной продукции.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18.</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Предприятие повысило коэффициент сменности работы оборудования, при этом показатель фондоотдачи....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повысится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не зависит от изменения коэффициента сменности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останется без изменения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понизится.</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19.</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Прибыль от реализации продукции формируется</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разность выручки от реализации продукции и операционных доходов и расходов</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разность выручки от реализации продукции и себестоимости продукции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выручка от реализации продукции за вычетом коммерческих расходов</w:t>
      </w:r>
    </w:p>
    <w:p w:rsidR="00901C23" w:rsidRPr="00646CFD" w:rsidRDefault="00901C23" w:rsidP="00646CFD">
      <w:pPr>
        <w:pStyle w:val="afc"/>
        <w:spacing w:after="0"/>
      </w:pPr>
      <w:r w:rsidRPr="00646CFD">
        <w:t>Г) разность между объемом валовой продукции и себестоимостью по смете затрат на производство.</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20.</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Производительность труда (выработка) рабочих выражается в показателях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натуральных, условно-натуральных, стоимостных, трудовых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стоимостных, нормативных, натуральных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человеко-часах, человеко-днях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только стоимостных и натуральных.</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Сдельная заработная плата НЕ зависит от...</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разряда рабочего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объема отработанного времени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объема выполненных работ</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сдельной расценки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нормируемыми фондами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оборотными фондами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фондами обращения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основными фондами.</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24.</w:t>
      </w:r>
      <w:r w:rsidR="00076214" w:rsidRPr="00646CFD">
        <w:rPr>
          <w:rFonts w:ascii="Times New Roman" w:hAnsi="Times New Roman" w:cs="Times New Roman"/>
          <w:sz w:val="24"/>
          <w:szCs w:val="24"/>
          <w:lang w:val="ru-RU"/>
        </w:rPr>
        <w:tab/>
      </w:r>
      <w:r w:rsidRPr="00646CFD">
        <w:rPr>
          <w:rFonts w:ascii="Times New Roman" w:hAnsi="Times New Roman" w:cs="Times New Roman"/>
          <w:bCs/>
          <w:sz w:val="24"/>
          <w:szCs w:val="24"/>
          <w:lang w:val="ru-RU"/>
        </w:rPr>
        <w:t>Текучесть кадров на фирме (предприятии) определяется</w:t>
      </w:r>
      <w:r w:rsidR="00076214" w:rsidRPr="00646CFD">
        <w:rPr>
          <w:rFonts w:ascii="Times New Roman" w:hAnsi="Times New Roman" w:cs="Times New Roman"/>
          <w:bCs/>
          <w:sz w:val="24"/>
          <w:szCs w:val="24"/>
          <w:lang w:val="ru-RU"/>
        </w:rPr>
        <w:t xml:space="preserve"> </w:t>
      </w:r>
      <w:r w:rsidRPr="00646CFD">
        <w:rPr>
          <w:rFonts w:ascii="Times New Roman" w:hAnsi="Times New Roman" w:cs="Times New Roman"/>
          <w:sz w:val="24"/>
          <w:szCs w:val="24"/>
          <w:lang w:val="ru-RU"/>
        </w:rPr>
        <w:t>А) соотношением принятых работников и их среднегодовой численности</w:t>
      </w:r>
      <w:r w:rsidR="00076214"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lang w:val="ru-RU"/>
        </w:rPr>
        <w:t>Б) коэффициентом выбытия кадров</w:t>
      </w:r>
      <w:r w:rsidR="00076214"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lang w:val="ru-RU"/>
        </w:rPr>
        <w:t>В) коэффициентом сменности</w:t>
      </w:r>
    </w:p>
    <w:p w:rsidR="00901C23" w:rsidRPr="00646CFD" w:rsidRDefault="00901C23" w:rsidP="00646CFD">
      <w:pPr>
        <w:pStyle w:val="28"/>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соотношением различных категории работников в обшей их численности.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Увеличение объема товарной продукции предприятия свидетельствует об...</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увеличении фондоемкости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снижении фондоемкости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увеличении фондовооруженности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снижении фондоотдачи.</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Увеличение фондоемкости продукции предприятия свидетельствует об...</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улучшении использования основных фондов</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ухудшении использования производственных запасов</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улучшении использования производственных запасов</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снижении эффективности использования основных фондов.</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27.К себестоимости продукции относятся:</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А) текущие затраты на производство</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Б) капитальные затраты</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В) выраженные в денежной форме затраты предприятия на производство и реализацию продукции</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Г) затраты на сырье, материалы и заработную плату работников.</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28.Назначение классификации затрат:</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 xml:space="preserve">А) расчет себестоимости единицы конкретного вида продукции </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Б) основание для составления сметы затрат на производство</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В) исчисление затрат на материалы</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Г) установление цены единицы продукции</w:t>
      </w:r>
    </w:p>
    <w:p w:rsidR="00901C23" w:rsidRPr="00646CFD" w:rsidRDefault="00901C23" w:rsidP="00646CFD">
      <w:pPr>
        <w:pStyle w:val="af6"/>
        <w:tabs>
          <w:tab w:val="left" w:pos="1200"/>
        </w:tabs>
        <w:spacing w:line="240" w:lineRule="auto"/>
        <w:ind w:left="0"/>
        <w:rPr>
          <w:szCs w:val="24"/>
          <w:lang w:val="ru-RU"/>
        </w:rPr>
      </w:pP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29.В группировку затрат по статьям калькуляции включают:</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А) сырье и основные материалы</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Б) оплата труда</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В) амортизация</w:t>
      </w:r>
    </w:p>
    <w:p w:rsidR="00901C23" w:rsidRPr="00646CFD" w:rsidRDefault="00901C23" w:rsidP="00646CFD">
      <w:pPr>
        <w:pStyle w:val="af6"/>
        <w:tabs>
          <w:tab w:val="left" w:pos="1200"/>
        </w:tabs>
        <w:spacing w:line="240" w:lineRule="auto"/>
        <w:ind w:left="0"/>
        <w:rPr>
          <w:szCs w:val="24"/>
          <w:lang w:val="ru-RU"/>
        </w:rPr>
      </w:pPr>
      <w:r w:rsidRPr="00646CFD">
        <w:rPr>
          <w:szCs w:val="24"/>
          <w:lang w:val="ru-RU"/>
        </w:rPr>
        <w:t>Г) прочие расходы.</w:t>
      </w:r>
    </w:p>
    <w:p w:rsidR="00901C23" w:rsidRPr="00646CFD" w:rsidRDefault="00901C23" w:rsidP="00646CFD">
      <w:pPr>
        <w:pStyle w:val="af6"/>
        <w:tabs>
          <w:tab w:val="left" w:pos="1200"/>
        </w:tabs>
        <w:spacing w:line="240" w:lineRule="auto"/>
        <w:ind w:left="0"/>
        <w:rPr>
          <w:szCs w:val="24"/>
          <w:lang w:val="ru-RU"/>
        </w:rPr>
      </w:pPr>
    </w:p>
    <w:p w:rsidR="00901C23" w:rsidRPr="00646CFD" w:rsidRDefault="00901C23" w:rsidP="00646CFD">
      <w:pPr>
        <w:pStyle w:val="afc"/>
        <w:spacing w:after="0"/>
      </w:pPr>
      <w:r w:rsidRPr="00646CFD">
        <w:t>30. Точка безубыточности производства и реализации продукции показывает...</w:t>
      </w:r>
    </w:p>
    <w:p w:rsidR="00901C23" w:rsidRPr="00646CFD" w:rsidRDefault="00901C23" w:rsidP="00646CFD">
      <w:pPr>
        <w:pStyle w:val="afc"/>
        <w:spacing w:after="0"/>
      </w:pPr>
      <w:r w:rsidRPr="00646CFD">
        <w:t>А) такой объем продаж, при котором фирма покрывает все постоянные и переменные затраты, не имея прибыли</w:t>
      </w:r>
    </w:p>
    <w:p w:rsidR="00901C23" w:rsidRPr="00646CFD" w:rsidRDefault="00901C23" w:rsidP="00646CFD">
      <w:pPr>
        <w:pStyle w:val="afc"/>
        <w:spacing w:after="0"/>
      </w:pPr>
      <w:r w:rsidRPr="00646CFD">
        <w:t xml:space="preserve">Б) объем продаж, при котором фирма имеет минимальные затраты по производству </w:t>
      </w:r>
      <w:r w:rsidRPr="00646CFD">
        <w:lastRenderedPageBreak/>
        <w:t>и реализации продукции</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В)  объем продаж, обеспечивающий фирме максимальную прибыль</w:t>
      </w:r>
    </w:p>
    <w:p w:rsidR="00901C23" w:rsidRPr="00646CFD" w:rsidRDefault="00901C23" w:rsidP="00646CFD">
      <w:pPr>
        <w:pStyle w:val="afc"/>
        <w:spacing w:after="0"/>
      </w:pPr>
      <w:r w:rsidRPr="00646CFD">
        <w:t>Г) объем продаж, при котором фирма имеет максимальные затраты по производству и реализации продукции.</w:t>
      </w:r>
    </w:p>
    <w:p w:rsidR="00901C23" w:rsidRPr="00646CFD" w:rsidRDefault="00901C23" w:rsidP="00646CFD">
      <w:pPr>
        <w:pStyle w:val="af6"/>
        <w:spacing w:line="240" w:lineRule="auto"/>
        <w:ind w:left="623" w:firstLine="0"/>
        <w:textAlignment w:val="baseline"/>
        <w:rPr>
          <w:szCs w:val="24"/>
          <w:lang w:val="ru-RU"/>
        </w:rPr>
      </w:pPr>
      <w:r w:rsidRPr="00646CFD">
        <w:rPr>
          <w:szCs w:val="24"/>
          <w:lang w:val="ru-RU"/>
        </w:rPr>
        <w:t>31.Рентабельность реализованной продукции рассчитывается как отношение:</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прибыли от производства и реализации продукции к полной себестоимости реализованной продукции</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прибыли от реализации продукции к выручке от реализации продукции</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балансовой прибыли к объему реализованной продукции</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балансовой прибыли к полной себестоимости реализованной продукции</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прибыли от производства и реализации продукции к общим затратам на производства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32.Маржинальная прибыль - это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А) выручка за вычетом прямых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выручка за вычетом переменных издержек</w:t>
      </w:r>
    </w:p>
    <w:p w:rsidR="00901C23" w:rsidRPr="00646CFD" w:rsidRDefault="00901C23" w:rsidP="00646CFD">
      <w:pPr>
        <w:pStyle w:val="afc"/>
        <w:spacing w:after="0"/>
      </w:pPr>
      <w:r w:rsidRPr="00646CFD">
        <w:t>В)  прибыль за вычетом налогов</w:t>
      </w:r>
    </w:p>
    <w:p w:rsidR="00901C23" w:rsidRPr="00646CFD" w:rsidRDefault="00901C23" w:rsidP="00646CFD">
      <w:pPr>
        <w:pStyle w:val="a9"/>
      </w:pPr>
      <w:r w:rsidRPr="00646CFD">
        <w:t>Г)  валовая прибыль до вычета налогов и процентов</w:t>
      </w:r>
    </w:p>
    <w:p w:rsidR="00901C23" w:rsidRPr="00646CFD" w:rsidRDefault="00901C23" w:rsidP="00646CFD">
      <w:pPr>
        <w:pStyle w:val="20"/>
        <w:rPr>
          <w:szCs w:val="24"/>
        </w:rPr>
      </w:pPr>
      <w:r w:rsidRPr="00646CFD">
        <w:rPr>
          <w:szCs w:val="24"/>
        </w:rPr>
        <w:t>Практические задания</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Задача 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901C23" w:rsidRPr="00646CFD" w:rsidRDefault="00901C23" w:rsidP="00646CFD">
      <w:pPr>
        <w:pStyle w:val="af7"/>
        <w:shd w:val="clear" w:color="auto" w:fill="FFFFFF"/>
        <w:spacing w:before="0" w:beforeAutospacing="0" w:after="0" w:afterAutospacing="0" w:line="240" w:lineRule="auto"/>
        <w:ind w:left="75" w:right="75"/>
        <w:rPr>
          <w:sz w:val="24"/>
        </w:rPr>
      </w:pPr>
      <w:r w:rsidRPr="00646CFD">
        <w:rPr>
          <w:sz w:val="24"/>
        </w:rPr>
        <w:t xml:space="preserve">Задача 9. Длительность оборота оборотных средств - 30 дней, среднегодовой остаток оборотных средств - 2 000 т.руб. Определить сколько оборотов совершат </w:t>
      </w:r>
      <w:r w:rsidRPr="00646CFD">
        <w:rPr>
          <w:sz w:val="24"/>
        </w:rPr>
        <w:lastRenderedPageBreak/>
        <w:t>оборотные средства в год, и какой  объем реализованной  продукции может получить предприятие.</w:t>
      </w:r>
    </w:p>
    <w:p w:rsidR="00901C23" w:rsidRPr="00646CFD" w:rsidRDefault="00901C23" w:rsidP="00646CFD">
      <w:pPr>
        <w:pStyle w:val="afc"/>
        <w:spacing w:after="0"/>
      </w:pPr>
      <w:r w:rsidRPr="00646CFD">
        <w:t>Задача 10.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901C23" w:rsidRPr="00646CFD" w:rsidRDefault="00901C23" w:rsidP="00646CFD">
      <w:pPr>
        <w:pStyle w:val="afc"/>
        <w:spacing w:after="0"/>
      </w:pPr>
      <w:r w:rsidRPr="00646CFD">
        <w:t>Задача 11. По отчетным данным экономия материальных затрат составила: за счет снижения норм – на 8%, за счет снижения цен – на 3%. Себестоимость товарной продукции составляет 120,6 млн. руб., в т.ч. материальные затраты 80,8 млн. руб. Рассчитать на сколько % снизится себестоимость продукции и сумму экономии.</w:t>
      </w:r>
    </w:p>
    <w:p w:rsidR="00901C23" w:rsidRPr="00646CFD" w:rsidRDefault="00901C23" w:rsidP="00646CFD">
      <w:pPr>
        <w:pStyle w:val="afc"/>
        <w:spacing w:after="0"/>
      </w:pPr>
      <w:r w:rsidRPr="00646CFD">
        <w:t>Задача 12. Определите цеховую себестоимость продукции, если стоимость сырья и материалов (за вычетом отходов) – 1500 тыс.руб., заработная плата основная и дополнительная производственных рабочих – 800 тыс.руб. амортизационные отчисления – 88 тыс.руб., прочие цеховые расходы-470 тыс.руб., общехозяйственные расходы -11000 тыс.руб., потери от брака – 90 тыс.руб., покупные изделия и полуфабрикаты – 5000 тыс.руб., коммерческие расходы – 930 тыс.руб.</w:t>
      </w:r>
    </w:p>
    <w:p w:rsidR="00901C23" w:rsidRPr="00646CFD" w:rsidRDefault="00901C23" w:rsidP="00646CFD">
      <w:pPr>
        <w:pStyle w:val="afc"/>
        <w:spacing w:after="0"/>
      </w:pPr>
      <w:r w:rsidRPr="00646CFD">
        <w:t>Задача 13. Предприятие выпускает  два вида 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5 500, по товару В - 6700.</w:t>
      </w:r>
    </w:p>
    <w:p w:rsidR="00901C23" w:rsidRPr="00646CFD" w:rsidRDefault="00901C23" w:rsidP="00646CFD">
      <w:pPr>
        <w:pStyle w:val="afc"/>
        <w:spacing w:after="0"/>
      </w:pPr>
      <w:r w:rsidRPr="00646CFD">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901C23" w:rsidRPr="00646CFD" w:rsidRDefault="00901C23" w:rsidP="00646CFD">
      <w:pPr>
        <w:pStyle w:val="afc"/>
        <w:spacing w:after="0"/>
      </w:pPr>
      <w:r w:rsidRPr="00646CFD">
        <w:t>Сделать выводы о перспективах производства.</w:t>
      </w:r>
    </w:p>
    <w:p w:rsidR="00901C23" w:rsidRPr="00646CFD" w:rsidRDefault="00901C23" w:rsidP="00646CFD">
      <w:pPr>
        <w:pStyle w:val="afc"/>
        <w:spacing w:after="0"/>
      </w:pPr>
      <w:r w:rsidRPr="00646CFD">
        <w:t>Задача 14. Определить как изменилась фактическая рентабельность продукции по сравнению с плановой, если плановые показатели  составили: выпуск и реализация – 750 шт., цена одного изделия – 174 руб. ( в т. ч НДС), затраты на производство и реализацию -  91500 руб. В течение года произошло понижение себестоимости на 3 %.</w:t>
      </w:r>
    </w:p>
    <w:p w:rsidR="00901C23" w:rsidRPr="00646CFD" w:rsidRDefault="00901C23" w:rsidP="00646CFD">
      <w:pPr>
        <w:pStyle w:val="afc"/>
        <w:spacing w:after="0"/>
      </w:pPr>
      <w:r w:rsidRPr="00646CFD">
        <w:t>Задача 15. Определите, какая фирма эффективнее: у фирмы А за месяц прибавилось 100 клиентов, у фирмы В – 10 клиентов. Затраты по привлечению одного клиента у фирмы А – 300 руб., у фирмы В – 1000 руб. Прибыль от одного нового клиента в месяц у фирмы А – 390 руб., у фирмы В – 1300 руб.</w:t>
      </w:r>
    </w:p>
    <w:p w:rsidR="00901C23" w:rsidRPr="00646CFD" w:rsidRDefault="00901C23" w:rsidP="00646CFD">
      <w:pPr>
        <w:pStyle w:val="afc"/>
        <w:spacing w:after="0"/>
      </w:pPr>
      <w:r w:rsidRPr="00646CFD">
        <w:t>Задача 16.Определить изменение фактической рентабельности продукции по сравнению с плановой. Объем производства по плану и фактически составил – 700 ед. продукции.  Цена единицы продукции – 165 руб., в т.ч. НДС. Затраты на производство продукции за месяц планировались в объеме 86500 руб., фактически себестоимость продукции снизилась на 3%.</w:t>
      </w:r>
    </w:p>
    <w:p w:rsidR="00901C23" w:rsidRPr="00646CFD" w:rsidRDefault="00901C23" w:rsidP="00646CFD">
      <w:pPr>
        <w:pStyle w:val="af7"/>
        <w:tabs>
          <w:tab w:val="left" w:pos="851"/>
        </w:tabs>
        <w:spacing w:before="0" w:beforeAutospacing="0" w:after="0" w:afterAutospacing="0" w:line="240" w:lineRule="auto"/>
        <w:rPr>
          <w:sz w:val="24"/>
        </w:rPr>
      </w:pPr>
    </w:p>
    <w:p w:rsidR="00901C23" w:rsidRPr="00646CFD" w:rsidRDefault="00901C23" w:rsidP="00646CFD">
      <w:pPr>
        <w:pStyle w:val="20"/>
        <w:rPr>
          <w:szCs w:val="24"/>
        </w:rPr>
      </w:pPr>
      <w:r w:rsidRPr="00646CFD">
        <w:rPr>
          <w:szCs w:val="24"/>
        </w:rPr>
        <w:t>Темы докладов</w:t>
      </w:r>
    </w:p>
    <w:p w:rsidR="00901C23" w:rsidRPr="00646CFD" w:rsidRDefault="00901C23" w:rsidP="00646CFD">
      <w:pPr>
        <w:pStyle w:val="af6"/>
        <w:numPr>
          <w:ilvl w:val="0"/>
          <w:numId w:val="10"/>
        </w:numPr>
        <w:spacing w:line="240" w:lineRule="auto"/>
        <w:rPr>
          <w:szCs w:val="24"/>
          <w:lang w:val="ru-RU"/>
        </w:rPr>
      </w:pPr>
      <w:r w:rsidRPr="00646CFD">
        <w:rPr>
          <w:szCs w:val="24"/>
          <w:lang w:val="ru-RU"/>
        </w:rPr>
        <w:t>Рентабельность производства и пути ее повышения.</w:t>
      </w:r>
    </w:p>
    <w:p w:rsidR="00901C23" w:rsidRPr="00646CFD" w:rsidRDefault="00901C23" w:rsidP="00646CFD">
      <w:pPr>
        <w:pStyle w:val="af6"/>
        <w:numPr>
          <w:ilvl w:val="0"/>
          <w:numId w:val="10"/>
        </w:numPr>
        <w:spacing w:line="240" w:lineRule="auto"/>
        <w:rPr>
          <w:szCs w:val="24"/>
          <w:lang w:val="ru-RU"/>
        </w:rPr>
      </w:pPr>
      <w:r w:rsidRPr="00646CFD">
        <w:rPr>
          <w:szCs w:val="24"/>
          <w:lang w:val="ru-RU"/>
        </w:rPr>
        <w:t>Оценка эффективности функционирования отрасли.</w:t>
      </w:r>
    </w:p>
    <w:p w:rsidR="00901C23" w:rsidRPr="00646CFD" w:rsidRDefault="00901C23" w:rsidP="00646CFD">
      <w:pPr>
        <w:pStyle w:val="af6"/>
        <w:numPr>
          <w:ilvl w:val="0"/>
          <w:numId w:val="10"/>
        </w:numPr>
        <w:spacing w:line="240" w:lineRule="auto"/>
        <w:rPr>
          <w:szCs w:val="24"/>
          <w:lang w:val="ru-RU"/>
        </w:rPr>
      </w:pPr>
      <w:r w:rsidRPr="00646CFD">
        <w:rPr>
          <w:szCs w:val="24"/>
          <w:lang w:val="ru-RU"/>
        </w:rPr>
        <w:t>Финансовые показатели эффективности деятельности предприятия.</w:t>
      </w:r>
    </w:p>
    <w:p w:rsidR="00901C23" w:rsidRPr="00646CFD" w:rsidRDefault="00901C23" w:rsidP="00646CFD">
      <w:pPr>
        <w:spacing w:after="0" w:line="240" w:lineRule="auto"/>
        <w:jc w:val="both"/>
        <w:rPr>
          <w:rFonts w:ascii="Times New Roman" w:hAnsi="Times New Roman" w:cs="Times New Roman"/>
          <w:b/>
          <w:sz w:val="24"/>
          <w:szCs w:val="24"/>
          <w:lang w:val="ru-RU"/>
        </w:rPr>
      </w:pPr>
    </w:p>
    <w:p w:rsidR="00901C23" w:rsidRPr="00646CFD" w:rsidRDefault="00901C23" w:rsidP="00646CFD">
      <w:pPr>
        <w:pStyle w:val="afc"/>
        <w:spacing w:after="0"/>
        <w:rPr>
          <w:b/>
        </w:rPr>
      </w:pPr>
      <w:r w:rsidRPr="00646CFD">
        <w:rPr>
          <w:b/>
        </w:rPr>
        <w:t>Раздел 3. Специализация, кооперирование и комбинирование производства в отрасли</w:t>
      </w:r>
    </w:p>
    <w:p w:rsidR="00901C23" w:rsidRPr="00646CFD" w:rsidRDefault="00901C23" w:rsidP="00646CFD">
      <w:pPr>
        <w:pStyle w:val="20"/>
        <w:rPr>
          <w:szCs w:val="24"/>
        </w:rPr>
      </w:pPr>
      <w:r w:rsidRPr="00646CFD">
        <w:rPr>
          <w:szCs w:val="24"/>
        </w:rPr>
        <w:t>Контрольные вопросы</w:t>
      </w:r>
    </w:p>
    <w:p w:rsidR="00901C23" w:rsidRPr="00646CFD" w:rsidRDefault="00901C23" w:rsidP="00646CFD">
      <w:pPr>
        <w:pStyle w:val="p790"/>
        <w:spacing w:before="0" w:beforeAutospacing="0" w:after="0" w:afterAutospacing="0"/>
        <w:ind w:hanging="294"/>
        <w:jc w:val="both"/>
      </w:pPr>
      <w:r w:rsidRPr="00646CFD">
        <w:rPr>
          <w:rStyle w:val="ft310"/>
        </w:rPr>
        <w:t>1. Раскройте особенности таких форм организации производства как концентрация и специализация.</w:t>
      </w:r>
    </w:p>
    <w:p w:rsidR="00901C23" w:rsidRPr="00646CFD" w:rsidRDefault="00901C23" w:rsidP="00646CFD">
      <w:pPr>
        <w:pStyle w:val="p791"/>
        <w:spacing w:before="0" w:beforeAutospacing="0" w:after="0" w:afterAutospacing="0"/>
        <w:ind w:hanging="294"/>
        <w:jc w:val="both"/>
      </w:pPr>
      <w:r w:rsidRPr="00646CFD">
        <w:rPr>
          <w:rStyle w:val="ft75"/>
        </w:rPr>
        <w:t>2. Охарактеризуйте формы организации производства и перечислите показатели их оценки.</w:t>
      </w:r>
    </w:p>
    <w:p w:rsidR="00901C23" w:rsidRPr="00646CFD" w:rsidRDefault="00901C23" w:rsidP="00646CFD">
      <w:pPr>
        <w:pStyle w:val="p792"/>
        <w:spacing w:before="0" w:beforeAutospacing="0" w:after="0" w:afterAutospacing="0"/>
        <w:ind w:hanging="294"/>
        <w:jc w:val="both"/>
      </w:pPr>
      <w:r w:rsidRPr="00646CFD">
        <w:rPr>
          <w:rStyle w:val="ft89"/>
        </w:rPr>
        <w:t>3. Дайте определения поточному, партионному и единичному методам организации производства.</w:t>
      </w:r>
    </w:p>
    <w:p w:rsidR="00901C23" w:rsidRPr="00646CFD" w:rsidRDefault="00901C23" w:rsidP="00646CFD">
      <w:pPr>
        <w:pStyle w:val="p792"/>
        <w:spacing w:before="0" w:beforeAutospacing="0" w:after="0" w:afterAutospacing="0"/>
        <w:ind w:hanging="294"/>
        <w:jc w:val="both"/>
      </w:pPr>
      <w:r w:rsidRPr="00646CFD">
        <w:rPr>
          <w:rStyle w:val="ft89"/>
        </w:rPr>
        <w:t>4.Раскройте факторы, влияющие на выбор методов и форм организации производства.</w:t>
      </w:r>
    </w:p>
    <w:p w:rsidR="00901C23" w:rsidRPr="00646CFD" w:rsidRDefault="00901C23" w:rsidP="00646CFD">
      <w:pPr>
        <w:pStyle w:val="p792"/>
        <w:spacing w:before="0" w:beforeAutospacing="0" w:after="0" w:afterAutospacing="0"/>
        <w:ind w:hanging="294"/>
        <w:jc w:val="both"/>
      </w:pPr>
      <w:r w:rsidRPr="00646CFD">
        <w:rPr>
          <w:rStyle w:val="ft309"/>
          <w:bCs/>
          <w:iCs/>
        </w:rPr>
        <w:t>5.</w:t>
      </w:r>
      <w:r w:rsidRPr="00646CFD">
        <w:rPr>
          <w:rStyle w:val="ft75"/>
        </w:rPr>
        <w:t>Перечислите основные категории организации производства и дайте их определения.</w:t>
      </w:r>
    </w:p>
    <w:p w:rsidR="00901C23" w:rsidRPr="00646CFD" w:rsidRDefault="00901C23" w:rsidP="00646CFD">
      <w:pPr>
        <w:pStyle w:val="p791"/>
        <w:spacing w:before="0" w:beforeAutospacing="0" w:after="0" w:afterAutospacing="0"/>
        <w:ind w:hanging="294"/>
        <w:jc w:val="both"/>
      </w:pPr>
      <w:r w:rsidRPr="00646CFD">
        <w:rPr>
          <w:rStyle w:val="ft309"/>
          <w:bCs/>
          <w:iCs/>
        </w:rPr>
        <w:t>6.</w:t>
      </w:r>
      <w:r w:rsidRPr="00646CFD">
        <w:rPr>
          <w:rStyle w:val="ft89"/>
        </w:rPr>
        <w:t>Что понимается под типом организации производства, от чего он зависит?</w:t>
      </w:r>
    </w:p>
    <w:p w:rsidR="00901C23" w:rsidRPr="00646CFD" w:rsidRDefault="00901C23" w:rsidP="00646CFD">
      <w:pPr>
        <w:pStyle w:val="p791"/>
        <w:spacing w:before="0" w:beforeAutospacing="0" w:after="0" w:afterAutospacing="0"/>
        <w:ind w:hanging="294"/>
        <w:jc w:val="both"/>
      </w:pPr>
      <w:r w:rsidRPr="00646CFD">
        <w:rPr>
          <w:rStyle w:val="ft309"/>
          <w:bCs/>
          <w:iCs/>
        </w:rPr>
        <w:t>7.</w:t>
      </w:r>
      <w:r w:rsidRPr="00646CFD">
        <w:rPr>
          <w:rStyle w:val="ft75"/>
        </w:rPr>
        <w:t>Назовите основные принципы организации производства и раскройте их содержание.</w:t>
      </w:r>
    </w:p>
    <w:p w:rsidR="00901C23" w:rsidRPr="00646CFD" w:rsidRDefault="00901C23" w:rsidP="00646CFD">
      <w:pPr>
        <w:pStyle w:val="p791"/>
        <w:spacing w:before="0" w:beforeAutospacing="0" w:after="0" w:afterAutospacing="0"/>
        <w:ind w:hanging="294"/>
        <w:jc w:val="both"/>
      </w:pPr>
      <w:r w:rsidRPr="00646CFD">
        <w:rPr>
          <w:rStyle w:val="ft309"/>
          <w:bCs/>
          <w:iCs/>
        </w:rPr>
        <w:t>8.</w:t>
      </w:r>
      <w:r w:rsidRPr="00646CFD">
        <w:rPr>
          <w:rStyle w:val="ft75"/>
        </w:rPr>
        <w:t>Приведите систему показателей количественной оценки и состав причин, влияющих на реализацию принципов рациональной организации производства.</w:t>
      </w:r>
    </w:p>
    <w:p w:rsidR="00901C23" w:rsidRPr="00646CFD" w:rsidRDefault="00901C23" w:rsidP="00646CFD">
      <w:pPr>
        <w:pStyle w:val="p791"/>
        <w:spacing w:before="0" w:beforeAutospacing="0" w:after="0" w:afterAutospacing="0"/>
        <w:ind w:hanging="294"/>
        <w:jc w:val="both"/>
      </w:pPr>
      <w:r w:rsidRPr="00646CFD">
        <w:rPr>
          <w:rStyle w:val="ft309"/>
          <w:bCs/>
          <w:iCs/>
        </w:rPr>
        <w:t>9.</w:t>
      </w:r>
      <w:r w:rsidRPr="00646CFD">
        <w:rPr>
          <w:rStyle w:val="ft89"/>
        </w:rPr>
        <w:t>Сформулируйте понятие типа производства и опишите показатели, его характеризующие.</w:t>
      </w:r>
    </w:p>
    <w:p w:rsidR="00901C23" w:rsidRPr="00646CFD" w:rsidRDefault="00901C23" w:rsidP="00646CFD">
      <w:pPr>
        <w:pStyle w:val="p793"/>
        <w:spacing w:before="0" w:beforeAutospacing="0" w:after="0" w:afterAutospacing="0"/>
        <w:ind w:hanging="449"/>
        <w:jc w:val="both"/>
      </w:pPr>
      <w:r w:rsidRPr="00646CFD">
        <w:rPr>
          <w:rStyle w:val="ft309"/>
          <w:bCs/>
          <w:iCs/>
        </w:rPr>
        <w:lastRenderedPageBreak/>
        <w:t>10.</w:t>
      </w:r>
      <w:r w:rsidRPr="00646CFD">
        <w:rPr>
          <w:rStyle w:val="ft311"/>
        </w:rPr>
        <w:t>Дайте характеристику и опишите условия организации массового типа производства и его разновидностей.</w:t>
      </w:r>
    </w:p>
    <w:p w:rsidR="00901C23" w:rsidRPr="00646CFD" w:rsidRDefault="00901C23" w:rsidP="00646CFD">
      <w:pPr>
        <w:pStyle w:val="p793"/>
        <w:spacing w:before="0" w:beforeAutospacing="0" w:after="0" w:afterAutospacing="0"/>
        <w:ind w:hanging="449"/>
        <w:jc w:val="both"/>
      </w:pPr>
      <w:r w:rsidRPr="00646CFD">
        <w:rPr>
          <w:rStyle w:val="ft309"/>
          <w:bCs/>
          <w:iCs/>
        </w:rPr>
        <w:t>11.</w:t>
      </w:r>
      <w:r w:rsidRPr="00646CFD">
        <w:rPr>
          <w:rStyle w:val="ft311"/>
        </w:rPr>
        <w:t>Дайте характеристику и опишите условия организации серийного типа производства и его разновидностей.</w:t>
      </w:r>
    </w:p>
    <w:p w:rsidR="00901C23" w:rsidRPr="00646CFD" w:rsidRDefault="00901C23" w:rsidP="00646CFD">
      <w:pPr>
        <w:pStyle w:val="p794"/>
        <w:spacing w:before="0" w:beforeAutospacing="0" w:after="0" w:afterAutospacing="0"/>
        <w:ind w:hanging="434"/>
        <w:jc w:val="both"/>
      </w:pPr>
      <w:r w:rsidRPr="00646CFD">
        <w:rPr>
          <w:rStyle w:val="ft312"/>
          <w:bCs/>
          <w:iCs/>
        </w:rPr>
        <w:t>12.</w:t>
      </w:r>
      <w:r w:rsidRPr="00646CFD">
        <w:rPr>
          <w:rStyle w:val="ft313"/>
        </w:rPr>
        <w:t>Дайте характеристику и опишите условия организации единичного типа производства и его разновидностей.</w:t>
      </w:r>
    </w:p>
    <w:p w:rsidR="00901C23" w:rsidRPr="00646CFD" w:rsidRDefault="00901C23" w:rsidP="00646CFD">
      <w:pPr>
        <w:pStyle w:val="p282"/>
        <w:spacing w:before="0" w:beforeAutospacing="0" w:after="0" w:afterAutospacing="0"/>
        <w:jc w:val="both"/>
      </w:pPr>
      <w:r w:rsidRPr="00646CFD">
        <w:rPr>
          <w:rStyle w:val="ft312"/>
          <w:bCs/>
          <w:iCs/>
        </w:rPr>
        <w:t>13.</w:t>
      </w:r>
      <w:r w:rsidRPr="00646CFD">
        <w:rPr>
          <w:rStyle w:val="ft313"/>
        </w:rPr>
        <w:t>Как определить тип производства предприятия, цеха, участка?</w:t>
      </w:r>
    </w:p>
    <w:p w:rsidR="00901C23" w:rsidRPr="00646CFD" w:rsidRDefault="00901C23" w:rsidP="00646CFD">
      <w:pPr>
        <w:pStyle w:val="p794"/>
        <w:spacing w:before="0" w:beforeAutospacing="0" w:after="0" w:afterAutospacing="0"/>
        <w:ind w:hanging="434"/>
        <w:jc w:val="both"/>
      </w:pPr>
      <w:r w:rsidRPr="00646CFD">
        <w:rPr>
          <w:rStyle w:val="ft312"/>
          <w:bCs/>
          <w:iCs/>
        </w:rPr>
        <w:t>14.</w:t>
      </w:r>
      <w:r w:rsidRPr="00646CFD">
        <w:rPr>
          <w:rStyle w:val="ft311"/>
        </w:rPr>
        <w:t>Приведите формулы расчета показателей, характеризующих тип производства.</w:t>
      </w:r>
    </w:p>
    <w:p w:rsidR="00901C23" w:rsidRPr="00646CFD" w:rsidRDefault="00901C23" w:rsidP="00646CFD">
      <w:pPr>
        <w:pStyle w:val="p282"/>
        <w:spacing w:before="0" w:beforeAutospacing="0" w:after="0" w:afterAutospacing="0"/>
        <w:jc w:val="both"/>
      </w:pPr>
      <w:r w:rsidRPr="00646CFD">
        <w:rPr>
          <w:rStyle w:val="ft312"/>
          <w:bCs/>
          <w:iCs/>
        </w:rPr>
        <w:t>15.</w:t>
      </w:r>
      <w:r w:rsidRPr="00646CFD">
        <w:rPr>
          <w:rStyle w:val="ft313"/>
        </w:rPr>
        <w:t>Сформулируйте понятие производственного цикла.</w:t>
      </w:r>
    </w:p>
    <w:p w:rsidR="00901C23" w:rsidRPr="00646CFD" w:rsidRDefault="00901C23" w:rsidP="00646CFD">
      <w:pPr>
        <w:pStyle w:val="p492"/>
        <w:spacing w:before="0" w:beforeAutospacing="0" w:after="0" w:afterAutospacing="0"/>
        <w:jc w:val="both"/>
      </w:pPr>
      <w:r w:rsidRPr="00646CFD">
        <w:rPr>
          <w:rStyle w:val="ft309"/>
          <w:bCs/>
          <w:iCs/>
        </w:rPr>
        <w:t>16.</w:t>
      </w:r>
      <w:r w:rsidRPr="00646CFD">
        <w:rPr>
          <w:rStyle w:val="ft313"/>
        </w:rPr>
        <w:t>Охарактеризуйте структуру производственного процесса.</w:t>
      </w:r>
    </w:p>
    <w:p w:rsidR="00901C23" w:rsidRPr="00646CFD" w:rsidRDefault="00901C23" w:rsidP="00646CFD">
      <w:pPr>
        <w:pStyle w:val="p492"/>
        <w:spacing w:before="0" w:beforeAutospacing="0" w:after="0" w:afterAutospacing="0"/>
        <w:jc w:val="both"/>
      </w:pPr>
      <w:r w:rsidRPr="00646CFD">
        <w:rPr>
          <w:rStyle w:val="ft309"/>
          <w:bCs/>
          <w:iCs/>
        </w:rPr>
        <w:t>17.</w:t>
      </w:r>
      <w:r w:rsidRPr="00646CFD">
        <w:rPr>
          <w:rStyle w:val="ft313"/>
        </w:rPr>
        <w:t>Опишите элементы производственного процесса.</w:t>
      </w:r>
    </w:p>
    <w:p w:rsidR="00901C23" w:rsidRPr="00646CFD" w:rsidRDefault="00901C23" w:rsidP="00646CFD">
      <w:pPr>
        <w:pStyle w:val="p793"/>
        <w:spacing w:before="0" w:beforeAutospacing="0" w:after="0" w:afterAutospacing="0"/>
        <w:ind w:hanging="449"/>
        <w:jc w:val="both"/>
      </w:pPr>
      <w:r w:rsidRPr="00646CFD">
        <w:rPr>
          <w:rStyle w:val="ft309"/>
          <w:bCs/>
          <w:iCs/>
        </w:rPr>
        <w:t>18</w:t>
      </w:r>
      <w:r w:rsidRPr="00646CFD">
        <w:rPr>
          <w:rStyle w:val="ft309"/>
          <w:b/>
          <w:bCs/>
          <w:iCs/>
        </w:rPr>
        <w:t>.</w:t>
      </w:r>
      <w:r w:rsidRPr="00646CFD">
        <w:rPr>
          <w:rStyle w:val="ft314"/>
        </w:rPr>
        <w:t>Определите отличительные особенности основного, вспомогательного, обслуживающего производства.</w:t>
      </w:r>
    </w:p>
    <w:p w:rsidR="00901C23" w:rsidRPr="00646CFD" w:rsidRDefault="00901C23" w:rsidP="00646CFD">
      <w:pPr>
        <w:pStyle w:val="20"/>
        <w:rPr>
          <w:szCs w:val="24"/>
        </w:rPr>
      </w:pPr>
      <w:r w:rsidRPr="00646CFD">
        <w:rPr>
          <w:szCs w:val="24"/>
        </w:rPr>
        <w:t>Тестовые задания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 К формам общественной организации производства относятся: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концентрация;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специализация;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монополизация;</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кооперирование;</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комбинирование.</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c"/>
        <w:spacing w:after="0"/>
      </w:pPr>
      <w:r w:rsidRPr="00646CFD">
        <w:t>2. Концентрация – это:</w:t>
      </w:r>
    </w:p>
    <w:p w:rsidR="00901C23" w:rsidRPr="00646CFD" w:rsidRDefault="00901C23" w:rsidP="00646CFD">
      <w:pPr>
        <w:pStyle w:val="afc"/>
        <w:spacing w:after="0"/>
      </w:pPr>
      <w:r w:rsidRPr="00646CFD">
        <w:t>А) форма общественной организации производства, при которой  происходит соединение в одном предприятии (организации) производства продуктов, вырабатываемых разными отраслями;</w:t>
      </w:r>
    </w:p>
    <w:p w:rsidR="00901C23" w:rsidRPr="00646CFD" w:rsidRDefault="00901C23" w:rsidP="00646CFD">
      <w:pPr>
        <w:pStyle w:val="afc"/>
        <w:spacing w:after="0"/>
      </w:pPr>
      <w:r w:rsidRPr="00646CFD">
        <w:t>Б) форма общественной организации производства, представляющая собой процесс сосредоточения производства продукции на  крупных предприятиях;</w:t>
      </w:r>
    </w:p>
    <w:p w:rsidR="00901C23" w:rsidRPr="00646CFD" w:rsidRDefault="00901C23" w:rsidP="00646CFD">
      <w:pPr>
        <w:pStyle w:val="afc"/>
        <w:spacing w:after="0"/>
      </w:pPr>
      <w:r w:rsidRPr="00646CFD">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901C23" w:rsidRPr="00646CFD" w:rsidRDefault="00901C23" w:rsidP="00646CFD">
      <w:pPr>
        <w:pStyle w:val="afc"/>
        <w:spacing w:after="0"/>
      </w:pPr>
      <w:r w:rsidRPr="00646CFD">
        <w:t>Г) установление длительных производственных связей между отраслями, предприятиями  и их подразделениями по совместному изготовлению того или иного продукта.</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3. Абсолютная концентрация – это:</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укрупнение размеров предприятий.</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4.Относительная концентрация – это:</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укрупнение размеров предприятий.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Концентрация производства характеризует:</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Концентрация капитала характеризует:</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7.</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Концентрация капитала может осуществляться: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путем слияния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только в рамках одного предприятия;</w:t>
      </w:r>
    </w:p>
    <w:p w:rsidR="00901C23" w:rsidRPr="00646CFD" w:rsidRDefault="00901C23" w:rsidP="00646CFD">
      <w:pPr>
        <w:pStyle w:val="afc"/>
        <w:spacing w:after="0"/>
      </w:pPr>
      <w:r w:rsidRPr="00646CFD">
        <w:t>В) за счет сосредоточения в руках одного или нескольких экономических агентов контрольных пакетов акций;</w:t>
      </w:r>
    </w:p>
    <w:p w:rsidR="00901C23" w:rsidRPr="00646CFD" w:rsidRDefault="00901C23" w:rsidP="00646CFD">
      <w:pPr>
        <w:pStyle w:val="afc"/>
        <w:spacing w:after="0"/>
      </w:pPr>
      <w:r w:rsidRPr="00646CFD">
        <w:t>Г) в рамках нескольких предприятий.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8.</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Формами концентрации производства являются: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А) агрегатная;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внутриотраслевая;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подетальная;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технологическая;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стадийная;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заводская.</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9.</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Какая форма концентрации</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выражается в увеличении единичной мощности оборудования, машин, агрегатов, удельного веса агрегатов большой мощность в суммарной мощность по выпуску соответствующей продукции и в суммарном объеме её производства?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заводская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агрегатная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технологическая концентрация.</w:t>
      </w:r>
      <w:r w:rsidRPr="00646CFD">
        <w:rPr>
          <w:rFonts w:ascii="Times New Roman" w:hAnsi="Times New Roman" w:cs="Times New Roman"/>
          <w:sz w:val="24"/>
          <w:szCs w:val="24"/>
        </w:rPr>
        <w:t> </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10.</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Какая форма концентрации</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выражается в укрупнении цехов, переделов</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в составе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заводская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агрегатная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В) технологическая концентрация. </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rPr>
        <w:t> </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Какая форма концентрации</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выражается в увеличении размеров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заводская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агрегатная концентрация;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технологическая концентрация.</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Уровень концентрации характеризуется показателями: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объемов годового выпуска продукции;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долей продукции</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крупных предприятий в общем выпуске продукции отрасли;</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численностью промышленно-производственного персонала;</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среднегодовой стоимостью основных производственных фондов;</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количество предприятий</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сконцентрированных с данным предприятием.</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Экономическая эффективность концентрации заключается:</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в улучшении технико-экономических показателей производства продукции в результате увеличения размеров производств и предприятий;</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в создании необходимых предпосылок для внедрения новой техники и технологии;</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в рациональном использовании орудий труда, предметов труда, рабочей силы.</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14.</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Существует ли определенная экономическая граница укрупнения предприятий?</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нет, не существует, укрупнять можно до бесконечности;</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да, существует.</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Общими целями антимонопольных законов являются: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охрана и поощрение конкуренции;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контроль над предприятиями занимающими монопольные позиции на рынке;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контроль над ценообразованием;</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установление согласованных цен;</w:t>
      </w:r>
    </w:p>
    <w:p w:rsidR="00901C23" w:rsidRPr="00646CFD" w:rsidRDefault="00901C23" w:rsidP="00646CFD">
      <w:pPr>
        <w:pStyle w:val="afc"/>
        <w:spacing w:after="0"/>
      </w:pPr>
      <w:r w:rsidRPr="00646CFD">
        <w:t>Д) поглощения и слияния, если они ведут к значительному усилению доминирующих позиций отдельных фирм на рынке;</w:t>
      </w:r>
    </w:p>
    <w:p w:rsidR="00901C23" w:rsidRPr="00646CFD" w:rsidRDefault="00901C23" w:rsidP="00646CFD">
      <w:pPr>
        <w:pStyle w:val="afc"/>
        <w:spacing w:after="0"/>
      </w:pPr>
      <w:r w:rsidRPr="00646CFD">
        <w:t>Е) содействие операциям мелких и средних предприятий.</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При каком</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направлении слияния происходит объединение предприятий, специализирующихся на предшествующих или последующих стадиях?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горизонтальное;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вертикальное;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конгломератное.</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17.</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При каком направлении слияния происходит объединение предприятий, специализирующихся на одной и той же</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стадии производства или сбыта?</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А)</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горизонтальное;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вертикальное;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конгломератное.</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18.</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Какие формы слияния (объединения) предприятий являются формами кооперации:</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19.</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Какие формы слияния (объединения) предприятий выделяют в случае объединения предприятий под общим руководством:</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20.</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Слияние предприятий, при котором совместно должны осуществляться ограниченные по срокам и содержанию задачи – это: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Кооперация нескольких предприятий в форме основания общества, в котором совместно участвуют кооперирующиеся предприятия – это: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22.</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Объединение предприятий в целях соблюдения общих интересов – это: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Объединение предприятий, целью которого является воздействие на рынок путем ограничения конкуренции – это: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24.</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Объединение нескольких юридически самостоятельных предприятий, которые объединяются под общим руководством – это:</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картель;</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сращивание;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совместное предприятие;</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союз предприятий;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концерн;</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Е) деловое сотрудничество (консорциум).</w:t>
      </w:r>
    </w:p>
    <w:p w:rsidR="00901C23" w:rsidRPr="00646CFD" w:rsidRDefault="00901C23" w:rsidP="00646CFD">
      <w:pPr>
        <w:shd w:val="clear" w:color="auto" w:fill="FFFFFF"/>
        <w:spacing w:after="0" w:line="240" w:lineRule="auto"/>
        <w:ind w:left="74" w:right="74"/>
        <w:jc w:val="both"/>
        <w:rPr>
          <w:rFonts w:ascii="Times New Roman" w:hAnsi="Times New Roman" w:cs="Times New Roman"/>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25.</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Специализация – это:</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форма общественной организации производства, при которой</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происходит соединение в одном предприятии (организации) производства продуктов, вырабатываемых разными отраслями;</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форма общественной организации производства, представляющая собой процесс сосредоточения производства продукции на</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крупных предприятиях;</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901C23" w:rsidRPr="00646CFD" w:rsidRDefault="00901C23" w:rsidP="00646CFD">
      <w:pPr>
        <w:pStyle w:val="aff4"/>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установление длительных производственных связей между отраслями, предприятиями</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и их подразделениями по совместному изготовлению того или иного продукта.</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26.</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Какой формой специализации является создание или выделение отраслей и предприятий, специализированных на выпуске определенных готовых изделий?</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предметная;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технологическая;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детальная;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стадийная;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функциональная.</w:t>
      </w:r>
    </w:p>
    <w:p w:rsidR="00901C23" w:rsidRPr="00646CFD" w:rsidRDefault="00901C23" w:rsidP="00646CFD">
      <w:pPr>
        <w:shd w:val="clear" w:color="auto" w:fill="FFFFFF"/>
        <w:spacing w:after="0" w:line="240" w:lineRule="auto"/>
        <w:ind w:left="75" w:right="75"/>
        <w:jc w:val="both"/>
        <w:rPr>
          <w:rFonts w:ascii="Times New Roman" w:hAnsi="Times New Roman" w:cs="Times New Roman"/>
          <w:bCs/>
          <w:sz w:val="24"/>
          <w:szCs w:val="24"/>
          <w:lang w:val="ru-RU"/>
        </w:rPr>
      </w:pP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27.</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Какой формой специализации является расчленение процесса изготовления продукта на ряд</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частичных процессов и концентрация этих процессов на отдельных предприятиях:</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А) предметная;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Б) технологическая;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В) детальная;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Г) стадийная;</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Д) функциональная.</w:t>
      </w:r>
    </w:p>
    <w:p w:rsidR="00901C23" w:rsidRPr="00646CFD" w:rsidRDefault="00901C23" w:rsidP="00646CFD">
      <w:pPr>
        <w:spacing w:after="0" w:line="240" w:lineRule="auto"/>
        <w:jc w:val="both"/>
        <w:rPr>
          <w:rFonts w:ascii="Times New Roman" w:hAnsi="Times New Roman" w:cs="Times New Roman"/>
          <w:i/>
          <w:sz w:val="24"/>
          <w:szCs w:val="24"/>
          <w:lang w:val="ru-RU"/>
        </w:rPr>
      </w:pPr>
    </w:p>
    <w:p w:rsidR="00901C23" w:rsidRPr="00646CFD" w:rsidRDefault="00901C23" w:rsidP="00646CFD">
      <w:pPr>
        <w:pStyle w:val="20"/>
        <w:rPr>
          <w:szCs w:val="24"/>
        </w:rPr>
      </w:pPr>
      <w:r w:rsidRPr="00646CFD">
        <w:rPr>
          <w:szCs w:val="24"/>
        </w:rPr>
        <w:t>Темы докладов</w:t>
      </w:r>
    </w:p>
    <w:p w:rsidR="00901C23" w:rsidRPr="00646CFD" w:rsidRDefault="00901C23" w:rsidP="00646CFD">
      <w:pPr>
        <w:pStyle w:val="af6"/>
        <w:numPr>
          <w:ilvl w:val="0"/>
          <w:numId w:val="9"/>
        </w:numPr>
        <w:spacing w:line="240" w:lineRule="auto"/>
        <w:rPr>
          <w:szCs w:val="24"/>
          <w:lang w:val="ru-RU"/>
        </w:rPr>
      </w:pPr>
      <w:r w:rsidRPr="00646CFD">
        <w:rPr>
          <w:szCs w:val="24"/>
          <w:lang w:val="ru-RU"/>
        </w:rPr>
        <w:t>Отрасль  и отраслевая структура национальной экономики.</w:t>
      </w:r>
    </w:p>
    <w:p w:rsidR="00901C23" w:rsidRPr="00646CFD" w:rsidRDefault="00901C23" w:rsidP="00646CFD">
      <w:pPr>
        <w:pStyle w:val="af6"/>
        <w:numPr>
          <w:ilvl w:val="0"/>
          <w:numId w:val="9"/>
        </w:numPr>
        <w:spacing w:line="240" w:lineRule="auto"/>
        <w:rPr>
          <w:szCs w:val="24"/>
          <w:lang w:val="ru-RU"/>
        </w:rPr>
      </w:pPr>
      <w:r w:rsidRPr="00646CFD">
        <w:rPr>
          <w:szCs w:val="24"/>
          <w:lang w:val="ru-RU"/>
        </w:rPr>
        <w:t>Характеристика основных отраслей национальной экономики.</w:t>
      </w:r>
    </w:p>
    <w:p w:rsidR="00901C23" w:rsidRPr="00646CFD" w:rsidRDefault="00901C23" w:rsidP="00646CFD">
      <w:pPr>
        <w:pStyle w:val="af6"/>
        <w:numPr>
          <w:ilvl w:val="0"/>
          <w:numId w:val="9"/>
        </w:numPr>
        <w:spacing w:line="240" w:lineRule="auto"/>
        <w:rPr>
          <w:szCs w:val="24"/>
          <w:lang w:val="ru-RU"/>
        </w:rPr>
      </w:pPr>
      <w:r w:rsidRPr="00646CFD">
        <w:rPr>
          <w:szCs w:val="24"/>
          <w:lang w:val="ru-RU"/>
        </w:rPr>
        <w:t>Экономические границы отрасли и факторы ее определяющие.</w:t>
      </w:r>
    </w:p>
    <w:p w:rsidR="00901C23" w:rsidRPr="00646CFD" w:rsidRDefault="00901C23" w:rsidP="00646CFD">
      <w:pPr>
        <w:spacing w:after="0" w:line="240" w:lineRule="auto"/>
        <w:jc w:val="both"/>
        <w:rPr>
          <w:rFonts w:ascii="Times New Roman" w:hAnsi="Times New Roman" w:cs="Times New Roman"/>
          <w:sz w:val="24"/>
          <w:szCs w:val="24"/>
          <w:lang w:val="ru-RU"/>
        </w:rPr>
      </w:pPr>
    </w:p>
    <w:p w:rsidR="00901C23" w:rsidRPr="00646CFD" w:rsidRDefault="00901C23" w:rsidP="00646CFD">
      <w:pPr>
        <w:pStyle w:val="1"/>
        <w:spacing w:before="0" w:after="0"/>
        <w:rPr>
          <w:rStyle w:val="FontStyle20"/>
          <w:rFonts w:ascii="Times New Roman" w:hAnsi="Times New Roman" w:cs="Times New Roman"/>
          <w:sz w:val="24"/>
          <w:szCs w:val="24"/>
        </w:rPr>
      </w:pPr>
      <w:r w:rsidRPr="00646CFD">
        <w:rPr>
          <w:rStyle w:val="FontStyle20"/>
          <w:rFonts w:ascii="Times New Roman" w:hAnsi="Times New Roman" w:cs="Times New Roman"/>
          <w:sz w:val="24"/>
          <w:szCs w:val="24"/>
        </w:rPr>
        <w:t>Приложение 2</w:t>
      </w:r>
    </w:p>
    <w:p w:rsidR="00901C23" w:rsidRPr="00646CFD" w:rsidRDefault="00901C23" w:rsidP="00646CFD">
      <w:pPr>
        <w:pStyle w:val="1"/>
        <w:spacing w:before="0" w:after="0"/>
        <w:rPr>
          <w:rStyle w:val="FontStyle20"/>
          <w:rFonts w:ascii="Times New Roman" w:hAnsi="Times New Roman" w:cs="Times New Roman"/>
          <w:sz w:val="24"/>
          <w:szCs w:val="24"/>
        </w:rPr>
      </w:pPr>
      <w:r w:rsidRPr="00646CFD">
        <w:rPr>
          <w:rStyle w:val="FontStyle20"/>
          <w:rFonts w:ascii="Times New Roman" w:hAnsi="Times New Roman" w:cs="Times New Roman"/>
          <w:sz w:val="24"/>
          <w:szCs w:val="24"/>
        </w:rPr>
        <w:t>Оценочные средства для проведения промежуточной аттестации</w:t>
      </w:r>
    </w:p>
    <w:p w:rsidR="00901C23" w:rsidRPr="00646CFD" w:rsidRDefault="00901C23" w:rsidP="00646CFD">
      <w:pPr>
        <w:pStyle w:val="afc"/>
        <w:spacing w:after="0"/>
        <w:rPr>
          <w:b/>
        </w:rPr>
      </w:pPr>
      <w:r w:rsidRPr="00646CFD">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49"/>
        <w:gridCol w:w="5421"/>
      </w:tblGrid>
      <w:tr w:rsidR="00901C23" w:rsidRPr="00646CFD" w:rsidTr="004E6F2A">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t xml:space="preserve">Структурный элемент </w:t>
            </w:r>
            <w:r w:rsidRPr="00646CFD">
              <w:rPr>
                <w:rFonts w:ascii="Times New Roman" w:hAnsi="Times New Roman" w:cs="Times New Roman"/>
                <w:sz w:val="24"/>
                <w:szCs w:val="24"/>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bCs/>
                <w:sz w:val="24"/>
                <w:szCs w:val="24"/>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t>Оценочные средства</w:t>
            </w:r>
          </w:p>
        </w:tc>
      </w:tr>
      <w:tr w:rsidR="00901C23" w:rsidRPr="00AC63B9" w:rsidTr="004E6F2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i/>
                <w:sz w:val="24"/>
                <w:szCs w:val="24"/>
                <w:lang w:val="ru-RU"/>
              </w:rPr>
            </w:pPr>
            <w:r w:rsidRPr="00646CFD">
              <w:rPr>
                <w:rFonts w:ascii="Times New Roman" w:hAnsi="Times New Roman" w:cs="Times New Roman"/>
                <w:b/>
                <w:sz w:val="24"/>
                <w:szCs w:val="24"/>
                <w:lang w:val="ru-RU"/>
              </w:rPr>
              <w:t>ОПК-2 - способностью осуществлять сбор, анализ и обработку данных, необходимых для решения профессиональных задач</w:t>
            </w:r>
          </w:p>
        </w:tc>
      </w:tr>
      <w:tr w:rsidR="00901C23" w:rsidRPr="00646CFD" w:rsidTr="004E6F2A">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lastRenderedPageBreak/>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отечественные и зарубежные источники получения финансовой информации, схемы подготовки аналитических и финансовых отчетов; </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современные средства сбора, хранения и анализа информации, технические средства и информационные технологии; </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основы построения, расчета и анализа современной системы показателей, характеризующих деятельность хозяйствующих субъектов на микро- и макроуровне; </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основные требования к сбору, анализу и обработке данных, необходимых для решения профессиональных задач и правила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pStyle w:val="20"/>
              <w:keepLines/>
              <w:numPr>
                <w:ilvl w:val="1"/>
                <w:numId w:val="0"/>
              </w:numPr>
              <w:tabs>
                <w:tab w:val="left" w:pos="463"/>
              </w:tabs>
              <w:autoSpaceDE w:val="0"/>
              <w:autoSpaceDN w:val="0"/>
              <w:adjustRightInd w:val="0"/>
              <w:rPr>
                <w:szCs w:val="24"/>
              </w:rPr>
            </w:pPr>
            <w:r w:rsidRPr="00646CFD">
              <w:rPr>
                <w:szCs w:val="24"/>
              </w:rPr>
              <w:t xml:space="preserve">Перечень теоретических вопросов к зачету: </w:t>
            </w:r>
          </w:p>
          <w:p w:rsidR="00901C23" w:rsidRPr="00646CFD" w:rsidRDefault="00901C23" w:rsidP="00646CFD">
            <w:pPr>
              <w:spacing w:after="0" w:line="240" w:lineRule="auto"/>
              <w:jc w:val="both"/>
              <w:rPr>
                <w:rFonts w:ascii="Times New Roman" w:hAnsi="Times New Roman" w:cs="Times New Roman"/>
                <w:sz w:val="24"/>
                <w:szCs w:val="24"/>
                <w:lang w:val="ru-RU"/>
              </w:rPr>
            </w:pP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Введение в теорию отраслевых рынков. Использование экономической теории отраслевых рынков для выработки стратегии и тактики поведения фирмы в разных рыночных структурах, классификации рынков, регулирования отраслевого поведения фирм, выработки оптимальной промышленной и отраслевой политики правительства.</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Рынок (определение). Отрасль (определение). Несовпадение понятий рынок и отрасль. Классификации рынков. Классификационные признаки рыночных структур. Примеры. Выделение рынков (подходы к определению рыночных границ). Выделение отраслей на практике.  Проблемы, возникающие при выделении рынков и отраслей на практике.</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Показатели рыночной власти фирм: индекс Бейна, индекс Лернера, коэффициент Тобина. Трудности, возникающие при подсчете индексов на практике. Опыт оценки значений этих показателей для определения монопольной власти отдельной фирмы и характеристики рыночной структуры в развитых странах.</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Показатели концентрации как характеристика структуры рынков. Требования к показателям концентрации: критерии первого и второго порядка. Кривые концентрации. Критерии Хана-Кея. Индекс Херфиндаля-Хиршмана, индекс концентрации крупнейших производителей отрасли, показатели абсолютной и относительной энтропии, дисперсия рыночных долей и логарифмов рыночных долей, индекс Ханна-Кея, коэффициент Джини, индекс Холла-Тайдмана. Интерпретация значений этих показателей. Область этих применения показателей и варианты использование на практике. </w:t>
            </w:r>
            <w:r w:rsidRPr="00646CFD">
              <w:rPr>
                <w:rFonts w:ascii="Times New Roman" w:hAnsi="Times New Roman" w:cs="Times New Roman"/>
                <w:sz w:val="24"/>
                <w:szCs w:val="24"/>
              </w:rPr>
              <w:t>Положительные стороны и недостатки (ограничения) каждого индекса.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Монопольный рынок: предпосылки анализа, основные выводы по модели чистой монополии.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Монополия на рынке товаров длительного пользования. </w:t>
            </w:r>
            <w:r w:rsidRPr="00646CFD">
              <w:rPr>
                <w:rFonts w:ascii="Times New Roman" w:hAnsi="Times New Roman" w:cs="Times New Roman"/>
                <w:sz w:val="24"/>
                <w:szCs w:val="24"/>
              </w:rPr>
              <w:t>Межвременная дискриминация. Парадокс Коуза.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Определения барьеров входа (подходы Бэйна, Стиглера, Вайзцекера). </w:t>
            </w:r>
            <w:r w:rsidRPr="00646CFD">
              <w:rPr>
                <w:rFonts w:ascii="Times New Roman" w:hAnsi="Times New Roman" w:cs="Times New Roman"/>
                <w:sz w:val="24"/>
                <w:szCs w:val="24"/>
              </w:rPr>
              <w:t>Классификация барьеров входа. Классификация отраслей по барьерам входа.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Нестратегические барьеры (определение). </w:t>
            </w:r>
            <w:r w:rsidRPr="00646CFD">
              <w:rPr>
                <w:rFonts w:ascii="Times New Roman" w:hAnsi="Times New Roman" w:cs="Times New Roman"/>
                <w:sz w:val="24"/>
                <w:szCs w:val="24"/>
                <w:lang w:val="ru-RU"/>
              </w:rPr>
              <w:lastRenderedPageBreak/>
              <w:t xml:space="preserve">Барьер капитальных затрат. Абсолютное преимущество в издержках производства фирм-старожилов. Относительные преимущества в издержках.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Нестратегические барьеры (определение). Емкость рынка. Административные барьеры. Состояние инфраструктуры. Репутация фирмы-старожила. </w:t>
            </w:r>
            <w:r w:rsidRPr="00646CFD">
              <w:rPr>
                <w:rFonts w:ascii="Times New Roman" w:hAnsi="Times New Roman" w:cs="Times New Roman"/>
                <w:sz w:val="24"/>
                <w:szCs w:val="24"/>
              </w:rPr>
              <w:t>Криминализация.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Стратегические барьеры (определение). Грабительское ценообразование. Дополнительные инвестиции в оборудование. Долгосрочные контракты с третьими лицами. Дифференциация товара.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Определение доминирующей фирмы, примеры из практики. </w:t>
            </w:r>
            <w:r w:rsidRPr="00646CFD">
              <w:rPr>
                <w:rFonts w:ascii="Times New Roman" w:hAnsi="Times New Roman" w:cs="Times New Roman"/>
                <w:sz w:val="24"/>
                <w:szCs w:val="24"/>
              </w:rPr>
              <w:t xml:space="preserve">Причины возникновения доминирующей фирмы.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Злоупотребление доминирующим положением (антимонопольная практика).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Мягкие формы кооперативного поведения (=сознательный параллелизм=молчаливый сговор): понятие, отличие от явного сговора, формы проявления (барометрическое лидерство; эвристическое ценообразование). </w:t>
            </w:r>
            <w:r w:rsidRPr="00646CFD">
              <w:rPr>
                <w:rFonts w:ascii="Times New Roman" w:hAnsi="Times New Roman" w:cs="Times New Roman"/>
                <w:sz w:val="24"/>
                <w:szCs w:val="24"/>
              </w:rPr>
              <w:t xml:space="preserve">Антимонопольное регулирование молчаливого сговора. Примеры.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Классификация моделей кооперативного поведения. Причины возникновения картелей. </w:t>
            </w:r>
            <w:r w:rsidRPr="00646CFD">
              <w:rPr>
                <w:rFonts w:ascii="Times New Roman" w:hAnsi="Times New Roman" w:cs="Times New Roman"/>
                <w:sz w:val="24"/>
                <w:szCs w:val="24"/>
              </w:rPr>
              <w:t>Простая (статическая) модель полного картеля. Нестабильность картеля.</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Классификация моделей кооперативного поведения. Динамическая модель картеля (условие стабильности). </w:t>
            </w:r>
            <w:r w:rsidRPr="00646CFD">
              <w:rPr>
                <w:rFonts w:ascii="Times New Roman" w:hAnsi="Times New Roman" w:cs="Times New Roman"/>
                <w:sz w:val="24"/>
                <w:szCs w:val="24"/>
              </w:rPr>
              <w:t>Народная теорема, «показатель терпеливости фирмы».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Факторы, влияющие на стабильность картеля в долгосрочном периоде: число фирм, частота пересмотра цен, изменения спроса.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Факторы, влияющие на стабильность картеля в долгосрочном периоде: асимметрия между фирмами.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Факторы, влияющие на стабильность картеля в долгосрочном периоде: горизонтальная продуктовая дифференциация, ограничение по мощности, диверсификация (многопродуктовые фирмы). </w:t>
            </w:r>
            <w:r w:rsidRPr="00646CFD">
              <w:rPr>
                <w:rFonts w:ascii="Times New Roman" w:hAnsi="Times New Roman" w:cs="Times New Roman"/>
                <w:sz w:val="24"/>
                <w:szCs w:val="24"/>
              </w:rPr>
              <w:t xml:space="preserve">Методы предотвращения нарушения картельного соглашения.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Картельные соглашения: примеры из антимонопольной практики, проблемы выявления, программа освобождения от ответственности.</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Вертикальная интеграция (определение). Виды вертикальной интеграции. Вертикальные ограничения. Виды вертикальных </w:t>
            </w:r>
            <w:r w:rsidRPr="00646CFD">
              <w:rPr>
                <w:rFonts w:ascii="Times New Roman" w:hAnsi="Times New Roman" w:cs="Times New Roman"/>
                <w:sz w:val="24"/>
                <w:szCs w:val="24"/>
                <w:lang w:val="ru-RU"/>
              </w:rPr>
              <w:lastRenderedPageBreak/>
              <w:t xml:space="preserve">ограничений. Стимулы к ВИ и ВО (перечислить) Снижение трансакционных издержек.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Формы вертикальных ограничений (перечислить все). Практика </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исключительной территории</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 xml:space="preserve"> и </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исключительных контрактов</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rPr>
              <w:t>Связывание. Участие в собственности. Франчайзинг.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Положительные и отрицательные последствия вертикальной интеграции (вертикальных ограничений). </w:t>
            </w:r>
            <w:r w:rsidRPr="00646CFD">
              <w:rPr>
                <w:rFonts w:ascii="Times New Roman" w:hAnsi="Times New Roman" w:cs="Times New Roman"/>
                <w:i/>
                <w:sz w:val="24"/>
                <w:szCs w:val="24"/>
                <w:lang w:val="ru-RU"/>
              </w:rPr>
              <w:t>Примеры</w:t>
            </w:r>
            <w:r w:rsidRPr="00646CFD">
              <w:rPr>
                <w:rFonts w:ascii="Times New Roman" w:hAnsi="Times New Roman" w:cs="Times New Roman"/>
                <w:sz w:val="24"/>
                <w:szCs w:val="24"/>
                <w:lang w:val="ru-RU"/>
              </w:rPr>
              <w:t>: случаи особой эффективности вертикальной интеграции с точки зрения фирмы и/или общества в целом.</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Ценовая дискриминация: мотивы проведения и условия эффективного осуществления. Типы ценовой дискриминации. Ценовая дискриминация первого типа: условия осуществления, результаты. </w:t>
            </w:r>
            <w:r w:rsidRPr="00646CFD">
              <w:rPr>
                <w:rFonts w:ascii="Times New Roman" w:hAnsi="Times New Roman" w:cs="Times New Roman"/>
                <w:sz w:val="24"/>
                <w:szCs w:val="24"/>
              </w:rPr>
              <w:t>Влияние ценовой дискриминации первого типа на общественное благосостояние.</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Типы ценовой дискриминации. Ценовая дискриминация третьего типа. </w:t>
            </w:r>
            <w:r w:rsidRPr="00646CFD">
              <w:rPr>
                <w:rFonts w:ascii="Times New Roman" w:hAnsi="Times New Roman" w:cs="Times New Roman"/>
                <w:sz w:val="24"/>
                <w:szCs w:val="24"/>
              </w:rPr>
              <w:t>Влияние арбитража. Факторы, исключающие арбитраж.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Способы реализации ценовой дискриминации: двухчастный тариф, блочный тариф, оптовые продажи, взаимосвязанные продажи, нелинейное ценообразование (определение комбинаций объема покупки/цены), сезонное ценообразование. </w:t>
            </w:r>
            <w:r w:rsidRPr="00646CFD">
              <w:rPr>
                <w:rFonts w:ascii="Times New Roman" w:hAnsi="Times New Roman" w:cs="Times New Roman"/>
                <w:sz w:val="24"/>
                <w:szCs w:val="24"/>
              </w:rPr>
              <w:t>Примеры.</w:t>
            </w:r>
          </w:p>
          <w:p w:rsidR="00901C23" w:rsidRPr="00646CFD" w:rsidRDefault="00901C23" w:rsidP="00646CFD">
            <w:pPr>
              <w:spacing w:after="0" w:line="240" w:lineRule="auto"/>
              <w:jc w:val="both"/>
              <w:rPr>
                <w:rFonts w:ascii="Times New Roman" w:hAnsi="Times New Roman" w:cs="Times New Roman"/>
                <w:sz w:val="24"/>
                <w:szCs w:val="24"/>
              </w:rPr>
            </w:pPr>
          </w:p>
          <w:p w:rsidR="00901C23" w:rsidRPr="00646CFD" w:rsidRDefault="00901C23" w:rsidP="00646CFD">
            <w:pPr>
              <w:shd w:val="clear" w:color="auto" w:fill="FFFFFF"/>
              <w:spacing w:after="0" w:line="240" w:lineRule="auto"/>
              <w:jc w:val="both"/>
              <w:rPr>
                <w:rFonts w:ascii="Times New Roman" w:hAnsi="Times New Roman" w:cs="Times New Roman"/>
                <w:sz w:val="24"/>
                <w:szCs w:val="24"/>
              </w:rPr>
            </w:pPr>
          </w:p>
          <w:p w:rsidR="00901C23" w:rsidRPr="00646CFD" w:rsidRDefault="00901C23" w:rsidP="00646CFD">
            <w:pPr>
              <w:spacing w:after="0" w:line="240" w:lineRule="auto"/>
              <w:jc w:val="both"/>
              <w:rPr>
                <w:rFonts w:ascii="Times New Roman" w:hAnsi="Times New Roman" w:cs="Times New Roman"/>
                <w:i/>
                <w:iCs/>
                <w:sz w:val="24"/>
                <w:szCs w:val="24"/>
              </w:rPr>
            </w:pPr>
          </w:p>
        </w:tc>
      </w:tr>
      <w:tr w:rsidR="00901C23" w:rsidRPr="00AC63B9" w:rsidTr="004E6F2A">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6CFD">
              <w:rPr>
                <w:rFonts w:ascii="Times New Roman" w:hAnsi="Times New Roman" w:cs="Times New Roman"/>
                <w:sz w:val="24"/>
                <w:szCs w:val="24"/>
                <w:lang w:val="ru-RU"/>
              </w:rPr>
              <w:t xml:space="preserve">работать с современными техническими средствами и информационными технологиями; </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6CFD">
              <w:rPr>
                <w:rFonts w:ascii="Times New Roman" w:hAnsi="Times New Roman" w:cs="Times New Roman"/>
                <w:sz w:val="24"/>
                <w:szCs w:val="24"/>
                <w:lang w:val="ru-RU"/>
              </w:rPr>
              <w:t xml:space="preserve">использовать источники экономической, социальной и управленческой информации; </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6CFD">
              <w:rPr>
                <w:rFonts w:ascii="Times New Roman" w:hAnsi="Times New Roman" w:cs="Times New Roman"/>
                <w:sz w:val="24"/>
                <w:szCs w:val="24"/>
                <w:lang w:val="ru-RU"/>
              </w:rPr>
              <w:t xml:space="preserve">выделять необходимую информацию для сбора, анализа и обработке данных, необходимых для решения профессиональных </w:t>
            </w:r>
            <w:r w:rsidRPr="00646CFD">
              <w:rPr>
                <w:rFonts w:ascii="Times New Roman" w:hAnsi="Times New Roman" w:cs="Times New Roman"/>
                <w:sz w:val="24"/>
                <w:szCs w:val="24"/>
                <w:lang w:val="ru-RU"/>
              </w:rPr>
              <w:lastRenderedPageBreak/>
              <w:t>задач</w:t>
            </w:r>
            <w:r w:rsidRPr="00646CFD">
              <w:rPr>
                <w:rFonts w:ascii="Times New Roman" w:hAnsi="Times New Roman" w:cs="Times New Roman"/>
                <w:i/>
                <w:sz w:val="24"/>
                <w:szCs w:val="24"/>
                <w:lang w:val="ru-RU"/>
              </w:rPr>
              <w:t xml:space="preserve">; </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6CFD">
              <w:rPr>
                <w:rFonts w:ascii="Times New Roman" w:hAnsi="Times New Roman" w:cs="Times New Roman"/>
                <w:sz w:val="24"/>
                <w:szCs w:val="24"/>
                <w:lang w:val="ru-RU"/>
              </w:rPr>
              <w:t xml:space="preserve">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6CFD">
              <w:rPr>
                <w:rFonts w:ascii="Times New Roman" w:hAnsi="Times New Roman" w:cs="Times New Roman"/>
                <w:sz w:val="24"/>
                <w:szCs w:val="24"/>
                <w:lang w:val="ru-RU"/>
              </w:rPr>
              <w:t>обсуждать способы эффективного решения</w:t>
            </w:r>
            <w:r w:rsidRPr="00646CFD">
              <w:rPr>
                <w:rFonts w:ascii="Times New Roman" w:hAnsi="Times New Roman" w:cs="Times New Roman"/>
                <w:i/>
                <w:sz w:val="24"/>
                <w:szCs w:val="24"/>
                <w:lang w:val="ru-RU"/>
              </w:rPr>
              <w:t xml:space="preserve"> </w:t>
            </w:r>
            <w:r w:rsidRPr="00646CFD">
              <w:rPr>
                <w:rFonts w:ascii="Times New Roman" w:hAnsi="Times New Roman" w:cs="Times New Roman"/>
                <w:sz w:val="24"/>
                <w:szCs w:val="24"/>
                <w:lang w:val="ru-RU"/>
              </w:rPr>
              <w:t>профессиональных задач</w:t>
            </w:r>
            <w:r w:rsidRPr="00646CFD">
              <w:rPr>
                <w:rFonts w:ascii="Times New Roman" w:hAnsi="Times New Roman" w:cs="Times New Roman"/>
                <w:i/>
                <w:sz w:val="24"/>
                <w:szCs w:val="24"/>
                <w:lang w:val="ru-RU"/>
              </w:rPr>
              <w:t>;</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распознавать эффективное решение от неэффективного;</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lang w:val="ru-RU"/>
              </w:rPr>
            </w:pPr>
            <w:r w:rsidRPr="00646CFD">
              <w:rPr>
                <w:rFonts w:ascii="Times New Roman" w:hAnsi="Times New Roman" w:cs="Times New Roman"/>
                <w:sz w:val="24"/>
                <w:szCs w:val="24"/>
                <w:lang w:val="ru-RU"/>
              </w:rPr>
              <w:t>объяснять (выявлять и строить) типичные модели профессиональных  задач;</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901C23" w:rsidRPr="00646CFD" w:rsidRDefault="00901C23" w:rsidP="00646CFD">
            <w:pPr>
              <w:pStyle w:val="af3"/>
              <w:numPr>
                <w:ilvl w:val="0"/>
                <w:numId w:val="3"/>
              </w:numPr>
              <w:tabs>
                <w:tab w:val="left" w:pos="356"/>
                <w:tab w:val="left" w:pos="851"/>
              </w:tabs>
              <w:ind w:left="0" w:firstLine="0"/>
              <w:rPr>
                <w:i/>
                <w:sz w:val="24"/>
                <w:szCs w:val="24"/>
              </w:rPr>
            </w:pPr>
            <w:r w:rsidRPr="00646CFD">
              <w:rPr>
                <w:sz w:val="24"/>
                <w:szCs w:val="24"/>
              </w:rPr>
              <w:t>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spacing w:after="0" w:line="240" w:lineRule="auto"/>
              <w:jc w:val="both"/>
              <w:rPr>
                <w:rFonts w:ascii="Times New Roman" w:hAnsi="Times New Roman" w:cs="Times New Roman"/>
                <w:b/>
                <w:i/>
                <w:sz w:val="24"/>
                <w:szCs w:val="24"/>
                <w:lang w:val="ru-RU"/>
              </w:rPr>
            </w:pPr>
            <w:r w:rsidRPr="00646CFD">
              <w:rPr>
                <w:rFonts w:ascii="Times New Roman" w:hAnsi="Times New Roman" w:cs="Times New Roman"/>
                <w:b/>
                <w:i/>
                <w:sz w:val="24"/>
                <w:szCs w:val="24"/>
                <w:lang w:val="ru-RU"/>
              </w:rPr>
              <w:lastRenderedPageBreak/>
              <w:t>Примерные практические задания для зачета:</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1</w:t>
            </w:r>
            <w:r w:rsidRPr="00646CFD">
              <w:rPr>
                <w:rFonts w:ascii="Times New Roman" w:hAnsi="Times New Roman" w:cs="Times New Roman"/>
                <w:sz w:val="24"/>
                <w:szCs w:val="24"/>
                <w:lang w:val="ru-RU"/>
              </w:rPr>
              <w:t xml:space="preserve">. Общие издержки зависят от выпуска как </w:t>
            </w:r>
            <w:r w:rsidRPr="00646CFD">
              <w:rPr>
                <w:rFonts w:ascii="Times New Roman" w:hAnsi="Times New Roman" w:cs="Times New Roman"/>
                <w:sz w:val="24"/>
                <w:szCs w:val="24"/>
              </w:rPr>
              <w:t>TC</w:t>
            </w:r>
            <w:r w:rsidRPr="00646CFD">
              <w:rPr>
                <w:rFonts w:ascii="Times New Roman" w:hAnsi="Times New Roman" w:cs="Times New Roman"/>
                <w:sz w:val="24"/>
                <w:szCs w:val="24"/>
                <w:lang w:val="ru-RU"/>
              </w:rPr>
              <w:t>=10</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где </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 – в тыс. шт. При этом постоянные издержки составляют 25 тыс. руб. Предельная выручка монополиста зависит от объема продаж как </w:t>
            </w:r>
            <w:r w:rsidRPr="00646CFD">
              <w:rPr>
                <w:rFonts w:ascii="Times New Roman" w:hAnsi="Times New Roman" w:cs="Times New Roman"/>
                <w:sz w:val="24"/>
                <w:szCs w:val="24"/>
              </w:rPr>
              <w:t>MR</w:t>
            </w:r>
            <w:r w:rsidRPr="00646CFD">
              <w:rPr>
                <w:rFonts w:ascii="Times New Roman" w:hAnsi="Times New Roman" w:cs="Times New Roman"/>
                <w:sz w:val="24"/>
                <w:szCs w:val="24"/>
                <w:lang w:val="ru-RU"/>
              </w:rPr>
              <w:t>= 50-</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По какой цене монополия продает товар? Определите показатель монопольной власти фирмы</w:t>
            </w:r>
          </w:p>
          <w:p w:rsidR="00901C23" w:rsidRPr="00646CFD" w:rsidRDefault="00901C23" w:rsidP="00646CFD">
            <w:pPr>
              <w:spacing w:after="0" w:line="240" w:lineRule="auto"/>
              <w:ind w:left="1069"/>
              <w:jc w:val="both"/>
              <w:rPr>
                <w:rFonts w:ascii="Times New Roman" w:hAnsi="Times New Roman" w:cs="Times New Roman"/>
                <w:sz w:val="24"/>
                <w:szCs w:val="24"/>
                <w:lang w:val="ru-RU"/>
              </w:rPr>
            </w:pP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2</w:t>
            </w:r>
            <w:r w:rsidRPr="00646CFD">
              <w:rPr>
                <w:rFonts w:ascii="Times New Roman" w:hAnsi="Times New Roman" w:cs="Times New Roman"/>
                <w:sz w:val="24"/>
                <w:szCs w:val="24"/>
                <w:lang w:val="ru-RU"/>
              </w:rPr>
              <w:t xml:space="preserve">. Издержки единицы товара для продавца постоянны и составляют 2. На рынке продавец сталкивается с покупателями двух типов. Функция спроса покупателя первого типа </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1 = 20 - Р; функция спроса покупателя второго типа </w:t>
            </w:r>
            <w:r w:rsidRPr="00646CFD">
              <w:rPr>
                <w:rFonts w:ascii="Times New Roman" w:hAnsi="Times New Roman" w:cs="Times New Roman"/>
                <w:sz w:val="24"/>
                <w:szCs w:val="24"/>
              </w:rPr>
              <w:t>Q</w:t>
            </w:r>
            <w:r w:rsidRPr="00646CFD">
              <w:rPr>
                <w:rFonts w:ascii="Times New Roman" w:hAnsi="Times New Roman" w:cs="Times New Roman"/>
                <w:sz w:val="24"/>
                <w:szCs w:val="24"/>
                <w:lang w:val="ru-RU"/>
              </w:rPr>
              <w:t xml:space="preserve">2 = 20 - 2Р. Общее число покупателей составляет 1000, по 500 покупателей каждого типа. Определите объем продаж фирмы, сумму ее прибыли, величину выигрыша потребителей и общественного благосостояния: </w:t>
            </w:r>
          </w:p>
          <w:p w:rsidR="00901C23" w:rsidRPr="00646CFD" w:rsidRDefault="00901C23" w:rsidP="00646CFD">
            <w:pPr>
              <w:numPr>
                <w:ilvl w:val="1"/>
                <w:numId w:val="9"/>
              </w:numPr>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если фирма осуществляет </w:t>
            </w:r>
            <w:r w:rsidRPr="00646CFD">
              <w:rPr>
                <w:rFonts w:ascii="Times New Roman" w:hAnsi="Times New Roman" w:cs="Times New Roman"/>
                <w:sz w:val="24"/>
                <w:szCs w:val="24"/>
                <w:lang w:val="ru-RU"/>
              </w:rPr>
              <w:lastRenderedPageBreak/>
              <w:t xml:space="preserve">ценовую дискриминацию первого типа; </w:t>
            </w:r>
          </w:p>
          <w:p w:rsidR="00901C23" w:rsidRPr="00646CFD" w:rsidRDefault="00901C23" w:rsidP="00646CFD">
            <w:pPr>
              <w:numPr>
                <w:ilvl w:val="1"/>
                <w:numId w:val="9"/>
              </w:numPr>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если фирма осуществляет ценовую дискриминацию третьего типа; </w:t>
            </w:r>
          </w:p>
          <w:p w:rsidR="00901C23" w:rsidRPr="00646CFD" w:rsidRDefault="00901C23" w:rsidP="00646CFD">
            <w:pPr>
              <w:numPr>
                <w:ilvl w:val="1"/>
                <w:numId w:val="9"/>
              </w:num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если фирма вообще не проводит ценовой дискриминации. </w:t>
            </w:r>
            <w:r w:rsidRPr="00646CFD">
              <w:rPr>
                <w:rFonts w:ascii="Times New Roman" w:hAnsi="Times New Roman" w:cs="Times New Roman"/>
                <w:sz w:val="24"/>
                <w:szCs w:val="24"/>
                <w:lang w:val="ru-RU"/>
              </w:rPr>
              <w:br/>
            </w:r>
            <w:r w:rsidRPr="00646CFD">
              <w:rPr>
                <w:rFonts w:ascii="Times New Roman" w:hAnsi="Times New Roman" w:cs="Times New Roman"/>
                <w:sz w:val="24"/>
                <w:szCs w:val="24"/>
              </w:rPr>
              <w:t>Решение проиллюстрируйте графически.</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3.</w:t>
            </w:r>
            <w:r w:rsidRPr="00646CFD">
              <w:rPr>
                <w:rFonts w:ascii="Times New Roman" w:hAnsi="Times New Roman" w:cs="Times New Roman"/>
                <w:sz w:val="24"/>
                <w:szCs w:val="24"/>
                <w:lang w:val="ru-RU"/>
              </w:rPr>
              <w:t xml:space="preserve"> Рыночный спрос на конечную продукцию описывается уравнением </w:t>
            </w:r>
            <w:r w:rsidRPr="00646CFD">
              <w:rPr>
                <w:rFonts w:ascii="Times New Roman" w:hAnsi="Times New Roman" w:cs="Times New Roman"/>
                <w:sz w:val="24"/>
                <w:szCs w:val="24"/>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18.4pt" o:ole="" fillcolor="window">
                  <v:imagedata r:id="rId20" o:title=""/>
                </v:shape>
                <o:OLEObject Type="Embed" ProgID="Equation.3" ShapeID="_x0000_i1025" DrawAspect="Content" ObjectID="_1669234384" r:id="rId21"/>
              </w:object>
            </w:r>
            <w:r w:rsidRPr="00646CFD">
              <w:rPr>
                <w:rFonts w:ascii="Times New Roman" w:hAnsi="Times New Roman" w:cs="Times New Roman"/>
                <w:sz w:val="24"/>
                <w:szCs w:val="24"/>
                <w:lang w:val="ru-RU"/>
              </w:rPr>
              <w:t>. Технология производства конечной продукции предполагает фиксированные пропорции использования двух типов промежуточной продукции (А и С): для выпуска единицы конечной продукции необходима одна единица промежуточного продукта А и одна единица промежуточного продукта С. Рынок промежуточного продукта С конкурентный, средние издержки производства продукта составляют 2. Средние и предельные издержки производства промежуточной продукции А также равны 2. Определите, как повлияет вертикальная интеграция на прибыль фирм на рынке и выигрыш потребителя конечной продукции, при условии, что на рынке промежуточной продукции А, и на рынке конечной продукции действует по одному производителю монополисту.</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p>
          <w:p w:rsidR="00901C23" w:rsidRPr="00646CFD" w:rsidRDefault="00901C23" w:rsidP="00646CFD">
            <w:pPr>
              <w:tabs>
                <w:tab w:val="num" w:pos="993"/>
              </w:tabs>
              <w:overflowPunct w:val="0"/>
              <w:spacing w:after="0" w:line="240" w:lineRule="auto"/>
              <w:jc w:val="both"/>
              <w:rPr>
                <w:rFonts w:ascii="Times New Roman" w:hAnsi="Times New Roman" w:cs="Times New Roman"/>
                <w:b/>
                <w:sz w:val="24"/>
                <w:szCs w:val="24"/>
                <w:lang w:val="ru-RU"/>
              </w:rPr>
            </w:pPr>
          </w:p>
        </w:tc>
      </w:tr>
      <w:tr w:rsidR="00901C23" w:rsidRPr="00AC63B9" w:rsidTr="004E6F2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pStyle w:val="23"/>
              <w:numPr>
                <w:ilvl w:val="0"/>
                <w:numId w:val="3"/>
              </w:numPr>
              <w:tabs>
                <w:tab w:val="left" w:pos="356"/>
                <w:tab w:val="left" w:pos="851"/>
              </w:tabs>
              <w:spacing w:after="0" w:line="240" w:lineRule="auto"/>
              <w:ind w:left="0" w:firstLine="0"/>
              <w:jc w:val="both"/>
              <w:rPr>
                <w:i/>
              </w:rPr>
            </w:pPr>
            <w:r w:rsidRPr="00646CFD">
              <w:t>современными компьютерными и информационными технологиями;</w:t>
            </w:r>
          </w:p>
          <w:p w:rsidR="00901C23" w:rsidRPr="00646CFD" w:rsidRDefault="00901C23" w:rsidP="00646CFD">
            <w:pPr>
              <w:pStyle w:val="23"/>
              <w:numPr>
                <w:ilvl w:val="0"/>
                <w:numId w:val="3"/>
              </w:numPr>
              <w:tabs>
                <w:tab w:val="left" w:pos="356"/>
                <w:tab w:val="left" w:pos="851"/>
              </w:tabs>
              <w:spacing w:after="0" w:line="240" w:lineRule="auto"/>
              <w:ind w:left="0" w:firstLine="0"/>
              <w:jc w:val="both"/>
              <w:rPr>
                <w:i/>
              </w:rPr>
            </w:pPr>
            <w:r w:rsidRPr="00646CFD">
              <w:t xml:space="preserve">навыками использования современных средств коммуникации и технических средств; </w:t>
            </w:r>
          </w:p>
          <w:p w:rsidR="00901C23" w:rsidRPr="00646CFD" w:rsidRDefault="00901C23" w:rsidP="00646CFD">
            <w:pPr>
              <w:pStyle w:val="23"/>
              <w:numPr>
                <w:ilvl w:val="0"/>
                <w:numId w:val="3"/>
              </w:numPr>
              <w:tabs>
                <w:tab w:val="left" w:pos="356"/>
                <w:tab w:val="left" w:pos="851"/>
              </w:tabs>
              <w:spacing w:after="0" w:line="240" w:lineRule="auto"/>
              <w:ind w:left="0" w:firstLine="0"/>
              <w:jc w:val="both"/>
              <w:rPr>
                <w:i/>
              </w:rPr>
            </w:pPr>
            <w:r w:rsidRPr="00646CFD">
              <w:t xml:space="preserve">современными методами сбора, обработки и анализа </w:t>
            </w:r>
            <w:r w:rsidRPr="00646CFD">
              <w:lastRenderedPageBreak/>
              <w:t xml:space="preserve">экономических и социальных данных; </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 xml:space="preserve">современными методиками расчета и анализа социально-экономических показателей, процессов и явлений, выявления тенденций их изменения; </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способами оценивания значимости и практической пригодности полученных результатов;</w:t>
            </w:r>
          </w:p>
          <w:p w:rsidR="00901C23" w:rsidRPr="00646CFD" w:rsidRDefault="00901C23" w:rsidP="00646CFD">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профессиональным языком предметной области знания;</w:t>
            </w:r>
          </w:p>
          <w:p w:rsidR="00901C23" w:rsidRPr="00646CFD" w:rsidRDefault="00901C23" w:rsidP="00646CFD">
            <w:pPr>
              <w:pStyle w:val="af3"/>
              <w:numPr>
                <w:ilvl w:val="0"/>
                <w:numId w:val="3"/>
              </w:numPr>
              <w:tabs>
                <w:tab w:val="left" w:pos="356"/>
                <w:tab w:val="left" w:pos="851"/>
              </w:tabs>
              <w:ind w:left="0" w:firstLine="0"/>
              <w:rPr>
                <w:i/>
                <w:sz w:val="24"/>
                <w:szCs w:val="24"/>
              </w:rPr>
            </w:pPr>
            <w:r w:rsidRPr="00646CFD">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pStyle w:val="20"/>
              <w:keepLines/>
              <w:numPr>
                <w:ilvl w:val="1"/>
                <w:numId w:val="0"/>
              </w:numPr>
              <w:tabs>
                <w:tab w:val="left" w:pos="331"/>
              </w:tabs>
              <w:autoSpaceDE w:val="0"/>
              <w:autoSpaceDN w:val="0"/>
              <w:adjustRightInd w:val="0"/>
              <w:rPr>
                <w:szCs w:val="24"/>
              </w:rPr>
            </w:pPr>
            <w:r w:rsidRPr="00646CFD">
              <w:rPr>
                <w:szCs w:val="24"/>
              </w:rPr>
              <w:lastRenderedPageBreak/>
              <w:t>Примерный перечень тем комплексной исследовательской работы:</w:t>
            </w:r>
          </w:p>
          <w:p w:rsidR="00901C23" w:rsidRPr="00646CFD" w:rsidRDefault="00901C23" w:rsidP="00646CFD">
            <w:pPr>
              <w:numPr>
                <w:ilvl w:val="0"/>
                <w:numId w:val="4"/>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Определение рационального масштаба производства на основе изучения поведения средних и предельных издержек. </w:t>
            </w:r>
          </w:p>
          <w:p w:rsidR="00901C23" w:rsidRPr="00646CFD" w:rsidRDefault="00901C23" w:rsidP="00646CFD">
            <w:pPr>
              <w:numPr>
                <w:ilvl w:val="0"/>
                <w:numId w:val="4"/>
              </w:numPr>
              <w:spacing w:after="0" w:line="240" w:lineRule="auto"/>
              <w:ind w:left="0" w:firstLine="851"/>
              <w:jc w:val="both"/>
              <w:rPr>
                <w:rFonts w:ascii="Times New Roman" w:hAnsi="Times New Roman" w:cs="Times New Roman"/>
                <w:bCs/>
                <w:sz w:val="24"/>
                <w:szCs w:val="24"/>
              </w:rPr>
            </w:pPr>
            <w:r w:rsidRPr="00646CFD">
              <w:rPr>
                <w:rFonts w:ascii="Times New Roman" w:hAnsi="Times New Roman" w:cs="Times New Roman"/>
                <w:bCs/>
                <w:sz w:val="24"/>
                <w:szCs w:val="24"/>
                <w:lang w:val="ru-RU"/>
              </w:rPr>
              <w:t xml:space="preserve">Распределение валовой продукции и формирование валового и чистого дохода. </w:t>
            </w:r>
            <w:r w:rsidRPr="00646CFD">
              <w:rPr>
                <w:rFonts w:ascii="Times New Roman" w:hAnsi="Times New Roman" w:cs="Times New Roman"/>
                <w:bCs/>
                <w:sz w:val="24"/>
                <w:szCs w:val="24"/>
              </w:rPr>
              <w:t>Показатели экономической эффективности  производства.</w:t>
            </w:r>
          </w:p>
          <w:p w:rsidR="00901C23" w:rsidRPr="00646CFD" w:rsidRDefault="00901C23" w:rsidP="00646CFD">
            <w:pPr>
              <w:numPr>
                <w:ilvl w:val="0"/>
                <w:numId w:val="4"/>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Порог рентабельности и использование порогового значения продукции для корректировки отраслевой структуры производства.</w:t>
            </w:r>
          </w:p>
          <w:p w:rsidR="00901C23" w:rsidRPr="00646CFD" w:rsidRDefault="00901C23" w:rsidP="00646CFD">
            <w:pPr>
              <w:numPr>
                <w:ilvl w:val="0"/>
                <w:numId w:val="4"/>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lastRenderedPageBreak/>
              <w:t xml:space="preserve">Правила принятия решения о целесообразности инвестиций в оборотные и основные средства. </w:t>
            </w:r>
          </w:p>
          <w:p w:rsidR="00901C23" w:rsidRPr="00646CFD" w:rsidRDefault="00901C23" w:rsidP="00646CFD">
            <w:pPr>
              <w:spacing w:after="0" w:line="240" w:lineRule="auto"/>
              <w:ind w:left="360"/>
              <w:jc w:val="both"/>
              <w:rPr>
                <w:rFonts w:ascii="Times New Roman" w:hAnsi="Times New Roman" w:cs="Times New Roman"/>
                <w:sz w:val="24"/>
                <w:szCs w:val="24"/>
                <w:lang w:val="ru-RU"/>
              </w:rPr>
            </w:pPr>
          </w:p>
        </w:tc>
      </w:tr>
      <w:tr w:rsidR="00901C23" w:rsidRPr="00AC63B9" w:rsidTr="004E6F2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1C23" w:rsidRPr="00646CFD" w:rsidRDefault="00901C23" w:rsidP="00646CFD">
            <w:pPr>
              <w:pStyle w:val="20"/>
              <w:keepLines/>
              <w:numPr>
                <w:ilvl w:val="1"/>
                <w:numId w:val="0"/>
              </w:numPr>
              <w:tabs>
                <w:tab w:val="left" w:pos="331"/>
              </w:tabs>
              <w:autoSpaceDE w:val="0"/>
              <w:autoSpaceDN w:val="0"/>
              <w:adjustRightInd w:val="0"/>
              <w:rPr>
                <w:i w:val="0"/>
                <w:szCs w:val="24"/>
              </w:rPr>
            </w:pPr>
            <w:r w:rsidRPr="00646CFD">
              <w:rPr>
                <w:i w:val="0"/>
                <w:szCs w:val="24"/>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901C23" w:rsidRPr="00646CFD" w:rsidTr="004E6F2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основные определения и понятия, характеризующие деятельность хозяйствующих субъектов;</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основные методы исследований, используемых при </w:t>
            </w:r>
            <w:r w:rsidRPr="00646CFD">
              <w:rPr>
                <w:rFonts w:ascii="Times New Roman" w:hAnsi="Times New Roman" w:cs="Times New Roman"/>
                <w:sz w:val="24"/>
                <w:szCs w:val="24"/>
                <w:lang w:val="ru-RU"/>
              </w:rPr>
              <w:lastRenderedPageBreak/>
              <w:t xml:space="preserve">расчёте экономических и социально-экономических показателей, характеризующих деятельность хозяйствующих субъектов; </w:t>
            </w:r>
          </w:p>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pStyle w:val="20"/>
              <w:keepLines/>
              <w:numPr>
                <w:ilvl w:val="1"/>
                <w:numId w:val="0"/>
              </w:numPr>
              <w:tabs>
                <w:tab w:val="left" w:pos="463"/>
              </w:tabs>
              <w:autoSpaceDE w:val="0"/>
              <w:autoSpaceDN w:val="0"/>
              <w:adjustRightInd w:val="0"/>
              <w:rPr>
                <w:szCs w:val="24"/>
              </w:rPr>
            </w:pPr>
            <w:r w:rsidRPr="00646CFD">
              <w:rPr>
                <w:szCs w:val="24"/>
              </w:rPr>
              <w:lastRenderedPageBreak/>
              <w:t xml:space="preserve">Перечень теоретических вопросов к зачету: </w:t>
            </w:r>
          </w:p>
          <w:p w:rsidR="00901C23" w:rsidRPr="00646CFD" w:rsidRDefault="00901C23" w:rsidP="00646CFD">
            <w:pPr>
              <w:spacing w:after="0" w:line="240" w:lineRule="auto"/>
              <w:jc w:val="both"/>
              <w:rPr>
                <w:rFonts w:ascii="Times New Roman" w:hAnsi="Times New Roman" w:cs="Times New Roman"/>
                <w:sz w:val="24"/>
                <w:szCs w:val="24"/>
                <w:lang w:val="ru-RU"/>
              </w:rPr>
            </w:pP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Введение в теорию отраслевых рынков. Использование экономической теории отраслевых рынков для выработки стратегии и тактики поведения фирмы в разных рыночных структурах, классификации рынков, регулирования отраслевого поведения фирм, выработки оптимальной промышленной и отраслевой политики правительства.</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Рынок (определение). Отрасль (определение). </w:t>
            </w:r>
            <w:r w:rsidRPr="00646CFD">
              <w:rPr>
                <w:rFonts w:ascii="Times New Roman" w:hAnsi="Times New Roman" w:cs="Times New Roman"/>
                <w:sz w:val="24"/>
                <w:szCs w:val="24"/>
                <w:lang w:val="ru-RU"/>
              </w:rPr>
              <w:lastRenderedPageBreak/>
              <w:t>Несовпадение понятий рынок и отрасль. Классификации рынков. Классификационные признаки рыночных структур. Примеры. Выделение рынков (подходы к определению рыночных границ). Выделение отраслей на практике.  Проблемы, возникающие при выделении рынков и отраслей на практике.</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Показатели рыночной власти фирм: индекс Бейна, индекс Лернера, коэффициент Тобина. Трудности, возникающие при подсчете индексов на практике. Опыт оценки значений этих показателей для определения монопольной власти отдельной фирмы и характеристики рыночной структуры в развитых странах.</w:t>
            </w:r>
          </w:p>
          <w:p w:rsidR="00901C23" w:rsidRPr="00646CFD" w:rsidRDefault="00901C23" w:rsidP="00646CFD">
            <w:pPr>
              <w:numPr>
                <w:ilvl w:val="0"/>
                <w:numId w:val="11"/>
              </w:numPr>
              <w:tabs>
                <w:tab w:val="num" w:pos="1080"/>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Показатели концентрации как характеристика структуры рынков. Требования к показателям концентрации: критерии первого и второго порядка. Кривые концентрации. Критерии Хана-Кея. Индекс Херфиндаля-Хиршмана, индекс концентрации крупнейших производителей отрасли, показатели абсолютной и относительной энтропии, дисперсия рыночных долей и логарифмов рыночных долей, индекс Ханна-Кея, коэффициент Джини, индекс Холла-Тайдмана. Интерпретация значений этих показателей. Область этих применения показателей и варианты использование на практике. </w:t>
            </w:r>
            <w:r w:rsidRPr="00646CFD">
              <w:rPr>
                <w:rFonts w:ascii="Times New Roman" w:hAnsi="Times New Roman" w:cs="Times New Roman"/>
                <w:sz w:val="24"/>
                <w:szCs w:val="24"/>
              </w:rPr>
              <w:t>Положительные стороны и недостатки (ограничения) каждого индекса.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Монопольный рынок: предпосылки анализа, основные выводы по модели чистой монополии.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Монополия на рынке товаров длительного пользования. </w:t>
            </w:r>
            <w:r w:rsidRPr="00646CFD">
              <w:rPr>
                <w:rFonts w:ascii="Times New Roman" w:hAnsi="Times New Roman" w:cs="Times New Roman"/>
                <w:sz w:val="24"/>
                <w:szCs w:val="24"/>
              </w:rPr>
              <w:t>Межвременная дискриминация. Парадокс Коуза.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Определения барьеров входа (подходы Бэйна, Стиглера, Вайзцекера). </w:t>
            </w:r>
            <w:r w:rsidRPr="00646CFD">
              <w:rPr>
                <w:rFonts w:ascii="Times New Roman" w:hAnsi="Times New Roman" w:cs="Times New Roman"/>
                <w:sz w:val="24"/>
                <w:szCs w:val="24"/>
              </w:rPr>
              <w:t>Классификация барьеров входа. Классификация отраслей по барьерам входа.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Нестратегические барьеры (определение). Барьер капитальных затрат. Абсолютное преимущество в издержках производства фирм-старожилов. Относительные преимущества в издержках.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Нестратегические барьеры (определение). Емкость рынка. Административные барьеры. Состояние инфраструктуры. Репутация фирмы-старожила. </w:t>
            </w:r>
            <w:r w:rsidRPr="00646CFD">
              <w:rPr>
                <w:rFonts w:ascii="Times New Roman" w:hAnsi="Times New Roman" w:cs="Times New Roman"/>
                <w:sz w:val="24"/>
                <w:szCs w:val="24"/>
              </w:rPr>
              <w:t>Криминализация.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Стратегические барьеры (определение). Грабительское ценообразование. Дополнительные инвестиции в оборудование. </w:t>
            </w:r>
            <w:r w:rsidRPr="00646CFD">
              <w:rPr>
                <w:rFonts w:ascii="Times New Roman" w:hAnsi="Times New Roman" w:cs="Times New Roman"/>
                <w:sz w:val="24"/>
                <w:szCs w:val="24"/>
                <w:lang w:val="ru-RU"/>
              </w:rPr>
              <w:lastRenderedPageBreak/>
              <w:t xml:space="preserve">Долгосрочные контракты с третьими лицами. Дифференциация товара.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Определение доминирующей фирмы, примеры из практики. </w:t>
            </w:r>
            <w:r w:rsidRPr="00646CFD">
              <w:rPr>
                <w:rFonts w:ascii="Times New Roman" w:hAnsi="Times New Roman" w:cs="Times New Roman"/>
                <w:sz w:val="24"/>
                <w:szCs w:val="24"/>
              </w:rPr>
              <w:t xml:space="preserve">Причины возникновения доминирующей фирмы.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Злоупотребление доминирующим положением (антимонопольная практика).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Мягкие формы кооперативного поведения (=сознательный параллелизм=молчаливый сговор): понятие, отличие от явного сговора, формы проявления (барометрическое лидерство; эвристическое ценообразование). </w:t>
            </w:r>
            <w:r w:rsidRPr="00646CFD">
              <w:rPr>
                <w:rFonts w:ascii="Times New Roman" w:hAnsi="Times New Roman" w:cs="Times New Roman"/>
                <w:sz w:val="24"/>
                <w:szCs w:val="24"/>
              </w:rPr>
              <w:t xml:space="preserve">Антимонопольное регулирование молчаливого сговора. Примеры.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Классификация моделей кооперативного поведения. Причины возникновения картелей. </w:t>
            </w:r>
            <w:r w:rsidRPr="00646CFD">
              <w:rPr>
                <w:rFonts w:ascii="Times New Roman" w:hAnsi="Times New Roman" w:cs="Times New Roman"/>
                <w:sz w:val="24"/>
                <w:szCs w:val="24"/>
              </w:rPr>
              <w:t>Простая (статическая) модель полного картеля. Нестабильность картеля.</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Классификация моделей кооперативного поведения. Динамическая модель картеля (условие стабильности). </w:t>
            </w:r>
            <w:r w:rsidRPr="00646CFD">
              <w:rPr>
                <w:rFonts w:ascii="Times New Roman" w:hAnsi="Times New Roman" w:cs="Times New Roman"/>
                <w:sz w:val="24"/>
                <w:szCs w:val="24"/>
              </w:rPr>
              <w:t>Народная теорема, «показатель терпеливости фирмы».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Факторы, влияющие на стабильность картеля в долгосрочном периоде: число фирм, частота пересмотра цен, изменения спроса.</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Факторы, влияющие на стабильность картеля в долгосрочном периоде: асимметрия между фирмами.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Факторы, влияющие на стабильность картеля в долгосрочном периоде: горизонтальная продуктовая дифференциация, ограничение по мощности, диверсификация (многопродуктовые фирмы). </w:t>
            </w:r>
            <w:r w:rsidRPr="00646CFD">
              <w:rPr>
                <w:rFonts w:ascii="Times New Roman" w:hAnsi="Times New Roman" w:cs="Times New Roman"/>
                <w:sz w:val="24"/>
                <w:szCs w:val="24"/>
              </w:rPr>
              <w:t xml:space="preserve">Методы предотвращения нарушения картельного соглашения. </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Картельные соглашения: примеры из антимонопольной практики, проблемы выявления, программа освобождения от ответственности.</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Вертикальная интеграция (определение). Виды вертикальной интеграции. Вертикальные ограничения. Виды вертикальных ограничений. Стимулы к ВИ и ВО (перечислить) Снижение трансакционных издержек. </w:t>
            </w:r>
            <w:r w:rsidRPr="00646CFD">
              <w:rPr>
                <w:rFonts w:ascii="Times New Roman" w:hAnsi="Times New Roman" w:cs="Times New Roman"/>
                <w:sz w:val="24"/>
                <w:szCs w:val="24"/>
              </w:rPr>
              <w:t>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Формы вертикальных ограничений (перечислить все). Практика </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исключительной территории</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 xml:space="preserve"> и </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исключительных контрактов</w:t>
            </w:r>
            <w:r w:rsidR="00076214" w:rsidRPr="00646CFD">
              <w:rPr>
                <w:rFonts w:ascii="Times New Roman" w:hAnsi="Times New Roman" w:cs="Times New Roman"/>
                <w:sz w:val="24"/>
                <w:szCs w:val="24"/>
                <w:lang w:val="ru-RU"/>
              </w:rPr>
              <w:t>»</w:t>
            </w:r>
            <w:r w:rsidRPr="00646CFD">
              <w:rPr>
                <w:rFonts w:ascii="Times New Roman" w:hAnsi="Times New Roman" w:cs="Times New Roman"/>
                <w:sz w:val="24"/>
                <w:szCs w:val="24"/>
                <w:lang w:val="ru-RU"/>
              </w:rPr>
              <w:t xml:space="preserve">. </w:t>
            </w:r>
            <w:r w:rsidRPr="00646CFD">
              <w:rPr>
                <w:rFonts w:ascii="Times New Roman" w:hAnsi="Times New Roman" w:cs="Times New Roman"/>
                <w:sz w:val="24"/>
                <w:szCs w:val="24"/>
              </w:rPr>
              <w:t>Связывание. Участие в собственности. Франчайзинг.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Положительные и отрицательные последствия вертикальной интеграции (вертикальных ограничений). </w:t>
            </w:r>
            <w:r w:rsidRPr="00646CFD">
              <w:rPr>
                <w:rFonts w:ascii="Times New Roman" w:hAnsi="Times New Roman" w:cs="Times New Roman"/>
                <w:i/>
                <w:sz w:val="24"/>
                <w:szCs w:val="24"/>
                <w:lang w:val="ru-RU"/>
              </w:rPr>
              <w:t>Примеры</w:t>
            </w:r>
            <w:r w:rsidRPr="00646CFD">
              <w:rPr>
                <w:rFonts w:ascii="Times New Roman" w:hAnsi="Times New Roman" w:cs="Times New Roman"/>
                <w:sz w:val="24"/>
                <w:szCs w:val="24"/>
                <w:lang w:val="ru-RU"/>
              </w:rPr>
              <w:t xml:space="preserve">: случаи особой </w:t>
            </w:r>
            <w:r w:rsidRPr="00646CFD">
              <w:rPr>
                <w:rFonts w:ascii="Times New Roman" w:hAnsi="Times New Roman" w:cs="Times New Roman"/>
                <w:sz w:val="24"/>
                <w:szCs w:val="24"/>
                <w:lang w:val="ru-RU"/>
              </w:rPr>
              <w:lastRenderedPageBreak/>
              <w:t>эффективности вертикальной интеграции с точки зрения фирмы и/или общества в целом.</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Ценовая дискриминация: мотивы проведения и условия эффективного осуществления. Типы ценовой дискриминации. Ценовая дискриминация первого типа: условия осуществления, результаты. </w:t>
            </w:r>
            <w:r w:rsidRPr="00646CFD">
              <w:rPr>
                <w:rFonts w:ascii="Times New Roman" w:hAnsi="Times New Roman" w:cs="Times New Roman"/>
                <w:sz w:val="24"/>
                <w:szCs w:val="24"/>
              </w:rPr>
              <w:t>Влияние ценовой дискриминации первого типа на общественное благосостояние.</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Типы ценовой дискриминации. Ценовая дискриминация третьего типа. </w:t>
            </w:r>
            <w:r w:rsidRPr="00646CFD">
              <w:rPr>
                <w:rFonts w:ascii="Times New Roman" w:hAnsi="Times New Roman" w:cs="Times New Roman"/>
                <w:sz w:val="24"/>
                <w:szCs w:val="24"/>
              </w:rPr>
              <w:t>Влияние арбитража. Факторы, исключающие арбитраж. Примеры.</w:t>
            </w:r>
          </w:p>
          <w:p w:rsidR="00901C23" w:rsidRPr="00646CFD" w:rsidRDefault="00901C23" w:rsidP="00646CFD">
            <w:pPr>
              <w:numPr>
                <w:ilvl w:val="0"/>
                <w:numId w:val="11"/>
              </w:numPr>
              <w:tabs>
                <w:tab w:val="num" w:pos="1080"/>
                <w:tab w:val="num" w:pos="1224"/>
              </w:tabs>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Способы реализации ценовой дискриминации: двухчастный тариф, блочный тариф, оптовые продажи, взаимосвязанные продажи, нелинейное ценообразование (определение комбинаций объема покупки/цены), сезонное ценообразование. </w:t>
            </w:r>
            <w:r w:rsidRPr="00646CFD">
              <w:rPr>
                <w:rFonts w:ascii="Times New Roman" w:hAnsi="Times New Roman" w:cs="Times New Roman"/>
                <w:sz w:val="24"/>
                <w:szCs w:val="24"/>
              </w:rPr>
              <w:t>Примеры.</w:t>
            </w:r>
          </w:p>
          <w:p w:rsidR="00901C23" w:rsidRPr="00646CFD" w:rsidRDefault="00901C23" w:rsidP="00646CFD">
            <w:pPr>
              <w:spacing w:after="0" w:line="240" w:lineRule="auto"/>
              <w:jc w:val="both"/>
              <w:rPr>
                <w:rFonts w:ascii="Times New Roman" w:hAnsi="Times New Roman" w:cs="Times New Roman"/>
                <w:sz w:val="24"/>
                <w:szCs w:val="24"/>
              </w:rPr>
            </w:pPr>
          </w:p>
          <w:p w:rsidR="00901C23" w:rsidRPr="00646CFD" w:rsidRDefault="00901C23" w:rsidP="00646CFD">
            <w:pPr>
              <w:shd w:val="clear" w:color="auto" w:fill="FFFFFF"/>
              <w:spacing w:after="0" w:line="240" w:lineRule="auto"/>
              <w:jc w:val="both"/>
              <w:rPr>
                <w:rFonts w:ascii="Times New Roman" w:hAnsi="Times New Roman" w:cs="Times New Roman"/>
                <w:sz w:val="24"/>
                <w:szCs w:val="24"/>
              </w:rPr>
            </w:pPr>
          </w:p>
          <w:p w:rsidR="00901C23" w:rsidRPr="00646CFD" w:rsidRDefault="00901C23" w:rsidP="00646CFD">
            <w:pPr>
              <w:spacing w:after="0" w:line="240" w:lineRule="auto"/>
              <w:ind w:left="720"/>
              <w:jc w:val="both"/>
              <w:rPr>
                <w:rFonts w:ascii="Times New Roman" w:hAnsi="Times New Roman" w:cs="Times New Roman"/>
                <w:sz w:val="24"/>
                <w:szCs w:val="24"/>
              </w:rPr>
            </w:pPr>
          </w:p>
        </w:tc>
      </w:tr>
      <w:tr w:rsidR="00901C23" w:rsidRPr="00BF45CF" w:rsidTr="004E6F2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выделять группы необходимых экономических и социально-экономических показателей, характеризующих деятельность хозяйствующих субъектов; </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901C23" w:rsidRPr="00646CFD" w:rsidRDefault="00901C23" w:rsidP="00646CFD">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корректно выражать и аргументированно обосновывать положения </w:t>
            </w:r>
            <w:r w:rsidRPr="00646CFD">
              <w:rPr>
                <w:rFonts w:ascii="Times New Roman" w:hAnsi="Times New Roman" w:cs="Times New Roman"/>
                <w:sz w:val="24"/>
                <w:szCs w:val="24"/>
                <w:lang w:val="ru-RU"/>
              </w:rPr>
              <w:lastRenderedPageBreak/>
              <w:t>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spacing w:after="0" w:line="240" w:lineRule="auto"/>
              <w:jc w:val="both"/>
              <w:rPr>
                <w:rFonts w:ascii="Times New Roman" w:hAnsi="Times New Roman" w:cs="Times New Roman"/>
                <w:b/>
                <w:i/>
                <w:sz w:val="24"/>
                <w:szCs w:val="24"/>
                <w:lang w:val="ru-RU"/>
              </w:rPr>
            </w:pPr>
            <w:r w:rsidRPr="00646CFD">
              <w:rPr>
                <w:rFonts w:ascii="Times New Roman" w:hAnsi="Times New Roman" w:cs="Times New Roman"/>
                <w:b/>
                <w:i/>
                <w:sz w:val="24"/>
                <w:szCs w:val="24"/>
                <w:lang w:val="ru-RU"/>
              </w:rPr>
              <w:lastRenderedPageBreak/>
              <w:t>Примерные практические задания для зачета:</w:t>
            </w:r>
          </w:p>
          <w:p w:rsidR="00901C23" w:rsidRPr="00646CFD" w:rsidRDefault="00901C23" w:rsidP="00646CFD">
            <w:pPr>
              <w:shd w:val="clear" w:color="auto" w:fill="FFFFFF"/>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1.</w:t>
            </w:r>
            <w:r w:rsidRPr="00646CFD">
              <w:rPr>
                <w:rFonts w:ascii="Times New Roman" w:hAnsi="Times New Roman" w:cs="Times New Roman"/>
                <w:sz w:val="24"/>
                <w:szCs w:val="24"/>
                <w:lang w:val="ru-RU"/>
              </w:rPr>
              <w:t xml:space="preserve">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расходов-77 руб. Стоимость возвратных расходов – 5,5 руб. Трудоемкость изделия – 10 нормо-часов. Средняя часовая тарифная ставка – 39 руб. Машинное время -8 машино-час. Сметная стоимость 1 машино-часа работы оборудования-54,7 руб. Дополнительная заработная плата -20%. Цеховые расходы-115 %. Общехозяйственные расходы - 75 %. Потери от брака – 55,35 руб. Коммерческие расходы - 2 %.</w:t>
            </w:r>
          </w:p>
          <w:p w:rsidR="00901C23" w:rsidRPr="00646CFD" w:rsidRDefault="00901C23" w:rsidP="00646CFD">
            <w:pPr>
              <w:spacing w:after="0" w:line="240" w:lineRule="auto"/>
              <w:jc w:val="both"/>
              <w:rPr>
                <w:rFonts w:ascii="Times New Roman" w:hAnsi="Times New Roman" w:cs="Times New Roman"/>
                <w:b/>
                <w:sz w:val="24"/>
                <w:szCs w:val="24"/>
                <w:lang w:val="ru-RU"/>
              </w:rPr>
            </w:pPr>
            <w:r w:rsidRPr="00646CFD">
              <w:rPr>
                <w:rFonts w:ascii="Times New Roman" w:hAnsi="Times New Roman" w:cs="Times New Roman"/>
                <w:b/>
                <w:sz w:val="24"/>
                <w:szCs w:val="24"/>
                <w:lang w:val="ru-RU"/>
              </w:rPr>
              <w:t>Задание 2.</w:t>
            </w:r>
            <w:r w:rsidRPr="00646CFD">
              <w:rPr>
                <w:rFonts w:ascii="Times New Roman" w:hAnsi="Times New Roman" w:cs="Times New Roman"/>
                <w:sz w:val="24"/>
                <w:szCs w:val="24"/>
                <w:lang w:val="ru-RU"/>
              </w:rPr>
              <w:t xml:space="preserve"> Длительность оборота оборотных средств 30 дней, среднегодовой остаток оборотных средств- 2</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000 т.руб., Определить сколько оборотов совершат оборотные средства в год, и какой</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объем реализованной</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 xml:space="preserve"> продукции может получить предприятие</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3.</w:t>
            </w:r>
            <w:r w:rsidRPr="00646CFD">
              <w:rPr>
                <w:rFonts w:ascii="Times New Roman" w:hAnsi="Times New Roman" w:cs="Times New Roman"/>
                <w:sz w:val="24"/>
                <w:szCs w:val="24"/>
                <w:lang w:val="ru-RU"/>
              </w:rPr>
              <w:t xml:space="preserve"> Предприятие выпускает  два вида </w:t>
            </w:r>
            <w:r w:rsidRPr="00646CFD">
              <w:rPr>
                <w:rFonts w:ascii="Times New Roman" w:hAnsi="Times New Roman" w:cs="Times New Roman"/>
                <w:sz w:val="24"/>
                <w:szCs w:val="24"/>
                <w:lang w:val="ru-RU"/>
              </w:rPr>
              <w:lastRenderedPageBreak/>
              <w:t>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w:t>
            </w:r>
            <w:r w:rsidRPr="00646CFD">
              <w:rPr>
                <w:rFonts w:ascii="Times New Roman" w:hAnsi="Times New Roman" w:cs="Times New Roman"/>
                <w:sz w:val="24"/>
                <w:szCs w:val="24"/>
              </w:rPr>
              <w:t> </w:t>
            </w:r>
            <w:r w:rsidRPr="00646CFD">
              <w:rPr>
                <w:rFonts w:ascii="Times New Roman" w:hAnsi="Times New Roman" w:cs="Times New Roman"/>
                <w:sz w:val="24"/>
                <w:szCs w:val="24"/>
                <w:lang w:val="ru-RU"/>
              </w:rPr>
              <w:t>500, по товару В - 6700.</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Сделать выводы о перспективах производства.</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4.</w:t>
            </w:r>
            <w:r w:rsidRPr="00646CFD">
              <w:rPr>
                <w:rFonts w:ascii="Times New Roman" w:hAnsi="Times New Roman" w:cs="Times New Roman"/>
                <w:sz w:val="24"/>
                <w:szCs w:val="24"/>
                <w:lang w:val="ru-RU"/>
              </w:rPr>
              <w:t xml:space="preserve"> Производственное предприятие выпускает безалкогольный напиток «Байкал». Его деятельность характеризуют следующие данные: переменные затраты на единицу - 17 руб. на бутылку, постоянные затраты – 11 000 руб. Напиток продается по цене 45 руб. за бутылку.Какое количество напитка предприятие должно продать, чтобы обеспечить прибыль в 22 000 рублей? Как изменится критический объем, если цена увеличится до 52 руб. за бутылку?</w:t>
            </w:r>
          </w:p>
          <w:p w:rsidR="00901C23" w:rsidRPr="00646CFD" w:rsidRDefault="00901C23" w:rsidP="00646CFD">
            <w:pPr>
              <w:pStyle w:val="af7"/>
              <w:tabs>
                <w:tab w:val="left" w:pos="851"/>
              </w:tabs>
              <w:spacing w:before="0" w:beforeAutospacing="0" w:after="0" w:afterAutospacing="0" w:line="240" w:lineRule="auto"/>
              <w:ind w:firstLine="0"/>
              <w:rPr>
                <w:sz w:val="24"/>
              </w:rPr>
            </w:pPr>
            <w:r w:rsidRPr="00646CFD">
              <w:rPr>
                <w:b/>
                <w:sz w:val="24"/>
              </w:rPr>
              <w:t>Задание 5.</w:t>
            </w:r>
            <w:r w:rsidRPr="00646CFD">
              <w:rPr>
                <w:sz w:val="24"/>
              </w:rPr>
              <w:t xml:space="preserve"> 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 Рассчитайте прибыль от реализации продукции, прибыль до налогообложения, чистую прибыль.</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b/>
                <w:sz w:val="24"/>
                <w:szCs w:val="24"/>
                <w:lang w:val="ru-RU"/>
              </w:rPr>
              <w:t>Задание 6.</w:t>
            </w:r>
            <w:r w:rsidRPr="00646CFD">
              <w:rPr>
                <w:rFonts w:ascii="Times New Roman" w:hAnsi="Times New Roman" w:cs="Times New Roman"/>
                <w:sz w:val="24"/>
                <w:szCs w:val="24"/>
                <w:lang w:val="ru-RU"/>
              </w:rPr>
              <w:t xml:space="preserve"> Определить изменение фактической рентабельности продукции по сравнению с плановой. Объем производства по плану и фактически составил – 700 ед. продукции.  Цена единицы продукции – 165 руб., в т.ч. НДС. Затраты на производство продукции за месяц планировались в объеме 86500 руб., фактически себестоимость продукции снизилась на 3%.</w:t>
            </w:r>
          </w:p>
          <w:p w:rsidR="00901C23" w:rsidRPr="00646CFD" w:rsidRDefault="00901C23" w:rsidP="00646CFD">
            <w:pPr>
              <w:spacing w:after="0" w:line="240" w:lineRule="auto"/>
              <w:jc w:val="both"/>
              <w:rPr>
                <w:rFonts w:ascii="Times New Roman" w:hAnsi="Times New Roman" w:cs="Times New Roman"/>
                <w:b/>
                <w:sz w:val="24"/>
                <w:szCs w:val="24"/>
                <w:lang w:val="ru-RU"/>
              </w:rPr>
            </w:pPr>
          </w:p>
        </w:tc>
      </w:tr>
      <w:tr w:rsidR="00901C23" w:rsidRPr="00BF45CF" w:rsidTr="004E6F2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1C23" w:rsidRPr="00646CFD" w:rsidRDefault="00901C23" w:rsidP="00646CFD">
            <w:pPr>
              <w:spacing w:after="0" w:line="240" w:lineRule="auto"/>
              <w:jc w:val="both"/>
              <w:rPr>
                <w:rFonts w:ascii="Times New Roman" w:hAnsi="Times New Roman" w:cs="Times New Roman"/>
                <w:sz w:val="24"/>
                <w:szCs w:val="24"/>
              </w:rPr>
            </w:pPr>
            <w:r w:rsidRPr="00646CFD">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1C23" w:rsidRPr="00646CFD" w:rsidRDefault="00901C23" w:rsidP="00646CFD">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методами расчёта экономических и социально-экономических показателей, характеризующих деятельность хозяйствующих субъектов; </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 xml:space="preserve">способами демонстрации умения анализировать ситуацию на основе </w:t>
            </w:r>
            <w:r w:rsidRPr="00646CFD">
              <w:lastRenderedPageBreak/>
              <w:t>рассчитанных экономических и социально-экономических показателей;</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навыками и методиками обобщения результатов полученного решения;</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способами оценивания значимости и практической пригодности полученных результатов расчёта;</w:t>
            </w:r>
          </w:p>
          <w:p w:rsidR="00901C23" w:rsidRPr="00646CFD" w:rsidRDefault="00901C23" w:rsidP="00646CFD">
            <w:pPr>
              <w:pStyle w:val="23"/>
              <w:numPr>
                <w:ilvl w:val="0"/>
                <w:numId w:val="3"/>
              </w:numPr>
              <w:tabs>
                <w:tab w:val="left" w:pos="356"/>
                <w:tab w:val="left" w:pos="851"/>
              </w:tabs>
              <w:spacing w:after="0" w:line="240" w:lineRule="auto"/>
              <w:ind w:left="0" w:firstLine="0"/>
              <w:jc w:val="both"/>
            </w:pPr>
            <w:r w:rsidRPr="00646CFD">
              <w:t>возможностью междисциплинарного применения результатов расчёта экономических и социально-экономических показателей;</w:t>
            </w:r>
          </w:p>
          <w:p w:rsidR="00901C23" w:rsidRPr="00646CFD" w:rsidRDefault="00901C23" w:rsidP="00646CFD">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901C23" w:rsidRPr="00646CFD" w:rsidRDefault="00901C23" w:rsidP="00646CFD">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профессиональным языком предметной области знания;</w:t>
            </w:r>
          </w:p>
          <w:p w:rsidR="00901C23" w:rsidRPr="00646CFD" w:rsidRDefault="00901C23" w:rsidP="00646CFD">
            <w:pPr>
              <w:pStyle w:val="af3"/>
              <w:numPr>
                <w:ilvl w:val="0"/>
                <w:numId w:val="3"/>
              </w:numPr>
              <w:tabs>
                <w:tab w:val="left" w:pos="356"/>
                <w:tab w:val="left" w:pos="851"/>
              </w:tabs>
              <w:ind w:left="0" w:firstLine="0"/>
              <w:rPr>
                <w:sz w:val="24"/>
                <w:szCs w:val="24"/>
              </w:rPr>
            </w:pPr>
            <w:r w:rsidRPr="00646CFD">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1C23" w:rsidRPr="00646CFD" w:rsidRDefault="00901C23" w:rsidP="00646CFD">
            <w:pPr>
              <w:pStyle w:val="20"/>
              <w:keepLines/>
              <w:numPr>
                <w:ilvl w:val="1"/>
                <w:numId w:val="0"/>
              </w:numPr>
              <w:tabs>
                <w:tab w:val="left" w:pos="331"/>
              </w:tabs>
              <w:autoSpaceDE w:val="0"/>
              <w:autoSpaceDN w:val="0"/>
              <w:adjustRightInd w:val="0"/>
              <w:rPr>
                <w:szCs w:val="24"/>
              </w:rPr>
            </w:pPr>
            <w:r w:rsidRPr="00646CFD">
              <w:rPr>
                <w:szCs w:val="24"/>
              </w:rPr>
              <w:lastRenderedPageBreak/>
              <w:t>Примерный перечень тем комплексной исследовательской работы:</w:t>
            </w:r>
          </w:p>
          <w:p w:rsidR="00901C23" w:rsidRPr="00646CFD" w:rsidRDefault="00901C23" w:rsidP="00646CFD">
            <w:pPr>
              <w:spacing w:after="0" w:line="240" w:lineRule="auto"/>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bCs/>
                <w:sz w:val="24"/>
                <w:szCs w:val="24"/>
              </w:rPr>
            </w:pPr>
            <w:r w:rsidRPr="00646CFD">
              <w:rPr>
                <w:rFonts w:ascii="Times New Roman" w:hAnsi="Times New Roman" w:cs="Times New Roman"/>
                <w:bCs/>
                <w:sz w:val="24"/>
                <w:szCs w:val="24"/>
                <w:lang w:val="ru-RU"/>
              </w:rPr>
              <w:t xml:space="preserve">Распределение валовой продукции и формирование валового и чистого дохода. </w:t>
            </w:r>
            <w:r w:rsidRPr="00646CFD">
              <w:rPr>
                <w:rFonts w:ascii="Times New Roman" w:hAnsi="Times New Roman" w:cs="Times New Roman"/>
                <w:bCs/>
                <w:sz w:val="24"/>
                <w:szCs w:val="24"/>
              </w:rPr>
              <w:t>Показатели экономической эффективности  производства.</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Понятие порога рентабельности и использование порогового значения продукции для корректировки отраслевой структуры производства.</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Правила принятия решения о целесообразности инвестиций в оборотные и </w:t>
            </w:r>
            <w:r w:rsidRPr="00646CFD">
              <w:rPr>
                <w:rFonts w:ascii="Times New Roman" w:hAnsi="Times New Roman" w:cs="Times New Roman"/>
                <w:sz w:val="24"/>
                <w:szCs w:val="24"/>
                <w:lang w:val="ru-RU"/>
              </w:rPr>
              <w:lastRenderedPageBreak/>
              <w:t xml:space="preserve">основные средства. </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sz w:val="24"/>
                <w:szCs w:val="24"/>
              </w:rPr>
            </w:pPr>
            <w:r w:rsidRPr="00646CFD">
              <w:rPr>
                <w:rFonts w:ascii="Times New Roman" w:hAnsi="Times New Roman" w:cs="Times New Roman"/>
                <w:sz w:val="24"/>
                <w:szCs w:val="24"/>
                <w:lang w:val="ru-RU"/>
              </w:rPr>
              <w:t xml:space="preserve">Показатели обеспеченности сельхозпредприятия трудовыми ресурсами и эффективности их использования (отдачи). </w:t>
            </w:r>
            <w:r w:rsidRPr="00646CFD">
              <w:rPr>
                <w:rFonts w:ascii="Times New Roman" w:hAnsi="Times New Roman" w:cs="Times New Roman"/>
                <w:sz w:val="24"/>
                <w:szCs w:val="24"/>
              </w:rPr>
              <w:t xml:space="preserve">Факторы, влияющие на отдачу трудовых ресурсов.  </w:t>
            </w:r>
            <w:r w:rsidRPr="00646CFD">
              <w:rPr>
                <w:rFonts w:ascii="Times New Roman" w:hAnsi="Times New Roman" w:cs="Times New Roman"/>
                <w:bCs/>
                <w:sz w:val="24"/>
                <w:szCs w:val="24"/>
              </w:rPr>
              <w:t xml:space="preserve">  </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sz w:val="24"/>
                <w:szCs w:val="24"/>
                <w:lang w:val="ru-RU"/>
              </w:rPr>
            </w:pPr>
            <w:r w:rsidRPr="00646CFD">
              <w:rPr>
                <w:rFonts w:ascii="Times New Roman" w:hAnsi="Times New Roman" w:cs="Times New Roman"/>
                <w:bCs/>
                <w:sz w:val="24"/>
                <w:szCs w:val="24"/>
                <w:lang w:val="ru-RU"/>
              </w:rPr>
              <w:t>Система показателей производительности труда . Факторы, влияющие на уровень производительности труда.</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bCs/>
                <w:sz w:val="24"/>
                <w:szCs w:val="24"/>
              </w:rPr>
            </w:pPr>
            <w:r w:rsidRPr="00646CFD">
              <w:rPr>
                <w:rFonts w:ascii="Times New Roman" w:hAnsi="Times New Roman" w:cs="Times New Roman"/>
                <w:bCs/>
                <w:sz w:val="24"/>
                <w:szCs w:val="24"/>
                <w:lang w:val="ru-RU"/>
              </w:rPr>
              <w:t xml:space="preserve">Показатели эффективности использования основных и оборотных средств. </w:t>
            </w:r>
            <w:r w:rsidRPr="00646CFD">
              <w:rPr>
                <w:rFonts w:ascii="Times New Roman" w:hAnsi="Times New Roman" w:cs="Times New Roman"/>
                <w:bCs/>
                <w:sz w:val="24"/>
                <w:szCs w:val="24"/>
              </w:rPr>
              <w:t>Факторы, влияющие на отдачу основных и оборотных средств.</w:t>
            </w:r>
          </w:p>
          <w:p w:rsidR="00901C23" w:rsidRPr="00646CFD" w:rsidRDefault="00901C23" w:rsidP="00646CFD">
            <w:pPr>
              <w:numPr>
                <w:ilvl w:val="0"/>
                <w:numId w:val="5"/>
              </w:numPr>
              <w:spacing w:after="0" w:line="240" w:lineRule="auto"/>
              <w:ind w:left="0" w:firstLine="851"/>
              <w:jc w:val="both"/>
              <w:rPr>
                <w:rFonts w:ascii="Times New Roman" w:hAnsi="Times New Roman" w:cs="Times New Roman"/>
                <w:bCs/>
                <w:sz w:val="24"/>
                <w:szCs w:val="24"/>
                <w:lang w:val="ru-RU"/>
              </w:rPr>
            </w:pPr>
            <w:r w:rsidRPr="00646CFD">
              <w:rPr>
                <w:rFonts w:ascii="Times New Roman" w:hAnsi="Times New Roman" w:cs="Times New Roman"/>
                <w:bCs/>
                <w:sz w:val="24"/>
                <w:szCs w:val="24"/>
                <w:lang w:val="ru-RU"/>
              </w:rPr>
              <w:t>Определение минимальной и максимальной границ уровня интенсивности производства.</w:t>
            </w:r>
          </w:p>
          <w:p w:rsidR="00901C23" w:rsidRPr="00646CFD" w:rsidRDefault="00901C23" w:rsidP="00646CFD">
            <w:pPr>
              <w:spacing w:after="0" w:line="240" w:lineRule="auto"/>
              <w:jc w:val="both"/>
              <w:rPr>
                <w:rFonts w:ascii="Times New Roman" w:hAnsi="Times New Roman" w:cs="Times New Roman"/>
                <w:sz w:val="24"/>
                <w:szCs w:val="24"/>
                <w:lang w:val="ru-RU"/>
              </w:rPr>
            </w:pPr>
          </w:p>
        </w:tc>
      </w:tr>
    </w:tbl>
    <w:p w:rsidR="00901C23" w:rsidRPr="00646CFD" w:rsidRDefault="00901C23" w:rsidP="00646CFD">
      <w:pPr>
        <w:pStyle w:val="a9"/>
        <w:sectPr w:rsidR="00901C23" w:rsidRPr="00646CFD" w:rsidSect="00F705B3">
          <w:pgSz w:w="11907" w:h="16840" w:code="9"/>
          <w:pgMar w:top="567" w:right="851" w:bottom="567" w:left="1701" w:header="720" w:footer="720" w:gutter="0"/>
          <w:cols w:space="720"/>
          <w:noEndnote/>
          <w:titlePg/>
          <w:docGrid w:linePitch="326"/>
        </w:sectPr>
      </w:pPr>
    </w:p>
    <w:p w:rsidR="00901C23" w:rsidRPr="00646CFD" w:rsidRDefault="00901C23" w:rsidP="00646CFD">
      <w:pPr>
        <w:pStyle w:val="afc"/>
        <w:spacing w:after="0"/>
        <w:rPr>
          <w:b/>
        </w:rPr>
      </w:pPr>
      <w:r w:rsidRPr="00646CFD">
        <w:rPr>
          <w:b/>
        </w:rPr>
        <w:lastRenderedPageBreak/>
        <w:t>б) Порядок проведения промежуточной аттестации, показатели и критерии оценивания:</w:t>
      </w:r>
    </w:p>
    <w:p w:rsidR="00901C23" w:rsidRPr="00646CFD" w:rsidRDefault="00901C23" w:rsidP="00646CFD">
      <w:pPr>
        <w:pStyle w:val="afc"/>
        <w:spacing w:after="0"/>
      </w:pPr>
      <w:r w:rsidRPr="00646CFD">
        <w:t>Промежуточная аттестация по дисциплине «Теория отраслевых рынков»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901C23" w:rsidRPr="00646CFD" w:rsidRDefault="00901C23" w:rsidP="00646CFD">
      <w:pPr>
        <w:pStyle w:val="afc"/>
        <w:spacing w:after="0"/>
        <w:rPr>
          <w:rStyle w:val="FontStyle20"/>
          <w:rFonts w:ascii="Times New Roman" w:hAnsi="Times New Roman" w:cs="Times New Roman"/>
          <w:b/>
          <w:sz w:val="24"/>
          <w:szCs w:val="24"/>
        </w:rPr>
      </w:pPr>
      <w:r w:rsidRPr="00646CFD">
        <w:rPr>
          <w:rStyle w:val="FontStyle20"/>
          <w:rFonts w:ascii="Times New Roman" w:hAnsi="Times New Roman" w:cs="Times New Roman"/>
          <w:b/>
          <w:sz w:val="24"/>
          <w:szCs w:val="24"/>
        </w:rPr>
        <w:t xml:space="preserve">Критерии оценки </w:t>
      </w:r>
      <w:r w:rsidRPr="00646CFD">
        <w:rPr>
          <w:b/>
        </w:rPr>
        <w:t>(в соответствии с формируемыми компетенциями и планируемыми результатами обучения)</w:t>
      </w:r>
      <w:r w:rsidRPr="00646CFD">
        <w:rPr>
          <w:rStyle w:val="FontStyle20"/>
          <w:rFonts w:ascii="Times New Roman" w:hAnsi="Times New Roman" w:cs="Times New Roman"/>
          <w:b/>
          <w:sz w:val="24"/>
          <w:szCs w:val="24"/>
        </w:rPr>
        <w:t>:</w:t>
      </w:r>
    </w:p>
    <w:p w:rsidR="00901C23" w:rsidRPr="00646CFD" w:rsidRDefault="00901C23" w:rsidP="00646CFD">
      <w:pPr>
        <w:pStyle w:val="aff5"/>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901C23" w:rsidRPr="00646CFD" w:rsidRDefault="00901C23" w:rsidP="00646CFD">
      <w:pPr>
        <w:pStyle w:val="afc"/>
        <w:spacing w:after="0"/>
      </w:pPr>
      <w:r w:rsidRPr="00646CFD">
        <w:t>- на оценку «не зачтено» - студент не может продемонстрировать   знания на уровне воспроизведения и объяснения информации</w:t>
      </w:r>
    </w:p>
    <w:p w:rsidR="00901C23" w:rsidRPr="00646CFD" w:rsidRDefault="00901C23" w:rsidP="00646CFD">
      <w:pPr>
        <w:pStyle w:val="20"/>
        <w:rPr>
          <w:szCs w:val="24"/>
        </w:rPr>
      </w:pPr>
      <w:r w:rsidRPr="00646CFD">
        <w:rPr>
          <w:szCs w:val="24"/>
        </w:rPr>
        <w:t>Приложение 3</w:t>
      </w:r>
    </w:p>
    <w:p w:rsidR="00901C23" w:rsidRPr="00646CFD" w:rsidRDefault="00901C23" w:rsidP="00646CFD">
      <w:pPr>
        <w:pStyle w:val="3"/>
        <w:spacing w:before="0" w:line="240" w:lineRule="auto"/>
        <w:rPr>
          <w:rFonts w:ascii="Times New Roman" w:hAnsi="Times New Roman" w:cs="Times New Roman"/>
          <w:color w:val="auto"/>
          <w:sz w:val="24"/>
          <w:szCs w:val="24"/>
          <w:lang w:val="ru-RU"/>
        </w:rPr>
      </w:pPr>
      <w:r w:rsidRPr="00646CFD">
        <w:rPr>
          <w:rFonts w:ascii="Times New Roman" w:hAnsi="Times New Roman" w:cs="Times New Roman"/>
          <w:color w:val="auto"/>
          <w:sz w:val="24"/>
          <w:szCs w:val="24"/>
          <w:lang w:val="ru-RU"/>
        </w:rPr>
        <w:t xml:space="preserve">Методические рекомендации для самостоятельной работы студентов </w:t>
      </w:r>
    </w:p>
    <w:p w:rsidR="00901C23" w:rsidRPr="00646CFD" w:rsidRDefault="00901C23" w:rsidP="00646CFD">
      <w:pPr>
        <w:pStyle w:val="afc"/>
        <w:spacing w:after="0"/>
      </w:pPr>
      <w:r w:rsidRPr="00646CFD">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01C23" w:rsidRPr="00646CFD" w:rsidRDefault="00901C23" w:rsidP="00646CFD">
      <w:pPr>
        <w:pStyle w:val="afc"/>
        <w:spacing w:after="0"/>
      </w:pPr>
      <w:r w:rsidRPr="00646CFD">
        <w:rPr>
          <w:b/>
        </w:rPr>
        <w:t>Конспект лекции.</w:t>
      </w:r>
      <w:r w:rsidRPr="00646CFD">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01C23" w:rsidRPr="00646CFD" w:rsidRDefault="00901C23" w:rsidP="00646CFD">
      <w:pPr>
        <w:pStyle w:val="afc"/>
        <w:spacing w:after="0"/>
      </w:pPr>
      <w:r w:rsidRPr="00646CFD">
        <w:t xml:space="preserve">Для успешного выполнения этой работы советуем: </w:t>
      </w:r>
    </w:p>
    <w:p w:rsidR="00901C23" w:rsidRPr="00646CFD" w:rsidRDefault="00901C23" w:rsidP="00646CFD">
      <w:pPr>
        <w:pStyle w:val="afc"/>
        <w:spacing w:after="0"/>
      </w:pPr>
      <w:r w:rsidRPr="00646CFD">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01C23" w:rsidRPr="00646CFD" w:rsidRDefault="00901C23" w:rsidP="00646CFD">
      <w:pPr>
        <w:pStyle w:val="afc"/>
        <w:spacing w:after="0"/>
      </w:pPr>
      <w:r w:rsidRPr="00646CFD">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01C23" w:rsidRPr="00646CFD" w:rsidRDefault="00901C23" w:rsidP="00646CFD">
      <w:pPr>
        <w:pStyle w:val="afc"/>
        <w:spacing w:after="0"/>
      </w:pPr>
      <w:r w:rsidRPr="00646CFD">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01C23" w:rsidRPr="00646CFD" w:rsidRDefault="00901C23" w:rsidP="00646CFD">
      <w:pPr>
        <w:pStyle w:val="afc"/>
        <w:spacing w:after="0"/>
      </w:pPr>
      <w:r w:rsidRPr="00646CFD">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01C23" w:rsidRPr="00646CFD" w:rsidRDefault="00901C23" w:rsidP="00646CFD">
      <w:pPr>
        <w:pStyle w:val="afc"/>
        <w:spacing w:after="0"/>
      </w:pPr>
      <w:r w:rsidRPr="00646CFD">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w:t>
      </w:r>
      <w:r w:rsidRPr="00646CFD">
        <w:lastRenderedPageBreak/>
        <w:t xml:space="preserve">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01C23" w:rsidRPr="00646CFD" w:rsidRDefault="00901C23" w:rsidP="00646CFD">
      <w:pPr>
        <w:pStyle w:val="afc"/>
        <w:spacing w:after="0"/>
      </w:pPr>
      <w:r w:rsidRPr="00646CFD">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01C23" w:rsidRPr="00646CFD" w:rsidRDefault="00901C23" w:rsidP="00646CFD">
      <w:pPr>
        <w:pStyle w:val="afc"/>
        <w:spacing w:after="0"/>
      </w:pPr>
      <w:r w:rsidRPr="00646CFD">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01C23" w:rsidRPr="00646CFD" w:rsidRDefault="00901C23" w:rsidP="00646CFD">
      <w:pPr>
        <w:pStyle w:val="afc"/>
        <w:spacing w:after="0"/>
      </w:pPr>
      <w:r w:rsidRPr="00646CFD">
        <w:rPr>
          <w:b/>
        </w:rPr>
        <w:t xml:space="preserve">Подготовка к семинарским занятиям. </w:t>
      </w:r>
      <w:r w:rsidRPr="00646CFD">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01C23" w:rsidRPr="00646CFD" w:rsidRDefault="00901C23" w:rsidP="00646CFD">
      <w:pPr>
        <w:pStyle w:val="afc"/>
        <w:spacing w:after="0"/>
      </w:pPr>
      <w:r w:rsidRPr="00646CFD">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01C23" w:rsidRPr="00646CFD" w:rsidRDefault="00901C23" w:rsidP="00646CFD">
      <w:pPr>
        <w:pStyle w:val="afc"/>
        <w:spacing w:after="0"/>
      </w:pPr>
      <w:r w:rsidRPr="00646CFD">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01C23" w:rsidRPr="00646CFD" w:rsidRDefault="00901C23" w:rsidP="00646CFD">
      <w:pPr>
        <w:pStyle w:val="afc"/>
        <w:spacing w:after="0"/>
      </w:pPr>
      <w:r w:rsidRPr="00646CFD">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01C23" w:rsidRPr="00646CFD" w:rsidRDefault="00901C23" w:rsidP="00646CFD">
      <w:pPr>
        <w:pStyle w:val="afc"/>
        <w:spacing w:after="0"/>
      </w:pPr>
      <w:r w:rsidRPr="00646CFD">
        <w:rPr>
          <w:b/>
        </w:rPr>
        <w:t>Реферат</w:t>
      </w:r>
      <w:r w:rsidRPr="00646CFD">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01C23" w:rsidRPr="00646CFD" w:rsidRDefault="00901C23" w:rsidP="00646CFD">
      <w:pPr>
        <w:pStyle w:val="afc"/>
        <w:spacing w:after="0"/>
      </w:pPr>
      <w:r w:rsidRPr="00646CFD">
        <w:t xml:space="preserve">Студентам предлагается два вида рефератных работ: </w:t>
      </w:r>
    </w:p>
    <w:p w:rsidR="00901C23" w:rsidRPr="00646CFD" w:rsidRDefault="00901C23" w:rsidP="00646CFD">
      <w:pPr>
        <w:pStyle w:val="afc"/>
        <w:spacing w:after="0"/>
      </w:pPr>
      <w:r w:rsidRPr="00646CFD">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w:t>
      </w:r>
      <w:r w:rsidRPr="00646CFD">
        <w:lastRenderedPageBreak/>
        <w:t xml:space="preserve">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901C23" w:rsidRPr="00646CFD" w:rsidRDefault="00901C23" w:rsidP="00646CFD">
      <w:pPr>
        <w:pStyle w:val="afc"/>
        <w:spacing w:after="0"/>
      </w:pPr>
      <w:r w:rsidRPr="00646CFD">
        <w:t xml:space="preserve">Реферат по теме  представляет обзор научных взглядов и концепций по проблемному вопросу в изучаемой теме. </w:t>
      </w:r>
    </w:p>
    <w:p w:rsidR="00901C23" w:rsidRPr="00646CFD" w:rsidRDefault="00901C23" w:rsidP="00646CFD">
      <w:pPr>
        <w:pStyle w:val="afc"/>
        <w:spacing w:after="0"/>
      </w:pPr>
      <w:r w:rsidRPr="00646CFD">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01C23" w:rsidRPr="00646CFD" w:rsidRDefault="00901C23" w:rsidP="00646CFD">
      <w:pPr>
        <w:pStyle w:val="afc"/>
        <w:spacing w:after="0"/>
      </w:pPr>
      <w:r w:rsidRPr="00646CFD">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01C23" w:rsidRPr="00646CFD" w:rsidRDefault="00901C23" w:rsidP="00646CFD">
      <w:pPr>
        <w:pStyle w:val="afc"/>
        <w:spacing w:after="0"/>
      </w:pPr>
      <w:r w:rsidRPr="00646CFD">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01C23" w:rsidRPr="00646CFD" w:rsidRDefault="00901C23" w:rsidP="00646CFD">
      <w:pPr>
        <w:pStyle w:val="afc"/>
        <w:spacing w:after="0"/>
      </w:pPr>
      <w:r w:rsidRPr="00646CFD">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01C23" w:rsidRPr="00646CFD" w:rsidRDefault="00901C23" w:rsidP="00646CFD">
      <w:pPr>
        <w:pStyle w:val="afc"/>
        <w:spacing w:after="0"/>
      </w:pPr>
      <w:r w:rsidRPr="00646CFD">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01C23" w:rsidRPr="00646CFD" w:rsidRDefault="00901C23" w:rsidP="00646CFD">
      <w:pPr>
        <w:pStyle w:val="afc"/>
        <w:spacing w:after="0"/>
      </w:pPr>
      <w:r w:rsidRPr="00646CFD">
        <w:t>В реферате в обязательном порядке размещаются титульный лист, план или оглавление работы, а также список используемой литературы.</w:t>
      </w:r>
    </w:p>
    <w:p w:rsidR="00901C23" w:rsidRPr="00646CFD" w:rsidRDefault="00901C23" w:rsidP="00646CFD">
      <w:pPr>
        <w:pStyle w:val="afc"/>
        <w:spacing w:after="0"/>
      </w:pPr>
      <w:r w:rsidRPr="00646CFD">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01C23" w:rsidRPr="00646CFD" w:rsidRDefault="00901C23" w:rsidP="00646CFD">
      <w:pPr>
        <w:pStyle w:val="afc"/>
        <w:spacing w:after="0"/>
      </w:pPr>
      <w:r w:rsidRPr="00646CFD">
        <w:rPr>
          <w:b/>
        </w:rPr>
        <w:t>Доклад</w:t>
      </w:r>
      <w:r w:rsidRPr="00646CFD">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01C23" w:rsidRPr="00646CFD" w:rsidRDefault="00901C23" w:rsidP="00646CFD">
      <w:pPr>
        <w:pStyle w:val="afc"/>
        <w:spacing w:after="0"/>
      </w:pPr>
      <w:r w:rsidRPr="00646CFD">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01C23" w:rsidRPr="00646CFD" w:rsidRDefault="00901C23" w:rsidP="00646CFD">
      <w:pPr>
        <w:pStyle w:val="afc"/>
        <w:spacing w:after="0"/>
      </w:pPr>
      <w:r w:rsidRPr="00646CFD">
        <w:t xml:space="preserve">При работе над докладом следует учесть некоторые специфические особенности: </w:t>
      </w:r>
    </w:p>
    <w:p w:rsidR="00901C23" w:rsidRPr="00646CFD" w:rsidRDefault="00901C23" w:rsidP="00646CFD">
      <w:pPr>
        <w:pStyle w:val="af6"/>
        <w:numPr>
          <w:ilvl w:val="0"/>
          <w:numId w:val="14"/>
        </w:numPr>
        <w:tabs>
          <w:tab w:val="left" w:pos="851"/>
        </w:tabs>
        <w:spacing w:line="240" w:lineRule="auto"/>
        <w:ind w:left="0" w:firstLine="567"/>
        <w:rPr>
          <w:szCs w:val="24"/>
          <w:lang w:val="ru-RU"/>
        </w:rPr>
      </w:pPr>
      <w:r w:rsidRPr="00646CFD">
        <w:rPr>
          <w:szCs w:val="24"/>
          <w:lang w:val="ru-RU"/>
        </w:rPr>
        <w:t xml:space="preserve">Объем доклада должен согласовываться со временем, отведенным для выступления. </w:t>
      </w:r>
    </w:p>
    <w:p w:rsidR="00901C23" w:rsidRPr="00646CFD" w:rsidRDefault="00901C23" w:rsidP="00646CFD">
      <w:pPr>
        <w:pStyle w:val="af6"/>
        <w:numPr>
          <w:ilvl w:val="0"/>
          <w:numId w:val="14"/>
        </w:numPr>
        <w:tabs>
          <w:tab w:val="left" w:pos="851"/>
        </w:tabs>
        <w:spacing w:line="240" w:lineRule="auto"/>
        <w:ind w:left="0" w:firstLine="567"/>
        <w:rPr>
          <w:szCs w:val="24"/>
          <w:lang w:val="ru-RU"/>
        </w:rPr>
      </w:pPr>
      <w:r w:rsidRPr="00646CFD">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01C23" w:rsidRPr="00646CFD" w:rsidRDefault="00901C23" w:rsidP="00646CFD">
      <w:pPr>
        <w:pStyle w:val="af6"/>
        <w:numPr>
          <w:ilvl w:val="0"/>
          <w:numId w:val="14"/>
        </w:numPr>
        <w:tabs>
          <w:tab w:val="left" w:pos="851"/>
        </w:tabs>
        <w:spacing w:line="240" w:lineRule="auto"/>
        <w:ind w:left="0" w:firstLine="567"/>
        <w:rPr>
          <w:szCs w:val="24"/>
          <w:lang w:val="ru-RU"/>
        </w:rPr>
      </w:pPr>
      <w:r w:rsidRPr="00646CFD">
        <w:rPr>
          <w:szCs w:val="24"/>
          <w:lang w:val="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01C23" w:rsidRPr="00646CFD" w:rsidRDefault="00901C23" w:rsidP="00646CFD">
      <w:pPr>
        <w:pStyle w:val="afc"/>
        <w:spacing w:after="0"/>
      </w:pPr>
      <w:r w:rsidRPr="00646CFD">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01C23" w:rsidRPr="00646CFD" w:rsidRDefault="00901C23" w:rsidP="00646CFD">
      <w:pPr>
        <w:pStyle w:val="afc"/>
        <w:spacing w:after="0"/>
      </w:pPr>
      <w:r w:rsidRPr="00646CFD">
        <w:t xml:space="preserve">При подготовке к устному выступлению возьмите на вооружение некоторые советы: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lastRenderedPageBreak/>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01C23" w:rsidRPr="00646CFD" w:rsidRDefault="00901C23" w:rsidP="00646CFD">
      <w:pPr>
        <w:pStyle w:val="afc"/>
        <w:spacing w:after="0"/>
      </w:pPr>
      <w:r w:rsidRPr="00646CFD">
        <w:rPr>
          <w:b/>
        </w:rPr>
        <w:t>Презентация</w:t>
      </w:r>
      <w:r w:rsidRPr="00646CFD">
        <w:t xml:space="preserve"> – современный способ устного или письменного представления информации с использованием мультимедийных технологий. </w:t>
      </w:r>
    </w:p>
    <w:p w:rsidR="00901C23" w:rsidRPr="00646CFD" w:rsidRDefault="00901C23" w:rsidP="00646CFD">
      <w:pPr>
        <w:pStyle w:val="afc"/>
        <w:spacing w:after="0"/>
      </w:pPr>
      <w:r w:rsidRPr="00646CFD">
        <w:t xml:space="preserve">Существует несколько вариантов презентаций. </w:t>
      </w:r>
    </w:p>
    <w:p w:rsidR="00901C23" w:rsidRPr="00646CFD" w:rsidRDefault="00076214" w:rsidP="00646CFD">
      <w:pPr>
        <w:pStyle w:val="af6"/>
        <w:numPr>
          <w:ilvl w:val="0"/>
          <w:numId w:val="14"/>
        </w:numPr>
        <w:spacing w:line="240" w:lineRule="auto"/>
        <w:ind w:left="0" w:firstLine="567"/>
        <w:rPr>
          <w:szCs w:val="24"/>
        </w:rPr>
      </w:pPr>
      <w:r w:rsidRPr="00646CFD">
        <w:rPr>
          <w:szCs w:val="24"/>
        </w:rPr>
        <w:t>•</w:t>
      </w:r>
      <w:r w:rsidRPr="00646CFD">
        <w:rPr>
          <w:szCs w:val="24"/>
        </w:rPr>
        <w:tab/>
      </w:r>
      <w:r w:rsidR="00901C23" w:rsidRPr="00646CFD">
        <w:rPr>
          <w:szCs w:val="24"/>
        </w:rPr>
        <w:t>Презентация с выступлением докладчика</w:t>
      </w:r>
    </w:p>
    <w:p w:rsidR="00901C23" w:rsidRPr="00646CFD" w:rsidRDefault="00901C23" w:rsidP="00646CFD">
      <w:pPr>
        <w:pStyle w:val="af6"/>
        <w:numPr>
          <w:ilvl w:val="0"/>
          <w:numId w:val="14"/>
        </w:numPr>
        <w:spacing w:line="240" w:lineRule="auto"/>
        <w:ind w:left="0" w:firstLine="567"/>
        <w:rPr>
          <w:szCs w:val="24"/>
        </w:rPr>
      </w:pPr>
      <w:r w:rsidRPr="00646CFD">
        <w:rPr>
          <w:szCs w:val="24"/>
        </w:rPr>
        <w:t xml:space="preserve">Презентация с комментариями докладчика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01C23" w:rsidRPr="00646CFD" w:rsidRDefault="00901C23" w:rsidP="00646CFD">
      <w:pPr>
        <w:pStyle w:val="afc"/>
        <w:spacing w:after="0"/>
      </w:pPr>
      <w:r w:rsidRPr="00646CFD">
        <w:t xml:space="preserve">Подготовка презентации включает в себя несколько этапов: </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1.</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Планирование презентации </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какую роль будет выполнять презентация в ходе выступления (сопровождение доклада или его иллюстрация);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какова цель презентации (информирование, убеждение или анализ);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на какое время рассчитана презентация (короткое - 5-10 минут или продолжительное - 15-20 минут);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каков размер и состав зрительской аудитории (10-15 человек или 80-100; преподаватели, студенты или смешенная аудитория). </w:t>
      </w:r>
    </w:p>
    <w:p w:rsidR="00901C23" w:rsidRPr="00646CFD" w:rsidRDefault="00901C23" w:rsidP="00646CFD">
      <w:pPr>
        <w:pStyle w:val="aff3"/>
        <w:spacing w:after="0" w:line="240" w:lineRule="auto"/>
        <w:rPr>
          <w:rFonts w:ascii="Times New Roman" w:hAnsi="Times New Roman" w:cs="Times New Roman"/>
          <w:sz w:val="24"/>
          <w:szCs w:val="24"/>
        </w:rPr>
      </w:pPr>
      <w:r w:rsidRPr="00646CFD">
        <w:rPr>
          <w:rFonts w:ascii="Times New Roman" w:hAnsi="Times New Roman" w:cs="Times New Roman"/>
          <w:sz w:val="24"/>
          <w:szCs w:val="24"/>
        </w:rPr>
        <w:t>2.</w:t>
      </w:r>
      <w:r w:rsidR="00076214" w:rsidRPr="00646CFD">
        <w:rPr>
          <w:rFonts w:ascii="Times New Roman" w:hAnsi="Times New Roman" w:cs="Times New Roman"/>
          <w:sz w:val="24"/>
          <w:szCs w:val="24"/>
        </w:rPr>
        <w:tab/>
      </w:r>
      <w:r w:rsidRPr="00646CFD">
        <w:rPr>
          <w:rFonts w:ascii="Times New Roman" w:hAnsi="Times New Roman" w:cs="Times New Roman"/>
          <w:sz w:val="24"/>
          <w:szCs w:val="24"/>
        </w:rPr>
        <w:t xml:space="preserve">Структурирование информации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в презентации не должна быть менее 10 слайдов, а общее их количество превышать 20 - 25.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основными принципами при составлении презентации должны быть ясность, наглядность, логичность и запоминаемость;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презентация должна иметь сценарий и четкую структуру, в которой будут отражены все причинно-следственные связи,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первый шаг – это определение главной идеи, вокруг которой будет строиться презентация;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901C23" w:rsidRPr="00646CFD" w:rsidRDefault="00901C23" w:rsidP="00646CFD">
      <w:pPr>
        <w:pStyle w:val="af6"/>
        <w:spacing w:line="240" w:lineRule="auto"/>
        <w:ind w:firstLine="480"/>
        <w:rPr>
          <w:szCs w:val="24"/>
          <w:lang w:val="ru-RU"/>
        </w:rPr>
      </w:pPr>
      <w:r w:rsidRPr="00646CFD">
        <w:rPr>
          <w:szCs w:val="24"/>
          <w:lang w:val="ru-RU"/>
        </w:rPr>
        <w:t xml:space="preserve">Очень важно найти правильный баланс между речью докладчика и сопровождающими её мультимедийными элементами. </w:t>
      </w:r>
    </w:p>
    <w:p w:rsidR="00901C23" w:rsidRPr="00646CFD" w:rsidRDefault="00901C23" w:rsidP="00646CFD">
      <w:pPr>
        <w:pStyle w:val="af6"/>
        <w:spacing w:line="240" w:lineRule="auto"/>
        <w:ind w:left="567" w:firstLine="480"/>
        <w:rPr>
          <w:szCs w:val="24"/>
        </w:rPr>
      </w:pPr>
      <w:r w:rsidRPr="00646CFD">
        <w:rPr>
          <w:szCs w:val="24"/>
        </w:rPr>
        <w:t xml:space="preserve">Для этого целесообразно: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lastRenderedPageBreak/>
        <w:t>•</w:t>
      </w:r>
      <w:r w:rsidRPr="00646CFD">
        <w:rPr>
          <w:szCs w:val="24"/>
          <w:lang w:val="ru-RU"/>
        </w:rPr>
        <w:tab/>
      </w:r>
      <w:r w:rsidR="00901C23" w:rsidRPr="00646CFD">
        <w:rPr>
          <w:szCs w:val="24"/>
          <w:lang w:val="ru-RU"/>
        </w:rPr>
        <w:t xml:space="preserve">для разъяснения положений доклада использовать разные виды слайдов: с текстом, с таблицами, с диаграммами; </w:t>
      </w:r>
    </w:p>
    <w:p w:rsidR="00901C23" w:rsidRPr="00646CFD" w:rsidRDefault="00076214" w:rsidP="00646CFD">
      <w:pPr>
        <w:pStyle w:val="af6"/>
        <w:numPr>
          <w:ilvl w:val="0"/>
          <w:numId w:val="14"/>
        </w:numPr>
        <w:spacing w:line="240" w:lineRule="auto"/>
        <w:ind w:left="0" w:firstLine="567"/>
        <w:rPr>
          <w:szCs w:val="24"/>
          <w:lang w:val="ru-RU"/>
        </w:rPr>
      </w:pPr>
      <w:r w:rsidRPr="00646CFD">
        <w:rPr>
          <w:szCs w:val="24"/>
          <w:lang w:val="ru-RU"/>
        </w:rPr>
        <w:t>•</w:t>
      </w:r>
      <w:r w:rsidRPr="00646CFD">
        <w:rPr>
          <w:szCs w:val="24"/>
          <w:lang w:val="ru-RU"/>
        </w:rPr>
        <w:tab/>
      </w:r>
      <w:r w:rsidR="00901C23" w:rsidRPr="00646CFD">
        <w:rPr>
          <w:szCs w:val="24"/>
          <w:lang w:val="ru-RU"/>
        </w:rPr>
        <w:t xml:space="preserve">любая презентация должна иметь собственную драматургию, в которой есть: </w:t>
      </w:r>
    </w:p>
    <w:p w:rsidR="00901C23" w:rsidRPr="00646CFD" w:rsidRDefault="00901C23" w:rsidP="00646CFD">
      <w:pPr>
        <w:pStyle w:val="af6"/>
        <w:spacing w:line="240" w:lineRule="auto"/>
        <w:ind w:firstLine="480"/>
        <w:rPr>
          <w:szCs w:val="24"/>
          <w:lang w:val="ru-RU"/>
        </w:rPr>
      </w:pPr>
      <w:r w:rsidRPr="00646CFD">
        <w:rPr>
          <w:szCs w:val="24"/>
          <w:lang w:val="ru-RU"/>
        </w:rPr>
        <w:t xml:space="preserve">«завязка» - пробуждение интереса аудитории к теме сообщения (яркий наглядный пример); </w:t>
      </w:r>
    </w:p>
    <w:p w:rsidR="00901C23" w:rsidRPr="00646CFD" w:rsidRDefault="00901C23" w:rsidP="00646CFD">
      <w:pPr>
        <w:pStyle w:val="af6"/>
        <w:spacing w:line="240" w:lineRule="auto"/>
        <w:ind w:firstLine="480"/>
        <w:rPr>
          <w:szCs w:val="24"/>
          <w:lang w:val="ru-RU"/>
        </w:rPr>
      </w:pPr>
      <w:r w:rsidRPr="00646CFD">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01C23" w:rsidRPr="00646CFD" w:rsidRDefault="00901C23" w:rsidP="00646CFD">
      <w:pPr>
        <w:pStyle w:val="af6"/>
        <w:spacing w:line="240" w:lineRule="auto"/>
        <w:ind w:firstLine="480"/>
        <w:rPr>
          <w:szCs w:val="24"/>
          <w:lang w:val="ru-RU"/>
        </w:rPr>
      </w:pPr>
      <w:r w:rsidRPr="00646CFD">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01C23" w:rsidRPr="00646CFD" w:rsidRDefault="00901C23" w:rsidP="00646CFD">
      <w:pPr>
        <w:pStyle w:val="af6"/>
        <w:spacing w:line="240" w:lineRule="auto"/>
        <w:ind w:left="567" w:firstLine="480"/>
        <w:rPr>
          <w:szCs w:val="24"/>
          <w:lang w:val="ru-RU"/>
        </w:rPr>
      </w:pPr>
      <w:r w:rsidRPr="00646CFD">
        <w:rPr>
          <w:szCs w:val="24"/>
          <w:lang w:val="ru-RU"/>
        </w:rPr>
        <w:t xml:space="preserve">«развязка» - формулирование выводов или практических рекомендаций (видеоряд). </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3.</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Оформление презентации </w:t>
      </w:r>
    </w:p>
    <w:p w:rsidR="00901C23" w:rsidRPr="00646CFD" w:rsidRDefault="00901C23" w:rsidP="00646CFD">
      <w:pPr>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Титульный лист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представляет тему доклада и имя автора (или авторов); </w:t>
      </w:r>
    </w:p>
    <w:p w:rsidR="00901C23" w:rsidRPr="00646CFD" w:rsidRDefault="00901C23" w:rsidP="00646CFD">
      <w:pPr>
        <w:pStyle w:val="afc"/>
        <w:spacing w:after="0"/>
      </w:pPr>
      <w:r w:rsidRPr="00646CFD">
        <w:t xml:space="preserve">- на защите курсовой или дипломной работы указывает фамилию и инициалы научного руководителя или организации;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на конференциях обозначает дату и название конференции.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План выступления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формулирует основное содержание доклада (3-4 пункта);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фиксирует порядок изложения информации;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Содержание презентации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включает текстовую и графическую информацию;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иллюстрирует основные пункты сообщения;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может представлять самостоятельный вариант доклада;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Завершение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обобщает, подводит итоги, суммирует информацию;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может включать список литературы к докладу; </w:t>
      </w:r>
    </w:p>
    <w:p w:rsidR="00901C23" w:rsidRPr="00646CFD" w:rsidRDefault="00901C23" w:rsidP="00646CFD">
      <w:pPr>
        <w:pStyle w:val="27"/>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 xml:space="preserve">- содержит слова благодарности аудитории. </w:t>
      </w:r>
    </w:p>
    <w:p w:rsidR="00901C23" w:rsidRPr="00646CFD" w:rsidRDefault="00901C23" w:rsidP="00646CFD">
      <w:pPr>
        <w:pStyle w:val="aff3"/>
        <w:spacing w:after="0" w:line="240" w:lineRule="auto"/>
        <w:rPr>
          <w:rFonts w:ascii="Times New Roman" w:hAnsi="Times New Roman" w:cs="Times New Roman"/>
          <w:sz w:val="24"/>
          <w:szCs w:val="24"/>
          <w:lang w:val="ru-RU"/>
        </w:rPr>
      </w:pPr>
      <w:r w:rsidRPr="00646CFD">
        <w:rPr>
          <w:rFonts w:ascii="Times New Roman" w:hAnsi="Times New Roman" w:cs="Times New Roman"/>
          <w:sz w:val="24"/>
          <w:szCs w:val="24"/>
          <w:lang w:val="ru-RU"/>
        </w:rPr>
        <w:t>4.</w:t>
      </w:r>
      <w:r w:rsidR="00076214" w:rsidRPr="00646CFD">
        <w:rPr>
          <w:rFonts w:ascii="Times New Roman" w:hAnsi="Times New Roman" w:cs="Times New Roman"/>
          <w:sz w:val="24"/>
          <w:szCs w:val="24"/>
          <w:lang w:val="ru-RU"/>
        </w:rPr>
        <w:tab/>
      </w:r>
      <w:r w:rsidRPr="00646CFD">
        <w:rPr>
          <w:rFonts w:ascii="Times New Roman" w:hAnsi="Times New Roman" w:cs="Times New Roman"/>
          <w:sz w:val="24"/>
          <w:szCs w:val="24"/>
          <w:lang w:val="ru-RU"/>
        </w:rPr>
        <w:t xml:space="preserve">Дизайн презентации </w:t>
      </w:r>
    </w:p>
    <w:p w:rsidR="00901C23" w:rsidRPr="00646CFD" w:rsidRDefault="00901C23" w:rsidP="00646CFD">
      <w:pPr>
        <w:pStyle w:val="af6"/>
        <w:spacing w:line="240" w:lineRule="auto"/>
        <w:ind w:left="567" w:firstLine="480"/>
        <w:rPr>
          <w:szCs w:val="24"/>
        </w:rPr>
      </w:pPr>
      <w:r w:rsidRPr="00646CFD">
        <w:rPr>
          <w:szCs w:val="24"/>
        </w:rPr>
        <w:t xml:space="preserve">Текстовое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Оптимальное число строк на слайде – 6 -11.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Короткие фразы запоминаются визуально лучше. Пункты перечней не должны превышать двух строк на фразу.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Если текст состоит из нескольких абзацев, то необходимо установить крас-ную строку и интервал между абзацами.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Ключевые слова в информационном блоке выделяются цветом, шрифтом или композиционно.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Информацию предпочтительнее располагать горизонтально, наиболее важную - в центре экрана.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 следует злоупотреблять большим количеством предлогов, наречий, прилагательных, вводных слов.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01C23" w:rsidRPr="00646CFD" w:rsidRDefault="00901C23" w:rsidP="00646CFD">
      <w:pPr>
        <w:pStyle w:val="af6"/>
        <w:spacing w:line="240" w:lineRule="auto"/>
        <w:ind w:left="567" w:firstLine="480"/>
        <w:rPr>
          <w:szCs w:val="24"/>
        </w:rPr>
      </w:pPr>
      <w:r w:rsidRPr="00646CFD">
        <w:rPr>
          <w:szCs w:val="24"/>
        </w:rPr>
        <w:t>Шрифтовое оформление</w:t>
      </w:r>
    </w:p>
    <w:p w:rsidR="00901C23" w:rsidRPr="00646CFD" w:rsidRDefault="00901C23" w:rsidP="00646CFD">
      <w:pPr>
        <w:pStyle w:val="af6"/>
        <w:numPr>
          <w:ilvl w:val="0"/>
          <w:numId w:val="14"/>
        </w:numPr>
        <w:spacing w:line="240" w:lineRule="auto"/>
        <w:ind w:left="0" w:firstLine="567"/>
        <w:rPr>
          <w:szCs w:val="24"/>
        </w:rPr>
      </w:pPr>
      <w:r w:rsidRPr="00646CFD">
        <w:rPr>
          <w:szCs w:val="24"/>
          <w:lang w:val="ru-RU"/>
        </w:rPr>
        <w:t>Шрифты без засечек (</w:t>
      </w:r>
      <w:r w:rsidRPr="00646CFD">
        <w:rPr>
          <w:szCs w:val="24"/>
        </w:rPr>
        <w:t>Arial</w:t>
      </w:r>
      <w:r w:rsidRPr="00646CFD">
        <w:rPr>
          <w:szCs w:val="24"/>
          <w:lang w:val="ru-RU"/>
        </w:rPr>
        <w:t xml:space="preserve">, </w:t>
      </w:r>
      <w:r w:rsidRPr="00646CFD">
        <w:rPr>
          <w:szCs w:val="24"/>
        </w:rPr>
        <w:t>Tahoma</w:t>
      </w:r>
      <w:r w:rsidRPr="00646CFD">
        <w:rPr>
          <w:szCs w:val="24"/>
          <w:lang w:val="ru-RU"/>
        </w:rPr>
        <w:t xml:space="preserve">, </w:t>
      </w:r>
      <w:r w:rsidRPr="00646CFD">
        <w:rPr>
          <w:szCs w:val="24"/>
        </w:rPr>
        <w:t>Verdana</w:t>
      </w:r>
      <w:r w:rsidRPr="00646CFD">
        <w:rPr>
          <w:szCs w:val="24"/>
          <w:lang w:val="ru-RU"/>
        </w:rPr>
        <w:t xml:space="preserve">) читаются легче, чем гротески. </w:t>
      </w:r>
      <w:r w:rsidRPr="00646CFD">
        <w:rPr>
          <w:szCs w:val="24"/>
        </w:rPr>
        <w:t xml:space="preserve">Нельзя смешивать различные типы шрифтов в одной презентации.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Для заголовка годится размер шрифта 24-54 пункта, а для текста - 18-36 пунктов.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Для основного текста не рекомендуются прописные буквы. </w:t>
      </w:r>
    </w:p>
    <w:p w:rsidR="00901C23" w:rsidRPr="00646CFD" w:rsidRDefault="00901C23" w:rsidP="00646CFD">
      <w:pPr>
        <w:pStyle w:val="af6"/>
        <w:spacing w:line="240" w:lineRule="auto"/>
        <w:ind w:left="567" w:firstLine="480"/>
        <w:rPr>
          <w:szCs w:val="24"/>
        </w:rPr>
      </w:pPr>
      <w:r w:rsidRPr="00646CFD">
        <w:rPr>
          <w:szCs w:val="24"/>
        </w:rPr>
        <w:t xml:space="preserve">Цветовое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На одном слайде не используется более трех цветов: фон, заголовок, текст.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Цвет шрифта и цвет фона должны контрастировать – текст должен хорошо читаться, но не резать глаза.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Для фона предпочтительнее холодные тона.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Существуют не сочетаемые комбинации цветов. Об этом можно узнать в специальной литературе.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Черный цвет имеет негативный (мрачный) подтекст. Белый на черном читается плохо.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Нельзя выбирать фон, который содержит активный рисунок. </w:t>
      </w:r>
    </w:p>
    <w:p w:rsidR="00901C23" w:rsidRPr="00646CFD" w:rsidRDefault="00901C23" w:rsidP="00646CFD">
      <w:pPr>
        <w:pStyle w:val="af6"/>
        <w:spacing w:line="240" w:lineRule="auto"/>
        <w:ind w:left="567" w:firstLine="480"/>
        <w:rPr>
          <w:szCs w:val="24"/>
        </w:rPr>
      </w:pPr>
      <w:r w:rsidRPr="00646CFD">
        <w:rPr>
          <w:szCs w:val="24"/>
        </w:rPr>
        <w:t xml:space="preserve">Композиционное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 приемлемы стили, которые будут отвлекать от презентации.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Крупные объекты в композиции смотрятся неважно.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Вспомогательная информация (управляющие кнопки) не должна преобладать над основной (текстом и иллюстрацией).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Для серьезной презентации отбираются шаблоны, выполненные в деловом стиле. </w:t>
      </w:r>
    </w:p>
    <w:p w:rsidR="00901C23" w:rsidRPr="00646CFD" w:rsidRDefault="00901C23" w:rsidP="00646CFD">
      <w:pPr>
        <w:pStyle w:val="af6"/>
        <w:spacing w:line="240" w:lineRule="auto"/>
        <w:ind w:left="567" w:firstLine="480"/>
        <w:rPr>
          <w:szCs w:val="24"/>
        </w:rPr>
      </w:pPr>
      <w:r w:rsidRPr="00646CFD">
        <w:rPr>
          <w:szCs w:val="24"/>
        </w:rPr>
        <w:t xml:space="preserve">Анимационное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Анимация используется для привлечения внимания или демонстрации развития какого-либо процесса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01C23" w:rsidRPr="00646CFD" w:rsidRDefault="00901C23" w:rsidP="00646CFD">
      <w:pPr>
        <w:pStyle w:val="af6"/>
        <w:spacing w:line="240" w:lineRule="auto"/>
        <w:ind w:left="567" w:firstLine="480"/>
        <w:rPr>
          <w:szCs w:val="24"/>
        </w:rPr>
      </w:pPr>
      <w:r w:rsidRPr="00646CFD">
        <w:rPr>
          <w:szCs w:val="24"/>
        </w:rPr>
        <w:t xml:space="preserve">Звуковое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Музыку целесообразно включать тогда, когда презентация идет без словесного сопровождения.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Необходимо выбрать оптимальную громкость, чтобы звук был слышан всем слушателем, но не был оглушительным. </w:t>
      </w:r>
    </w:p>
    <w:p w:rsidR="00901C23" w:rsidRPr="00646CFD" w:rsidRDefault="00901C23" w:rsidP="00646CFD">
      <w:pPr>
        <w:pStyle w:val="af6"/>
        <w:spacing w:line="240" w:lineRule="auto"/>
        <w:ind w:left="567" w:firstLine="480"/>
        <w:rPr>
          <w:szCs w:val="24"/>
        </w:rPr>
      </w:pPr>
      <w:r w:rsidRPr="00646CFD">
        <w:rPr>
          <w:szCs w:val="24"/>
        </w:rPr>
        <w:t xml:space="preserve">Графическое оформление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Нельзя представлять рисунки и фото плохого качества или с искаженными пропорциями.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lastRenderedPageBreak/>
        <w:t xml:space="preserve">Следует избегать некорректных иллюстраций, которые неправильно или двусмысленно отражают смысл информации.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Если графическое изображение используется в качестве фона, то текст на этом фоне должен быть хорошо читаем. </w:t>
      </w:r>
    </w:p>
    <w:p w:rsidR="00901C23" w:rsidRPr="00646CFD" w:rsidRDefault="00901C23" w:rsidP="00646CFD">
      <w:pPr>
        <w:pStyle w:val="af6"/>
        <w:spacing w:line="240" w:lineRule="auto"/>
        <w:ind w:left="567" w:firstLine="480"/>
        <w:rPr>
          <w:szCs w:val="24"/>
        </w:rPr>
      </w:pPr>
      <w:r w:rsidRPr="00646CFD">
        <w:rPr>
          <w:szCs w:val="24"/>
        </w:rPr>
        <w:t xml:space="preserve">Таблицы и схемы </w:t>
      </w:r>
    </w:p>
    <w:p w:rsidR="00901C23" w:rsidRPr="00646CFD" w:rsidRDefault="00901C23" w:rsidP="00646CFD">
      <w:pPr>
        <w:pStyle w:val="af6"/>
        <w:numPr>
          <w:ilvl w:val="0"/>
          <w:numId w:val="14"/>
        </w:numPr>
        <w:spacing w:line="240" w:lineRule="auto"/>
        <w:ind w:left="0" w:firstLine="567"/>
        <w:rPr>
          <w:szCs w:val="24"/>
        </w:rPr>
      </w:pPr>
      <w:r w:rsidRPr="00646CFD">
        <w:rPr>
          <w:szCs w:val="24"/>
          <w:lang w:val="ru-RU"/>
        </w:rPr>
        <w:t xml:space="preserve">Не стоит вставлять в презентацию большие таблицы – они трудны для восприятия. </w:t>
      </w:r>
      <w:r w:rsidRPr="00646CFD">
        <w:rPr>
          <w:szCs w:val="24"/>
        </w:rPr>
        <w:t xml:space="preserve">Лучше заменить их графиками, построенными на основе этих таблиц.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01C23" w:rsidRPr="00646CFD" w:rsidRDefault="00901C23" w:rsidP="00646CFD">
      <w:pPr>
        <w:pStyle w:val="af6"/>
        <w:spacing w:line="240" w:lineRule="auto"/>
        <w:ind w:left="567" w:firstLine="480"/>
        <w:rPr>
          <w:szCs w:val="24"/>
        </w:rPr>
      </w:pPr>
      <w:r w:rsidRPr="00646CFD">
        <w:rPr>
          <w:szCs w:val="24"/>
        </w:rPr>
        <w:t>Аудио и видео оформление</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Продолжительность фильма не должна превышать 15-25 минут, а фрагмента – 4-6 минут.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Нельзя использовать два фильма на одном мероприятии, но показать фрагменты из двух фильмов вполне возможно. </w:t>
      </w:r>
    </w:p>
    <w:p w:rsidR="00901C23" w:rsidRPr="00646CFD" w:rsidRDefault="00901C23" w:rsidP="00646CFD">
      <w:pPr>
        <w:pStyle w:val="afc"/>
        <w:spacing w:after="0"/>
      </w:pPr>
      <w:r w:rsidRPr="00646CFD">
        <w:rPr>
          <w:b/>
        </w:rPr>
        <w:t xml:space="preserve">Подготовка к зачёту / экзамену. </w:t>
      </w:r>
      <w:r w:rsidRPr="00646CFD">
        <w:t xml:space="preserve">Готовиться к зачёту / экзамену нужно заранее и в несколько этапов. Для этого: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Каждую неделю отводите время для повторения пройденного материала. </w:t>
      </w:r>
    </w:p>
    <w:p w:rsidR="00901C23" w:rsidRPr="00646CFD" w:rsidRDefault="00901C23" w:rsidP="00646CFD">
      <w:pPr>
        <w:pStyle w:val="afc"/>
        <w:spacing w:after="0"/>
      </w:pPr>
      <w:r w:rsidRPr="00646CFD">
        <w:t xml:space="preserve">Непосредственно при подготовке: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Упорядочьте свои конспекты, записи, задания.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Прикиньте время, необходимое вам для повторения каждой части (блока) материала, выносимого на зачет.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Составьте расписание с учетом скорости повторения материала, для чего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01C23" w:rsidRPr="00646CFD" w:rsidRDefault="00901C23" w:rsidP="00646CFD">
      <w:pPr>
        <w:pStyle w:val="af6"/>
        <w:numPr>
          <w:ilvl w:val="0"/>
          <w:numId w:val="14"/>
        </w:numPr>
        <w:spacing w:line="240" w:lineRule="auto"/>
        <w:ind w:left="0" w:firstLine="567"/>
        <w:rPr>
          <w:szCs w:val="24"/>
          <w:lang w:val="ru-RU"/>
        </w:rPr>
      </w:pPr>
      <w:r w:rsidRPr="00646CFD">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01C23" w:rsidRPr="00646CFD" w:rsidRDefault="00901C23" w:rsidP="00646CFD">
      <w:pPr>
        <w:spacing w:after="0" w:line="240" w:lineRule="auto"/>
        <w:rPr>
          <w:rFonts w:ascii="Times New Roman" w:hAnsi="Times New Roman" w:cs="Times New Roman"/>
          <w:sz w:val="24"/>
          <w:szCs w:val="24"/>
          <w:lang w:val="ru-RU"/>
        </w:rPr>
      </w:pPr>
    </w:p>
    <w:p w:rsidR="00901C23" w:rsidRPr="00646CFD" w:rsidRDefault="00901C23" w:rsidP="00646CFD">
      <w:pPr>
        <w:spacing w:after="0" w:line="240" w:lineRule="auto"/>
        <w:jc w:val="both"/>
        <w:rPr>
          <w:rFonts w:ascii="Times New Roman" w:hAnsi="Times New Roman" w:cs="Times New Roman"/>
          <w:sz w:val="24"/>
          <w:szCs w:val="24"/>
          <w:lang w:val="ru-RU"/>
        </w:rPr>
      </w:pPr>
    </w:p>
    <w:p w:rsidR="00C56285" w:rsidRPr="00646CFD" w:rsidRDefault="00C56285" w:rsidP="00646CFD">
      <w:pPr>
        <w:spacing w:after="0" w:line="240" w:lineRule="auto"/>
        <w:rPr>
          <w:rFonts w:ascii="Times New Roman" w:hAnsi="Times New Roman" w:cs="Times New Roman"/>
          <w:sz w:val="24"/>
          <w:szCs w:val="24"/>
          <w:lang w:val="ru-RU"/>
        </w:rPr>
      </w:pPr>
    </w:p>
    <w:p w:rsidR="008E07CE" w:rsidRPr="00646CFD" w:rsidRDefault="008E07CE" w:rsidP="00646CFD">
      <w:pPr>
        <w:spacing w:after="0" w:line="240" w:lineRule="auto"/>
        <w:rPr>
          <w:rFonts w:ascii="Times New Roman" w:hAnsi="Times New Roman" w:cs="Times New Roman"/>
          <w:sz w:val="24"/>
          <w:szCs w:val="24"/>
          <w:lang w:val="ru-RU"/>
        </w:rPr>
      </w:pPr>
    </w:p>
    <w:sectPr w:rsidR="008E07CE" w:rsidRPr="00646CFD" w:rsidSect="002900C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700C84A"/>
    <w:lvl w:ilvl="0">
      <w:start w:val="1"/>
      <w:numFmt w:val="bullet"/>
      <w:pStyle w:val="2"/>
      <w:lvlText w:val=""/>
      <w:lvlJc w:val="left"/>
      <w:pPr>
        <w:tabs>
          <w:tab w:val="num" w:pos="643"/>
        </w:tabs>
        <w:ind w:left="643" w:hanging="360"/>
      </w:pPr>
      <w:rPr>
        <w:rFonts w:ascii="Symbol" w:hAnsi="Symbol" w:hint="default"/>
      </w:rPr>
    </w:lvl>
  </w:abstractNum>
  <w:abstractNum w:abstractNumId="1">
    <w:nsid w:val="03DF2712"/>
    <w:multiLevelType w:val="multilevel"/>
    <w:tmpl w:val="54E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F37123"/>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8B8577C"/>
    <w:multiLevelType w:val="multilevel"/>
    <w:tmpl w:val="EDE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151E96"/>
    <w:multiLevelType w:val="hybridMultilevel"/>
    <w:tmpl w:val="C852A126"/>
    <w:lvl w:ilvl="0" w:tplc="C76AC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AD6684F"/>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3EA30DB"/>
    <w:multiLevelType w:val="singleLevel"/>
    <w:tmpl w:val="0419000F"/>
    <w:lvl w:ilvl="0">
      <w:start w:val="1"/>
      <w:numFmt w:val="decimal"/>
      <w:lvlText w:val="%1."/>
      <w:lvlJc w:val="left"/>
      <w:pPr>
        <w:tabs>
          <w:tab w:val="num" w:pos="360"/>
        </w:tabs>
        <w:ind w:left="360" w:hanging="360"/>
      </w:pPr>
    </w:lvl>
  </w:abstractNum>
  <w:abstractNum w:abstractNumId="9">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FFA68A3"/>
    <w:multiLevelType w:val="multilevel"/>
    <w:tmpl w:val="E616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F4A727B"/>
    <w:multiLevelType w:val="hybridMultilevel"/>
    <w:tmpl w:val="E5DCBDEE"/>
    <w:lvl w:ilvl="0" w:tplc="BD760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7693444A"/>
    <w:multiLevelType w:val="hybridMultilevel"/>
    <w:tmpl w:val="1B8E9D86"/>
    <w:lvl w:ilvl="0" w:tplc="870C6668">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num>
  <w:num w:numId="2">
    <w:abstractNumId w:val="11"/>
  </w:num>
  <w:num w:numId="3">
    <w:abstractNumId w:val="3"/>
  </w:num>
  <w:num w:numId="4">
    <w:abstractNumId w:val="7"/>
  </w:num>
  <w:num w:numId="5">
    <w:abstractNumId w:val="2"/>
  </w:num>
  <w:num w:numId="6">
    <w:abstractNumId w:val="12"/>
  </w:num>
  <w:num w:numId="7">
    <w:abstractNumId w:val="10"/>
  </w:num>
  <w:num w:numId="8">
    <w:abstractNumId w:val="1"/>
  </w:num>
  <w:num w:numId="9">
    <w:abstractNumId w:val="14"/>
  </w:num>
  <w:num w:numId="10">
    <w:abstractNumId w:val="6"/>
  </w:num>
  <w:num w:numId="11">
    <w:abstractNumId w:val="8"/>
  </w:num>
  <w:num w:numId="12">
    <w:abstractNumId w:val="4"/>
  </w:num>
  <w:num w:numId="13">
    <w:abstractNumId w:val="9"/>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compat>
    <w:compatSetting w:name="compatibilityMode" w:uri="http://schemas.microsoft.com/office/word" w:val="12"/>
  </w:compat>
  <w:rsids>
    <w:rsidRoot w:val="00C56285"/>
    <w:rsid w:val="00076214"/>
    <w:rsid w:val="000A09E7"/>
    <w:rsid w:val="002203E0"/>
    <w:rsid w:val="00330A76"/>
    <w:rsid w:val="00431122"/>
    <w:rsid w:val="0044055D"/>
    <w:rsid w:val="00453045"/>
    <w:rsid w:val="006326ED"/>
    <w:rsid w:val="00646CFD"/>
    <w:rsid w:val="006A20E8"/>
    <w:rsid w:val="008102F9"/>
    <w:rsid w:val="00853BFD"/>
    <w:rsid w:val="008E07CE"/>
    <w:rsid w:val="008E3595"/>
    <w:rsid w:val="00901C23"/>
    <w:rsid w:val="009661A2"/>
    <w:rsid w:val="00992156"/>
    <w:rsid w:val="009F5075"/>
    <w:rsid w:val="00AC63B9"/>
    <w:rsid w:val="00AF6154"/>
    <w:rsid w:val="00B00E21"/>
    <w:rsid w:val="00B1246E"/>
    <w:rsid w:val="00BA7241"/>
    <w:rsid w:val="00BF45CF"/>
    <w:rsid w:val="00C439AF"/>
    <w:rsid w:val="00C56285"/>
    <w:rsid w:val="00D618E0"/>
    <w:rsid w:val="00DA1C30"/>
    <w:rsid w:val="00E54A8F"/>
    <w:rsid w:val="00FA4547"/>
    <w:rsid w:val="00FC24C9"/>
    <w:rsid w:val="00FE55FC"/>
    <w:rsid w:val="00FF5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066AA-B944-472E-8F04-DA4DEC58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285"/>
    <w:rPr>
      <w:rFonts w:eastAsiaTheme="minorEastAsia"/>
      <w:lang w:val="en-US"/>
    </w:rPr>
  </w:style>
  <w:style w:type="paragraph" w:styleId="1">
    <w:name w:val="heading 1"/>
    <w:basedOn w:val="a"/>
    <w:next w:val="a"/>
    <w:link w:val="10"/>
    <w:qFormat/>
    <w:rsid w:val="00901C2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qFormat/>
    <w:rsid w:val="00901C2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0762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1C23"/>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rsid w:val="00901C23"/>
    <w:rPr>
      <w:rFonts w:ascii="Times New Roman" w:eastAsia="Times New Roman" w:hAnsi="Times New Roman" w:cs="Times New Roman"/>
      <w:b/>
      <w:bCs/>
      <w:i/>
      <w:sz w:val="24"/>
      <w:szCs w:val="20"/>
      <w:lang w:eastAsia="ru-RU"/>
    </w:rPr>
  </w:style>
  <w:style w:type="character" w:customStyle="1" w:styleId="FontStyle16">
    <w:name w:val="Font Style16"/>
    <w:rsid w:val="00901C23"/>
    <w:rPr>
      <w:rFonts w:ascii="Times New Roman" w:hAnsi="Times New Roman" w:cs="Times New Roman"/>
      <w:b/>
      <w:bCs/>
      <w:sz w:val="16"/>
      <w:szCs w:val="16"/>
    </w:rPr>
  </w:style>
  <w:style w:type="paragraph" w:styleId="a3">
    <w:name w:val="header"/>
    <w:aliases w:val=" Знак"/>
    <w:basedOn w:val="a"/>
    <w:link w:val="a4"/>
    <w:uiPriority w:val="99"/>
    <w:rsid w:val="00901C2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901C23"/>
    <w:rPr>
      <w:rFonts w:ascii="Times New Roman" w:eastAsia="Times New Roman" w:hAnsi="Times New Roman" w:cs="Times New Roman"/>
      <w:sz w:val="24"/>
      <w:szCs w:val="24"/>
      <w:lang w:eastAsia="ru-RU"/>
    </w:rPr>
  </w:style>
  <w:style w:type="paragraph" w:customStyle="1" w:styleId="Style1">
    <w:name w:val="Style1"/>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901C23"/>
    <w:rPr>
      <w:rFonts w:ascii="Times New Roman" w:hAnsi="Times New Roman" w:cs="Times New Roman"/>
      <w:sz w:val="10"/>
      <w:szCs w:val="10"/>
    </w:rPr>
  </w:style>
  <w:style w:type="character" w:customStyle="1" w:styleId="FontStyle12">
    <w:name w:val="Font Style12"/>
    <w:rsid w:val="00901C23"/>
    <w:rPr>
      <w:rFonts w:ascii="Georgia" w:hAnsi="Georgia" w:cs="Georgia"/>
      <w:b/>
      <w:bCs/>
      <w:sz w:val="12"/>
      <w:szCs w:val="12"/>
    </w:rPr>
  </w:style>
  <w:style w:type="character" w:customStyle="1" w:styleId="FontStyle13">
    <w:name w:val="Font Style13"/>
    <w:rsid w:val="00901C23"/>
    <w:rPr>
      <w:rFonts w:ascii="Times New Roman" w:hAnsi="Times New Roman" w:cs="Times New Roman"/>
      <w:b/>
      <w:bCs/>
      <w:sz w:val="12"/>
      <w:szCs w:val="12"/>
    </w:rPr>
  </w:style>
  <w:style w:type="character" w:customStyle="1" w:styleId="FontStyle14">
    <w:name w:val="Font Style14"/>
    <w:rsid w:val="00901C23"/>
    <w:rPr>
      <w:rFonts w:ascii="Times New Roman" w:hAnsi="Times New Roman" w:cs="Times New Roman"/>
      <w:b/>
      <w:bCs/>
      <w:sz w:val="14"/>
      <w:szCs w:val="14"/>
    </w:rPr>
  </w:style>
  <w:style w:type="character" w:customStyle="1" w:styleId="FontStyle15">
    <w:name w:val="Font Style15"/>
    <w:rsid w:val="00901C23"/>
    <w:rPr>
      <w:rFonts w:ascii="Times New Roman" w:hAnsi="Times New Roman" w:cs="Times New Roman"/>
      <w:b/>
      <w:bCs/>
      <w:sz w:val="18"/>
      <w:szCs w:val="18"/>
    </w:rPr>
  </w:style>
  <w:style w:type="character" w:customStyle="1" w:styleId="FontStyle17">
    <w:name w:val="Font Style17"/>
    <w:uiPriority w:val="99"/>
    <w:rsid w:val="00901C23"/>
    <w:rPr>
      <w:rFonts w:ascii="Times New Roman" w:hAnsi="Times New Roman" w:cs="Times New Roman"/>
      <w:b/>
      <w:bCs/>
      <w:sz w:val="16"/>
      <w:szCs w:val="16"/>
    </w:rPr>
  </w:style>
  <w:style w:type="character" w:customStyle="1" w:styleId="FontStyle18">
    <w:name w:val="Font Style18"/>
    <w:rsid w:val="00901C23"/>
    <w:rPr>
      <w:rFonts w:ascii="Times New Roman" w:hAnsi="Times New Roman" w:cs="Times New Roman"/>
      <w:b/>
      <w:bCs/>
      <w:sz w:val="10"/>
      <w:szCs w:val="10"/>
    </w:rPr>
  </w:style>
  <w:style w:type="character" w:customStyle="1" w:styleId="FontStyle19">
    <w:name w:val="Font Style19"/>
    <w:rsid w:val="00901C23"/>
    <w:rPr>
      <w:rFonts w:ascii="Times New Roman" w:hAnsi="Times New Roman" w:cs="Times New Roman"/>
      <w:i/>
      <w:iCs/>
      <w:sz w:val="12"/>
      <w:szCs w:val="12"/>
    </w:rPr>
  </w:style>
  <w:style w:type="character" w:customStyle="1" w:styleId="FontStyle20">
    <w:name w:val="Font Style20"/>
    <w:uiPriority w:val="99"/>
    <w:rsid w:val="00901C23"/>
    <w:rPr>
      <w:rFonts w:ascii="Georgia" w:hAnsi="Georgia" w:cs="Georgia"/>
      <w:sz w:val="12"/>
      <w:szCs w:val="12"/>
    </w:rPr>
  </w:style>
  <w:style w:type="character" w:customStyle="1" w:styleId="FontStyle21">
    <w:name w:val="Font Style21"/>
    <w:rsid w:val="00901C23"/>
    <w:rPr>
      <w:rFonts w:ascii="Times New Roman" w:hAnsi="Times New Roman" w:cs="Times New Roman"/>
      <w:sz w:val="12"/>
      <w:szCs w:val="12"/>
    </w:rPr>
  </w:style>
  <w:style w:type="character" w:customStyle="1" w:styleId="FontStyle22">
    <w:name w:val="Font Style22"/>
    <w:rsid w:val="00901C23"/>
    <w:rPr>
      <w:rFonts w:ascii="Times New Roman" w:hAnsi="Times New Roman" w:cs="Times New Roman"/>
      <w:sz w:val="20"/>
      <w:szCs w:val="20"/>
    </w:rPr>
  </w:style>
  <w:style w:type="character" w:customStyle="1" w:styleId="FontStyle23">
    <w:name w:val="Font Style23"/>
    <w:rsid w:val="00901C23"/>
    <w:rPr>
      <w:rFonts w:ascii="Times New Roman" w:hAnsi="Times New Roman" w:cs="Times New Roman"/>
      <w:b/>
      <w:bCs/>
      <w:sz w:val="12"/>
      <w:szCs w:val="12"/>
    </w:rPr>
  </w:style>
  <w:style w:type="character" w:customStyle="1" w:styleId="FontStyle24">
    <w:name w:val="Font Style24"/>
    <w:rsid w:val="00901C23"/>
    <w:rPr>
      <w:rFonts w:ascii="Times New Roman" w:hAnsi="Times New Roman" w:cs="Times New Roman"/>
      <w:b/>
      <w:bCs/>
      <w:sz w:val="10"/>
      <w:szCs w:val="10"/>
    </w:rPr>
  </w:style>
  <w:style w:type="character" w:customStyle="1" w:styleId="FontStyle25">
    <w:name w:val="Font Style25"/>
    <w:rsid w:val="00901C23"/>
    <w:rPr>
      <w:rFonts w:ascii="Times New Roman" w:hAnsi="Times New Roman" w:cs="Times New Roman"/>
      <w:i/>
      <w:iCs/>
      <w:sz w:val="12"/>
      <w:szCs w:val="12"/>
    </w:rPr>
  </w:style>
  <w:style w:type="paragraph" w:customStyle="1" w:styleId="Style9">
    <w:name w:val="Style9"/>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901C23"/>
    <w:rPr>
      <w:rFonts w:ascii="Times New Roman" w:hAnsi="Times New Roman" w:cs="Times New Roman"/>
      <w:b/>
      <w:bCs/>
      <w:sz w:val="12"/>
      <w:szCs w:val="12"/>
    </w:rPr>
  </w:style>
  <w:style w:type="character" w:customStyle="1" w:styleId="FontStyle27">
    <w:name w:val="Font Style27"/>
    <w:rsid w:val="00901C23"/>
    <w:rPr>
      <w:rFonts w:ascii="Times New Roman" w:hAnsi="Times New Roman" w:cs="Times New Roman"/>
      <w:b/>
      <w:bCs/>
      <w:sz w:val="10"/>
      <w:szCs w:val="10"/>
    </w:rPr>
  </w:style>
  <w:style w:type="character" w:customStyle="1" w:styleId="FontStyle28">
    <w:name w:val="Font Style28"/>
    <w:rsid w:val="00901C23"/>
    <w:rPr>
      <w:rFonts w:ascii="Constantia" w:hAnsi="Constantia" w:cs="Constantia"/>
      <w:b/>
      <w:bCs/>
      <w:smallCaps/>
      <w:sz w:val="10"/>
      <w:szCs w:val="10"/>
    </w:rPr>
  </w:style>
  <w:style w:type="character" w:customStyle="1" w:styleId="FontStyle29">
    <w:name w:val="Font Style29"/>
    <w:rsid w:val="00901C23"/>
    <w:rPr>
      <w:rFonts w:ascii="Times New Roman" w:hAnsi="Times New Roman" w:cs="Times New Roman"/>
      <w:b/>
      <w:bCs/>
      <w:sz w:val="10"/>
      <w:szCs w:val="10"/>
    </w:rPr>
  </w:style>
  <w:style w:type="character" w:customStyle="1" w:styleId="FontStyle30">
    <w:name w:val="Font Style30"/>
    <w:rsid w:val="00901C23"/>
    <w:rPr>
      <w:rFonts w:ascii="Times New Roman" w:hAnsi="Times New Roman" w:cs="Times New Roman"/>
      <w:b/>
      <w:bCs/>
      <w:sz w:val="10"/>
      <w:szCs w:val="10"/>
    </w:rPr>
  </w:style>
  <w:style w:type="character" w:customStyle="1" w:styleId="FontStyle31">
    <w:name w:val="Font Style31"/>
    <w:rsid w:val="00901C23"/>
    <w:rPr>
      <w:rFonts w:ascii="Georgia" w:hAnsi="Georgia" w:cs="Georgia"/>
      <w:sz w:val="12"/>
      <w:szCs w:val="12"/>
    </w:rPr>
  </w:style>
  <w:style w:type="character" w:customStyle="1" w:styleId="FontStyle32">
    <w:name w:val="Font Style32"/>
    <w:rsid w:val="00901C23"/>
    <w:rPr>
      <w:rFonts w:ascii="Times New Roman" w:hAnsi="Times New Roman" w:cs="Times New Roman"/>
      <w:i/>
      <w:iCs/>
      <w:sz w:val="12"/>
      <w:szCs w:val="12"/>
    </w:rPr>
  </w:style>
  <w:style w:type="character" w:customStyle="1" w:styleId="FontStyle33">
    <w:name w:val="Font Style33"/>
    <w:rsid w:val="00901C23"/>
    <w:rPr>
      <w:rFonts w:ascii="Times New Roman" w:hAnsi="Times New Roman" w:cs="Times New Roman"/>
      <w:b/>
      <w:bCs/>
      <w:sz w:val="12"/>
      <w:szCs w:val="12"/>
    </w:rPr>
  </w:style>
  <w:style w:type="character" w:customStyle="1" w:styleId="FontStyle34">
    <w:name w:val="Font Style34"/>
    <w:rsid w:val="00901C23"/>
    <w:rPr>
      <w:rFonts w:ascii="Times New Roman" w:hAnsi="Times New Roman" w:cs="Times New Roman"/>
      <w:sz w:val="12"/>
      <w:szCs w:val="12"/>
    </w:rPr>
  </w:style>
  <w:style w:type="character" w:customStyle="1" w:styleId="FontStyle35">
    <w:name w:val="Font Style35"/>
    <w:rsid w:val="00901C23"/>
    <w:rPr>
      <w:rFonts w:ascii="Times New Roman" w:hAnsi="Times New Roman" w:cs="Times New Roman"/>
      <w:smallCaps/>
      <w:sz w:val="12"/>
      <w:szCs w:val="12"/>
    </w:rPr>
  </w:style>
  <w:style w:type="character" w:customStyle="1" w:styleId="FontStyle36">
    <w:name w:val="Font Style36"/>
    <w:rsid w:val="00901C23"/>
    <w:rPr>
      <w:rFonts w:ascii="Times New Roman" w:hAnsi="Times New Roman" w:cs="Times New Roman"/>
      <w:sz w:val="12"/>
      <w:szCs w:val="12"/>
    </w:rPr>
  </w:style>
  <w:style w:type="character" w:customStyle="1" w:styleId="FontStyle37">
    <w:name w:val="Font Style37"/>
    <w:rsid w:val="00901C23"/>
    <w:rPr>
      <w:rFonts w:ascii="Times New Roman" w:hAnsi="Times New Roman" w:cs="Times New Roman"/>
      <w:spacing w:val="10"/>
      <w:sz w:val="12"/>
      <w:szCs w:val="12"/>
    </w:rPr>
  </w:style>
  <w:style w:type="character" w:customStyle="1" w:styleId="FontStyle38">
    <w:name w:val="Font Style38"/>
    <w:rsid w:val="00901C23"/>
    <w:rPr>
      <w:rFonts w:ascii="Times New Roman" w:hAnsi="Times New Roman" w:cs="Times New Roman"/>
      <w:b/>
      <w:bCs/>
      <w:sz w:val="10"/>
      <w:szCs w:val="10"/>
    </w:rPr>
  </w:style>
  <w:style w:type="character" w:customStyle="1" w:styleId="FontStyle39">
    <w:name w:val="Font Style39"/>
    <w:rsid w:val="00901C23"/>
    <w:rPr>
      <w:rFonts w:ascii="Times New Roman" w:hAnsi="Times New Roman" w:cs="Times New Roman"/>
      <w:i/>
      <w:iCs/>
      <w:sz w:val="14"/>
      <w:szCs w:val="14"/>
    </w:rPr>
  </w:style>
  <w:style w:type="character" w:customStyle="1" w:styleId="FontStyle40">
    <w:name w:val="Font Style40"/>
    <w:rsid w:val="00901C23"/>
    <w:rPr>
      <w:rFonts w:ascii="Times New Roman" w:hAnsi="Times New Roman" w:cs="Times New Roman"/>
      <w:i/>
      <w:iCs/>
      <w:sz w:val="12"/>
      <w:szCs w:val="12"/>
    </w:rPr>
  </w:style>
  <w:style w:type="paragraph" w:customStyle="1" w:styleId="Style20">
    <w:name w:val="Style20"/>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901C23"/>
    <w:rPr>
      <w:rFonts w:ascii="Tahoma" w:hAnsi="Tahoma" w:cs="Tahoma"/>
      <w:sz w:val="22"/>
      <w:szCs w:val="22"/>
    </w:rPr>
  </w:style>
  <w:style w:type="character" w:customStyle="1" w:styleId="FontStyle42">
    <w:name w:val="Font Style42"/>
    <w:rsid w:val="00901C23"/>
    <w:rPr>
      <w:rFonts w:ascii="Times New Roman" w:hAnsi="Times New Roman" w:cs="Times New Roman"/>
      <w:spacing w:val="-10"/>
      <w:sz w:val="24"/>
      <w:szCs w:val="24"/>
    </w:rPr>
  </w:style>
  <w:style w:type="character" w:customStyle="1" w:styleId="FontStyle43">
    <w:name w:val="Font Style43"/>
    <w:rsid w:val="00901C23"/>
    <w:rPr>
      <w:rFonts w:ascii="Courier New" w:hAnsi="Courier New" w:cs="Courier New"/>
      <w:b/>
      <w:bCs/>
      <w:i/>
      <w:iCs/>
      <w:sz w:val="12"/>
      <w:szCs w:val="12"/>
    </w:rPr>
  </w:style>
  <w:style w:type="character" w:customStyle="1" w:styleId="FontStyle44">
    <w:name w:val="Font Style44"/>
    <w:rsid w:val="00901C23"/>
    <w:rPr>
      <w:rFonts w:ascii="Times New Roman" w:hAnsi="Times New Roman" w:cs="Times New Roman"/>
      <w:b/>
      <w:bCs/>
      <w:sz w:val="42"/>
      <w:szCs w:val="42"/>
    </w:rPr>
  </w:style>
  <w:style w:type="paragraph" w:customStyle="1" w:styleId="Style25">
    <w:name w:val="Style2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901C23"/>
    <w:rPr>
      <w:rFonts w:ascii="Times New Roman" w:hAnsi="Times New Roman" w:cs="Times New Roman"/>
      <w:i/>
      <w:iCs/>
      <w:spacing w:val="10"/>
      <w:sz w:val="16"/>
      <w:szCs w:val="16"/>
    </w:rPr>
  </w:style>
  <w:style w:type="character" w:customStyle="1" w:styleId="FontStyle46">
    <w:name w:val="Font Style46"/>
    <w:rsid w:val="00901C23"/>
    <w:rPr>
      <w:rFonts w:ascii="Constantia" w:hAnsi="Constantia" w:cs="Constantia"/>
      <w:sz w:val="14"/>
      <w:szCs w:val="14"/>
    </w:rPr>
  </w:style>
  <w:style w:type="character" w:customStyle="1" w:styleId="FontStyle47">
    <w:name w:val="Font Style47"/>
    <w:rsid w:val="00901C23"/>
    <w:rPr>
      <w:rFonts w:ascii="Times New Roman" w:hAnsi="Times New Roman" w:cs="Times New Roman"/>
      <w:b/>
      <w:bCs/>
      <w:sz w:val="12"/>
      <w:szCs w:val="12"/>
    </w:rPr>
  </w:style>
  <w:style w:type="character" w:customStyle="1" w:styleId="FontStyle48">
    <w:name w:val="Font Style48"/>
    <w:rsid w:val="00901C23"/>
    <w:rPr>
      <w:rFonts w:ascii="Times New Roman" w:hAnsi="Times New Roman" w:cs="Times New Roman"/>
      <w:b/>
      <w:bCs/>
      <w:spacing w:val="-20"/>
      <w:sz w:val="32"/>
      <w:szCs w:val="32"/>
    </w:rPr>
  </w:style>
  <w:style w:type="character" w:customStyle="1" w:styleId="FontStyle49">
    <w:name w:val="Font Style49"/>
    <w:rsid w:val="00901C23"/>
    <w:rPr>
      <w:rFonts w:ascii="Times New Roman" w:hAnsi="Times New Roman" w:cs="Times New Roman"/>
      <w:i/>
      <w:iCs/>
      <w:w w:val="50"/>
      <w:sz w:val="42"/>
      <w:szCs w:val="42"/>
    </w:rPr>
  </w:style>
  <w:style w:type="character" w:customStyle="1" w:styleId="FontStyle50">
    <w:name w:val="Font Style50"/>
    <w:rsid w:val="00901C23"/>
    <w:rPr>
      <w:rFonts w:ascii="Times New Roman" w:hAnsi="Times New Roman" w:cs="Times New Roman"/>
      <w:sz w:val="14"/>
      <w:szCs w:val="14"/>
    </w:rPr>
  </w:style>
  <w:style w:type="character" w:customStyle="1" w:styleId="FontStyle51">
    <w:name w:val="Font Style51"/>
    <w:rsid w:val="00901C23"/>
    <w:rPr>
      <w:rFonts w:ascii="Times New Roman" w:hAnsi="Times New Roman" w:cs="Times New Roman"/>
      <w:sz w:val="16"/>
      <w:szCs w:val="16"/>
    </w:rPr>
  </w:style>
  <w:style w:type="character" w:customStyle="1" w:styleId="FontStyle52">
    <w:name w:val="Font Style52"/>
    <w:rsid w:val="00901C23"/>
    <w:rPr>
      <w:rFonts w:ascii="Times New Roman" w:hAnsi="Times New Roman" w:cs="Times New Roman"/>
      <w:b/>
      <w:bCs/>
      <w:sz w:val="10"/>
      <w:szCs w:val="10"/>
    </w:rPr>
  </w:style>
  <w:style w:type="character" w:customStyle="1" w:styleId="FontStyle53">
    <w:name w:val="Font Style53"/>
    <w:rsid w:val="00901C23"/>
    <w:rPr>
      <w:rFonts w:ascii="Times New Roman" w:hAnsi="Times New Roman" w:cs="Times New Roman"/>
      <w:spacing w:val="-10"/>
      <w:sz w:val="14"/>
      <w:szCs w:val="14"/>
    </w:rPr>
  </w:style>
  <w:style w:type="character" w:customStyle="1" w:styleId="FontStyle54">
    <w:name w:val="Font Style54"/>
    <w:rsid w:val="00901C23"/>
    <w:rPr>
      <w:rFonts w:ascii="Times New Roman" w:hAnsi="Times New Roman" w:cs="Times New Roman"/>
      <w:sz w:val="22"/>
      <w:szCs w:val="22"/>
    </w:rPr>
  </w:style>
  <w:style w:type="character" w:customStyle="1" w:styleId="FontStyle55">
    <w:name w:val="Font Style55"/>
    <w:rsid w:val="00901C23"/>
    <w:rPr>
      <w:rFonts w:ascii="Times New Roman" w:hAnsi="Times New Roman" w:cs="Times New Roman"/>
      <w:sz w:val="42"/>
      <w:szCs w:val="42"/>
    </w:rPr>
  </w:style>
  <w:style w:type="character" w:customStyle="1" w:styleId="FontStyle56">
    <w:name w:val="Font Style56"/>
    <w:rsid w:val="00901C23"/>
    <w:rPr>
      <w:rFonts w:ascii="Times New Roman" w:hAnsi="Times New Roman" w:cs="Times New Roman"/>
      <w:i/>
      <w:iCs/>
      <w:sz w:val="16"/>
      <w:szCs w:val="16"/>
    </w:rPr>
  </w:style>
  <w:style w:type="character" w:customStyle="1" w:styleId="FontStyle57">
    <w:name w:val="Font Style57"/>
    <w:rsid w:val="00901C23"/>
    <w:rPr>
      <w:rFonts w:ascii="Times New Roman" w:hAnsi="Times New Roman" w:cs="Times New Roman"/>
      <w:sz w:val="20"/>
      <w:szCs w:val="20"/>
    </w:rPr>
  </w:style>
  <w:style w:type="character" w:customStyle="1" w:styleId="FontStyle58">
    <w:name w:val="Font Style58"/>
    <w:rsid w:val="00901C23"/>
    <w:rPr>
      <w:rFonts w:ascii="Times New Roman" w:hAnsi="Times New Roman" w:cs="Times New Roman"/>
      <w:b/>
      <w:bCs/>
      <w:i/>
      <w:iCs/>
      <w:sz w:val="18"/>
      <w:szCs w:val="18"/>
    </w:rPr>
  </w:style>
  <w:style w:type="character" w:customStyle="1" w:styleId="FontStyle59">
    <w:name w:val="Font Style59"/>
    <w:rsid w:val="00901C23"/>
    <w:rPr>
      <w:rFonts w:ascii="Times New Roman" w:hAnsi="Times New Roman" w:cs="Times New Roman"/>
      <w:b/>
      <w:bCs/>
      <w:i/>
      <w:iCs/>
      <w:sz w:val="20"/>
      <w:szCs w:val="20"/>
    </w:rPr>
  </w:style>
  <w:style w:type="character" w:customStyle="1" w:styleId="FontStyle60">
    <w:name w:val="Font Style60"/>
    <w:rsid w:val="00901C23"/>
    <w:rPr>
      <w:rFonts w:ascii="Times New Roman" w:hAnsi="Times New Roman" w:cs="Times New Roman"/>
      <w:b/>
      <w:bCs/>
      <w:i/>
      <w:iCs/>
      <w:sz w:val="18"/>
      <w:szCs w:val="18"/>
    </w:rPr>
  </w:style>
  <w:style w:type="paragraph" w:styleId="a5">
    <w:name w:val="footer"/>
    <w:basedOn w:val="a"/>
    <w:link w:val="a6"/>
    <w:rsid w:val="00901C2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901C23"/>
    <w:rPr>
      <w:rFonts w:ascii="Times New Roman" w:eastAsia="Times New Roman" w:hAnsi="Times New Roman" w:cs="Times New Roman"/>
      <w:sz w:val="24"/>
      <w:szCs w:val="24"/>
      <w:lang w:eastAsia="ru-RU"/>
    </w:rPr>
  </w:style>
  <w:style w:type="character" w:styleId="a7">
    <w:name w:val="page number"/>
    <w:basedOn w:val="a0"/>
    <w:rsid w:val="00901C23"/>
  </w:style>
  <w:style w:type="table" w:styleId="a8">
    <w:name w:val="Table Grid"/>
    <w:basedOn w:val="a1"/>
    <w:uiPriority w:val="59"/>
    <w:rsid w:val="00901C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
    <w:next w:val="a"/>
    <w:rsid w:val="00901C2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901C23"/>
    <w:rPr>
      <w:rFonts w:ascii="Times New Roman" w:hAnsi="Times New Roman" w:cs="Times New Roman"/>
      <w:sz w:val="20"/>
      <w:szCs w:val="20"/>
    </w:rPr>
  </w:style>
  <w:style w:type="paragraph" w:customStyle="1" w:styleId="Style55">
    <w:name w:val="Style5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901C23"/>
    <w:rPr>
      <w:rFonts w:ascii="Times New Roman" w:hAnsi="Times New Roman" w:cs="Times New Roman"/>
      <w:b/>
      <w:bCs/>
      <w:spacing w:val="-10"/>
      <w:sz w:val="14"/>
      <w:szCs w:val="14"/>
    </w:rPr>
  </w:style>
  <w:style w:type="character" w:customStyle="1" w:styleId="FontStyle276">
    <w:name w:val="Font Style276"/>
    <w:rsid w:val="00901C23"/>
    <w:rPr>
      <w:rFonts w:ascii="Times New Roman" w:hAnsi="Times New Roman" w:cs="Times New Roman"/>
      <w:b/>
      <w:bCs/>
      <w:sz w:val="20"/>
      <w:szCs w:val="20"/>
    </w:rPr>
  </w:style>
  <w:style w:type="character" w:customStyle="1" w:styleId="FontStyle277">
    <w:name w:val="Font Style277"/>
    <w:rsid w:val="00901C23"/>
    <w:rPr>
      <w:rFonts w:ascii="Times New Roman" w:hAnsi="Times New Roman" w:cs="Times New Roman"/>
      <w:b/>
      <w:bCs/>
      <w:i/>
      <w:iCs/>
      <w:sz w:val="20"/>
      <w:szCs w:val="20"/>
    </w:rPr>
  </w:style>
  <w:style w:type="character" w:customStyle="1" w:styleId="FontStyle279">
    <w:name w:val="Font Style279"/>
    <w:rsid w:val="00901C23"/>
    <w:rPr>
      <w:rFonts w:ascii="Georgia" w:hAnsi="Georgia" w:cs="Georgia"/>
      <w:b/>
      <w:bCs/>
      <w:spacing w:val="-10"/>
      <w:sz w:val="10"/>
      <w:szCs w:val="10"/>
    </w:rPr>
  </w:style>
  <w:style w:type="character" w:customStyle="1" w:styleId="FontStyle280">
    <w:name w:val="Font Style280"/>
    <w:rsid w:val="00901C23"/>
    <w:rPr>
      <w:rFonts w:ascii="Times New Roman" w:hAnsi="Times New Roman" w:cs="Times New Roman"/>
      <w:sz w:val="36"/>
      <w:szCs w:val="36"/>
    </w:rPr>
  </w:style>
  <w:style w:type="character" w:customStyle="1" w:styleId="FontStyle281">
    <w:name w:val="Font Style281"/>
    <w:rsid w:val="00901C23"/>
    <w:rPr>
      <w:rFonts w:ascii="Times New Roman" w:hAnsi="Times New Roman" w:cs="Times New Roman"/>
      <w:b/>
      <w:bCs/>
      <w:spacing w:val="-10"/>
      <w:sz w:val="12"/>
      <w:szCs w:val="12"/>
    </w:rPr>
  </w:style>
  <w:style w:type="character" w:customStyle="1" w:styleId="FontStyle282">
    <w:name w:val="Font Style282"/>
    <w:rsid w:val="00901C23"/>
    <w:rPr>
      <w:rFonts w:ascii="Times New Roman" w:hAnsi="Times New Roman" w:cs="Times New Roman"/>
      <w:b/>
      <w:bCs/>
      <w:spacing w:val="-10"/>
      <w:sz w:val="12"/>
      <w:szCs w:val="12"/>
    </w:rPr>
  </w:style>
  <w:style w:type="paragraph" w:customStyle="1" w:styleId="ConsPlusTitle">
    <w:name w:val="ConsPlusTitle"/>
    <w:rsid w:val="00901C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901C23"/>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901C23"/>
    <w:rPr>
      <w:rFonts w:ascii="Times New Roman" w:eastAsia="Times New Roman" w:hAnsi="Times New Roman" w:cs="Times New Roman"/>
      <w:i/>
      <w:iCs/>
      <w:sz w:val="24"/>
      <w:szCs w:val="24"/>
      <w:lang w:eastAsia="ru-RU"/>
    </w:rPr>
  </w:style>
  <w:style w:type="character" w:styleId="ab">
    <w:name w:val="Emphasis"/>
    <w:qFormat/>
    <w:rsid w:val="00901C23"/>
    <w:rPr>
      <w:i/>
      <w:iCs/>
    </w:rPr>
  </w:style>
  <w:style w:type="paragraph" w:styleId="ac">
    <w:name w:val="Balloon Text"/>
    <w:basedOn w:val="a"/>
    <w:link w:val="ad"/>
    <w:semiHidden/>
    <w:rsid w:val="00901C23"/>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901C23"/>
    <w:rPr>
      <w:rFonts w:ascii="Tahoma" w:eastAsia="Times New Roman" w:hAnsi="Tahoma" w:cs="Tahoma"/>
      <w:sz w:val="16"/>
      <w:szCs w:val="16"/>
      <w:lang w:eastAsia="ru-RU"/>
    </w:rPr>
  </w:style>
  <w:style w:type="character" w:styleId="ae">
    <w:name w:val="annotation reference"/>
    <w:rsid w:val="00901C23"/>
    <w:rPr>
      <w:sz w:val="16"/>
      <w:szCs w:val="16"/>
    </w:rPr>
  </w:style>
  <w:style w:type="paragraph" w:styleId="af">
    <w:name w:val="annotation text"/>
    <w:basedOn w:val="a"/>
    <w:link w:val="af0"/>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901C23"/>
    <w:rPr>
      <w:rFonts w:ascii="Times New Roman" w:eastAsia="Times New Roman" w:hAnsi="Times New Roman" w:cs="Times New Roman"/>
      <w:sz w:val="20"/>
      <w:szCs w:val="20"/>
      <w:lang w:eastAsia="ru-RU"/>
    </w:rPr>
  </w:style>
  <w:style w:type="paragraph" w:styleId="af1">
    <w:name w:val="annotation subject"/>
    <w:basedOn w:val="af"/>
    <w:next w:val="af"/>
    <w:link w:val="af2"/>
    <w:rsid w:val="00901C23"/>
    <w:rPr>
      <w:b/>
      <w:bCs/>
    </w:rPr>
  </w:style>
  <w:style w:type="character" w:customStyle="1" w:styleId="af2">
    <w:name w:val="Тема примечания Знак"/>
    <w:basedOn w:val="af0"/>
    <w:link w:val="af1"/>
    <w:rsid w:val="00901C23"/>
    <w:rPr>
      <w:rFonts w:ascii="Times New Roman" w:eastAsia="Times New Roman" w:hAnsi="Times New Roman" w:cs="Times New Roman"/>
      <w:b/>
      <w:bCs/>
      <w:sz w:val="20"/>
      <w:szCs w:val="20"/>
      <w:lang w:eastAsia="ru-RU"/>
    </w:rPr>
  </w:style>
  <w:style w:type="paragraph" w:styleId="af3">
    <w:name w:val="footnote text"/>
    <w:basedOn w:val="a"/>
    <w:link w:val="af4"/>
    <w:rsid w:val="00901C2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901C23"/>
    <w:rPr>
      <w:rFonts w:ascii="Times New Roman" w:eastAsia="Times New Roman" w:hAnsi="Times New Roman" w:cs="Times New Roman"/>
      <w:sz w:val="20"/>
      <w:szCs w:val="20"/>
      <w:lang w:eastAsia="ru-RU"/>
    </w:rPr>
  </w:style>
  <w:style w:type="character" w:styleId="af5">
    <w:name w:val="footnote reference"/>
    <w:rsid w:val="00901C23"/>
    <w:rPr>
      <w:vertAlign w:val="superscript"/>
    </w:rPr>
  </w:style>
  <w:style w:type="paragraph" w:customStyle="1" w:styleId="11">
    <w:name w:val="Обычный1"/>
    <w:rsid w:val="00901C23"/>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901C23"/>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901C23"/>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901C23"/>
    <w:rPr>
      <w:rFonts w:ascii="Times New Roman" w:eastAsia="Times New Roman" w:hAnsi="Times New Roman" w:cs="Times New Roman"/>
      <w:sz w:val="24"/>
      <w:szCs w:val="24"/>
      <w:lang w:eastAsia="ru-RU"/>
    </w:rPr>
  </w:style>
  <w:style w:type="paragraph" w:styleId="25">
    <w:name w:val="Body Text Indent 2"/>
    <w:basedOn w:val="a"/>
    <w:link w:val="26"/>
    <w:rsid w:val="00901C2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901C23"/>
    <w:rPr>
      <w:rFonts w:ascii="Times New Roman" w:eastAsia="Times New Roman" w:hAnsi="Times New Roman" w:cs="Times New Roman"/>
      <w:sz w:val="24"/>
      <w:szCs w:val="24"/>
      <w:lang w:eastAsia="ru-RU"/>
    </w:rPr>
  </w:style>
  <w:style w:type="paragraph" w:styleId="af7">
    <w:name w:val="Normal (Web)"/>
    <w:basedOn w:val="a"/>
    <w:uiPriority w:val="99"/>
    <w:rsid w:val="00901C2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901C23"/>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901C23"/>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901C23"/>
  </w:style>
  <w:style w:type="character" w:customStyle="1" w:styleId="butback">
    <w:name w:val="butback"/>
    <w:basedOn w:val="a0"/>
    <w:rsid w:val="00901C23"/>
  </w:style>
  <w:style w:type="character" w:customStyle="1" w:styleId="submenu-table">
    <w:name w:val="submenu-table"/>
    <w:basedOn w:val="a0"/>
    <w:rsid w:val="00901C23"/>
  </w:style>
  <w:style w:type="paragraph" w:styleId="afa">
    <w:name w:val="Title"/>
    <w:basedOn w:val="a"/>
    <w:link w:val="afb"/>
    <w:qFormat/>
    <w:rsid w:val="00901C23"/>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901C23"/>
    <w:rPr>
      <w:rFonts w:ascii="Times New Roman" w:eastAsia="Times New Roman" w:hAnsi="Times New Roman" w:cs="Times New Roman"/>
      <w:b/>
      <w:sz w:val="24"/>
      <w:szCs w:val="20"/>
      <w:lang w:eastAsia="ru-RU"/>
    </w:rPr>
  </w:style>
  <w:style w:type="paragraph" w:styleId="afc">
    <w:name w:val="Body Text"/>
    <w:basedOn w:val="a"/>
    <w:link w:val="afd"/>
    <w:rsid w:val="00901C23"/>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901C23"/>
    <w:rPr>
      <w:rFonts w:ascii="Times New Roman" w:eastAsia="Times New Roman" w:hAnsi="Times New Roman" w:cs="Times New Roman"/>
      <w:sz w:val="24"/>
      <w:szCs w:val="24"/>
      <w:lang w:eastAsia="ru-RU"/>
    </w:rPr>
  </w:style>
  <w:style w:type="paragraph" w:customStyle="1" w:styleId="afe">
    <w:name w:val="Содержимое таблицы"/>
    <w:basedOn w:val="a"/>
    <w:rsid w:val="00901C23"/>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901C23"/>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901C23"/>
    <w:rPr>
      <w:rFonts w:ascii="Arial" w:hAnsi="Arial" w:cs="Arial" w:hint="default"/>
      <w:color w:val="143057"/>
      <w:u w:val="single"/>
    </w:rPr>
  </w:style>
  <w:style w:type="paragraph" w:styleId="HTML">
    <w:name w:val="HTML Preformatted"/>
    <w:basedOn w:val="a"/>
    <w:link w:val="HTML0"/>
    <w:rsid w:val="0090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901C23"/>
    <w:rPr>
      <w:rFonts w:ascii="Courier New" w:eastAsia="Times New Roman" w:hAnsi="Courier New" w:cs="Times New Roman"/>
      <w:sz w:val="20"/>
      <w:szCs w:val="20"/>
      <w:lang w:eastAsia="ru-RU"/>
    </w:rPr>
  </w:style>
  <w:style w:type="paragraph" w:styleId="aff0">
    <w:name w:val="Plain Text"/>
    <w:basedOn w:val="a"/>
    <w:link w:val="aff1"/>
    <w:unhideWhenUsed/>
    <w:rsid w:val="00901C23"/>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rsid w:val="00901C23"/>
    <w:rPr>
      <w:rFonts w:ascii="Courier New" w:eastAsia="Times New Roman" w:hAnsi="Courier New" w:cs="Times New Roman"/>
      <w:sz w:val="20"/>
      <w:szCs w:val="20"/>
      <w:lang w:eastAsia="ru-RU"/>
    </w:rPr>
  </w:style>
  <w:style w:type="paragraph" w:customStyle="1" w:styleId="p790">
    <w:name w:val="p790"/>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0">
    <w:name w:val="ft310"/>
    <w:basedOn w:val="a0"/>
    <w:rsid w:val="00901C23"/>
  </w:style>
  <w:style w:type="paragraph" w:customStyle="1" w:styleId="p791">
    <w:name w:val="p791"/>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09">
    <w:name w:val="ft309"/>
    <w:basedOn w:val="a0"/>
    <w:rsid w:val="00901C23"/>
  </w:style>
  <w:style w:type="character" w:customStyle="1" w:styleId="ft75">
    <w:name w:val="ft75"/>
    <w:basedOn w:val="a0"/>
    <w:rsid w:val="00901C23"/>
  </w:style>
  <w:style w:type="paragraph" w:customStyle="1" w:styleId="p792">
    <w:name w:val="p792"/>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9">
    <w:name w:val="ft89"/>
    <w:basedOn w:val="a0"/>
    <w:rsid w:val="00901C23"/>
  </w:style>
  <w:style w:type="paragraph" w:customStyle="1" w:styleId="p793">
    <w:name w:val="p793"/>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1">
    <w:name w:val="ft311"/>
    <w:basedOn w:val="a0"/>
    <w:rsid w:val="00901C23"/>
  </w:style>
  <w:style w:type="paragraph" w:customStyle="1" w:styleId="p794">
    <w:name w:val="p794"/>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2">
    <w:name w:val="ft312"/>
    <w:basedOn w:val="a0"/>
    <w:rsid w:val="00901C23"/>
  </w:style>
  <w:style w:type="character" w:customStyle="1" w:styleId="ft313">
    <w:name w:val="ft313"/>
    <w:basedOn w:val="a0"/>
    <w:rsid w:val="00901C23"/>
  </w:style>
  <w:style w:type="paragraph" w:customStyle="1" w:styleId="p282">
    <w:name w:val="p282"/>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901C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4">
    <w:name w:val="ft314"/>
    <w:basedOn w:val="a0"/>
    <w:rsid w:val="00901C23"/>
  </w:style>
  <w:style w:type="character" w:styleId="aff2">
    <w:name w:val="Strong"/>
    <w:basedOn w:val="a0"/>
    <w:uiPriority w:val="22"/>
    <w:qFormat/>
    <w:rsid w:val="00901C23"/>
    <w:rPr>
      <w:b/>
      <w:bCs/>
    </w:rPr>
  </w:style>
  <w:style w:type="character" w:customStyle="1" w:styleId="30">
    <w:name w:val="Заголовок 3 Знак"/>
    <w:basedOn w:val="a0"/>
    <w:link w:val="3"/>
    <w:uiPriority w:val="9"/>
    <w:rsid w:val="00076214"/>
    <w:rPr>
      <w:rFonts w:asciiTheme="majorHAnsi" w:eastAsiaTheme="majorEastAsia" w:hAnsiTheme="majorHAnsi" w:cstheme="majorBidi"/>
      <w:b/>
      <w:bCs/>
      <w:color w:val="4F81BD" w:themeColor="accent1"/>
      <w:lang w:val="en-US"/>
    </w:rPr>
  </w:style>
  <w:style w:type="paragraph" w:styleId="aff3">
    <w:name w:val="List"/>
    <w:basedOn w:val="a"/>
    <w:uiPriority w:val="99"/>
    <w:unhideWhenUsed/>
    <w:rsid w:val="00076214"/>
    <w:pPr>
      <w:ind w:left="283" w:hanging="283"/>
      <w:contextualSpacing/>
    </w:pPr>
  </w:style>
  <w:style w:type="paragraph" w:styleId="27">
    <w:name w:val="List 2"/>
    <w:basedOn w:val="a"/>
    <w:uiPriority w:val="99"/>
    <w:unhideWhenUsed/>
    <w:rsid w:val="00076214"/>
    <w:pPr>
      <w:ind w:left="566" w:hanging="283"/>
      <w:contextualSpacing/>
    </w:pPr>
  </w:style>
  <w:style w:type="paragraph" w:styleId="2">
    <w:name w:val="List Bullet 2"/>
    <w:basedOn w:val="a"/>
    <w:uiPriority w:val="99"/>
    <w:unhideWhenUsed/>
    <w:rsid w:val="00076214"/>
    <w:pPr>
      <w:numPr>
        <w:numId w:val="15"/>
      </w:numPr>
      <w:contextualSpacing/>
    </w:pPr>
  </w:style>
  <w:style w:type="paragraph" w:styleId="aff4">
    <w:name w:val="List Continue"/>
    <w:basedOn w:val="a"/>
    <w:uiPriority w:val="99"/>
    <w:unhideWhenUsed/>
    <w:rsid w:val="00076214"/>
    <w:pPr>
      <w:spacing w:after="120"/>
      <w:ind w:left="283"/>
      <w:contextualSpacing/>
    </w:pPr>
  </w:style>
  <w:style w:type="paragraph" w:styleId="28">
    <w:name w:val="List Continue 2"/>
    <w:basedOn w:val="a"/>
    <w:uiPriority w:val="99"/>
    <w:unhideWhenUsed/>
    <w:rsid w:val="00076214"/>
    <w:pPr>
      <w:spacing w:after="120"/>
      <w:ind w:left="566"/>
      <w:contextualSpacing/>
    </w:pPr>
  </w:style>
  <w:style w:type="paragraph" w:styleId="aff5">
    <w:name w:val="Body Text First Indent"/>
    <w:basedOn w:val="afc"/>
    <w:link w:val="aff6"/>
    <w:uiPriority w:val="99"/>
    <w:unhideWhenUsed/>
    <w:rsid w:val="00076214"/>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076214"/>
    <w:rPr>
      <w:rFonts w:ascii="Times New Roman" w:eastAsiaTheme="minorEastAsia" w:hAnsi="Times New Roman" w:cs="Times New Roman"/>
      <w:sz w:val="24"/>
      <w:szCs w:val="24"/>
      <w:lang w:val="en-US" w:eastAsia="ru-RU"/>
    </w:rPr>
  </w:style>
  <w:style w:type="paragraph" w:styleId="29">
    <w:name w:val="Body Text First Indent 2"/>
    <w:basedOn w:val="a9"/>
    <w:link w:val="2a"/>
    <w:uiPriority w:val="99"/>
    <w:unhideWhenUsed/>
    <w:rsid w:val="00076214"/>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a">
    <w:name w:val="Красная строка 2 Знак"/>
    <w:basedOn w:val="aa"/>
    <w:link w:val="29"/>
    <w:uiPriority w:val="99"/>
    <w:rsid w:val="00076214"/>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02930" TargetMode="External"/><Relationship Id="rId13" Type="http://schemas.openxmlformats.org/officeDocument/2006/relationships/hyperlink" Target="https://magtu.informsystema.ru/uploader/fileUpload?name=3523.pdf&amp;show=dcatalogues/1/1514342/3523.pdf&amp;view=true"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jpeg"/><Relationship Id="rId12" Type="http://schemas.openxmlformats.org/officeDocument/2006/relationships/hyperlink" Target="https://magtu.informsystema.ru/uploader/fileUpload?name=3503.pdf&amp;show=dcatalogues/1/1514316/350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36.pdf&amp;show=dcatalogues/1/1132631/2736.pdf&amp;view=true"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23" Type="http://schemas.openxmlformats.org/officeDocument/2006/relationships/theme" Target="theme/theme1.xml"/><Relationship Id="rId10" Type="http://schemas.openxmlformats.org/officeDocument/2006/relationships/hyperlink" Target="https://znanium.com/read?id=358456"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znanium.com/read?id=356043" TargetMode="External"/><Relationship Id="rId14" Type="http://schemas.openxmlformats.org/officeDocument/2006/relationships/hyperlink" Target="https://dlib.eastview.co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45</Pages>
  <Words>14856</Words>
  <Characters>84684</Characters>
  <Application>Microsoft Office Word</Application>
  <DocSecurity>0</DocSecurity>
  <Lines>705</Lines>
  <Paragraphs>198</Paragraphs>
  <ScaleCrop>false</ScaleCrop>
  <Company>diakov.net</Company>
  <LinksUpToDate>false</LinksUpToDate>
  <CharactersWithSpaces>99342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13</cp:revision>
  <dcterms:created xsi:type="dcterms:W3CDTF">2020-03-16T05:16:00Z</dcterms:created>
  <dcterms:modified xsi:type="dcterms:W3CDTF">2020-12-11T18:27:00Z</dcterms:modified>
</cp:coreProperties>
</file>