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558" w:rsidRDefault="009D63D1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154225"/>
            <wp:effectExtent l="0" t="0" r="0" b="0"/>
            <wp:docPr id="2" name="Рисунок 2" descr="F:\РП ФГОС 3+\РП 2019-2020\38.03.01 ФиК\38.03.01 ФиК ЭКОНОМИКА заочная Абрамо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ФГОС 3+\РП 2019-2020\38.03.01 ФиК\38.03.01 ФиК ЭКОНОМИКА заочная Абрамова Т.В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139B6" w:rsidRDefault="009D63D1">
      <w:r>
        <w:rPr>
          <w:noProof/>
        </w:rPr>
        <w:lastRenderedPageBreak/>
        <w:drawing>
          <wp:inline distT="0" distB="0" distL="0" distR="0">
            <wp:extent cx="5941060" cy="8154225"/>
            <wp:effectExtent l="0" t="0" r="0" b="0"/>
            <wp:docPr id="3" name="Рисунок 3" descr="F:\РП ФГОС 3+\РП 2019-2020\38.03.01 ФиК\38.03.01 ФиК очная Абрамо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 ФГОС 3+\РП 2019-2020\38.03.01 ФиК\38.03.01 ФиК очная Абрамова Т.В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B6" w:rsidRDefault="00D139B6"/>
    <w:p w:rsidR="008B6558" w:rsidRPr="009D63D1" w:rsidRDefault="00D139B6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159735"/>
            <wp:effectExtent l="0" t="0" r="0" b="0"/>
            <wp:docPr id="24" name="Рисунок 24" descr="F:\РП ФГОС 3+\РП 2019-2020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РП ФГОС 3+\РП 2019-2020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3D1" w:rsidRPr="009D63D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B65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B6558" w:rsidRPr="00D139B6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явлений,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техники;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массовых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t xml:space="preserve"> </w:t>
            </w:r>
          </w:p>
        </w:tc>
      </w:tr>
      <w:tr w:rsidR="008B6558" w:rsidRPr="00D139B6" w:rsidTr="00592475">
        <w:trPr>
          <w:trHeight w:hRule="exact" w:val="138"/>
        </w:trPr>
        <w:tc>
          <w:tcPr>
            <w:tcW w:w="9370" w:type="dxa"/>
          </w:tcPr>
          <w:p w:rsidR="008B6558" w:rsidRPr="009D63D1" w:rsidRDefault="008B6558"/>
        </w:tc>
      </w:tr>
      <w:tr w:rsidR="008B6558" w:rsidRPr="00D139B6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D63D1">
              <w:t xml:space="preserve"> </w:t>
            </w:r>
          </w:p>
        </w:tc>
      </w:tr>
      <w:tr w:rsidR="008B6558" w:rsidRPr="00D139B6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D63D1">
              <w:t xml:space="preserve"> </w:t>
            </w:r>
          </w:p>
        </w:tc>
      </w:tr>
      <w:tr w:rsidR="008B6558" w:rsidRPr="00D139B6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идеях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мышление,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воображение,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циклов.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t xml:space="preserve"> </w:t>
            </w:r>
          </w:p>
        </w:tc>
      </w:tr>
      <w:tr w:rsidR="008B6558" w:rsidRPr="00D139B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D63D1">
              <w:t xml:space="preserve"> </w:t>
            </w:r>
          </w:p>
        </w:tc>
      </w:tr>
      <w:tr w:rsidR="008B65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8B65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8B65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</w:p>
        </w:tc>
      </w:tr>
      <w:tr w:rsidR="008B65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>
              <w:t xml:space="preserve"> </w:t>
            </w:r>
          </w:p>
        </w:tc>
      </w:tr>
      <w:tr w:rsidR="008B65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  <w:r>
              <w:t xml:space="preserve"> </w:t>
            </w:r>
          </w:p>
        </w:tc>
      </w:tr>
      <w:tr w:rsidR="008B6558" w:rsidTr="00592475">
        <w:trPr>
          <w:trHeight w:hRule="exact" w:val="138"/>
        </w:trPr>
        <w:tc>
          <w:tcPr>
            <w:tcW w:w="9370" w:type="dxa"/>
          </w:tcPr>
          <w:p w:rsidR="008B6558" w:rsidRDefault="008B6558"/>
        </w:tc>
      </w:tr>
      <w:tr w:rsidR="008B6558" w:rsidRPr="00D139B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D63D1">
              <w:t xml:space="preserve"> 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2475">
        <w:trPr>
          <w:divId w:val="162206951"/>
          <w:trHeight w:val="555"/>
        </w:trPr>
        <w:tc>
          <w:tcPr>
            <w:tcW w:w="9385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592475">
        <w:trPr>
          <w:divId w:val="162206951"/>
          <w:trHeight w:hRule="exact" w:val="277"/>
        </w:trPr>
        <w:tc>
          <w:tcPr>
            <w:tcW w:w="1999" w:type="dxa"/>
          </w:tcPr>
          <w:p w:rsidR="00592475" w:rsidRDefault="00592475" w:rsidP="00592475">
            <w:pPr>
              <w:rPr>
                <w:lang w:eastAsia="en-US"/>
              </w:rPr>
            </w:pPr>
          </w:p>
        </w:tc>
        <w:tc>
          <w:tcPr>
            <w:tcW w:w="7386" w:type="dxa"/>
          </w:tcPr>
          <w:p w:rsidR="00592475" w:rsidRDefault="00592475" w:rsidP="00592475">
            <w:pPr>
              <w:rPr>
                <w:lang w:eastAsia="en-US"/>
              </w:rPr>
            </w:pPr>
          </w:p>
        </w:tc>
      </w:tr>
      <w:tr w:rsidR="00592475">
        <w:trPr>
          <w:divId w:val="162206951"/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92475" w:rsidRDefault="00592475" w:rsidP="005924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92475" w:rsidRDefault="00592475" w:rsidP="00592475">
            <w:pPr>
              <w:spacing w:after="0" w:line="240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92475">
        <w:trPr>
          <w:divId w:val="162206951"/>
          <w:trHeight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592475">
        <w:trPr>
          <w:divId w:val="162206951"/>
          <w:trHeight w:hRule="exact" w:val="29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определения и понятия; 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</w:t>
            </w:r>
            <w:r>
              <w:rPr>
                <w:rStyle w:val="FontStyle16"/>
                <w:sz w:val="24"/>
                <w:szCs w:val="24"/>
              </w:rPr>
              <w:t>методы исследования, используемые в математическом анализе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592475">
        <w:trPr>
          <w:divId w:val="162206951"/>
          <w:trHeight w:hRule="exact" w:val="39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воспроизводить основные математические модели;  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распознавать  математические объекты;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достоверность полученного решения;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оптимальный метод;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</w:tr>
      <w:tr w:rsidR="00592475">
        <w:trPr>
          <w:divId w:val="162206951"/>
          <w:trHeight w:hRule="exact" w:val="3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</w:tr>
      <w:tr w:rsidR="00592475">
        <w:trPr>
          <w:divId w:val="162206951"/>
          <w:trHeight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592475">
        <w:trPr>
          <w:divId w:val="162206951"/>
          <w:trHeight w:hRule="exact" w:val="23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понятия;</w:t>
            </w:r>
          </w:p>
          <w:p w:rsidR="00592475" w:rsidRDefault="00592475" w:rsidP="00592475">
            <w:pPr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>
              <w:rPr>
                <w:rStyle w:val="FontStyle16"/>
                <w:sz w:val="24"/>
                <w:szCs w:val="24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92475" w:rsidRDefault="00592475" w:rsidP="00592475">
            <w:pPr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основных понятий, называет их структурные характеристики;</w:t>
            </w:r>
          </w:p>
          <w:p w:rsidR="00592475" w:rsidRDefault="00592475" w:rsidP="0059247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>
              <w:rPr>
                <w:rStyle w:val="FontStyle16"/>
                <w:sz w:val="24"/>
                <w:szCs w:val="24"/>
              </w:rPr>
              <w:t>методы исследования, используемые в математическом анализе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592475">
        <w:trPr>
          <w:divId w:val="162206951"/>
          <w:trHeight w:hRule="exact" w:val="3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592475" w:rsidRDefault="00592475" w:rsidP="00592475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тех понятий, которые  требуются для решения  прикладных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592475" w:rsidRDefault="00592475" w:rsidP="00592475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прикладных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92475" w:rsidRDefault="00592475" w:rsidP="00592475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592475" w:rsidRDefault="00592475" w:rsidP="00592475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объяснять и строить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 учебных математических и управленческих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строить типичные модели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экономических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92475" w:rsidRDefault="00592475" w:rsidP="00592475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математического анализа к решению простейших задач экономического характера;</w:t>
            </w:r>
          </w:p>
          <w:p w:rsidR="00592475" w:rsidRDefault="00592475" w:rsidP="00592475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выделять знания тех понятий, которые  требуются для решения  прикладных задач;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92475" w:rsidRDefault="00592475" w:rsidP="00592475">
            <w:pPr>
              <w:pStyle w:val="a5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val="x-none" w:eastAsia="en-US"/>
              </w:rPr>
            </w:pPr>
            <w:r w:rsidRPr="00592475">
              <w:rPr>
                <w:color w:val="000000"/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592475" w:rsidRPr="00592475" w:rsidRDefault="00592475" w:rsidP="00592475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592475">
        <w:trPr>
          <w:divId w:val="162206951"/>
          <w:trHeight w:hRule="exact" w:val="338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92475" w:rsidRDefault="00592475" w:rsidP="00592475">
            <w:pPr>
              <w:pStyle w:val="21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592475" w:rsidRDefault="00592475" w:rsidP="00592475">
            <w:pPr>
              <w:pStyle w:val="21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методами </w:t>
            </w:r>
            <w:r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>
              <w:rPr>
                <w:color w:val="000000"/>
                <w:lang w:val="ru-RU" w:eastAsia="ru-RU"/>
              </w:rPr>
              <w:t>;</w:t>
            </w:r>
          </w:p>
          <w:p w:rsidR="00592475" w:rsidRDefault="00592475" w:rsidP="00592475">
            <w:pPr>
              <w:pStyle w:val="21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592475" w:rsidRDefault="00592475" w:rsidP="00592475">
            <w:pPr>
              <w:pStyle w:val="21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592475" w:rsidRDefault="00592475" w:rsidP="00592475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592475" w:rsidRPr="00592475" w:rsidRDefault="00592475" w:rsidP="00592475">
            <w:pPr>
              <w:pStyle w:val="a5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592475">
              <w:rPr>
                <w:color w:val="000000"/>
                <w:sz w:val="24"/>
                <w:szCs w:val="24"/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592475" w:rsidRDefault="00592475" w:rsidP="00592475">
      <w:pPr>
        <w:rPr>
          <w:sz w:val="2"/>
          <w:szCs w:val="2"/>
          <w:lang w:eastAsia="en-US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37"/>
        <w:gridCol w:w="395"/>
        <w:gridCol w:w="533"/>
        <w:gridCol w:w="622"/>
        <w:gridCol w:w="677"/>
        <w:gridCol w:w="556"/>
        <w:gridCol w:w="1541"/>
        <w:gridCol w:w="1609"/>
        <w:gridCol w:w="1243"/>
      </w:tblGrid>
      <w:tr w:rsidR="008B6558" w:rsidRPr="00D139B6">
        <w:trPr>
          <w:trHeight w:hRule="exact" w:val="285"/>
        </w:trPr>
        <w:tc>
          <w:tcPr>
            <w:tcW w:w="710" w:type="dxa"/>
          </w:tcPr>
          <w:p w:rsidR="008B6558" w:rsidRDefault="008B655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63D1">
              <w:t xml:space="preserve"> </w:t>
            </w:r>
          </w:p>
        </w:tc>
      </w:tr>
      <w:tr w:rsidR="008B6558" w:rsidRPr="009D63D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190,1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9D63D1">
              <w:t xml:space="preserve"> </w:t>
            </w:r>
          </w:p>
        </w:tc>
      </w:tr>
      <w:tr w:rsidR="00F55C1B" w:rsidRPr="009D63D1">
        <w:trPr>
          <w:trHeight w:hRule="exact" w:val="138"/>
        </w:trPr>
        <w:tc>
          <w:tcPr>
            <w:tcW w:w="710" w:type="dxa"/>
          </w:tcPr>
          <w:p w:rsidR="008B6558" w:rsidRPr="009D63D1" w:rsidRDefault="008B6558"/>
        </w:tc>
        <w:tc>
          <w:tcPr>
            <w:tcW w:w="1702" w:type="dxa"/>
          </w:tcPr>
          <w:p w:rsidR="008B6558" w:rsidRPr="009D63D1" w:rsidRDefault="008B6558"/>
        </w:tc>
        <w:tc>
          <w:tcPr>
            <w:tcW w:w="426" w:type="dxa"/>
          </w:tcPr>
          <w:p w:rsidR="008B6558" w:rsidRPr="009D63D1" w:rsidRDefault="008B6558"/>
        </w:tc>
        <w:tc>
          <w:tcPr>
            <w:tcW w:w="568" w:type="dxa"/>
          </w:tcPr>
          <w:p w:rsidR="008B6558" w:rsidRPr="009D63D1" w:rsidRDefault="008B6558"/>
        </w:tc>
        <w:tc>
          <w:tcPr>
            <w:tcW w:w="710" w:type="dxa"/>
          </w:tcPr>
          <w:p w:rsidR="008B6558" w:rsidRPr="009D63D1" w:rsidRDefault="008B6558"/>
        </w:tc>
        <w:tc>
          <w:tcPr>
            <w:tcW w:w="710" w:type="dxa"/>
          </w:tcPr>
          <w:p w:rsidR="008B6558" w:rsidRPr="009D63D1" w:rsidRDefault="008B6558"/>
        </w:tc>
        <w:tc>
          <w:tcPr>
            <w:tcW w:w="568" w:type="dxa"/>
          </w:tcPr>
          <w:p w:rsidR="008B6558" w:rsidRPr="009D63D1" w:rsidRDefault="008B6558"/>
        </w:tc>
        <w:tc>
          <w:tcPr>
            <w:tcW w:w="1560" w:type="dxa"/>
          </w:tcPr>
          <w:p w:rsidR="008B6558" w:rsidRPr="009D63D1" w:rsidRDefault="008B6558"/>
        </w:tc>
        <w:tc>
          <w:tcPr>
            <w:tcW w:w="1702" w:type="dxa"/>
          </w:tcPr>
          <w:p w:rsidR="008B6558" w:rsidRPr="009D63D1" w:rsidRDefault="008B6558"/>
        </w:tc>
        <w:tc>
          <w:tcPr>
            <w:tcW w:w="1277" w:type="dxa"/>
          </w:tcPr>
          <w:p w:rsidR="008B6558" w:rsidRPr="009D63D1" w:rsidRDefault="008B6558"/>
        </w:tc>
      </w:tr>
      <w:tr w:rsidR="00F55C1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D63D1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D63D1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55C1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6558" w:rsidRDefault="008B655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последовательностей.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9D63D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по теме (краткая систематизация изученного).</w:t>
            </w: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:rsidR="008B6558" w:rsidRPr="009D63D1" w:rsidRDefault="008B6558" w:rsidP="00F55C1B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неопределенности.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Эквивалентные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бесконечно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по теме (краткая систематизация изученного).</w:t>
            </w: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F55C1B" w:rsidRDefault="008B6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58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 w:rsidR="009D63D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Первый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замечательные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пределы</w:t>
            </w:r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самостоятельное изучение учебной литературы;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58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 w:rsidR="009D63D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58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 w:rsidRPr="00D139B6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9D63D1"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</w:tr>
      <w:tr w:rsidR="00F55C1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9D63D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58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 w:rsidR="009D63D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заданная</w:t>
            </w:r>
            <w:r w:rsidRPr="009D63D1">
              <w:t xml:space="preserve"> </w:t>
            </w:r>
            <w:proofErr w:type="spellStart"/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параметрически</w:t>
            </w:r>
            <w:proofErr w:type="spellEnd"/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 w:rsidRPr="009D63D1">
              <w:t xml:space="preserve"> </w:t>
            </w:r>
            <w:proofErr w:type="spellStart"/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Лопиталя</w:t>
            </w:r>
            <w:proofErr w:type="spellEnd"/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составление учебной карты «Производная»,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58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графика.</w:t>
            </w:r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58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9D63D1">
              <w:t xml:space="preserve"> </w:t>
            </w:r>
            <w:proofErr w:type="spellStart"/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Непосред-ственное</w:t>
            </w:r>
            <w:proofErr w:type="spellEnd"/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 w:rsidRPr="009D63D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58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 w:rsidR="009D63D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="00F55C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одготовка к практическому занятию,</w:t>
            </w:r>
          </w:p>
          <w:p w:rsidR="008B6558" w:rsidRPr="009D63D1" w:rsidRDefault="008B6558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r w:rsidR="00F55C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одготовка к практическому занятию,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дробей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="00F55C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одготовка к практическому занятию,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Ньютона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Лейбница</w:t>
            </w:r>
            <w:r w:rsidRPr="009D63D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r w:rsidR="00F55C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одготовка к практическому занятию,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подстановки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58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 w:rsidR="009D63D1"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 w:rsidTr="00F55C1B">
        <w:trPr>
          <w:trHeight w:hRule="exact" w:val="23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r w:rsidR="00F55C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одготовка к практическому занятию,</w:t>
            </w:r>
          </w:p>
          <w:p w:rsidR="008B6558" w:rsidRPr="009D63D1" w:rsidRDefault="008B6558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 w:rsidRPr="009D63D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8B6558" w:rsidRPr="009D63D1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8B6558" w:rsidRPr="009D63D1" w:rsidRDefault="008B6558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числами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9D63D1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  <w:r w:rsidR="009D63D1"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8B6558" w:rsidRPr="009D63D1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производные.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Полный</w:t>
            </w:r>
            <w:r w:rsidRPr="009D63D1">
              <w:t xml:space="preserve"> </w:t>
            </w:r>
            <w:proofErr w:type="spellStart"/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диф-ференциал</w:t>
            </w:r>
            <w:proofErr w:type="spellEnd"/>
            <w:r w:rsidRPr="009D63D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9D63D1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</w:t>
            </w: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6.2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Касательная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разделяющимися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пере-</w:t>
            </w:r>
            <w:proofErr w:type="spellStart"/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менными</w:t>
            </w:r>
            <w:proofErr w:type="spellEnd"/>
            <w:r w:rsidRPr="009D63D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 w:rsidRPr="00D139B6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алгебры: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9D63D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</w:tr>
      <w:tr w:rsidR="00F55C1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ними</w:t>
            </w:r>
            <w:r w:rsidRPr="009D63D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вычисления</w:t>
            </w:r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помощью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r w:rsidRPr="009D63D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F55C1B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Крамера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Гаусса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Pr="009D63D1" w:rsidRDefault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</w:t>
            </w:r>
            <w:bookmarkStart w:id="0" w:name="_GoBack"/>
            <w:bookmarkEnd w:id="0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C1B" w:rsidRPr="00F55C1B" w:rsidRDefault="009D63D1" w:rsidP="00F55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</w:t>
            </w:r>
          </w:p>
          <w:p w:rsidR="00F55C1B" w:rsidRDefault="00F55C1B" w:rsidP="00F55C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55C1B">
              <w:rPr>
                <w:rFonts w:ascii="Times New Roman" w:hAnsi="Times New Roman" w:cs="Times New Roman"/>
                <w:sz w:val="18"/>
                <w:szCs w:val="18"/>
              </w:rPr>
              <w:t>Компьютерное тестирование</w:t>
            </w:r>
            <w:r>
              <w:t xml:space="preserve"> </w:t>
            </w:r>
          </w:p>
          <w:p w:rsidR="008B6558" w:rsidRDefault="008B65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592475">
            <w:r>
              <w:t>ОПК-3, ПК-1</w:t>
            </w:r>
          </w:p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8B65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  <w:tr w:rsidR="00F55C1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9D63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558" w:rsidRDefault="008B6558"/>
        </w:tc>
      </w:tr>
    </w:tbl>
    <w:p w:rsidR="008B6558" w:rsidRDefault="009D63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B65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B6558">
        <w:trPr>
          <w:trHeight w:hRule="exact" w:val="138"/>
        </w:trPr>
        <w:tc>
          <w:tcPr>
            <w:tcW w:w="9357" w:type="dxa"/>
          </w:tcPr>
          <w:p w:rsidR="008B6558" w:rsidRDefault="008B6558"/>
        </w:tc>
      </w:tr>
      <w:tr w:rsidR="008B6558" w:rsidRPr="00D139B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9D63D1">
              <w:t xml:space="preserve"> </w:t>
            </w:r>
            <w:proofErr w:type="spellStart"/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9D63D1">
              <w:t xml:space="preserve"> </w:t>
            </w:r>
            <w:proofErr w:type="spellStart"/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(утв.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приказом</w:t>
            </w:r>
            <w:r w:rsidRPr="009D63D1">
              <w:t xml:space="preserve"> </w:t>
            </w:r>
            <w:proofErr w:type="spellStart"/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МОиН</w:t>
            </w:r>
            <w:proofErr w:type="spellEnd"/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05.04.2017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301),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работодателей.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достичь,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избираемая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предстоит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следующее.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предполагающий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предыдущего,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вариантах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значимому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«математическому»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(праздник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«Пи»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т.п.);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«математическая»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(своего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неформально,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красочно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оформленная;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…»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наконец,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приложению).</w:t>
            </w:r>
            <w:r w:rsidRPr="009D63D1">
              <w:t xml:space="preserve"> </w:t>
            </w:r>
          </w:p>
        </w:tc>
      </w:tr>
    </w:tbl>
    <w:p w:rsidR="008B6558" w:rsidRPr="009D63D1" w:rsidRDefault="009D63D1">
      <w:pPr>
        <w:rPr>
          <w:sz w:val="0"/>
          <w:szCs w:val="0"/>
        </w:rPr>
      </w:pPr>
      <w:r w:rsidRPr="009D63D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B6558" w:rsidRPr="00D139B6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558" w:rsidRPr="009D63D1" w:rsidRDefault="009D63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(информационную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D63D1">
              <w:t xml:space="preserve"> 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D63D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9D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9D63D1">
              <w:t xml:space="preserve"> </w:t>
            </w:r>
          </w:p>
          <w:p w:rsidR="008B6558" w:rsidRPr="009D63D1" w:rsidRDefault="009D63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3D1">
              <w:t xml:space="preserve"> </w:t>
            </w:r>
          </w:p>
        </w:tc>
      </w:tr>
      <w:tr w:rsidR="00384BC7" w:rsidRPr="002C0DD6" w:rsidTr="00924D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4BC7" w:rsidRPr="00205C29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05C29">
              <w:t xml:space="preserve"> </w:t>
            </w:r>
          </w:p>
        </w:tc>
      </w:tr>
      <w:tr w:rsidR="00384BC7" w:rsidTr="00924D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4BC7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84BC7" w:rsidTr="00924D04">
        <w:trPr>
          <w:trHeight w:hRule="exact" w:val="138"/>
        </w:trPr>
        <w:tc>
          <w:tcPr>
            <w:tcW w:w="9370" w:type="dxa"/>
          </w:tcPr>
          <w:p w:rsidR="00384BC7" w:rsidRDefault="00384BC7" w:rsidP="00924D04"/>
        </w:tc>
      </w:tr>
      <w:tr w:rsidR="00384BC7" w:rsidRPr="002C0DD6" w:rsidTr="00924D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4BC7" w:rsidRPr="00205C29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05C29">
              <w:t xml:space="preserve"> </w:t>
            </w:r>
          </w:p>
        </w:tc>
      </w:tr>
      <w:tr w:rsidR="00384BC7" w:rsidTr="00924D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4BC7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84BC7" w:rsidTr="00924D04">
        <w:trPr>
          <w:trHeight w:hRule="exact" w:val="138"/>
        </w:trPr>
        <w:tc>
          <w:tcPr>
            <w:tcW w:w="9370" w:type="dxa"/>
          </w:tcPr>
          <w:p w:rsidR="00384BC7" w:rsidRDefault="00384BC7" w:rsidP="00924D04"/>
        </w:tc>
      </w:tr>
      <w:tr w:rsidR="00384BC7" w:rsidRPr="002C0DD6" w:rsidTr="00924D04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4BC7" w:rsidRPr="00205C29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5C29">
              <w:t xml:space="preserve"> </w:t>
            </w:r>
          </w:p>
          <w:p w:rsidR="00384BC7" w:rsidRPr="00395BB9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395BB9">
              <w:t xml:space="preserve">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С. Высшая математика: учебн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 / В.С.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Москва: ИН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ФРА-М, 2019. — 479 с. — (Высшее образование). — www.dx.doi.org/10.12737/5394. - ISBN 978-5-16-101787-6. - Текст: электронный. - URL: </w:t>
            </w:r>
            <w:hyperlink r:id="rId8" w:history="1">
              <w:r w:rsidRPr="001F1BF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https://znanium.com/read?id=327860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01.09.2020). — Режим доступа: для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пользователей. </w:t>
            </w:r>
          </w:p>
          <w:p w:rsidR="00384BC7" w:rsidRPr="00205C29" w:rsidRDefault="00345914" w:rsidP="0034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Математика: учеб. пособие / Ю.М. Данилов, Л.Н. Журбенко, Г.А. Никонова, Н.В. Никонова, С.Н. </w:t>
            </w:r>
            <w:proofErr w:type="gram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 ;</w:t>
            </w:r>
            <w:proofErr w:type="gram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 ред. Л.Н. 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урбенко, Г.А. Никоновой. — Моск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ва: ИНФРА-М, 2019. — 496 с. — (Высшее образование: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- ISBN 978-5-16-102130-9. - Текст: электронный. - URL: </w:t>
            </w:r>
            <w:hyperlink r:id="rId9" w:history="1">
              <w:r w:rsidRPr="001F1BF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https://znanium.com/read?id=327832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ния: 01.09.2020). — Режим доступа: для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пользователей.  </w:t>
            </w:r>
            <w:r w:rsidR="00384BC7" w:rsidRPr="00205C29">
              <w:t xml:space="preserve"> </w:t>
            </w:r>
          </w:p>
          <w:p w:rsidR="00384BC7" w:rsidRPr="00395BB9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395BB9">
              <w:t xml:space="preserve">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Теория вероятностей и математическая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татистика: Учебное пособие / Би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рюкова Л.Г., Бобрик Г.И., Матвеев В.И., - 2-е изд. - Москва: НИЦ ИНФРА-М, 2017. - 289 с. (Высшее образование: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ISBN 978-5-16-011793-5. - Текст: электронный. - URL: </w:t>
            </w:r>
            <w:hyperlink r:id="rId10" w:history="1">
              <w:r w:rsidRPr="001F1BF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https://znanium.com/read?id=93083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(дата обращения: 01.09.2020). — Режим доступа: для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пользователей. 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Математика в примерах и задачах: учеб. пос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обие / О.М. Дегтярева, Л.Н. Жур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бенко, Г.А. Никонова, Н.В. Никонова, С.Н. Нуриева. — Москва: ИНФРА-М, 2019. — 372 с. — (Высшее образование: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 - ISBN 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78-5-16-102288-7. – Текст: элек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тронный. – URL: </w:t>
            </w:r>
            <w:hyperlink r:id="rId11" w:history="1">
              <w:r w:rsidRPr="001F1BF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https://znanium.com/read?id=327833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обращения: 01.09.2020). — Ре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жим доступа: для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пользователей.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Фихтенгольц, Г.М. Основы математического анализа: учебник: в 2 частях / Г.М. Фихтенгольц. — 11-е изд., стер. — Санкт-Петербург: Лань, [б. г.]. — Часть 1 — 2019. — 444 с. — ISBN 978-5-8114-0190-1. — </w:t>
            </w:r>
            <w:proofErr w:type="gram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 :</w:t>
            </w:r>
            <w:proofErr w:type="gram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 // Электронно-библиотечная система «Лань» : [сайт]. — URL: </w:t>
            </w:r>
            <w:hyperlink r:id="rId12" w:anchor="1" w:history="1">
              <w:r w:rsidRPr="001F1BF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https://e.lanbook.com/reader/book/112051/#1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я: 01.09.2020).   — Режим досту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па: для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пользователей.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Фихтенгольц, Г.М. Основы математического анализа: учебник: в 2 частях / Г.М. Фихтенгольц. — 10-е изд., стер. — Санкт-Петербург: Лань, [б. г.]. — Часть 2 — 2019. — 464 с. — ISBN 978-5-8114-0191-8. — Текст: электронный // Электронно-библ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иотечная си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стема «Лань</w:t>
            </w:r>
            <w:proofErr w:type="gram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 :</w:t>
            </w:r>
            <w:proofErr w:type="gram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3" w:anchor="1" w:history="1">
              <w:r w:rsidRPr="001F1BF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https://e.lanbook.com/reader/book/115730/#1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ния: 01.09.2020).  — Режим доступа: для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пользователей. </w:t>
            </w:r>
          </w:p>
          <w:p w:rsidR="00384BC7" w:rsidRPr="00205C29" w:rsidRDefault="00345914" w:rsidP="0034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С. Задачник по высшей математике: учеб. пособие / В.С.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10-е изд., стереотип. — Москва: ИНФРА-М, 2020. — 304 с. — (Высшее образование). - ISBN 978-5-16-101831-6. – Текст: электронный. – URL: </w:t>
            </w:r>
            <w:hyperlink r:id="rId14" w:history="1">
              <w:r w:rsidRPr="001F1BF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https://znanium.com/read?id=344429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01.09.2020).</w:t>
            </w:r>
          </w:p>
        </w:tc>
      </w:tr>
    </w:tbl>
    <w:p w:rsidR="00384BC7" w:rsidRPr="00205C29" w:rsidRDefault="00384BC7" w:rsidP="00384BC7">
      <w:pPr>
        <w:rPr>
          <w:sz w:val="0"/>
          <w:szCs w:val="0"/>
        </w:rPr>
      </w:pPr>
      <w:r w:rsidRPr="00205C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354"/>
        <w:gridCol w:w="1745"/>
        <w:gridCol w:w="399"/>
        <w:gridCol w:w="2799"/>
        <w:gridCol w:w="809"/>
        <w:gridCol w:w="2825"/>
        <w:gridCol w:w="134"/>
        <w:gridCol w:w="72"/>
        <w:gridCol w:w="20"/>
      </w:tblGrid>
      <w:tr w:rsidR="00384BC7" w:rsidRPr="002C0DD6" w:rsidTr="00345914">
        <w:trPr>
          <w:gridAfter w:val="1"/>
          <w:wAfter w:w="20" w:type="dxa"/>
          <w:trHeight w:hRule="exact" w:val="80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4BC7" w:rsidRPr="00205C29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384BC7" w:rsidRPr="00205C29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t xml:space="preserve"> </w:t>
            </w:r>
          </w:p>
        </w:tc>
      </w:tr>
      <w:tr w:rsidR="00384BC7" w:rsidRPr="002C0DD6" w:rsidTr="00345914">
        <w:trPr>
          <w:gridAfter w:val="1"/>
          <w:wAfter w:w="20" w:type="dxa"/>
          <w:trHeight w:hRule="exact" w:val="138"/>
        </w:trPr>
        <w:tc>
          <w:tcPr>
            <w:tcW w:w="621" w:type="dxa"/>
            <w:gridSpan w:val="2"/>
          </w:tcPr>
          <w:p w:rsidR="00384BC7" w:rsidRPr="00205C29" w:rsidRDefault="00384BC7" w:rsidP="00924D04"/>
        </w:tc>
        <w:tc>
          <w:tcPr>
            <w:tcW w:w="2144" w:type="dxa"/>
            <w:gridSpan w:val="2"/>
          </w:tcPr>
          <w:p w:rsidR="00384BC7" w:rsidRPr="00205C29" w:rsidRDefault="00384BC7" w:rsidP="00924D04"/>
        </w:tc>
        <w:tc>
          <w:tcPr>
            <w:tcW w:w="3608" w:type="dxa"/>
            <w:gridSpan w:val="2"/>
          </w:tcPr>
          <w:p w:rsidR="00384BC7" w:rsidRPr="00205C29" w:rsidRDefault="00384BC7" w:rsidP="00924D04"/>
        </w:tc>
        <w:tc>
          <w:tcPr>
            <w:tcW w:w="2825" w:type="dxa"/>
          </w:tcPr>
          <w:p w:rsidR="00384BC7" w:rsidRPr="00205C29" w:rsidRDefault="00384BC7" w:rsidP="00924D04"/>
        </w:tc>
        <w:tc>
          <w:tcPr>
            <w:tcW w:w="206" w:type="dxa"/>
            <w:gridSpan w:val="2"/>
          </w:tcPr>
          <w:p w:rsidR="00384BC7" w:rsidRPr="00205C29" w:rsidRDefault="00384BC7" w:rsidP="00924D04"/>
        </w:tc>
      </w:tr>
      <w:tr w:rsidR="00384BC7" w:rsidRPr="002C0DD6" w:rsidTr="00345914">
        <w:trPr>
          <w:gridAfter w:val="1"/>
          <w:wAfter w:w="20" w:type="dxa"/>
          <w:trHeight w:val="626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4BC7" w:rsidRPr="00395BB9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395BB9">
              <w:t xml:space="preserve"> </w:t>
            </w:r>
          </w:p>
          <w:p w:rsidR="00384BC7" w:rsidRPr="00395BB9" w:rsidRDefault="00345914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Лурье, И. Г. Высшая математика. </w:t>
            </w:r>
            <w:proofErr w:type="gram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:</w:t>
            </w:r>
            <w:proofErr w:type="gram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пособие / И.Г. Лурье, Т.П.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тикова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</w:t>
            </w:r>
            <w:proofErr w:type="gram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Вузовский учебник : ИНФРА-М, 2018. — 160 с. - ISBN 978-5-9558-0281-7. - </w:t>
            </w:r>
            <w:proofErr w:type="gram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5" w:history="1">
              <w:r w:rsidRPr="001F1BF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https://znanium.com/read?id=309232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ния: 01.09.2020). – Режим доступа: по подписке.</w:t>
            </w:r>
            <w:r w:rsidR="00384BC7" w:rsidRPr="00205C29">
              <w:t xml:space="preserve"> </w:t>
            </w:r>
          </w:p>
        </w:tc>
      </w:tr>
      <w:tr w:rsidR="00384BC7" w:rsidRPr="002C0DD6" w:rsidTr="00345914">
        <w:trPr>
          <w:gridAfter w:val="1"/>
          <w:wAfter w:w="20" w:type="dxa"/>
          <w:trHeight w:hRule="exact" w:val="375"/>
        </w:trPr>
        <w:tc>
          <w:tcPr>
            <w:tcW w:w="621" w:type="dxa"/>
            <w:gridSpan w:val="2"/>
          </w:tcPr>
          <w:p w:rsidR="00384BC7" w:rsidRPr="00205C29" w:rsidRDefault="00384BC7" w:rsidP="00924D04"/>
        </w:tc>
        <w:tc>
          <w:tcPr>
            <w:tcW w:w="2144" w:type="dxa"/>
            <w:gridSpan w:val="2"/>
          </w:tcPr>
          <w:p w:rsidR="00384BC7" w:rsidRPr="00205C29" w:rsidRDefault="00384BC7" w:rsidP="00924D04"/>
        </w:tc>
        <w:tc>
          <w:tcPr>
            <w:tcW w:w="3608" w:type="dxa"/>
            <w:gridSpan w:val="2"/>
          </w:tcPr>
          <w:p w:rsidR="00384BC7" w:rsidRPr="00205C29" w:rsidRDefault="00384BC7" w:rsidP="00924D04"/>
        </w:tc>
        <w:tc>
          <w:tcPr>
            <w:tcW w:w="2825" w:type="dxa"/>
          </w:tcPr>
          <w:p w:rsidR="00384BC7" w:rsidRPr="00205C29" w:rsidRDefault="00384BC7" w:rsidP="00924D04"/>
        </w:tc>
        <w:tc>
          <w:tcPr>
            <w:tcW w:w="206" w:type="dxa"/>
            <w:gridSpan w:val="2"/>
          </w:tcPr>
          <w:p w:rsidR="00384BC7" w:rsidRPr="00205C29" w:rsidRDefault="00384BC7" w:rsidP="00924D04"/>
        </w:tc>
      </w:tr>
      <w:tr w:rsidR="00384BC7" w:rsidRPr="002C0DD6" w:rsidTr="00345914">
        <w:trPr>
          <w:trHeight w:hRule="exact" w:val="80"/>
        </w:trPr>
        <w:tc>
          <w:tcPr>
            <w:tcW w:w="267" w:type="dxa"/>
          </w:tcPr>
          <w:p w:rsidR="00384BC7" w:rsidRPr="00613E36" w:rsidRDefault="00384BC7" w:rsidP="00345914"/>
        </w:tc>
        <w:tc>
          <w:tcPr>
            <w:tcW w:w="2099" w:type="dxa"/>
            <w:gridSpan w:val="2"/>
          </w:tcPr>
          <w:p w:rsidR="00384BC7" w:rsidRPr="00613E36" w:rsidRDefault="00384BC7" w:rsidP="00924D04"/>
        </w:tc>
        <w:tc>
          <w:tcPr>
            <w:tcW w:w="3198" w:type="dxa"/>
            <w:gridSpan w:val="2"/>
          </w:tcPr>
          <w:p w:rsidR="00384BC7" w:rsidRPr="00613E36" w:rsidRDefault="00384BC7" w:rsidP="00924D04"/>
        </w:tc>
        <w:tc>
          <w:tcPr>
            <w:tcW w:w="3768" w:type="dxa"/>
            <w:gridSpan w:val="3"/>
          </w:tcPr>
          <w:p w:rsidR="00384BC7" w:rsidRPr="00613E36" w:rsidRDefault="00384BC7" w:rsidP="00924D04"/>
        </w:tc>
        <w:tc>
          <w:tcPr>
            <w:tcW w:w="92" w:type="dxa"/>
            <w:gridSpan w:val="2"/>
          </w:tcPr>
          <w:p w:rsidR="00384BC7" w:rsidRPr="00613E36" w:rsidRDefault="00384BC7" w:rsidP="00924D04"/>
        </w:tc>
      </w:tr>
      <w:tr w:rsidR="00384BC7" w:rsidTr="00345914">
        <w:trPr>
          <w:trHeight w:hRule="exact" w:val="63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14" w:rsidRDefault="00345914" w:rsidP="00924D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 Программное обеспечение и Интернет-ресурсы:</w:t>
            </w:r>
          </w:p>
          <w:p w:rsidR="00384BC7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84BC7" w:rsidTr="00345914">
        <w:trPr>
          <w:trHeight w:hRule="exact" w:val="555"/>
        </w:trPr>
        <w:tc>
          <w:tcPr>
            <w:tcW w:w="267" w:type="dxa"/>
          </w:tcPr>
          <w:p w:rsidR="00384BC7" w:rsidRDefault="00384BC7" w:rsidP="00924D04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Tr="00345914">
        <w:trPr>
          <w:trHeight w:hRule="exact" w:val="818"/>
        </w:trPr>
        <w:tc>
          <w:tcPr>
            <w:tcW w:w="267" w:type="dxa"/>
          </w:tcPr>
          <w:p w:rsidR="00384BC7" w:rsidRDefault="00384BC7" w:rsidP="00924D04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384BC7" w:rsidRDefault="00384BC7" w:rsidP="00924D0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84BC7">
              <w:rPr>
                <w:lang w:val="en-US"/>
              </w:rPr>
              <w:t xml:space="preserve"> </w:t>
            </w: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84BC7">
              <w:rPr>
                <w:lang w:val="en-US"/>
              </w:rPr>
              <w:t xml:space="preserve"> </w:t>
            </w: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84BC7">
              <w:rPr>
                <w:lang w:val="en-US"/>
              </w:rPr>
              <w:t xml:space="preserve"> </w:t>
            </w: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84BC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84BC7">
              <w:rPr>
                <w:lang w:val="en-US"/>
              </w:rP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Tr="00345914">
        <w:trPr>
          <w:trHeight w:hRule="exact" w:val="555"/>
        </w:trPr>
        <w:tc>
          <w:tcPr>
            <w:tcW w:w="267" w:type="dxa"/>
          </w:tcPr>
          <w:p w:rsidR="00384BC7" w:rsidRDefault="00384BC7" w:rsidP="00924D04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Tr="00345914">
        <w:trPr>
          <w:trHeight w:hRule="exact" w:val="285"/>
        </w:trPr>
        <w:tc>
          <w:tcPr>
            <w:tcW w:w="267" w:type="dxa"/>
          </w:tcPr>
          <w:p w:rsidR="00384BC7" w:rsidRDefault="00384BC7" w:rsidP="00924D04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Tr="00345914">
        <w:trPr>
          <w:trHeight w:hRule="exact" w:val="285"/>
        </w:trPr>
        <w:tc>
          <w:tcPr>
            <w:tcW w:w="267" w:type="dxa"/>
          </w:tcPr>
          <w:p w:rsidR="00384BC7" w:rsidRDefault="00384BC7" w:rsidP="00924D04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Tr="00345914">
        <w:trPr>
          <w:trHeight w:hRule="exact" w:val="285"/>
        </w:trPr>
        <w:tc>
          <w:tcPr>
            <w:tcW w:w="267" w:type="dxa"/>
          </w:tcPr>
          <w:p w:rsidR="00384BC7" w:rsidRDefault="00384BC7" w:rsidP="00924D04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MAXIMA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Tr="00345914">
        <w:trPr>
          <w:trHeight w:hRule="exact" w:val="285"/>
        </w:trPr>
        <w:tc>
          <w:tcPr>
            <w:tcW w:w="267" w:type="dxa"/>
          </w:tcPr>
          <w:p w:rsidR="00384BC7" w:rsidRDefault="00384BC7" w:rsidP="00924D04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Tr="00345914">
        <w:trPr>
          <w:trHeight w:hRule="exact" w:val="138"/>
        </w:trPr>
        <w:tc>
          <w:tcPr>
            <w:tcW w:w="267" w:type="dxa"/>
          </w:tcPr>
          <w:p w:rsidR="00384BC7" w:rsidRDefault="00384BC7" w:rsidP="00924D04"/>
        </w:tc>
        <w:tc>
          <w:tcPr>
            <w:tcW w:w="2099" w:type="dxa"/>
            <w:gridSpan w:val="2"/>
          </w:tcPr>
          <w:p w:rsidR="00384BC7" w:rsidRDefault="00384BC7" w:rsidP="00924D04"/>
        </w:tc>
        <w:tc>
          <w:tcPr>
            <w:tcW w:w="3198" w:type="dxa"/>
            <w:gridSpan w:val="2"/>
          </w:tcPr>
          <w:p w:rsidR="00384BC7" w:rsidRDefault="00384BC7" w:rsidP="00924D04"/>
        </w:tc>
        <w:tc>
          <w:tcPr>
            <w:tcW w:w="3768" w:type="dxa"/>
            <w:gridSpan w:val="3"/>
          </w:tcPr>
          <w:p w:rsidR="00384BC7" w:rsidRDefault="00384BC7" w:rsidP="00924D04"/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RPr="002C0DD6" w:rsidTr="00345914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4BC7" w:rsidRPr="00613E36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13E36">
              <w:t xml:space="preserve"> </w:t>
            </w:r>
          </w:p>
        </w:tc>
      </w:tr>
      <w:tr w:rsidR="00384BC7" w:rsidTr="00345914">
        <w:trPr>
          <w:trHeight w:hRule="exact" w:val="270"/>
        </w:trPr>
        <w:tc>
          <w:tcPr>
            <w:tcW w:w="267" w:type="dxa"/>
          </w:tcPr>
          <w:p w:rsidR="00384BC7" w:rsidRPr="00613E36" w:rsidRDefault="00384BC7" w:rsidP="00924D04"/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Default="00384BC7" w:rsidP="00924D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384BC7" w:rsidRDefault="00384BC7" w:rsidP="00924D04"/>
        </w:tc>
      </w:tr>
      <w:tr w:rsidR="00384BC7" w:rsidRPr="00F55C1B" w:rsidTr="00345914">
        <w:trPr>
          <w:trHeight w:hRule="exact" w:val="14"/>
        </w:trPr>
        <w:tc>
          <w:tcPr>
            <w:tcW w:w="267" w:type="dxa"/>
          </w:tcPr>
          <w:p w:rsidR="00384BC7" w:rsidRDefault="00384BC7" w:rsidP="00924D04"/>
        </w:tc>
        <w:tc>
          <w:tcPr>
            <w:tcW w:w="529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613E36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13E36">
              <w:t xml:space="preserve"> </w:t>
            </w:r>
          </w:p>
        </w:tc>
        <w:tc>
          <w:tcPr>
            <w:tcW w:w="376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84BC7">
              <w:rPr>
                <w:lang w:val="en-US"/>
              </w:rPr>
              <w:t xml:space="preserve"> </w:t>
            </w: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384BC7">
              <w:rPr>
                <w:lang w:val="en-US"/>
              </w:rPr>
              <w:t xml:space="preserve"> </w:t>
            </w:r>
          </w:p>
        </w:tc>
        <w:tc>
          <w:tcPr>
            <w:tcW w:w="92" w:type="dxa"/>
            <w:gridSpan w:val="2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</w:tr>
      <w:tr w:rsidR="00384BC7" w:rsidRPr="00F55C1B" w:rsidTr="00345914">
        <w:trPr>
          <w:trHeight w:hRule="exact" w:val="540"/>
        </w:trPr>
        <w:tc>
          <w:tcPr>
            <w:tcW w:w="267" w:type="dxa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  <w:tc>
          <w:tcPr>
            <w:tcW w:w="529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  <w:tc>
          <w:tcPr>
            <w:tcW w:w="376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  <w:tc>
          <w:tcPr>
            <w:tcW w:w="92" w:type="dxa"/>
            <w:gridSpan w:val="2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</w:tr>
      <w:tr w:rsidR="00384BC7" w:rsidRPr="00F55C1B" w:rsidTr="00345914">
        <w:trPr>
          <w:trHeight w:hRule="exact" w:val="555"/>
        </w:trPr>
        <w:tc>
          <w:tcPr>
            <w:tcW w:w="267" w:type="dxa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613E36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13E3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13E3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13E36"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84BC7">
              <w:rPr>
                <w:lang w:val="en-US"/>
              </w:rPr>
              <w:t xml:space="preserve"> </w:t>
            </w: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384BC7">
              <w:rPr>
                <w:lang w:val="en-US"/>
              </w:rPr>
              <w:t xml:space="preserve"> </w:t>
            </w:r>
          </w:p>
        </w:tc>
        <w:tc>
          <w:tcPr>
            <w:tcW w:w="92" w:type="dxa"/>
            <w:gridSpan w:val="2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</w:tr>
      <w:tr w:rsidR="00384BC7" w:rsidRPr="00F55C1B" w:rsidTr="00345914">
        <w:trPr>
          <w:trHeight w:hRule="exact" w:val="826"/>
        </w:trPr>
        <w:tc>
          <w:tcPr>
            <w:tcW w:w="267" w:type="dxa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613E36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13E36"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4BC7" w:rsidRPr="00384BC7" w:rsidRDefault="00384BC7" w:rsidP="00924D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84BC7">
              <w:rPr>
                <w:lang w:val="en-US"/>
              </w:rPr>
              <w:t xml:space="preserve"> </w:t>
            </w:r>
            <w:r w:rsidRPr="00384B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384BC7">
              <w:rPr>
                <w:lang w:val="en-US"/>
              </w:rPr>
              <w:t xml:space="preserve"> </w:t>
            </w:r>
          </w:p>
        </w:tc>
        <w:tc>
          <w:tcPr>
            <w:tcW w:w="92" w:type="dxa"/>
            <w:gridSpan w:val="2"/>
          </w:tcPr>
          <w:p w:rsidR="00384BC7" w:rsidRPr="00384BC7" w:rsidRDefault="00384BC7" w:rsidP="00924D04">
            <w:pPr>
              <w:rPr>
                <w:lang w:val="en-US"/>
              </w:rPr>
            </w:pPr>
          </w:p>
        </w:tc>
      </w:tr>
      <w:tr w:rsidR="00384BC7" w:rsidRPr="002C0DD6" w:rsidTr="00345914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4BC7" w:rsidRPr="00613E36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13E36">
              <w:t xml:space="preserve"> </w:t>
            </w:r>
          </w:p>
        </w:tc>
      </w:tr>
      <w:tr w:rsidR="00384BC7" w:rsidRPr="002C0DD6" w:rsidTr="00345914">
        <w:trPr>
          <w:trHeight w:hRule="exact" w:val="80"/>
        </w:trPr>
        <w:tc>
          <w:tcPr>
            <w:tcW w:w="267" w:type="dxa"/>
          </w:tcPr>
          <w:p w:rsidR="00384BC7" w:rsidRPr="00613E36" w:rsidRDefault="00384BC7" w:rsidP="00924D04"/>
        </w:tc>
        <w:tc>
          <w:tcPr>
            <w:tcW w:w="2099" w:type="dxa"/>
            <w:gridSpan w:val="2"/>
          </w:tcPr>
          <w:p w:rsidR="00384BC7" w:rsidRPr="00613E36" w:rsidRDefault="00384BC7" w:rsidP="00924D04"/>
        </w:tc>
        <w:tc>
          <w:tcPr>
            <w:tcW w:w="3198" w:type="dxa"/>
            <w:gridSpan w:val="2"/>
          </w:tcPr>
          <w:p w:rsidR="00384BC7" w:rsidRPr="00613E36" w:rsidRDefault="00384BC7" w:rsidP="00924D04"/>
        </w:tc>
        <w:tc>
          <w:tcPr>
            <w:tcW w:w="3768" w:type="dxa"/>
            <w:gridSpan w:val="3"/>
          </w:tcPr>
          <w:p w:rsidR="00384BC7" w:rsidRPr="00613E36" w:rsidRDefault="00384BC7" w:rsidP="00924D04"/>
        </w:tc>
        <w:tc>
          <w:tcPr>
            <w:tcW w:w="92" w:type="dxa"/>
            <w:gridSpan w:val="2"/>
          </w:tcPr>
          <w:p w:rsidR="00384BC7" w:rsidRPr="00613E36" w:rsidRDefault="00384BC7" w:rsidP="00924D04"/>
        </w:tc>
      </w:tr>
      <w:tr w:rsidR="00384BC7" w:rsidRPr="002C0DD6" w:rsidTr="00345914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4BC7" w:rsidRPr="00613E36" w:rsidRDefault="00384BC7" w:rsidP="00924D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13E36"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613E36">
              <w:t xml:space="preserve"> </w:t>
            </w:r>
          </w:p>
        </w:tc>
      </w:tr>
    </w:tbl>
    <w:tbl>
      <w:tblPr>
        <w:tblpPr w:leftFromText="180" w:rightFromText="180" w:vertAnchor="text" w:horzAnchor="page" w:tblpX="2322" w:tblpY="43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2"/>
      </w:tblGrid>
      <w:tr w:rsidR="00345914" w:rsidRPr="002C0DD6" w:rsidTr="00345914">
        <w:trPr>
          <w:trHeight w:hRule="exact" w:val="5117"/>
        </w:trPr>
        <w:tc>
          <w:tcPr>
            <w:tcW w:w="8682" w:type="dxa"/>
            <w:shd w:val="clear" w:color="000000" w:fill="FFFFFF"/>
            <w:tcMar>
              <w:left w:w="34" w:type="dxa"/>
              <w:right w:w="34" w:type="dxa"/>
            </w:tcMar>
          </w:tcPr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345914">
              <w:rPr>
                <w:sz w:val="24"/>
                <w:szCs w:val="24"/>
              </w:rPr>
              <w:t xml:space="preserve">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345914">
              <w:rPr>
                <w:sz w:val="24"/>
                <w:szCs w:val="24"/>
              </w:rPr>
              <w:t xml:space="preserve">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разработок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(раздаточного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указаний)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и\или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345914">
              <w:rPr>
                <w:sz w:val="24"/>
                <w:szCs w:val="24"/>
              </w:rPr>
              <w:t xml:space="preserve">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учащихся: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45914">
              <w:rPr>
                <w:sz w:val="24"/>
                <w:szCs w:val="24"/>
              </w:rPr>
              <w:t xml:space="preserve"> </w:t>
            </w:r>
            <w:proofErr w:type="spellStart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345914">
              <w:rPr>
                <w:sz w:val="24"/>
                <w:szCs w:val="24"/>
              </w:rPr>
              <w:t xml:space="preserve"> </w:t>
            </w:r>
          </w:p>
          <w:p w:rsidR="00345914" w:rsidRPr="00345914" w:rsidRDefault="00345914" w:rsidP="0034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345914">
              <w:rPr>
                <w:sz w:val="24"/>
                <w:szCs w:val="24"/>
              </w:rPr>
              <w:t xml:space="preserve"> </w:t>
            </w:r>
            <w:r w:rsidRPr="00345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345914">
              <w:rPr>
                <w:sz w:val="24"/>
                <w:szCs w:val="24"/>
              </w:rPr>
              <w:t xml:space="preserve">  </w:t>
            </w:r>
          </w:p>
          <w:p w:rsidR="00345914" w:rsidRPr="00613E36" w:rsidRDefault="00345914" w:rsidP="0034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84BC7" w:rsidRPr="00345914" w:rsidRDefault="00384BC7" w:rsidP="00345914">
      <w:pPr>
        <w:rPr>
          <w:rStyle w:val="FontStyle31"/>
          <w:rFonts w:asciiTheme="minorHAnsi" w:hAnsiTheme="minorHAnsi" w:cstheme="minorBidi"/>
          <w:sz w:val="0"/>
          <w:szCs w:val="0"/>
        </w:rPr>
      </w:pPr>
      <w:r w:rsidRPr="00613E36">
        <w:br w:type="page"/>
      </w:r>
    </w:p>
    <w:p w:rsidR="005B68E2" w:rsidRPr="005B68E2" w:rsidRDefault="005B68E2" w:rsidP="00594E44">
      <w:pPr>
        <w:pStyle w:val="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5B68E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B68E2" w:rsidRPr="005B68E2" w:rsidRDefault="005B68E2" w:rsidP="005B68E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B68E2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5B68E2" w:rsidRPr="005B68E2" w:rsidRDefault="005B68E2" w:rsidP="005B68E2">
      <w:pPr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ind w:left="786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(АКР)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АКР 1 «Предел и непрерывность функции»</w:t>
      </w:r>
    </w:p>
    <w:p w:rsidR="005B68E2" w:rsidRPr="005B68E2" w:rsidRDefault="005B68E2" w:rsidP="005B68E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1. Вычислить предел: 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а) </w:t>
      </w:r>
      <w:r w:rsidRPr="005B68E2">
        <w:rPr>
          <w:rFonts w:ascii="Times New Roman" w:hAnsi="Times New Roman" w:cs="Times New Roman"/>
          <w:position w:val="-22"/>
          <w:sz w:val="24"/>
          <w:szCs w:val="24"/>
        </w:rPr>
        <w:object w:dxaOrig="141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0.75pt" o:ole="">
            <v:imagedata r:id="rId16" o:title=""/>
          </v:shape>
          <o:OLEObject Type="Embed" ProgID="Equation.3" ShapeID="_x0000_i1025" DrawAspect="Content" ObjectID="_1670085422" r:id="rId17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5B68E2">
        <w:rPr>
          <w:rFonts w:ascii="Times New Roman" w:hAnsi="Times New Roman" w:cs="Times New Roman"/>
          <w:position w:val="-26"/>
          <w:sz w:val="24"/>
          <w:szCs w:val="24"/>
        </w:rPr>
        <w:object w:dxaOrig="1515" w:dyaOrig="630">
          <v:shape id="_x0000_i1026" type="#_x0000_t75" style="width:75pt;height:31.5pt" o:ole="">
            <v:imagedata r:id="rId18" o:title=""/>
          </v:shape>
          <o:OLEObject Type="Embed" ProgID="Equation.3" ShapeID="_x0000_i1026" DrawAspect="Content" ObjectID="_1670085423" r:id="rId19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  </w:t>
      </w:r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     в) </w:t>
      </w:r>
      <w:r w:rsidRPr="005B68E2">
        <w:rPr>
          <w:rFonts w:ascii="Times New Roman" w:hAnsi="Times New Roman" w:cs="Times New Roman"/>
          <w:position w:val="-22"/>
          <w:sz w:val="24"/>
          <w:szCs w:val="24"/>
        </w:rPr>
        <w:object w:dxaOrig="1470" w:dyaOrig="645">
          <v:shape id="_x0000_i1027" type="#_x0000_t75" style="width:73.5pt;height:33pt" o:ole="">
            <v:imagedata r:id="rId20" o:title=""/>
          </v:shape>
          <o:OLEObject Type="Embed" ProgID="Equation.3" ShapeID="_x0000_i1027" DrawAspect="Content" ObjectID="_1670085424" r:id="rId21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B68E2" w:rsidRPr="005B68E2" w:rsidRDefault="005B68E2" w:rsidP="005B68E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г) </w:t>
      </w:r>
      <w:r w:rsidRPr="005B68E2">
        <w:rPr>
          <w:rFonts w:ascii="Times New Roman" w:hAnsi="Times New Roman" w:cs="Times New Roman"/>
          <w:position w:val="-24"/>
          <w:sz w:val="24"/>
          <w:szCs w:val="24"/>
        </w:rPr>
        <w:object w:dxaOrig="1335" w:dyaOrig="615">
          <v:shape id="_x0000_i1028" type="#_x0000_t75" style="width:66.75pt;height:30.75pt" o:ole="">
            <v:imagedata r:id="rId22" o:title=""/>
          </v:shape>
          <o:OLEObject Type="Embed" ProgID="Equation.3" ShapeID="_x0000_i1028" DrawAspect="Content" ObjectID="_1670085425" r:id="rId23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д)  </w:t>
      </w:r>
      <w:r w:rsidRPr="005B68E2">
        <w:rPr>
          <w:rFonts w:ascii="Times New Roman" w:hAnsi="Times New Roman" w:cs="Times New Roman"/>
          <w:position w:val="-44"/>
          <w:sz w:val="24"/>
          <w:szCs w:val="24"/>
        </w:rPr>
        <w:object w:dxaOrig="2205" w:dyaOrig="915">
          <v:shape id="_x0000_i1029" type="#_x0000_t75" style="width:110.25pt;height:45.75pt" o:ole="">
            <v:imagedata r:id="rId24" o:title=""/>
          </v:shape>
          <o:OLEObject Type="Embed" ProgID="Equation.3" ShapeID="_x0000_i1029" DrawAspect="Content" ObjectID="_1670085426" r:id="rId25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B68E2" w:rsidRPr="005B68E2" w:rsidRDefault="005B68E2" w:rsidP="005B68E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АКР 2 «Производная»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</w:p>
    <w:p w:rsidR="005B68E2" w:rsidRPr="00AB0BFB" w:rsidRDefault="005B68E2" w:rsidP="005B68E2">
      <w:pPr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AB0BFB">
        <w:rPr>
          <w:rFonts w:ascii="Times New Roman" w:hAnsi="Times New Roman" w:cs="Times New Roman"/>
          <w:color w:val="000000"/>
          <w:sz w:val="24"/>
          <w:szCs w:val="24"/>
        </w:rPr>
        <w:t>Найдите производные данных функций.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position w:val="-46"/>
          <w:sz w:val="24"/>
          <w:szCs w:val="24"/>
        </w:rPr>
        <w:object w:dxaOrig="3105" w:dyaOrig="1365">
          <v:shape id="_x0000_i1030" type="#_x0000_t75" style="width:155.25pt;height:69pt" o:ole="">
            <v:imagedata r:id="rId26" o:title=""/>
          </v:shape>
          <o:OLEObject Type="Embed" ProgID="Equation.3" ShapeID="_x0000_i1030" DrawAspect="Content" ObjectID="_1670085427" r:id="rId27"/>
        </w:objec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5B68E2">
        <w:rPr>
          <w:rFonts w:ascii="Times New Roman" w:hAnsi="Times New Roman" w:cs="Times New Roman"/>
          <w:sz w:val="24"/>
          <w:szCs w:val="24"/>
        </w:rPr>
        <w:t xml:space="preserve">Вычислите приближенно с применением производной значение 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1560" w:dyaOrig="375">
          <v:shape id="_x0000_i1031" type="#_x0000_t75" style="width:78pt;height:18.75pt" o:ole="">
            <v:imagedata r:id="rId28" o:title=""/>
          </v:shape>
          <o:OLEObject Type="Embed" ProgID="Equation.3" ShapeID="_x0000_i1031" DrawAspect="Content" ObjectID="_1670085428" r:id="rId29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при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</w:t>
      </w:r>
      <w:r w:rsidRPr="005B68E2">
        <w:rPr>
          <w:rFonts w:ascii="Times New Roman" w:hAnsi="Times New Roman" w:cs="Times New Roman"/>
          <w:position w:val="-8"/>
          <w:sz w:val="24"/>
          <w:szCs w:val="24"/>
        </w:rPr>
        <w:object w:dxaOrig="975" w:dyaOrig="300">
          <v:shape id="_x0000_i1032" type="#_x0000_t75" style="width:48.75pt;height:15pt" o:ole="">
            <v:imagedata r:id="rId30" o:title=""/>
          </v:shape>
          <o:OLEObject Type="Embed" ProgID="Equation.3" ShapeID="_x0000_i1032" DrawAspect="Content" ObjectID="_1670085429" r:id="rId31"/>
        </w:object>
      </w:r>
      <w:r w:rsidRPr="005B68E2">
        <w:rPr>
          <w:rFonts w:ascii="Times New Roman" w:hAnsi="Times New Roman" w:cs="Times New Roman"/>
          <w:sz w:val="24"/>
          <w:szCs w:val="24"/>
        </w:rPr>
        <w:t>.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5B68E2">
        <w:rPr>
          <w:rFonts w:ascii="Times New Roman" w:hAnsi="Times New Roman" w:cs="Times New Roman"/>
          <w:sz w:val="24"/>
          <w:szCs w:val="24"/>
        </w:rPr>
        <w:t xml:space="preserve">Вычислите предел, используя правило </w:t>
      </w:r>
      <w:proofErr w:type="spellStart"/>
      <w:r w:rsidRPr="005B68E2">
        <w:rPr>
          <w:rFonts w:ascii="Times New Roman" w:hAnsi="Times New Roman" w:cs="Times New Roman"/>
          <w:sz w:val="24"/>
          <w:szCs w:val="24"/>
        </w:rPr>
        <w:t>Лопиталя</w:t>
      </w:r>
      <w:proofErr w:type="spellEnd"/>
      <w:r w:rsidRPr="005B68E2">
        <w:rPr>
          <w:rFonts w:ascii="Times New Roman" w:hAnsi="Times New Roman" w:cs="Times New Roman"/>
          <w:sz w:val="24"/>
          <w:szCs w:val="24"/>
        </w:rPr>
        <w:t>.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1500" w:dyaOrig="675">
          <v:shape id="_x0000_i1033" type="#_x0000_t75" style="width:75pt;height:33.75pt" o:ole="">
            <v:imagedata r:id="rId32" o:title=""/>
          </v:shape>
          <o:OLEObject Type="Embed" ProgID="Equation.3" ShapeID="_x0000_i1033" DrawAspect="Content" ObjectID="_1670085430" r:id="rId33"/>
        </w:object>
      </w:r>
      <w:r w:rsidRPr="005B68E2">
        <w:rPr>
          <w:rFonts w:ascii="Times New Roman" w:hAnsi="Times New Roman" w:cs="Times New Roman"/>
          <w:sz w:val="24"/>
          <w:szCs w:val="24"/>
        </w:rPr>
        <w:t>.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ab/>
        <w:t xml:space="preserve">    е) </w:t>
      </w:r>
      <w:r w:rsidRPr="005B68E2">
        <w:rPr>
          <w:rFonts w:ascii="Times New Roman" w:hAnsi="Times New Roman" w:cs="Times New Roman"/>
          <w:position w:val="-24"/>
          <w:sz w:val="24"/>
          <w:szCs w:val="24"/>
        </w:rPr>
        <w:object w:dxaOrig="990" w:dyaOrig="615">
          <v:shape id="_x0000_i1034" type="#_x0000_t75" style="width:49.5pt;height:30.75pt" o:ole="">
            <v:imagedata r:id="rId34" o:title=""/>
          </v:shape>
          <o:OLEObject Type="Embed" ProgID="Equation.3" ShapeID="_x0000_i1034" DrawAspect="Content" ObjectID="_1670085431" r:id="rId35"/>
        </w:object>
      </w:r>
    </w:p>
    <w:p w:rsidR="005B68E2" w:rsidRPr="005B68E2" w:rsidRDefault="005B68E2" w:rsidP="005B68E2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lastRenderedPageBreak/>
        <w:t>АКР 3 «Неопределенный интеграл»</w:t>
      </w:r>
    </w:p>
    <w:p w:rsidR="005B68E2" w:rsidRPr="005B68E2" w:rsidRDefault="005B68E2" w:rsidP="005B68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1. Найти интеграл</w:t>
      </w:r>
      <w:r w:rsidRPr="005B68E2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) </w:t>
      </w:r>
      <w:r w:rsidRPr="005B68E2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035" type="#_x0000_t75" style="width:73.5pt;height:31.5pt" o:ole="">
            <v:imagedata r:id="rId36" o:title=""/>
          </v:shape>
          <o:OLEObject Type="Embed" ProgID="Equation.3" ShapeID="_x0000_i1035" DrawAspect="Content" ObjectID="_1670085432" r:id="rId37"/>
        </w:object>
      </w:r>
      <w:r w:rsidRPr="005B68E2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   </w:t>
      </w:r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5B68E2">
        <w:rPr>
          <w:rFonts w:ascii="Times New Roman" w:hAnsi="Times New Roman" w:cs="Times New Roman"/>
          <w:position w:val="-22"/>
          <w:sz w:val="24"/>
          <w:szCs w:val="24"/>
        </w:rPr>
        <w:object w:dxaOrig="750" w:dyaOrig="585">
          <v:shape id="_x0000_i1036" type="#_x0000_t75" style="width:37.5pt;height:29.25pt" o:ole="">
            <v:imagedata r:id="rId38" o:title=""/>
          </v:shape>
          <o:OLEObject Type="Embed" ProgID="Equation.3" ShapeID="_x0000_i1036" DrawAspect="Content" ObjectID="_1670085433" r:id="rId39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,     </w:t>
      </w:r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5B68E2">
        <w:rPr>
          <w:rFonts w:ascii="Times New Roman" w:hAnsi="Times New Roman" w:cs="Times New Roman"/>
          <w:position w:val="-16"/>
          <w:sz w:val="24"/>
          <w:szCs w:val="24"/>
        </w:rPr>
        <w:object w:dxaOrig="825" w:dyaOrig="435">
          <v:shape id="_x0000_i1037" type="#_x0000_t75" style="width:41.25pt;height:21.75pt" o:ole="">
            <v:imagedata r:id="rId40" o:title=""/>
          </v:shape>
          <o:OLEObject Type="Embed" ProgID="Equation.3" ShapeID="_x0000_i1037" DrawAspect="Content" ObjectID="_1670085434" r:id="rId41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;        </w:t>
      </w:r>
      <w:r w:rsidRPr="005B68E2">
        <w:rPr>
          <w:rFonts w:ascii="Times New Roman" w:hAnsi="Times New Roman" w:cs="Times New Roman"/>
          <w:sz w:val="24"/>
          <w:szCs w:val="24"/>
        </w:rPr>
        <w:tab/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) </w:t>
      </w:r>
      <w:r w:rsidRPr="005B68E2">
        <w:rPr>
          <w:rFonts w:ascii="Times New Roman" w:hAnsi="Times New Roman" w:cs="Times New Roman"/>
          <w:position w:val="-16"/>
          <w:sz w:val="24"/>
          <w:szCs w:val="24"/>
        </w:rPr>
        <w:object w:dxaOrig="1185" w:dyaOrig="435">
          <v:shape id="_x0000_i1038" type="#_x0000_t75" style="width:59.25pt;height:21.75pt" o:ole="">
            <v:imagedata r:id="rId42" o:title=""/>
          </v:shape>
          <o:OLEObject Type="Embed" ProgID="Equation.3" ShapeID="_x0000_i1038" DrawAspect="Content" ObjectID="_1670085435" r:id="rId43"/>
        </w:object>
      </w:r>
      <w:r w:rsidRPr="005B68E2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д) </w:t>
      </w:r>
      <w:r w:rsidRPr="005B68E2">
        <w:rPr>
          <w:rFonts w:ascii="Times New Roman" w:hAnsi="Times New Roman" w:cs="Times New Roman"/>
          <w:position w:val="-26"/>
          <w:sz w:val="24"/>
          <w:szCs w:val="24"/>
        </w:rPr>
        <w:object w:dxaOrig="1470" w:dyaOrig="615">
          <v:shape id="_x0000_i1039" type="#_x0000_t75" style="width:73.5pt;height:30.75pt" o:ole="">
            <v:imagedata r:id="rId44" o:title=""/>
          </v:shape>
          <o:OLEObject Type="Embed" ProgID="Equation.3" ShapeID="_x0000_i1039" DrawAspect="Content" ObjectID="_1670085436" r:id="rId45"/>
        </w:object>
      </w:r>
      <w:r w:rsidRPr="005B68E2">
        <w:rPr>
          <w:rFonts w:ascii="Times New Roman" w:hAnsi="Times New Roman" w:cs="Times New Roman"/>
          <w:sz w:val="24"/>
          <w:szCs w:val="24"/>
        </w:rPr>
        <w:t>;</w:t>
      </w:r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е) </w:t>
      </w:r>
      <w:r w:rsidRPr="005B68E2">
        <w:rPr>
          <w:rFonts w:ascii="Times New Roman" w:hAnsi="Times New Roman" w:cs="Times New Roman"/>
          <w:position w:val="-24"/>
          <w:sz w:val="24"/>
          <w:szCs w:val="24"/>
        </w:rPr>
        <w:object w:dxaOrig="915" w:dyaOrig="615">
          <v:shape id="_x0000_i1040" type="#_x0000_t75" style="width:45.75pt;height:30.75pt" o:ole="">
            <v:imagedata r:id="rId46" o:title=""/>
          </v:shape>
          <o:OLEObject Type="Embed" ProgID="Equation.3" ShapeID="_x0000_i1040" DrawAspect="Content" ObjectID="_1670085437" r:id="rId47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;      </w:t>
      </w:r>
      <w:r w:rsidRPr="005B68E2">
        <w:rPr>
          <w:rFonts w:ascii="Times New Roman" w:hAnsi="Times New Roman" w:cs="Times New Roman"/>
          <w:sz w:val="24"/>
          <w:szCs w:val="24"/>
        </w:rPr>
        <w:tab/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) </w:t>
      </w:r>
      <w:r w:rsidRPr="005B68E2">
        <w:rPr>
          <w:rFonts w:ascii="Times New Roman" w:hAnsi="Times New Roman" w:cs="Times New Roman"/>
          <w:position w:val="-24"/>
          <w:sz w:val="24"/>
          <w:szCs w:val="24"/>
        </w:rPr>
        <w:object w:dxaOrig="1365" w:dyaOrig="585">
          <v:shape id="_x0000_i1041" type="#_x0000_t75" style="width:69pt;height:29.25pt" o:ole="">
            <v:imagedata r:id="rId48" o:title=""/>
          </v:shape>
          <o:OLEObject Type="Embed" ProgID="Equation.3" ShapeID="_x0000_i1041" DrawAspect="Content" ObjectID="_1670085438" r:id="rId49"/>
        </w:object>
      </w:r>
      <w:r w:rsidRPr="005B68E2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з) </w:t>
      </w:r>
      <w:r w:rsidRPr="005B68E2">
        <w:rPr>
          <w:rFonts w:ascii="Times New Roman" w:hAnsi="Times New Roman" w:cs="Times New Roman"/>
          <w:position w:val="-26"/>
          <w:sz w:val="24"/>
          <w:szCs w:val="24"/>
        </w:rPr>
        <w:object w:dxaOrig="1950" w:dyaOrig="645">
          <v:shape id="_x0000_i1042" type="#_x0000_t75" style="width:96.75pt;height:33pt" o:ole="">
            <v:imagedata r:id="rId50" o:title=""/>
          </v:shape>
          <o:OLEObject Type="Embed" ProgID="Equation.3" ShapeID="_x0000_i1042" DrawAspect="Content" ObjectID="_1670085439" r:id="rId51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5B68E2" w:rsidRPr="005B68E2" w:rsidRDefault="005B68E2" w:rsidP="005B68E2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АКР 4 «Определенный интеграл»</w:t>
      </w: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1.   Вычислить интеграл: 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) 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1035" w:dyaOrig="720">
          <v:shape id="_x0000_i1043" type="#_x0000_t75" style="width:51.75pt;height:36pt" o:ole="">
            <v:imagedata r:id="rId52" o:title=""/>
          </v:shape>
          <o:OLEObject Type="Embed" ProgID="Equation.3" ShapeID="_x0000_i1043" DrawAspect="Content" ObjectID="_1670085440" r:id="rId53"/>
        </w:object>
      </w:r>
      <w:r w:rsidRPr="005B68E2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           б) </w:t>
      </w:r>
      <w:r w:rsidRPr="005B68E2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 wp14:anchorId="4D8D3554" wp14:editId="3D43B673">
            <wp:extent cx="871855" cy="467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>;             в)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975" w:dyaOrig="705">
          <v:shape id="_x0000_i1044" type="#_x0000_t75" style="width:48.75pt;height:35.25pt" o:ole="">
            <v:imagedata r:id="rId55" o:title=""/>
          </v:shape>
          <o:OLEObject Type="Embed" ProgID="Equation.3" ShapeID="_x0000_i1044" DrawAspect="Content" ObjectID="_1670085441" r:id="rId56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;              г) 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1125" w:dyaOrig="705">
          <v:shape id="_x0000_i1045" type="#_x0000_t75" style="width:56.25pt;height:35.25pt" o:ole="">
            <v:imagedata r:id="rId57" o:title=""/>
          </v:shape>
          <o:OLEObject Type="Embed" ProgID="Equation.3" ShapeID="_x0000_i1045" DrawAspect="Content" ObjectID="_1670085442" r:id="rId58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;           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>)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1200" w:dyaOrig="705">
          <v:shape id="_x0000_i1046" type="#_x0000_t75" style="width:60pt;height:35.25pt" o:ole="">
            <v:imagedata r:id="rId59" o:title=""/>
          </v:shape>
          <o:OLEObject Type="Embed" ProgID="Equation.3" ShapeID="_x0000_i1046" DrawAspect="Content" ObjectID="_1670085443" r:id="rId60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;   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        е) 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810" w:dyaOrig="705">
          <v:shape id="_x0000_i1047" type="#_x0000_t75" style="width:40.5pt;height:35.25pt" o:ole="">
            <v:imagedata r:id="rId61" o:title=""/>
          </v:shape>
          <o:OLEObject Type="Embed" ProgID="Equation.3" ShapeID="_x0000_i1047" DrawAspect="Content" ObjectID="_1670085444" r:id="rId62"/>
        </w:object>
      </w:r>
      <w:r w:rsidRPr="005B68E2">
        <w:rPr>
          <w:rFonts w:ascii="Times New Roman" w:hAnsi="Times New Roman" w:cs="Times New Roman"/>
          <w:sz w:val="24"/>
          <w:szCs w:val="24"/>
        </w:rPr>
        <w:t>;            ж)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1485" w:dyaOrig="780">
          <v:shape id="_x0000_i1048" type="#_x0000_t75" style="width:74.25pt;height:39pt" o:ole="">
            <v:imagedata r:id="rId63" o:title=""/>
          </v:shape>
          <o:OLEObject Type="Embed" ProgID="Equation.3" ShapeID="_x0000_i1048" DrawAspect="Content" ObjectID="_1670085445" r:id="rId64"/>
        </w:object>
      </w:r>
      <w:r w:rsidRPr="005B68E2">
        <w:rPr>
          <w:rFonts w:ascii="Times New Roman" w:hAnsi="Times New Roman" w:cs="Times New Roman"/>
          <w:sz w:val="24"/>
          <w:szCs w:val="24"/>
        </w:rPr>
        <w:t>;          з)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1215" w:dyaOrig="705">
          <v:shape id="_x0000_i1049" type="#_x0000_t75" style="width:60.75pt;height:35.25pt" o:ole="">
            <v:imagedata r:id="rId65" o:title=""/>
          </v:shape>
          <o:OLEObject Type="Embed" ProgID="Equation.3" ShapeID="_x0000_i1049" DrawAspect="Content" ObjectID="_1670085446" r:id="rId66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;            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) 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1080" w:dyaOrig="705">
          <v:shape id="_x0000_i1050" type="#_x0000_t75" style="width:54.75pt;height:35.25pt" o:ole="">
            <v:imagedata r:id="rId67" o:title=""/>
          </v:shape>
          <o:OLEObject Type="Embed" ProgID="Equation.3" ShapeID="_x0000_i1050" DrawAspect="Content" ObjectID="_1670085447" r:id="rId68"/>
        </w:object>
      </w:r>
      <w:r w:rsidRPr="005B68E2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           к) </w:t>
      </w: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870" w:dyaOrig="705">
          <v:shape id="_x0000_i1051" type="#_x0000_t75" style="width:43.5pt;height:35.25pt" o:ole="">
            <v:imagedata r:id="rId69" o:title=""/>
          </v:shape>
          <o:OLEObject Type="Embed" ProgID="Equation.3" ShapeID="_x0000_i1051" DrawAspect="Content" ObjectID="_1670085448" r:id="rId70"/>
        </w:object>
      </w:r>
      <w:r w:rsidRPr="005B68E2">
        <w:rPr>
          <w:rFonts w:ascii="Times New Roman" w:hAnsi="Times New Roman" w:cs="Times New Roman"/>
          <w:sz w:val="24"/>
          <w:szCs w:val="24"/>
        </w:rPr>
        <w:t>.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2. Найти площадь фигуры, ограниченной графиками функций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>)</w:t>
      </w:r>
      <w:r w:rsidRPr="005B68E2">
        <w:rPr>
          <w:rFonts w:ascii="Times New Roman" w:hAnsi="Times New Roman" w:cs="Times New Roman"/>
          <w:position w:val="-22"/>
          <w:sz w:val="24"/>
          <w:szCs w:val="24"/>
        </w:rPr>
        <w:object w:dxaOrig="2010" w:dyaOrig="585">
          <v:shape id="_x0000_i1052" type="#_x0000_t75" style="width:100.5pt;height:29.25pt" o:ole="">
            <v:imagedata r:id="rId71" o:title=""/>
          </v:shape>
          <o:OLEObject Type="Embed" ProgID="Equation.3" ShapeID="_x0000_i1052" DrawAspect="Content" ObjectID="_1670085449" r:id="rId72"/>
        </w:object>
      </w:r>
      <w:r w:rsidRPr="005B68E2">
        <w:rPr>
          <w:rFonts w:ascii="Times New Roman" w:hAnsi="Times New Roman" w:cs="Times New Roman"/>
          <w:sz w:val="24"/>
          <w:szCs w:val="24"/>
        </w:rPr>
        <w:t>;</w:t>
      </w:r>
      <w:r w:rsidRPr="005B68E2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ab/>
      </w:r>
      <w:r w:rsidRPr="005B68E2">
        <w:rPr>
          <w:rFonts w:ascii="Times New Roman" w:hAnsi="Times New Roman" w:cs="Times New Roman"/>
          <w:sz w:val="24"/>
          <w:szCs w:val="24"/>
        </w:rPr>
        <w:tab/>
        <w:t xml:space="preserve">б)  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540" w:dyaOrig="225">
          <v:shape id="_x0000_i1053" type="#_x0000_t75" style="width:27pt;height:11.25pt" o:ole="">
            <v:imagedata r:id="rId73" o:title=""/>
          </v:shape>
          <o:OLEObject Type="Embed" ProgID="Equation.3" ShapeID="_x0000_i1053" DrawAspect="Content" ObjectID="_1670085450" r:id="rId74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,  </w:t>
      </w:r>
      <w:r w:rsidRPr="005B68E2">
        <w:rPr>
          <w:rFonts w:ascii="Times New Roman" w:hAnsi="Times New Roman" w:cs="Times New Roman"/>
          <w:position w:val="-22"/>
          <w:sz w:val="24"/>
          <w:szCs w:val="24"/>
        </w:rPr>
        <w:object w:dxaOrig="690" w:dyaOrig="630">
          <v:shape id="_x0000_i1054" type="#_x0000_t75" style="width:34.5pt;height:31.5pt" o:ole="">
            <v:imagedata r:id="rId75" o:title=""/>
          </v:shape>
          <o:OLEObject Type="Embed" ProgID="Equation.3" ShapeID="_x0000_i1054" DrawAspect="Content" ObjectID="_1670085451" r:id="rId76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, </w:t>
      </w:r>
      <w:r w:rsidRPr="005B68E2">
        <w:rPr>
          <w:rFonts w:ascii="Times New Roman" w:hAnsi="Times New Roman" w:cs="Times New Roman"/>
          <w:position w:val="-6"/>
          <w:sz w:val="24"/>
          <w:szCs w:val="24"/>
        </w:rPr>
        <w:object w:dxaOrig="495" w:dyaOrig="240">
          <v:shape id="_x0000_i1055" type="#_x0000_t75" style="width:24.75pt;height:12pt" o:ole="">
            <v:imagedata r:id="rId77" o:title=""/>
          </v:shape>
          <o:OLEObject Type="Embed" ProgID="Equation.3" ShapeID="_x0000_i1055" DrawAspect="Content" ObjectID="_1670085452" r:id="rId78"/>
        </w:object>
      </w:r>
      <w:r w:rsidRPr="005B68E2">
        <w:rPr>
          <w:rFonts w:ascii="Times New Roman" w:hAnsi="Times New Roman" w:cs="Times New Roman"/>
          <w:sz w:val="24"/>
          <w:szCs w:val="24"/>
        </w:rPr>
        <w:t>.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АКР 5 «ФНП»</w:t>
      </w:r>
    </w:p>
    <w:p w:rsidR="005B68E2" w:rsidRPr="005B68E2" w:rsidRDefault="005B68E2" w:rsidP="005B68E2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68E2" w:rsidRPr="005B68E2" w:rsidRDefault="005B68E2" w:rsidP="005B68E2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lastRenderedPageBreak/>
        <w:t>1. Вычислить</w:t>
      </w:r>
      <w:r w:rsidRPr="005B68E2">
        <w:rPr>
          <w:rFonts w:ascii="Times New Roman" w:hAnsi="Times New Roman" w:cs="Times New Roman"/>
          <w:sz w:val="24"/>
          <w:szCs w:val="24"/>
        </w:rPr>
        <w:t xml:space="preserve"> приближённое значение 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1680" w:dyaOrig="360">
          <v:shape id="_x0000_i1056" type="#_x0000_t75" style="width:84pt;height:18.75pt" o:ole="">
            <v:imagedata r:id="rId79" o:title=""/>
          </v:shape>
          <o:OLEObject Type="Embed" ProgID="Equation.3" ShapeID="_x0000_i1056" DrawAspect="Content" ObjectID="_1670085453" r:id="rId80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точке</w:t>
      </w:r>
    </w:p>
    <w:p w:rsidR="005B68E2" w:rsidRPr="005B68E2" w:rsidRDefault="005B68E2" w:rsidP="005B68E2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1665" w:dyaOrig="315">
          <v:shape id="_x0000_i1057" type="#_x0000_t75" style="width:83.25pt;height:15.75pt" o:ole="">
            <v:imagedata r:id="rId81" o:title=""/>
          </v:shape>
          <o:OLEObject Type="Embed" ProgID="Equation.3" ShapeID="_x0000_i1057" DrawAspect="Content" ObjectID="_1670085454" r:id="rId82"/>
        </w:objec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 </w:t>
      </w:r>
      <w:r w:rsidRPr="005B68E2">
        <w:rPr>
          <w:rFonts w:ascii="Times New Roman" w:hAnsi="Times New Roman" w:cs="Times New Roman"/>
          <w:b/>
          <w:sz w:val="24"/>
          <w:szCs w:val="24"/>
        </w:rPr>
        <w:t>2. Найти</w:t>
      </w:r>
      <w:r w:rsidRPr="005B68E2">
        <w:rPr>
          <w:rFonts w:ascii="Times New Roman" w:hAnsi="Times New Roman" w:cs="Times New Roman"/>
          <w:sz w:val="24"/>
          <w:szCs w:val="24"/>
        </w:rPr>
        <w:t xml:space="preserve"> наибольшее и наименьшее значения функции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2445" w:dyaOrig="360">
          <v:shape id="_x0000_i1058" type="#_x0000_t75" style="width:122.25pt;height:18.75pt" o:ole="">
            <v:imagedata r:id="rId83" o:title=""/>
          </v:shape>
          <o:OLEObject Type="Embed" ProgID="Equation.3" ShapeID="_x0000_i1058" DrawAspect="Content" ObjectID="_1670085455" r:id="rId84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         в области, заданной системой 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неравенств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2295" w:dyaOrig="315">
          <v:shape id="_x0000_i1059" type="#_x0000_t75" style="width:114.75pt;height:15.75pt" o:ole="">
            <v:imagedata r:id="rId85" o:title=""/>
          </v:shape>
          <o:OLEObject Type="Embed" ProgID="Equation.3" ShapeID="_x0000_i1059" DrawAspect="Content" ObjectID="_1670085456" r:id="rId86"/>
        </w:object>
      </w:r>
      <w:r w:rsidRPr="005B68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 </w:t>
      </w:r>
      <w:r w:rsidRPr="005B68E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B68E2">
        <w:rPr>
          <w:rFonts w:ascii="Times New Roman" w:hAnsi="Times New Roman" w:cs="Times New Roman"/>
          <w:sz w:val="24"/>
          <w:szCs w:val="24"/>
        </w:rPr>
        <w:t xml:space="preserve">Составить уравнение линии уровня для функции 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060" type="#_x0000_t75" style="width:117pt;height:18.75pt" o:ole="">
            <v:imagedata r:id="rId87" o:title=""/>
          </v:shape>
          <o:OLEObject Type="Embed" ProgID="Equation.3" ShapeID="_x0000_i1060" DrawAspect="Content" ObjectID="_1670085457" r:id="rId88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С=13,</w:t>
      </w:r>
    </w:p>
    <w:p w:rsidR="005B68E2" w:rsidRP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           в 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точке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795" w:dyaOrig="315">
          <v:shape id="_x0000_i1061" type="#_x0000_t75" style="width:39pt;height:15.75pt" o:ole="">
            <v:imagedata r:id="rId89" o:title=""/>
          </v:shape>
          <o:OLEObject Type="Embed" ProgID="Equation.3" ShapeID="_x0000_i1061" DrawAspect="Content" ObjectID="_1670085458" r:id="rId90"/>
        </w:object>
      </w:r>
      <w:r w:rsidRPr="005B68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B68E2" w:rsidRPr="005B68E2" w:rsidRDefault="005B68E2" w:rsidP="005B68E2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АКР 6  «Матрицы. </w:t>
      </w:r>
      <w:proofErr w:type="spellStart"/>
      <w:r w:rsidRPr="005B68E2">
        <w:rPr>
          <w:rFonts w:ascii="Times New Roman" w:hAnsi="Times New Roman" w:cs="Times New Roman"/>
          <w:b/>
          <w:sz w:val="24"/>
          <w:szCs w:val="24"/>
        </w:rPr>
        <w:t>Определители.Системы</w:t>
      </w:r>
      <w:proofErr w:type="spellEnd"/>
      <w:r w:rsidRPr="005B68E2">
        <w:rPr>
          <w:rFonts w:ascii="Times New Roman" w:hAnsi="Times New Roman" w:cs="Times New Roman"/>
          <w:b/>
          <w:sz w:val="24"/>
          <w:szCs w:val="24"/>
        </w:rPr>
        <w:t>»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5B68E2">
        <w:rPr>
          <w:rFonts w:ascii="Times New Roman" w:hAnsi="Times New Roman" w:cs="Times New Roman"/>
          <w:sz w:val="24"/>
          <w:szCs w:val="24"/>
        </w:rPr>
        <w:t xml:space="preserve">. Решите матричное 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уравнение </w:t>
      </w:r>
      <w:r w:rsidRPr="005B68E2">
        <w:rPr>
          <w:rFonts w:ascii="Times New Roman" w:hAnsi="Times New Roman" w:cs="Times New Roman"/>
          <w:position w:val="-14"/>
          <w:sz w:val="24"/>
          <w:szCs w:val="24"/>
        </w:rPr>
        <w:object w:dxaOrig="2040" w:dyaOrig="405">
          <v:shape id="_x0000_i1062" type="#_x0000_t75" style="width:102pt;height:20.25pt" o:ole="">
            <v:imagedata r:id="rId91" o:title=""/>
          </v:shape>
          <o:OLEObject Type="Embed" ProgID="Equation.DSMT4" ShapeID="_x0000_i1062" DrawAspect="Content" ObjectID="_1670085459" r:id="rId92"/>
        </w:object>
      </w:r>
      <w:r w:rsidRPr="005B68E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где 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position w:val="-30"/>
          <w:sz w:val="24"/>
          <w:szCs w:val="24"/>
        </w:rPr>
        <w:object w:dxaOrig="5340" w:dyaOrig="720">
          <v:shape id="_x0000_i1063" type="#_x0000_t75" style="width:267pt;height:36pt" o:ole="">
            <v:imagedata r:id="rId93" o:title=""/>
          </v:shape>
          <o:OLEObject Type="Embed" ProgID="Equation.DSMT4" ShapeID="_x0000_i1063" DrawAspect="Content" ObjectID="_1670085460" r:id="rId94"/>
        </w:objec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5B68E2">
        <w:rPr>
          <w:rFonts w:ascii="Times New Roman" w:hAnsi="Times New Roman" w:cs="Times New Roman"/>
          <w:sz w:val="24"/>
          <w:szCs w:val="24"/>
        </w:rPr>
        <w:t xml:space="preserve">. Решите систему </w:t>
      </w:r>
      <w:r w:rsidRPr="005B68E2">
        <w:rPr>
          <w:rFonts w:ascii="Times New Roman" w:hAnsi="Times New Roman" w:cs="Times New Roman"/>
          <w:position w:val="-38"/>
          <w:sz w:val="24"/>
          <w:szCs w:val="24"/>
        </w:rPr>
        <w:object w:dxaOrig="1980" w:dyaOrig="885">
          <v:shape id="_x0000_i1064" type="#_x0000_t75" style="width:99pt;height:44.25pt" o:ole="">
            <v:imagedata r:id="rId95" o:title=""/>
          </v:shape>
          <o:OLEObject Type="Embed" ProgID="Equation.DSMT4" ShapeID="_x0000_i1064" DrawAspect="Content" ObjectID="_1670085461" r:id="rId96"/>
        </w:objec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а) по формулам </w:t>
      </w:r>
      <w:proofErr w:type="spellStart"/>
      <w:r w:rsidRPr="005B68E2">
        <w:rPr>
          <w:rFonts w:ascii="Times New Roman" w:hAnsi="Times New Roman" w:cs="Times New Roman"/>
          <w:sz w:val="24"/>
          <w:szCs w:val="24"/>
        </w:rPr>
        <w:t>Крамера</w:t>
      </w:r>
      <w:proofErr w:type="spellEnd"/>
      <w:r w:rsidRPr="005B68E2">
        <w:rPr>
          <w:rFonts w:ascii="Times New Roman" w:hAnsi="Times New Roman" w:cs="Times New Roman"/>
          <w:sz w:val="24"/>
          <w:szCs w:val="24"/>
        </w:rPr>
        <w:t>;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б) методом Гаусса;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в) с помощью обратной матрицы.</w:t>
      </w: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left="426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5B68E2">
        <w:rPr>
          <w:rFonts w:ascii="Times New Roman" w:hAnsi="Times New Roman" w:cs="Times New Roman"/>
          <w:sz w:val="24"/>
          <w:szCs w:val="24"/>
        </w:rPr>
        <w:t>. Исследуйте системы на совместность, в случае совместности, найдите решение, сделайте проверку.</w:t>
      </w:r>
    </w:p>
    <w:p w:rsidR="005B68E2" w:rsidRPr="005B68E2" w:rsidRDefault="005B68E2" w:rsidP="005B68E2">
      <w:p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а) </w:t>
      </w:r>
      <w:r w:rsidRPr="005B68E2">
        <w:rPr>
          <w:rFonts w:ascii="Times New Roman" w:hAnsi="Times New Roman" w:cs="Times New Roman"/>
          <w:position w:val="-38"/>
          <w:sz w:val="24"/>
          <w:szCs w:val="24"/>
        </w:rPr>
        <w:object w:dxaOrig="2805" w:dyaOrig="885">
          <v:shape id="_x0000_i1065" type="#_x0000_t75" style="width:141pt;height:44.25pt" o:ole="">
            <v:imagedata r:id="rId97" o:title=""/>
          </v:shape>
          <o:OLEObject Type="Embed" ProgID="Equation.DSMT4" ShapeID="_x0000_i1065" DrawAspect="Content" ObjectID="_1670085462" r:id="rId98"/>
        </w:object>
      </w:r>
      <w:r w:rsidRPr="005B68E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                б) </w:t>
      </w:r>
      <w:r w:rsidRPr="005B68E2">
        <w:rPr>
          <w:rFonts w:ascii="Times New Roman" w:hAnsi="Times New Roman" w:cs="Times New Roman"/>
          <w:position w:val="-38"/>
          <w:sz w:val="24"/>
          <w:szCs w:val="24"/>
        </w:rPr>
        <w:object w:dxaOrig="2595" w:dyaOrig="885">
          <v:shape id="_x0000_i1066" type="#_x0000_t75" style="width:129.75pt;height:44.25pt" o:ole="">
            <v:imagedata r:id="rId99" o:title=""/>
          </v:shape>
          <o:OLEObject Type="Embed" ProgID="Equation.DSMT4" ShapeID="_x0000_i1066" DrawAspect="Content" ObjectID="_1670085463" r:id="rId100"/>
        </w:object>
      </w: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Примерные индивидуальные домашние задания (ИДЗ)</w:t>
      </w:r>
    </w:p>
    <w:p w:rsidR="005B68E2" w:rsidRPr="005B68E2" w:rsidRDefault="005B68E2" w:rsidP="005B68E2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ИДЗ №1 «Пределы»</w:t>
      </w:r>
    </w:p>
    <w:p w:rsidR="005B68E2" w:rsidRPr="005B68E2" w:rsidRDefault="005B68E2" w:rsidP="005B68E2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Вычислите пределы функций:</w:t>
      </w:r>
    </w:p>
    <w:p w:rsidR="005B68E2" w:rsidRPr="005B68E2" w:rsidRDefault="005B68E2" w:rsidP="005B68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5B68E2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69BB38EF" wp14:editId="4E841CE3">
            <wp:extent cx="903605" cy="393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 xml:space="preserve">;                             2. </w:t>
      </w:r>
      <w:r w:rsidRPr="005B68E2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D55182B" wp14:editId="048CEC16">
            <wp:extent cx="1201420" cy="393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>;</w:t>
      </w:r>
    </w:p>
    <w:p w:rsidR="005B68E2" w:rsidRPr="005B68E2" w:rsidRDefault="005B68E2" w:rsidP="005B68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3. </w:t>
      </w:r>
      <w:r w:rsidRPr="005B68E2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2D49BFE4" wp14:editId="015354A4">
            <wp:extent cx="786765" cy="3721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 xml:space="preserve">;                               4. </w:t>
      </w:r>
      <w:r w:rsidRPr="005B68E2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74E2BDA4" wp14:editId="399220E9">
            <wp:extent cx="1020445" cy="3721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>;</w:t>
      </w:r>
    </w:p>
    <w:p w:rsidR="005B68E2" w:rsidRPr="005B68E2" w:rsidRDefault="005B68E2" w:rsidP="005B68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5. </w:t>
      </w:r>
      <w:r w:rsidRPr="005B68E2">
        <w:rPr>
          <w:rFonts w:ascii="Times New Roman" w:hAnsi="Times New Roman" w:cs="Times New Roman"/>
          <w:noProof/>
          <w:position w:val="-20"/>
          <w:sz w:val="24"/>
          <w:szCs w:val="24"/>
        </w:rPr>
        <w:drawing>
          <wp:inline distT="0" distB="0" distL="0" distR="0" wp14:anchorId="360551E7" wp14:editId="0523DACC">
            <wp:extent cx="1020445" cy="276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 xml:space="preserve">;                        6. </w:t>
      </w:r>
      <w:r w:rsidRPr="005B68E2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4B8D6959" wp14:editId="0B0F5FBD">
            <wp:extent cx="797560" cy="393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>;</w:t>
      </w:r>
    </w:p>
    <w:p w:rsidR="005B68E2" w:rsidRPr="005B68E2" w:rsidRDefault="005B68E2" w:rsidP="005B68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7. </w:t>
      </w:r>
      <w:r w:rsidRPr="005B68E2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67D8986B" wp14:editId="7B5C3B00">
            <wp:extent cx="797560" cy="4362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 xml:space="preserve">;                               8. </w:t>
      </w:r>
      <w:r w:rsidRPr="005B68E2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1C50720D" wp14:editId="55342AB9">
            <wp:extent cx="1020445" cy="403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>.</w:t>
      </w:r>
    </w:p>
    <w:p w:rsidR="005B68E2" w:rsidRPr="005B68E2" w:rsidRDefault="005B68E2" w:rsidP="005B68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9. Исследуйте на непрерывность функцию </w:t>
      </w:r>
      <w:r w:rsidRPr="005B68E2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D57D86B" wp14:editId="3E165936">
            <wp:extent cx="733425" cy="318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 xml:space="preserve"> в точках </w:t>
      </w:r>
      <w:r w:rsidRPr="005B68E2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A694C5F" wp14:editId="34A3DDF6">
            <wp:extent cx="340360" cy="201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 xml:space="preserve">  и </w:t>
      </w:r>
      <w:r w:rsidRPr="005B68E2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D86ED2E" wp14:editId="0C45A3C7">
            <wp:extent cx="372110" cy="191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 xml:space="preserve">.  Сделайте схематический чертеж.   </w:t>
      </w:r>
    </w:p>
    <w:p w:rsidR="005B68E2" w:rsidRPr="00AB0BFB" w:rsidRDefault="005B68E2" w:rsidP="005B68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10. Найдите точки разрыва функции. </w:t>
      </w:r>
      <w:r w:rsidRPr="00AB0BFB">
        <w:rPr>
          <w:rFonts w:ascii="Times New Roman" w:hAnsi="Times New Roman" w:cs="Times New Roman"/>
          <w:sz w:val="24"/>
          <w:szCs w:val="24"/>
        </w:rPr>
        <w:t>Сделайте чертеж.</w:t>
      </w:r>
    </w:p>
    <w:p w:rsidR="005B68E2" w:rsidRPr="005B68E2" w:rsidRDefault="005B68E2" w:rsidP="005B68E2">
      <w:pPr>
        <w:spacing w:line="360" w:lineRule="auto"/>
        <w:jc w:val="center"/>
        <w:rPr>
          <w:rFonts w:ascii="Times New Roman" w:hAnsi="Times New Roman" w:cs="Times New Roman"/>
          <w:position w:val="-52"/>
          <w:sz w:val="24"/>
          <w:szCs w:val="24"/>
        </w:rPr>
      </w:pPr>
      <w:r w:rsidRPr="005B68E2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66A8C742" wp14:editId="73F11121">
            <wp:extent cx="1308100" cy="574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E2" w:rsidRPr="005B68E2" w:rsidRDefault="005B68E2" w:rsidP="005B68E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position w:val="-52"/>
          <w:sz w:val="24"/>
          <w:szCs w:val="24"/>
        </w:rPr>
        <w:t>ИДЗ №2 «Неопределенные интегралы»</w:t>
      </w:r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1+arctgx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4x sin5x dx</m:t>
                </m:r>
              </m:e>
            </m:func>
          </m:e>
        </m:nary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ln⁡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+1)dx</m:t>
            </m:r>
          </m:e>
        </m:nary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(2x-5)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+8x-21</m:t>
                </m:r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+4x-4</m:t>
                </m:r>
              </m:num>
              <m:den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(x-2)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1+3sinx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1+cosx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5B68E2" w:rsidRPr="005B68E2" w:rsidRDefault="00F55C1B" w:rsidP="005B68E2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5B68E2" w:rsidRPr="005B68E2" w:rsidRDefault="005B68E2" w:rsidP="005B68E2">
      <w:pPr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ИДЗ №3 «ФНП»</w:t>
      </w:r>
    </w:p>
    <w:p w:rsidR="005B68E2" w:rsidRPr="005B68E2" w:rsidRDefault="005B68E2" w:rsidP="005B68E2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8E2">
        <w:rPr>
          <w:rFonts w:ascii="Times New Roman" w:hAnsi="Times New Roman" w:cs="Times New Roman"/>
          <w:sz w:val="24"/>
          <w:szCs w:val="24"/>
        </w:rPr>
        <w:t xml:space="preserve">Найти </w:t>
      </w:r>
      <w:r w:rsidRPr="005B68E2">
        <w:rPr>
          <w:rFonts w:ascii="Times New Roman" w:hAnsi="Times New Roman" w:cs="Times New Roman"/>
          <w:position w:val="-14"/>
          <w:sz w:val="24"/>
          <w:szCs w:val="24"/>
        </w:rPr>
        <w:object w:dxaOrig="600" w:dyaOrig="375">
          <v:shape id="_x0000_i1067" type="#_x0000_t75" style="width:30pt;height:18.75pt" o:ole="">
            <v:imagedata r:id="rId113" o:title=""/>
          </v:shape>
          <o:OLEObject Type="Embed" ProgID="Equation.3" ShapeID="_x0000_i1067" DrawAspect="Content" ObjectID="_1670085464" r:id="rId114"/>
        </w:object>
      </w:r>
      <w:r w:rsidRPr="005B68E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 xml:space="preserve"> если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1770" w:dyaOrig="375">
          <v:shape id="_x0000_i1068" type="#_x0000_t75" style="width:88.5pt;height:18.75pt" o:ole="">
            <v:imagedata r:id="rId115" o:title=""/>
          </v:shape>
          <o:OLEObject Type="Embed" ProgID="Equation.3" ShapeID="_x0000_i1068" DrawAspect="Content" ObjectID="_1670085465" r:id="rId116"/>
        </w:object>
      </w:r>
      <w:r w:rsidRPr="005B68E2">
        <w:rPr>
          <w:rFonts w:ascii="Times New Roman" w:hAnsi="Times New Roman" w:cs="Times New Roman"/>
          <w:sz w:val="24"/>
          <w:szCs w:val="24"/>
        </w:rPr>
        <w:t>.</w:t>
      </w:r>
    </w:p>
    <w:p w:rsidR="005B68E2" w:rsidRPr="005B68E2" w:rsidRDefault="005B68E2" w:rsidP="005B68E2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Вычислить приближённое значение функции </w:t>
      </w:r>
      <w:r w:rsidRPr="005B68E2">
        <w:rPr>
          <w:rFonts w:ascii="Times New Roman" w:hAnsi="Times New Roman" w:cs="Times New Roman"/>
          <w:position w:val="-8"/>
          <w:sz w:val="24"/>
          <w:szCs w:val="24"/>
        </w:rPr>
        <w:object w:dxaOrig="1410" w:dyaOrig="390">
          <v:shape id="_x0000_i1069" type="#_x0000_t75" style="width:70.5pt;height:19.5pt" o:ole="">
            <v:imagedata r:id="rId117" o:title=""/>
          </v:shape>
          <o:OLEObject Type="Embed" ProgID="Equation.3" ShapeID="_x0000_i1069" DrawAspect="Content" ObjectID="_1670085466" r:id="rId118"/>
        </w:object>
      </w:r>
      <w:r w:rsidRPr="005B68E2">
        <w:rPr>
          <w:rFonts w:ascii="Times New Roman" w:hAnsi="Times New Roman" w:cs="Times New Roman"/>
          <w:sz w:val="24"/>
          <w:szCs w:val="24"/>
        </w:rPr>
        <w:t>в точке В (</w:t>
      </w:r>
      <w:proofErr w:type="gramStart"/>
      <w:r w:rsidRPr="005B68E2">
        <w:rPr>
          <w:rFonts w:ascii="Times New Roman" w:hAnsi="Times New Roman" w:cs="Times New Roman"/>
          <w:sz w:val="24"/>
          <w:szCs w:val="24"/>
        </w:rPr>
        <w:t>2,03:0</w:t>
      </w:r>
      <w:proofErr w:type="gramEnd"/>
      <w:r w:rsidRPr="005B68E2">
        <w:rPr>
          <w:rFonts w:ascii="Times New Roman" w:hAnsi="Times New Roman" w:cs="Times New Roman"/>
          <w:sz w:val="24"/>
          <w:szCs w:val="24"/>
        </w:rPr>
        <w:t>,02).</w:t>
      </w:r>
    </w:p>
    <w:p w:rsidR="005B68E2" w:rsidRPr="005B68E2" w:rsidRDefault="005B68E2" w:rsidP="005B68E2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Найти экстремум функции </w:t>
      </w:r>
      <w:r w:rsidRPr="005B68E2">
        <w:rPr>
          <w:rFonts w:ascii="Times New Roman" w:hAnsi="Times New Roman" w:cs="Times New Roman"/>
          <w:position w:val="-10"/>
          <w:sz w:val="24"/>
          <w:szCs w:val="24"/>
        </w:rPr>
        <w:object w:dxaOrig="2190" w:dyaOrig="375">
          <v:shape id="_x0000_i1070" type="#_x0000_t75" style="width:109.5pt;height:18.75pt" o:ole="">
            <v:imagedata r:id="rId119" o:title=""/>
          </v:shape>
          <o:OLEObject Type="Embed" ProgID="Equation.3" ShapeID="_x0000_i1070" DrawAspect="Content" ObjectID="_1670085467" r:id="rId120"/>
        </w:object>
      </w:r>
    </w:p>
    <w:p w:rsidR="005B68E2" w:rsidRPr="005B68E2" w:rsidRDefault="005B68E2" w:rsidP="005B68E2">
      <w:pPr>
        <w:spacing w:before="120" w:after="120"/>
        <w:ind w:left="1080"/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 w:rsidP="005B68E2">
      <w:pPr>
        <w:spacing w:before="120" w:after="12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lastRenderedPageBreak/>
        <w:t>ИДЗ №4 «Матрицы. Определители. Системы»</w:t>
      </w:r>
    </w:p>
    <w:p w:rsidR="005B68E2" w:rsidRPr="005B68E2" w:rsidRDefault="005B68E2" w:rsidP="005B68E2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Найти матрицу Х. Проверить правильность решения подстановкой найденной матрицы в исходное уравнение.</w:t>
      </w:r>
    </w:p>
    <w:p w:rsidR="005B68E2" w:rsidRPr="005B68E2" w:rsidRDefault="005B68E2" w:rsidP="005B68E2">
      <w:pPr>
        <w:tabs>
          <w:tab w:val="left" w:pos="28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22B1D3F" wp14:editId="4B0DAFE9">
            <wp:extent cx="1212215" cy="191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sz w:val="24"/>
          <w:szCs w:val="24"/>
        </w:rPr>
        <w:t>, если</w:t>
      </w:r>
    </w:p>
    <w:p w:rsidR="005B68E2" w:rsidRPr="005B68E2" w:rsidRDefault="005B68E2" w:rsidP="005B68E2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noProof/>
          <w:position w:val="-42"/>
          <w:sz w:val="24"/>
          <w:szCs w:val="24"/>
        </w:rPr>
        <w:drawing>
          <wp:inline distT="0" distB="0" distL="0" distR="0" wp14:anchorId="6722560F" wp14:editId="2B4C7B2E">
            <wp:extent cx="2955925" cy="605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E2" w:rsidRPr="005B68E2" w:rsidRDefault="005B68E2" w:rsidP="005B68E2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2.   </w:t>
      </w:r>
      <w:r w:rsidRPr="005B68E2">
        <w:rPr>
          <w:rFonts w:ascii="Times New Roman" w:hAnsi="Times New Roman" w:cs="Times New Roman"/>
          <w:sz w:val="24"/>
          <w:szCs w:val="24"/>
        </w:rPr>
        <w:t>Решить систему линейных уравнений тремя способами:</w:t>
      </w:r>
    </w:p>
    <w:p w:rsidR="005B68E2" w:rsidRPr="005B68E2" w:rsidRDefault="005B68E2" w:rsidP="005B68E2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- по формулам </w:t>
      </w:r>
      <w:proofErr w:type="spellStart"/>
      <w:r w:rsidRPr="005B68E2">
        <w:rPr>
          <w:rFonts w:ascii="Times New Roman" w:hAnsi="Times New Roman" w:cs="Times New Roman"/>
          <w:sz w:val="24"/>
          <w:szCs w:val="24"/>
        </w:rPr>
        <w:t>Крамера</w:t>
      </w:r>
      <w:proofErr w:type="spellEnd"/>
      <w:r w:rsidRPr="005B68E2">
        <w:rPr>
          <w:rFonts w:ascii="Times New Roman" w:hAnsi="Times New Roman" w:cs="Times New Roman"/>
          <w:sz w:val="24"/>
          <w:szCs w:val="24"/>
        </w:rPr>
        <w:t>,</w:t>
      </w:r>
    </w:p>
    <w:p w:rsidR="005B68E2" w:rsidRPr="005B68E2" w:rsidRDefault="005B68E2" w:rsidP="005B68E2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- матричным методом (с помощью обратной матрицы),</w:t>
      </w:r>
    </w:p>
    <w:p w:rsidR="005B68E2" w:rsidRPr="005B68E2" w:rsidRDefault="005B68E2" w:rsidP="005B68E2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>- методом Гаусса.</w:t>
      </w:r>
    </w:p>
    <w:p w:rsidR="005B68E2" w:rsidRPr="005B68E2" w:rsidRDefault="005B68E2" w:rsidP="005B68E2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noProof/>
          <w:position w:val="-42"/>
          <w:sz w:val="24"/>
          <w:szCs w:val="24"/>
        </w:rPr>
        <w:drawing>
          <wp:inline distT="0" distB="0" distL="0" distR="0" wp14:anchorId="301E659C" wp14:editId="192CD99B">
            <wp:extent cx="1169670" cy="605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E2" w:rsidRPr="005B68E2" w:rsidRDefault="005B68E2" w:rsidP="005B68E2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B68E2">
        <w:rPr>
          <w:rFonts w:ascii="Times New Roman" w:hAnsi="Times New Roman" w:cs="Times New Roman"/>
          <w:sz w:val="24"/>
          <w:szCs w:val="24"/>
        </w:rPr>
        <w:t>Решить системы уравнений методом Гаусса, сделать вывод о совместности. В неопределенных системах найти общее и частное решение и сделать проверку.</w:t>
      </w: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sz w:val="24"/>
          <w:szCs w:val="24"/>
        </w:rPr>
        <w:t xml:space="preserve">  а)</w:t>
      </w:r>
      <w:r w:rsidRPr="005B68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68E2">
        <w:rPr>
          <w:rFonts w:ascii="Times New Roman" w:hAnsi="Times New Roman" w:cs="Times New Roman"/>
          <w:b/>
          <w:noProof/>
          <w:position w:val="-42"/>
          <w:sz w:val="24"/>
          <w:szCs w:val="24"/>
        </w:rPr>
        <w:drawing>
          <wp:inline distT="0" distB="0" distL="0" distR="0" wp14:anchorId="68A4D12B" wp14:editId="15F951DD">
            <wp:extent cx="1435100" cy="605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8E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B68E2">
        <w:rPr>
          <w:rFonts w:ascii="Times New Roman" w:hAnsi="Times New Roman" w:cs="Times New Roman"/>
          <w:sz w:val="24"/>
          <w:szCs w:val="24"/>
        </w:rPr>
        <w:t>б)</w:t>
      </w:r>
      <w:r w:rsidRPr="005B68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68E2">
        <w:rPr>
          <w:rFonts w:ascii="Times New Roman" w:hAnsi="Times New Roman" w:cs="Times New Roman"/>
          <w:b/>
          <w:noProof/>
          <w:position w:val="-58"/>
          <w:sz w:val="24"/>
          <w:szCs w:val="24"/>
        </w:rPr>
        <w:drawing>
          <wp:inline distT="0" distB="0" distL="0" distR="0" wp14:anchorId="18C64CB3" wp14:editId="0A793876">
            <wp:extent cx="1573530" cy="808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5B68E2" w:rsidRPr="005B68E2">
          <w:pgSz w:w="11907" w:h="16840"/>
          <w:pgMar w:top="1134" w:right="850" w:bottom="810" w:left="1701" w:header="708" w:footer="708" w:gutter="0"/>
          <w:cols w:space="720"/>
        </w:sectPr>
      </w:pPr>
    </w:p>
    <w:p w:rsidR="005B68E2" w:rsidRPr="005B68E2" w:rsidRDefault="005B68E2" w:rsidP="00594E44">
      <w:pPr>
        <w:pStyle w:val="1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5B68E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B68E2" w:rsidRPr="005B68E2" w:rsidRDefault="005B68E2" w:rsidP="005B68E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B68E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  <w:r w:rsidRPr="005B68E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B68E2" w:rsidRPr="005B68E2" w:rsidRDefault="005B68E2" w:rsidP="005B68E2">
      <w:pPr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B68E2" w:rsidRPr="005B68E2" w:rsidTr="005B68E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8E2" w:rsidRPr="005B68E2" w:rsidRDefault="005B6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8E2" w:rsidRPr="005B68E2" w:rsidRDefault="005B6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8E2" w:rsidRPr="005B68E2" w:rsidRDefault="005B6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B68E2" w:rsidRPr="00D139B6" w:rsidTr="005B68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ПК –1  </w:t>
            </w:r>
            <w:r w:rsidRPr="005B68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5B68E2" w:rsidRPr="00D139B6" w:rsidTr="005B68E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понятия;</w:t>
            </w:r>
          </w:p>
          <w:p w:rsidR="005B68E2" w:rsidRPr="005B68E2" w:rsidRDefault="005B68E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5B68E2">
              <w:rPr>
                <w:rStyle w:val="FontStyle16"/>
                <w:b w:val="0"/>
                <w:sz w:val="24"/>
                <w:szCs w:val="24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B68E2" w:rsidRPr="005B68E2" w:rsidRDefault="005B68E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основных понятий, называет их структурные характеристики;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5B68E2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Числовая последовательность и ее предел. Свойства сходящихся последовательностей.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Функция одной переменной. Предел функции в точке и бесконечности. Условие существования предела. Односторонние пределы.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Бесконечно малые и бесконечно большие функции и их свойства. Теорема о связи предела и бесконечно малой. Первый и второй замечательные пределы.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Непрерывность функции в точке. Свойства функций, непрерывных в точке. Точки разрыва функций и их классификация.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Производная. Механический, геометрический и экономический смысл производной. Связь непрерывности и дифференцируемости функции.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Дифференциал функции, его свойства и применение в приближенных вычислениях.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  <w:proofErr w:type="spell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 и его  применение  для вычисления пределов.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Монотонность функции. Достаточное условие возрастания и убывания функции. Экстремум функции. Необходимое и достаточное условия существования точек экстремума. 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Выпуклость, вогнутость функции. Достаточное условие выпуклости и вогнутости функции. Точки перегиба. Необходимое и достаточное условия существования 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точек перегиба.</w:t>
            </w:r>
          </w:p>
          <w:p w:rsidR="005B68E2" w:rsidRPr="005B68E2" w:rsidRDefault="005B68E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Асимптоты графика функции: вертикальные, горизонтальные и наклонные асимптоты и условия их существования.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Первообразная. Неопределенный интеграл и его свойства. 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Методы интегрирования (метод замены переменной, метод интегрирования по частям).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Задачи, приводящие к понятию определенного интеграла (о площади криволинейной трапеции, о пройденном пути, об объеме произведенной продукции).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Определенный интеграл и его свойства. 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Интеграл с переменным верхним пределом и его свойства.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Формула Ньютона – Лейбница.</w:t>
            </w:r>
          </w:p>
          <w:p w:rsidR="005B68E2" w:rsidRPr="005B68E2" w:rsidRDefault="005B68E2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Несобственные интегралы первого рода и их свойства.</w:t>
            </w:r>
          </w:p>
        </w:tc>
      </w:tr>
      <w:tr w:rsidR="005B68E2" w:rsidRPr="00D139B6" w:rsidTr="005B68E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знания тех понятий, которые  требуются для решения  прикладных задач</w:t>
            </w: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5B68E2" w:rsidRPr="005B68E2" w:rsidRDefault="005B68E2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обсуждать способы эффективного решения 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прикладных задач</w:t>
            </w: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B68E2" w:rsidRPr="005B68E2" w:rsidRDefault="005B68E2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5B68E2" w:rsidRPr="005B68E2" w:rsidRDefault="005B68E2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объяснять и строить 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модели учебных математических и управленческих задач</w:t>
            </w: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строить типичные модели 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учебных экономических задач</w:t>
            </w: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B68E2" w:rsidRPr="005B68E2" w:rsidRDefault="005B68E2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математического анализа к решению простейших задач экономического характера;</w:t>
            </w:r>
          </w:p>
          <w:p w:rsidR="005B68E2" w:rsidRPr="005B68E2" w:rsidRDefault="005B68E2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выделять знания тех понятий, которые  требуются для решения  прикладных задач;</w:t>
            </w: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B68E2" w:rsidRPr="005B68E2" w:rsidRDefault="005B68E2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val="x-none" w:eastAsia="en-US"/>
              </w:rPr>
            </w:pPr>
            <w:r w:rsidRPr="005B68E2">
              <w:rPr>
                <w:color w:val="000000"/>
                <w:sz w:val="24"/>
                <w:szCs w:val="24"/>
                <w:lang w:eastAsia="en-US"/>
              </w:rPr>
              <w:lastRenderedPageBreak/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68E2" w:rsidRPr="005B68E2" w:rsidRDefault="005B68E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5B68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экзамена и зачета: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1. Вычислите пределы: 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B68E2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45" w:dyaOrig="585">
                <v:shape id="_x0000_i1071" type="#_x0000_t75" style="width:77.25pt;height:29.25pt" o:ole="">
                  <v:imagedata r:id="rId126" o:title=""/>
                </v:shape>
                <o:OLEObject Type="Embed" ProgID="Equation.3" ShapeID="_x0000_i1071" DrawAspect="Content" ObjectID="_1670085468" r:id="rId127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б) </w:t>
            </w:r>
            <w:r w:rsidRPr="005B68E2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45" w:dyaOrig="555">
                <v:shape id="_x0000_i1072" type="#_x0000_t75" style="width:77.25pt;height:27.75pt" o:ole="">
                  <v:imagedata r:id="rId128" o:title=""/>
                </v:shape>
                <o:OLEObject Type="Embed" ProgID="Equation.3" ShapeID="_x0000_i1072" DrawAspect="Content" ObjectID="_1670085469" r:id="rId129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; в) </w:t>
            </w:r>
            <w:r w:rsidRPr="005B68E2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45" w:dyaOrig="615">
                <v:shape id="_x0000_i1073" type="#_x0000_t75" style="width:77.25pt;height:30.75pt" o:ole="">
                  <v:imagedata r:id="rId130" o:title=""/>
                </v:shape>
                <o:OLEObject Type="Embed" ProgID="Equation.3" ShapeID="_x0000_i1073" DrawAspect="Content" ObjectID="_1670085470" r:id="rId131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</w:t>
            </w:r>
            <w:r w:rsidRPr="005B68E2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15">
                <v:shape id="_x0000_i1074" type="#_x0000_t75" style="width:18.75pt;height:30.75pt" o:ole="">
                  <v:imagedata r:id="rId132" o:title=""/>
                </v:shape>
                <o:OLEObject Type="Embed" ProgID="Equation.3" ShapeID="_x0000_i1074" DrawAspect="Content" ObjectID="_1670085471" r:id="rId133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 для функций: 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5B68E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95" w:dyaOrig="420">
                <v:shape id="_x0000_i1075" type="#_x0000_t75" style="width:54.75pt;height:21pt" o:ole="">
                  <v:imagedata r:id="rId134" o:title=""/>
                </v:shape>
                <o:OLEObject Type="Embed" ProgID="Equation.3" ShapeID="_x0000_i1075" DrawAspect="Content" ObjectID="_1670085472" r:id="rId135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B68E2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380" w:dyaOrig="645">
                <v:shape id="_x0000_i1076" type="#_x0000_t75" style="width:69pt;height:33pt" o:ole="">
                  <v:imagedata r:id="rId136" o:title=""/>
                </v:shape>
                <o:OLEObject Type="Embed" ProgID="Equation.3" ShapeID="_x0000_i1076" DrawAspect="Content" ObjectID="_1670085473" r:id="rId137"/>
              </w:objec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3. Найти производные следующих функций.</w:t>
            </w:r>
          </w:p>
          <w:p w:rsidR="005B68E2" w:rsidRPr="005B68E2" w:rsidRDefault="005B6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305" w:dyaOrig="630">
                <v:shape id="_x0000_i1077" type="#_x0000_t75" style="width:65.25pt;height:31.5pt" o:ole="">
                  <v:imagedata r:id="rId138" o:title=""/>
                </v:shape>
                <o:OLEObject Type="Embed" ProgID="Equation.3" ShapeID="_x0000_i1077" DrawAspect="Content" ObjectID="_1670085474" r:id="rId139"/>
              </w:object>
            </w:r>
          </w:p>
          <w:p w:rsidR="005B68E2" w:rsidRPr="005B68E2" w:rsidRDefault="005B6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5" w:dyaOrig="360">
                <v:shape id="_x0000_i1078" type="#_x0000_t75" style="width:65.25pt;height:18.75pt" o:ole="">
                  <v:imagedata r:id="rId140" o:title=""/>
                </v:shape>
                <o:OLEObject Type="Embed" ProgID="Equation.3" ShapeID="_x0000_i1078" DrawAspect="Content" ObjectID="_1670085475" r:id="rId141"/>
              </w:object>
            </w:r>
          </w:p>
          <w:p w:rsidR="005B68E2" w:rsidRPr="005B68E2" w:rsidRDefault="005B6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355" w:dyaOrig="645">
                <v:shape id="_x0000_i1079" type="#_x0000_t75" style="width:117.75pt;height:33pt" o:ole="">
                  <v:imagedata r:id="rId142" o:title=""/>
                </v:shape>
                <o:OLEObject Type="Embed" ProgID="Equation.3" ShapeID="_x0000_i1079" DrawAspect="Content" ObjectID="_1670085476" r:id="rId143"/>
              </w:object>
            </w:r>
          </w:p>
          <w:p w:rsidR="005B68E2" w:rsidRPr="005B68E2" w:rsidRDefault="005B6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5" w:dyaOrig="375">
                <v:shape id="_x0000_i1080" type="#_x0000_t75" style="width:65.25pt;height:18.75pt" o:ole="">
                  <v:imagedata r:id="rId144" o:title=""/>
                </v:shape>
                <o:OLEObject Type="Embed" ProgID="Equation.3" ShapeID="_x0000_i1080" DrawAspect="Content" ObjectID="_1670085477" r:id="rId145"/>
              </w:object>
            </w:r>
          </w:p>
          <w:p w:rsidR="005B68E2" w:rsidRPr="005B68E2" w:rsidRDefault="005B6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60" w:dyaOrig="345">
                <v:shape id="_x0000_i1081" type="#_x0000_t75" style="width:93pt;height:17.25pt" o:ole="">
                  <v:imagedata r:id="rId146" o:title=""/>
                </v:shape>
                <o:OLEObject Type="Embed" ProgID="Equation.3" ShapeID="_x0000_i1081" DrawAspect="Content" ObjectID="_1670085478" r:id="rId147"/>
              </w:objec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       Найти производные второго порядка (</w:t>
            </w:r>
            <w:r w:rsidRPr="005B68E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5" w:dyaOrig="375">
                <v:shape id="_x0000_i1082" type="#_x0000_t75" style="width:17.25pt;height:18.75pt" o:ole="">
                  <v:imagedata r:id="rId148" o:title=""/>
                </v:shape>
                <o:OLEObject Type="Embed" ProgID="Equation.3" ShapeID="_x0000_i1082" DrawAspect="Content" ObjectID="_1670085479" r:id="rId149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B68E2" w:rsidRPr="005B68E2" w:rsidRDefault="005B6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80" w:dyaOrig="405">
                <v:shape id="_x0000_i1083" type="#_x0000_t75" style="width:84pt;height:20.25pt" o:ole="">
                  <v:imagedata r:id="rId150" o:title=""/>
                </v:shape>
                <o:OLEObject Type="Embed" ProgID="Equation.3" ShapeID="_x0000_i1083" DrawAspect="Content" ObjectID="_1670085480" r:id="rId151"/>
              </w:object>
            </w:r>
          </w:p>
          <w:p w:rsidR="005B68E2" w:rsidRPr="005B68E2" w:rsidRDefault="005B6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1155" w:dyaOrig="795">
                <v:shape id="_x0000_i1084" type="#_x0000_t75" style="width:57.75pt;height:39pt" o:ole="">
                  <v:imagedata r:id="rId152" o:title=""/>
                </v:shape>
                <o:OLEObject Type="Embed" ProgID="Equation.3" ShapeID="_x0000_i1084" DrawAspect="Content" ObjectID="_1670085481" r:id="rId153"/>
              </w:objec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E2" w:rsidRPr="005B68E2" w:rsidRDefault="005B68E2">
            <w:pPr>
              <w:pStyle w:val="a7"/>
              <w:spacing w:line="240" w:lineRule="auto"/>
              <w:ind w:left="0" w:firstLine="0"/>
              <w:rPr>
                <w:szCs w:val="24"/>
              </w:rPr>
            </w:pPr>
            <w:r w:rsidRPr="005B68E2">
              <w:rPr>
                <w:szCs w:val="24"/>
              </w:rPr>
              <w:t>4. </w:t>
            </w:r>
            <w:proofErr w:type="gramStart"/>
            <w:r w:rsidRPr="005B68E2">
              <w:rPr>
                <w:szCs w:val="24"/>
              </w:rPr>
              <w:t>Вычислить:  а</w:t>
            </w:r>
            <w:proofErr w:type="gramEnd"/>
            <w:r w:rsidRPr="005B68E2">
              <w:rPr>
                <w:szCs w:val="24"/>
              </w:rPr>
              <w:t xml:space="preserve">) </w:t>
            </w:r>
            <w:r w:rsidRPr="005B68E2">
              <w:rPr>
                <w:position w:val="-10"/>
                <w:szCs w:val="24"/>
              </w:rPr>
              <w:object w:dxaOrig="1020" w:dyaOrig="435">
                <v:shape id="_x0000_i1085" type="#_x0000_t75" style="width:51pt;height:21.75pt" o:ole="">
                  <v:imagedata r:id="rId154" o:title=""/>
                </v:shape>
                <o:OLEObject Type="Embed" ProgID="Equation.3" ShapeID="_x0000_i1085" DrawAspect="Content" ObjectID="_1670085482" r:id="rId155"/>
              </w:object>
            </w:r>
            <w:r w:rsidRPr="005B68E2">
              <w:rPr>
                <w:szCs w:val="24"/>
              </w:rPr>
              <w:t xml:space="preserve">,   б) </w:t>
            </w:r>
            <w:r w:rsidRPr="005B68E2">
              <w:rPr>
                <w:position w:val="-10"/>
                <w:szCs w:val="24"/>
              </w:rPr>
              <w:object w:dxaOrig="750" w:dyaOrig="375">
                <v:shape id="_x0000_i1086" type="#_x0000_t75" style="width:37.5pt;height:18.75pt" o:ole="">
                  <v:imagedata r:id="rId156" o:title=""/>
                </v:shape>
                <o:OLEObject Type="Embed" ProgID="Equation.3" ShapeID="_x0000_i1086" DrawAspect="Content" ObjectID="_1670085483" r:id="rId157"/>
              </w:object>
            </w:r>
            <w:r w:rsidRPr="005B68E2">
              <w:rPr>
                <w:szCs w:val="24"/>
              </w:rPr>
              <w:t>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5. Найти 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неопределённый  интеграл</w:t>
            </w:r>
            <w:proofErr w:type="gram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:     а)</w:t>
            </w:r>
            <w:r w:rsidRPr="005B68E2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60" w:dyaOrig="405">
                <v:shape id="_x0000_i1087" type="#_x0000_t75" style="width:78pt;height:20.25pt" o:ole="">
                  <v:imagedata r:id="rId158" o:title=""/>
                </v:shape>
                <o:OLEObject Type="Embed" ProgID="Equation.3" ShapeID="_x0000_i1087" DrawAspect="Content" ObjectID="_1670085484" r:id="rId159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, б) </w:t>
            </w:r>
            <w:r w:rsidRPr="005B68E2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335" w:dyaOrig="555">
                <v:shape id="_x0000_i1088" type="#_x0000_t75" style="width:66.75pt;height:27.75pt" o:ole="">
                  <v:imagedata r:id="rId160" o:title=""/>
                </v:shape>
                <o:OLEObject Type="Embed" ProgID="Equation.3" ShapeID="_x0000_i1088" DrawAspect="Content" ObjectID="_1670085485" r:id="rId161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в)  </w:t>
            </w:r>
            <w:r w:rsidRPr="005B68E2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50" w:dyaOrig="450">
                <v:shape id="_x0000_i1089" type="#_x0000_t75" style="width:67.5pt;height:22.5pt" o:ole="">
                  <v:imagedata r:id="rId162" o:title=""/>
                </v:shape>
                <o:OLEObject Type="Embed" ProgID="Equation.3" ShapeID="_x0000_i1089" DrawAspect="Content" ObjectID="_1670085486" r:id="rId163"/>
              </w:objec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6. Вычислить определенный 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интеграл </w:t>
            </w:r>
            <w:r w:rsidRPr="005B68E2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080" w:dyaOrig="720">
                <v:shape id="_x0000_i1090" type="#_x0000_t75" style="width:54.75pt;height:36pt" o:ole="">
                  <v:imagedata r:id="rId164" o:title=""/>
                </v:shape>
                <o:OLEObject Type="Embed" ProgID="Equation.3" ShapeID="_x0000_i1090" DrawAspect="Content" ObjectID="_1670085487" r:id="rId165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7. Вычислить определенный 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интеграл </w:t>
            </w:r>
            <w:r w:rsidRPr="005B68E2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80" w:dyaOrig="675">
                <v:shape id="_x0000_i1091" type="#_x0000_t75" style="width:69pt;height:33.75pt" o:ole="">
                  <v:imagedata r:id="rId166" o:title=""/>
                </v:shape>
                <o:OLEObject Type="Embed" ProgID="Equation.3" ShapeID="_x0000_i1091" DrawAspect="Content" ObjectID="_1670085488" r:id="rId167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8. 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Найти  площадь</w:t>
            </w:r>
            <w:proofErr w:type="gram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 фигуры,  ограниченной  линиями:  </w:t>
            </w:r>
            <w:r w:rsidRPr="005B68E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50" w:dyaOrig="420">
                <v:shape id="_x0000_i1092" type="#_x0000_t75" style="width:83.25pt;height:21pt" o:ole="">
                  <v:imagedata r:id="rId168" o:title=""/>
                </v:shape>
                <o:OLEObject Type="Embed" ProgID="Equation.3" ShapeID="_x0000_i1092" DrawAspect="Content" ObjectID="_1670085489" r:id="rId169"/>
              </w:object>
            </w:r>
          </w:p>
          <w:p w:rsidR="005B68E2" w:rsidRPr="005B68E2" w:rsidRDefault="005B68E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9. Исследовать на экстремум функцию </w:t>
            </w:r>
            <w:r w:rsidRPr="005B68E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90" w:dyaOrig="435">
                <v:shape id="_x0000_i1093" type="#_x0000_t75" style="width:109.5pt;height:21.75pt" o:ole="">
                  <v:imagedata r:id="rId170" o:title=""/>
                </v:shape>
                <o:OLEObject Type="Embed" ProgID="Equation.3" ShapeID="_x0000_i1093" DrawAspect="Content" ObjectID="_1670085490" r:id="rId171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10. Решите задачу 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Коши:  </w:t>
            </w:r>
            <w:r w:rsidRPr="005B68E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75" w:dyaOrig="345">
                <v:shape id="_x0000_i1094" type="#_x0000_t75" style="width:108.75pt;height:17.25pt" o:ole="">
                  <v:imagedata r:id="rId172" o:title=""/>
                </v:shape>
                <o:OLEObject Type="Embed" ProgID="Equation.3" ShapeID="_x0000_i1094" DrawAspect="Content" ObjectID="_1670085491" r:id="rId173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8E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5">
                <v:shape id="_x0000_i1095" type="#_x0000_t75" style="width:42pt;height:17.25pt" o:ole="">
                  <v:imagedata r:id="rId174" o:title=""/>
                </v:shape>
                <o:OLEObject Type="Embed" ProgID="Equation.3" ShapeID="_x0000_i1095" DrawAspect="Content" ObjectID="_1670085492" r:id="rId175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E2" w:rsidRPr="005B68E2" w:rsidRDefault="005B68E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68E2" w:rsidRPr="00D139B6" w:rsidTr="005B68E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5B68E2"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5B68E2" w:rsidRPr="005B68E2" w:rsidRDefault="005B68E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5B68E2">
              <w:rPr>
                <w:color w:val="000000"/>
                <w:lang w:val="ru-RU" w:eastAsia="ru-RU"/>
              </w:rPr>
              <w:t xml:space="preserve">методами </w:t>
            </w:r>
            <w:r w:rsidRPr="005B68E2"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 w:rsidRPr="005B68E2">
              <w:rPr>
                <w:color w:val="000000"/>
                <w:lang w:val="ru-RU" w:eastAsia="ru-RU"/>
              </w:rPr>
              <w:t>;</w:t>
            </w:r>
          </w:p>
          <w:p w:rsidR="005B68E2" w:rsidRPr="005B68E2" w:rsidRDefault="005B68E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5B68E2"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5B68E2" w:rsidRPr="005B68E2" w:rsidRDefault="005B68E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5B68E2"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5B68E2" w:rsidRPr="005B68E2" w:rsidRDefault="005B68E2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5B68E2" w:rsidRPr="005B68E2" w:rsidRDefault="005B68E2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5B68E2">
              <w:rPr>
                <w:color w:val="000000"/>
                <w:sz w:val="24"/>
                <w:szCs w:val="24"/>
                <w:lang w:eastAsia="en-US"/>
              </w:rPr>
              <w:t xml:space="preserve">способами совершенствования профессиональных знаний и умений путем </w:t>
            </w:r>
            <w:r w:rsidRPr="005B68E2">
              <w:rPr>
                <w:color w:val="000000"/>
                <w:sz w:val="24"/>
                <w:szCs w:val="24"/>
                <w:lang w:eastAsia="en-US"/>
              </w:rPr>
              <w:lastRenderedPageBreak/>
              <w:t>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прикладные задачи и задания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>Задача 1.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пути от времени при прямолинейном движении точки задается 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уравнением </w:t>
            </w:r>
            <w:r w:rsidRPr="005B68E2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15">
                <v:shape id="_x0000_i1096" type="#_x0000_t75" style="width:84pt;height:30.75pt" o:ole="">
                  <v:imagedata r:id="rId176" o:title=""/>
                </v:shape>
                <o:OLEObject Type="Embed" ProgID="Equation.3" ShapeID="_x0000_i1096" DrawAspect="Content" ObjectID="_1670085493" r:id="rId177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где </w:t>
            </w:r>
            <w:r w:rsidRPr="005B68E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5">
                <v:shape id="_x0000_i1097" type="#_x0000_t75" style="width:9pt;height:11.25pt" o:ole="">
                  <v:imagedata r:id="rId178" o:title=""/>
                </v:shape>
                <o:OLEObject Type="Embed" ProgID="Equation.3" ShapeID="_x0000_i1097" DrawAspect="Content" ObjectID="_1670085494" r:id="rId179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— путь в м, а </w:t>
            </w:r>
            <w:r w:rsidRPr="005B68E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5" w:dyaOrig="240">
                <v:shape id="_x0000_i1098" type="#_x0000_t75" style="width:6.75pt;height:12pt" o:ole="">
                  <v:imagedata r:id="rId180" o:title=""/>
                </v:shape>
                <o:OLEObject Type="Embed" ProgID="Equation.3" ShapeID="_x0000_i1098" DrawAspect="Content" ObjectID="_1670085495" r:id="rId181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— время в с. Вычислите ее скорость и ускорение в момент времени </w:t>
            </w:r>
            <w:r w:rsidRPr="005B68E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45" w:dyaOrig="285">
                <v:shape id="_x0000_i1099" type="#_x0000_t75" style="width:33pt;height:14.25pt" o:ole="">
                  <v:imagedata r:id="rId182" o:title=""/>
                </v:shape>
                <o:OLEObject Type="Embed" ProgID="Equation.3" ShapeID="_x0000_i1099" DrawAspect="Content" ObjectID="_1670085496" r:id="rId183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Задача 2.</w:t>
            </w:r>
            <w:r w:rsidRPr="005B68E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Зависимость объема выпуска продукции V от капитальных затрат </w:t>
            </w:r>
            <w:proofErr w:type="gramStart"/>
            <w:r w:rsidRPr="005B68E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К</w:t>
            </w:r>
            <w:proofErr w:type="gramEnd"/>
            <w:r w:rsidRPr="005B68E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определяется функцией V=V</w:t>
            </w:r>
            <w:r w:rsidRPr="005B68E2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bscript"/>
              </w:rPr>
              <w:t>0</w:t>
            </w:r>
            <w:r w:rsidRPr="005B68E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ln(4+K</w:t>
            </w:r>
            <w:r w:rsidRPr="005B68E2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</w:rPr>
              <w:t>3</w:t>
            </w:r>
            <w:r w:rsidRPr="005B68E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). Найти интервал изменения К, на котором увеличение капитальных затрат неэффективно.</w:t>
            </w:r>
          </w:p>
        </w:tc>
      </w:tr>
      <w:tr w:rsidR="005B68E2" w:rsidRPr="00D139B6" w:rsidTr="005B68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ОПК – 3  </w:t>
            </w:r>
            <w:r w:rsidRPr="005B68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5B68E2" w:rsidRPr="00D139B6" w:rsidTr="005B68E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определения и понятия; 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</w:t>
            </w:r>
            <w:r w:rsidRPr="005B68E2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Матрицы. Действия над матрицами и их свойства.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Определители и их свойства.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Обратная матрица и ее свойства.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Ранг матрицы.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Системы линейных алгебраических уравнений. Матричная запись. Методы решения: формулы </w:t>
            </w:r>
            <w:proofErr w:type="spell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Крамера</w:t>
            </w:r>
            <w:proofErr w:type="spell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, матричный способ, метод Гаусса.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СЛАУ на совместность. Теорема Кронекера – </w:t>
            </w:r>
            <w:proofErr w:type="spell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Капелли</w:t>
            </w:r>
            <w:proofErr w:type="spell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Дифференциальные уравнения первого порядка. Основные определения. Теорема Коши. Задача Коши. 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Основные виды интегрируемых в квадратурах дифференциальных уравнений: с разделяющимися  переменными, однородные, линейные,  способы их решения.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Понятие дифференциальных уравнений высших порядков. Общее решение, частное решение. Теорема Коши. Задача Коши.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Функции нескольких переменных. Основные определения. Линии уровня функции двух переменных.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Частные производные функции нескольких переменной Производная по направлению.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Градиент функции и его свойства.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Экстремум функции двух переменных. Необходимое и достаточное условия существования точек экстремума.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экстремум. 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Алгебраическая форма комплексных чисел и действия над ними.</w:t>
            </w:r>
          </w:p>
          <w:p w:rsidR="005B68E2" w:rsidRPr="005B68E2" w:rsidRDefault="005B68E2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Тригонометрическая форма комплексных чисел и действия над ними.</w:t>
            </w:r>
          </w:p>
        </w:tc>
      </w:tr>
      <w:tr w:rsidR="005B68E2" w:rsidRPr="005B68E2" w:rsidTr="005B68E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воспроизводить основные математические модели;  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распознавать  математические объекты;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достоверность полученного решения;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оптимальный метод;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68E2" w:rsidRPr="005B68E2" w:rsidRDefault="005B68E2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5B68E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Примерные практические задания и задачи</w:t>
            </w:r>
          </w:p>
          <w:p w:rsidR="005B68E2" w:rsidRPr="005B68E2" w:rsidRDefault="005B68E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B68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Задание 1.</w:t>
            </w:r>
            <w:r w:rsidRPr="005B68E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Составьте алгоритм решения ….. задачи.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приближенно y = </w:t>
            </w:r>
            <w:r w:rsidRPr="005B68E2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</w:rPr>
              <w:drawing>
                <wp:inline distT="0" distB="0" distL="0" distR="0" wp14:anchorId="6777BAA4" wp14:editId="7740131F">
                  <wp:extent cx="297815" cy="255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при x = 1,03. 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>Задача 3.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предел по правилу </w:t>
            </w:r>
            <w:proofErr w:type="spell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8E2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</w:rPr>
              <w:drawing>
                <wp:inline distT="0" distB="0" distL="0" distR="0" wp14:anchorId="702A7B87" wp14:editId="28D1E035">
                  <wp:extent cx="255270" cy="276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8E2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 wp14:anchorId="169315F7" wp14:editId="23BE6DDD">
                  <wp:extent cx="733425" cy="3295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4.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Сформулируйте необходимое условие экстремума функции  одной переменной.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>Задача 5.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функцию и построить её график</w:t>
            </w:r>
            <w:proofErr w:type="gram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B68E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45" w:dyaOrig="555">
                <v:shape id="_x0000_i1100" type="#_x0000_t75" style="width:62.25pt;height:27.75pt" o:ole="">
                  <v:imagedata r:id="rId187" o:title=""/>
                </v:shape>
                <o:OLEObject Type="Embed" ProgID="Equation.3" ShapeID="_x0000_i1100" DrawAspect="Content" ObjectID="_1670085497" r:id="rId188"/>
              </w:objec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>Задача 6.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 Укажите верное утверждение о функции двух переменных:</w:t>
            </w:r>
          </w:p>
          <w:p w:rsidR="005B68E2" w:rsidRPr="005B68E2" w:rsidRDefault="005B68E2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а). градиент перпендикулярен касательной плоскости;</w:t>
            </w:r>
          </w:p>
          <w:p w:rsidR="005B68E2" w:rsidRPr="005B68E2" w:rsidRDefault="005B68E2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б). градиент является производной по направлению;</w:t>
            </w:r>
          </w:p>
          <w:p w:rsidR="005B68E2" w:rsidRPr="005B68E2" w:rsidRDefault="005B68E2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в). градиент является касательной к линии уровня;</w:t>
            </w:r>
          </w:p>
          <w:p w:rsidR="005B68E2" w:rsidRPr="005B68E2" w:rsidRDefault="005B68E2">
            <w:pPr>
              <w:ind w:left="747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г). градиент определяет направление максимальной скорости изменения функции.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8.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ЛОЖНОЕ утверждение о функции двух переменных: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а). непрерывная функция всегда дифференцируема;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б). функция, имеющая предел в точке </w:t>
            </w:r>
            <w:r w:rsidRPr="005B68E2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, может быть </w:t>
            </w:r>
            <w:proofErr w:type="spellStart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разрывна</w:t>
            </w:r>
            <w:proofErr w:type="spellEnd"/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в этой точке;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в). у дифференцируемой функции существуют частные производные;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г). из непрерывности частных производных в точке </w:t>
            </w:r>
            <w:r w:rsidRPr="005B68E2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дифференцируемость функции в этой точке.</w:t>
            </w:r>
          </w:p>
          <w:p w:rsidR="005B68E2" w:rsidRPr="005B68E2" w:rsidRDefault="005B68E2">
            <w:pPr>
              <w:pStyle w:val="a8"/>
              <w:spacing w:line="276" w:lineRule="auto"/>
              <w:ind w:firstLine="0"/>
              <w:rPr>
                <w:sz w:val="24"/>
                <w:lang w:eastAsia="en-US"/>
              </w:rPr>
            </w:pPr>
            <w:r w:rsidRPr="005B68E2">
              <w:rPr>
                <w:b/>
                <w:sz w:val="24"/>
                <w:lang w:eastAsia="en-US"/>
              </w:rPr>
              <w:t>Задание 9.</w:t>
            </w:r>
            <w:r w:rsidRPr="005B68E2">
              <w:rPr>
                <w:sz w:val="24"/>
                <w:lang w:eastAsia="en-US"/>
              </w:rPr>
              <w:t xml:space="preserve"> Провести полное исследование функций и построить их графики: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y=x∙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oMath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lnx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y=(x+1)∙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</m:t>
                  </m:r>
                </m:sup>
              </m:sSup>
            </m:oMath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pStyle w:val="a8"/>
              <w:spacing w:line="276" w:lineRule="auto"/>
              <w:ind w:firstLine="0"/>
              <w:rPr>
                <w:sz w:val="24"/>
                <w:lang w:eastAsia="en-US"/>
              </w:rPr>
            </w:pPr>
            <w:r w:rsidRPr="005B68E2">
              <w:rPr>
                <w:b/>
                <w:sz w:val="24"/>
                <w:lang w:eastAsia="en-US"/>
              </w:rPr>
              <w:t>Задание 10.</w:t>
            </w:r>
            <w:r w:rsidRPr="005B68E2">
              <w:rPr>
                <w:sz w:val="24"/>
                <w:lang w:eastAsia="en-US"/>
              </w:rPr>
              <w:t xml:space="preserve">  Найти наибольшее и наименьшее значение функции </w:t>
            </w:r>
            <m:oMath>
              <m:r>
                <w:rPr>
                  <w:rFonts w:ascii="Cambria Math" w:hAnsi="Cambria Math"/>
                  <w:sz w:val="24"/>
                  <w:lang w:val="en-US" w:eastAsia="en-US"/>
                </w:rPr>
                <m:t>y</m:t>
              </m:r>
              <m:r>
                <w:rPr>
                  <w:rFonts w:ascii="Cambria Math" w:hAnsi="Cambria Math"/>
                  <w:sz w:val="24"/>
                  <w:lang w:eastAsia="en-US"/>
                </w:rPr>
                <m:t>=</m:t>
              </m:r>
              <m:r>
                <w:rPr>
                  <w:rFonts w:ascii="Cambria Math" w:hAnsi="Cambria Math"/>
                  <w:sz w:val="24"/>
                  <w:lang w:val="en-US" w:eastAsia="en-US"/>
                </w:rPr>
                <m:t>f</m:t>
              </m:r>
              <m:r>
                <w:rPr>
                  <w:rFonts w:ascii="Cambria Math" w:hAnsi="Cambria Math"/>
                  <w:sz w:val="24"/>
                  <w:lang w:eastAsia="en-US"/>
                </w:rPr>
                <m:t>(</m:t>
              </m:r>
              <m:r>
                <w:rPr>
                  <w:rFonts w:ascii="Cambria Math" w:hAnsi="Cambria Math"/>
                  <w:sz w:val="24"/>
                  <w:lang w:val="en-US" w:eastAsia="en-US"/>
                </w:rPr>
                <m:t>x</m:t>
              </m:r>
              <m:r>
                <w:rPr>
                  <w:rFonts w:ascii="Cambria Math" w:hAnsi="Cambria Math"/>
                  <w:sz w:val="24"/>
                  <w:lang w:eastAsia="en-US"/>
                </w:rPr>
                <m:t>)</m:t>
              </m:r>
            </m:oMath>
            <w:r w:rsidRPr="005B68E2">
              <w:rPr>
                <w:sz w:val="24"/>
                <w:lang w:eastAsia="en-US"/>
              </w:rPr>
              <w:t xml:space="preserve"> на отрезке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en-US" w:eastAsia="en-US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  <w:lang w:eastAsia="en-US"/>
                    </w:rPr>
                    <m:t>;</m:t>
                  </m:r>
                  <m:r>
                    <w:rPr>
                      <w:rFonts w:ascii="Cambria Math" w:hAnsi="Cambria Math"/>
                      <w:sz w:val="24"/>
                      <w:lang w:val="en-US" w:eastAsia="en-US"/>
                    </w:rPr>
                    <m:t>b</m:t>
                  </m:r>
                </m:e>
              </m:d>
            </m:oMath>
            <w:r w:rsidRPr="005B68E2">
              <w:rPr>
                <w:sz w:val="24"/>
                <w:lang w:eastAsia="en-US"/>
              </w:rPr>
              <w:t>:</w:t>
            </w:r>
          </w:p>
          <w:p w:rsidR="005B68E2" w:rsidRPr="005B68E2" w:rsidRDefault="005B68E2">
            <w:pPr>
              <w:pStyle w:val="a8"/>
              <w:spacing w:line="232" w:lineRule="auto"/>
              <w:rPr>
                <w:sz w:val="24"/>
                <w:lang w:eastAsia="en-US"/>
              </w:rPr>
            </w:pPr>
          </w:p>
          <w:p w:rsidR="005B68E2" w:rsidRPr="005B68E2" w:rsidRDefault="005B68E2">
            <w:pPr>
              <w:spacing w:line="23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y=x+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x 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1;10</m:t>
                  </m:r>
                </m:e>
              </m:d>
            </m:oMath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spacing w:line="23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2x-1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-2;0</m:t>
                  </m:r>
                </m:e>
              </m:d>
            </m:oMath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68E2" w:rsidRPr="005B68E2" w:rsidRDefault="005B68E2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3-x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1;3</m:t>
                  </m:r>
                </m:e>
              </m:d>
            </m:oMath>
          </w:p>
          <w:p w:rsidR="005B68E2" w:rsidRPr="005B68E2" w:rsidRDefault="005B68E2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E2" w:rsidRPr="00D139B6" w:rsidTr="005B68E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68E2" w:rsidRPr="00594E44" w:rsidRDefault="005B68E2">
            <w:pPr>
              <w:pStyle w:val="2"/>
              <w:tabs>
                <w:tab w:val="left" w:pos="463"/>
              </w:tabs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Примерные практические задания и задачи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E2" w:rsidRPr="00594E44" w:rsidRDefault="005B68E2">
            <w:pPr>
              <w:pStyle w:val="2"/>
              <w:tabs>
                <w:tab w:val="left" w:pos="463"/>
              </w:tabs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Задача 1.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5B68E2" w:rsidRPr="00594E44" w:rsidRDefault="005B68E2">
            <w:pPr>
              <w:pStyle w:val="2"/>
              <w:tabs>
                <w:tab w:val="left" w:pos="463"/>
              </w:tabs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5B68E2" w:rsidRPr="00594E44" w:rsidRDefault="005B68E2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Обозначьте радиус полукруга </w:t>
            </w:r>
            <w:proofErr w:type="gramStart"/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через </w:t>
            </w: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object w:dxaOrig="180" w:dyaOrig="195">
                <v:shape id="_x0000_i1101" type="#_x0000_t75" style="width:9pt;height:9.75pt" o:ole="">
                  <v:imagedata r:id="rId189" o:title=""/>
                </v:shape>
                <o:OLEObject Type="Embed" ProgID="Equation.3" ShapeID="_x0000_i1101" DrawAspect="Content" ObjectID="_1670085498" r:id="rId190"/>
              </w:object>
            </w: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и</w:t>
            </w:r>
            <w:proofErr w:type="gramEnd"/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выразите площадь </w:t>
            </w: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object w:dxaOrig="225" w:dyaOrig="285">
                <v:shape id="_x0000_i1102" type="#_x0000_t75" style="width:11.25pt;height:14.25pt" o:ole="">
                  <v:imagedata r:id="rId191" o:title=""/>
                </v:shape>
                <o:OLEObject Type="Embed" ProgID="Equation.3" ShapeID="_x0000_i1102" DrawAspect="Content" ObjectID="_1670085499" r:id="rId192"/>
              </w:object>
            </w: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сечения как функцию от </w:t>
            </w: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object w:dxaOrig="180" w:dyaOrig="195">
                <v:shape id="_x0000_i1103" type="#_x0000_t75" style="width:9pt;height:9.75pt" o:ole="">
                  <v:imagedata r:id="rId193" o:title=""/>
                </v:shape>
                <o:OLEObject Type="Embed" ProgID="Equation.3" ShapeID="_x0000_i1103" DrawAspect="Content" ObjectID="_1670085500" r:id="rId194"/>
              </w:object>
            </w: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: </w:t>
            </w: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object w:dxaOrig="900" w:dyaOrig="315">
                <v:shape id="_x0000_i1104" type="#_x0000_t75" style="width:45pt;height:15.75pt" o:ole="">
                  <v:imagedata r:id="rId195" o:title=""/>
                </v:shape>
                <o:OLEObject Type="Embed" ProgID="Equation.3" ShapeID="_x0000_i1104" DrawAspect="Content" ObjectID="_1670085501" r:id="rId196"/>
              </w:object>
            </w: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  <w:p w:rsidR="005B68E2" w:rsidRPr="00594E44" w:rsidRDefault="005B68E2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94E44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Задача 2. На какой высоте r над центром круглого стола радиуса a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5B68E2" w:rsidRPr="005B68E2" w:rsidRDefault="005B6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8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3. </w:t>
            </w:r>
            <w:r w:rsidRPr="005B68E2">
              <w:rPr>
                <w:rFonts w:ascii="Times New Roman" w:hAnsi="Times New Roman" w:cs="Times New Roman"/>
                <w:sz w:val="24"/>
                <w:szCs w:val="24"/>
              </w:rPr>
              <w:t>Найти стоимость перевозки М т груза по железной дороге на расстояние 1 км при условии, что тариф y перевозки одной тонны убывает на а рублей на каждом последующем километре.</w:t>
            </w:r>
          </w:p>
        </w:tc>
      </w:tr>
    </w:tbl>
    <w:p w:rsidR="005B68E2" w:rsidRPr="005B68E2" w:rsidRDefault="005B68E2" w:rsidP="005B68E2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5B68E2" w:rsidRPr="005B68E2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FE3E9B" w:rsidRPr="00FE3E9B" w:rsidRDefault="00FE3E9B" w:rsidP="00FE3E9B">
      <w:pPr>
        <w:rPr>
          <w:rFonts w:ascii="Times New Roman" w:hAnsi="Times New Roman" w:cs="Times New Roman"/>
          <w:b/>
          <w:sz w:val="24"/>
          <w:szCs w:val="24"/>
        </w:rPr>
      </w:pPr>
      <w:r w:rsidRPr="00FE3E9B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E3E9B" w:rsidRPr="00FE3E9B" w:rsidRDefault="00FE3E9B" w:rsidP="00594E44">
      <w:pPr>
        <w:jc w:val="both"/>
        <w:rPr>
          <w:rFonts w:ascii="Times New Roman" w:hAnsi="Times New Roman" w:cs="Times New Roman"/>
          <w:sz w:val="24"/>
          <w:szCs w:val="24"/>
        </w:rPr>
      </w:pPr>
      <w:r w:rsidRPr="00FE3E9B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E3E9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E3E9B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 и экзамена.</w:t>
      </w:r>
    </w:p>
    <w:p w:rsidR="00FE3E9B" w:rsidRPr="00FE3E9B" w:rsidRDefault="00FE3E9B" w:rsidP="00594E44">
      <w:pPr>
        <w:jc w:val="both"/>
        <w:rPr>
          <w:rFonts w:ascii="Times New Roman" w:hAnsi="Times New Roman" w:cs="Times New Roman"/>
          <w:sz w:val="24"/>
          <w:szCs w:val="24"/>
        </w:rPr>
      </w:pPr>
      <w:r w:rsidRPr="00FE3E9B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E3E9B" w:rsidRPr="00FE3E9B" w:rsidRDefault="00FE3E9B" w:rsidP="00594E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E9B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E3E9B" w:rsidRPr="00FE3E9B" w:rsidRDefault="00FE3E9B" w:rsidP="00594E44">
      <w:pPr>
        <w:jc w:val="both"/>
        <w:rPr>
          <w:rFonts w:ascii="Times New Roman" w:hAnsi="Times New Roman" w:cs="Times New Roman"/>
          <w:sz w:val="24"/>
          <w:szCs w:val="24"/>
        </w:rPr>
      </w:pPr>
      <w:r w:rsidRPr="00FE3E9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E3E9B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E3E9B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E3E9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E3E9B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E3E9B" w:rsidRPr="00FE3E9B" w:rsidRDefault="00FE3E9B" w:rsidP="00594E44">
      <w:pPr>
        <w:jc w:val="both"/>
        <w:rPr>
          <w:rFonts w:ascii="Times New Roman" w:hAnsi="Times New Roman" w:cs="Times New Roman"/>
          <w:sz w:val="24"/>
          <w:szCs w:val="24"/>
        </w:rPr>
      </w:pPr>
      <w:r w:rsidRPr="00FE3E9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E3E9B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E3E9B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E3E9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E3E9B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E3E9B" w:rsidRPr="00FE3E9B" w:rsidRDefault="00FE3E9B" w:rsidP="00594E44">
      <w:pPr>
        <w:jc w:val="both"/>
        <w:rPr>
          <w:rFonts w:ascii="Times New Roman" w:hAnsi="Times New Roman" w:cs="Times New Roman"/>
          <w:sz w:val="24"/>
          <w:szCs w:val="24"/>
        </w:rPr>
      </w:pPr>
      <w:r w:rsidRPr="00FE3E9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E3E9B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E3E9B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E3E9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E3E9B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E3E9B" w:rsidRPr="00FE3E9B" w:rsidRDefault="00FE3E9B" w:rsidP="00594E44">
      <w:pPr>
        <w:jc w:val="both"/>
        <w:rPr>
          <w:rFonts w:ascii="Times New Roman" w:hAnsi="Times New Roman" w:cs="Times New Roman"/>
          <w:sz w:val="24"/>
          <w:szCs w:val="24"/>
        </w:rPr>
      </w:pPr>
      <w:r w:rsidRPr="00FE3E9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E3E9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E3E9B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E3E9B" w:rsidRPr="00FE3E9B" w:rsidRDefault="00FE3E9B" w:rsidP="00594E44">
      <w:pPr>
        <w:jc w:val="both"/>
        <w:rPr>
          <w:rFonts w:ascii="Times New Roman" w:hAnsi="Times New Roman" w:cs="Times New Roman"/>
          <w:sz w:val="24"/>
          <w:szCs w:val="24"/>
        </w:rPr>
      </w:pPr>
      <w:r w:rsidRPr="00FE3E9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E3E9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E3E9B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3E9B" w:rsidRPr="00FE3E9B" w:rsidRDefault="00FE3E9B" w:rsidP="00FE3E9B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FE3E9B" w:rsidRDefault="00FE3E9B" w:rsidP="00FE3E9B">
      <w:pPr>
        <w:tabs>
          <w:tab w:val="left" w:pos="851"/>
        </w:tabs>
        <w:rPr>
          <w:i/>
          <w:color w:val="C00000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P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Default="005B68E2" w:rsidP="005B68E2">
      <w:pPr>
        <w:rPr>
          <w:rFonts w:ascii="Times New Roman" w:hAnsi="Times New Roman" w:cs="Times New Roman"/>
          <w:b/>
          <w:sz w:val="24"/>
          <w:szCs w:val="24"/>
        </w:rPr>
      </w:pPr>
    </w:p>
    <w:p w:rsidR="005B68E2" w:rsidRDefault="005B68E2" w:rsidP="005B68E2">
      <w:pPr>
        <w:rPr>
          <w:rFonts w:ascii="Times New Roman" w:hAnsi="Times New Roman" w:cs="Times New Roman"/>
          <w:sz w:val="24"/>
          <w:szCs w:val="24"/>
        </w:rPr>
      </w:pPr>
    </w:p>
    <w:p w:rsidR="005B68E2" w:rsidRPr="005B68E2" w:rsidRDefault="005B68E2"/>
    <w:sectPr w:rsidR="005B68E2" w:rsidRPr="005B68E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5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45914"/>
    <w:rsid w:val="00384BC7"/>
    <w:rsid w:val="00592475"/>
    <w:rsid w:val="00594E44"/>
    <w:rsid w:val="005B68E2"/>
    <w:rsid w:val="008B6558"/>
    <w:rsid w:val="009D63D1"/>
    <w:rsid w:val="00AB0BFB"/>
    <w:rsid w:val="00D139B6"/>
    <w:rsid w:val="00D31453"/>
    <w:rsid w:val="00E209E2"/>
    <w:rsid w:val="00F55C1B"/>
    <w:rsid w:val="00FE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331FA6E-1F3A-4A04-80F1-DC0CFDC0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68E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5B68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3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B68E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5B68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footnote text"/>
    <w:basedOn w:val="a"/>
    <w:link w:val="a6"/>
    <w:unhideWhenUsed/>
    <w:rsid w:val="005B68E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5B68E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unhideWhenUsed/>
    <w:rsid w:val="005B68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5B68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5B68E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Основной стиль абзаца"/>
    <w:basedOn w:val="a"/>
    <w:rsid w:val="005B68E2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ntStyle31">
    <w:name w:val="Font Style31"/>
    <w:rsid w:val="005B68E2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rsid w:val="005B68E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5B68E2"/>
    <w:rPr>
      <w:rFonts w:ascii="Georgia" w:hAnsi="Georgia" w:cs="Georgia" w:hint="default"/>
      <w:sz w:val="12"/>
      <w:szCs w:val="12"/>
    </w:rPr>
  </w:style>
  <w:style w:type="character" w:styleId="a9">
    <w:name w:val="Hyperlink"/>
    <w:basedOn w:val="a0"/>
    <w:uiPriority w:val="99"/>
    <w:unhideWhenUsed/>
    <w:rsid w:val="00384B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oleObject" Target="embeddings/oleObject3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6.bin"/><Relationship Id="rId63" Type="http://schemas.openxmlformats.org/officeDocument/2006/relationships/image" Target="media/image28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1.wmf"/><Relationship Id="rId112" Type="http://schemas.openxmlformats.org/officeDocument/2006/relationships/image" Target="media/image58.wmf"/><Relationship Id="rId133" Type="http://schemas.openxmlformats.org/officeDocument/2006/relationships/oleObject" Target="embeddings/oleObject50.bin"/><Relationship Id="rId138" Type="http://schemas.openxmlformats.org/officeDocument/2006/relationships/image" Target="media/image74.wmf"/><Relationship Id="rId154" Type="http://schemas.openxmlformats.org/officeDocument/2006/relationships/image" Target="media/image82.wmf"/><Relationship Id="rId159" Type="http://schemas.openxmlformats.org/officeDocument/2006/relationships/oleObject" Target="embeddings/oleObject63.bin"/><Relationship Id="rId175" Type="http://schemas.openxmlformats.org/officeDocument/2006/relationships/oleObject" Target="embeddings/oleObject71.bin"/><Relationship Id="rId170" Type="http://schemas.openxmlformats.org/officeDocument/2006/relationships/image" Target="media/image90.wmf"/><Relationship Id="rId191" Type="http://schemas.openxmlformats.org/officeDocument/2006/relationships/image" Target="media/image102.wmf"/><Relationship Id="rId196" Type="http://schemas.openxmlformats.org/officeDocument/2006/relationships/oleObject" Target="embeddings/oleObject80.bin"/><Relationship Id="rId16" Type="http://schemas.openxmlformats.org/officeDocument/2006/relationships/image" Target="media/image4.wmf"/><Relationship Id="rId107" Type="http://schemas.openxmlformats.org/officeDocument/2006/relationships/image" Target="media/image53.wmf"/><Relationship Id="rId11" Type="http://schemas.openxmlformats.org/officeDocument/2006/relationships/hyperlink" Target="https://znanium.com/read?id=327833" TargetMode="External"/><Relationship Id="rId32" Type="http://schemas.openxmlformats.org/officeDocument/2006/relationships/image" Target="media/image12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6.wmf"/><Relationship Id="rId102" Type="http://schemas.openxmlformats.org/officeDocument/2006/relationships/image" Target="media/image48.wmf"/><Relationship Id="rId123" Type="http://schemas.openxmlformats.org/officeDocument/2006/relationships/image" Target="media/image65.wmf"/><Relationship Id="rId128" Type="http://schemas.openxmlformats.org/officeDocument/2006/relationships/image" Target="media/image69.wmf"/><Relationship Id="rId144" Type="http://schemas.openxmlformats.org/officeDocument/2006/relationships/image" Target="media/image77.wmf"/><Relationship Id="rId149" Type="http://schemas.openxmlformats.org/officeDocument/2006/relationships/oleObject" Target="embeddings/oleObject58.bin"/><Relationship Id="rId5" Type="http://schemas.openxmlformats.org/officeDocument/2006/relationships/image" Target="media/image1.jpeg"/><Relationship Id="rId90" Type="http://schemas.openxmlformats.org/officeDocument/2006/relationships/oleObject" Target="embeddings/oleObject37.bin"/><Relationship Id="rId95" Type="http://schemas.openxmlformats.org/officeDocument/2006/relationships/image" Target="media/image44.wmf"/><Relationship Id="rId160" Type="http://schemas.openxmlformats.org/officeDocument/2006/relationships/image" Target="media/image85.wmf"/><Relationship Id="rId165" Type="http://schemas.openxmlformats.org/officeDocument/2006/relationships/oleObject" Target="embeddings/oleObject66.bin"/><Relationship Id="rId181" Type="http://schemas.openxmlformats.org/officeDocument/2006/relationships/oleObject" Target="embeddings/oleObject74.bin"/><Relationship Id="rId186" Type="http://schemas.openxmlformats.org/officeDocument/2006/relationships/image" Target="media/image99.wmf"/><Relationship Id="rId22" Type="http://schemas.openxmlformats.org/officeDocument/2006/relationships/image" Target="media/image7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0.wmf"/><Relationship Id="rId64" Type="http://schemas.openxmlformats.org/officeDocument/2006/relationships/oleObject" Target="embeddings/oleObject24.bin"/><Relationship Id="rId69" Type="http://schemas.openxmlformats.org/officeDocument/2006/relationships/image" Target="media/image31.wmf"/><Relationship Id="rId113" Type="http://schemas.openxmlformats.org/officeDocument/2006/relationships/image" Target="media/image59.wmf"/><Relationship Id="rId118" Type="http://schemas.openxmlformats.org/officeDocument/2006/relationships/oleObject" Target="embeddings/oleObject45.bin"/><Relationship Id="rId134" Type="http://schemas.openxmlformats.org/officeDocument/2006/relationships/image" Target="media/image72.wmf"/><Relationship Id="rId139" Type="http://schemas.openxmlformats.org/officeDocument/2006/relationships/oleObject" Target="embeddings/oleObject53.bin"/><Relationship Id="rId80" Type="http://schemas.openxmlformats.org/officeDocument/2006/relationships/oleObject" Target="embeddings/oleObject32.bin"/><Relationship Id="rId85" Type="http://schemas.openxmlformats.org/officeDocument/2006/relationships/image" Target="media/image39.wmf"/><Relationship Id="rId150" Type="http://schemas.openxmlformats.org/officeDocument/2006/relationships/image" Target="media/image80.wmf"/><Relationship Id="rId155" Type="http://schemas.openxmlformats.org/officeDocument/2006/relationships/oleObject" Target="embeddings/oleObject61.bin"/><Relationship Id="rId171" Type="http://schemas.openxmlformats.org/officeDocument/2006/relationships/oleObject" Target="embeddings/oleObject69.bin"/><Relationship Id="rId176" Type="http://schemas.openxmlformats.org/officeDocument/2006/relationships/image" Target="media/image93.wmf"/><Relationship Id="rId192" Type="http://schemas.openxmlformats.org/officeDocument/2006/relationships/oleObject" Target="embeddings/oleObject78.bin"/><Relationship Id="rId197" Type="http://schemas.openxmlformats.org/officeDocument/2006/relationships/fontTable" Target="fontTable.xml"/><Relationship Id="rId12" Type="http://schemas.openxmlformats.org/officeDocument/2006/relationships/hyperlink" Target="https://e.lanbook.com/reader/book/112051/" TargetMode="External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9.bin"/><Relationship Id="rId38" Type="http://schemas.openxmlformats.org/officeDocument/2006/relationships/image" Target="media/image15.wmf"/><Relationship Id="rId59" Type="http://schemas.openxmlformats.org/officeDocument/2006/relationships/image" Target="media/image26.wmf"/><Relationship Id="rId103" Type="http://schemas.openxmlformats.org/officeDocument/2006/relationships/image" Target="media/image49.wmf"/><Relationship Id="rId108" Type="http://schemas.openxmlformats.org/officeDocument/2006/relationships/image" Target="media/image54.wmf"/><Relationship Id="rId124" Type="http://schemas.openxmlformats.org/officeDocument/2006/relationships/image" Target="media/image66.wmf"/><Relationship Id="rId129" Type="http://schemas.openxmlformats.org/officeDocument/2006/relationships/oleObject" Target="embeddings/oleObject48.bin"/><Relationship Id="rId54" Type="http://schemas.openxmlformats.org/officeDocument/2006/relationships/image" Target="media/image23.wmf"/><Relationship Id="rId70" Type="http://schemas.openxmlformats.org/officeDocument/2006/relationships/oleObject" Target="embeddings/oleObject27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75.wmf"/><Relationship Id="rId145" Type="http://schemas.openxmlformats.org/officeDocument/2006/relationships/oleObject" Target="embeddings/oleObject56.bin"/><Relationship Id="rId161" Type="http://schemas.openxmlformats.org/officeDocument/2006/relationships/oleObject" Target="embeddings/oleObject64.bin"/><Relationship Id="rId166" Type="http://schemas.openxmlformats.org/officeDocument/2006/relationships/image" Target="media/image88.wmf"/><Relationship Id="rId182" Type="http://schemas.openxmlformats.org/officeDocument/2006/relationships/image" Target="media/image96.wmf"/><Relationship Id="rId187" Type="http://schemas.openxmlformats.org/officeDocument/2006/relationships/image" Target="media/image100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0.wmf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3.bin"/><Relationship Id="rId119" Type="http://schemas.openxmlformats.org/officeDocument/2006/relationships/image" Target="media/image62.wmf"/><Relationship Id="rId44" Type="http://schemas.openxmlformats.org/officeDocument/2006/relationships/image" Target="media/image18.wmf"/><Relationship Id="rId60" Type="http://schemas.openxmlformats.org/officeDocument/2006/relationships/oleObject" Target="embeddings/oleObject22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70.wmf"/><Relationship Id="rId135" Type="http://schemas.openxmlformats.org/officeDocument/2006/relationships/oleObject" Target="embeddings/oleObject51.bin"/><Relationship Id="rId151" Type="http://schemas.openxmlformats.org/officeDocument/2006/relationships/oleObject" Target="embeddings/oleObject59.bin"/><Relationship Id="rId156" Type="http://schemas.openxmlformats.org/officeDocument/2006/relationships/image" Target="media/image83.wmf"/><Relationship Id="rId177" Type="http://schemas.openxmlformats.org/officeDocument/2006/relationships/oleObject" Target="embeddings/oleObject72.bin"/><Relationship Id="rId198" Type="http://schemas.openxmlformats.org/officeDocument/2006/relationships/theme" Target="theme/theme1.xml"/><Relationship Id="rId172" Type="http://schemas.openxmlformats.org/officeDocument/2006/relationships/image" Target="media/image91.wmf"/><Relationship Id="rId193" Type="http://schemas.openxmlformats.org/officeDocument/2006/relationships/image" Target="media/image103.wmf"/><Relationship Id="rId13" Type="http://schemas.openxmlformats.org/officeDocument/2006/relationships/hyperlink" Target="https://e.lanbook.com/reader/book/115730/" TargetMode="External"/><Relationship Id="rId18" Type="http://schemas.openxmlformats.org/officeDocument/2006/relationships/image" Target="media/image5.wmf"/><Relationship Id="rId39" Type="http://schemas.openxmlformats.org/officeDocument/2006/relationships/oleObject" Target="embeddings/oleObject12.bin"/><Relationship Id="rId109" Type="http://schemas.openxmlformats.org/officeDocument/2006/relationships/image" Target="media/image55.wmf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image" Target="media/image24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5.wmf"/><Relationship Id="rId104" Type="http://schemas.openxmlformats.org/officeDocument/2006/relationships/image" Target="media/image50.wmf"/><Relationship Id="rId120" Type="http://schemas.openxmlformats.org/officeDocument/2006/relationships/oleObject" Target="embeddings/oleObject46.bin"/><Relationship Id="rId125" Type="http://schemas.openxmlformats.org/officeDocument/2006/relationships/image" Target="media/image67.wmf"/><Relationship Id="rId141" Type="http://schemas.openxmlformats.org/officeDocument/2006/relationships/oleObject" Target="embeddings/oleObject54.bin"/><Relationship Id="rId146" Type="http://schemas.openxmlformats.org/officeDocument/2006/relationships/image" Target="media/image78.wmf"/><Relationship Id="rId167" Type="http://schemas.openxmlformats.org/officeDocument/2006/relationships/oleObject" Target="embeddings/oleObject67.bin"/><Relationship Id="rId188" Type="http://schemas.openxmlformats.org/officeDocument/2006/relationships/oleObject" Target="embeddings/oleObject76.bin"/><Relationship Id="rId7" Type="http://schemas.openxmlformats.org/officeDocument/2006/relationships/image" Target="media/image3.jpeg"/><Relationship Id="rId71" Type="http://schemas.openxmlformats.org/officeDocument/2006/relationships/image" Target="media/image32.wmf"/><Relationship Id="rId92" Type="http://schemas.openxmlformats.org/officeDocument/2006/relationships/oleObject" Target="embeddings/oleObject38.bin"/><Relationship Id="rId162" Type="http://schemas.openxmlformats.org/officeDocument/2006/relationships/image" Target="media/image86.wmf"/><Relationship Id="rId183" Type="http://schemas.openxmlformats.org/officeDocument/2006/relationships/oleObject" Target="embeddings/oleObject75.bin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0.wmf"/><Relationship Id="rId110" Type="http://schemas.openxmlformats.org/officeDocument/2006/relationships/image" Target="media/image56.wmf"/><Relationship Id="rId115" Type="http://schemas.openxmlformats.org/officeDocument/2006/relationships/image" Target="media/image60.wmf"/><Relationship Id="rId131" Type="http://schemas.openxmlformats.org/officeDocument/2006/relationships/oleObject" Target="embeddings/oleObject49.bin"/><Relationship Id="rId136" Type="http://schemas.openxmlformats.org/officeDocument/2006/relationships/image" Target="media/image73.wmf"/><Relationship Id="rId157" Type="http://schemas.openxmlformats.org/officeDocument/2006/relationships/oleObject" Target="embeddings/oleObject62.bin"/><Relationship Id="rId178" Type="http://schemas.openxmlformats.org/officeDocument/2006/relationships/image" Target="media/image94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3.bin"/><Relationship Id="rId152" Type="http://schemas.openxmlformats.org/officeDocument/2006/relationships/image" Target="media/image81.wmf"/><Relationship Id="rId173" Type="http://schemas.openxmlformats.org/officeDocument/2006/relationships/oleObject" Target="embeddings/oleObject70.bin"/><Relationship Id="rId194" Type="http://schemas.openxmlformats.org/officeDocument/2006/relationships/oleObject" Target="embeddings/oleObject79.bin"/><Relationship Id="rId19" Type="http://schemas.openxmlformats.org/officeDocument/2006/relationships/oleObject" Target="embeddings/oleObject2.bin"/><Relationship Id="rId14" Type="http://schemas.openxmlformats.org/officeDocument/2006/relationships/hyperlink" Target="https://znanium.com/read?id=344429" TargetMode="External"/><Relationship Id="rId30" Type="http://schemas.openxmlformats.org/officeDocument/2006/relationships/image" Target="media/image11.wmf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0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26" Type="http://schemas.openxmlformats.org/officeDocument/2006/relationships/image" Target="media/image68.wmf"/><Relationship Id="rId147" Type="http://schemas.openxmlformats.org/officeDocument/2006/relationships/oleObject" Target="embeddings/oleObject57.bin"/><Relationship Id="rId168" Type="http://schemas.openxmlformats.org/officeDocument/2006/relationships/image" Target="media/image89.wmf"/><Relationship Id="rId8" Type="http://schemas.openxmlformats.org/officeDocument/2006/relationships/hyperlink" Target="https://znanium.com/read?id=327860" TargetMode="Externa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8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3.wmf"/><Relationship Id="rId142" Type="http://schemas.openxmlformats.org/officeDocument/2006/relationships/image" Target="media/image76.wmf"/><Relationship Id="rId163" Type="http://schemas.openxmlformats.org/officeDocument/2006/relationships/oleObject" Target="embeddings/oleObject65.bin"/><Relationship Id="rId184" Type="http://schemas.openxmlformats.org/officeDocument/2006/relationships/image" Target="media/image97.wmf"/><Relationship Id="rId189" Type="http://schemas.openxmlformats.org/officeDocument/2006/relationships/image" Target="media/image101.wmf"/><Relationship Id="rId3" Type="http://schemas.openxmlformats.org/officeDocument/2006/relationships/settings" Target="settings.xml"/><Relationship Id="rId25" Type="http://schemas.openxmlformats.org/officeDocument/2006/relationships/oleObject" Target="embeddings/oleObject5.bin"/><Relationship Id="rId46" Type="http://schemas.openxmlformats.org/officeDocument/2006/relationships/image" Target="media/image19.wmf"/><Relationship Id="rId67" Type="http://schemas.openxmlformats.org/officeDocument/2006/relationships/image" Target="media/image30.wmf"/><Relationship Id="rId116" Type="http://schemas.openxmlformats.org/officeDocument/2006/relationships/oleObject" Target="embeddings/oleObject44.bin"/><Relationship Id="rId137" Type="http://schemas.openxmlformats.org/officeDocument/2006/relationships/oleObject" Target="embeddings/oleObject52.bin"/><Relationship Id="rId158" Type="http://schemas.openxmlformats.org/officeDocument/2006/relationships/image" Target="media/image84.wmf"/><Relationship Id="rId20" Type="http://schemas.openxmlformats.org/officeDocument/2006/relationships/image" Target="media/image6.wmf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3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7.wmf"/><Relationship Id="rId132" Type="http://schemas.openxmlformats.org/officeDocument/2006/relationships/image" Target="media/image71.wmf"/><Relationship Id="rId153" Type="http://schemas.openxmlformats.org/officeDocument/2006/relationships/oleObject" Target="embeddings/oleObject60.bin"/><Relationship Id="rId174" Type="http://schemas.openxmlformats.org/officeDocument/2006/relationships/image" Target="media/image92.wmf"/><Relationship Id="rId179" Type="http://schemas.openxmlformats.org/officeDocument/2006/relationships/oleObject" Target="embeddings/oleObject73.bin"/><Relationship Id="rId195" Type="http://schemas.openxmlformats.org/officeDocument/2006/relationships/image" Target="media/image104.wmf"/><Relationship Id="rId190" Type="http://schemas.openxmlformats.org/officeDocument/2006/relationships/oleObject" Target="embeddings/oleObject77.bin"/><Relationship Id="rId15" Type="http://schemas.openxmlformats.org/officeDocument/2006/relationships/hyperlink" Target="https://znanium.com/read?id=309232" TargetMode="External"/><Relationship Id="rId36" Type="http://schemas.openxmlformats.org/officeDocument/2006/relationships/image" Target="media/image14.wmf"/><Relationship Id="rId57" Type="http://schemas.openxmlformats.org/officeDocument/2006/relationships/image" Target="media/image25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47.bin"/><Relationship Id="rId10" Type="http://schemas.openxmlformats.org/officeDocument/2006/relationships/hyperlink" Target="https://znanium.com/read?id=93083" TargetMode="External"/><Relationship Id="rId31" Type="http://schemas.openxmlformats.org/officeDocument/2006/relationships/oleObject" Target="embeddings/oleObject8.bin"/><Relationship Id="rId52" Type="http://schemas.openxmlformats.org/officeDocument/2006/relationships/image" Target="media/image22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64.wmf"/><Relationship Id="rId143" Type="http://schemas.openxmlformats.org/officeDocument/2006/relationships/oleObject" Target="embeddings/oleObject55.bin"/><Relationship Id="rId148" Type="http://schemas.openxmlformats.org/officeDocument/2006/relationships/image" Target="media/image79.wmf"/><Relationship Id="rId164" Type="http://schemas.openxmlformats.org/officeDocument/2006/relationships/image" Target="media/image87.wmf"/><Relationship Id="rId169" Type="http://schemas.openxmlformats.org/officeDocument/2006/relationships/oleObject" Target="embeddings/oleObject68.bin"/><Relationship Id="rId185" Type="http://schemas.openxmlformats.org/officeDocument/2006/relationships/image" Target="media/image98.wmf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27832" TargetMode="External"/><Relationship Id="rId180" Type="http://schemas.openxmlformats.org/officeDocument/2006/relationships/image" Target="media/image95.wmf"/><Relationship Id="rId26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30</Pages>
  <Words>5388</Words>
  <Characters>30718</Characters>
  <Application>Microsoft Office Word</Application>
  <DocSecurity>0</DocSecurity>
  <Lines>255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2019-2020_38_03_01-зЭЭб-19-2_69_plx_Математика</dc:title>
  <dc:creator>FastReport.NET</dc:creator>
  <cp:lastModifiedBy>Наталья</cp:lastModifiedBy>
  <cp:revision>5</cp:revision>
  <dcterms:created xsi:type="dcterms:W3CDTF">2020-10-29T04:40:00Z</dcterms:created>
  <dcterms:modified xsi:type="dcterms:W3CDTF">2020-12-21T14:49:00Z</dcterms:modified>
</cp:coreProperties>
</file>