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F3" w:rsidRDefault="00760E6A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378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0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37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78B8">
        <w:br w:type="page"/>
      </w:r>
    </w:p>
    <w:p w:rsidR="00AB4EF3" w:rsidRPr="007C62BC" w:rsidRDefault="00760E6A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378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0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37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78B8" w:rsidRPr="007C62BC">
        <w:rPr>
          <w:lang w:val="ru-RU"/>
        </w:rPr>
        <w:br w:type="page"/>
      </w:r>
    </w:p>
    <w:p w:rsidR="00AB4EF3" w:rsidRPr="007C62BC" w:rsidRDefault="005C2AB9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567412A">
            <wp:extent cx="5932170" cy="840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840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78B8" w:rsidRPr="007C62B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B4EF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AB4EF3" w:rsidRPr="00452C66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38.03.01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«Экономика»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«Бухгалтерский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7C62BC">
              <w:rPr>
                <w:lang w:val="ru-RU"/>
              </w:rPr>
              <w:t xml:space="preserve"> </w:t>
            </w:r>
            <w:proofErr w:type="spellStart"/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экономике»являются</w:t>
            </w:r>
            <w:proofErr w:type="spellEnd"/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подготовки,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возникающих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вследствие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определенного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круга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процедур,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(финансовой)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отчетности,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всестороннего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хозяйствующего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субъекта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аудита,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(ВКР).</w:t>
            </w:r>
            <w:r w:rsidRPr="007C62BC">
              <w:rPr>
                <w:lang w:val="ru-RU"/>
              </w:rPr>
              <w:t xml:space="preserve"> </w:t>
            </w:r>
          </w:p>
        </w:tc>
      </w:tr>
      <w:tr w:rsidR="00AB4EF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AB4EF3" w:rsidRPr="00452C66">
        <w:trPr>
          <w:trHeight w:hRule="exact" w:val="67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7C62BC">
              <w:rPr>
                <w:lang w:val="ru-RU"/>
              </w:rPr>
              <w:t xml:space="preserve"> </w:t>
            </w:r>
          </w:p>
          <w:p w:rsidR="00AB4EF3" w:rsidRPr="007C62BC" w:rsidRDefault="008D7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специальным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  <w:r w:rsidRPr="007C62BC">
              <w:rPr>
                <w:lang w:val="ru-RU"/>
              </w:rPr>
              <w:t xml:space="preserve"> </w:t>
            </w:r>
          </w:p>
          <w:p w:rsidR="00AB4EF3" w:rsidRPr="007C62BC" w:rsidRDefault="008D7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рабочего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места.</w:t>
            </w:r>
            <w:r w:rsidRPr="007C62BC">
              <w:rPr>
                <w:lang w:val="ru-RU"/>
              </w:rPr>
              <w:t xml:space="preserve"> </w:t>
            </w:r>
          </w:p>
          <w:p w:rsidR="00AB4EF3" w:rsidRPr="007C62BC" w:rsidRDefault="008D7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(промышленных,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торговые,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транспортных,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7C62BC">
              <w:rPr>
                <w:lang w:val="ru-RU"/>
              </w:rPr>
              <w:t xml:space="preserve"> </w:t>
            </w:r>
          </w:p>
          <w:p w:rsidR="00AB4EF3" w:rsidRPr="007C62BC" w:rsidRDefault="008D7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мотивов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профессии;</w:t>
            </w:r>
            <w:r w:rsidRPr="007C62BC">
              <w:rPr>
                <w:lang w:val="ru-RU"/>
              </w:rPr>
              <w:t xml:space="preserve"> </w:t>
            </w:r>
          </w:p>
          <w:p w:rsidR="00AB4EF3" w:rsidRPr="007C62BC" w:rsidRDefault="008D7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внутренних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документов,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регламентирующих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  <w:r w:rsidRPr="007C62BC">
              <w:rPr>
                <w:lang w:val="ru-RU"/>
              </w:rPr>
              <w:t xml:space="preserve"> </w:t>
            </w:r>
          </w:p>
          <w:p w:rsidR="00AB4EF3" w:rsidRPr="007C62BC" w:rsidRDefault="008D7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учетной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(финансовой)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отчетности;</w:t>
            </w:r>
            <w:r w:rsidRPr="007C62BC">
              <w:rPr>
                <w:lang w:val="ru-RU"/>
              </w:rPr>
              <w:t xml:space="preserve"> </w:t>
            </w:r>
          </w:p>
          <w:p w:rsidR="00AB4EF3" w:rsidRPr="007C62BC" w:rsidRDefault="008D7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области;</w:t>
            </w:r>
            <w:r w:rsidRPr="007C62BC">
              <w:rPr>
                <w:lang w:val="ru-RU"/>
              </w:rPr>
              <w:t xml:space="preserve"> </w:t>
            </w:r>
          </w:p>
          <w:p w:rsidR="00AB4EF3" w:rsidRPr="007C62BC" w:rsidRDefault="008D7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коммуникаций;</w:t>
            </w:r>
            <w:r w:rsidRPr="007C62BC">
              <w:rPr>
                <w:lang w:val="ru-RU"/>
              </w:rPr>
              <w:t xml:space="preserve"> </w:t>
            </w:r>
          </w:p>
          <w:p w:rsidR="00AB4EF3" w:rsidRPr="007C62BC" w:rsidRDefault="008D7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организационно-экономической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  <w:r w:rsidRPr="007C62BC">
              <w:rPr>
                <w:lang w:val="ru-RU"/>
              </w:rPr>
              <w:t xml:space="preserve"> </w:t>
            </w:r>
          </w:p>
          <w:p w:rsidR="00AB4EF3" w:rsidRPr="007C62BC" w:rsidRDefault="008D7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 w:rsidRPr="007C62BC">
              <w:rPr>
                <w:lang w:val="ru-RU"/>
              </w:rPr>
              <w:t xml:space="preserve"> </w:t>
            </w:r>
          </w:p>
          <w:p w:rsidR="00AB4EF3" w:rsidRPr="007C62BC" w:rsidRDefault="008D7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действующей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ВКР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7C62BC">
              <w:rPr>
                <w:lang w:val="ru-RU"/>
              </w:rPr>
              <w:t xml:space="preserve"> </w:t>
            </w:r>
          </w:p>
          <w:p w:rsidR="00AB4EF3" w:rsidRPr="007C62BC" w:rsidRDefault="008D7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lang w:val="ru-RU"/>
              </w:rPr>
              <w:t xml:space="preserve"> </w:t>
            </w:r>
          </w:p>
        </w:tc>
      </w:tr>
      <w:tr w:rsidR="00AB4EF3" w:rsidRPr="00452C66">
        <w:trPr>
          <w:trHeight w:hRule="exact" w:val="138"/>
        </w:trPr>
        <w:tc>
          <w:tcPr>
            <w:tcW w:w="9357" w:type="dxa"/>
          </w:tcPr>
          <w:p w:rsidR="00AB4EF3" w:rsidRPr="007C62BC" w:rsidRDefault="00AB4EF3">
            <w:pPr>
              <w:rPr>
                <w:lang w:val="ru-RU"/>
              </w:rPr>
            </w:pPr>
          </w:p>
        </w:tc>
      </w:tr>
      <w:tr w:rsidR="00AB4EF3" w:rsidRPr="00452C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C62BC">
              <w:rPr>
                <w:lang w:val="ru-RU"/>
              </w:rPr>
              <w:t xml:space="preserve"> </w:t>
            </w:r>
          </w:p>
        </w:tc>
      </w:tr>
      <w:tr w:rsidR="00AB4EF3" w:rsidRPr="00452C6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C62BC">
              <w:rPr>
                <w:lang w:val="ru-RU"/>
              </w:rPr>
              <w:t xml:space="preserve"> </w:t>
            </w:r>
          </w:p>
        </w:tc>
      </w:tr>
      <w:tr w:rsidR="00AB4EF3" w:rsidRPr="00452C6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C62BC">
              <w:rPr>
                <w:lang w:val="ru-RU"/>
              </w:rPr>
              <w:t xml:space="preserve"> </w:t>
            </w:r>
          </w:p>
        </w:tc>
      </w:tr>
      <w:tr w:rsidR="00AB4EF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t xml:space="preserve"> </w:t>
            </w:r>
          </w:p>
        </w:tc>
      </w:tr>
      <w:tr w:rsidR="00AB4EF3" w:rsidRPr="00452C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Бухгалтерская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финансовая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отчетность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C62BC">
              <w:rPr>
                <w:lang w:val="ru-RU"/>
              </w:rPr>
              <w:t xml:space="preserve"> </w:t>
            </w:r>
          </w:p>
        </w:tc>
      </w:tr>
      <w:tr w:rsidR="00AB4EF3" w:rsidRPr="00452C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бухгалтерскому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учету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7C62BC">
              <w:rPr>
                <w:lang w:val="ru-RU"/>
              </w:rPr>
              <w:t xml:space="preserve"> </w:t>
            </w:r>
          </w:p>
        </w:tc>
      </w:tr>
      <w:tr w:rsidR="00AB4EF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</w:p>
        </w:tc>
      </w:tr>
      <w:tr w:rsidR="00AB4EF3" w:rsidRPr="00452C6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C62BC">
              <w:rPr>
                <w:lang w:val="ru-RU"/>
              </w:rPr>
              <w:t xml:space="preserve"> </w:t>
            </w:r>
          </w:p>
        </w:tc>
      </w:tr>
      <w:tr w:rsidR="00AB4EF3" w:rsidRPr="00452C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7C62BC">
              <w:rPr>
                <w:lang w:val="ru-RU"/>
              </w:rPr>
              <w:t xml:space="preserve"> </w:t>
            </w:r>
          </w:p>
        </w:tc>
      </w:tr>
      <w:tr w:rsidR="00AB4EF3" w:rsidRPr="00452C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C62BC">
              <w:rPr>
                <w:lang w:val="ru-RU"/>
              </w:rPr>
              <w:t xml:space="preserve"> </w:t>
            </w:r>
          </w:p>
        </w:tc>
      </w:tr>
    </w:tbl>
    <w:p w:rsidR="00AB4EF3" w:rsidRPr="007C62BC" w:rsidRDefault="008D78B8">
      <w:pPr>
        <w:rPr>
          <w:sz w:val="0"/>
          <w:szCs w:val="0"/>
          <w:lang w:val="ru-RU"/>
        </w:rPr>
      </w:pPr>
      <w:r w:rsidRPr="007C62B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B4EF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AB4EF3" w:rsidRPr="00452C66" w:rsidTr="005C2AB9">
        <w:trPr>
          <w:trHeight w:hRule="exact" w:val="140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2AB9" w:rsidRPr="001B09C8" w:rsidRDefault="005C2AB9" w:rsidP="005C2AB9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1B09C8">
              <w:rPr>
                <w:lang w:val="ru-RU"/>
              </w:rPr>
              <w:t xml:space="preserve"> </w:t>
            </w:r>
            <w:r w:rsidRPr="001B0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09C8">
              <w:rPr>
                <w:lang w:val="ru-RU"/>
              </w:rPr>
              <w:t xml:space="preserve"> </w:t>
            </w:r>
            <w:r w:rsidRPr="001B0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преддипломная</w:t>
            </w:r>
            <w:r w:rsidRPr="001B09C8">
              <w:rPr>
                <w:lang w:val="ru-RU"/>
              </w:rPr>
              <w:t xml:space="preserve"> </w:t>
            </w:r>
            <w:r w:rsidRPr="001B0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B09C8">
              <w:rPr>
                <w:lang w:val="ru-RU"/>
              </w:rPr>
              <w:t xml:space="preserve"> </w:t>
            </w:r>
            <w:r w:rsidRPr="001B0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1B09C8">
              <w:rPr>
                <w:lang w:val="ru-RU"/>
              </w:rPr>
              <w:t xml:space="preserve"> </w:t>
            </w:r>
            <w:r w:rsidRPr="001B0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B09C8">
              <w:rPr>
                <w:lang w:val="ru-RU"/>
              </w:rPr>
              <w:t xml:space="preserve"> </w:t>
            </w:r>
            <w:r w:rsidRPr="001B0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базах: </w:t>
            </w:r>
            <w:r w:rsidRPr="001B0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организаций, учреждений, на основании заключенных с ними договоров о прохождении практики, по месту трудовой деятельности в соответствии с направлением подготовки; на выпускающей кафедре.</w:t>
            </w:r>
          </w:p>
          <w:p w:rsidR="00AB4EF3" w:rsidRPr="007C62BC" w:rsidRDefault="008D7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lang w:val="ru-RU"/>
              </w:rPr>
              <w:t xml:space="preserve"> </w:t>
            </w:r>
          </w:p>
        </w:tc>
      </w:tr>
      <w:tr w:rsidR="00AB4EF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  <w:r>
              <w:t xml:space="preserve"> </w:t>
            </w:r>
          </w:p>
        </w:tc>
      </w:tr>
      <w:tr w:rsidR="00AB4EF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AB4EF3">
        <w:trPr>
          <w:trHeight w:hRule="exact" w:val="138"/>
        </w:trPr>
        <w:tc>
          <w:tcPr>
            <w:tcW w:w="1985" w:type="dxa"/>
          </w:tcPr>
          <w:p w:rsidR="00AB4EF3" w:rsidRDefault="00AB4EF3"/>
        </w:tc>
        <w:tc>
          <w:tcPr>
            <w:tcW w:w="7372" w:type="dxa"/>
          </w:tcPr>
          <w:p w:rsidR="00AB4EF3" w:rsidRDefault="00AB4EF3"/>
        </w:tc>
      </w:tr>
      <w:tr w:rsidR="00AB4EF3" w:rsidRPr="00452C6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7C62BC">
              <w:rPr>
                <w:lang w:val="ru-RU"/>
              </w:rPr>
              <w:t xml:space="preserve"> </w:t>
            </w:r>
          </w:p>
          <w:p w:rsidR="00AB4EF3" w:rsidRPr="007C62BC" w:rsidRDefault="008D78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C62BC">
              <w:rPr>
                <w:lang w:val="ru-RU"/>
              </w:rPr>
              <w:t xml:space="preserve"> </w:t>
            </w:r>
          </w:p>
        </w:tc>
      </w:tr>
      <w:tr w:rsidR="00AB4EF3" w:rsidRPr="00452C6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C62BC">
              <w:rPr>
                <w:lang w:val="ru-RU"/>
              </w:rPr>
              <w:t xml:space="preserve"> </w:t>
            </w:r>
          </w:p>
        </w:tc>
      </w:tr>
      <w:tr w:rsidR="00AB4EF3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AB4EF3" w:rsidRDefault="008D78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AB4EF3" w:rsidRDefault="008D78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AB4EF3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AB4EF3"/>
        </w:tc>
        <w:tc>
          <w:tcPr>
            <w:tcW w:w="7372" w:type="dxa"/>
          </w:tcPr>
          <w:p w:rsidR="00AB4EF3" w:rsidRDefault="00AB4EF3"/>
        </w:tc>
      </w:tr>
      <w:tr w:rsidR="00AB4EF3" w:rsidRPr="00452C6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AB4EF3" w:rsidRPr="00452C66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теоретические основы сбора информации и анализа исходных данных;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понятия и  определения экономической и социально- экономической сферы деятельности хозяйствующих субъектов;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 экономических и социально-экономических показателей;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методики  расчета экономических и социально-экономических показателей и оценки.</w:t>
            </w:r>
          </w:p>
        </w:tc>
      </w:tr>
      <w:tr w:rsidR="00AB4EF3" w:rsidRPr="00452C6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рассчитывать основные экономические и социально- экономические показатели;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формировать аргументированные выводы по результатам выполненного анализа;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управленческое решение от неэффективного.</w:t>
            </w:r>
          </w:p>
        </w:tc>
      </w:tr>
      <w:tr w:rsidR="00AB4EF3" w:rsidRPr="00452C6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работы в соответствующем программном обеспечении;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сбора исходных данных для анализа экономических и социально-экономических показателей, а также навыками непосредственно анализа;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результатов.</w:t>
            </w:r>
          </w:p>
        </w:tc>
      </w:tr>
      <w:tr w:rsidR="00AB4EF3" w:rsidRPr="00452C6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AB4EF3" w:rsidRPr="00452C6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основные нормативно-правовые документы в области бухгалтерского  и налогового учета;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типовые методики расчета основных экономических и социально- экономических показателей.</w:t>
            </w:r>
          </w:p>
        </w:tc>
      </w:tr>
    </w:tbl>
    <w:p w:rsidR="00AB4EF3" w:rsidRPr="007C62BC" w:rsidRDefault="008D78B8" w:rsidP="00452C66">
      <w:pPr>
        <w:jc w:val="both"/>
        <w:rPr>
          <w:sz w:val="0"/>
          <w:szCs w:val="0"/>
          <w:lang w:val="ru-RU"/>
        </w:rPr>
      </w:pPr>
      <w:r w:rsidRPr="007C62B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B4EF3" w:rsidRPr="00452C6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рассчитывать основные экономические и социально- экономические показатели с использованием типовых методик;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формировать аргументированные выводы по результатам выполненного анализа.</w:t>
            </w:r>
          </w:p>
        </w:tc>
      </w:tr>
      <w:tr w:rsidR="00AB4EF3" w:rsidRPr="00452C6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работы в соответствующем программном обеспечении;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типовых методик анализа экономических и социально-экономических показателей деятельности хозяйствующего субъекта;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результатов.</w:t>
            </w:r>
          </w:p>
        </w:tc>
      </w:tr>
      <w:tr w:rsidR="00AB4EF3" w:rsidRPr="00452C66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AB4EF3" w:rsidRPr="00452C6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 бухгалтерской (финансовой) отчетности;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цели, задачи объект и предмет бухгалтерской (финансовой) отчетности;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общеизвестные методы анализа бухгалтерской (финансовой) отчетности.</w:t>
            </w:r>
          </w:p>
        </w:tc>
      </w:tr>
      <w:tr w:rsidR="00AB4EF3" w:rsidRPr="00452C6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управленческих задач анализа на базе анализа бухгалтерской финансовой отчетности;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управленческое решение от неэффективного;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объяснять (выявлять и строить) адаптированные модели анализа бухгалтерской финансовой отчетности.</w:t>
            </w:r>
          </w:p>
        </w:tc>
      </w:tr>
      <w:tr w:rsidR="00AB4EF3" w:rsidRPr="00452C6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работы в соответствующем программном обеспечении;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бухгалтерской финансовой отчетности для принятия управленческих решений;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бухгалтерскую финансовую отчетность;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результатов.</w:t>
            </w:r>
          </w:p>
        </w:tc>
      </w:tr>
      <w:tr w:rsidR="00AB4EF3" w:rsidRPr="00452C6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AB4EF3" w:rsidRPr="00452C66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понятия и определения бухгалтерского учета;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понятие учетной политики и концепции формирования бухгалтерской (финансовой) отчетности;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 использования двойной записи на счетах бухгалтерского учета;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типовые бухгалтерские проводки;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требования законодательства к учету денежных средств;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 документирования (правила оформления первичных документов в бухгалтерском учете).</w:t>
            </w:r>
          </w:p>
        </w:tc>
      </w:tr>
      <w:tr w:rsidR="00AB4EF3" w:rsidRPr="007C62B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оформлять первичные документы в бухгалтерском учете;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разрабатывать рабочий план счетов;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формировать бухгалтерские проводки.</w:t>
            </w:r>
          </w:p>
        </w:tc>
      </w:tr>
    </w:tbl>
    <w:p w:rsidR="00AB4EF3" w:rsidRPr="007C62BC" w:rsidRDefault="008D78B8" w:rsidP="00452C66">
      <w:pPr>
        <w:jc w:val="both"/>
        <w:rPr>
          <w:sz w:val="0"/>
          <w:szCs w:val="0"/>
          <w:lang w:val="ru-RU"/>
        </w:rPr>
      </w:pPr>
      <w:r w:rsidRPr="007C62B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B4EF3" w:rsidRPr="00452C6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работы в соответствующем программном обеспечении;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оформления первичными документами фактов хозяйственной жизни организации, формированием соответствующих проводок с использованием рабочего плана счетов конкретной организации.</w:t>
            </w:r>
          </w:p>
        </w:tc>
      </w:tr>
      <w:tr w:rsidR="00AB4EF3" w:rsidRPr="00452C6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</w:tr>
      <w:tr w:rsidR="00AB4EF3" w:rsidRPr="00452C6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источники финансирования деятельности организации;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понятия и определения бухгалтерского учета;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нормативно-правовые документы, регламентирующие порядок проведения инвентаризации обязательств.</w:t>
            </w:r>
          </w:p>
        </w:tc>
      </w:tr>
      <w:tr w:rsidR="00AB4EF3" w:rsidRPr="00452C6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формировать бухгалтерские проводки по учету источников хозяйственных средств организации;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формировать бухгалтерские проводки по итогам инвентаризации и финансовых обязательств организации;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оценивать правильность формирования бухгалтерских проводок с позиции действующего законодательства</w:t>
            </w:r>
          </w:p>
        </w:tc>
      </w:tr>
      <w:tr w:rsidR="00AB4EF3" w:rsidRPr="00452C6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работы в соответствующем программном обеспечении;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формирования  бухгалтерских проводок по учету источников и итогам инвентаризации и финансовых обязательств организации</w:t>
            </w:r>
          </w:p>
        </w:tc>
      </w:tr>
      <w:tr w:rsidR="00AB4EF3" w:rsidRPr="00452C6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</w:tr>
      <w:tr w:rsidR="00AB4EF3" w:rsidRPr="00452C6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понятия и определения бухгалтерского учета;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 расчета налогов и сборов;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 расчета страховых взносов;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понятия и определения налогового законодательства;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нормативно-правовые документы, регламентирующие порядок оформления платежных документов.</w:t>
            </w:r>
          </w:p>
        </w:tc>
      </w:tr>
      <w:tr w:rsidR="00AB4EF3" w:rsidRPr="00452C6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оформлять платежные документы в соответствии с требованиями действующего законодательства;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оценивать правильность формирования бухгалтерских проводок с позиции действующего законодательства.</w:t>
            </w:r>
          </w:p>
        </w:tc>
      </w:tr>
      <w:tr w:rsidR="00AB4EF3" w:rsidRPr="00452C6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работы в соответствующем программном обеспечении;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формирования  бухгалтерских проводок по учету источников и итогам инвентаризации и финансовых обязательств организации</w:t>
            </w:r>
          </w:p>
        </w:tc>
      </w:tr>
      <w:tr w:rsidR="00AB4EF3" w:rsidRPr="00452C6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</w:tr>
    </w:tbl>
    <w:p w:rsidR="00AB4EF3" w:rsidRPr="007C62BC" w:rsidRDefault="008D78B8" w:rsidP="00452C66">
      <w:pPr>
        <w:jc w:val="both"/>
        <w:rPr>
          <w:sz w:val="0"/>
          <w:szCs w:val="0"/>
          <w:lang w:val="ru-RU"/>
        </w:rPr>
      </w:pPr>
      <w:r w:rsidRPr="007C62B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B4EF3" w:rsidRPr="00452C66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цели, задачи, принципы составления бухгалтерской (финансовой) отчетности;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элементы бухгалтерской (финансовой) отчетности и их информационное содержание;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нормативное регулирование бухгалтерской (финансовой) отчетности в России;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формы  бухгалтерской (финансовой) отчетности и порядок их формирования;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особенности формирования  сегментарной и консолидированной отчетности организации.</w:t>
            </w:r>
          </w:p>
        </w:tc>
      </w:tr>
      <w:tr w:rsidR="00AB4EF3" w:rsidRPr="00452C6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уверенно решать задачи в области формирования показателей отчетности, в том числе в меняющихся условиях деятельности;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составлять формы бухгалтерской отчетности, проверять обоснованность формирования отчетной информации.</w:t>
            </w:r>
          </w:p>
        </w:tc>
      </w:tr>
      <w:tr w:rsidR="00AB4EF3" w:rsidRPr="00452C6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работы в соответствующем программном обеспечении;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составлять формы бухгалтерской отчетности, проверять обоснованность формирования показателей отчетности, проверять обоснованность формирования отчетной информации с целью исключения </w:t>
            </w:r>
            <w:proofErr w:type="spellStart"/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вуалирования</w:t>
            </w:r>
            <w:proofErr w:type="spellEnd"/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фальсификации отчетных данных.</w:t>
            </w:r>
          </w:p>
        </w:tc>
      </w:tr>
      <w:tr w:rsidR="00AB4EF3" w:rsidRPr="00452C6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AB4EF3" w:rsidRPr="00452C6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понятия и определения процесса планирования  в организации;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экономические показатели, закладываемые при составлении планов организации.</w:t>
            </w:r>
          </w:p>
        </w:tc>
      </w:tr>
      <w:tr w:rsidR="00AB4EF3" w:rsidRPr="00452C6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выполнять необходимые для составления экономических разделов планов расчеты;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их и представлять результаты работы в соответствии с принятыми в организации стандартами.</w:t>
            </w:r>
          </w:p>
        </w:tc>
      </w:tr>
      <w:tr w:rsidR="00AB4EF3" w:rsidRPr="00452C6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работы в соответствующем программном обеспечении;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планирования основных экономических показателей на уровне организации;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планирования основных экономических показателей на уровне организации.</w:t>
            </w:r>
          </w:p>
        </w:tc>
      </w:tr>
      <w:tr w:rsidR="00AB4EF3" w:rsidRPr="00452C6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AB4EF3" w:rsidRPr="00452C6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теоретические основы построения стандартных теоретических и эконометрических моделей;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критерии оценки значимости стандартных теоретических и эконометрических моделей.</w:t>
            </w:r>
          </w:p>
        </w:tc>
      </w:tr>
    </w:tbl>
    <w:p w:rsidR="00AB4EF3" w:rsidRPr="007C62BC" w:rsidRDefault="008D78B8" w:rsidP="00452C66">
      <w:pPr>
        <w:jc w:val="both"/>
        <w:rPr>
          <w:sz w:val="0"/>
          <w:szCs w:val="0"/>
          <w:lang w:val="ru-RU"/>
        </w:rPr>
      </w:pPr>
      <w:r w:rsidRPr="007C62B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B4EF3" w:rsidRPr="007C62B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строить стандартные теоретические и эконометрические модели,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анализировать полученные результаты;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содержательно интерпретировать результаты моделирования.</w:t>
            </w:r>
          </w:p>
        </w:tc>
      </w:tr>
      <w:tr w:rsidR="00AB4EF3" w:rsidRPr="00452C6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работы в соответствующем программном обеспечении;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построения стандартных теоретических и эконометрических моделей;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результатов.</w:t>
            </w:r>
          </w:p>
        </w:tc>
      </w:tr>
      <w:tr w:rsidR="00AB4EF3" w:rsidRPr="00452C6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</w:tr>
      <w:tr w:rsidR="00AB4EF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понятия и определения статистики;</w:t>
            </w:r>
          </w:p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B4EF3" w:rsidRPr="00452C6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 методы статистической обработки информации для анализа и интерпретации данные отечественной и зарубежной статистики о социально-экономических процессах;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выявлять тенденции изменения социально-экономических показателей.</w:t>
            </w:r>
          </w:p>
        </w:tc>
      </w:tr>
      <w:tr w:rsidR="00AB4EF3" w:rsidRPr="00452C66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работы в соответствующем программном обеспечении;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статистической обработки социально- экономических показателей;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и интерпретировать данные отечественной и зарубежной статистики о социально-экономических процессах;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результатов.</w:t>
            </w:r>
          </w:p>
        </w:tc>
      </w:tr>
      <w:tr w:rsidR="00AB4EF3" w:rsidRPr="00452C6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      </w:r>
          </w:p>
        </w:tc>
      </w:tr>
      <w:tr w:rsidR="00AB4EF3" w:rsidRPr="00452C6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понятия и сущность информационного обзора;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 и структуру типового аналитического отчета, методические подходы к его составлению.</w:t>
            </w:r>
          </w:p>
        </w:tc>
      </w:tr>
      <w:tr w:rsidR="00AB4EF3" w:rsidRPr="00452C6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работать (анализировать) с отечественными и зарубежными источниками;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подготовить информационный обзор и/или аналитический отчет.</w:t>
            </w:r>
          </w:p>
        </w:tc>
      </w:tr>
      <w:tr w:rsidR="00AB4EF3" w:rsidRPr="00452C6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работы в соответствующем программном обеспечении;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подготовки (формирования) информационного обзора и/или аналитического отчета;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отечественные и зарубежные источники информации, собирать необходимые данные и готовить информационный и/или аналитический отчет.</w:t>
            </w:r>
          </w:p>
        </w:tc>
      </w:tr>
      <w:tr w:rsidR="00AB4EF3" w:rsidRPr="00452C6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</w:tbl>
    <w:p w:rsidR="00AB4EF3" w:rsidRPr="007C62BC" w:rsidRDefault="008D78B8" w:rsidP="00452C66">
      <w:pPr>
        <w:jc w:val="both"/>
        <w:rPr>
          <w:sz w:val="0"/>
          <w:szCs w:val="0"/>
          <w:lang w:val="ru-RU"/>
        </w:rPr>
      </w:pPr>
      <w:r w:rsidRPr="007C62B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B4EF3" w:rsidRPr="00452C6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базовые информационные технологии в области бухгалтерского учета и экономического анализа;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 работы с указанными информационными технологиями.</w:t>
            </w:r>
          </w:p>
        </w:tc>
      </w:tr>
      <w:tr w:rsidR="00AB4EF3" w:rsidRPr="00452C6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целесообразность и выбор информационных технологий для решения аналитических и исследовательских задач;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для решения аналитических и исследовательских задач информационные технологии.</w:t>
            </w:r>
          </w:p>
        </w:tc>
      </w:tr>
      <w:tr w:rsidR="00AB4EF3" w:rsidRPr="00452C6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работы в соответствующем программном обеспечении;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информационные технологии для решения аналитических и исследовательских задач;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использовать информационные технологии для решения аналитических и исследовательских задач.</w:t>
            </w:r>
          </w:p>
        </w:tc>
      </w:tr>
      <w:tr w:rsidR="00AB4EF3" w:rsidRPr="00452C6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ПК-18 способностью организовывать и осуществлять налоговый учет и налоговое планирование организации</w:t>
            </w:r>
          </w:p>
        </w:tc>
      </w:tr>
      <w:tr w:rsidR="00AB4EF3" w:rsidRPr="00452C6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понятия и определения налогового учета и налогового планирования;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нормативно-правовое регулирование налогового учета.</w:t>
            </w:r>
          </w:p>
        </w:tc>
      </w:tr>
      <w:tr w:rsidR="00AB4EF3" w:rsidRPr="00452C6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осуществлять постановку и ведение налогового учета;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формировать регистры налогового учета;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составлять формы налоговой отчетности (налоговые декларации и т.д.);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осуществлять налоговое планирование на уровне организации.</w:t>
            </w:r>
          </w:p>
        </w:tc>
      </w:tr>
      <w:tr w:rsidR="00AB4EF3" w:rsidRPr="00452C6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работы в соответствующем программном обеспечении;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налогового учета и планирования;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и интерпретировать данные налогового учета;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 налогового планирования.</w:t>
            </w:r>
          </w:p>
        </w:tc>
      </w:tr>
      <w:tr w:rsidR="00AB4EF3" w:rsidRPr="00452C66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ПК-19 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</w:tr>
      <w:tr w:rsidR="00AB4EF3" w:rsidRPr="00452C6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понятия и определения бюджетной системы Российской Федерации;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ключевые показатели проектов бюджетов бюджетной системы Российской Федерации;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теоретические и методические основы составления бюджетов и смет.</w:t>
            </w:r>
          </w:p>
        </w:tc>
      </w:tr>
      <w:tr w:rsidR="00AB4EF3" w:rsidRPr="00452C6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рассчитывать ключевые показатели проектов бюджетов бюджетной системы Российской Федерации, обеспечивать их исполнение и контроль;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</w:tr>
    </w:tbl>
    <w:p w:rsidR="00AB4EF3" w:rsidRPr="007C62BC" w:rsidRDefault="008D78B8" w:rsidP="00452C66">
      <w:pPr>
        <w:jc w:val="both"/>
        <w:rPr>
          <w:sz w:val="0"/>
          <w:szCs w:val="0"/>
          <w:lang w:val="ru-RU"/>
        </w:rPr>
      </w:pPr>
      <w:r w:rsidRPr="007C62B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B4EF3" w:rsidRPr="00452C6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работы в соответствующем программном обеспечении;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бюджетного планирования;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 бюджетного планирования, исполнения и контроля.</w:t>
            </w:r>
          </w:p>
        </w:tc>
      </w:tr>
      <w:tr w:rsidR="00AB4EF3" w:rsidRPr="00452C6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ПК-20 способностью вести работу по налоговому планированию в составе бюджетов бюджетной системы Российской Федерации</w:t>
            </w:r>
          </w:p>
        </w:tc>
      </w:tr>
      <w:tr w:rsidR="00AB4EF3" w:rsidRPr="00452C6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понятия и определения бюджетной системы Российской Федерации;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понятия и определения налогового планирования;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нормативно-правовое регулирование налогового планирования в составе бюджетов бюджетной системы.</w:t>
            </w:r>
          </w:p>
        </w:tc>
      </w:tr>
      <w:tr w:rsidR="00AB4EF3" w:rsidRPr="00452C6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организовать и вести работу по налоговому планированию в составе бюджетов бюджетной системы Российской Федерации</w:t>
            </w:r>
          </w:p>
        </w:tc>
      </w:tr>
      <w:tr w:rsidR="00AB4EF3" w:rsidRPr="00452C6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работы в соответствующем программном обеспечении;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планирования;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и интерпретировать данные налогового планирования;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 налогового планирования.</w:t>
            </w:r>
          </w:p>
        </w:tc>
      </w:tr>
      <w:tr w:rsidR="00AB4EF3" w:rsidRPr="00452C6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AB4EF3" w:rsidRPr="00452C6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 финансового планирования;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механизм финансового взаимоотношений с организациями, органами государственной власти и местного самоуправления.</w:t>
            </w:r>
          </w:p>
        </w:tc>
      </w:tr>
      <w:tr w:rsidR="00AB4EF3" w:rsidRPr="00452C6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составлять финансовые планы организации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AB4EF3" w:rsidRPr="00452C66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работы в соответствующем программном обеспечении;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составления финансовых планов организации;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финансового планирования и обеспечивать осуществление финансовых взаимоотношений с организациями, органами государственной власти и местного самоуправления;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финансовых планов.</w:t>
            </w:r>
          </w:p>
        </w:tc>
      </w:tr>
      <w:tr w:rsidR="00AB4EF3" w:rsidRPr="00452C6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ПК-22 способностью применять нормы, регулирующие бюджетные, налоговые, валютные отношения в области страховой, банковской деятельности, учета и контроля</w:t>
            </w:r>
          </w:p>
        </w:tc>
      </w:tr>
    </w:tbl>
    <w:p w:rsidR="00AB4EF3" w:rsidRPr="007C62BC" w:rsidRDefault="008D78B8" w:rsidP="00452C66">
      <w:pPr>
        <w:jc w:val="both"/>
        <w:rPr>
          <w:sz w:val="0"/>
          <w:szCs w:val="0"/>
          <w:lang w:val="ru-RU"/>
        </w:rPr>
      </w:pPr>
      <w:r w:rsidRPr="007C62B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B4EF3" w:rsidRPr="00452C6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понятия и определения страховой и банковской деятельности;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нормативно-правовое регулирование бюджетных, налоговых и валютных правоотношений;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теоретические и методические основы учета и контроля.</w:t>
            </w:r>
          </w:p>
        </w:tc>
      </w:tr>
      <w:tr w:rsidR="00AB4EF3" w:rsidRPr="00452C6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нормы, регулирующие бюджетные, налоговые, валютные отношения в области страховой, банковской деятельности, учета и контроля.</w:t>
            </w:r>
          </w:p>
        </w:tc>
      </w:tr>
      <w:tr w:rsidR="00AB4EF3" w:rsidRPr="00452C6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работы в соответствующем программном обеспечении;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применения норм, регулирующих бюджетные, налоговые, валютные отношения в области страховой, банковской деятельности, учета и контроля;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применять норм, регулирующих бюджетные, налоговые, валютные отношения в области страховой, банковской деятельности, учета и контроля.</w:t>
            </w:r>
          </w:p>
        </w:tc>
      </w:tr>
      <w:tr w:rsidR="00AB4EF3" w:rsidRPr="00452C6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ПК-23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  <w:tr w:rsidR="00AB4EF3" w:rsidRPr="00452C6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понятия и определения финансового контроля;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понятия и определения государственного и муниципального управления.</w:t>
            </w:r>
          </w:p>
        </w:tc>
      </w:tr>
      <w:tr w:rsidR="00AB4EF3" w:rsidRPr="00452C6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принимать участие в мероприятиях по организации и проведению финансового контроля в секторе государственного и муниципального управления;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принимать меры по реализации выявленных отклонений.</w:t>
            </w:r>
          </w:p>
        </w:tc>
      </w:tr>
      <w:tr w:rsidR="00AB4EF3" w:rsidRPr="00452C6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работы в соответствующем программном обеспечении;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участия в мероприятиях по организации и проведению финансового контроля в секторе государственного и муниципального управления;</w:t>
            </w:r>
          </w:p>
          <w:p w:rsidR="00AB4EF3" w:rsidRPr="007C62BC" w:rsidRDefault="008D78B8" w:rsidP="00452C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C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разработанных (предложенных) мер по устранению выявленных отклонений.</w:t>
            </w:r>
          </w:p>
        </w:tc>
      </w:tr>
    </w:tbl>
    <w:p w:rsidR="00AB4EF3" w:rsidRPr="007C62BC" w:rsidRDefault="008D78B8">
      <w:pPr>
        <w:rPr>
          <w:sz w:val="0"/>
          <w:szCs w:val="0"/>
          <w:lang w:val="ru-RU"/>
        </w:rPr>
      </w:pPr>
      <w:r w:rsidRPr="007C62BC">
        <w:rPr>
          <w:lang w:val="ru-RU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0"/>
        <w:gridCol w:w="1670"/>
        <w:gridCol w:w="11"/>
        <w:gridCol w:w="425"/>
        <w:gridCol w:w="3685"/>
        <w:gridCol w:w="1266"/>
        <w:gridCol w:w="1887"/>
      </w:tblGrid>
      <w:tr w:rsidR="00AB4EF3" w:rsidRPr="00452C66" w:rsidTr="007C62BC">
        <w:trPr>
          <w:trHeight w:hRule="exact" w:val="416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C62BC">
              <w:rPr>
                <w:lang w:val="ru-RU"/>
              </w:rPr>
              <w:t xml:space="preserve"> </w:t>
            </w:r>
          </w:p>
        </w:tc>
      </w:tr>
      <w:tr w:rsidR="00AB4EF3" w:rsidRPr="00452C66" w:rsidTr="005C2AB9">
        <w:trPr>
          <w:trHeight w:hRule="exact" w:val="1422"/>
        </w:trPr>
        <w:tc>
          <w:tcPr>
            <w:tcW w:w="753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B4EF3" w:rsidRPr="005C2AB9" w:rsidRDefault="008D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C2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C2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5C2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C2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C2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C2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C2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5C2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C2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C2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2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C2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C2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B4EF3" w:rsidRPr="005C2AB9" w:rsidRDefault="008D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2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C2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C2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2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5C2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C2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C2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B4EF3" w:rsidRPr="005C2AB9" w:rsidRDefault="008D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2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C2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C2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2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103,9</w:t>
            </w:r>
            <w:r w:rsidRPr="005C2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C2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C2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C2AB9" w:rsidRPr="005C2AB9" w:rsidRDefault="0045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5C2AB9" w:rsidRPr="005C2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форме практической подготовки 108 </w:t>
            </w:r>
            <w:proofErr w:type="spellStart"/>
            <w:r w:rsidR="005C2AB9" w:rsidRPr="005C2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акад.часов</w:t>
            </w:r>
            <w:proofErr w:type="spellEnd"/>
          </w:p>
        </w:tc>
        <w:tc>
          <w:tcPr>
            <w:tcW w:w="1887" w:type="dxa"/>
          </w:tcPr>
          <w:p w:rsidR="00AB4EF3" w:rsidRPr="005C2AB9" w:rsidRDefault="00AB4E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EF3" w:rsidTr="007C62BC">
        <w:trPr>
          <w:trHeight w:hRule="exact" w:val="972"/>
        </w:trPr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4EF3" w:rsidRDefault="008D7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AB4EF3" w:rsidRDefault="008D7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4EF3" w:rsidRPr="007C62BC" w:rsidRDefault="008D78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7C62BC">
              <w:rPr>
                <w:lang w:val="ru-RU"/>
              </w:rPr>
              <w:t xml:space="preserve"> </w:t>
            </w: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B4EF3" w:rsidRDefault="008D7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4EF3" w:rsidRPr="007C62BC" w:rsidRDefault="008D78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7C62BC">
              <w:rPr>
                <w:lang w:val="ru-RU"/>
              </w:rPr>
              <w:t xml:space="preserve"> </w:t>
            </w:r>
          </w:p>
          <w:p w:rsidR="00AB4EF3" w:rsidRPr="007C62BC" w:rsidRDefault="008D78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62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7C62BC">
              <w:rPr>
                <w:lang w:val="ru-RU"/>
              </w:rPr>
              <w:t xml:space="preserve"> </w:t>
            </w:r>
          </w:p>
        </w:tc>
        <w:tc>
          <w:tcPr>
            <w:tcW w:w="3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4EF3" w:rsidRDefault="008D78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C62BC" w:rsidRPr="00452C66" w:rsidTr="005C2AB9">
        <w:trPr>
          <w:trHeight w:hRule="exact" w:val="1985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2BC" w:rsidRDefault="007C62BC" w:rsidP="00A27A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2BC" w:rsidRDefault="007C62BC" w:rsidP="00A27A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Подготовительный этап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2BC" w:rsidRDefault="007C62BC" w:rsidP="00A27A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2BC" w:rsidRPr="00C23469" w:rsidRDefault="007C62BC" w:rsidP="00A27A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234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Ознакомиться с организацией предприятия, его структурой, технологией, основными функциями производственных и управленческих подразделений, учредительными документами, составить краткую технико-экономическую характеристику предприятия.</w:t>
            </w:r>
          </w:p>
        </w:tc>
        <w:tc>
          <w:tcPr>
            <w:tcW w:w="3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2BC" w:rsidRPr="00C23469" w:rsidRDefault="007C62BC" w:rsidP="00A27AA7">
            <w:pPr>
              <w:rPr>
                <w:rFonts w:ascii="Times New Roman" w:hAnsi="Times New Roman" w:cs="Times New Roman"/>
                <w:lang w:val="ru-RU"/>
              </w:rPr>
            </w:pPr>
            <w:r w:rsidRPr="00C23469">
              <w:rPr>
                <w:rFonts w:ascii="Times New Roman" w:hAnsi="Times New Roman" w:cs="Times New Roman"/>
                <w:lang w:val="ru-RU"/>
              </w:rPr>
              <w:t>ПК-1,ПК-2,ПК-3,ПК-4,ПК-5,ПК-6,ПК-7,ПК-8,ПК-14,ПК-15,ПК-16, ПК-17,ПК-18,ПК-19,ПК-20,ПК-21,ПК-22,ПК-23</w:t>
            </w:r>
          </w:p>
        </w:tc>
      </w:tr>
      <w:tr w:rsidR="007C62BC" w:rsidRPr="00452C66" w:rsidTr="005C2AB9">
        <w:trPr>
          <w:trHeight w:hRule="exact" w:val="3133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2BC" w:rsidRDefault="007C62BC" w:rsidP="00A27A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2BC" w:rsidRDefault="007C62BC" w:rsidP="00A27A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оизводственный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этап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2BC" w:rsidRDefault="007C62BC" w:rsidP="00A27A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2BC" w:rsidRPr="00C23469" w:rsidRDefault="007C62BC" w:rsidP="00A27A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234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Ознакомиться с учетной политикой предприятия и внутренними нормативными документами, изучить организацию бухгалтерского учета.</w:t>
            </w:r>
          </w:p>
          <w:p w:rsidR="007C62BC" w:rsidRPr="00C23469" w:rsidRDefault="007C62BC" w:rsidP="00A27A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234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Ознакомиться с порядком составление бухгалтерской (финансовой) отчетности. Выполнить ее анализ, сделать аргументированные выводы и предложения.</w:t>
            </w:r>
          </w:p>
          <w:p w:rsidR="007C62BC" w:rsidRPr="00C23469" w:rsidRDefault="007C62BC" w:rsidP="00A27A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</w:t>
            </w:r>
            <w:r w:rsidRPr="00C234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ровать основу для выполнения ВКР: сбор информации, анализ, построение таблиц и диаграмм. Апробация предложений.</w:t>
            </w:r>
          </w:p>
        </w:tc>
        <w:tc>
          <w:tcPr>
            <w:tcW w:w="3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2BC" w:rsidRPr="00C23469" w:rsidRDefault="007C62BC" w:rsidP="00A27AA7">
            <w:pPr>
              <w:rPr>
                <w:lang w:val="ru-RU"/>
              </w:rPr>
            </w:pPr>
            <w:r w:rsidRPr="00C23469">
              <w:rPr>
                <w:rFonts w:ascii="Times New Roman" w:hAnsi="Times New Roman" w:cs="Times New Roman"/>
                <w:lang w:val="ru-RU"/>
              </w:rPr>
              <w:t>ПК-1,ПК-2,ПК-3,ПК-4,ПК-5,ПК-6,ПК-7,ПК-8,ПК-14,ПК-15,ПК-16, ПК-17,ПК-18,ПК-19,ПК-20,ПК-21,ПК-22,ПК-23</w:t>
            </w:r>
          </w:p>
        </w:tc>
      </w:tr>
      <w:tr w:rsidR="007C62BC" w:rsidRPr="00452C66" w:rsidTr="00760E6A">
        <w:trPr>
          <w:trHeight w:hRule="exact" w:val="172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2BC" w:rsidRDefault="007C62BC" w:rsidP="00A27A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2BC" w:rsidRDefault="007C62BC" w:rsidP="00A27A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Заключительный этап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2BC" w:rsidRDefault="007C62BC" w:rsidP="00A27A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2BC" w:rsidRPr="00C23469" w:rsidRDefault="007C62BC" w:rsidP="00A27A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234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 материала и подготовка отчета по преддипломной практике</w:t>
            </w:r>
          </w:p>
        </w:tc>
        <w:tc>
          <w:tcPr>
            <w:tcW w:w="3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2BC" w:rsidRPr="00C23469" w:rsidRDefault="007C62BC" w:rsidP="00A27AA7">
            <w:pPr>
              <w:rPr>
                <w:lang w:val="ru-RU"/>
              </w:rPr>
            </w:pPr>
            <w:r w:rsidRPr="00C23469">
              <w:rPr>
                <w:rFonts w:ascii="Times New Roman" w:hAnsi="Times New Roman" w:cs="Times New Roman"/>
                <w:lang w:val="ru-RU"/>
              </w:rPr>
              <w:t>ПК-1,ПК-2,ПК-3,ПК-4,ПК-5,ПК-6,ПК-7,ПК-8,ПК-14,ПК-15,ПК-16, ПК-17,ПК-18,ПК-19,ПК-20,ПК-21,ПК-22,ПК-23</w:t>
            </w:r>
          </w:p>
        </w:tc>
      </w:tr>
    </w:tbl>
    <w:p w:rsidR="00AB4EF3" w:rsidRPr="005C2AB9" w:rsidRDefault="008D78B8">
      <w:pPr>
        <w:rPr>
          <w:sz w:val="0"/>
          <w:szCs w:val="0"/>
          <w:lang w:val="ru-RU"/>
        </w:rPr>
      </w:pPr>
      <w:r w:rsidRPr="005C2A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99"/>
        <w:gridCol w:w="3700"/>
        <w:gridCol w:w="3133"/>
      </w:tblGrid>
      <w:tr w:rsidR="00AB4EF3" w:rsidRPr="00452C66" w:rsidTr="005C2AB9">
        <w:trPr>
          <w:trHeight w:hRule="exact" w:val="55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C62BC">
              <w:rPr>
                <w:lang w:val="ru-RU"/>
              </w:rPr>
              <w:t xml:space="preserve"> </w:t>
            </w:r>
          </w:p>
        </w:tc>
      </w:tr>
      <w:tr w:rsidR="00AB4EF3" w:rsidTr="005C2AB9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B4EF3" w:rsidRDefault="008D7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B4EF3" w:rsidTr="005C2AB9">
        <w:trPr>
          <w:trHeight w:hRule="exact" w:val="138"/>
        </w:trPr>
        <w:tc>
          <w:tcPr>
            <w:tcW w:w="568" w:type="dxa"/>
          </w:tcPr>
          <w:p w:rsidR="00AB4EF3" w:rsidRDefault="00AB4EF3"/>
        </w:tc>
        <w:tc>
          <w:tcPr>
            <w:tcW w:w="1999" w:type="dxa"/>
          </w:tcPr>
          <w:p w:rsidR="00AB4EF3" w:rsidRDefault="00AB4EF3"/>
        </w:tc>
        <w:tc>
          <w:tcPr>
            <w:tcW w:w="3700" w:type="dxa"/>
          </w:tcPr>
          <w:p w:rsidR="00AB4EF3" w:rsidRDefault="00AB4EF3"/>
        </w:tc>
        <w:tc>
          <w:tcPr>
            <w:tcW w:w="3133" w:type="dxa"/>
          </w:tcPr>
          <w:p w:rsidR="00AB4EF3" w:rsidRDefault="00AB4EF3"/>
        </w:tc>
      </w:tr>
      <w:tr w:rsidR="00AB4EF3" w:rsidRPr="00452C66" w:rsidTr="005C2AB9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B4EF3" w:rsidRPr="007C62BC" w:rsidRDefault="008D78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C62BC">
              <w:rPr>
                <w:lang w:val="ru-RU"/>
              </w:rPr>
              <w:t xml:space="preserve"> </w:t>
            </w:r>
            <w:r w:rsidRPr="007C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C62BC">
              <w:rPr>
                <w:lang w:val="ru-RU"/>
              </w:rPr>
              <w:t xml:space="preserve"> </w:t>
            </w:r>
          </w:p>
        </w:tc>
      </w:tr>
    </w:tbl>
    <w:p w:rsidR="008D78B8" w:rsidRPr="008D78B8" w:rsidRDefault="008D78B8" w:rsidP="008D78B8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999"/>
        <w:gridCol w:w="2853"/>
        <w:gridCol w:w="4133"/>
      </w:tblGrid>
      <w:tr w:rsidR="00452C66" w:rsidTr="00D13B81">
        <w:trPr>
          <w:trHeight w:hRule="exact" w:val="27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52C66" w:rsidRDefault="00452C66" w:rsidP="00D13B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52C66" w:rsidRPr="004F6044" w:rsidTr="00D13B81">
        <w:trPr>
          <w:trHeight w:hRule="exact" w:val="3124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52C66" w:rsidRPr="000B1385" w:rsidRDefault="00452C66" w:rsidP="00D13B8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</w:pPr>
            <w:r w:rsidRPr="00243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Кондраков, Н. П. Бухгалтерский учет </w:t>
            </w: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(финансовый и управленческий)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: учебник / Н.П. Кондраков. — 5-е</w:t>
            </w: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изд., </w:t>
            </w:r>
            <w:proofErr w:type="spellStart"/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перераб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и доп. — Москва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ИНФРА-М, 2020. — 584 с. — (Высшее образование: </w:t>
            </w:r>
            <w:proofErr w:type="spellStart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Бакалавриат</w:t>
            </w:r>
            <w:proofErr w:type="spellEnd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). —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www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dx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doi</w:t>
            </w:r>
            <w:proofErr w:type="spellEnd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org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/10.12737/11356. -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978-5-16-011053-0. - Текст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электронный. -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8" w:history="1"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read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id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=345088</w:t>
              </w:r>
            </w:hyperlink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(дата обращения: 01.09.2020). – Режим доступа: по подписке.</w:t>
            </w:r>
            <w:r w:rsidRPr="00243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52C66" w:rsidRPr="000B1385" w:rsidRDefault="00452C66" w:rsidP="00D13B8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</w:pPr>
            <w:r w:rsidRPr="00243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Бабаев, Ю. А</w:t>
            </w: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 Бухгалтерский финансовый учет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учебник / Ю. А. Бабаев, Л. Г. Макарова,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A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 Петров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; под ред. Ю. А. Бабаева. — 5-е изд., </w:t>
            </w:r>
            <w:proofErr w:type="spellStart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перераб</w:t>
            </w:r>
            <w:proofErr w:type="spellEnd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. и доп. — </w:t>
            </w:r>
            <w:proofErr w:type="gramStart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Москва :</w:t>
            </w:r>
            <w:proofErr w:type="gramEnd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Вузовский учебник : ИНФРА-М, 2019. — 463 с. -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978-5-9558-0388-3. - Текст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электронный. -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9" w:history="1"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read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id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=354575</w:t>
              </w:r>
            </w:hyperlink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01.09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.2020). – Режим доступа: по подписке.</w:t>
            </w:r>
            <w:r w:rsidRPr="008A27FC">
              <w:rPr>
                <w:sz w:val="24"/>
                <w:szCs w:val="24"/>
                <w:lang w:val="ru-RU"/>
              </w:rPr>
              <w:t xml:space="preserve"> </w:t>
            </w:r>
          </w:p>
          <w:p w:rsidR="00452C66" w:rsidRPr="00C23469" w:rsidRDefault="00452C66" w:rsidP="00D13B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52C66" w:rsidRPr="004F6044" w:rsidTr="00D13B81">
        <w:trPr>
          <w:trHeight w:hRule="exact" w:val="68"/>
        </w:trPr>
        <w:tc>
          <w:tcPr>
            <w:tcW w:w="439" w:type="dxa"/>
          </w:tcPr>
          <w:p w:rsidR="00452C66" w:rsidRPr="00C23469" w:rsidRDefault="00452C66" w:rsidP="00D13B81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452C66" w:rsidRPr="00C23469" w:rsidRDefault="00452C66" w:rsidP="00D13B81">
            <w:pPr>
              <w:rPr>
                <w:lang w:val="ru-RU"/>
              </w:rPr>
            </w:pPr>
          </w:p>
        </w:tc>
        <w:tc>
          <w:tcPr>
            <w:tcW w:w="2853" w:type="dxa"/>
          </w:tcPr>
          <w:p w:rsidR="00452C66" w:rsidRPr="00C23469" w:rsidRDefault="00452C66" w:rsidP="00D13B81">
            <w:pPr>
              <w:rPr>
                <w:lang w:val="ru-RU"/>
              </w:rPr>
            </w:pPr>
          </w:p>
        </w:tc>
        <w:tc>
          <w:tcPr>
            <w:tcW w:w="4133" w:type="dxa"/>
          </w:tcPr>
          <w:p w:rsidR="00452C66" w:rsidRPr="00C23469" w:rsidRDefault="00452C66" w:rsidP="00D13B81">
            <w:pPr>
              <w:rPr>
                <w:lang w:val="ru-RU"/>
              </w:rPr>
            </w:pPr>
          </w:p>
        </w:tc>
      </w:tr>
      <w:tr w:rsidR="00452C66" w:rsidTr="00D13B81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52C66" w:rsidRDefault="00452C66" w:rsidP="00D13B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52C66" w:rsidRPr="00452C66" w:rsidTr="00D13B81">
        <w:trPr>
          <w:trHeight w:hRule="exact" w:val="256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52C66" w:rsidRPr="000B1385" w:rsidRDefault="00452C66" w:rsidP="00D13B81">
            <w:pPr>
              <w:pStyle w:val="a6"/>
              <w:numPr>
                <w:ilvl w:val="0"/>
                <w:numId w:val="9"/>
              </w:numPr>
              <w:tabs>
                <w:tab w:val="left" w:pos="960"/>
              </w:tabs>
              <w:spacing w:after="0" w:line="240" w:lineRule="auto"/>
              <w:ind w:left="0" w:firstLine="756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</w:pP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Бухгалтерский учет, анализ и аудит: фонд оценочных средств: Учебное пособие / Под ред. </w:t>
            </w:r>
            <w:proofErr w:type="spellStart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Калашник</w:t>
            </w:r>
            <w:proofErr w:type="spellEnd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Л.Ф. - </w:t>
            </w:r>
            <w:proofErr w:type="spellStart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Краснояр</w:t>
            </w:r>
            <w:proofErr w:type="spellEnd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.:</w:t>
            </w: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СФУ, 2016. - 278 с.: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978-5-7638-3403-1. - Текст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электронный. -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0" w:history="1"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read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id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=328434</w:t>
              </w:r>
            </w:hyperlink>
            <w: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B1385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(дата обращения: 01.09.2020). – Режим доступа: по подписке.</w:t>
            </w:r>
            <w:r w:rsidRPr="000B13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52C66" w:rsidRPr="000B1385" w:rsidRDefault="00452C66" w:rsidP="00D13B81">
            <w:pPr>
              <w:pStyle w:val="a6"/>
              <w:numPr>
                <w:ilvl w:val="0"/>
                <w:numId w:val="9"/>
              </w:numPr>
              <w:tabs>
                <w:tab w:val="left" w:pos="960"/>
              </w:tabs>
              <w:spacing w:after="0" w:line="240" w:lineRule="auto"/>
              <w:ind w:left="0" w:firstLine="756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Чувикова</w:t>
            </w:r>
            <w:proofErr w:type="spellEnd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, В. В. Бухгалтерский учет и анализ / </w:t>
            </w:r>
            <w:proofErr w:type="spellStart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Чувикова</w:t>
            </w:r>
            <w:proofErr w:type="spellEnd"/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Иззука</w:t>
            </w:r>
            <w:proofErr w:type="spellEnd"/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Т.Б. - Москва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Дашков и К, 2018. - 248 с.: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978-5-394-02406-1. - Текст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электронный. -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1" w:history="1"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read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id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=14560</w:t>
              </w:r>
            </w:hyperlink>
            <w:r w:rsidRPr="000B1385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01.09.2020). – Режим доступа: по подписке.</w:t>
            </w:r>
            <w:r w:rsidRPr="000B1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52C66" w:rsidRPr="00452C66" w:rsidTr="00D13B81">
        <w:trPr>
          <w:trHeight w:hRule="exact" w:val="138"/>
        </w:trPr>
        <w:tc>
          <w:tcPr>
            <w:tcW w:w="439" w:type="dxa"/>
          </w:tcPr>
          <w:p w:rsidR="00452C66" w:rsidRPr="001B09C8" w:rsidRDefault="00452C66" w:rsidP="00D13B81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452C66" w:rsidRPr="001B09C8" w:rsidRDefault="00452C66" w:rsidP="00D13B81">
            <w:pPr>
              <w:rPr>
                <w:lang w:val="ru-RU"/>
              </w:rPr>
            </w:pPr>
          </w:p>
        </w:tc>
        <w:tc>
          <w:tcPr>
            <w:tcW w:w="2853" w:type="dxa"/>
          </w:tcPr>
          <w:p w:rsidR="00452C66" w:rsidRPr="001B09C8" w:rsidRDefault="00452C66" w:rsidP="00D13B81">
            <w:pPr>
              <w:rPr>
                <w:lang w:val="ru-RU"/>
              </w:rPr>
            </w:pPr>
          </w:p>
        </w:tc>
        <w:tc>
          <w:tcPr>
            <w:tcW w:w="4133" w:type="dxa"/>
          </w:tcPr>
          <w:p w:rsidR="00452C66" w:rsidRPr="001B09C8" w:rsidRDefault="00452C66" w:rsidP="00D13B81">
            <w:pPr>
              <w:rPr>
                <w:lang w:val="ru-RU"/>
              </w:rPr>
            </w:pPr>
          </w:p>
        </w:tc>
      </w:tr>
      <w:tr w:rsidR="00452C66" w:rsidTr="00D13B81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52C66" w:rsidRDefault="00452C66" w:rsidP="00D13B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52C66" w:rsidTr="00D13B81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52C66" w:rsidRPr="00BA7559" w:rsidRDefault="00452C66" w:rsidP="00D13B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Методические указания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52C66" w:rsidTr="00D13B81">
        <w:trPr>
          <w:trHeight w:hRule="exact" w:val="138"/>
        </w:trPr>
        <w:tc>
          <w:tcPr>
            <w:tcW w:w="439" w:type="dxa"/>
          </w:tcPr>
          <w:p w:rsidR="00452C66" w:rsidRDefault="00452C66" w:rsidP="00D13B81"/>
        </w:tc>
        <w:tc>
          <w:tcPr>
            <w:tcW w:w="1999" w:type="dxa"/>
          </w:tcPr>
          <w:p w:rsidR="00452C66" w:rsidRDefault="00452C66" w:rsidP="00D13B81"/>
        </w:tc>
        <w:tc>
          <w:tcPr>
            <w:tcW w:w="2853" w:type="dxa"/>
          </w:tcPr>
          <w:p w:rsidR="00452C66" w:rsidRDefault="00452C66" w:rsidP="00D13B81"/>
        </w:tc>
        <w:tc>
          <w:tcPr>
            <w:tcW w:w="4133" w:type="dxa"/>
          </w:tcPr>
          <w:p w:rsidR="00452C66" w:rsidRDefault="00452C66" w:rsidP="00D13B81"/>
        </w:tc>
      </w:tr>
      <w:tr w:rsidR="00452C66" w:rsidRPr="00452C66" w:rsidTr="00D13B81">
        <w:trPr>
          <w:trHeight w:hRule="exact" w:val="27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52C66" w:rsidRPr="00C23469" w:rsidRDefault="00452C66" w:rsidP="00D13B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3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C23469">
              <w:rPr>
                <w:lang w:val="ru-RU"/>
              </w:rPr>
              <w:t xml:space="preserve"> </w:t>
            </w:r>
            <w:r w:rsidRPr="00C23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23469">
              <w:rPr>
                <w:lang w:val="ru-RU"/>
              </w:rPr>
              <w:t xml:space="preserve"> </w:t>
            </w:r>
            <w:r w:rsidRPr="00C23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23469">
              <w:rPr>
                <w:lang w:val="ru-RU"/>
              </w:rPr>
              <w:t xml:space="preserve"> </w:t>
            </w:r>
            <w:r w:rsidRPr="00C23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23469">
              <w:rPr>
                <w:lang w:val="ru-RU"/>
              </w:rPr>
              <w:t xml:space="preserve"> </w:t>
            </w:r>
            <w:r w:rsidRPr="00C23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23469">
              <w:rPr>
                <w:lang w:val="ru-RU"/>
              </w:rPr>
              <w:t xml:space="preserve"> </w:t>
            </w:r>
          </w:p>
        </w:tc>
      </w:tr>
      <w:tr w:rsidR="00452C66" w:rsidRPr="00452C66" w:rsidTr="00D13B81">
        <w:trPr>
          <w:trHeight w:hRule="exact" w:val="7"/>
        </w:trPr>
        <w:tc>
          <w:tcPr>
            <w:tcW w:w="9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52C66" w:rsidRPr="00C23469" w:rsidRDefault="00452C66" w:rsidP="00D13B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3469">
              <w:rPr>
                <w:lang w:val="ru-RU"/>
              </w:rPr>
              <w:t xml:space="preserve"> </w:t>
            </w:r>
          </w:p>
        </w:tc>
      </w:tr>
      <w:tr w:rsidR="00452C66" w:rsidRPr="00452C66" w:rsidTr="00D13B81">
        <w:trPr>
          <w:trHeight w:hRule="exact" w:val="277"/>
        </w:trPr>
        <w:tc>
          <w:tcPr>
            <w:tcW w:w="9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52C66" w:rsidRPr="00C23469" w:rsidRDefault="00452C66" w:rsidP="00D13B81">
            <w:pPr>
              <w:rPr>
                <w:lang w:val="ru-RU"/>
              </w:rPr>
            </w:pPr>
          </w:p>
        </w:tc>
      </w:tr>
      <w:tr w:rsidR="00452C66" w:rsidRPr="00452C66" w:rsidTr="00D13B81">
        <w:trPr>
          <w:trHeight w:hRule="exact" w:val="68"/>
        </w:trPr>
        <w:tc>
          <w:tcPr>
            <w:tcW w:w="439" w:type="dxa"/>
          </w:tcPr>
          <w:p w:rsidR="00452C66" w:rsidRPr="00C23469" w:rsidRDefault="00452C66" w:rsidP="00D13B81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452C66" w:rsidRPr="00C23469" w:rsidRDefault="00452C66" w:rsidP="00D13B81">
            <w:pPr>
              <w:rPr>
                <w:lang w:val="ru-RU"/>
              </w:rPr>
            </w:pPr>
          </w:p>
        </w:tc>
        <w:tc>
          <w:tcPr>
            <w:tcW w:w="2853" w:type="dxa"/>
          </w:tcPr>
          <w:p w:rsidR="00452C66" w:rsidRPr="00C23469" w:rsidRDefault="00452C66" w:rsidP="00D13B81">
            <w:pPr>
              <w:rPr>
                <w:lang w:val="ru-RU"/>
              </w:rPr>
            </w:pPr>
          </w:p>
        </w:tc>
        <w:tc>
          <w:tcPr>
            <w:tcW w:w="4133" w:type="dxa"/>
          </w:tcPr>
          <w:p w:rsidR="00452C66" w:rsidRPr="00C23469" w:rsidRDefault="00452C66" w:rsidP="00D13B81">
            <w:pPr>
              <w:rPr>
                <w:lang w:val="ru-RU"/>
              </w:rPr>
            </w:pPr>
          </w:p>
        </w:tc>
      </w:tr>
      <w:tr w:rsidR="00452C66" w:rsidTr="00D13B81">
        <w:trPr>
          <w:trHeight w:hRule="exact" w:val="45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52C66" w:rsidRDefault="00452C66" w:rsidP="00D13B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452C66" w:rsidTr="00D13B81">
        <w:trPr>
          <w:trHeight w:hRule="exact" w:val="555"/>
        </w:trPr>
        <w:tc>
          <w:tcPr>
            <w:tcW w:w="439" w:type="dxa"/>
          </w:tcPr>
          <w:p w:rsidR="00452C66" w:rsidRDefault="00452C66" w:rsidP="00D13B8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452C66" w:rsidTr="00D13B81">
        <w:trPr>
          <w:trHeight w:hRule="exact" w:val="29"/>
        </w:trPr>
        <w:tc>
          <w:tcPr>
            <w:tcW w:w="439" w:type="dxa"/>
          </w:tcPr>
          <w:p w:rsidR="00452C66" w:rsidRDefault="00452C66" w:rsidP="00D13B81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Pr="00F94864" w:rsidRDefault="00452C66" w:rsidP="00D13B81">
            <w:pPr>
              <w:spacing w:after="0" w:line="240" w:lineRule="auto"/>
              <w:rPr>
                <w:sz w:val="24"/>
                <w:szCs w:val="24"/>
              </w:rPr>
            </w:pP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94864">
              <w:t xml:space="preserve"> </w:t>
            </w:r>
            <w:proofErr w:type="gramStart"/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F9486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94864">
              <w:t xml:space="preserve"> </w:t>
            </w:r>
          </w:p>
          <w:p w:rsidR="00452C66" w:rsidRPr="00F94864" w:rsidRDefault="00452C66" w:rsidP="00D13B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  <w:p w:rsidR="00452C66" w:rsidRDefault="00452C66" w:rsidP="00D13B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  <w:p w:rsidR="00452C66" w:rsidRDefault="00452C66" w:rsidP="00D13B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452C66" w:rsidTr="00D13B81">
        <w:trPr>
          <w:trHeight w:hRule="exact" w:val="241"/>
        </w:trPr>
        <w:tc>
          <w:tcPr>
            <w:tcW w:w="439" w:type="dxa"/>
          </w:tcPr>
          <w:p w:rsidR="00452C66" w:rsidRDefault="00452C66" w:rsidP="00D13B81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/>
        </w:tc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/>
        </w:tc>
        <w:tc>
          <w:tcPr>
            <w:tcW w:w="4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/>
        </w:tc>
      </w:tr>
      <w:tr w:rsidR="00452C66" w:rsidTr="00D13B81">
        <w:trPr>
          <w:trHeight w:hRule="exact" w:val="277"/>
        </w:trPr>
        <w:tc>
          <w:tcPr>
            <w:tcW w:w="439" w:type="dxa"/>
          </w:tcPr>
          <w:p w:rsidR="00452C66" w:rsidRDefault="00452C66" w:rsidP="00D13B8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452C66" w:rsidTr="00D13B81">
        <w:trPr>
          <w:trHeight w:hRule="exact" w:val="780"/>
        </w:trPr>
        <w:tc>
          <w:tcPr>
            <w:tcW w:w="439" w:type="dxa"/>
          </w:tcPr>
          <w:p w:rsidR="00452C66" w:rsidRDefault="00452C66" w:rsidP="00D13B8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452C66" w:rsidTr="00D13B81">
        <w:trPr>
          <w:trHeight w:hRule="exact" w:val="721"/>
        </w:trPr>
        <w:tc>
          <w:tcPr>
            <w:tcW w:w="439" w:type="dxa"/>
          </w:tcPr>
          <w:p w:rsidR="00452C66" w:rsidRDefault="00452C66" w:rsidP="00D13B8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</w:tbl>
    <w:p w:rsidR="00452C66" w:rsidRPr="00CB39A7" w:rsidRDefault="00452C66" w:rsidP="00452C66">
      <w:pPr>
        <w:rPr>
          <w:sz w:val="0"/>
          <w:szCs w:val="0"/>
          <w:lang w:val="ru-RU"/>
        </w:rPr>
      </w:pPr>
      <w:r w:rsidRPr="00CB39A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4692"/>
        <w:gridCol w:w="4281"/>
        <w:gridCol w:w="147"/>
      </w:tblGrid>
      <w:tr w:rsidR="00452C66" w:rsidRPr="00452C66" w:rsidTr="00D13B81">
        <w:trPr>
          <w:trHeight w:hRule="exact" w:val="438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52C66" w:rsidRPr="00C23469" w:rsidRDefault="00452C66" w:rsidP="00D13B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3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 базы данных и информационные справочные системы</w:t>
            </w:r>
          </w:p>
        </w:tc>
      </w:tr>
      <w:tr w:rsidR="00452C66" w:rsidTr="00D13B81">
        <w:trPr>
          <w:trHeight w:hRule="exact" w:val="270"/>
        </w:trPr>
        <w:tc>
          <w:tcPr>
            <w:tcW w:w="304" w:type="dxa"/>
          </w:tcPr>
          <w:p w:rsidR="00452C66" w:rsidRPr="00C23469" w:rsidRDefault="00452C66" w:rsidP="00D13B81">
            <w:pPr>
              <w:rPr>
                <w:lang w:val="ru-RU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7" w:type="dxa"/>
          </w:tcPr>
          <w:p w:rsidR="00452C66" w:rsidRDefault="00452C66" w:rsidP="00D13B81"/>
        </w:tc>
      </w:tr>
      <w:tr w:rsidR="00452C66" w:rsidTr="00D13B81">
        <w:trPr>
          <w:trHeight w:hRule="exact" w:val="34"/>
        </w:trPr>
        <w:tc>
          <w:tcPr>
            <w:tcW w:w="304" w:type="dxa"/>
          </w:tcPr>
          <w:p w:rsidR="00452C66" w:rsidRDefault="00452C66" w:rsidP="00D13B81"/>
        </w:tc>
        <w:tc>
          <w:tcPr>
            <w:tcW w:w="4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Pr="00CB39A7" w:rsidRDefault="00452C66" w:rsidP="00D13B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CB39A7">
              <w:rPr>
                <w:lang w:val="ru-RU"/>
              </w:rPr>
              <w:t xml:space="preserve"> </w:t>
            </w:r>
          </w:p>
          <w:p w:rsidR="00452C66" w:rsidRPr="00CB39A7" w:rsidRDefault="00452C66" w:rsidP="00D13B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CB39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B39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B39A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Pr="00F94864" w:rsidRDefault="00452C66" w:rsidP="00D13B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 w:rsidRPr="00F94864">
              <w:t xml:space="preserve"> </w:t>
            </w:r>
          </w:p>
          <w:p w:rsidR="00452C66" w:rsidRPr="00F94864" w:rsidRDefault="00452C66" w:rsidP="00D13B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F94864">
              <w:t xml:space="preserve"> </w:t>
            </w:r>
          </w:p>
        </w:tc>
        <w:tc>
          <w:tcPr>
            <w:tcW w:w="147" w:type="dxa"/>
          </w:tcPr>
          <w:p w:rsidR="00452C66" w:rsidRDefault="00452C66" w:rsidP="00D13B81"/>
        </w:tc>
      </w:tr>
      <w:tr w:rsidR="00452C66" w:rsidTr="00D13B81">
        <w:trPr>
          <w:trHeight w:hRule="exact" w:val="1674"/>
        </w:trPr>
        <w:tc>
          <w:tcPr>
            <w:tcW w:w="304" w:type="dxa"/>
          </w:tcPr>
          <w:p w:rsidR="00452C66" w:rsidRDefault="00452C66" w:rsidP="00D13B81"/>
        </w:tc>
        <w:tc>
          <w:tcPr>
            <w:tcW w:w="4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/>
        </w:tc>
        <w:tc>
          <w:tcPr>
            <w:tcW w:w="147" w:type="dxa"/>
          </w:tcPr>
          <w:p w:rsidR="00452C66" w:rsidRDefault="00452C66" w:rsidP="00D13B81"/>
        </w:tc>
      </w:tr>
      <w:tr w:rsidR="00452C66" w:rsidTr="00D13B81">
        <w:trPr>
          <w:trHeight w:hRule="exact" w:val="837"/>
        </w:trPr>
        <w:tc>
          <w:tcPr>
            <w:tcW w:w="304" w:type="dxa"/>
          </w:tcPr>
          <w:p w:rsidR="00452C66" w:rsidRDefault="00452C66" w:rsidP="00D13B81"/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Pr="00CB39A7" w:rsidRDefault="00452C66" w:rsidP="00D13B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CB39A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Pr="00F94864" w:rsidRDefault="00452C66" w:rsidP="00D13B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 w:rsidRPr="00F94864">
              <w:t xml:space="preserve"> </w:t>
            </w:r>
          </w:p>
        </w:tc>
        <w:tc>
          <w:tcPr>
            <w:tcW w:w="147" w:type="dxa"/>
          </w:tcPr>
          <w:p w:rsidR="00452C66" w:rsidRDefault="00452C66" w:rsidP="00D13B81"/>
        </w:tc>
      </w:tr>
      <w:tr w:rsidR="00452C66" w:rsidTr="00D13B81">
        <w:trPr>
          <w:trHeight w:hRule="exact" w:val="849"/>
        </w:trPr>
        <w:tc>
          <w:tcPr>
            <w:tcW w:w="304" w:type="dxa"/>
          </w:tcPr>
          <w:p w:rsidR="00452C66" w:rsidRDefault="00452C66" w:rsidP="00D13B81"/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7" w:type="dxa"/>
          </w:tcPr>
          <w:p w:rsidR="00452C66" w:rsidRDefault="00452C66" w:rsidP="00D13B81"/>
        </w:tc>
      </w:tr>
      <w:tr w:rsidR="00452C66" w:rsidTr="00D13B81">
        <w:trPr>
          <w:trHeight w:hRule="exact" w:val="719"/>
        </w:trPr>
        <w:tc>
          <w:tcPr>
            <w:tcW w:w="304" w:type="dxa"/>
          </w:tcPr>
          <w:p w:rsidR="00452C66" w:rsidRDefault="00452C66" w:rsidP="00D13B81"/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B39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7" w:type="dxa"/>
          </w:tcPr>
          <w:p w:rsidR="00452C66" w:rsidRDefault="00452C66" w:rsidP="00D13B81"/>
        </w:tc>
      </w:tr>
      <w:tr w:rsidR="00452C66" w:rsidTr="00D13B81">
        <w:trPr>
          <w:trHeight w:hRule="exact" w:val="715"/>
        </w:trPr>
        <w:tc>
          <w:tcPr>
            <w:tcW w:w="304" w:type="dxa"/>
          </w:tcPr>
          <w:p w:rsidR="00452C66" w:rsidRDefault="00452C66" w:rsidP="00D13B81"/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CB39A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  <w:r>
              <w:t xml:space="preserve"> </w:t>
            </w:r>
          </w:p>
        </w:tc>
        <w:tc>
          <w:tcPr>
            <w:tcW w:w="147" w:type="dxa"/>
          </w:tcPr>
          <w:p w:rsidR="00452C66" w:rsidRDefault="00452C66" w:rsidP="00D13B81"/>
        </w:tc>
      </w:tr>
      <w:tr w:rsidR="00452C66" w:rsidTr="00D13B81">
        <w:trPr>
          <w:trHeight w:hRule="exact" w:val="838"/>
        </w:trPr>
        <w:tc>
          <w:tcPr>
            <w:tcW w:w="304" w:type="dxa"/>
          </w:tcPr>
          <w:p w:rsidR="00452C66" w:rsidRDefault="00452C66" w:rsidP="00D13B81"/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147" w:type="dxa"/>
          </w:tcPr>
          <w:p w:rsidR="00452C66" w:rsidRDefault="00452C66" w:rsidP="00D13B81"/>
        </w:tc>
      </w:tr>
      <w:tr w:rsidR="00452C66" w:rsidTr="00D13B81">
        <w:trPr>
          <w:trHeight w:hRule="exact" w:val="851"/>
        </w:trPr>
        <w:tc>
          <w:tcPr>
            <w:tcW w:w="304" w:type="dxa"/>
          </w:tcPr>
          <w:p w:rsidR="00452C66" w:rsidRDefault="00452C66" w:rsidP="00D13B81"/>
          <w:p w:rsidR="00452C66" w:rsidRDefault="00452C66" w:rsidP="00D13B81"/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Pr="00CB39A7" w:rsidRDefault="00452C66" w:rsidP="00D13B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CB39A7">
              <w:rPr>
                <w:lang w:val="ru-RU"/>
              </w:rPr>
              <w:t xml:space="preserve"> </w:t>
            </w:r>
            <w:proofErr w:type="spellStart"/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CB39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CB39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B39A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7" w:type="dxa"/>
          </w:tcPr>
          <w:p w:rsidR="00452C66" w:rsidRDefault="00452C66" w:rsidP="00D13B81"/>
          <w:p w:rsidR="00452C66" w:rsidRDefault="00452C66" w:rsidP="00D13B81"/>
          <w:p w:rsidR="00452C66" w:rsidRDefault="00452C66" w:rsidP="00D13B81"/>
        </w:tc>
      </w:tr>
      <w:tr w:rsidR="00452C66" w:rsidTr="00D13B81">
        <w:trPr>
          <w:trHeight w:hRule="exact" w:val="1004"/>
        </w:trPr>
        <w:tc>
          <w:tcPr>
            <w:tcW w:w="304" w:type="dxa"/>
          </w:tcPr>
          <w:p w:rsidR="00452C66" w:rsidRDefault="00452C66" w:rsidP="00D13B81"/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Pr="00CB39A7" w:rsidRDefault="00452C66" w:rsidP="00D13B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B39A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7" w:type="dxa"/>
          </w:tcPr>
          <w:p w:rsidR="00452C66" w:rsidRDefault="00452C66" w:rsidP="00D13B81"/>
        </w:tc>
      </w:tr>
      <w:tr w:rsidR="00452C66" w:rsidTr="00D13B81">
        <w:trPr>
          <w:trHeight w:hRule="exact" w:val="849"/>
        </w:trPr>
        <w:tc>
          <w:tcPr>
            <w:tcW w:w="304" w:type="dxa"/>
          </w:tcPr>
          <w:p w:rsidR="00452C66" w:rsidRDefault="00452C66" w:rsidP="00D13B81"/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Pr="00CB39A7" w:rsidRDefault="00452C66" w:rsidP="00D13B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CB39A7">
              <w:rPr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CB39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CB39A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CB39A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47" w:type="dxa"/>
          </w:tcPr>
          <w:p w:rsidR="00452C66" w:rsidRDefault="00452C66" w:rsidP="00D13B81"/>
        </w:tc>
      </w:tr>
      <w:tr w:rsidR="00452C66" w:rsidTr="00D13B81">
        <w:trPr>
          <w:trHeight w:hRule="exact" w:val="1272"/>
        </w:trPr>
        <w:tc>
          <w:tcPr>
            <w:tcW w:w="304" w:type="dxa"/>
          </w:tcPr>
          <w:p w:rsidR="00452C66" w:rsidRDefault="00452C66" w:rsidP="00D13B81"/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C66" w:rsidRDefault="00452C66" w:rsidP="00D13B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147" w:type="dxa"/>
          </w:tcPr>
          <w:p w:rsidR="00452C66" w:rsidRDefault="00452C66" w:rsidP="00D13B81"/>
        </w:tc>
      </w:tr>
      <w:tr w:rsidR="00452C66" w:rsidRPr="00452C66" w:rsidTr="00D13B81">
        <w:trPr>
          <w:trHeight w:hRule="exact" w:val="669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52C66" w:rsidRDefault="00452C66" w:rsidP="00D13B8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452C66" w:rsidRPr="00C23469" w:rsidRDefault="00452C66" w:rsidP="00D13B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3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23469">
              <w:rPr>
                <w:lang w:val="ru-RU"/>
              </w:rPr>
              <w:t xml:space="preserve"> </w:t>
            </w:r>
            <w:r w:rsidRPr="00C23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23469">
              <w:rPr>
                <w:lang w:val="ru-RU"/>
              </w:rPr>
              <w:t xml:space="preserve"> </w:t>
            </w:r>
            <w:r w:rsidRPr="00C23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23469">
              <w:rPr>
                <w:lang w:val="ru-RU"/>
              </w:rPr>
              <w:t xml:space="preserve"> </w:t>
            </w:r>
            <w:r w:rsidRPr="00C23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C23469">
              <w:rPr>
                <w:lang w:val="ru-RU"/>
              </w:rPr>
              <w:t xml:space="preserve"> </w:t>
            </w:r>
          </w:p>
        </w:tc>
      </w:tr>
      <w:tr w:rsidR="00452C66" w:rsidRPr="00452C66" w:rsidTr="00D13B81">
        <w:trPr>
          <w:trHeight w:hRule="exact" w:val="3793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52C66" w:rsidRPr="00CB39A7" w:rsidRDefault="00452C66" w:rsidP="00D13B8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Материально-техническое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учреждений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и места трудовой деятельности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позволяет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объеме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реализовать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п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роизводственной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преддипломной </w:t>
            </w:r>
            <w:r w:rsidRPr="00CB3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компетенции.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52C66" w:rsidRPr="00CB39A7" w:rsidRDefault="00452C66" w:rsidP="00D13B8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Материально-техническое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кафедры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включает: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52C66" w:rsidRPr="00CB39A7" w:rsidRDefault="00452C66" w:rsidP="00D13B8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аудитории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групповых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консультаций,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промежуточной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аттестации: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компьютерный,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письменный,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стул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офисный,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персональный,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доска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Start"/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cer</w:t>
            </w:r>
            <w:proofErr w:type="spellEnd"/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1261,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экран на штативе </w:t>
            </w:r>
            <w:proofErr w:type="spellStart"/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Classik</w:t>
            </w:r>
            <w:proofErr w:type="spellEnd"/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150х150 </w:t>
            </w:r>
          </w:p>
          <w:p w:rsidR="00452C66" w:rsidRPr="00CB39A7" w:rsidRDefault="00452C66" w:rsidP="00D13B8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самостоятельной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обучающихся: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персональные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компьютеры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пакетом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выходом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доступом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электронную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информационно-образовательную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университета.</w:t>
            </w:r>
            <w:r w:rsidRPr="00CB39A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52C66" w:rsidRPr="00C23469" w:rsidRDefault="00452C66" w:rsidP="00D13B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3469">
              <w:rPr>
                <w:lang w:val="ru-RU"/>
              </w:rPr>
              <w:t xml:space="preserve"> </w:t>
            </w:r>
          </w:p>
        </w:tc>
      </w:tr>
    </w:tbl>
    <w:p w:rsidR="00452C66" w:rsidRDefault="00452C66" w:rsidP="00452C66">
      <w:pPr>
        <w:rPr>
          <w:lang w:val="ru-RU"/>
        </w:rPr>
        <w:sectPr w:rsidR="00452C6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452C66" w:rsidRPr="000B1385" w:rsidRDefault="00452C66" w:rsidP="00452C66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B138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452C66" w:rsidRPr="000B1385" w:rsidRDefault="00452C66" w:rsidP="00452C66">
      <w:pPr>
        <w:keepNext/>
        <w:widowControl w:val="0"/>
        <w:spacing w:before="240" w:after="120" w:line="264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  <w:t xml:space="preserve">Оценочные средства для проведения промежуточной аттестации по </w:t>
      </w:r>
      <w:r w:rsidRPr="000B138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производственной-преддипломной</w:t>
      </w:r>
      <w:r w:rsidRPr="000B13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 </w:t>
      </w:r>
      <w:r w:rsidRPr="000B138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практике</w:t>
      </w:r>
    </w:p>
    <w:p w:rsidR="00452C66" w:rsidRPr="000B1385" w:rsidRDefault="00452C66" w:rsidP="00452C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производственной – преддипломной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452C66" w:rsidRPr="000B1385" w:rsidRDefault="00452C66" w:rsidP="00452C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Вид аттестации по итогам практики – зачет с оценкой, который проводится в форме защиты отчета. </w:t>
      </w:r>
    </w:p>
    <w:p w:rsidR="00452C66" w:rsidRPr="000B1385" w:rsidRDefault="00452C66" w:rsidP="00452C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Обязательной формой отчетности студента-практиканта является письменный отчет. </w:t>
      </w:r>
    </w:p>
    <w:p w:rsidR="00452C66" w:rsidRPr="000B1385" w:rsidRDefault="00452C66" w:rsidP="00452C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52C66" w:rsidRPr="000B1385" w:rsidRDefault="00452C66" w:rsidP="00452C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452C66" w:rsidRPr="000B1385" w:rsidRDefault="00452C66" w:rsidP="00452C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:rsidR="00452C66" w:rsidRPr="000B1385" w:rsidRDefault="00452C66" w:rsidP="00452C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Требования к структуре и содержанию отчета по производственной – преддипломной практике определены методическими рекомендациями: </w:t>
      </w:r>
      <w:r w:rsidRPr="000B13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представленные в приложении 2.</w:t>
      </w:r>
    </w:p>
    <w:p w:rsidR="00452C66" w:rsidRPr="000B1385" w:rsidRDefault="00452C66" w:rsidP="00452C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Готовый отчет сдается на проверку преподавателю.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452C66" w:rsidRPr="000B1385" w:rsidRDefault="00452C66" w:rsidP="00452C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Отчет по производственной-преддипломной практике</w:t>
      </w: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должен иметь следующую примерную структуру:</w:t>
      </w:r>
    </w:p>
    <w:p w:rsidR="00452C66" w:rsidRPr="000B1385" w:rsidRDefault="00452C66" w:rsidP="00452C66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Титульный лист (является первой станицей отчета по практике, где содержится </w:t>
      </w:r>
      <w:r w:rsidRPr="000B1385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информация о место прохождении практики, Ф.И.О студента, руководители практики, </w:t>
      </w: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оценка);</w:t>
      </w:r>
    </w:p>
    <w:p w:rsidR="00452C66" w:rsidRPr="000B1385" w:rsidRDefault="00452C66" w:rsidP="00452C66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Индивидуальное задание на практику;</w:t>
      </w:r>
    </w:p>
    <w:p w:rsidR="00452C66" w:rsidRPr="000B1385" w:rsidRDefault="00452C66" w:rsidP="00452C66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(включает введение, наименование тем и их порядковые номера, заключение, список использованных источников, приложения);</w:t>
      </w:r>
    </w:p>
    <w:p w:rsidR="00452C66" w:rsidRPr="000B1385" w:rsidRDefault="00452C66" w:rsidP="00452C66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 (</w:t>
      </w:r>
      <w:r w:rsidRPr="000B1385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студент-практикант должен охарактеризовать </w:t>
      </w: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актуальность и значимость проблемы вообще и, в частности, того участка, который будет положен в основу его будущей дипломной работы (1-2 страницы));</w:t>
      </w:r>
    </w:p>
    <w:p w:rsidR="00452C66" w:rsidRPr="000B1385" w:rsidRDefault="00452C66" w:rsidP="00452C66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Основная часть (должны отражаться в полном объеме вопросы в соответс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твии с индивидуальным заданием).</w:t>
      </w:r>
    </w:p>
    <w:p w:rsidR="00452C66" w:rsidRPr="000B1385" w:rsidRDefault="00452C66" w:rsidP="00452C66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 (обобщает результаты, достигнутые при прохождении преддипломной практики и написании отчета; содержит выводы и предельно краткие оценки деятельности организации);</w:t>
      </w:r>
    </w:p>
    <w:p w:rsidR="00452C66" w:rsidRPr="000B1385" w:rsidRDefault="00452C66" w:rsidP="00452C66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использованных источников;</w:t>
      </w:r>
    </w:p>
    <w:p w:rsidR="00452C66" w:rsidRPr="000B1385" w:rsidRDefault="00452C66" w:rsidP="00452C66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Приложения (содержат значительные по объему исходные данные, использованные при проведении аналитических расчетов);</w:t>
      </w:r>
    </w:p>
    <w:p w:rsidR="00452C66" w:rsidRPr="000B1385" w:rsidRDefault="00452C66" w:rsidP="00452C66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 - график практики;</w:t>
      </w:r>
    </w:p>
    <w:p w:rsidR="00452C66" w:rsidRPr="000B1385" w:rsidRDefault="00452C66" w:rsidP="00452C66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Дневник по практике;</w:t>
      </w:r>
    </w:p>
    <w:p w:rsidR="00452C66" w:rsidRPr="000B1385" w:rsidRDefault="00452C66" w:rsidP="00452C66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Характеристика студента – практиканта.</w:t>
      </w:r>
    </w:p>
    <w:p w:rsidR="00452C66" w:rsidRPr="000B1385" w:rsidRDefault="00452C66" w:rsidP="00452C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52C66" w:rsidRPr="000B1385" w:rsidRDefault="00452C66" w:rsidP="00452C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Примерное индивидуальное задание на производственную – преддипломную практику:</w:t>
      </w:r>
    </w:p>
    <w:p w:rsidR="00452C66" w:rsidRPr="000B1385" w:rsidRDefault="00452C66" w:rsidP="00452C6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B1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proofErr w:type="spellEnd"/>
      <w:r w:rsidRPr="000B1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B1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прохождения</w:t>
      </w:r>
      <w:proofErr w:type="spellEnd"/>
      <w:r w:rsidRPr="000B1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B1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практики</w:t>
      </w:r>
      <w:proofErr w:type="spellEnd"/>
      <w:r w:rsidRPr="000B1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452C66" w:rsidRDefault="00452C66" w:rsidP="00452C66">
      <w:pPr>
        <w:widowControl w:val="0"/>
        <w:numPr>
          <w:ilvl w:val="0"/>
          <w:numId w:val="33"/>
        </w:numPr>
        <w:tabs>
          <w:tab w:val="num" w:pos="-142"/>
          <w:tab w:val="left" w:pos="142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углубление и закрепление знаний, полученных обучающимися в процессе </w:t>
      </w: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теоретической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подготовки;</w:t>
      </w:r>
    </w:p>
    <w:p w:rsidR="00452C66" w:rsidRDefault="00452C66" w:rsidP="00452C66">
      <w:pPr>
        <w:widowControl w:val="0"/>
        <w:numPr>
          <w:ilvl w:val="0"/>
          <w:numId w:val="33"/>
        </w:numPr>
        <w:tabs>
          <w:tab w:val="num" w:pos="-142"/>
          <w:tab w:val="left" w:pos="142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приобретение новых знаний и умений, возникающих вследствие практической работы и получения опыта осуществления определенного круга операций 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процедур;</w:t>
      </w:r>
    </w:p>
    <w:p w:rsidR="00452C66" w:rsidRDefault="00452C66" w:rsidP="00452C66">
      <w:pPr>
        <w:widowControl w:val="0"/>
        <w:numPr>
          <w:ilvl w:val="0"/>
          <w:numId w:val="33"/>
        </w:numPr>
        <w:tabs>
          <w:tab w:val="num" w:pos="-142"/>
          <w:tab w:val="left" w:pos="142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приобретение необходимых практических навыков и компетенций в области организации учета и составления бухгалтерской (финансовой) отчетности, проведения всестороннего экономического анализа деятельности хозяйствующего субъекта с применением современных информационных систем и технологий, осуществления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аудита;</w:t>
      </w:r>
    </w:p>
    <w:p w:rsidR="00452C66" w:rsidRDefault="00452C66" w:rsidP="00452C66">
      <w:pPr>
        <w:widowControl w:val="0"/>
        <w:numPr>
          <w:ilvl w:val="0"/>
          <w:numId w:val="33"/>
        </w:numPr>
        <w:tabs>
          <w:tab w:val="num" w:pos="-142"/>
          <w:tab w:val="left" w:pos="142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сбор информации, необходимой для написания выпускной квалификационной работы (ВКР).</w:t>
      </w:r>
    </w:p>
    <w:p w:rsidR="00452C66" w:rsidRPr="000B1385" w:rsidRDefault="00452C66" w:rsidP="00452C66">
      <w:pPr>
        <w:widowControl w:val="0"/>
        <w:tabs>
          <w:tab w:val="left" w:pos="142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52C66" w:rsidRPr="00452C66" w:rsidRDefault="00452C66" w:rsidP="00452C6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52C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Задачи практики: </w:t>
      </w:r>
    </w:p>
    <w:p w:rsidR="00452C66" w:rsidRPr="00C23469" w:rsidRDefault="00452C66" w:rsidP="00452C6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закрепление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теоретических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специальным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дисциплинам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путем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изучения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организации;</w:t>
      </w:r>
      <w:r w:rsidRPr="00C23469">
        <w:rPr>
          <w:lang w:val="ru-RU"/>
        </w:rPr>
        <w:t xml:space="preserve"> </w:t>
      </w:r>
    </w:p>
    <w:p w:rsidR="00452C66" w:rsidRPr="00C23469" w:rsidRDefault="00452C66" w:rsidP="00452C6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компетенций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предприятия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рабочего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места.</w:t>
      </w:r>
      <w:r w:rsidRPr="00C23469">
        <w:rPr>
          <w:lang w:val="ru-RU"/>
        </w:rPr>
        <w:t xml:space="preserve"> </w:t>
      </w:r>
    </w:p>
    <w:p w:rsidR="00452C66" w:rsidRPr="00C23469" w:rsidRDefault="00452C66" w:rsidP="00452C6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связей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теоретического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(промышленных,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торговые,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транспортных,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услуг,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сферы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финансовых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т.д.);</w:t>
      </w:r>
      <w:r w:rsidRPr="00C23469">
        <w:rPr>
          <w:lang w:val="ru-RU"/>
        </w:rPr>
        <w:t xml:space="preserve"> </w:t>
      </w:r>
    </w:p>
    <w:p w:rsidR="00452C66" w:rsidRPr="00C23469" w:rsidRDefault="00452C66" w:rsidP="00452C6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мотивов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ценностей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избранной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профессии;</w:t>
      </w:r>
      <w:r w:rsidRPr="00C23469">
        <w:rPr>
          <w:lang w:val="ru-RU"/>
        </w:rPr>
        <w:t xml:space="preserve"> </w:t>
      </w:r>
    </w:p>
    <w:p w:rsidR="00452C66" w:rsidRPr="00C23469" w:rsidRDefault="00452C66" w:rsidP="00452C6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внешних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внутренних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нормативно-правовых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регламентирующих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организации;</w:t>
      </w:r>
      <w:r w:rsidRPr="00C23469">
        <w:rPr>
          <w:lang w:val="ru-RU"/>
        </w:rPr>
        <w:t xml:space="preserve"> </w:t>
      </w:r>
    </w:p>
    <w:p w:rsidR="00452C66" w:rsidRPr="00C23469" w:rsidRDefault="00452C66" w:rsidP="00452C6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учета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учетной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политики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бухгалтерской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(финансовой)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отчетности;</w:t>
      </w:r>
      <w:r w:rsidRPr="00C23469">
        <w:rPr>
          <w:lang w:val="ru-RU"/>
        </w:rPr>
        <w:t xml:space="preserve"> </w:t>
      </w:r>
    </w:p>
    <w:p w:rsidR="00452C66" w:rsidRPr="00C23469" w:rsidRDefault="00452C66" w:rsidP="00452C6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конкретной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области;</w:t>
      </w:r>
      <w:r w:rsidRPr="00C23469">
        <w:rPr>
          <w:lang w:val="ru-RU"/>
        </w:rPr>
        <w:t xml:space="preserve"> </w:t>
      </w:r>
    </w:p>
    <w:p w:rsidR="00452C66" w:rsidRPr="00C23469" w:rsidRDefault="00452C66" w:rsidP="00452C6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опыта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коллективе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опыта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деловых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коммуникаций;</w:t>
      </w:r>
      <w:r w:rsidRPr="00C23469">
        <w:rPr>
          <w:lang w:val="ru-RU"/>
        </w:rPr>
        <w:t xml:space="preserve"> </w:t>
      </w:r>
    </w:p>
    <w:p w:rsidR="00452C66" w:rsidRPr="00C23469" w:rsidRDefault="00452C66" w:rsidP="00452C6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необходимой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отчета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практике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раздела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выпускной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квалификационной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организационно-экономической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объекта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исследования;</w:t>
      </w:r>
      <w:r w:rsidRPr="00C23469">
        <w:rPr>
          <w:lang w:val="ru-RU"/>
        </w:rPr>
        <w:t xml:space="preserve"> </w:t>
      </w:r>
    </w:p>
    <w:p w:rsidR="00452C66" w:rsidRPr="00C23469" w:rsidRDefault="00452C66" w:rsidP="00452C6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необходимой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постановки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выпускной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квалификационной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работы;</w:t>
      </w:r>
      <w:r w:rsidRPr="00C23469">
        <w:rPr>
          <w:lang w:val="ru-RU"/>
        </w:rPr>
        <w:t xml:space="preserve"> </w:t>
      </w:r>
    </w:p>
    <w:p w:rsidR="00452C66" w:rsidRPr="00C23469" w:rsidRDefault="00452C66" w:rsidP="00452C6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решений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действующей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написания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ВКР</w:t>
      </w:r>
      <w:r w:rsidRPr="00C23469">
        <w:rPr>
          <w:lang w:val="ru-RU"/>
        </w:rPr>
        <w:t xml:space="preserve"> </w:t>
      </w:r>
      <w:r w:rsidRPr="00C23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задач.</w:t>
      </w:r>
      <w:r w:rsidRPr="00C23469">
        <w:rPr>
          <w:lang w:val="ru-RU"/>
        </w:rPr>
        <w:t xml:space="preserve"> </w:t>
      </w:r>
    </w:p>
    <w:p w:rsidR="00452C66" w:rsidRPr="000B1385" w:rsidRDefault="00452C66" w:rsidP="00452C66">
      <w:pPr>
        <w:shd w:val="clear" w:color="auto" w:fill="FFFFFF"/>
        <w:tabs>
          <w:tab w:val="num" w:pos="28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52C66" w:rsidRPr="000B1385" w:rsidRDefault="00452C66" w:rsidP="00452C66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B13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B1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опросы</w:t>
      </w:r>
      <w:proofErr w:type="spellEnd"/>
      <w:r w:rsidRPr="000B1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0B1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подлежащие</w:t>
      </w:r>
      <w:proofErr w:type="spellEnd"/>
      <w:r w:rsidRPr="000B1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B1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изучению</w:t>
      </w:r>
      <w:proofErr w:type="spellEnd"/>
      <w:r w:rsidRPr="000B1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452C66" w:rsidRPr="000B1385" w:rsidRDefault="00452C66" w:rsidP="00452C66">
      <w:pPr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</w:pPr>
      <w:r w:rsidRPr="000B138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 xml:space="preserve">Руководствуясь учредительными документами объекта, являющегося местом прохождения практики охарактеризуйте его с точки зрения: </w:t>
      </w:r>
    </w:p>
    <w:p w:rsidR="00452C66" w:rsidRPr="000B1385" w:rsidRDefault="00452C66" w:rsidP="00452C66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</w:pPr>
      <w:r w:rsidRPr="000B138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>- организационно-правовой формы;</w:t>
      </w:r>
    </w:p>
    <w:p w:rsidR="00452C66" w:rsidRPr="000B1385" w:rsidRDefault="00452C66" w:rsidP="00452C66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</w:pPr>
      <w:r w:rsidRPr="000B138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>- области деятельности;</w:t>
      </w:r>
    </w:p>
    <w:p w:rsidR="00452C66" w:rsidRPr="000B1385" w:rsidRDefault="00452C66" w:rsidP="00452C66">
      <w:pPr>
        <w:widowControl w:val="0"/>
        <w:tabs>
          <w:tab w:val="left" w:pos="540"/>
          <w:tab w:val="left" w:pos="900"/>
          <w:tab w:val="left" w:pos="1080"/>
          <w:tab w:val="left" w:pos="1260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</w:pPr>
      <w:r w:rsidRPr="000B138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>- организационной структуры.</w:t>
      </w:r>
    </w:p>
    <w:p w:rsidR="00452C66" w:rsidRPr="000B1385" w:rsidRDefault="00452C66" w:rsidP="00452C66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</w:pPr>
      <w:r w:rsidRPr="000B138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>Руководствуясь открытой отчетностью объекта, являющегося местом прохождения практики, выберете и проанализируйте основные показатели деятельности организации (предприятия) в динамике;</w:t>
      </w:r>
    </w:p>
    <w:p w:rsidR="00452C66" w:rsidRPr="000B1385" w:rsidRDefault="00452C66" w:rsidP="00452C66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</w:pPr>
      <w:r w:rsidRPr="000B138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>Оценить проект и программу внедрения технологических и продуктовых инноваций в соответствии с конкретным индивидуальным заданием, выдаваемым руководителем практики от учебного заведения;</w:t>
      </w:r>
    </w:p>
    <w:p w:rsidR="00452C66" w:rsidRPr="000B1385" w:rsidRDefault="00452C66" w:rsidP="00452C66">
      <w:pPr>
        <w:widowControl w:val="0"/>
        <w:numPr>
          <w:ilvl w:val="0"/>
          <w:numId w:val="36"/>
        </w:numPr>
        <w:shd w:val="clear" w:color="auto" w:fill="FFFFFF"/>
        <w:tabs>
          <w:tab w:val="left" w:pos="284"/>
          <w:tab w:val="left" w:pos="993"/>
        </w:tabs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</w:pPr>
      <w:r w:rsidRPr="000B138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>Подготовить общие выводы о деятельности объекта, являющегося местом прохождения практики, а также практических рекомендаций по совершенствованию аспектов его деятельности;</w:t>
      </w:r>
    </w:p>
    <w:p w:rsidR="00452C66" w:rsidRPr="000B1385" w:rsidRDefault="00452C66" w:rsidP="00452C66">
      <w:pPr>
        <w:widowControl w:val="0"/>
        <w:numPr>
          <w:ilvl w:val="0"/>
          <w:numId w:val="36"/>
        </w:numPr>
        <w:shd w:val="clear" w:color="auto" w:fill="FFFFFF"/>
        <w:tabs>
          <w:tab w:val="left" w:pos="284"/>
          <w:tab w:val="left" w:pos="993"/>
        </w:tabs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</w:pPr>
      <w:r w:rsidRPr="000B138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>Структурировать материал для подготовки к написанию выпускной квалификационной работы;</w:t>
      </w:r>
    </w:p>
    <w:p w:rsidR="00452C66" w:rsidRPr="000B1385" w:rsidRDefault="00452C66" w:rsidP="00452C66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B138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>Подготовить отчет по практике</w:t>
      </w:r>
      <w:r w:rsidRPr="000B138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452C66" w:rsidRPr="000B1385" w:rsidRDefault="00452C66" w:rsidP="00452C66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  <w:lang w:val="ru-RU" w:eastAsia="ru-RU"/>
        </w:rPr>
      </w:pPr>
    </w:p>
    <w:p w:rsidR="00452C66" w:rsidRPr="000B1385" w:rsidRDefault="00452C66" w:rsidP="00452C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Показатели и критерии оценивания:</w:t>
      </w:r>
    </w:p>
    <w:p w:rsidR="00452C66" w:rsidRPr="000B1385" w:rsidRDefault="00452C66" w:rsidP="00452C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0B138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452C66" w:rsidRPr="000B1385" w:rsidRDefault="00452C66" w:rsidP="00452C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452C66" w:rsidRPr="000B1385" w:rsidRDefault="00452C66" w:rsidP="00452C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0B138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452C66" w:rsidRPr="000B1385" w:rsidRDefault="00452C66" w:rsidP="00452C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452C66" w:rsidRPr="000B1385" w:rsidRDefault="00452C66" w:rsidP="00452C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0B138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452C66" w:rsidRPr="000B1385" w:rsidRDefault="00452C66" w:rsidP="00452C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452C66" w:rsidRPr="000B1385" w:rsidRDefault="00452C66" w:rsidP="00452C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0B138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</w:t>
      </w: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452C66" w:rsidRPr="000B1385" w:rsidRDefault="00452C66" w:rsidP="00452C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452C66" w:rsidRPr="000B1385" w:rsidRDefault="00452C66" w:rsidP="00452C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0B138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</w:t>
      </w: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</w:p>
    <w:p w:rsidR="00452C66" w:rsidRPr="000B1385" w:rsidRDefault="00452C66" w:rsidP="00452C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Неудовлетворительная оценка также может быть выставлена в следующих случаях: </w:t>
      </w:r>
    </w:p>
    <w:p w:rsidR="00452C66" w:rsidRPr="000B1385" w:rsidRDefault="00452C66" w:rsidP="00452C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несамостоятельность выполнения отчета по практике (использования фрагментов текста другого автора без соответствующих ссылок); </w:t>
      </w:r>
    </w:p>
    <w:p w:rsidR="00452C66" w:rsidRPr="000B1385" w:rsidRDefault="00452C66" w:rsidP="00452C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выполнение работы по неутвержденной теме; </w:t>
      </w:r>
    </w:p>
    <w:p w:rsidR="00452C66" w:rsidRPr="000B1385" w:rsidRDefault="00452C66" w:rsidP="00452C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отсутствие аналитической главы и практических рекомендаций. </w:t>
      </w:r>
    </w:p>
    <w:p w:rsidR="00452C66" w:rsidRPr="000B1385" w:rsidRDefault="00452C66" w:rsidP="00452C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Итоговая оценка за отчет о практике выставляется с учетом предварительной</w:t>
      </w:r>
    </w:p>
    <w:p w:rsidR="00452C66" w:rsidRPr="000B1385" w:rsidRDefault="00452C66" w:rsidP="00452C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обоснованной оценки научного руководителя и результатов защиты</w:t>
      </w:r>
    </w:p>
    <w:p w:rsidR="00452C66" w:rsidRPr="000B1385" w:rsidRDefault="00452C66" w:rsidP="00452C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52C66" w:rsidRPr="000B1385" w:rsidRDefault="00452C66" w:rsidP="00452C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Студент, не выполнивший программу практики и получивший отрицательный отзыв о работе от руководителя по месту прохождения практики или неудовлетворительную оценку при защите отчета, имеет академическую задолженность. </w:t>
      </w:r>
    </w:p>
    <w:p w:rsidR="00452C66" w:rsidRPr="000B1385" w:rsidRDefault="00452C66" w:rsidP="00452C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 защиты отчетов по практике руководитель обязан сдать отчеты в архив кафедры.</w:t>
      </w:r>
    </w:p>
    <w:p w:rsidR="00452C66" w:rsidRPr="000B1385" w:rsidRDefault="00452C66" w:rsidP="00452C6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52C66" w:rsidRPr="000B1385" w:rsidRDefault="00452C66" w:rsidP="00452C66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B138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Приложение 2</w:t>
      </w:r>
    </w:p>
    <w:p w:rsidR="00452C66" w:rsidRPr="000B1385" w:rsidRDefault="00452C66" w:rsidP="00452C6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</w:pPr>
      <w:r w:rsidRPr="000B1385"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  <w:t>Методические указания по составлению и оформлению отчета о производственной – преддипломной практике</w:t>
      </w:r>
    </w:p>
    <w:p w:rsidR="00452C66" w:rsidRPr="000B1385" w:rsidRDefault="00452C66" w:rsidP="00452C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Результаты прохождения </w:t>
      </w:r>
      <w:r w:rsidRPr="000B1385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производственной – преддипломной практики должны быть изложены в отчете, включающем два-три раздела, введение, заключение (выводы и предложения), список использованных источников, приложения (копии всех заполненных документов, анализируемые формы отчетности предприятия, диаграммы, схемы, графики и т.д.). </w:t>
      </w:r>
    </w:p>
    <w:p w:rsidR="00452C66" w:rsidRPr="000B1385" w:rsidRDefault="00452C66" w:rsidP="00452C66">
      <w:pPr>
        <w:widowControl w:val="0"/>
        <w:tabs>
          <w:tab w:val="left" w:pos="709"/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По окончании производственной – преддипломной практики обучающийся должен предоставить:</w:t>
      </w:r>
    </w:p>
    <w:p w:rsidR="00452C66" w:rsidRPr="000B1385" w:rsidRDefault="00452C66" w:rsidP="00452C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отчет о производственный – преддипломной практике, составленный в соответствии с заданием на практику и оформленный в соответствии с требованиями;</w:t>
      </w:r>
    </w:p>
    <w:p w:rsidR="00452C66" w:rsidRPr="000B1385" w:rsidRDefault="00452C66" w:rsidP="00452C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задание на практику;</w:t>
      </w:r>
    </w:p>
    <w:p w:rsidR="00452C66" w:rsidRPr="000B1385" w:rsidRDefault="00452C66" w:rsidP="00452C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-дневник практики, оформленный в соответствии с требованиями;</w:t>
      </w:r>
    </w:p>
    <w:p w:rsidR="00452C66" w:rsidRPr="000B1385" w:rsidRDefault="00452C66" w:rsidP="00452C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-отзыв из организации, в которой проходила производственная практика, содержащий: описание проделанной студентом работы, общую оценку качества подготовки, умение работать в коллективе, анализировать ситуацию, работать со статистическими данными и уровень </w:t>
      </w:r>
      <w:proofErr w:type="spellStart"/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компетенции.</w:t>
      </w:r>
      <w:r w:rsidRPr="000B138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Требования к оформлению отчета.</w:t>
      </w: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Набор текста производится в текстовом редакторе </w:t>
      </w:r>
      <w:proofErr w:type="spellStart"/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Times</w:t>
      </w:r>
      <w:proofErr w:type="spellEnd"/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New</w:t>
      </w:r>
      <w:proofErr w:type="spellEnd"/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Roman</w:t>
      </w:r>
      <w:proofErr w:type="spellEnd"/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через 1,5 интервал 14 </w:t>
      </w:r>
      <w:proofErr w:type="spellStart"/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pt</w:t>
      </w:r>
      <w:proofErr w:type="spellEnd"/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выравнивание текста по ширине. Рекомендуемое значение полей: сверху и снизу - 2 см, справа – 1,5 см, слева 3 см</w:t>
      </w:r>
      <w:r w:rsidRPr="000B138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Абзацный отступ 1, 25 см.</w:t>
      </w: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Главы</w:t>
      </w: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начинаются с новой страницы, </w:t>
      </w:r>
      <w:r w:rsidRPr="000B138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параграфы</w:t>
      </w: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на той же странице. Расстояние между заголовком и текстом должно быть 15 мм, а между заголовками главы и параграфа - 10 мм. </w:t>
      </w: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Номера страниц</w:t>
      </w: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проставляются в правом нижнем углу без точки, титульный лист включается в общую нумерацию, но номер на нем не ставится. </w:t>
      </w: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 </w:t>
      </w:r>
    </w:p>
    <w:p w:rsidR="00452C66" w:rsidRPr="000B1385" w:rsidRDefault="00452C66" w:rsidP="00452C66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Цифровой материал</w:t>
      </w: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(таблицы, рисунки) имеют отдельную сквозную нумерацию для каждого вида материала, выполненную арабскими цифрами. 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</w:t>
      </w:r>
      <w:r w:rsidRPr="000B13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над таблицей слева, в одну строку с ее номером </w:t>
      </w:r>
      <w:proofErr w:type="gramStart"/>
      <w:r w:rsidRPr="000B13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через тире</w:t>
      </w:r>
      <w:proofErr w:type="gramEnd"/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Пример:</w:t>
      </w:r>
    </w:p>
    <w:p w:rsidR="00452C66" w:rsidRPr="000B1385" w:rsidRDefault="00452C66" w:rsidP="00452C66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52C66" w:rsidRPr="000B1385" w:rsidRDefault="00452C66" w:rsidP="00452C66">
      <w:pPr>
        <w:tabs>
          <w:tab w:val="left" w:pos="851"/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2 – Методы финансового планирования в строительстве</w:t>
      </w:r>
    </w:p>
    <w:p w:rsidR="00452C66" w:rsidRPr="000B1385" w:rsidRDefault="00452C66" w:rsidP="00452C66">
      <w:pPr>
        <w:tabs>
          <w:tab w:val="left" w:pos="851"/>
          <w:tab w:val="left" w:pos="12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52C66" w:rsidRPr="000B1385" w:rsidRDefault="00452C66" w:rsidP="00452C66">
      <w:pPr>
        <w:tabs>
          <w:tab w:val="left" w:pos="851"/>
          <w:tab w:val="left" w:pos="12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переносе части таблицы на другой лист слово «Таблица», ее номер и наименование указывают один раз слева над первой частью таблицы, а над другими </w:t>
      </w: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частями также слева пишут слова "Продолжение таблицы" или "Окончание таблицы" и указывают номер таблицы.  </w:t>
      </w:r>
    </w:p>
    <w:p w:rsidR="00452C66" w:rsidRPr="000B1385" w:rsidRDefault="00452C66" w:rsidP="00452C66">
      <w:pPr>
        <w:tabs>
          <w:tab w:val="left" w:pos="851"/>
          <w:tab w:val="left" w:pos="12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Слово «Рисунок» и его наименование располагают </w:t>
      </w:r>
      <w:r w:rsidRPr="000B13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посередине</w:t>
      </w: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строки под рисунком. Пример:</w:t>
      </w: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Рисунок 1 – Организационная структура ООО «</w:t>
      </w:r>
      <w:proofErr w:type="spellStart"/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Машпром</w:t>
      </w:r>
      <w:proofErr w:type="spellEnd"/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Список использованных источников</w:t>
      </w: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оформляется в соответствии с ГОСТ 7.1, ГОСТ 7.80 и ГОСТ 7.82, содержит 10- 20 источников, не менее 50 % источников должны быть изданы в последние пять лет.</w:t>
      </w: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0B138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приложения</w:t>
      </w: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т.д. Приложения располагаются порядке появления ссылок в тексте, обозначают заглавными буквами русского алфавита за исключением букв Е, З, Й, </w:t>
      </w:r>
      <w:proofErr w:type="gramStart"/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proofErr w:type="gramEnd"/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Ч, Ь, Ы, Ъ.</w:t>
      </w: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Отчет представляется в сброшюрованном виде (в папке со скоросшивателем). Не следует вкладывать каждый лист отчета в отдельный файл. </w:t>
      </w: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Отчет представляется студентом руководителю производственной – преддипломной практикой от кафедры на проверку. В случае обнаружения недостатков в работе отчет возвращается студенту на доработку (7 дней). </w:t>
      </w: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Законченный отчет, подписанный студентом и руководителем практики, предоставляется на защиту. </w:t>
      </w: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Защита отчета по практике проводится на выпускающей кафедре в течение следующей после окончания практики сессии. Отчеты принимает комиссия в составе заведующего кафедрой и ответственного от кафедры за проведение практики.</w:t>
      </w: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отчет по практике. </w:t>
      </w: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right="23" w:firstLine="567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val="ru-RU" w:eastAsia="ru-RU"/>
        </w:rPr>
      </w:pP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right="2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val="ru-RU" w:eastAsia="ru-RU"/>
        </w:rPr>
      </w:pPr>
      <w:r w:rsidRPr="000B1385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val="ru-RU" w:eastAsia="ru-RU"/>
        </w:rPr>
        <w:t>Организация практики</w:t>
      </w: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Студенты на практику направляются в соответствии с заключенными предварительно договорами между университетом и организациями о прохождении практики установленной формы. </w:t>
      </w: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При самостоятельном определении места практики необходимо выбирать организацию, где имеются собственные финансовые отделы (управления) или существуют подразделения (группы) по финансовому управлению в составе других служб (планового отдела, бухгалтерии и т.д.).</w:t>
      </w: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Документально организация практики оформляется следующим образом:</w:t>
      </w:r>
    </w:p>
    <w:p w:rsidR="00452C66" w:rsidRPr="000B1385" w:rsidRDefault="00452C66" w:rsidP="00452C66">
      <w:pPr>
        <w:widowControl w:val="0"/>
        <w:numPr>
          <w:ilvl w:val="0"/>
          <w:numId w:val="34"/>
        </w:numPr>
        <w:tabs>
          <w:tab w:val="left" w:pos="621"/>
          <w:tab w:val="left" w:pos="851"/>
        </w:tabs>
        <w:spacing w:after="0" w:line="264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Распределение студентов по местам прохождения практики объявляется на предварительном собрании и к началу практики оформляется приказом по университету. После оформления приказа </w:t>
      </w:r>
      <w:r w:rsidRPr="000B1385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менять место практики нельзя.</w:t>
      </w:r>
    </w:p>
    <w:p w:rsidR="00452C66" w:rsidRPr="000B1385" w:rsidRDefault="00452C66" w:rsidP="00452C66">
      <w:pPr>
        <w:widowControl w:val="0"/>
        <w:numPr>
          <w:ilvl w:val="0"/>
          <w:numId w:val="34"/>
        </w:numPr>
        <w:tabs>
          <w:tab w:val="left" w:pos="626"/>
          <w:tab w:val="left" w:pos="851"/>
        </w:tabs>
        <w:spacing w:after="0" w:line="264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Перед началом практики (за 2-3 дня) студенты получают на руки: удостоверение, программу практики.</w:t>
      </w:r>
    </w:p>
    <w:p w:rsidR="00452C66" w:rsidRPr="000B1385" w:rsidRDefault="00452C66" w:rsidP="00452C66">
      <w:pPr>
        <w:widowControl w:val="0"/>
        <w:numPr>
          <w:ilvl w:val="0"/>
          <w:numId w:val="34"/>
        </w:numPr>
        <w:tabs>
          <w:tab w:val="left" w:pos="621"/>
          <w:tab w:val="left" w:pos="851"/>
        </w:tabs>
        <w:spacing w:after="0" w:line="264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По окончании практики </w:t>
      </w:r>
      <w:r w:rsidRPr="000B1385">
        <w:rPr>
          <w:rFonts w:ascii="Times New Roman" w:eastAsia="Calibri" w:hAnsi="Times New Roman" w:cs="Trebuchet MS"/>
          <w:sz w:val="24"/>
          <w:szCs w:val="24"/>
          <w:shd w:val="clear" w:color="auto" w:fill="FFFFFF"/>
          <w:lang w:val="ru-RU" w:eastAsia="ru-RU"/>
        </w:rPr>
        <w:t xml:space="preserve">(не позднее чем через 2 недели </w:t>
      </w:r>
      <w:r w:rsidRPr="000B1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после последнего дня работы) вместе с отчетом студенты сдают оформленное </w:t>
      </w:r>
      <w:r w:rsidRPr="000B13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 xml:space="preserve">удостоверение </w:t>
      </w:r>
      <w:r w:rsidRPr="000B1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и отзыв с места прохождения.</w:t>
      </w: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До начала производственной - преддипломной практики преподаватели кафедры проводят </w:t>
      </w:r>
      <w:r w:rsidRPr="000B13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собрание студентов</w:t>
      </w:r>
      <w:r w:rsidRPr="000B1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, где сообщаются основные задачи практики, содержание работ во время прохождения практики, объем и продолжительность практики.</w:t>
      </w: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right="23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 w:eastAsia="ru-RU"/>
        </w:rPr>
      </w:pPr>
      <w:r w:rsidRPr="000B138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 w:eastAsia="ru-RU"/>
        </w:rPr>
        <w:lastRenderedPageBreak/>
        <w:t>Подготовительный этап</w:t>
      </w: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Перед началом практики все студенты должны получить </w:t>
      </w:r>
      <w:r w:rsidRPr="000B13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инструктаж </w:t>
      </w:r>
      <w:r w:rsidRPr="000B13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общим правилам безопасности на предприятии и оформить каточку по технике безопасности. Инструктаж проводится в учебном заведении по графику с согласованием с учебно-методическим управлением.</w:t>
      </w: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По прибытии на предприятие студент встречается с руководителем практики от предприятия в отделе технического обучения, прослушивает курс техники безопасности, изучает </w:t>
      </w:r>
      <w:r w:rsidRPr="000B13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правила внутреннего распорядка</w:t>
      </w:r>
      <w:r w:rsidRPr="000B1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предприятии.</w:t>
      </w: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После назначения руководителя практики от предприятия студент приступает к выполнению программы практики.</w:t>
      </w: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период практики студенты в отношении распорядка рабочего дня и трудовой дисциплины подчиняются общим правилам, действующим на предприятии. Непосредственное руководство работой каждого студента осуществляется руководителями практики от предприятия и университета.</w:t>
      </w: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right="2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val="ru-RU" w:eastAsia="ru-RU"/>
        </w:rPr>
      </w:pPr>
      <w:r w:rsidRPr="000B1385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val="ru-RU" w:eastAsia="ru-RU"/>
        </w:rPr>
        <w:t>Производственный этап</w:t>
      </w: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период производственной - преддипломной практики студенты продолжают наращивать объем профессиональных знаний, собирают материалы по теме будущей дипломной работы. Это позволит более корректно сформулировать тему дипломной работы, определить рамки ее выполнения и подготовить библиографический обзор за период до преддипломной практики.</w:t>
      </w: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При получении задания на производственную - преддипломную практику студент должен осмыслить его и наметить для себя план действий по сбору материалов.</w:t>
      </w: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период производственного этапа студенты изучают следующие вопросы:</w:t>
      </w:r>
    </w:p>
    <w:p w:rsidR="00452C66" w:rsidRPr="000B1385" w:rsidRDefault="00452C66" w:rsidP="00452C66">
      <w:pPr>
        <w:widowControl w:val="0"/>
        <w:numPr>
          <w:ilvl w:val="0"/>
          <w:numId w:val="35"/>
        </w:numPr>
        <w:tabs>
          <w:tab w:val="left" w:pos="851"/>
        </w:tabs>
        <w:spacing w:after="0" w:line="264" w:lineRule="auto"/>
        <w:ind w:left="0" w:right="2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Выбор объекта для исследования.</w:t>
      </w:r>
    </w:p>
    <w:p w:rsidR="00452C66" w:rsidRPr="000B1385" w:rsidRDefault="00452C66" w:rsidP="00452C66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Сбор, обработка и систематизация фактического и литературного, а также нормативно-правового материала.</w:t>
      </w:r>
    </w:p>
    <w:p w:rsidR="00452C66" w:rsidRPr="000B1385" w:rsidRDefault="00452C66" w:rsidP="00452C66">
      <w:pPr>
        <w:widowControl w:val="0"/>
        <w:numPr>
          <w:ilvl w:val="0"/>
          <w:numId w:val="35"/>
        </w:numPr>
        <w:tabs>
          <w:tab w:val="left" w:pos="851"/>
        </w:tabs>
        <w:spacing w:after="0" w:line="264" w:lineRule="auto"/>
        <w:ind w:left="0" w:right="2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Назначение, организационно-правовая форма предприятия (организации)</w:t>
      </w:r>
    </w:p>
    <w:p w:rsidR="00452C66" w:rsidRPr="000B1385" w:rsidRDefault="00452C66" w:rsidP="00452C66">
      <w:pPr>
        <w:widowControl w:val="0"/>
        <w:numPr>
          <w:ilvl w:val="0"/>
          <w:numId w:val="35"/>
        </w:numPr>
        <w:tabs>
          <w:tab w:val="left" w:pos="851"/>
        </w:tabs>
        <w:spacing w:after="0" w:line="264" w:lineRule="auto"/>
        <w:ind w:left="0" w:right="2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Особенности деятельности экономических и финансовых служб, а также должностные инструкции.</w:t>
      </w:r>
    </w:p>
    <w:p w:rsidR="00452C66" w:rsidRPr="000B1385" w:rsidRDefault="00452C66" w:rsidP="00452C66">
      <w:pPr>
        <w:widowControl w:val="0"/>
        <w:numPr>
          <w:ilvl w:val="0"/>
          <w:numId w:val="35"/>
        </w:numPr>
        <w:tabs>
          <w:tab w:val="left" w:pos="851"/>
        </w:tabs>
        <w:spacing w:after="0" w:line="264" w:lineRule="auto"/>
        <w:ind w:left="0" w:right="2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Функции, выполняемые квалифицированным экономистом-менеджером.</w:t>
      </w:r>
    </w:p>
    <w:p w:rsidR="00452C66" w:rsidRPr="000B1385" w:rsidRDefault="00452C66" w:rsidP="00452C66">
      <w:pPr>
        <w:widowControl w:val="0"/>
        <w:numPr>
          <w:ilvl w:val="0"/>
          <w:numId w:val="35"/>
        </w:numPr>
        <w:tabs>
          <w:tab w:val="left" w:pos="851"/>
        </w:tabs>
        <w:spacing w:after="0" w:line="264" w:lineRule="auto"/>
        <w:ind w:left="0" w:right="2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Виды деятельности, осуществляемые субъектом хозяйствования.</w:t>
      </w:r>
    </w:p>
    <w:p w:rsidR="00452C66" w:rsidRPr="000B1385" w:rsidRDefault="00452C66" w:rsidP="00452C66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Проведение анализа экономического и финансового состояния отрасли, к которой относится выбранный объект исследования. Данное исследование проводится в целом по стране и по региону в частности. </w:t>
      </w:r>
    </w:p>
    <w:p w:rsidR="00452C66" w:rsidRPr="000B1385" w:rsidRDefault="00452C66" w:rsidP="00452C66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финансовой отчетности выбранного объекта исследования и оформление ее в электронном виде. Анализ активов и пассивов бухгалтерского баланса (форма №1 бухгалтерской отчетности). Анализ формирования показателей прибыли в соответствии с формой №2.</w:t>
      </w:r>
    </w:p>
    <w:p w:rsidR="00452C66" w:rsidRPr="000B1385" w:rsidRDefault="00452C66" w:rsidP="00452C66">
      <w:pPr>
        <w:widowControl w:val="0"/>
        <w:numPr>
          <w:ilvl w:val="0"/>
          <w:numId w:val="35"/>
        </w:numPr>
        <w:tabs>
          <w:tab w:val="left" w:pos="851"/>
        </w:tabs>
        <w:spacing w:after="0" w:line="264" w:lineRule="auto"/>
        <w:ind w:left="0" w:right="2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Оформление обобщающих выводов. Необходимо дать оценку полученной информации, выявляются перспективы развития, резервы роста эффективности функционирования предприятия.</w:t>
      </w: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right="2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0B138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Заключительный этап</w:t>
      </w:r>
    </w:p>
    <w:p w:rsidR="00452C66" w:rsidRPr="000B1385" w:rsidRDefault="00452C66" w:rsidP="00452C66">
      <w:pPr>
        <w:widowControl w:val="0"/>
        <w:tabs>
          <w:tab w:val="left" w:pos="851"/>
        </w:tabs>
        <w:spacing w:after="0" w:line="264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Обязательной формой отчетности студента-практиканта является письменный отчет.</w:t>
      </w:r>
    </w:p>
    <w:p w:rsidR="00452C66" w:rsidRPr="000B1385" w:rsidRDefault="00452C66" w:rsidP="00452C6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Отчет по практике оценивается по пятибалльной системе. Оценка заносится в ведомость и зачетную книжку студента.</w:t>
      </w:r>
    </w:p>
    <w:p w:rsidR="008D78B8" w:rsidRPr="007C62BC" w:rsidRDefault="008D78B8">
      <w:pPr>
        <w:rPr>
          <w:lang w:val="ru-RU"/>
        </w:rPr>
      </w:pPr>
    </w:p>
    <w:sectPr w:rsidR="008D78B8" w:rsidRPr="007C62BC" w:rsidSect="005C2AB9">
      <w:pgSz w:w="11907" w:h="16840"/>
      <w:pgMar w:top="810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4C0"/>
    <w:multiLevelType w:val="multilevel"/>
    <w:tmpl w:val="A1EC46C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C8752E"/>
    <w:multiLevelType w:val="hybridMultilevel"/>
    <w:tmpl w:val="8ECEE62A"/>
    <w:lvl w:ilvl="0" w:tplc="618EF8A2">
      <w:start w:val="655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71E2"/>
    <w:multiLevelType w:val="hybridMultilevel"/>
    <w:tmpl w:val="7F30FD4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93322"/>
    <w:multiLevelType w:val="hybridMultilevel"/>
    <w:tmpl w:val="A5FC4AE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D31CF"/>
    <w:multiLevelType w:val="multilevel"/>
    <w:tmpl w:val="2FFC1C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9D1B29"/>
    <w:multiLevelType w:val="hybridMultilevel"/>
    <w:tmpl w:val="F9C6A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270EB"/>
    <w:multiLevelType w:val="multilevel"/>
    <w:tmpl w:val="8FDEC65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E2BAC"/>
    <w:multiLevelType w:val="hybridMultilevel"/>
    <w:tmpl w:val="430EBC1A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6B1652C"/>
    <w:multiLevelType w:val="hybridMultilevel"/>
    <w:tmpl w:val="370E9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447D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35BDE"/>
    <w:multiLevelType w:val="hybridMultilevel"/>
    <w:tmpl w:val="2DF20820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9220F19"/>
    <w:multiLevelType w:val="hybridMultilevel"/>
    <w:tmpl w:val="D938BB2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43AEC"/>
    <w:multiLevelType w:val="hybridMultilevel"/>
    <w:tmpl w:val="651E92E8"/>
    <w:lvl w:ilvl="0" w:tplc="35E89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524DF"/>
    <w:multiLevelType w:val="hybridMultilevel"/>
    <w:tmpl w:val="6D8AB162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4A77079"/>
    <w:multiLevelType w:val="hybridMultilevel"/>
    <w:tmpl w:val="1DA6CF4E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5410114"/>
    <w:multiLevelType w:val="multilevel"/>
    <w:tmpl w:val="F4DE9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550BBA"/>
    <w:multiLevelType w:val="hybridMultilevel"/>
    <w:tmpl w:val="26864C06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6EB76F8"/>
    <w:multiLevelType w:val="hybridMultilevel"/>
    <w:tmpl w:val="21CE207E"/>
    <w:lvl w:ilvl="0" w:tplc="EEAA8D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415F1"/>
    <w:multiLevelType w:val="hybridMultilevel"/>
    <w:tmpl w:val="F0603490"/>
    <w:lvl w:ilvl="0" w:tplc="EA264F7E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1" w15:restartNumberingAfterBreak="0">
    <w:nsid w:val="500B7CE1"/>
    <w:multiLevelType w:val="hybridMultilevel"/>
    <w:tmpl w:val="85D6D694"/>
    <w:lvl w:ilvl="0" w:tplc="E632C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44063F4"/>
    <w:multiLevelType w:val="hybridMultilevel"/>
    <w:tmpl w:val="B38CB3B6"/>
    <w:lvl w:ilvl="0" w:tplc="C096E1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B17F1"/>
    <w:multiLevelType w:val="hybridMultilevel"/>
    <w:tmpl w:val="60EEF1D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31DF9"/>
    <w:multiLevelType w:val="hybridMultilevel"/>
    <w:tmpl w:val="44340616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4F1366"/>
    <w:multiLevelType w:val="hybridMultilevel"/>
    <w:tmpl w:val="D704365C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A54E3"/>
    <w:multiLevelType w:val="multilevel"/>
    <w:tmpl w:val="7DD0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64589E"/>
    <w:multiLevelType w:val="multilevel"/>
    <w:tmpl w:val="ABF08D9C"/>
    <w:numStyleLink w:val="2"/>
  </w:abstractNum>
  <w:abstractNum w:abstractNumId="28" w15:restartNumberingAfterBreak="0">
    <w:nsid w:val="671A0DA7"/>
    <w:multiLevelType w:val="hybridMultilevel"/>
    <w:tmpl w:val="94CE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32274"/>
    <w:multiLevelType w:val="hybridMultilevel"/>
    <w:tmpl w:val="E2A42BFC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4E30204"/>
    <w:multiLevelType w:val="hybridMultilevel"/>
    <w:tmpl w:val="A782C5E4"/>
    <w:lvl w:ilvl="0" w:tplc="4A3E9A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5C268D9"/>
    <w:multiLevelType w:val="hybridMultilevel"/>
    <w:tmpl w:val="3A1A82C6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918617A"/>
    <w:multiLevelType w:val="hybridMultilevel"/>
    <w:tmpl w:val="A7EED986"/>
    <w:lvl w:ilvl="0" w:tplc="A0C2DBF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3D1495"/>
    <w:multiLevelType w:val="hybridMultilevel"/>
    <w:tmpl w:val="8792673E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FC3FD5"/>
    <w:multiLevelType w:val="hybridMultilevel"/>
    <w:tmpl w:val="B1FA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D4D19"/>
    <w:multiLevelType w:val="multilevel"/>
    <w:tmpl w:val="ABF08D9C"/>
    <w:styleLink w:val="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3"/>
  </w:num>
  <w:num w:numId="4">
    <w:abstractNumId w:val="3"/>
  </w:num>
  <w:num w:numId="5">
    <w:abstractNumId w:val="23"/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5"/>
  </w:num>
  <w:num w:numId="9">
    <w:abstractNumId w:val="20"/>
  </w:num>
  <w:num w:numId="10">
    <w:abstractNumId w:val="6"/>
  </w:num>
  <w:num w:numId="11">
    <w:abstractNumId w:val="26"/>
  </w:num>
  <w:num w:numId="12">
    <w:abstractNumId w:val="28"/>
  </w:num>
  <w:num w:numId="13">
    <w:abstractNumId w:val="2"/>
  </w:num>
  <w:num w:numId="14">
    <w:abstractNumId w:val="17"/>
  </w:num>
  <w:num w:numId="15">
    <w:abstractNumId w:val="4"/>
  </w:num>
  <w:num w:numId="16">
    <w:abstractNumId w:val="8"/>
  </w:num>
  <w:num w:numId="17">
    <w:abstractNumId w:val="32"/>
  </w:num>
  <w:num w:numId="18">
    <w:abstractNumId w:val="30"/>
  </w:num>
  <w:num w:numId="19">
    <w:abstractNumId w:val="11"/>
  </w:num>
  <w:num w:numId="20">
    <w:abstractNumId w:val="35"/>
  </w:num>
  <w:num w:numId="21">
    <w:abstractNumId w:val="27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asciiTheme="minorHAnsi" w:hAnsiTheme="minorHAnsi" w:hint="default"/>
          <w:color w:val="auto"/>
        </w:rPr>
      </w:lvl>
    </w:lvlOverride>
    <w:lvlOverride w:ilvl="1">
      <w:lvl w:ilvl="1">
        <w:start w:val="1"/>
        <w:numFmt w:val="russianLow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771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15"/>
  </w:num>
  <w:num w:numId="23">
    <w:abstractNumId w:val="10"/>
  </w:num>
  <w:num w:numId="24">
    <w:abstractNumId w:val="24"/>
  </w:num>
  <w:num w:numId="25">
    <w:abstractNumId w:val="16"/>
  </w:num>
  <w:num w:numId="26">
    <w:abstractNumId w:val="31"/>
  </w:num>
  <w:num w:numId="27">
    <w:abstractNumId w:val="12"/>
  </w:num>
  <w:num w:numId="28">
    <w:abstractNumId w:val="29"/>
  </w:num>
  <w:num w:numId="29">
    <w:abstractNumId w:val="9"/>
  </w:num>
  <w:num w:numId="30">
    <w:abstractNumId w:val="34"/>
  </w:num>
  <w:num w:numId="31">
    <w:abstractNumId w:val="14"/>
  </w:num>
  <w:num w:numId="32">
    <w:abstractNumId w:val="7"/>
  </w:num>
  <w:num w:numId="33">
    <w:abstractNumId w:val="1"/>
  </w:num>
  <w:num w:numId="34">
    <w:abstractNumId w:val="0"/>
  </w:num>
  <w:num w:numId="35">
    <w:abstractNumId w:val="2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337B1"/>
    <w:rsid w:val="001F0BC7"/>
    <w:rsid w:val="00452C66"/>
    <w:rsid w:val="005C2AB9"/>
    <w:rsid w:val="00760E6A"/>
    <w:rsid w:val="007C62BC"/>
    <w:rsid w:val="008D78B8"/>
    <w:rsid w:val="00AB4EF3"/>
    <w:rsid w:val="00D31453"/>
    <w:rsid w:val="00E209E2"/>
    <w:rsid w:val="00F6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C66F1"/>
  <w15:docId w15:val="{4D07A8AD-846D-4E77-921C-1FCB0C01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2AB9"/>
    <w:pPr>
      <w:keepNext/>
      <w:keepLines/>
      <w:spacing w:before="240" w:after="120"/>
      <w:ind w:left="709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5C2AB9"/>
    <w:pPr>
      <w:keepNext/>
      <w:keepLines/>
      <w:spacing w:before="40" w:after="0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C2A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5C2A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2AB9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5C2AB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2AB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1">
    <w:name w:val="Заголовок 2 Знак"/>
    <w:basedOn w:val="a0"/>
    <w:link w:val="20"/>
    <w:uiPriority w:val="99"/>
    <w:rsid w:val="005C2A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C2A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5C2A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5C2AB9"/>
  </w:style>
  <w:style w:type="paragraph" w:styleId="a8">
    <w:name w:val="Normal (Web)"/>
    <w:basedOn w:val="a"/>
    <w:uiPriority w:val="99"/>
    <w:rsid w:val="005C2AB9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5C2AB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5C2AB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basedOn w:val="a0"/>
    <w:rsid w:val="005C2AB9"/>
    <w:rPr>
      <w:rFonts w:ascii="Times New Roman" w:hAnsi="Times New Roman" w:cs="Times New Roman"/>
      <w:sz w:val="12"/>
      <w:szCs w:val="12"/>
    </w:rPr>
  </w:style>
  <w:style w:type="paragraph" w:customStyle="1" w:styleId="Style10">
    <w:name w:val="Style10"/>
    <w:basedOn w:val="a"/>
    <w:rsid w:val="005C2AB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5C2AB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4">
    <w:name w:val="Font Style54"/>
    <w:basedOn w:val="a0"/>
    <w:uiPriority w:val="99"/>
    <w:rsid w:val="005C2AB9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5C2AB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customStyle="1" w:styleId="22">
    <w:name w:val="Обычный2"/>
    <w:rsid w:val="005C2AB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9">
    <w:name w:val="Body Text"/>
    <w:basedOn w:val="a"/>
    <w:link w:val="aa"/>
    <w:uiPriority w:val="99"/>
    <w:unhideWhenUsed/>
    <w:rsid w:val="005C2A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C2AB9"/>
  </w:style>
  <w:style w:type="paragraph" w:styleId="ab">
    <w:name w:val="Body Text Indent"/>
    <w:basedOn w:val="a"/>
    <w:link w:val="ac"/>
    <w:uiPriority w:val="99"/>
    <w:unhideWhenUsed/>
    <w:rsid w:val="005C2AB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5C2AB9"/>
  </w:style>
  <w:style w:type="paragraph" w:styleId="ad">
    <w:name w:val="Body Text First Indent"/>
    <w:basedOn w:val="a9"/>
    <w:link w:val="ae"/>
    <w:uiPriority w:val="99"/>
    <w:unhideWhenUsed/>
    <w:rsid w:val="005C2AB9"/>
    <w:pPr>
      <w:spacing w:after="200"/>
      <w:ind w:firstLine="360"/>
    </w:pPr>
  </w:style>
  <w:style w:type="character" w:customStyle="1" w:styleId="ae">
    <w:name w:val="Красная строка Знак"/>
    <w:basedOn w:val="aa"/>
    <w:link w:val="ad"/>
    <w:uiPriority w:val="99"/>
    <w:rsid w:val="005C2AB9"/>
  </w:style>
  <w:style w:type="paragraph" w:styleId="23">
    <w:name w:val="Body Text 2"/>
    <w:basedOn w:val="a"/>
    <w:link w:val="24"/>
    <w:unhideWhenUsed/>
    <w:rsid w:val="005C2AB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C2AB9"/>
  </w:style>
  <w:style w:type="character" w:customStyle="1" w:styleId="FontStyle20">
    <w:name w:val="Font Style20"/>
    <w:uiPriority w:val="99"/>
    <w:rsid w:val="005C2AB9"/>
    <w:rPr>
      <w:rFonts w:ascii="Georgia" w:hAnsi="Georgia" w:cs="Georgia"/>
      <w:sz w:val="12"/>
      <w:szCs w:val="12"/>
    </w:rPr>
  </w:style>
  <w:style w:type="table" w:styleId="af">
    <w:name w:val="Table Grid"/>
    <w:basedOn w:val="a1"/>
    <w:uiPriority w:val="59"/>
    <w:rsid w:val="005C2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РабАбз1"/>
    <w:basedOn w:val="a"/>
    <w:rsid w:val="005C2AB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Default">
    <w:name w:val="Default"/>
    <w:rsid w:val="005C2AB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/>
    </w:rPr>
  </w:style>
  <w:style w:type="paragraph" w:styleId="af0">
    <w:name w:val="footnote text"/>
    <w:basedOn w:val="a"/>
    <w:link w:val="af1"/>
    <w:unhideWhenUsed/>
    <w:rsid w:val="005C2AB9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5C2AB9"/>
    <w:rPr>
      <w:rFonts w:ascii="Times New Roman" w:eastAsiaTheme="minorHAnsi" w:hAnsi="Times New Roman"/>
      <w:sz w:val="20"/>
      <w:szCs w:val="20"/>
    </w:rPr>
  </w:style>
  <w:style w:type="paragraph" w:styleId="af2">
    <w:name w:val="header"/>
    <w:aliases w:val=" Знак"/>
    <w:basedOn w:val="a"/>
    <w:link w:val="af3"/>
    <w:uiPriority w:val="99"/>
    <w:unhideWhenUsed/>
    <w:rsid w:val="005C2AB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Theme="minorHAnsi" w:hAnsi="Times New Roman"/>
      <w:sz w:val="24"/>
    </w:r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5C2AB9"/>
    <w:rPr>
      <w:rFonts w:ascii="Times New Roman" w:eastAsiaTheme="minorHAnsi" w:hAnsi="Times New Roman"/>
      <w:sz w:val="24"/>
    </w:rPr>
  </w:style>
  <w:style w:type="character" w:styleId="af4">
    <w:name w:val="Strong"/>
    <w:basedOn w:val="a0"/>
    <w:uiPriority w:val="22"/>
    <w:qFormat/>
    <w:rsid w:val="005C2AB9"/>
    <w:rPr>
      <w:b/>
      <w:bCs/>
    </w:rPr>
  </w:style>
  <w:style w:type="numbering" w:customStyle="1" w:styleId="2">
    <w:name w:val="Стиль2"/>
    <w:uiPriority w:val="99"/>
    <w:rsid w:val="005C2AB9"/>
    <w:pPr>
      <w:numPr>
        <w:numId w:val="20"/>
      </w:numPr>
    </w:pPr>
  </w:style>
  <w:style w:type="paragraph" w:customStyle="1" w:styleId="c7">
    <w:name w:val="c7"/>
    <w:basedOn w:val="a"/>
    <w:rsid w:val="005C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5C2AB9"/>
  </w:style>
  <w:style w:type="character" w:customStyle="1" w:styleId="c61">
    <w:name w:val="c61"/>
    <w:basedOn w:val="a0"/>
    <w:rsid w:val="005C2AB9"/>
  </w:style>
  <w:style w:type="character" w:customStyle="1" w:styleId="a7">
    <w:name w:val="Абзац списка Знак"/>
    <w:link w:val="a6"/>
    <w:uiPriority w:val="34"/>
    <w:locked/>
    <w:rsid w:val="00452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450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znanium.com/read?id=14560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znanium.com/read?id=3284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54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6583</Words>
  <Characters>37526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2019-2020_38_03_01-зЭЭб-19-1_69_plx_Производственная – преддипломная практика</vt:lpstr>
    </vt:vector>
  </TitlesOfParts>
  <Company/>
  <LinksUpToDate>false</LinksUpToDate>
  <CharactersWithSpaces>44021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2019-2020_38_03_01-зЭЭб-19-1_69_plx_Производственная – преддипломная практика</dc:title>
  <dc:creator>FastReport.NET</dc:creator>
  <cp:lastModifiedBy>Анастасия</cp:lastModifiedBy>
  <cp:revision>9</cp:revision>
  <cp:lastPrinted>2020-12-27T16:26:00Z</cp:lastPrinted>
  <dcterms:created xsi:type="dcterms:W3CDTF">2020-05-14T07:41:00Z</dcterms:created>
  <dcterms:modified xsi:type="dcterms:W3CDTF">2020-12-27T16:26:00Z</dcterms:modified>
</cp:coreProperties>
</file>