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19AE9" w14:textId="19CC4485" w:rsidR="007141F9" w:rsidRPr="00E616F9" w:rsidRDefault="00571C33" w:rsidP="00E616F9">
      <w:pPr>
        <w:spacing w:after="0" w:line="240" w:lineRule="auto"/>
        <w:rPr>
          <w:rFonts w:ascii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7BF0A43" wp14:editId="2B0CBCF8">
            <wp:extent cx="5215890" cy="91008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91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0C804" w14:textId="77777777" w:rsidR="007141F9" w:rsidRPr="00E616F9" w:rsidRDefault="00CB2DF3" w:rsidP="00E616F9">
      <w:pPr>
        <w:spacing w:after="0" w:line="240" w:lineRule="auto"/>
        <w:rPr>
          <w:rFonts w:ascii="Times New Roman" w:hAnsi="Times New Roman" w:cs="Times New Roman"/>
          <w:sz w:val="0"/>
          <w:szCs w:val="0"/>
        </w:rPr>
      </w:pPr>
      <w:r w:rsidRPr="00E616F9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411E3C09" wp14:editId="3FF1EAE1">
            <wp:extent cx="5381625" cy="7924091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3353" cy="79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3C9" w:rsidRPr="00E616F9">
        <w:rPr>
          <w:rFonts w:ascii="Times New Roman" w:hAnsi="Times New Roman" w:cs="Times New Roman"/>
        </w:rPr>
        <w:br w:type="page"/>
      </w:r>
    </w:p>
    <w:p w14:paraId="0C8D46BE" w14:textId="689D382C" w:rsidR="007141F9" w:rsidRPr="00E616F9" w:rsidRDefault="00BD00EB" w:rsidP="00E616F9">
      <w:pPr>
        <w:spacing w:after="0" w:line="240" w:lineRule="auto"/>
        <w:rPr>
          <w:rFonts w:ascii="Times New Roman" w:hAnsi="Times New Roman" w:cs="Times New Roman"/>
          <w:sz w:val="0"/>
          <w:szCs w:val="0"/>
          <w:lang w:val="ru-RU"/>
        </w:rPr>
      </w:pPr>
      <w:r w:rsidRPr="00E14731">
        <w:rPr>
          <w:noProof/>
          <w:lang w:val="ru-RU" w:eastAsia="ru-RU"/>
        </w:rPr>
        <w:lastRenderedPageBreak/>
        <w:drawing>
          <wp:inline distT="0" distB="0" distL="0" distR="0" wp14:anchorId="7280EAB7" wp14:editId="24A4B5D7">
            <wp:extent cx="5941060" cy="8405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3C9" w:rsidRPr="00E616F9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7141F9" w:rsidRPr="00E616F9" w14:paraId="7845260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DFA18B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554775" w14:paraId="42C4B33C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D03D19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описа-ния</w:t>
            </w:r>
            <w:proofErr w:type="spellEnd"/>
            <w:proofErr w:type="gram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3A9BFD78" w14:textId="77777777">
        <w:trPr>
          <w:trHeight w:hRule="exact" w:val="138"/>
        </w:trPr>
        <w:tc>
          <w:tcPr>
            <w:tcW w:w="1985" w:type="dxa"/>
          </w:tcPr>
          <w:p w14:paraId="0F1CE5C2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62A6F899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1F9" w:rsidRPr="00554775" w14:paraId="780992D3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57B00D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4756C958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529A05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5EB84E9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E616F9" w14:paraId="5B8603A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19E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033819F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4633A5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6ED8AF1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489DC1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0B71DB3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C2A648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0698125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F3BCA0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554775" w14:paraId="1918B8B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03EFF1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2369AB3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72CE85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59393B4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D95FB4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2282E79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A315AB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исчислению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2486950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FA39C2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бухгалтерскому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E616F9" w14:paraId="33F52C6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10074E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48BBA05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B548ED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финансовой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7038A0A9" w14:textId="77777777">
        <w:trPr>
          <w:trHeight w:hRule="exact" w:val="138"/>
        </w:trPr>
        <w:tc>
          <w:tcPr>
            <w:tcW w:w="1985" w:type="dxa"/>
          </w:tcPr>
          <w:p w14:paraId="6101EC56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21D47FD4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554775" w14:paraId="353132E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785986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F0F3355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087A892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7B6911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2F053D9C" w14:textId="77777777">
        <w:trPr>
          <w:trHeight w:hRule="exact" w:val="277"/>
        </w:trPr>
        <w:tc>
          <w:tcPr>
            <w:tcW w:w="1985" w:type="dxa"/>
          </w:tcPr>
          <w:p w14:paraId="5FEC0D5B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7DC94FBF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1F9" w:rsidRPr="00E616F9" w14:paraId="7AE6CC2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1960CF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  <w:p w14:paraId="23A3EEEB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  <w:p w14:paraId="631181D0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ADFD9A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554775" w14:paraId="438DD93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32810F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7141F9" w:rsidRPr="00554775" w14:paraId="0B23C4A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D2F8BD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9D2867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понятия и особенности организации и моделирования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эконо-мических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 с учетом специфики решаемых задач, а также видов, сфер, отраслей деятельности</w:t>
            </w:r>
          </w:p>
        </w:tc>
      </w:tr>
      <w:tr w:rsidR="007141F9" w:rsidRPr="00554775" w14:paraId="70AD3FE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3CB85F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7A1611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при моделировании экономических систем и процессов в ка-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честве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высококвалифицированного пользователя в программных про-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дуктах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использующих технологии электронных таблиц и баз данных</w:t>
            </w:r>
          </w:p>
        </w:tc>
      </w:tr>
    </w:tbl>
    <w:p w14:paraId="41793D76" w14:textId="77777777" w:rsidR="007141F9" w:rsidRPr="00E616F9" w:rsidRDefault="003A23C9" w:rsidP="00E616F9">
      <w:pPr>
        <w:spacing w:after="0" w:line="240" w:lineRule="auto"/>
        <w:rPr>
          <w:rFonts w:ascii="Times New Roman" w:hAnsi="Times New Roman" w:cs="Times New Roman"/>
          <w:sz w:val="0"/>
          <w:szCs w:val="0"/>
          <w:lang w:val="ru-RU"/>
        </w:rPr>
      </w:pPr>
      <w:r w:rsidRPr="00E616F9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7347"/>
      </w:tblGrid>
      <w:tr w:rsidR="007141F9" w:rsidRPr="00554775" w14:paraId="318283CE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37A8B7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504DF1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продвинутыми навыками структурирования сложных предметных </w:t>
            </w: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ластей</w:t>
            </w:r>
            <w:proofErr w:type="spellEnd"/>
            <w:proofErr w:type="gram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продвинутыми навыками описания экономических систем и процессов повышенной сложности;</w:t>
            </w:r>
          </w:p>
          <w:p w14:paraId="48CB121B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самостоятельного освоения программных продуктов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эконо-мического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назначения на основе технологий баз данных и электронных таблиц</w:t>
            </w:r>
          </w:p>
        </w:tc>
      </w:tr>
      <w:tr w:rsidR="007141F9" w:rsidRPr="00554775" w14:paraId="6C8308C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07422F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7141F9" w:rsidRPr="00554775" w14:paraId="75F33B3E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F56088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854D4C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возможности, тенденции и перспективы развития современных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инфор-мационных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технологий</w:t>
            </w:r>
          </w:p>
        </w:tc>
      </w:tr>
      <w:tr w:rsidR="007141F9" w:rsidRPr="00554775" w14:paraId="3E59F091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34A32D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64AD51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заниматься постановкой и решением практических экономических задач с помощью информационных технологий</w:t>
            </w:r>
          </w:p>
        </w:tc>
      </w:tr>
      <w:tr w:rsidR="007141F9" w:rsidRPr="00554775" w14:paraId="698E55E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6EB322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DAEBA2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высококвалифицированными  навыками решения аналитических и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-следовательских задач с помощью технологий баз данных и электрон-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таблиц;</w:t>
            </w:r>
          </w:p>
        </w:tc>
      </w:tr>
    </w:tbl>
    <w:p w14:paraId="14818324" w14:textId="77777777" w:rsidR="007141F9" w:rsidRPr="00E616F9" w:rsidRDefault="003A23C9" w:rsidP="00E616F9">
      <w:pPr>
        <w:spacing w:after="0" w:line="240" w:lineRule="auto"/>
        <w:rPr>
          <w:rFonts w:ascii="Times New Roman" w:hAnsi="Times New Roman" w:cs="Times New Roman"/>
          <w:sz w:val="0"/>
          <w:szCs w:val="0"/>
          <w:lang w:val="ru-RU"/>
        </w:rPr>
      </w:pPr>
      <w:r w:rsidRPr="00E616F9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476"/>
        <w:gridCol w:w="399"/>
        <w:gridCol w:w="536"/>
        <w:gridCol w:w="643"/>
        <w:gridCol w:w="684"/>
        <w:gridCol w:w="529"/>
        <w:gridCol w:w="1545"/>
        <w:gridCol w:w="1613"/>
        <w:gridCol w:w="1245"/>
      </w:tblGrid>
      <w:tr w:rsidR="007141F9" w:rsidRPr="00554775" w14:paraId="7F2A9E92" w14:textId="77777777" w:rsidTr="00BD00EB">
        <w:trPr>
          <w:trHeight w:hRule="exact" w:val="285"/>
        </w:trPr>
        <w:tc>
          <w:tcPr>
            <w:tcW w:w="687" w:type="dxa"/>
          </w:tcPr>
          <w:p w14:paraId="4790B852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5FBFD21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6A81F3EA" w14:textId="77777777" w:rsidTr="00BD00EB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1124119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45831E0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14,7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67E3764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31FC913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571BE43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89,4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79CDA71" w14:textId="4C224D4A" w:rsidR="007141F9" w:rsidRPr="00E616F9" w:rsidRDefault="00554775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зачету с оценкой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14:paraId="0775138C" w14:textId="77777777" w:rsidR="007141F9" w:rsidRPr="00E616F9" w:rsidRDefault="007141F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7B83F4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1CD840FF" w14:textId="77777777" w:rsidTr="00BD00EB">
        <w:trPr>
          <w:trHeight w:hRule="exact" w:val="138"/>
        </w:trPr>
        <w:tc>
          <w:tcPr>
            <w:tcW w:w="687" w:type="dxa"/>
          </w:tcPr>
          <w:p w14:paraId="167754C4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8" w:type="dxa"/>
          </w:tcPr>
          <w:p w14:paraId="7AFBA73C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1" w:type="dxa"/>
          </w:tcPr>
          <w:p w14:paraId="234BA64E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8" w:type="dxa"/>
          </w:tcPr>
          <w:p w14:paraId="2837BB67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47" w:type="dxa"/>
          </w:tcPr>
          <w:p w14:paraId="7D1D39A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6" w:type="dxa"/>
          </w:tcPr>
          <w:p w14:paraId="653AAB30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2" w:type="dxa"/>
          </w:tcPr>
          <w:p w14:paraId="16C64EB2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6" w:type="dxa"/>
          </w:tcPr>
          <w:p w14:paraId="50C5B89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18" w:type="dxa"/>
          </w:tcPr>
          <w:p w14:paraId="4C48307B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47" w:type="dxa"/>
          </w:tcPr>
          <w:p w14:paraId="0878C989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1F9" w:rsidRPr="00E616F9" w14:paraId="2A70CF23" w14:textId="77777777" w:rsidTr="00BD00EB">
        <w:trPr>
          <w:trHeight w:hRule="exact" w:val="972"/>
        </w:trPr>
        <w:tc>
          <w:tcPr>
            <w:tcW w:w="21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24144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  <w:p w14:paraId="1BCEA43F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17FD6DB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284D3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E8E5064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4AEFFF2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89DB332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03531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  <w:p w14:paraId="3E358333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712AC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2940D7B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5D59D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36FDF1E2" w14:textId="77777777" w:rsidTr="00BD00EB">
        <w:trPr>
          <w:trHeight w:hRule="exact" w:val="833"/>
        </w:trPr>
        <w:tc>
          <w:tcPr>
            <w:tcW w:w="21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74928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C4E5C66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B78DD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89EE2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  <w:p w14:paraId="2B1433D2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4D276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6DAC42B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49484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25F33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AF9C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7688462B" w14:textId="77777777" w:rsidTr="00BD00EB">
        <w:trPr>
          <w:trHeight w:hRule="exact" w:val="416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53EB9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8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40DF4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671A0598" w14:textId="77777777" w:rsidTr="00BD00EB">
        <w:trPr>
          <w:trHeight w:hRule="exact" w:val="1576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8DB7A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моделиро-вание</w:t>
            </w:r>
            <w:proofErr w:type="spellEnd"/>
            <w:proofErr w:type="gram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поня-тия</w:t>
            </w:r>
            <w:proofErr w:type="spellEnd"/>
            <w:proofErr w:type="gram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8BAE7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6F2C0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BB0DA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C73D5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4AE02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477B0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литера- туры, подготовка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0899C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68549" w14:textId="77777777" w:rsidR="00BD00EB" w:rsidRDefault="00BD00EB" w:rsidP="00BD00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ПК-4; ПК-8</w:t>
            </w:r>
          </w:p>
          <w:p w14:paraId="156BE417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D00EB" w:rsidRPr="00BD00EB" w14:paraId="4DBB7310" w14:textId="77777777" w:rsidTr="00BD00EB">
        <w:trPr>
          <w:trHeight w:hRule="exact" w:val="1796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57DBF" w14:textId="77777777" w:rsidR="00BD00EB" w:rsidRPr="00E616F9" w:rsidRDefault="00BD00EB" w:rsidP="00BD0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под-ход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моделированию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5E6F3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9B4BF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7CD43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A874B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4F6C6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C0269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46457958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</w:t>
            </w:r>
          </w:p>
          <w:p w14:paraId="724D00E7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89941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C057E" w14:textId="1EA707E2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sz w:val="18"/>
                <w:szCs w:val="18"/>
              </w:rPr>
              <w:t>ПК-4; ПК-8</w:t>
            </w:r>
          </w:p>
        </w:tc>
      </w:tr>
      <w:tr w:rsidR="00BD00EB" w:rsidRPr="00BD00EB" w14:paraId="63ED3D68" w14:textId="77777777" w:rsidTr="00BD00EB">
        <w:trPr>
          <w:trHeight w:hRule="exact" w:val="1796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A00CF" w14:textId="77777777" w:rsidR="00BD00EB" w:rsidRPr="00E616F9" w:rsidRDefault="00BD00EB" w:rsidP="00BD0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экономиче-ских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DD06D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1CD86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6651F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22F21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6C8CC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222B6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литера- туры</w:t>
            </w:r>
            <w:proofErr w:type="gramEnd"/>
          </w:p>
          <w:p w14:paraId="081A697A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</w:t>
            </w:r>
          </w:p>
          <w:p w14:paraId="784D1A20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02F4B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груп-повых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318DA" w14:textId="08E61D55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sz w:val="18"/>
                <w:szCs w:val="18"/>
              </w:rPr>
              <w:t>ПК-4; ПК-8</w:t>
            </w:r>
          </w:p>
        </w:tc>
      </w:tr>
      <w:tr w:rsidR="00BD00EB" w:rsidRPr="00BD00EB" w14:paraId="37878B85" w14:textId="77777777" w:rsidTr="00BD00EB">
        <w:trPr>
          <w:trHeight w:hRule="exact" w:val="1796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9B34C" w14:textId="77777777" w:rsidR="00BD00EB" w:rsidRPr="00E616F9" w:rsidRDefault="00BD00EB" w:rsidP="00BD0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мик-роэкономике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02F65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705CA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5F6E4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D60DE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A0EE5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A56C3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литера- туры</w:t>
            </w:r>
            <w:proofErr w:type="gramEnd"/>
          </w:p>
          <w:p w14:paraId="3AAF3C26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</w:t>
            </w:r>
          </w:p>
          <w:p w14:paraId="6FA35851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00572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груп-повых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DE785" w14:textId="7EFFEA24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sz w:val="18"/>
                <w:szCs w:val="18"/>
              </w:rPr>
              <w:t>ПК-4; ПК-8</w:t>
            </w:r>
          </w:p>
        </w:tc>
      </w:tr>
      <w:tr w:rsidR="00BD00EB" w:rsidRPr="00BD00EB" w14:paraId="518200A4" w14:textId="77777777" w:rsidTr="00BD00EB">
        <w:trPr>
          <w:trHeight w:hRule="exact" w:val="1796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03B9D" w14:textId="77777777" w:rsidR="00BD00EB" w:rsidRPr="00E616F9" w:rsidRDefault="00BD00EB" w:rsidP="00BD0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роэкономике</w:t>
            </w:r>
            <w:proofErr w:type="spellEnd"/>
            <w:proofErr w:type="gram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BEF1F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1401F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5A029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DEF87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AF571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15,4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6E35E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литера- туры</w:t>
            </w:r>
            <w:proofErr w:type="gramEnd"/>
          </w:p>
          <w:p w14:paraId="227D559B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</w:t>
            </w:r>
          </w:p>
          <w:p w14:paraId="3D49E796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63BE2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груп-повых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43780" w14:textId="4D9BA4BA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sz w:val="18"/>
                <w:szCs w:val="18"/>
              </w:rPr>
              <w:t>ПК-4; ПК-8</w:t>
            </w:r>
          </w:p>
        </w:tc>
      </w:tr>
      <w:tr w:rsidR="00BD00EB" w:rsidRPr="00BD00EB" w14:paraId="7706F03F" w14:textId="77777777" w:rsidTr="00BD00EB">
        <w:trPr>
          <w:trHeight w:hRule="exact" w:val="1796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F76F0" w14:textId="77777777" w:rsidR="00BD00EB" w:rsidRPr="00E616F9" w:rsidRDefault="00BD00EB" w:rsidP="00BD0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межотраслевых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2831F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CFD00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2C071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D964C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BED5B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D6664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литера- туры</w:t>
            </w:r>
            <w:proofErr w:type="gramEnd"/>
          </w:p>
          <w:p w14:paraId="220DFC39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</w:t>
            </w:r>
          </w:p>
          <w:p w14:paraId="0D91CDC8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0388A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груп-повых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5D988" w14:textId="670B4B9C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sz w:val="18"/>
                <w:szCs w:val="18"/>
              </w:rPr>
              <w:t>ПК-4; ПК-8</w:t>
            </w:r>
          </w:p>
        </w:tc>
      </w:tr>
      <w:tr w:rsidR="00BD00EB" w:rsidRPr="00BD00EB" w14:paraId="0FDD11BC" w14:textId="77777777" w:rsidTr="00BD00EB">
        <w:trPr>
          <w:trHeight w:hRule="exact" w:val="1796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BA9C7" w14:textId="77777777" w:rsidR="00BD00EB" w:rsidRPr="00E616F9" w:rsidRDefault="00BD00EB" w:rsidP="00BD0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потре-бителей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производите-лей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D3219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7DE20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11A9D" w14:textId="77777777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6BA3A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2F798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168B9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6B7B4743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</w:t>
            </w:r>
          </w:p>
          <w:p w14:paraId="7369CF2C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DB250" w14:textId="77777777" w:rsidR="00BD00EB" w:rsidRPr="00E616F9" w:rsidRDefault="00BD00EB" w:rsidP="00BD0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груп-повых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E6D20" w14:textId="376089EC" w:rsidR="00BD00EB" w:rsidRPr="00E616F9" w:rsidRDefault="00BD00EB" w:rsidP="00BD00E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sz w:val="18"/>
                <w:szCs w:val="18"/>
              </w:rPr>
              <w:t>ПК-4; ПК-8</w:t>
            </w:r>
          </w:p>
        </w:tc>
      </w:tr>
      <w:tr w:rsidR="007141F9" w:rsidRPr="00E616F9" w14:paraId="5500C1DB" w14:textId="77777777" w:rsidTr="00BD00EB">
        <w:trPr>
          <w:trHeight w:hRule="exact" w:val="416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E1A1D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C9995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CDB2B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0EBFF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A5447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FFBF0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0FF59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0FF60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2046E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78DEEB60" w14:textId="77777777" w:rsidTr="00BD00EB">
        <w:trPr>
          <w:trHeight w:hRule="exact" w:val="277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9DCDB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A7F6C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71F1D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15CF2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79FB5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89,4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6BCE4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96460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C7FC7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703F2BAB" w14:textId="77777777" w:rsidTr="00BD00EB">
        <w:trPr>
          <w:trHeight w:hRule="exact" w:val="277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8CC45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1396C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4D393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5AB75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F877C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89,4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D9408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4FE00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5974D" w14:textId="77777777" w:rsidR="00BD00EB" w:rsidRDefault="00BD00EB" w:rsidP="00BD00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ПК-4; ПК-8</w:t>
            </w:r>
          </w:p>
          <w:p w14:paraId="70F13305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588CE91C" w14:textId="77777777" w:rsidTr="00BD00EB">
        <w:trPr>
          <w:trHeight w:hRule="exact" w:val="277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B2BD8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DC687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5E057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C4565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EFABA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89,4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56C8B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1C21A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01C5E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0D7C265" w14:textId="77777777" w:rsidR="007141F9" w:rsidRPr="00E616F9" w:rsidRDefault="003A23C9" w:rsidP="00E616F9">
      <w:pPr>
        <w:spacing w:after="0" w:line="240" w:lineRule="auto"/>
        <w:rPr>
          <w:rFonts w:ascii="Times New Roman" w:hAnsi="Times New Roman" w:cs="Times New Roman"/>
          <w:sz w:val="0"/>
          <w:szCs w:val="0"/>
        </w:rPr>
      </w:pPr>
      <w:r w:rsidRPr="00E616F9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"/>
        <w:gridCol w:w="1873"/>
        <w:gridCol w:w="2402"/>
        <w:gridCol w:w="4968"/>
        <w:gridCol w:w="34"/>
      </w:tblGrid>
      <w:tr w:rsidR="007141F9" w:rsidRPr="00E616F9" w14:paraId="7CEAB5DC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4973C2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344734C1" w14:textId="77777777" w:rsidTr="00915F03">
        <w:trPr>
          <w:trHeight w:hRule="exact" w:val="138"/>
        </w:trPr>
        <w:tc>
          <w:tcPr>
            <w:tcW w:w="9424" w:type="dxa"/>
            <w:gridSpan w:val="5"/>
          </w:tcPr>
          <w:p w14:paraId="534FB7B3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554775" w14:paraId="72E28D47" w14:textId="77777777" w:rsidTr="00915F03">
        <w:trPr>
          <w:trHeight w:hRule="exact" w:val="515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ABFAB14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612E560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проходить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зультатом</w:t>
            </w:r>
            <w:proofErr w:type="spellEnd"/>
            <w:proofErr w:type="gram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ма-териала</w:t>
            </w:r>
            <w:proofErr w:type="spellEnd"/>
            <w:proofErr w:type="gram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DF655CF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E46E069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ком-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ментарии</w:t>
            </w:r>
            <w:proofErr w:type="spellEnd"/>
            <w:proofErr w:type="gram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01BD983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направлен-ная</w:t>
            </w:r>
            <w:proofErr w:type="gram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774475C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1DE0D537" w14:textId="77777777" w:rsidTr="00915F03">
        <w:trPr>
          <w:trHeight w:hRule="exact" w:val="277"/>
        </w:trPr>
        <w:tc>
          <w:tcPr>
            <w:tcW w:w="9424" w:type="dxa"/>
            <w:gridSpan w:val="5"/>
          </w:tcPr>
          <w:p w14:paraId="7852DC78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1F9" w:rsidRPr="00554775" w14:paraId="6F8C7308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606EEE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E616F9" w14:paraId="19304D04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25DA30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4AB0D188" w14:textId="77777777" w:rsidTr="00915F03">
        <w:trPr>
          <w:trHeight w:hRule="exact" w:val="138"/>
        </w:trPr>
        <w:tc>
          <w:tcPr>
            <w:tcW w:w="9424" w:type="dxa"/>
            <w:gridSpan w:val="5"/>
          </w:tcPr>
          <w:p w14:paraId="6D074361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554775" w14:paraId="00FAE25C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631A75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E616F9" w14:paraId="7CA75743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3CA8D9C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2F5A4136" w14:textId="77777777" w:rsidTr="00915F03">
        <w:trPr>
          <w:trHeight w:hRule="exact" w:val="138"/>
        </w:trPr>
        <w:tc>
          <w:tcPr>
            <w:tcW w:w="9424" w:type="dxa"/>
            <w:gridSpan w:val="5"/>
          </w:tcPr>
          <w:p w14:paraId="3ACB9685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554775" w14:paraId="5B31DD7F" w14:textId="77777777" w:rsidTr="00915F0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8486BD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E616F9" w14:paraId="7ECA26FF" w14:textId="77777777" w:rsidTr="00915F03">
        <w:trPr>
          <w:trHeight w:hRule="exact" w:val="27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30B2D00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3C12D7F5" w14:textId="77777777" w:rsidTr="00915F03">
        <w:trPr>
          <w:trHeight w:hRule="exact" w:val="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C470836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554775" w14:paraId="1DC516D7" w14:textId="77777777" w:rsidTr="00915F03">
        <w:trPr>
          <w:trHeight w:hRule="exact" w:val="68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F3B1C3" w14:textId="77777777" w:rsidR="00915F03" w:rsidRPr="00915F03" w:rsidRDefault="00915F03" w:rsidP="00FB08C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bookmarkStart w:id="0" w:name="_GoBack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1.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Власов, М. П. Моделирование экономических систем и </w:t>
            </w:r>
            <w:proofErr w:type="gramStart"/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процессов :</w:t>
            </w:r>
            <w:proofErr w:type="gramEnd"/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учеб. пособие / М.П. Власов, П.Д.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Шимко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. - М.: ИНФРА-М, 2019. - 336 с. - (Высшее образование: Бакалавриат). -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ISBN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978-5-16-005560-2. - </w:t>
            </w:r>
            <w:proofErr w:type="gramStart"/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Текст :</w:t>
            </w:r>
            <w:proofErr w:type="gramEnd"/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электронный. -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URL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: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https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://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znanium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com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/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read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?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id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=368164 (дата обращения: 01.09.2020). – Режим доступа: по подписке.</w:t>
            </w:r>
          </w:p>
          <w:p w14:paraId="54F764EC" w14:textId="77777777" w:rsidR="00915F03" w:rsidRPr="00915F03" w:rsidRDefault="00915F03" w:rsidP="00FB08C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2.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Математическое моделирование на финансовых и товарных рынках. Портфельный </w:t>
            </w:r>
            <w:proofErr w:type="gramStart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анализ :</w:t>
            </w:r>
            <w:proofErr w:type="gram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 учебное пособие / Г. Г. </w:t>
            </w:r>
            <w:proofErr w:type="spellStart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Валяева</w:t>
            </w:r>
            <w:proofErr w:type="spell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, Н. А. </w:t>
            </w:r>
            <w:proofErr w:type="spellStart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Реент</w:t>
            </w:r>
            <w:proofErr w:type="spell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, Т. А. Иванова и др. ; МГТУ. - </w:t>
            </w:r>
            <w:proofErr w:type="gramStart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Магнитогорск :</w:t>
            </w:r>
            <w:proofErr w:type="gram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 МГТУ, 2016. - 1 электрон. опт. диск (</w:t>
            </w:r>
            <w:r w:rsidRPr="00915F03">
              <w:rPr>
                <w:rFonts w:ascii="Times New Roman" w:hAnsi="Times New Roman" w:cs="Times New Roman"/>
                <w:sz w:val="24"/>
              </w:rPr>
              <w:t>CD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915F03">
              <w:rPr>
                <w:rFonts w:ascii="Times New Roman" w:hAnsi="Times New Roman" w:cs="Times New Roman"/>
                <w:sz w:val="24"/>
              </w:rPr>
              <w:t>ROM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). - </w:t>
            </w:r>
            <w:proofErr w:type="spellStart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Загл</w:t>
            </w:r>
            <w:proofErr w:type="spell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. с титул. экрана. - </w:t>
            </w:r>
            <w:r w:rsidRPr="00915F03">
              <w:rPr>
                <w:rFonts w:ascii="Times New Roman" w:hAnsi="Times New Roman" w:cs="Times New Roman"/>
                <w:sz w:val="24"/>
              </w:rPr>
              <w:t>URL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r w:rsidRPr="00915F03">
              <w:rPr>
                <w:rFonts w:ascii="Times New Roman" w:hAnsi="Times New Roman" w:cs="Times New Roman"/>
                <w:sz w:val="24"/>
              </w:rPr>
              <w:t>https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://</w:t>
            </w:r>
            <w:proofErr w:type="spellStart"/>
            <w:r w:rsidRPr="00915F03">
              <w:rPr>
                <w:rFonts w:ascii="Times New Roman" w:hAnsi="Times New Roman" w:cs="Times New Roman"/>
                <w:sz w:val="24"/>
              </w:rPr>
              <w:t>magtu</w:t>
            </w:r>
            <w:proofErr w:type="spell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proofErr w:type="spellStart"/>
            <w:r w:rsidRPr="00915F03">
              <w:rPr>
                <w:rFonts w:ascii="Times New Roman" w:hAnsi="Times New Roman" w:cs="Times New Roman"/>
                <w:sz w:val="24"/>
              </w:rPr>
              <w:t>informsystema</w:t>
            </w:r>
            <w:proofErr w:type="spell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proofErr w:type="spellStart"/>
            <w:r w:rsidRPr="00915F03">
              <w:rPr>
                <w:rFonts w:ascii="Times New Roman" w:hAnsi="Times New Roman" w:cs="Times New Roman"/>
                <w:sz w:val="24"/>
              </w:rPr>
              <w:t>ru</w:t>
            </w:r>
            <w:proofErr w:type="spell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r w:rsidRPr="00915F03">
              <w:rPr>
                <w:rFonts w:ascii="Times New Roman" w:hAnsi="Times New Roman" w:cs="Times New Roman"/>
                <w:sz w:val="24"/>
              </w:rPr>
              <w:t>uploader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proofErr w:type="spellStart"/>
            <w:r w:rsidRPr="00915F03">
              <w:rPr>
                <w:rFonts w:ascii="Times New Roman" w:hAnsi="Times New Roman" w:cs="Times New Roman"/>
                <w:sz w:val="24"/>
              </w:rPr>
              <w:t>fileUpload</w:t>
            </w:r>
            <w:proofErr w:type="spell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?</w:t>
            </w:r>
            <w:r w:rsidRPr="00915F03">
              <w:rPr>
                <w:rFonts w:ascii="Times New Roman" w:hAnsi="Times New Roman" w:cs="Times New Roman"/>
                <w:sz w:val="24"/>
              </w:rPr>
              <w:t>name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=2419.</w:t>
            </w:r>
            <w:r w:rsidRPr="00915F03">
              <w:rPr>
                <w:rFonts w:ascii="Times New Roman" w:hAnsi="Times New Roman" w:cs="Times New Roman"/>
                <w:sz w:val="24"/>
              </w:rPr>
              <w:t>pdf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&amp;</w:t>
            </w:r>
            <w:r w:rsidRPr="00915F03">
              <w:rPr>
                <w:rFonts w:ascii="Times New Roman" w:hAnsi="Times New Roman" w:cs="Times New Roman"/>
                <w:sz w:val="24"/>
              </w:rPr>
              <w:t>show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=</w:t>
            </w:r>
            <w:proofErr w:type="spellStart"/>
            <w:r w:rsidRPr="00915F03">
              <w:rPr>
                <w:rFonts w:ascii="Times New Roman" w:hAnsi="Times New Roman" w:cs="Times New Roman"/>
                <w:sz w:val="24"/>
              </w:rPr>
              <w:t>dcatalogues</w:t>
            </w:r>
            <w:proofErr w:type="spell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/1/1130120/2419.</w:t>
            </w:r>
            <w:r w:rsidRPr="00915F03">
              <w:rPr>
                <w:rFonts w:ascii="Times New Roman" w:hAnsi="Times New Roman" w:cs="Times New Roman"/>
                <w:sz w:val="24"/>
              </w:rPr>
              <w:t>pdf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&amp;</w:t>
            </w:r>
            <w:r w:rsidRPr="00915F03">
              <w:rPr>
                <w:rFonts w:ascii="Times New Roman" w:hAnsi="Times New Roman" w:cs="Times New Roman"/>
                <w:sz w:val="24"/>
              </w:rPr>
              <w:t>view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=</w:t>
            </w:r>
            <w:r w:rsidRPr="00915F03">
              <w:rPr>
                <w:rFonts w:ascii="Times New Roman" w:hAnsi="Times New Roman" w:cs="Times New Roman"/>
                <w:sz w:val="24"/>
              </w:rPr>
              <w:t>true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01.09.2020). - Макрообъект. - </w:t>
            </w:r>
            <w:proofErr w:type="gramStart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Текст :</w:t>
            </w:r>
            <w:proofErr w:type="gramEnd"/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 xml:space="preserve"> электронный. - Сведения доступны также на </w:t>
            </w:r>
            <w:r w:rsidRPr="00915F03">
              <w:rPr>
                <w:rFonts w:ascii="Times New Roman" w:hAnsi="Times New Roman" w:cs="Times New Roman"/>
                <w:sz w:val="24"/>
              </w:rPr>
              <w:t>CD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915F03">
              <w:rPr>
                <w:rFonts w:ascii="Times New Roman" w:hAnsi="Times New Roman" w:cs="Times New Roman"/>
                <w:sz w:val="24"/>
              </w:rPr>
              <w:t>ROM</w:t>
            </w:r>
            <w:r w:rsidRPr="00915F03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</w:p>
          <w:bookmarkEnd w:id="0"/>
          <w:p w14:paraId="31E79ED5" w14:textId="77777777" w:rsidR="007141F9" w:rsidRPr="00E616F9" w:rsidRDefault="007141F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141F9" w:rsidRPr="00554775" w14:paraId="72835194" w14:textId="77777777" w:rsidTr="00915F03">
        <w:trPr>
          <w:trHeight w:hRule="exact" w:val="138"/>
        </w:trPr>
        <w:tc>
          <w:tcPr>
            <w:tcW w:w="9424" w:type="dxa"/>
            <w:gridSpan w:val="5"/>
          </w:tcPr>
          <w:p w14:paraId="2D09F832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1F9" w:rsidRPr="00E616F9" w14:paraId="7ACB4B0C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DD9C8B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5F03" w:rsidRPr="00554775" w14:paraId="73850E30" w14:textId="77777777" w:rsidTr="00915F03">
        <w:trPr>
          <w:trHeight w:hRule="exact" w:val="438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40B014B" w14:textId="77777777" w:rsidR="00915F03" w:rsidRPr="00915F03" w:rsidRDefault="00915F03" w:rsidP="00915F03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Анализ временных </w:t>
            </w:r>
            <w:proofErr w:type="gram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рядов :</w:t>
            </w:r>
            <w:proofErr w:type="gram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учебное пособие для бакалавриата и магистратуры / О. А.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Подкорытова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М. В. Соколов. - 2-е изд.,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перераб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. и доп. - </w:t>
            </w:r>
            <w:proofErr w:type="gram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 :</w:t>
            </w:r>
            <w:proofErr w:type="gram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Издательство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2019. - 267 с. - (Бакалавр и магистр. Модуль). -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978-5-534-02556-9. - Текст : электронный // ЭБС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[сайт]. с. 1 -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: </w:t>
            </w:r>
            <w:hyperlink r:id="rId10" w:history="1"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/433180/</w:t>
              </w:r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p</w:t>
              </w:r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(дата обращения: 01.09.2020)</w:t>
            </w:r>
          </w:p>
          <w:p w14:paraId="153D96DB" w14:textId="77777777" w:rsidR="00915F03" w:rsidRPr="00915F03" w:rsidRDefault="00915F03" w:rsidP="00915F03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Основы математической обработки </w:t>
            </w:r>
            <w:proofErr w:type="gram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информации :</w:t>
            </w:r>
            <w:proofErr w:type="gram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учебник и практикум для академического бакалавриата / Н. Л. Стефанова, Н. В.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Кочуренко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В. И.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Снегурова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О. В. Харитонова ; под общей редакцией Н. Л.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Стефановой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. - </w:t>
            </w:r>
            <w:proofErr w:type="gram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 :</w:t>
            </w:r>
            <w:proofErr w:type="gram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Издательство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2019. - 218 с. - (Высшее образование). -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978-5-534-01267-5. - Текст : электронный // ЭБС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[сайт]. с. 1 -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: </w:t>
            </w:r>
            <w:hyperlink r:id="rId11" w:history="1"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/433440/</w:t>
              </w:r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p</w:t>
              </w:r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 (дата обращения: 01.09.2020).</w:t>
            </w:r>
          </w:p>
          <w:p w14:paraId="76D105A7" w14:textId="77777777" w:rsidR="00915F03" w:rsidRPr="00915F03" w:rsidRDefault="00915F03" w:rsidP="00915F03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Экономико-математические методы и </w:t>
            </w:r>
            <w:proofErr w:type="gram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моделирование :</w:t>
            </w:r>
            <w:proofErr w:type="gram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учебник и практикум для бакалавриата и магистратуры / А. В. Королев. - </w:t>
            </w:r>
            <w:proofErr w:type="gram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 :</w:t>
            </w:r>
            <w:proofErr w:type="gram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Издательство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2019. - 280 с. - (Высшее образование). -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978-5-534-00883-8. - Текст : электронный // ЭБС </w:t>
            </w:r>
            <w:proofErr w:type="spellStart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[сайт]. с. 1 - 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: </w:t>
            </w:r>
            <w:hyperlink r:id="rId12" w:history="1"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/433918/</w:t>
              </w:r>
              <w:r w:rsidRPr="00915F03">
                <w:rPr>
                  <w:rStyle w:val="ad"/>
                  <w:rFonts w:ascii="Times New Roman" w:hAnsi="Times New Roman" w:cs="Times New Roman"/>
                  <w:sz w:val="24"/>
                </w:rPr>
                <w:t>p</w:t>
              </w:r>
              <w:r w:rsidRPr="00915F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915F03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 (дата обращения: 01.09.2020).</w:t>
            </w:r>
          </w:p>
          <w:p w14:paraId="4BD2DD6A" w14:textId="77777777" w:rsidR="00915F03" w:rsidRPr="00915F03" w:rsidRDefault="00915F03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7141F9" w:rsidRPr="00554775" w14:paraId="76F67029" w14:textId="77777777" w:rsidTr="00F96431">
        <w:trPr>
          <w:trHeight w:hRule="exact" w:val="138"/>
        </w:trPr>
        <w:tc>
          <w:tcPr>
            <w:tcW w:w="105" w:type="dxa"/>
          </w:tcPr>
          <w:p w14:paraId="527E29BE" w14:textId="77777777" w:rsidR="007141F9" w:rsidRPr="00E616F9" w:rsidRDefault="007141F9" w:rsidP="00915F0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78" w:type="dxa"/>
          </w:tcPr>
          <w:p w14:paraId="4D1443DA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14:paraId="1D7BD644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05" w:type="dxa"/>
          </w:tcPr>
          <w:p w14:paraId="32D7C0E7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" w:type="dxa"/>
          </w:tcPr>
          <w:p w14:paraId="1A101B5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1F9" w:rsidRPr="00E616F9" w14:paraId="2EF925B1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39C9A1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554775" w14:paraId="4360400F" w14:textId="77777777" w:rsidTr="00F96431">
        <w:trPr>
          <w:trHeight w:hRule="exact" w:val="242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727C8F9" w14:textId="77777777" w:rsidR="00F96431" w:rsidRPr="00F96431" w:rsidRDefault="00F96431" w:rsidP="00F96431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Информационные технологии в экономике и управлении: применение 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задач обработки и анализа </w:t>
            </w:r>
            <w:proofErr w:type="gramStart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данных :</w:t>
            </w:r>
            <w:proofErr w:type="gram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А. В. </w:t>
            </w:r>
            <w:proofErr w:type="spellStart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Липатников</w:t>
            </w:r>
            <w:proofErr w:type="spell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 Ш. Трофимова, Н. А. </w:t>
            </w:r>
            <w:proofErr w:type="spellStart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Реент</w:t>
            </w:r>
            <w:proofErr w:type="spell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; МГТУ. - </w:t>
            </w:r>
            <w:proofErr w:type="gramStart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2015. - 1 электрон. опт. диск (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proofErr w:type="gramStart"/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=3874.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zip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/1/1123947/3874.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zip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01.09.2020). - Макрообъект. - </w:t>
            </w:r>
            <w:proofErr w:type="gramStart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96431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F964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C55D1D9" w14:textId="77777777" w:rsidR="007141F9" w:rsidRPr="00E616F9" w:rsidRDefault="007141F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141F9" w:rsidRPr="00554775" w14:paraId="5881D41A" w14:textId="77777777" w:rsidTr="00F96431">
        <w:trPr>
          <w:trHeight w:hRule="exact" w:val="138"/>
        </w:trPr>
        <w:tc>
          <w:tcPr>
            <w:tcW w:w="105" w:type="dxa"/>
          </w:tcPr>
          <w:p w14:paraId="5E864B33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78" w:type="dxa"/>
          </w:tcPr>
          <w:p w14:paraId="60FFD5DE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14:paraId="51BC8688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05" w:type="dxa"/>
          </w:tcPr>
          <w:p w14:paraId="4881E3E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" w:type="dxa"/>
          </w:tcPr>
          <w:p w14:paraId="3A11D0BE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1F9" w:rsidRPr="00554775" w14:paraId="700058EE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7B2C370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0CFFB483" w14:textId="77777777" w:rsidTr="00915F0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6099F8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730A606C" w14:textId="77777777" w:rsidTr="00F96431">
        <w:trPr>
          <w:trHeight w:hRule="exact" w:val="277"/>
        </w:trPr>
        <w:tc>
          <w:tcPr>
            <w:tcW w:w="105" w:type="dxa"/>
          </w:tcPr>
          <w:p w14:paraId="48BCAAE7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78" w:type="dxa"/>
          </w:tcPr>
          <w:p w14:paraId="08F54B4B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14:paraId="45563AE3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05" w:type="dxa"/>
          </w:tcPr>
          <w:p w14:paraId="181DEA9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" w:type="dxa"/>
          </w:tcPr>
          <w:p w14:paraId="4EBE3BD6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1F9" w:rsidRPr="00E616F9" w14:paraId="6574F055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220DB6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41F9" w:rsidRPr="00E616F9" w14:paraId="417CBB45" w14:textId="77777777" w:rsidTr="00F96431">
        <w:trPr>
          <w:trHeight w:hRule="exact" w:val="555"/>
        </w:trPr>
        <w:tc>
          <w:tcPr>
            <w:tcW w:w="105" w:type="dxa"/>
          </w:tcPr>
          <w:p w14:paraId="5234D866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EB3FE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C098A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6CD0D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08A51E01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17A76A90" w14:textId="77777777" w:rsidTr="00F96431">
        <w:trPr>
          <w:trHeight w:hRule="exact" w:val="285"/>
        </w:trPr>
        <w:tc>
          <w:tcPr>
            <w:tcW w:w="105" w:type="dxa"/>
          </w:tcPr>
          <w:p w14:paraId="692914AA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AAC5A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2D66D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91CB7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557F81E7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96431" w:rsidRPr="00E616F9" w14:paraId="79685C36" w14:textId="77777777" w:rsidTr="00F96431">
        <w:trPr>
          <w:trHeight w:hRule="exact" w:val="285"/>
        </w:trPr>
        <w:tc>
          <w:tcPr>
            <w:tcW w:w="105" w:type="dxa"/>
          </w:tcPr>
          <w:p w14:paraId="0CAFE285" w14:textId="77777777" w:rsidR="00F96431" w:rsidRPr="00E616F9" w:rsidRDefault="00F96431" w:rsidP="00F964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1B160" w14:textId="77777777" w:rsidR="00F96431" w:rsidRPr="00F96431" w:rsidRDefault="00F96431" w:rsidP="00F964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E9E65" w14:textId="77777777" w:rsidR="00F96431" w:rsidRPr="00E616F9" w:rsidRDefault="00F96431" w:rsidP="00F964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F5F75" w14:textId="77777777" w:rsidR="00F96431" w:rsidRPr="00E616F9" w:rsidRDefault="00F96431" w:rsidP="00F9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4F9DF261" w14:textId="77777777" w:rsidR="00F96431" w:rsidRPr="00E616F9" w:rsidRDefault="00F96431" w:rsidP="00F964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5F666E66" w14:textId="77777777" w:rsidTr="00F96431">
        <w:trPr>
          <w:trHeight w:hRule="exact" w:val="285"/>
        </w:trPr>
        <w:tc>
          <w:tcPr>
            <w:tcW w:w="105" w:type="dxa"/>
          </w:tcPr>
          <w:p w14:paraId="33A66FD1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C637E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1A5F3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8388F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73CECB9E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3203AA4E" w14:textId="77777777" w:rsidTr="00F96431">
        <w:trPr>
          <w:trHeight w:hRule="exact" w:val="555"/>
        </w:trPr>
        <w:tc>
          <w:tcPr>
            <w:tcW w:w="105" w:type="dxa"/>
          </w:tcPr>
          <w:p w14:paraId="77A61E96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05109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Expert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(10учебных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19984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B2F3A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7E5F887A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237FD883" w14:textId="77777777" w:rsidTr="00F96431">
        <w:trPr>
          <w:trHeight w:hRule="exact" w:val="285"/>
        </w:trPr>
        <w:tc>
          <w:tcPr>
            <w:tcW w:w="105" w:type="dxa"/>
          </w:tcPr>
          <w:p w14:paraId="51A94116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2BF28" w14:textId="77777777" w:rsidR="007141F9" w:rsidRPr="00E616F9" w:rsidRDefault="003A23C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MetaStock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C5D63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К-271-11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11.07.2011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78279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685517D3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7E0F19A3" w14:textId="77777777" w:rsidTr="00F96431">
        <w:trPr>
          <w:trHeight w:hRule="exact" w:val="138"/>
        </w:trPr>
        <w:tc>
          <w:tcPr>
            <w:tcW w:w="105" w:type="dxa"/>
          </w:tcPr>
          <w:p w14:paraId="7AA1F1C7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8" w:type="dxa"/>
          </w:tcPr>
          <w:p w14:paraId="31C5577B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</w:tcPr>
          <w:p w14:paraId="7AB9CAA5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05" w:type="dxa"/>
          </w:tcPr>
          <w:p w14:paraId="44A0084A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" w:type="dxa"/>
          </w:tcPr>
          <w:p w14:paraId="4A6ACB89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554775" w14:paraId="4B97DB9A" w14:textId="77777777" w:rsidTr="00915F0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577E5F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E616F9" w14:paraId="29F26F43" w14:textId="77777777" w:rsidTr="00F96431">
        <w:trPr>
          <w:trHeight w:hRule="exact" w:val="270"/>
        </w:trPr>
        <w:tc>
          <w:tcPr>
            <w:tcW w:w="105" w:type="dxa"/>
          </w:tcPr>
          <w:p w14:paraId="1BD07BAA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3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4DEA2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DB755" w14:textId="77777777" w:rsidR="007141F9" w:rsidRPr="00E616F9" w:rsidRDefault="003A23C9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56EF007C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27849FB1" w14:textId="77777777" w:rsidTr="00F96431">
        <w:trPr>
          <w:trHeight w:hRule="exact" w:val="14"/>
        </w:trPr>
        <w:tc>
          <w:tcPr>
            <w:tcW w:w="105" w:type="dxa"/>
          </w:tcPr>
          <w:p w14:paraId="54A32B7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84590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14F0D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20E25FDF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101CFBFA" w14:textId="77777777" w:rsidTr="00F96431">
        <w:trPr>
          <w:trHeight w:hRule="exact" w:val="540"/>
        </w:trPr>
        <w:tc>
          <w:tcPr>
            <w:tcW w:w="105" w:type="dxa"/>
          </w:tcPr>
          <w:p w14:paraId="25EF0D30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9B3A4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D862C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" w:type="dxa"/>
          </w:tcPr>
          <w:p w14:paraId="47A13FE4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07BAD5F6" w14:textId="77777777" w:rsidTr="00F96431">
        <w:trPr>
          <w:trHeight w:hRule="exact" w:val="826"/>
        </w:trPr>
        <w:tc>
          <w:tcPr>
            <w:tcW w:w="105" w:type="dxa"/>
          </w:tcPr>
          <w:p w14:paraId="42FB59BF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EC981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540E4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40473B4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3248D9B7" w14:textId="77777777" w:rsidTr="00F96431">
        <w:trPr>
          <w:trHeight w:hRule="exact" w:val="555"/>
        </w:trPr>
        <w:tc>
          <w:tcPr>
            <w:tcW w:w="105" w:type="dxa"/>
          </w:tcPr>
          <w:p w14:paraId="25AF01CE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50198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B022D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730F7001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7752E6AE" w14:textId="77777777" w:rsidTr="00F96431">
        <w:trPr>
          <w:trHeight w:hRule="exact" w:val="555"/>
        </w:trPr>
        <w:tc>
          <w:tcPr>
            <w:tcW w:w="105" w:type="dxa"/>
          </w:tcPr>
          <w:p w14:paraId="2FD504FE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D5101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946D7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486F77C7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3F8F561E" w14:textId="77777777" w:rsidTr="00F96431">
        <w:trPr>
          <w:trHeight w:hRule="exact" w:val="555"/>
        </w:trPr>
        <w:tc>
          <w:tcPr>
            <w:tcW w:w="105" w:type="dxa"/>
          </w:tcPr>
          <w:p w14:paraId="426895C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7A53A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A6E0B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" w:type="dxa"/>
          </w:tcPr>
          <w:p w14:paraId="637CA33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78E79982" w14:textId="77777777" w:rsidR="007141F9" w:rsidRPr="00E616F9" w:rsidRDefault="003A23C9" w:rsidP="00E616F9">
      <w:pPr>
        <w:spacing w:after="0" w:line="240" w:lineRule="auto"/>
        <w:rPr>
          <w:rFonts w:ascii="Times New Roman" w:hAnsi="Times New Roman" w:cs="Times New Roman"/>
          <w:sz w:val="0"/>
          <w:szCs w:val="0"/>
        </w:rPr>
      </w:pPr>
      <w:r w:rsidRPr="00E616F9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7141F9" w:rsidRPr="00E616F9" w14:paraId="49FF49B8" w14:textId="77777777">
        <w:trPr>
          <w:trHeight w:hRule="exact" w:val="826"/>
        </w:trPr>
        <w:tc>
          <w:tcPr>
            <w:tcW w:w="426" w:type="dxa"/>
          </w:tcPr>
          <w:p w14:paraId="67F8FD8B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3BE4C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84CAA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14:paraId="54B1F48B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E616F9" w14:paraId="25B653E2" w14:textId="77777777">
        <w:trPr>
          <w:trHeight w:hRule="exact" w:val="555"/>
        </w:trPr>
        <w:tc>
          <w:tcPr>
            <w:tcW w:w="426" w:type="dxa"/>
          </w:tcPr>
          <w:p w14:paraId="61BBEDC9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E1EFA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6FFF7" w14:textId="77777777" w:rsidR="007141F9" w:rsidRPr="00E616F9" w:rsidRDefault="003A23C9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616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14:paraId="4F66617A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41F9" w:rsidRPr="00554775" w14:paraId="0E79B876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EBCDD11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29E023AF" w14:textId="77777777">
        <w:trPr>
          <w:trHeight w:hRule="exact" w:val="138"/>
        </w:trPr>
        <w:tc>
          <w:tcPr>
            <w:tcW w:w="426" w:type="dxa"/>
          </w:tcPr>
          <w:p w14:paraId="6EA62DD4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71" w:type="dxa"/>
          </w:tcPr>
          <w:p w14:paraId="7839093C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19" w:type="dxa"/>
          </w:tcPr>
          <w:p w14:paraId="3F24404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14:paraId="6CC3AD66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1F9" w:rsidRPr="00554775" w14:paraId="3897C85C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6C5AD58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6B491766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1EE3E86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BE17100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2B8CA11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62CC96F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F38B0AB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616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CDE6803" w14:textId="77777777" w:rsidR="007141F9" w:rsidRPr="00E616F9" w:rsidRDefault="003A23C9" w:rsidP="00E616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16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141F9" w:rsidRPr="00554775" w14:paraId="014F5836" w14:textId="77777777">
        <w:trPr>
          <w:trHeight w:hRule="exact" w:val="378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E139BDD" w14:textId="77777777" w:rsidR="007141F9" w:rsidRPr="00E616F9" w:rsidRDefault="007141F9" w:rsidP="00E616F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BF7CAE2" w14:textId="77777777" w:rsidR="008C4322" w:rsidRPr="00E616F9" w:rsidRDefault="008C4322" w:rsidP="00E616F9">
      <w:pPr>
        <w:spacing w:after="0" w:line="240" w:lineRule="auto"/>
        <w:rPr>
          <w:rFonts w:ascii="Times New Roman" w:hAnsi="Times New Roman" w:cs="Times New Roman"/>
          <w:lang w:val="ru-RU"/>
        </w:rPr>
        <w:sectPr w:rsidR="008C4322" w:rsidRPr="00E616F9" w:rsidSect="007141F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C2F33F1" w14:textId="77777777" w:rsidR="00E616F9" w:rsidRPr="00DF1735" w:rsidRDefault="00E616F9" w:rsidP="00E616F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DF173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lastRenderedPageBreak/>
        <w:t>ПРИЛОЖЕНИЕ 1</w:t>
      </w:r>
    </w:p>
    <w:p w14:paraId="49E882CF" w14:textId="77777777" w:rsidR="00E616F9" w:rsidRPr="00DF1735" w:rsidRDefault="00E616F9" w:rsidP="00E616F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DF173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Методические рекомендации для студентов</w:t>
      </w:r>
    </w:p>
    <w:p w14:paraId="77EF2C5E" w14:textId="77777777" w:rsidR="00E616F9" w:rsidRPr="00DF1735" w:rsidRDefault="00E616F9" w:rsidP="00E616F9">
      <w:pPr>
        <w:pStyle w:val="Style3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D8604F1" w14:textId="77777777" w:rsidR="00E616F9" w:rsidRPr="00DF1735" w:rsidRDefault="00E616F9" w:rsidP="00E616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Примерные задания </w:t>
      </w:r>
      <w:r w:rsidRPr="00DF1735">
        <w:rPr>
          <w:rFonts w:ascii="Times New Roman" w:hAnsi="Times New Roman" w:cs="Times New Roman"/>
          <w:b/>
          <w:sz w:val="24"/>
          <w:szCs w:val="24"/>
          <w:lang w:val="ru-RU"/>
        </w:rPr>
        <w:t>в контрольной работе для заочной формы обучения</w:t>
      </w:r>
    </w:p>
    <w:p w14:paraId="09784F85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78F5D1B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КР №1 </w:t>
      </w:r>
    </w:p>
    <w:p w14:paraId="01F3D311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Потребление. Кривые безразличия. Предельная полезность и предельная норма замещения.</w:t>
      </w:r>
    </w:p>
    <w:p w14:paraId="01F4E921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Теория потребления. Модели потребительского спроса с учетом функции полезности и компенсационных эффектов.</w:t>
      </w:r>
    </w:p>
    <w:p w14:paraId="2BA04213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E13AE63" w14:textId="77777777" w:rsidR="00E616F9" w:rsidRPr="00DF1735" w:rsidRDefault="00E616F9" w:rsidP="00E616F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b/>
          <w:i/>
          <w:sz w:val="24"/>
          <w:szCs w:val="24"/>
          <w:lang w:val="ru-RU"/>
        </w:rPr>
        <w:t>КР № 2</w:t>
      </w:r>
    </w:p>
    <w:p w14:paraId="1415D5D9" w14:textId="77777777" w:rsidR="00E616F9" w:rsidRPr="00DF1735" w:rsidRDefault="00E616F9" w:rsidP="00E61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Прогнозирование валютных кризисов и финансовых рисков.</w:t>
      </w:r>
    </w:p>
    <w:p w14:paraId="24B99D0E" w14:textId="77777777" w:rsidR="00E616F9" w:rsidRPr="00DF1735" w:rsidRDefault="00E616F9" w:rsidP="00E61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Моделирование инфляции.</w:t>
      </w:r>
    </w:p>
    <w:p w14:paraId="7FCAF6E7" w14:textId="77777777" w:rsidR="00E616F9" w:rsidRPr="00DF1735" w:rsidRDefault="00E616F9" w:rsidP="00E61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Моделирование внешней торговли.</w:t>
      </w:r>
    </w:p>
    <w:p w14:paraId="286EED70" w14:textId="77777777" w:rsidR="00E616F9" w:rsidRPr="00DF1735" w:rsidRDefault="00E616F9" w:rsidP="00E61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979C5B" w14:textId="77777777" w:rsidR="00E616F9" w:rsidRPr="00DF1735" w:rsidRDefault="00E616F9" w:rsidP="00E61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14:paraId="4D563184" w14:textId="77777777" w:rsidR="00E616F9" w:rsidRPr="00915F03" w:rsidRDefault="00E616F9" w:rsidP="00E616F9">
      <w:pPr>
        <w:pStyle w:val="ab"/>
        <w:spacing w:after="0"/>
        <w:jc w:val="both"/>
        <w:rPr>
          <w:lang w:val="ru-RU"/>
        </w:rPr>
      </w:pPr>
      <w:r w:rsidRPr="00915F03">
        <w:rPr>
          <w:lang w:val="ru-RU"/>
        </w:rPr>
        <w:t xml:space="preserve">1. Модель задачи на максимум дохода. </w:t>
      </w:r>
    </w:p>
    <w:p w14:paraId="7EB6625A" w14:textId="77777777" w:rsidR="00E616F9" w:rsidRPr="00915F03" w:rsidRDefault="00E616F9" w:rsidP="00E616F9">
      <w:pPr>
        <w:pStyle w:val="ab"/>
        <w:spacing w:after="0"/>
        <w:jc w:val="both"/>
        <w:rPr>
          <w:lang w:val="ru-RU"/>
        </w:rPr>
      </w:pPr>
      <w:r w:rsidRPr="00915F03">
        <w:rPr>
          <w:lang w:val="ru-RU"/>
        </w:rPr>
        <w:t xml:space="preserve">2. Модель задачи на минимум затрат. </w:t>
      </w:r>
    </w:p>
    <w:p w14:paraId="35E808E3" w14:textId="77777777" w:rsidR="00E616F9" w:rsidRPr="00915F03" w:rsidRDefault="00E616F9" w:rsidP="00E616F9">
      <w:pPr>
        <w:pStyle w:val="ab"/>
        <w:spacing w:after="0"/>
        <w:jc w:val="both"/>
        <w:rPr>
          <w:lang w:val="ru-RU"/>
        </w:rPr>
      </w:pPr>
      <w:r w:rsidRPr="00915F03">
        <w:rPr>
          <w:lang w:val="ru-RU"/>
        </w:rPr>
        <w:t xml:space="preserve">3. Эластичность и ее применение в экономическом анализе. </w:t>
      </w:r>
    </w:p>
    <w:p w14:paraId="21A9BF6A" w14:textId="77777777" w:rsidR="00E616F9" w:rsidRPr="00915F03" w:rsidRDefault="00E616F9" w:rsidP="00E616F9">
      <w:pPr>
        <w:pStyle w:val="ab"/>
        <w:spacing w:after="0"/>
        <w:jc w:val="both"/>
        <w:rPr>
          <w:lang w:val="ru-RU"/>
        </w:rPr>
      </w:pPr>
      <w:r w:rsidRPr="00915F03">
        <w:rPr>
          <w:lang w:val="ru-RU"/>
        </w:rPr>
        <w:t xml:space="preserve">4. Соотношение между суммарными, средними и предельными величинами в экономике. </w:t>
      </w:r>
    </w:p>
    <w:p w14:paraId="0820FBE9" w14:textId="77777777" w:rsidR="00E616F9" w:rsidRPr="00DF1735" w:rsidRDefault="00E616F9" w:rsidP="00E61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Производственные функции.</w:t>
      </w:r>
    </w:p>
    <w:p w14:paraId="746CC82C" w14:textId="77777777" w:rsidR="00E616F9" w:rsidRPr="00DF1735" w:rsidRDefault="00E616F9" w:rsidP="00E61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483879" w14:textId="77777777" w:rsidR="00E616F9" w:rsidRPr="00DF1735" w:rsidRDefault="00E616F9" w:rsidP="00E616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b/>
          <w:sz w:val="24"/>
          <w:szCs w:val="24"/>
          <w:lang w:val="ru-RU"/>
        </w:rPr>
        <w:t>Примеры тестовых заданий в контрольной работе для заочной формы обучения</w:t>
      </w:r>
    </w:p>
    <w:p w14:paraId="49AB306E" w14:textId="77777777" w:rsidR="00E616F9" w:rsidRPr="00DF1735" w:rsidRDefault="00E616F9" w:rsidP="00E61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6DC7D3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№1.</w:t>
      </w:r>
    </w:p>
    <w:p w14:paraId="5997B7A7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Что не является целью имитационного моделирования экономической системы?</w:t>
      </w:r>
    </w:p>
    <w:p w14:paraId="2C6D5EE1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Мониторинг</w:t>
      </w:r>
    </w:p>
    <w:p w14:paraId="7ADDB613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Прогноз</w:t>
      </w:r>
    </w:p>
    <w:p w14:paraId="269EFD07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Управление</w:t>
      </w:r>
    </w:p>
    <w:p w14:paraId="3C5DAE6A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Максимизация прибыли</w:t>
      </w:r>
    </w:p>
    <w:p w14:paraId="70F8ED2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Всё упомянутое является</w:t>
      </w:r>
    </w:p>
    <w:p w14:paraId="18AFBAEE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8A2FF6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№2. Какая из моделей относится к макроэкономическим моделям?</w:t>
      </w:r>
    </w:p>
    <w:p w14:paraId="102BC13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Паутинообразная модель рынка</w:t>
      </w:r>
    </w:p>
    <w:p w14:paraId="79A055C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Модель потребительского поведения</w:t>
      </w:r>
    </w:p>
    <w:p w14:paraId="1707F50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3. Модель денежного обмена </w:t>
      </w:r>
      <w:proofErr w:type="spellStart"/>
      <w:r w:rsidRPr="00DF1735">
        <w:rPr>
          <w:rFonts w:ascii="Times New Roman" w:hAnsi="Times New Roman" w:cs="Times New Roman"/>
          <w:sz w:val="24"/>
          <w:szCs w:val="24"/>
          <w:lang w:val="ru-RU"/>
        </w:rPr>
        <w:t>Ньюкомба</w:t>
      </w:r>
      <w:proofErr w:type="spellEnd"/>
      <w:r w:rsidRPr="00DF1735">
        <w:rPr>
          <w:rFonts w:ascii="Times New Roman" w:hAnsi="Times New Roman" w:cs="Times New Roman"/>
          <w:sz w:val="24"/>
          <w:szCs w:val="24"/>
          <w:lang w:val="ru-RU"/>
        </w:rPr>
        <w:t>-Фишера</w:t>
      </w:r>
    </w:p>
    <w:p w14:paraId="27510FC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4. Модель </w:t>
      </w:r>
      <w:proofErr w:type="spellStart"/>
      <w:r w:rsidRPr="00DF1735">
        <w:rPr>
          <w:rFonts w:ascii="Times New Roman" w:hAnsi="Times New Roman" w:cs="Times New Roman"/>
          <w:sz w:val="24"/>
          <w:szCs w:val="24"/>
          <w:lang w:val="ru-RU"/>
        </w:rPr>
        <w:t>Курно</w:t>
      </w:r>
      <w:proofErr w:type="spellEnd"/>
    </w:p>
    <w:p w14:paraId="6BD7ECA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5. Модель </w:t>
      </w:r>
      <w:proofErr w:type="spellStart"/>
      <w:r w:rsidRPr="00DF1735">
        <w:rPr>
          <w:rFonts w:ascii="Times New Roman" w:hAnsi="Times New Roman" w:cs="Times New Roman"/>
          <w:sz w:val="24"/>
          <w:szCs w:val="24"/>
          <w:lang w:val="ru-RU"/>
        </w:rPr>
        <w:t>Стэкельберга</w:t>
      </w:r>
      <w:proofErr w:type="spellEnd"/>
    </w:p>
    <w:p w14:paraId="559EEA4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C8EB2B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№3. Если 2 набора товаров лежат на одной кривой безразличия</w:t>
      </w:r>
    </w:p>
    <w:p w14:paraId="196BA353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Они эквивалентны по стоимости</w:t>
      </w:r>
    </w:p>
    <w:p w14:paraId="5165768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Они эквивалентны по полезности</w:t>
      </w:r>
    </w:p>
    <w:p w14:paraId="3C7FF40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Они оба доступны для потребителя</w:t>
      </w:r>
    </w:p>
    <w:p w14:paraId="13C2719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Они оба недоступны для потребителя</w:t>
      </w:r>
    </w:p>
    <w:p w14:paraId="258D542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Ничего нельзя сказать – недостаточно информации</w:t>
      </w:r>
    </w:p>
    <w:p w14:paraId="39E3086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5C6514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№4. Какой случай описывают данные кривые безразличия?</w:t>
      </w:r>
    </w:p>
    <w:p w14:paraId="3427EB6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49"/>
        <w:gridCol w:w="4623"/>
      </w:tblGrid>
      <w:tr w:rsidR="00E616F9" w:rsidRPr="00DF1735" w14:paraId="3D5265E8" w14:textId="77777777" w:rsidTr="00114972">
        <w:tc>
          <w:tcPr>
            <w:tcW w:w="4785" w:type="dxa"/>
          </w:tcPr>
          <w:p w14:paraId="7A7F9301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Нормальные товары</w:t>
            </w:r>
          </w:p>
          <w:p w14:paraId="0B378879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Набор “благо-</w:t>
            </w: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антиблаго</w:t>
            </w:r>
            <w:proofErr w:type="spellEnd"/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  <w:p w14:paraId="6C7B4E37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Безразличное благо</w:t>
            </w:r>
          </w:p>
          <w:p w14:paraId="51748007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Совершенные товары-заменители</w:t>
            </w:r>
          </w:p>
          <w:p w14:paraId="7D6063AE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Совершенные дополняющие товары</w:t>
            </w:r>
          </w:p>
        </w:tc>
        <w:tc>
          <w:tcPr>
            <w:tcW w:w="4786" w:type="dxa"/>
          </w:tcPr>
          <w:p w14:paraId="75DD13ED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73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ECC89C3" wp14:editId="47CDD761">
                  <wp:extent cx="1914525" cy="1895475"/>
                  <wp:effectExtent l="19050" t="0" r="9525" b="0"/>
                  <wp:docPr id="6" name="Рисунок 2" descr="Тес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ст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C440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6ABD1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№5. Какую ситуацию описывает данное изменение бюджетного ограничения?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41"/>
        <w:gridCol w:w="4631"/>
      </w:tblGrid>
      <w:tr w:rsidR="00E616F9" w:rsidRPr="00DF1735" w14:paraId="4CACD4D7" w14:textId="77777777" w:rsidTr="00114972">
        <w:tc>
          <w:tcPr>
            <w:tcW w:w="4785" w:type="dxa"/>
          </w:tcPr>
          <w:p w14:paraId="79E45764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Увеличение дохода потребителя</w:t>
            </w:r>
          </w:p>
          <w:p w14:paraId="47F9A132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Сокращение дохода потребителя</w:t>
            </w:r>
          </w:p>
          <w:p w14:paraId="4EA9DD65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Увеличение цены товара</w:t>
            </w:r>
          </w:p>
          <w:p w14:paraId="659F4A8C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Сокращение цены товара</w:t>
            </w:r>
          </w:p>
          <w:p w14:paraId="2AFBDB6A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Сокращение</w:t>
            </w:r>
            <w:proofErr w:type="spellEnd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proofErr w:type="spellEnd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товара</w:t>
            </w:r>
            <w:proofErr w:type="spellEnd"/>
          </w:p>
        </w:tc>
        <w:tc>
          <w:tcPr>
            <w:tcW w:w="4786" w:type="dxa"/>
          </w:tcPr>
          <w:p w14:paraId="1B1D4355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73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ECC8067" wp14:editId="4666B2EE">
                  <wp:extent cx="1943100" cy="2057400"/>
                  <wp:effectExtent l="19050" t="0" r="0" b="0"/>
                  <wp:docPr id="5" name="Рисунок 3" descr="Тес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ст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E2874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12B6A5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F59CE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735">
        <w:rPr>
          <w:rFonts w:ascii="Times New Roman" w:hAnsi="Times New Roman" w:cs="Times New Roman"/>
          <w:sz w:val="24"/>
          <w:szCs w:val="24"/>
        </w:rPr>
        <w:t xml:space="preserve">№6. </w:t>
      </w:r>
      <w:proofErr w:type="spellStart"/>
      <w:r w:rsidRPr="00DF173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F1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1735">
        <w:rPr>
          <w:rFonts w:ascii="Times New Roman" w:hAnsi="Times New Roman" w:cs="Times New Roman"/>
          <w:sz w:val="24"/>
          <w:szCs w:val="24"/>
        </w:rPr>
        <w:t>рисунке</w:t>
      </w:r>
      <w:proofErr w:type="spellEnd"/>
      <w:r w:rsidRPr="00DF1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1735">
        <w:rPr>
          <w:rFonts w:ascii="Times New Roman" w:hAnsi="Times New Roman" w:cs="Times New Roman"/>
          <w:sz w:val="24"/>
          <w:szCs w:val="24"/>
        </w:rPr>
        <w:t>изображен</w:t>
      </w:r>
      <w:proofErr w:type="spellEnd"/>
    </w:p>
    <w:tbl>
      <w:tblPr>
        <w:tblW w:w="0" w:type="auto"/>
        <w:tblLook w:val="01E0" w:firstRow="1" w:lastRow="1" w:firstColumn="1" w:lastColumn="1" w:noHBand="0" w:noVBand="0"/>
      </w:tblPr>
      <w:tblGrid>
        <w:gridCol w:w="4460"/>
        <w:gridCol w:w="4612"/>
      </w:tblGrid>
      <w:tr w:rsidR="00E616F9" w:rsidRPr="00DF1735" w14:paraId="4BE1E523" w14:textId="77777777" w:rsidTr="00114972">
        <w:tc>
          <w:tcPr>
            <w:tcW w:w="4785" w:type="dxa"/>
          </w:tcPr>
          <w:p w14:paraId="07901B6A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Эффект дохода по Хиксу</w:t>
            </w:r>
          </w:p>
          <w:p w14:paraId="3E786369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Эффект дохода по Слуцкому</w:t>
            </w:r>
          </w:p>
          <w:p w14:paraId="2B8A8BF0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Эффект замещения по Хиксу</w:t>
            </w:r>
          </w:p>
          <w:p w14:paraId="7D273307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Эффект замещения по Слуцкому</w:t>
            </w:r>
          </w:p>
          <w:p w14:paraId="63DD8043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Перекрестный эффект дохода по Слуцкому</w:t>
            </w:r>
          </w:p>
        </w:tc>
        <w:tc>
          <w:tcPr>
            <w:tcW w:w="4786" w:type="dxa"/>
          </w:tcPr>
          <w:p w14:paraId="438E79C2" w14:textId="77777777" w:rsidR="00E616F9" w:rsidRPr="00DF1735" w:rsidRDefault="00E616F9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73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EB212F" wp14:editId="13650848">
                  <wp:extent cx="1819275" cy="2114550"/>
                  <wp:effectExtent l="19050" t="0" r="9525" b="0"/>
                  <wp:docPr id="4" name="Рисунок 4" descr="Тес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ст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204B81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FD5AE5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№7. Точка равновесия - это точка, в которой</w:t>
      </w:r>
    </w:p>
    <w:p w14:paraId="7394E485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Объем спроса равен нулю</w:t>
      </w:r>
    </w:p>
    <w:p w14:paraId="320FC0A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Объем спроса максимален</w:t>
      </w:r>
    </w:p>
    <w:p w14:paraId="215E5D6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Объем предложения равен нулю</w:t>
      </w:r>
    </w:p>
    <w:p w14:paraId="3C30E0C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Объем предложения максимален</w:t>
      </w:r>
    </w:p>
    <w:p w14:paraId="3A2BEEE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Спрос равен предложению</w:t>
      </w:r>
    </w:p>
    <w:p w14:paraId="4279387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F77DC3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№8. Что может являться причиной сдвига графика спроса?</w:t>
      </w:r>
    </w:p>
    <w:p w14:paraId="7447D92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Увеличение цены товара</w:t>
      </w:r>
    </w:p>
    <w:p w14:paraId="0363CA8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Появление на рынке нового производителя</w:t>
      </w:r>
    </w:p>
    <w:p w14:paraId="265E3B0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Появление новой технологии производства товара</w:t>
      </w:r>
    </w:p>
    <w:p w14:paraId="080BFB34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Успешно проведенная рекламная кампания</w:t>
      </w:r>
    </w:p>
    <w:p w14:paraId="4EB0A413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lastRenderedPageBreak/>
        <w:t>5. Сокращение налога на прибыль</w:t>
      </w:r>
    </w:p>
    <w:p w14:paraId="699350DB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391C73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№9. Что произойдет с равновесной точкой в результате сокращения цены на товар-заменитель?</w:t>
      </w:r>
    </w:p>
    <w:p w14:paraId="1A95354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Цена возрастет, объем продаж уменьшится</w:t>
      </w:r>
    </w:p>
    <w:p w14:paraId="692A58A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Цена упадет, объем продаж уменьшится</w:t>
      </w:r>
    </w:p>
    <w:p w14:paraId="189914A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Цена возрастет, объем продаж увеличится</w:t>
      </w:r>
    </w:p>
    <w:p w14:paraId="43B9434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Цена упадет, объем продаж увеличится</w:t>
      </w:r>
    </w:p>
    <w:p w14:paraId="3556A5A7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Цена и объем продаж не изменятся</w:t>
      </w:r>
    </w:p>
    <w:p w14:paraId="581DCD9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A65C0A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№10. Цена потребителя</w:t>
      </w:r>
    </w:p>
    <w:p w14:paraId="7C9B83A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Это максимальная цена, по которой можно продать указанный объем товара</w:t>
      </w:r>
    </w:p>
    <w:p w14:paraId="7515989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Находится, если выразить цену через количество из закона спроса</w:t>
      </w:r>
    </w:p>
    <w:p w14:paraId="588BE8A4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Это отрицательная зависимость цены от количества товара</w:t>
      </w:r>
    </w:p>
    <w:p w14:paraId="0A68CB4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Все ответы верны</w:t>
      </w:r>
    </w:p>
    <w:p w14:paraId="714BF5C7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Среди ответов нет правильного</w:t>
      </w:r>
    </w:p>
    <w:p w14:paraId="0A20C4F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630D9F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№11. Какие значения эластичности спроса по доходу соответствуют товарам низшей категории?</w:t>
      </w:r>
    </w:p>
    <w:p w14:paraId="3B26FFA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DF1735">
        <w:rPr>
          <w:rFonts w:ascii="Times New Roman" w:hAnsi="Times New Roman" w:cs="Times New Roman"/>
          <w:sz w:val="24"/>
          <w:szCs w:val="24"/>
        </w:rPr>
        <w:t>εI</w:t>
      </w:r>
      <w:proofErr w:type="spellEnd"/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 &gt; 0</w:t>
      </w:r>
    </w:p>
    <w:p w14:paraId="622B37A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DF1735">
        <w:rPr>
          <w:rFonts w:ascii="Times New Roman" w:hAnsi="Times New Roman" w:cs="Times New Roman"/>
          <w:sz w:val="24"/>
          <w:szCs w:val="24"/>
        </w:rPr>
        <w:t>εI</w:t>
      </w:r>
      <w:proofErr w:type="spellEnd"/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 &gt; 1</w:t>
      </w:r>
    </w:p>
    <w:p w14:paraId="2F022D0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DF1735">
        <w:rPr>
          <w:rFonts w:ascii="Times New Roman" w:hAnsi="Times New Roman" w:cs="Times New Roman"/>
          <w:sz w:val="24"/>
          <w:szCs w:val="24"/>
        </w:rPr>
        <w:t>εI</w:t>
      </w:r>
      <w:proofErr w:type="spellEnd"/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 &lt; 0</w:t>
      </w:r>
    </w:p>
    <w:p w14:paraId="0185291A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DF1735">
        <w:rPr>
          <w:rFonts w:ascii="Times New Roman" w:hAnsi="Times New Roman" w:cs="Times New Roman"/>
          <w:sz w:val="24"/>
          <w:szCs w:val="24"/>
        </w:rPr>
        <w:t>εI</w:t>
      </w:r>
      <w:proofErr w:type="spellEnd"/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 &lt; –1</w:t>
      </w:r>
    </w:p>
    <w:p w14:paraId="6C86849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proofErr w:type="spellStart"/>
      <w:r w:rsidRPr="00DF1735">
        <w:rPr>
          <w:rFonts w:ascii="Times New Roman" w:hAnsi="Times New Roman" w:cs="Times New Roman"/>
          <w:sz w:val="24"/>
          <w:szCs w:val="24"/>
        </w:rPr>
        <w:t>εI</w:t>
      </w:r>
      <w:proofErr w:type="spellEnd"/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 = 0</w:t>
      </w:r>
    </w:p>
    <w:p w14:paraId="7F996CE5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BF3830E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№12. Ценовая эластичность спроса в долгосрочном периоде</w:t>
      </w:r>
    </w:p>
    <w:p w14:paraId="07F77F4A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Равна нулю</w:t>
      </w:r>
    </w:p>
    <w:p w14:paraId="3CDAED2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Такая же, как в краткосрочном</w:t>
      </w:r>
    </w:p>
    <w:p w14:paraId="35C8147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Для всех товаров больше по абсолютной величине, чем в краткосрочном</w:t>
      </w:r>
    </w:p>
    <w:p w14:paraId="57C6986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Для всех товаров меньше по абсолютной величине, чем в краткосрочном</w:t>
      </w:r>
    </w:p>
    <w:p w14:paraId="78D2CDC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Зависит от рассматриваемого товара</w:t>
      </w:r>
    </w:p>
    <w:p w14:paraId="4A2D94B3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1AE7A75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№13. Производитель прекращает производство продукции, если</w:t>
      </w:r>
    </w:p>
    <w:p w14:paraId="2D9CB5C5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Цена снижается до нуля</w:t>
      </w:r>
    </w:p>
    <w:p w14:paraId="6FF6032E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Цена становится ниже минимума средних издержек</w:t>
      </w:r>
    </w:p>
    <w:p w14:paraId="4BE4F9E4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Цена становится ниже минимума средних постоянных издержек</w:t>
      </w:r>
    </w:p>
    <w:p w14:paraId="2A53752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Цена становится ниже минимума средних переменных издержек</w:t>
      </w:r>
    </w:p>
    <w:p w14:paraId="5EC2EE8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Цена становится ниже минимума предельных издержек</w:t>
      </w:r>
    </w:p>
    <w:p w14:paraId="774681B1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6EA67C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№14. Постоянные издержки</w:t>
      </w:r>
    </w:p>
    <w:p w14:paraId="499BF62A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Постоянны с течением времени</w:t>
      </w:r>
    </w:p>
    <w:p w14:paraId="7F3F7DE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Не зависят от объема производства</w:t>
      </w:r>
    </w:p>
    <w:p w14:paraId="41CED0A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Равны нулю при нулевом объеме производства</w:t>
      </w:r>
    </w:p>
    <w:p w14:paraId="3628661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Равны переменным издержкам</w:t>
      </w:r>
    </w:p>
    <w:p w14:paraId="46E294F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Все ответы верны</w:t>
      </w:r>
    </w:p>
    <w:p w14:paraId="7D79C28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328F6C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№15. Главный критерий деятельности фирмы – это</w:t>
      </w:r>
    </w:p>
    <w:p w14:paraId="1591328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Максимизация объема производства</w:t>
      </w:r>
    </w:p>
    <w:p w14:paraId="7E4D0C6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Максимизация цены</w:t>
      </w:r>
    </w:p>
    <w:p w14:paraId="6CE1F30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Минимизация издержек</w:t>
      </w:r>
    </w:p>
    <w:p w14:paraId="3335607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Максимизация выручки</w:t>
      </w:r>
    </w:p>
    <w:p w14:paraId="21C3422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Максимизация прибыли</w:t>
      </w:r>
    </w:p>
    <w:p w14:paraId="5ACD821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905C2B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№16. Тип рынка, на котором присутствует несколько крупных производителей</w:t>
      </w:r>
    </w:p>
    <w:p w14:paraId="0D0ADB91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Совершенная конкуренция</w:t>
      </w:r>
    </w:p>
    <w:p w14:paraId="7496064A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Монополистическая конкуренция</w:t>
      </w:r>
    </w:p>
    <w:p w14:paraId="3A7C431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Олигополия</w:t>
      </w:r>
    </w:p>
    <w:p w14:paraId="4C25922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Монополия</w:t>
      </w:r>
    </w:p>
    <w:p w14:paraId="5864DE1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Все, кроме совершенной конкуренции</w:t>
      </w:r>
    </w:p>
    <w:p w14:paraId="30A94F8E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A5DD8B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№17. В каких моделях олигополии стратегической переменной является объем производства?</w:t>
      </w:r>
    </w:p>
    <w:p w14:paraId="2D4F03E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1. Модель </w:t>
      </w:r>
      <w:proofErr w:type="spellStart"/>
      <w:r w:rsidRPr="00DF1735">
        <w:rPr>
          <w:rFonts w:ascii="Times New Roman" w:hAnsi="Times New Roman" w:cs="Times New Roman"/>
          <w:sz w:val="24"/>
          <w:szCs w:val="24"/>
          <w:lang w:val="ru-RU"/>
        </w:rPr>
        <w:t>Курно</w:t>
      </w:r>
      <w:proofErr w:type="spellEnd"/>
    </w:p>
    <w:p w14:paraId="4B55633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2. Модель </w:t>
      </w:r>
      <w:proofErr w:type="spellStart"/>
      <w:r w:rsidRPr="00DF1735">
        <w:rPr>
          <w:rFonts w:ascii="Times New Roman" w:hAnsi="Times New Roman" w:cs="Times New Roman"/>
          <w:sz w:val="24"/>
          <w:szCs w:val="24"/>
          <w:lang w:val="ru-RU"/>
        </w:rPr>
        <w:t>Стэкельберга</w:t>
      </w:r>
      <w:proofErr w:type="spellEnd"/>
    </w:p>
    <w:p w14:paraId="25CC654A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Модель Бертрана</w:t>
      </w:r>
    </w:p>
    <w:p w14:paraId="2D568AB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Во всех, кроме модели Бертрана</w:t>
      </w:r>
    </w:p>
    <w:p w14:paraId="6C148F94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Во всех</w:t>
      </w:r>
    </w:p>
    <w:p w14:paraId="6BD51FB1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A2DBE1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№18. Определить тип ценовой дискриминации, типичный для продажи билетов в музей</w:t>
      </w:r>
    </w:p>
    <w:p w14:paraId="77E33F44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Ценовая дискриминация первой степени</w:t>
      </w:r>
    </w:p>
    <w:p w14:paraId="63FF00A6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Ценовая дискриминация второй степени</w:t>
      </w:r>
    </w:p>
    <w:p w14:paraId="48C8BE57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Ценовая дискриминация третьей степени</w:t>
      </w:r>
    </w:p>
    <w:p w14:paraId="583AE7D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Ценовой дискриминации не наблюдается</w:t>
      </w:r>
    </w:p>
    <w:p w14:paraId="66DE2EC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Однозначно определить тип невозможно</w:t>
      </w:r>
    </w:p>
    <w:p w14:paraId="74B651A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168469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№19. Инвестиционный проект стоит реализовывать, если</w:t>
      </w:r>
    </w:p>
    <w:p w14:paraId="6868181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Дисконт положителен</w:t>
      </w:r>
    </w:p>
    <w:p w14:paraId="7C712E6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Чистая текущая стоимость проекта положительна</w:t>
      </w:r>
    </w:p>
    <w:p w14:paraId="1D0D1B07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Внутренняя норма доходности проекта положительна</w:t>
      </w:r>
    </w:p>
    <w:p w14:paraId="1AD2A2A7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Внутренняя норма доходности проекта больше, чем дисконт</w:t>
      </w:r>
    </w:p>
    <w:p w14:paraId="1DB6A29B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Верны ответы 2 и 4</w:t>
      </w:r>
    </w:p>
    <w:p w14:paraId="0288E82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93F03D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№20. При наличии жесткой конкуренции в условиях неопределенности можно использовать</w:t>
      </w:r>
    </w:p>
    <w:p w14:paraId="61827F75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Критерий Вальда</w:t>
      </w:r>
    </w:p>
    <w:p w14:paraId="6660991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Критерий Гурвица</w:t>
      </w:r>
    </w:p>
    <w:p w14:paraId="22DF308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Критерий Лапласа</w:t>
      </w:r>
    </w:p>
    <w:p w14:paraId="67546A1A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Критерий математического ожидания</w:t>
      </w:r>
    </w:p>
    <w:p w14:paraId="2C774BDA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5. Критерий </w:t>
      </w:r>
      <w:proofErr w:type="spellStart"/>
      <w:r w:rsidRPr="00DF1735">
        <w:rPr>
          <w:rFonts w:ascii="Times New Roman" w:hAnsi="Times New Roman" w:cs="Times New Roman"/>
          <w:sz w:val="24"/>
          <w:szCs w:val="24"/>
          <w:lang w:val="ru-RU"/>
        </w:rPr>
        <w:t>Сэвиджа</w:t>
      </w:r>
      <w:proofErr w:type="spellEnd"/>
    </w:p>
    <w:p w14:paraId="77A5ACF4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9E906C7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№21. Основной причиной инфляции является</w:t>
      </w:r>
    </w:p>
    <w:p w14:paraId="6BB5B6C3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Повышение цен</w:t>
      </w:r>
    </w:p>
    <w:p w14:paraId="35315911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Рост курса доллара</w:t>
      </w:r>
    </w:p>
    <w:p w14:paraId="4132AF54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Увеличение степени монополизации экономики</w:t>
      </w:r>
    </w:p>
    <w:p w14:paraId="507CEE4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Неконтролируемая денежная эмиссия</w:t>
      </w:r>
    </w:p>
    <w:p w14:paraId="63CED01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Увеличение скорости обращения денег</w:t>
      </w:r>
    </w:p>
    <w:p w14:paraId="1011230D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C7A5B66" w14:textId="77777777" w:rsidR="00E616F9" w:rsidRPr="00915F03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5F03">
        <w:rPr>
          <w:rFonts w:ascii="Times New Roman" w:hAnsi="Times New Roman" w:cs="Times New Roman"/>
          <w:sz w:val="24"/>
          <w:szCs w:val="24"/>
          <w:lang w:val="ru-RU"/>
        </w:rPr>
        <w:t>№22. 5% / месяц – это</w:t>
      </w:r>
    </w:p>
    <w:p w14:paraId="7D11424D" w14:textId="77777777" w:rsidR="00E616F9" w:rsidRPr="00915F03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5F03">
        <w:rPr>
          <w:rFonts w:ascii="Times New Roman" w:hAnsi="Times New Roman" w:cs="Times New Roman"/>
          <w:sz w:val="24"/>
          <w:szCs w:val="24"/>
          <w:lang w:val="ru-RU"/>
        </w:rPr>
        <w:t>1. Дефляция</w:t>
      </w:r>
    </w:p>
    <w:p w14:paraId="1A2973B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Низкая инфляция</w:t>
      </w:r>
    </w:p>
    <w:p w14:paraId="4348208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Высокая инфляция</w:t>
      </w:r>
    </w:p>
    <w:p w14:paraId="41156D2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Гиперинфляция</w:t>
      </w:r>
    </w:p>
    <w:p w14:paraId="6E0875C2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Зависит от государства, в котором она наблюдается</w:t>
      </w:r>
    </w:p>
    <w:p w14:paraId="559A8D75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531B69E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lastRenderedPageBreak/>
        <w:t>№23. Индекс, использующий в качестве весовых коэффициентов объемы продаж базового периода</w:t>
      </w:r>
    </w:p>
    <w:p w14:paraId="7F37A190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1. Индекс цен </w:t>
      </w:r>
      <w:proofErr w:type="spellStart"/>
      <w:r w:rsidRPr="00DF1735">
        <w:rPr>
          <w:rFonts w:ascii="Times New Roman" w:hAnsi="Times New Roman" w:cs="Times New Roman"/>
          <w:sz w:val="24"/>
          <w:szCs w:val="24"/>
          <w:lang w:val="ru-RU"/>
        </w:rPr>
        <w:t>Ласпейреса</w:t>
      </w:r>
      <w:proofErr w:type="spellEnd"/>
    </w:p>
    <w:p w14:paraId="143E0D2C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 xml:space="preserve">2. Индекс цен </w:t>
      </w:r>
      <w:proofErr w:type="spellStart"/>
      <w:r w:rsidRPr="00DF1735">
        <w:rPr>
          <w:rFonts w:ascii="Times New Roman" w:hAnsi="Times New Roman" w:cs="Times New Roman"/>
          <w:sz w:val="24"/>
          <w:szCs w:val="24"/>
          <w:lang w:val="ru-RU"/>
        </w:rPr>
        <w:t>Пааше</w:t>
      </w:r>
      <w:proofErr w:type="spellEnd"/>
    </w:p>
    <w:p w14:paraId="2B8C0E34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Индекс цен Фишера</w:t>
      </w:r>
    </w:p>
    <w:p w14:paraId="3709A3BA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Индекс цен потребительской корзины</w:t>
      </w:r>
    </w:p>
    <w:p w14:paraId="07DAF150" w14:textId="77777777" w:rsidR="00E616F9" w:rsidRPr="00915F03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5F03">
        <w:rPr>
          <w:rFonts w:ascii="Times New Roman" w:hAnsi="Times New Roman" w:cs="Times New Roman"/>
          <w:sz w:val="24"/>
          <w:szCs w:val="24"/>
          <w:lang w:val="ru-RU"/>
        </w:rPr>
        <w:t>5. Среднегеометрический индекс цен</w:t>
      </w:r>
    </w:p>
    <w:p w14:paraId="75683C43" w14:textId="77777777" w:rsidR="00E616F9" w:rsidRPr="00915F03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ADCCB01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№24. Что не является причиной невыполнения паритета покупательной способности?</w:t>
      </w:r>
    </w:p>
    <w:p w14:paraId="4364B82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1. Транспортные издержки</w:t>
      </w:r>
    </w:p>
    <w:p w14:paraId="09F9CBB9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2. Таможенные пошлины</w:t>
      </w:r>
    </w:p>
    <w:p w14:paraId="4F092EFB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3. Фиксация обменного курса Центральным Банком</w:t>
      </w:r>
    </w:p>
    <w:p w14:paraId="2E5C248F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4. Ограничения и запреты на ввоз отдельных товаров</w:t>
      </w:r>
    </w:p>
    <w:p w14:paraId="1FF33F7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t>5. Невозможность экспорта большинства услуг</w:t>
      </w:r>
    </w:p>
    <w:p w14:paraId="51D696F0" w14:textId="77777777" w:rsidR="00E616F9" w:rsidRPr="00DF1735" w:rsidRDefault="00E616F9" w:rsidP="00E616F9">
      <w:pPr>
        <w:pStyle w:val="aa"/>
        <w:widowControl/>
        <w:autoSpaceDE/>
        <w:autoSpaceDN/>
        <w:adjustRightInd/>
        <w:ind w:left="0"/>
      </w:pPr>
    </w:p>
    <w:p w14:paraId="306965CE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b/>
          <w:bCs/>
          <w:color w:val="222222"/>
          <w:sz w:val="24"/>
          <w:szCs w:val="24"/>
          <w:lang w:val="ru-RU"/>
        </w:rPr>
        <w:t>Оформление контрольных работ</w:t>
      </w:r>
    </w:p>
    <w:p w14:paraId="567369E6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2.1. Контрольная работа выполняется на формате А4, 14 шрифтом, 1,5 интервалом.</w:t>
      </w:r>
    </w:p>
    <w:p w14:paraId="24B28322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2.2. По объему составляет 10-15 страниц. Страницы должны быть пронумерованы и иметь поля не менее двух сантиметров для замечаний преподавателя.</w:t>
      </w:r>
    </w:p>
    <w:p w14:paraId="6F5D7C60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2.3. Домашняя контрольная работа состоит из титульного листа (см. приложение), оглавления, введения, основной части, заключения, библиографического списка. Каждый раздел следует начинать с новой страницы.</w:t>
      </w:r>
    </w:p>
    <w:p w14:paraId="70796496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2.4. В списке должно быть не более 10-12 источников. В списке литературы указывается ФИО авторов в алфавитном порядке, полное название работы, место издательства, год издания, количество страниц или их диапазоны.</w:t>
      </w:r>
    </w:p>
    <w:p w14:paraId="7C14B61D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Pr="00DF1735">
        <w:rPr>
          <w:rFonts w:ascii="Times New Roman" w:hAnsi="Times New Roman" w:cs="Times New Roman"/>
          <w:b/>
          <w:bCs/>
          <w:color w:val="222222"/>
          <w:sz w:val="24"/>
          <w:szCs w:val="24"/>
          <w:lang w:val="ru-RU"/>
        </w:rPr>
        <w:t>Контроль за выполнением и проверка контрольных работ</w:t>
      </w:r>
    </w:p>
    <w:p w14:paraId="419B7ED4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3.1. Контрольная работа передается в учебную часть заочного отделения для регистрации за 10 дней до начала сессии, проверяется преподавателем в срок не более семи дней с момента получения.</w:t>
      </w:r>
    </w:p>
    <w:p w14:paraId="055D7472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Pr="00DF1735">
        <w:rPr>
          <w:rFonts w:ascii="Times New Roman" w:hAnsi="Times New Roman" w:cs="Times New Roman"/>
          <w:b/>
          <w:bCs/>
          <w:color w:val="222222"/>
          <w:sz w:val="24"/>
          <w:szCs w:val="24"/>
          <w:lang w:val="ru-RU"/>
        </w:rPr>
        <w:t>Критерии оценки домашней контрольной работы.</w:t>
      </w:r>
    </w:p>
    <w:p w14:paraId="6D48DC54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4.1. Контрольная работа, признанная рецензентом удовлетворительной, оценивается словом «зачтено». В зачтенной работе допускаются следующие недочеты:</w:t>
      </w:r>
    </w:p>
    <w:p w14:paraId="1F397515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незначительные ошибки, описки;</w:t>
      </w:r>
    </w:p>
    <w:p w14:paraId="7A4D7620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неправильное оформление титульного листа, списка используемой литературы,</w:t>
      </w:r>
    </w:p>
    <w:p w14:paraId="08B99F1E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4.2. Контрольная работа признается рецензентом неудовлетворительной и оценивается словом «не зачтено». Основания для незачета домашней контрольной работы:</w:t>
      </w:r>
    </w:p>
    <w:p w14:paraId="5419EE2E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неправильные, неточные и неконкретные ответы на поставленные вопросы;</w:t>
      </w:r>
    </w:p>
    <w:p w14:paraId="01D341F7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несамостоятельный характер выполнения домашней контрольной работы;</w:t>
      </w:r>
    </w:p>
    <w:p w14:paraId="20965FBF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описательный характер ответа на сравнительно-аналитические вопросы, отсутствие необходимых объяснений и ответов;</w:t>
      </w:r>
    </w:p>
    <w:p w14:paraId="43E3F303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- фактические ошибки, допущенные при ответе на вопросы;</w:t>
      </w:r>
    </w:p>
    <w:p w14:paraId="1AEE95A8" w14:textId="77777777" w:rsidR="00E616F9" w:rsidRPr="00DF1735" w:rsidRDefault="00E616F9" w:rsidP="00E616F9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неправильное, небрежное оформление работы, наличие значительного количества грамматических ошибок.</w:t>
      </w:r>
    </w:p>
    <w:p w14:paraId="4DF00028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B42EC3B" w14:textId="77777777" w:rsidR="00E616F9" w:rsidRPr="00DF1735" w:rsidRDefault="00E616F9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16D43EA" w14:textId="54B70B6D" w:rsidR="008C4322" w:rsidRDefault="008C4322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D3E491D" w14:textId="2987A252" w:rsidR="00BD00EB" w:rsidRDefault="00BD00EB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36AF3E3" w14:textId="37461BE4" w:rsidR="00BD00EB" w:rsidRDefault="00BD00EB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7A8D013" w14:textId="42431F00" w:rsidR="00BD00EB" w:rsidRDefault="00BD00EB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4092263" w14:textId="77777777" w:rsidR="00BD00EB" w:rsidRDefault="00BD00EB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272C780" w14:textId="785C3D62" w:rsidR="00BD00EB" w:rsidRDefault="00BD00EB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5ABC82C" w14:textId="2A2B054B" w:rsidR="00BD00EB" w:rsidRDefault="00BD00EB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F76E8C2" w14:textId="163CD863" w:rsidR="00BD00EB" w:rsidRPr="00DF1735" w:rsidRDefault="00BD00EB" w:rsidP="00BD00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14:paraId="77D32F7C" w14:textId="77777777" w:rsidR="008C4322" w:rsidRPr="00DF1735" w:rsidRDefault="008C4322" w:rsidP="00E616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7BD1B32F" w14:textId="77777777" w:rsidR="008C4322" w:rsidRPr="00915F03" w:rsidRDefault="008C4322" w:rsidP="00E616F9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82"/>
        <w:gridCol w:w="4384"/>
      </w:tblGrid>
      <w:tr w:rsidR="008C4322" w:rsidRPr="00DF1735" w14:paraId="727DF8EA" w14:textId="77777777" w:rsidTr="00114972">
        <w:trPr>
          <w:trHeight w:val="753"/>
          <w:tblHeader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D41E1E" w14:textId="77777777" w:rsidR="008C4322" w:rsidRPr="00DF1735" w:rsidRDefault="008C4322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7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942B1C" w14:textId="77777777" w:rsidR="008C4322" w:rsidRPr="00DF1735" w:rsidRDefault="008C4322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73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F17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173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F17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173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DF17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468C38" w14:textId="77777777" w:rsidR="008C4322" w:rsidRPr="00DF1735" w:rsidRDefault="008C4322" w:rsidP="00E61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C4322" w:rsidRPr="00554775" w14:paraId="098F43AF" w14:textId="77777777" w:rsidTr="001149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C31F29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ПК-4 – Способность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8C4322" w:rsidRPr="00554775" w14:paraId="7700B79E" w14:textId="77777777" w:rsidTr="00114972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24579B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41B6A5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и особенности организации и моделирования экономических систем с учетом специфики решаемых задач, а также видов, сфер, отраслей деятельности;</w:t>
            </w:r>
          </w:p>
        </w:tc>
        <w:tc>
          <w:tcPr>
            <w:tcW w:w="2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08898B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зачёту:</w:t>
            </w:r>
          </w:p>
          <w:p w14:paraId="73917CC6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построения экономических моделей на основе статистической информации;</w:t>
            </w:r>
          </w:p>
          <w:p w14:paraId="2F6CAB9F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оценки параметров модели, проверки качества параметров модели и самой модели в целом; принципы анализа и моделирования экономических моделей.</w:t>
            </w:r>
          </w:p>
        </w:tc>
      </w:tr>
      <w:tr w:rsidR="008C4322" w:rsidRPr="00554775" w14:paraId="6701F6FA" w14:textId="77777777" w:rsidTr="00114972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9125D3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65128D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при моделировании экономических систем и процессов в качестве высококвалифицированного пользователя в программных продуктах, использующих технологии электронных таблиц и баз данных;</w:t>
            </w:r>
          </w:p>
        </w:tc>
        <w:tc>
          <w:tcPr>
            <w:tcW w:w="2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8591A7" w14:textId="77777777" w:rsidR="008C4322" w:rsidRPr="00DF1735" w:rsidRDefault="008C4322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практического характера:</w:t>
            </w:r>
          </w:p>
          <w:p w14:paraId="073172C3" w14:textId="77777777" w:rsidR="008C4322" w:rsidRPr="00DF1735" w:rsidRDefault="008C4322" w:rsidP="00E616F9">
            <w:pPr>
              <w:pStyle w:val="aa"/>
              <w:widowControl/>
              <w:autoSpaceDE/>
              <w:autoSpaceDN/>
              <w:adjustRightInd/>
              <w:ind w:left="0"/>
            </w:pPr>
          </w:p>
          <w:p w14:paraId="0F0C5412" w14:textId="77777777" w:rsidR="008C4322" w:rsidRPr="00DF1735" w:rsidRDefault="008C4322" w:rsidP="00E616F9">
            <w:pPr>
              <w:pStyle w:val="aa"/>
              <w:widowControl/>
              <w:autoSpaceDE/>
              <w:autoSpaceDN/>
              <w:adjustRightInd/>
              <w:ind w:left="0"/>
            </w:pPr>
            <w:r w:rsidRPr="00DF1735">
              <w:t>провести предварительный анализ статистической информации экономических взаимосвязей; осуществлять синтез регрессионных и динамических моделей с использованием ЭВМ; проводить проверку качества параметров модели и самой модели в целом; обосновать и выбрать «наилучшую» модель в классе линейных и нелинейных регрессий; использовать построенные модели для объяснения поведения исследуемых экономических показателей, прогнозирования и предсказания, а также для осмысленного проведения экономической политики.</w:t>
            </w:r>
          </w:p>
        </w:tc>
      </w:tr>
      <w:tr w:rsidR="008C4322" w:rsidRPr="00554775" w14:paraId="21CFC186" w14:textId="77777777" w:rsidTr="00114972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6CB6C0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BCD19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продвинутыми навыками структурирования сложных предметных областей; продвинутыми навыками описания экономических систем;</w:t>
            </w:r>
          </w:p>
        </w:tc>
        <w:tc>
          <w:tcPr>
            <w:tcW w:w="2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3E820C2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Задача:</w:t>
            </w:r>
          </w:p>
          <w:p w14:paraId="1B3D82CD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построить модель экономической системы, характерной для определённого рынка, используя имеющиеся данные социологических, маркетинговых и иных экономических исследований</w:t>
            </w:r>
          </w:p>
        </w:tc>
      </w:tr>
      <w:tr w:rsidR="008C4322" w:rsidRPr="00554775" w14:paraId="43E7776E" w14:textId="77777777" w:rsidTr="0011497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3FFD5C" w14:textId="77777777" w:rsidR="008C4322" w:rsidRPr="00DF1735" w:rsidRDefault="008C4322" w:rsidP="00E616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ПК-8 – Способность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8C4322" w:rsidRPr="00554775" w14:paraId="09AC7FDA" w14:textId="77777777" w:rsidTr="00114972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DD9BF7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B526E0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возможности, тенденции и перспективы развития современных </w:t>
            </w: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информационных технологий;</w:t>
            </w:r>
          </w:p>
        </w:tc>
        <w:tc>
          <w:tcPr>
            <w:tcW w:w="2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A1388A" w14:textId="77777777" w:rsidR="008C4322" w:rsidRPr="00DF1735" w:rsidRDefault="008C4322" w:rsidP="00E616F9">
            <w:pPr>
              <w:pStyle w:val="aa"/>
              <w:widowControl/>
              <w:autoSpaceDE/>
              <w:autoSpaceDN/>
              <w:adjustRightInd/>
              <w:ind w:left="0"/>
            </w:pPr>
            <w:r w:rsidRPr="00DF1735">
              <w:lastRenderedPageBreak/>
              <w:t>Вопросы к зачёту:</w:t>
            </w:r>
          </w:p>
          <w:p w14:paraId="7902E5D0" w14:textId="77777777" w:rsidR="008C4322" w:rsidRPr="00DF1735" w:rsidRDefault="008C4322" w:rsidP="00E616F9">
            <w:pPr>
              <w:pStyle w:val="aa"/>
              <w:widowControl/>
              <w:autoSpaceDE/>
              <w:autoSpaceDN/>
              <w:adjustRightInd/>
              <w:ind w:left="0"/>
            </w:pPr>
            <w:r w:rsidRPr="00DF1735">
              <w:t>Функциональный подход к моделированию экономических систем и процессов.</w:t>
            </w:r>
          </w:p>
          <w:p w14:paraId="7F375B0A" w14:textId="77777777" w:rsidR="008C4322" w:rsidRPr="00DF1735" w:rsidRDefault="008C4322" w:rsidP="00E616F9">
            <w:pPr>
              <w:pStyle w:val="aa"/>
              <w:widowControl/>
              <w:autoSpaceDE/>
              <w:autoSpaceDN/>
              <w:adjustRightInd/>
              <w:ind w:left="0"/>
            </w:pPr>
            <w:r w:rsidRPr="00DF1735">
              <w:lastRenderedPageBreak/>
              <w:t>Моделирование экономических систем. Основные понятия.</w:t>
            </w:r>
          </w:p>
        </w:tc>
      </w:tr>
      <w:tr w:rsidR="008C4322" w:rsidRPr="00554775" w14:paraId="6D34CB25" w14:textId="77777777" w:rsidTr="00114972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B1935B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6ED6A2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заниматься постановкой и решением практических экономических задач с помощью информационных технологий;</w:t>
            </w:r>
          </w:p>
        </w:tc>
        <w:tc>
          <w:tcPr>
            <w:tcW w:w="2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2CF71D" w14:textId="77777777" w:rsidR="008C4322" w:rsidRPr="00DF1735" w:rsidRDefault="008C4322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практического характера:</w:t>
            </w:r>
          </w:p>
          <w:p w14:paraId="1F1113E4" w14:textId="77777777" w:rsidR="008C4322" w:rsidRPr="00DF1735" w:rsidRDefault="008C4322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существующего программного обеспечения (</w:t>
            </w:r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Access</w:t>
            </w: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Statistica</w:t>
            </w:r>
            <w:proofErr w:type="spellEnd"/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для решения поставленных задач по представлению модели экономической системы</w:t>
            </w:r>
          </w:p>
        </w:tc>
      </w:tr>
      <w:tr w:rsidR="008C4322" w:rsidRPr="00554775" w14:paraId="602518C8" w14:textId="77777777" w:rsidTr="00114972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6248EC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7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945096" w14:textId="77777777" w:rsidR="008C4322" w:rsidRPr="00DF1735" w:rsidRDefault="008C4322" w:rsidP="00E61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высококвалифицированными  навыками решения аналитических и исследовательских задач с помощью технологий баз данных и электронных таблиц;</w:t>
            </w:r>
          </w:p>
        </w:tc>
        <w:tc>
          <w:tcPr>
            <w:tcW w:w="2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E475F0" w14:textId="77777777" w:rsidR="008C4322" w:rsidRPr="00DF1735" w:rsidRDefault="008C4322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Задача:</w:t>
            </w:r>
          </w:p>
          <w:p w14:paraId="298D6429" w14:textId="77777777" w:rsidR="008C4322" w:rsidRPr="00DF1735" w:rsidRDefault="008C4322" w:rsidP="00E61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1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Построить модель экономической системы для выбранной учетной работы.</w:t>
            </w:r>
          </w:p>
          <w:p w14:paraId="304848FF" w14:textId="77777777" w:rsidR="008C4322" w:rsidRPr="00DF1735" w:rsidRDefault="008C4322" w:rsidP="00E616F9">
            <w:pPr>
              <w:pStyle w:val="aa"/>
              <w:widowControl/>
              <w:autoSpaceDE/>
              <w:autoSpaceDN/>
              <w:adjustRightInd/>
              <w:ind w:left="0"/>
            </w:pPr>
            <w:r w:rsidRPr="00DF1735">
              <w:t>2. Использовать технологии электронных таблиц при моделировании экономических систем и процессов.</w:t>
            </w:r>
          </w:p>
        </w:tc>
      </w:tr>
    </w:tbl>
    <w:p w14:paraId="0A3488B3" w14:textId="77777777" w:rsidR="008C4322" w:rsidRPr="00915F03" w:rsidRDefault="008C4322" w:rsidP="00E616F9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14:paraId="1C6CFEEA" w14:textId="77777777" w:rsidR="008C4322" w:rsidRPr="00915F03" w:rsidRDefault="008C4322" w:rsidP="00E616F9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14:paraId="1C7C2037" w14:textId="77777777" w:rsidR="008C4322" w:rsidRPr="00DF1735" w:rsidRDefault="008C4322" w:rsidP="00E616F9">
      <w:pPr>
        <w:pStyle w:val="aa"/>
        <w:widowControl/>
        <w:autoSpaceDE/>
        <w:autoSpaceDN/>
        <w:adjustRightInd/>
        <w:ind w:left="0"/>
        <w:jc w:val="both"/>
        <w:rPr>
          <w:b/>
        </w:rPr>
      </w:pPr>
    </w:p>
    <w:p w14:paraId="60ECA336" w14:textId="77777777" w:rsidR="008C4322" w:rsidRPr="00DF1735" w:rsidRDefault="008C4322" w:rsidP="00E616F9">
      <w:pPr>
        <w:pStyle w:val="aa"/>
        <w:widowControl/>
        <w:autoSpaceDE/>
        <w:autoSpaceDN/>
        <w:adjustRightInd/>
        <w:ind w:left="0"/>
        <w:jc w:val="both"/>
        <w:rPr>
          <w:b/>
        </w:rPr>
      </w:pPr>
      <w:r w:rsidRPr="00DF1735">
        <w:rPr>
          <w:b/>
        </w:rPr>
        <w:t>Критерии зачета с оценкой в соответствии с формируемыми компетенциями и планируемыми результатами обучения:</w:t>
      </w:r>
    </w:p>
    <w:p w14:paraId="713E4886" w14:textId="77777777" w:rsidR="008C4322" w:rsidRPr="00DF1735" w:rsidRDefault="008C4322" w:rsidP="00E616F9">
      <w:pPr>
        <w:pStyle w:val="aa"/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</w:pPr>
      <w:r w:rsidRPr="00DF1735">
        <w:t>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D712AD2" w14:textId="77777777" w:rsidR="008C4322" w:rsidRPr="00DF1735" w:rsidRDefault="008C4322" w:rsidP="00E616F9">
      <w:pPr>
        <w:pStyle w:val="aa"/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</w:pPr>
      <w:r w:rsidRPr="00DF1735">
        <w:t>на оценку «хорошо»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984BB16" w14:textId="77777777" w:rsidR="008C4322" w:rsidRPr="00DF1735" w:rsidRDefault="008C4322" w:rsidP="00E616F9">
      <w:pPr>
        <w:pStyle w:val="aa"/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</w:pPr>
      <w:r w:rsidRPr="00DF1735">
        <w:t>на оценку «удовлетворительно»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740A447C" w14:textId="77777777" w:rsidR="008C4322" w:rsidRPr="00DF1735" w:rsidRDefault="008C4322" w:rsidP="00E616F9">
      <w:pPr>
        <w:pStyle w:val="aa"/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</w:pPr>
      <w:r w:rsidRPr="00DF1735">
        <w:t>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8F22EE0" w14:textId="77777777" w:rsidR="008C4322" w:rsidRPr="00DF1735" w:rsidRDefault="008C4322" w:rsidP="00E61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DFD1B86" w14:textId="77777777" w:rsidR="008C4322" w:rsidRPr="00DF1735" w:rsidRDefault="008C4322" w:rsidP="00E616F9">
      <w:pPr>
        <w:pStyle w:val="Style8"/>
        <w:widowControl/>
        <w:jc w:val="both"/>
        <w:rPr>
          <w:rStyle w:val="FontStyle14"/>
          <w:sz w:val="24"/>
          <w:szCs w:val="24"/>
        </w:rPr>
      </w:pPr>
    </w:p>
    <w:p w14:paraId="4215967B" w14:textId="77777777" w:rsidR="008C4322" w:rsidRPr="00571C33" w:rsidRDefault="008C4322" w:rsidP="00571C33">
      <w:pPr>
        <w:spacing w:after="0" w:line="240" w:lineRule="auto"/>
        <w:contextualSpacing/>
        <w:rPr>
          <w:rStyle w:val="FontStyle14"/>
          <w:b w:val="0"/>
          <w:bCs w:val="0"/>
          <w:sz w:val="24"/>
          <w:szCs w:val="24"/>
          <w:lang w:val="ru-RU"/>
        </w:rPr>
      </w:pPr>
      <w:r w:rsidRPr="00DF173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513ACC5E" w14:textId="77777777" w:rsidR="007141F9" w:rsidRPr="00E616F9" w:rsidRDefault="007141F9" w:rsidP="00E616F9">
      <w:pPr>
        <w:spacing w:after="0" w:line="240" w:lineRule="auto"/>
        <w:rPr>
          <w:rFonts w:ascii="Times New Roman" w:hAnsi="Times New Roman" w:cs="Times New Roman"/>
          <w:lang w:val="ru-RU"/>
        </w:rPr>
      </w:pPr>
    </w:p>
    <w:sectPr w:rsidR="007141F9" w:rsidRPr="00E616F9" w:rsidSect="00EB1160">
      <w:footerReference w:type="even" r:id="rId16"/>
      <w:footerReference w:type="default" r:id="rId17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381E4" w14:textId="77777777" w:rsidR="006A28B3" w:rsidRDefault="006A28B3">
      <w:pPr>
        <w:spacing w:after="0" w:line="240" w:lineRule="auto"/>
      </w:pPr>
      <w:r>
        <w:separator/>
      </w:r>
    </w:p>
  </w:endnote>
  <w:endnote w:type="continuationSeparator" w:id="0">
    <w:p w14:paraId="5737B48A" w14:textId="77777777" w:rsidR="006A28B3" w:rsidRDefault="006A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3BD59" w14:textId="77777777" w:rsidR="00A44F3F" w:rsidRDefault="003A23C9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D93B8CE" w14:textId="77777777" w:rsidR="00A44F3F" w:rsidRDefault="006A28B3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0DBA7" w14:textId="16CD687E" w:rsidR="00A44F3F" w:rsidRDefault="003A23C9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08C3">
      <w:rPr>
        <w:rStyle w:val="a7"/>
        <w:noProof/>
      </w:rPr>
      <w:t>11</w:t>
    </w:r>
    <w:r>
      <w:rPr>
        <w:rStyle w:val="a7"/>
      </w:rPr>
      <w:fldChar w:fldCharType="end"/>
    </w:r>
  </w:p>
  <w:p w14:paraId="1A3781F1" w14:textId="77777777" w:rsidR="00A44F3F" w:rsidRDefault="006A28B3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2D0E8" w14:textId="77777777" w:rsidR="006A28B3" w:rsidRDefault="006A28B3">
      <w:pPr>
        <w:spacing w:after="0" w:line="240" w:lineRule="auto"/>
      </w:pPr>
      <w:r>
        <w:separator/>
      </w:r>
    </w:p>
  </w:footnote>
  <w:footnote w:type="continuationSeparator" w:id="0">
    <w:p w14:paraId="50D1523C" w14:textId="77777777" w:rsidR="006A28B3" w:rsidRDefault="006A2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86D3B65"/>
    <w:multiLevelType w:val="hybridMultilevel"/>
    <w:tmpl w:val="4FD615B0"/>
    <w:lvl w:ilvl="0" w:tplc="DB74A1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19D9"/>
    <w:rsid w:val="0002418B"/>
    <w:rsid w:val="001F0BC7"/>
    <w:rsid w:val="003A23C9"/>
    <w:rsid w:val="00554775"/>
    <w:rsid w:val="00571C33"/>
    <w:rsid w:val="006A28B3"/>
    <w:rsid w:val="007141F9"/>
    <w:rsid w:val="008C4322"/>
    <w:rsid w:val="00915F03"/>
    <w:rsid w:val="00B05867"/>
    <w:rsid w:val="00BD00EB"/>
    <w:rsid w:val="00CB2DF3"/>
    <w:rsid w:val="00D31453"/>
    <w:rsid w:val="00DF1735"/>
    <w:rsid w:val="00E209E2"/>
    <w:rsid w:val="00E616F9"/>
    <w:rsid w:val="00F96431"/>
    <w:rsid w:val="00FB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8EEACF"/>
  <w15:docId w15:val="{B3276EDA-00D4-40FC-965F-5E2A76F2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1F9"/>
  </w:style>
  <w:style w:type="paragraph" w:styleId="1">
    <w:name w:val="heading 1"/>
    <w:basedOn w:val="a"/>
    <w:next w:val="a"/>
    <w:link w:val="10"/>
    <w:qFormat/>
    <w:rsid w:val="008C4322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D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C4322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8">
    <w:name w:val="Style8"/>
    <w:basedOn w:val="a"/>
    <w:rsid w:val="008C43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8C432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4322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footer"/>
    <w:basedOn w:val="a"/>
    <w:link w:val="a6"/>
    <w:rsid w:val="008C432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8C432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8C4322"/>
  </w:style>
  <w:style w:type="paragraph" w:styleId="a8">
    <w:name w:val="Plain Text"/>
    <w:basedOn w:val="a"/>
    <w:link w:val="a9"/>
    <w:rsid w:val="008C4322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8C4322"/>
    <w:rPr>
      <w:rFonts w:ascii="Courier New" w:eastAsia="Times New Roman" w:hAnsi="Courier New" w:cs="Times New Roman"/>
      <w:sz w:val="20"/>
      <w:szCs w:val="20"/>
    </w:rPr>
  </w:style>
  <w:style w:type="paragraph" w:styleId="aa">
    <w:name w:val="List Paragraph"/>
    <w:basedOn w:val="a"/>
    <w:qFormat/>
    <w:rsid w:val="008C432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E616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E616F9"/>
    <w:rPr>
      <w:rFonts w:ascii="Georgia" w:hAnsi="Georgia" w:cs="Georgia"/>
      <w:sz w:val="12"/>
      <w:szCs w:val="12"/>
    </w:rPr>
  </w:style>
  <w:style w:type="paragraph" w:styleId="ab">
    <w:name w:val="Body Text"/>
    <w:basedOn w:val="a"/>
    <w:link w:val="ac"/>
    <w:rsid w:val="00E616F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E616F9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rsid w:val="00915F03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BD0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D0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urait.ru/bcode/433918/p.1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33440/p.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urait.ru/bcode/433180/p.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3534</Words>
  <Characters>20145</Characters>
  <Application>Microsoft Office Word</Application>
  <DocSecurity>0</DocSecurity>
  <Lines>167</Lines>
  <Paragraphs>47</Paragraphs>
  <ScaleCrop>false</ScaleCrop>
  <Company/>
  <LinksUpToDate>false</LinksUpToDate>
  <CharactersWithSpaces>23632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2019-2020_38_03_01-зЭЭб-19-1_69_plx_Моделирование экономических систем</dc:title>
  <dc:creator>FastReport.NET</dc:creator>
  <cp:lastModifiedBy>Анастасия</cp:lastModifiedBy>
  <cp:revision>5</cp:revision>
  <dcterms:created xsi:type="dcterms:W3CDTF">2020-12-19T20:12:00Z</dcterms:created>
  <dcterms:modified xsi:type="dcterms:W3CDTF">2020-12-27T15:17:00Z</dcterms:modified>
</cp:coreProperties>
</file>