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1394" w14:textId="39938C98" w:rsidR="006F3DBA" w:rsidRDefault="00EB696B">
      <w:r>
        <w:rPr>
          <w:noProof/>
        </w:rPr>
        <w:drawing>
          <wp:inline distT="0" distB="0" distL="0" distR="0" wp14:anchorId="1B38AA19" wp14:editId="6A3CCD0E">
            <wp:extent cx="5897880" cy="833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1245" w14:textId="3F468065" w:rsidR="006F3DBA" w:rsidRDefault="00EB696B">
      <w:r>
        <w:rPr>
          <w:noProof/>
        </w:rPr>
        <w:lastRenderedPageBreak/>
        <w:drawing>
          <wp:inline distT="0" distB="0" distL="0" distR="0" wp14:anchorId="67E23B39" wp14:editId="0E070B3B">
            <wp:extent cx="5905500" cy="8130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C480" w14:textId="5E8F2D09" w:rsidR="006F3DBA" w:rsidRDefault="006F3DBA">
      <w:pPr>
        <w:rPr>
          <w:lang w:val="ru-RU"/>
        </w:rPr>
      </w:pPr>
      <w:r>
        <w:br w:type="page"/>
      </w:r>
      <w:r w:rsidR="00EB696B">
        <w:rPr>
          <w:noProof/>
          <w:lang w:val="ru-RU" w:eastAsia="ru-RU"/>
        </w:rPr>
        <w:lastRenderedPageBreak/>
        <w:drawing>
          <wp:inline distT="0" distB="0" distL="0" distR="0" wp14:anchorId="6D06F81C" wp14:editId="2EB1301A">
            <wp:extent cx="5859780" cy="81838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1767" w14:textId="77777777" w:rsidR="006F3DBA" w:rsidRPr="00831EF1" w:rsidRDefault="006F3DBA">
      <w:pPr>
        <w:rPr>
          <w:sz w:val="2"/>
          <w:lang w:val="ru-RU"/>
        </w:rPr>
      </w:pPr>
      <w:r w:rsidRPr="00831E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6"/>
        <w:gridCol w:w="7359"/>
      </w:tblGrid>
      <w:tr w:rsidR="006F3DBA" w:rsidRPr="007F7574" w14:paraId="7B143C1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478709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7F7574">
              <w:t xml:space="preserve"> </w:t>
            </w:r>
          </w:p>
        </w:tc>
      </w:tr>
      <w:tr w:rsidR="006F3DBA" w:rsidRPr="00EB696B" w14:paraId="2C0AD1E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51ED56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604146A7" w14:textId="77777777">
        <w:trPr>
          <w:trHeight w:hRule="exact" w:val="138"/>
        </w:trPr>
        <w:tc>
          <w:tcPr>
            <w:tcW w:w="1985" w:type="dxa"/>
          </w:tcPr>
          <w:p w14:paraId="3622BC8B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DA7FA7C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EB696B" w14:paraId="1982EFB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06C2E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6977DAF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31F7A5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31EF1">
              <w:rPr>
                <w:lang w:val="ru-RU"/>
              </w:rPr>
              <w:t xml:space="preserve"> </w:t>
            </w:r>
          </w:p>
          <w:p w14:paraId="4AF6646F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4287901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79A4F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 w:rsidRPr="007F7574">
              <w:t xml:space="preserve"> </w:t>
            </w:r>
          </w:p>
        </w:tc>
      </w:tr>
      <w:tr w:rsidR="006F3DBA" w:rsidRPr="007F7574" w14:paraId="349F4C2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B0399E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r w:rsidRPr="007F7574">
              <w:t xml:space="preserve"> </w:t>
            </w:r>
          </w:p>
        </w:tc>
      </w:tr>
      <w:tr w:rsidR="006F3DBA" w:rsidRPr="00EB696B" w14:paraId="2B26929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38266A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02E361B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D27BC8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Деловые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r w:rsidRPr="007F7574">
              <w:t xml:space="preserve"> </w:t>
            </w:r>
          </w:p>
        </w:tc>
      </w:tr>
      <w:tr w:rsidR="006F3DBA" w:rsidRPr="007F7574" w14:paraId="0531B1F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28EDA5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7F7574">
              <w:t xml:space="preserve"> </w:t>
            </w:r>
          </w:p>
        </w:tc>
      </w:tr>
      <w:tr w:rsidR="006F3DBA" w:rsidRPr="00EB696B" w14:paraId="19B277C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846F66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77B885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A980A1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Проектная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7F7574">
              <w:t xml:space="preserve"> </w:t>
            </w:r>
          </w:p>
        </w:tc>
      </w:tr>
      <w:tr w:rsidR="006F3DBA" w:rsidRPr="00EB696B" w14:paraId="355079B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F7464A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7AD1D03F" w14:textId="77777777">
        <w:trPr>
          <w:trHeight w:hRule="exact" w:val="138"/>
        </w:trPr>
        <w:tc>
          <w:tcPr>
            <w:tcW w:w="1985" w:type="dxa"/>
          </w:tcPr>
          <w:p w14:paraId="6B598265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3EC49A3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EB696B" w14:paraId="33F272F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EFF84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31EF1">
              <w:rPr>
                <w:lang w:val="ru-RU"/>
              </w:rPr>
              <w:t xml:space="preserve"> </w:t>
            </w:r>
          </w:p>
          <w:p w14:paraId="4C0D43E5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3FEB6922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317892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4FA96A63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D0D00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7F7574">
              <w:t xml:space="preserve"> </w:t>
            </w:r>
          </w:p>
          <w:p w14:paraId="6C58960F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7F7574">
              <w:t xml:space="preserve"> </w:t>
            </w:r>
          </w:p>
          <w:p w14:paraId="1D81AE38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7F7574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55C0F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7F7574">
              <w:t xml:space="preserve"> </w:t>
            </w:r>
          </w:p>
        </w:tc>
      </w:tr>
      <w:tr w:rsidR="006F3DBA" w:rsidRPr="00EB696B" w14:paraId="48CD573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347FC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F3DBA" w:rsidRPr="00EB696B" w14:paraId="0A3CC322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82D42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CE0A4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документации, главные требования к ведению документации</w:t>
            </w:r>
          </w:p>
          <w:p w14:paraId="7612DF19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14:paraId="4D05B506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информационного воздействия</w:t>
            </w:r>
          </w:p>
          <w:p w14:paraId="6EFE733B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14:paraId="32978649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14:paraId="7A076F10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</w:tbl>
    <w:p w14:paraId="5816AED1" w14:textId="77777777" w:rsidR="006F3DBA" w:rsidRPr="00831EF1" w:rsidRDefault="006F3DBA">
      <w:pPr>
        <w:rPr>
          <w:sz w:val="2"/>
          <w:lang w:val="ru-RU"/>
        </w:rPr>
      </w:pPr>
      <w:r w:rsidRPr="00831E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0"/>
        <w:gridCol w:w="7345"/>
      </w:tblGrid>
      <w:tr w:rsidR="006F3DBA" w:rsidRPr="00EB696B" w14:paraId="5E7ABFBB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D5BFE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F17D5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14:paraId="72422A41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14:paraId="6F5C04AF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14:paraId="382C9E31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14:paraId="22BD97F1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6F3DBA" w:rsidRPr="00EB696B" w14:paraId="77929575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A5834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6929D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коммуникационными навыками</w:t>
            </w:r>
          </w:p>
          <w:p w14:paraId="06237511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служебной документации в соответствии с требованиями документооборота</w:t>
            </w:r>
          </w:p>
          <w:p w14:paraId="194ED376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сбора, обработки информации и документационном обеспечении государственных органов власти, органов власти субъектов РФ, органов МСУ и организаций пакетом офисных программ для работы с деловой информацией и основами сетевых технологий</w:t>
            </w:r>
          </w:p>
          <w:p w14:paraId="001317E2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ведения переговоров</w:t>
            </w:r>
          </w:p>
          <w:p w14:paraId="7787ED8C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навыком формулирования целей и задач к публичному выступлению</w:t>
            </w:r>
          </w:p>
          <w:p w14:paraId="34B119C2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отстаивания своей позиции в профессиональной среде, нахождения компромиссных и альтернативных решений</w:t>
            </w:r>
          </w:p>
          <w:p w14:paraId="0935FF5F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организации эффективных деловых коммуникаций</w:t>
            </w:r>
          </w:p>
        </w:tc>
      </w:tr>
      <w:tr w:rsidR="006F3DBA" w:rsidRPr="00EB696B" w14:paraId="414564FC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CA150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F3DBA" w:rsidRPr="00EB696B" w14:paraId="5D3DDC8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FF91B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44752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14:paraId="3170C558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14:paraId="4E4F8F6B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вилы финансовой и налоговой документации</w:t>
            </w:r>
          </w:p>
        </w:tc>
      </w:tr>
      <w:tr w:rsidR="006F3DBA" w:rsidRPr="00EB696B" w14:paraId="1DB890D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20D06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A5AD2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14:paraId="507B1A9B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</w:tr>
      <w:tr w:rsidR="006F3DBA" w:rsidRPr="00EB696B" w14:paraId="3D8B6B7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A3EFC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F1513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14:paraId="44885757" w14:textId="77777777" w:rsidR="006F3DBA" w:rsidRPr="00831EF1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</w:tr>
    </w:tbl>
    <w:p w14:paraId="28A76DCF" w14:textId="77777777" w:rsidR="006F3DBA" w:rsidRPr="00831EF1" w:rsidRDefault="006F3DBA">
      <w:pPr>
        <w:rPr>
          <w:sz w:val="2"/>
          <w:lang w:val="ru-RU"/>
        </w:rPr>
      </w:pPr>
      <w:r w:rsidRPr="00831E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1566"/>
        <w:gridCol w:w="398"/>
        <w:gridCol w:w="525"/>
        <w:gridCol w:w="605"/>
        <w:gridCol w:w="669"/>
        <w:gridCol w:w="518"/>
        <w:gridCol w:w="1538"/>
        <w:gridCol w:w="1590"/>
        <w:gridCol w:w="1235"/>
      </w:tblGrid>
      <w:tr w:rsidR="006F3DBA" w:rsidRPr="00EB696B" w14:paraId="29618F6A" w14:textId="77777777">
        <w:trPr>
          <w:trHeight w:hRule="exact" w:val="285"/>
        </w:trPr>
        <w:tc>
          <w:tcPr>
            <w:tcW w:w="710" w:type="dxa"/>
          </w:tcPr>
          <w:p w14:paraId="3A2C580B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3A8087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43192B3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EC79D37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31EF1">
              <w:rPr>
                <w:lang w:val="ru-RU"/>
              </w:rPr>
              <w:t xml:space="preserve"> </w:t>
            </w:r>
          </w:p>
          <w:p w14:paraId="6AE71A4C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10,7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31EF1">
              <w:rPr>
                <w:lang w:val="ru-RU"/>
              </w:rPr>
              <w:t xml:space="preserve"> </w:t>
            </w:r>
          </w:p>
          <w:p w14:paraId="3EE8D536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1EF1">
              <w:rPr>
                <w:lang w:val="ru-RU"/>
              </w:rPr>
              <w:t xml:space="preserve"> </w:t>
            </w:r>
          </w:p>
          <w:p w14:paraId="05485F59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0,7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31EF1">
              <w:rPr>
                <w:lang w:val="ru-RU"/>
              </w:rPr>
              <w:t xml:space="preserve"> </w:t>
            </w:r>
          </w:p>
          <w:p w14:paraId="447E8DEF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93,4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1EF1">
              <w:rPr>
                <w:lang w:val="ru-RU"/>
              </w:rPr>
              <w:t xml:space="preserve"> </w:t>
            </w:r>
          </w:p>
          <w:p w14:paraId="4617D0EE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AB722C4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31EF1">
              <w:rPr>
                <w:lang w:val="ru-RU"/>
              </w:rPr>
              <w:t xml:space="preserve"> </w:t>
            </w:r>
          </w:p>
          <w:p w14:paraId="7EBD66AE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188D120E" w14:textId="77777777">
        <w:trPr>
          <w:trHeight w:hRule="exact" w:val="138"/>
        </w:trPr>
        <w:tc>
          <w:tcPr>
            <w:tcW w:w="710" w:type="dxa"/>
          </w:tcPr>
          <w:p w14:paraId="379C4063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05EFA86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6BD9103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17111FC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CBB60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7122CD1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F4E0958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FC95061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91D8A27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D49F01A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514C45D4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5942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7F7574">
              <w:t xml:space="preserve"> </w:t>
            </w:r>
          </w:p>
          <w:p w14:paraId="7D3F1F53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7F757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A1B826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7F7574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27387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31EF1">
              <w:rPr>
                <w:lang w:val="ru-RU"/>
              </w:rPr>
              <w:t xml:space="preserve"> </w:t>
            </w:r>
          </w:p>
          <w:p w14:paraId="60B6E745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1EF1">
              <w:rPr>
                <w:lang w:val="ru-RU"/>
              </w:rPr>
              <w:t xml:space="preserve"> </w:t>
            </w:r>
          </w:p>
          <w:p w14:paraId="63D32B1D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29EAB3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7F7574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DB5D5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7F7574">
              <w:t xml:space="preserve"> </w:t>
            </w:r>
          </w:p>
          <w:p w14:paraId="34D5A04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7F7574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3704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</w:p>
          <w:p w14:paraId="191238CC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9A142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7F7574">
              <w:t xml:space="preserve"> </w:t>
            </w:r>
          </w:p>
        </w:tc>
      </w:tr>
      <w:tr w:rsidR="006F3DBA" w:rsidRPr="007F7574" w14:paraId="7B17927C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FC2BC" w14:textId="77777777" w:rsidR="006F3DBA" w:rsidRPr="007F7574" w:rsidRDefault="006F3DB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7E95A4" w14:textId="77777777" w:rsidR="006F3DBA" w:rsidRPr="007F7574" w:rsidRDefault="006F3D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8B6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475B7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7F7574">
              <w:t xml:space="preserve"> </w:t>
            </w:r>
          </w:p>
          <w:p w14:paraId="23B4D243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32A94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F7574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B57298" w14:textId="77777777" w:rsidR="006F3DBA" w:rsidRPr="007F7574" w:rsidRDefault="006F3DB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9EA65" w14:textId="77777777" w:rsidR="006F3DBA" w:rsidRPr="007F7574" w:rsidRDefault="006F3DB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1C883" w14:textId="77777777" w:rsidR="006F3DBA" w:rsidRPr="007F7574" w:rsidRDefault="006F3DB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5F653" w14:textId="77777777" w:rsidR="006F3DBA" w:rsidRPr="007F7574" w:rsidRDefault="006F3DBA"/>
        </w:tc>
      </w:tr>
      <w:tr w:rsidR="006F3DBA" w:rsidRPr="007F7574" w14:paraId="2324C58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BA910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делопроизводства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организации.</w:t>
            </w:r>
            <w:r w:rsidRPr="007F757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1BB22" w14:textId="77777777" w:rsidR="006F3DBA" w:rsidRPr="007F7574" w:rsidRDefault="006F3DBA"/>
        </w:tc>
      </w:tr>
      <w:tr w:rsidR="006F3DBA" w:rsidRPr="007F7574" w14:paraId="7FB63F93" w14:textId="77777777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B3631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Делопроизводство,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документирование.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Документационное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унификация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(УСД).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7B1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74EB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46F8A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FB0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69CD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C3874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363E8B24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CA51E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73CD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18947B8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D614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E717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4B966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97AF6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F0169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61561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EE401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DFC4A" w14:textId="77777777" w:rsidR="006F3DBA" w:rsidRPr="007F7574" w:rsidRDefault="006F3DBA"/>
        </w:tc>
      </w:tr>
      <w:tr w:rsidR="006F3DBA" w:rsidRPr="00EB696B" w14:paraId="163A2FF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398F3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F70E1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3172358C" w14:textId="77777777">
        <w:trPr>
          <w:trHeight w:hRule="exact" w:val="1693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F1AD4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6.30-2003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«Унифицированные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организационно-распорядительной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документов".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01-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02-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муниципального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03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-Эмблема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товарный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04-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05-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06-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идентификационный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налогоплательщика/код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07-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08-Наименование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09-Справочные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Наименование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Ссылка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дату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14-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адресате.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-Гриф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17-Резолюция.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18-Заголовок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тексту.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19-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21-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наличии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предложений.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22-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Подпись.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23-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Гриф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25-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Печать.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26-Отметка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заверении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27-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исполнителе.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29-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поступлении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Идентификатор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</w:p>
          <w:p w14:paraId="62C519C5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реквизитов,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месторасположение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документе.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Формуляр-образец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документа.</w:t>
            </w:r>
            <w:r w:rsidRPr="007F75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83D7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0B0CF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BF001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34B7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35D7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659E7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2C63D66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5CF78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E716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0DC84B6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D0DC3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59369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4E503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24A9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DDB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CBA4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065A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7983D" w14:textId="77777777" w:rsidR="006F3DBA" w:rsidRPr="007F7574" w:rsidRDefault="006F3DBA"/>
        </w:tc>
      </w:tr>
      <w:tr w:rsidR="006F3DBA" w:rsidRPr="00EB696B" w14:paraId="3687E39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28AAF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F3F9A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15F4880D" w14:textId="77777777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30062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Распорядительные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Распоряжения,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Информационно-справочные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объяснительные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Справки.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доверенности.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Письма,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фразы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официально-делового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стиля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Факсы,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телефонограммы.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Договора,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71F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CE34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26BD2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2358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BA875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A60E6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37B453F0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4E5BF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E95C6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5A969F5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41A43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06E61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76A9C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1C7A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60BFE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6E871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FF05F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544A1" w14:textId="77777777" w:rsidR="006F3DBA" w:rsidRPr="007F7574" w:rsidRDefault="006F3DBA"/>
        </w:tc>
      </w:tr>
      <w:tr w:rsidR="006F3DBA" w:rsidRPr="00EB696B" w14:paraId="5EED9AB0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BB80D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0B6B2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4314A061" w14:textId="77777777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42B7A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собственник,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держатель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информационно-документационной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увольнении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переводе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другую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должность.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Анкета.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книжек,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карточек,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работников.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4C37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C2F8F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94DAD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5BFB0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7949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CFE0F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7C9B7A09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59D62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3AB05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3682152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9809C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78C34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0,6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A9530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A144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99AD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65EC3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E0FD7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A35E" w14:textId="77777777" w:rsidR="006F3DBA" w:rsidRPr="007F7574" w:rsidRDefault="006F3DBA"/>
        </w:tc>
      </w:tr>
      <w:tr w:rsidR="006F3DBA" w:rsidRPr="007F7574" w14:paraId="02C2164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685D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5.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r w:rsidRPr="007F757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808B" w14:textId="77777777" w:rsidR="006F3DBA" w:rsidRPr="007F7574" w:rsidRDefault="006F3DBA"/>
        </w:tc>
      </w:tr>
      <w:tr w:rsidR="006F3DBA" w:rsidRPr="007F7574" w14:paraId="09201AE0" w14:textId="77777777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B46D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документопотоков: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горизонтальные,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вертикальные,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восходящие,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нисходящие,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входящие,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исходящие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внутренние.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Подсчет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объема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документооборота.</w:t>
            </w:r>
            <w:r w:rsidRPr="007F75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FA57F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CD945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0,8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07A1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983F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FB83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5CDCB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15B4D2A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AF81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3C958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1163889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3B80D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898C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0,8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AAE4B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D211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BC295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15,6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48354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F0602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65910" w14:textId="77777777" w:rsidR="006F3DBA" w:rsidRPr="007F7574" w:rsidRDefault="006F3DBA"/>
        </w:tc>
      </w:tr>
      <w:tr w:rsidR="006F3DBA" w:rsidRPr="00EB696B" w14:paraId="3FE82A37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BD12A" w14:textId="77777777" w:rsidR="006F3DBA" w:rsidRPr="00831EF1" w:rsidRDefault="006F3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3F699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414EE7BF" w14:textId="77777777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69A1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6.1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поступающих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сроковая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картотека.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деле.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архивное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хранение.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Критерии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оценки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документов.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описей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дел.</w:t>
            </w:r>
            <w:r w:rsidRPr="007F75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23A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63B0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0,8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F277C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AA400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279AD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15,4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2CE6C" w14:textId="77777777" w:rsidR="006F3DBA" w:rsidRPr="00831EF1" w:rsidRDefault="006F3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2C65C048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E42BA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2C43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F7574">
              <w:t xml:space="preserve"> </w:t>
            </w:r>
          </w:p>
        </w:tc>
      </w:tr>
      <w:tr w:rsidR="006F3DBA" w:rsidRPr="007F7574" w14:paraId="66419A4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D5BD6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8E53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0,8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EBCA8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86A06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4D1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15,4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2F858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4B9E" w14:textId="77777777" w:rsidR="006F3DBA" w:rsidRPr="007F7574" w:rsidRDefault="006F3D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7CBC8" w14:textId="77777777" w:rsidR="006F3DBA" w:rsidRPr="007F7574" w:rsidRDefault="006F3DBA"/>
        </w:tc>
      </w:tr>
      <w:tr w:rsidR="006F3DBA" w:rsidRPr="007F7574" w14:paraId="59E2B5C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7D7AD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9F1CB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F7574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DF2F4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E5E5E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7335C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93,4</w:t>
            </w:r>
            <w:r w:rsidRPr="007F75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A29E2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5BEA8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r w:rsidRPr="007F75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0211A" w14:textId="77777777" w:rsidR="006F3DBA" w:rsidRPr="007F7574" w:rsidRDefault="006F3DBA"/>
        </w:tc>
      </w:tr>
      <w:tr w:rsidR="006F3DBA" w:rsidRPr="007F7574" w14:paraId="672BD21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3F971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7F75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54AB4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FAF63" w14:textId="77777777" w:rsidR="006F3DBA" w:rsidRPr="007F7574" w:rsidRDefault="006F3D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83432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723B9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26DF0" w14:textId="77777777" w:rsidR="006F3DBA" w:rsidRPr="007F7574" w:rsidRDefault="006F3D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06DA1" w14:textId="77777777" w:rsidR="006F3DBA" w:rsidRPr="007F7574" w:rsidRDefault="006F3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5A02" w14:textId="77777777" w:rsidR="006F3DBA" w:rsidRPr="007F7574" w:rsidRDefault="006F3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7574">
              <w:rPr>
                <w:rFonts w:ascii="Times New Roman" w:hAnsi="Times New Roman"/>
                <w:color w:val="000000"/>
                <w:sz w:val="19"/>
                <w:szCs w:val="19"/>
              </w:rPr>
              <w:t>ОПК-4,ПК-14</w:t>
            </w:r>
          </w:p>
        </w:tc>
      </w:tr>
    </w:tbl>
    <w:p w14:paraId="1728CF79" w14:textId="77777777" w:rsidR="006F3DBA" w:rsidRDefault="006F3DBA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F3DBA" w:rsidRPr="007F7574" w14:paraId="4B19CCF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AC1121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7F7574">
              <w:t xml:space="preserve"> </w:t>
            </w:r>
          </w:p>
        </w:tc>
      </w:tr>
      <w:tr w:rsidR="006F3DBA" w:rsidRPr="007F7574" w14:paraId="4531754A" w14:textId="77777777">
        <w:trPr>
          <w:trHeight w:hRule="exact" w:val="138"/>
        </w:trPr>
        <w:tc>
          <w:tcPr>
            <w:tcW w:w="9357" w:type="dxa"/>
          </w:tcPr>
          <w:p w14:paraId="37DA1A58" w14:textId="77777777" w:rsidR="006F3DBA" w:rsidRPr="007F7574" w:rsidRDefault="006F3DBA"/>
        </w:tc>
      </w:tr>
      <w:tr w:rsidR="006F3DBA" w:rsidRPr="00EB696B" w14:paraId="673341BC" w14:textId="77777777" w:rsidTr="006626DA">
        <w:trPr>
          <w:trHeight w:hRule="exact" w:val="115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56D7120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>
              <w:rPr>
                <w:lang w:val="ru-RU"/>
              </w:rPr>
              <w:t xml:space="preserve"> </w:t>
            </w:r>
          </w:p>
          <w:p w14:paraId="229998EA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>
              <w:rPr>
                <w:lang w:val="ru-RU"/>
              </w:rPr>
              <w:t xml:space="preserve"> </w:t>
            </w:r>
          </w:p>
          <w:p w14:paraId="798C1D00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>
              <w:rPr>
                <w:lang w:val="ru-RU"/>
              </w:rPr>
              <w:t xml:space="preserve"> </w:t>
            </w:r>
          </w:p>
          <w:p w14:paraId="0F417A98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14:paraId="5E08DAC8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>
              <w:rPr>
                <w:lang w:val="ru-RU"/>
              </w:rPr>
              <w:t xml:space="preserve"> </w:t>
            </w:r>
          </w:p>
          <w:p w14:paraId="14BE0207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>
              <w:rPr>
                <w:lang w:val="ru-RU"/>
              </w:rPr>
              <w:t xml:space="preserve"> </w:t>
            </w:r>
          </w:p>
          <w:p w14:paraId="58607213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</w:p>
          <w:p w14:paraId="07053133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рефлексию.</w:t>
            </w:r>
            <w:r>
              <w:rPr>
                <w:lang w:val="ru-RU"/>
              </w:rPr>
              <w:t xml:space="preserve"> </w:t>
            </w:r>
          </w:p>
          <w:p w14:paraId="6D3D3363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14:paraId="5FE95034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14:paraId="14B6C2D2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  <w:p w14:paraId="425CA34B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14:paraId="76F14624" w14:textId="77777777" w:rsidR="006F3DBA" w:rsidRDefault="006F3DBA" w:rsidP="006626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>
              <w:rPr>
                <w:lang w:val="ru-RU"/>
              </w:rPr>
              <w:t xml:space="preserve"> </w:t>
            </w:r>
          </w:p>
          <w:p w14:paraId="211CC160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46DBC8A" w14:textId="77777777" w:rsidR="006F3DBA" w:rsidRPr="00831EF1" w:rsidRDefault="006F3DBA">
      <w:pPr>
        <w:rPr>
          <w:sz w:val="2"/>
          <w:lang w:val="ru-RU"/>
        </w:rPr>
      </w:pPr>
    </w:p>
    <w:tbl>
      <w:tblPr>
        <w:tblW w:w="94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"/>
        <w:gridCol w:w="392"/>
        <w:gridCol w:w="1971"/>
        <w:gridCol w:w="28"/>
        <w:gridCol w:w="3511"/>
        <w:gridCol w:w="188"/>
        <w:gridCol w:w="3133"/>
        <w:gridCol w:w="133"/>
        <w:gridCol w:w="12"/>
      </w:tblGrid>
      <w:tr w:rsidR="006F3DBA" w:rsidRPr="00EB696B" w14:paraId="5EB5B34A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0E6BB8B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0F56C55D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BABF805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F7574">
              <w:t xml:space="preserve"> </w:t>
            </w:r>
          </w:p>
        </w:tc>
      </w:tr>
      <w:tr w:rsidR="006F3DBA" w:rsidRPr="007F7574" w14:paraId="4CC37C2C" w14:textId="77777777" w:rsidTr="0004716B">
        <w:trPr>
          <w:trHeight w:hRule="exact" w:val="138"/>
        </w:trPr>
        <w:tc>
          <w:tcPr>
            <w:tcW w:w="425" w:type="dxa"/>
            <w:gridSpan w:val="2"/>
          </w:tcPr>
          <w:p w14:paraId="0EDE49D8" w14:textId="77777777" w:rsidR="006F3DBA" w:rsidRPr="007F7574" w:rsidRDefault="006F3DBA"/>
        </w:tc>
        <w:tc>
          <w:tcPr>
            <w:tcW w:w="1999" w:type="dxa"/>
            <w:gridSpan w:val="2"/>
          </w:tcPr>
          <w:p w14:paraId="00C39AC5" w14:textId="77777777" w:rsidR="006F3DBA" w:rsidRPr="007F7574" w:rsidRDefault="006F3DBA"/>
        </w:tc>
        <w:tc>
          <w:tcPr>
            <w:tcW w:w="3699" w:type="dxa"/>
            <w:gridSpan w:val="2"/>
          </w:tcPr>
          <w:p w14:paraId="6B152CFD" w14:textId="77777777" w:rsidR="006F3DBA" w:rsidRPr="007F7574" w:rsidRDefault="006F3DBA"/>
        </w:tc>
        <w:tc>
          <w:tcPr>
            <w:tcW w:w="3133" w:type="dxa"/>
          </w:tcPr>
          <w:p w14:paraId="266BD34F" w14:textId="77777777" w:rsidR="006F3DBA" w:rsidRPr="007F7574" w:rsidRDefault="006F3DBA"/>
        </w:tc>
        <w:tc>
          <w:tcPr>
            <w:tcW w:w="145" w:type="dxa"/>
            <w:gridSpan w:val="2"/>
          </w:tcPr>
          <w:p w14:paraId="11964436" w14:textId="77777777" w:rsidR="006F3DBA" w:rsidRPr="007F7574" w:rsidRDefault="006F3DBA"/>
        </w:tc>
      </w:tr>
      <w:tr w:rsidR="006F3DBA" w:rsidRPr="00EB696B" w14:paraId="6E55ECFB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7F7270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209100E8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1713F29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F7574">
              <w:t xml:space="preserve"> </w:t>
            </w:r>
          </w:p>
        </w:tc>
      </w:tr>
      <w:tr w:rsidR="006F3DBA" w:rsidRPr="007F7574" w14:paraId="78C4F73E" w14:textId="77777777" w:rsidTr="0004716B">
        <w:trPr>
          <w:trHeight w:hRule="exact" w:val="138"/>
        </w:trPr>
        <w:tc>
          <w:tcPr>
            <w:tcW w:w="425" w:type="dxa"/>
            <w:gridSpan w:val="2"/>
          </w:tcPr>
          <w:p w14:paraId="75DC853E" w14:textId="77777777" w:rsidR="006F3DBA" w:rsidRPr="007F7574" w:rsidRDefault="006F3DBA"/>
        </w:tc>
        <w:tc>
          <w:tcPr>
            <w:tcW w:w="1999" w:type="dxa"/>
            <w:gridSpan w:val="2"/>
          </w:tcPr>
          <w:p w14:paraId="27F087DF" w14:textId="77777777" w:rsidR="006F3DBA" w:rsidRPr="007F7574" w:rsidRDefault="006F3DBA"/>
        </w:tc>
        <w:tc>
          <w:tcPr>
            <w:tcW w:w="3699" w:type="dxa"/>
            <w:gridSpan w:val="2"/>
          </w:tcPr>
          <w:p w14:paraId="519942AA" w14:textId="77777777" w:rsidR="006F3DBA" w:rsidRPr="007F7574" w:rsidRDefault="006F3DBA"/>
        </w:tc>
        <w:tc>
          <w:tcPr>
            <w:tcW w:w="3133" w:type="dxa"/>
          </w:tcPr>
          <w:p w14:paraId="7F9F46A0" w14:textId="77777777" w:rsidR="006F3DBA" w:rsidRPr="007F7574" w:rsidRDefault="006F3DBA"/>
        </w:tc>
        <w:tc>
          <w:tcPr>
            <w:tcW w:w="145" w:type="dxa"/>
            <w:gridSpan w:val="2"/>
          </w:tcPr>
          <w:p w14:paraId="1C656449" w14:textId="77777777" w:rsidR="006F3DBA" w:rsidRPr="007F7574" w:rsidRDefault="006F3DBA"/>
        </w:tc>
      </w:tr>
      <w:tr w:rsidR="006F3DBA" w:rsidRPr="00EB696B" w14:paraId="4713642F" w14:textId="77777777" w:rsidTr="0004716B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4E049A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1E01F532" w14:textId="77777777" w:rsidTr="0004716B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F7298D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7F7574">
              <w:t xml:space="preserve"> </w:t>
            </w:r>
          </w:p>
        </w:tc>
      </w:tr>
      <w:tr w:rsidR="006F3DBA" w:rsidRPr="00EB696B" w14:paraId="382FE9D1" w14:textId="77777777" w:rsidTr="006429E4">
        <w:trPr>
          <w:trHeight w:hRule="exact" w:val="283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283304" w14:textId="77777777" w:rsidR="006429E4" w:rsidRDefault="006429E4" w:rsidP="006429E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Панасенко,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Панасенко.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(Карманное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5-369-00014-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978-5-16-104218-2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online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hyperlink r:id="rId8" w:history="1"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znanium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read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id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=309085</w:t>
              </w:r>
            </w:hyperlink>
            <w:r>
              <w:rPr>
                <w:lang w:val="ru-RU"/>
              </w:rPr>
              <w:t xml:space="preserve"> 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14:paraId="3D39EE9B" w14:textId="77777777" w:rsidR="006429E4" w:rsidRPr="00F42CE2" w:rsidRDefault="006429E4" w:rsidP="006429E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Крюкова, Н. П. Документирование управленческой деятельности : учебное пособие / Н. П. Крюкова. - Москва : ИНФРА-М, 2019. - 268 с. - (Высшее образование: Бакалавриат). - ISBN 978-5-16-003134-7. - Текст : электронный. - URL: </w:t>
            </w:r>
            <w:hyperlink r:id="rId9" w:history="1">
              <w:r w:rsidRPr="008038E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https://znanium.com/read?id=359359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– Режим доступа: по подписке.</w:t>
            </w:r>
          </w:p>
          <w:p w14:paraId="72837517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3DBA" w:rsidRPr="00EB696B" w14:paraId="638DB009" w14:textId="77777777" w:rsidTr="0004716B">
        <w:trPr>
          <w:trHeight w:hRule="exact" w:val="138"/>
        </w:trPr>
        <w:tc>
          <w:tcPr>
            <w:tcW w:w="425" w:type="dxa"/>
            <w:gridSpan w:val="2"/>
          </w:tcPr>
          <w:p w14:paraId="2129D783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5D3D753C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14:paraId="19C764ED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1177A1AE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358251ED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234D9491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A73949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7F7574">
              <w:t xml:space="preserve"> </w:t>
            </w:r>
          </w:p>
        </w:tc>
      </w:tr>
      <w:tr w:rsidR="006F3DBA" w:rsidRPr="00EB696B" w14:paraId="2E25624F" w14:textId="77777777" w:rsidTr="006429E4">
        <w:trPr>
          <w:trHeight w:hRule="exact" w:val="3262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249397E" w14:textId="77777777" w:rsidR="006429E4" w:rsidRPr="009036B8" w:rsidRDefault="006429E4" w:rsidP="006429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Пшенко,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Машурцев.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384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978-5-534-04533-8.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hyperlink r:id="rId10" w:anchor="page/1" w:history="1"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urait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viewer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dokumentirovanie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upravlencheskoy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deyatelnosti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testy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ebs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-433066#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page</w:t>
              </w:r>
              <w:r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lang w:val="ru-RU"/>
              </w:rPr>
              <w:t xml:space="preserve">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14:paraId="7E2F872A" w14:textId="77777777" w:rsidR="006429E4" w:rsidRPr="00F42CE2" w:rsidRDefault="006429E4" w:rsidP="006429E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2CE2">
              <w:rPr>
                <w:lang w:val="ru-RU"/>
              </w:rPr>
              <w:t>2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Раздорожный, А. А. Документирование управленческой деятельности : учеб. пособие / А.А. Раздорожный. — Москва : ИНФРА-М, 2018. — 304 с. — (Высшее образование: Бакалавриат). - ISBN 978-5-16-011744-7. - Текст : электронный. - URL: </w:t>
            </w:r>
            <w:hyperlink r:id="rId11" w:history="1">
              <w:r w:rsidRPr="008038E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https://znanium.com/read?id=328873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</w:p>
          <w:p w14:paraId="006141C9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3DBA" w:rsidRPr="00EB696B" w14:paraId="16B6D784" w14:textId="77777777" w:rsidTr="0004716B">
        <w:trPr>
          <w:trHeight w:hRule="exact" w:val="138"/>
        </w:trPr>
        <w:tc>
          <w:tcPr>
            <w:tcW w:w="425" w:type="dxa"/>
            <w:gridSpan w:val="2"/>
          </w:tcPr>
          <w:p w14:paraId="6B39439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0EE21C39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14:paraId="136164A4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1A5EA85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3C6C02DE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05E86F72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F76A6C2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7F7574">
              <w:t xml:space="preserve"> </w:t>
            </w:r>
          </w:p>
        </w:tc>
      </w:tr>
      <w:tr w:rsidR="006F3DBA" w:rsidRPr="006626DA" w14:paraId="6CAA67F3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1080B68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6626DA" w14:paraId="2B5E0F66" w14:textId="77777777" w:rsidTr="0004716B">
        <w:trPr>
          <w:trHeight w:hRule="exact" w:val="138"/>
        </w:trPr>
        <w:tc>
          <w:tcPr>
            <w:tcW w:w="425" w:type="dxa"/>
            <w:gridSpan w:val="2"/>
          </w:tcPr>
          <w:p w14:paraId="6062C6F1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4876FA85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14:paraId="17759A88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15B6218F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07322FBD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EB696B" w14:paraId="4BA05A91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817633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04768B4E" w14:textId="77777777" w:rsidTr="0004716B">
        <w:trPr>
          <w:trHeight w:hRule="exact" w:val="277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1BF56EC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01CCABE6" w14:textId="77777777" w:rsidTr="0004716B">
        <w:trPr>
          <w:trHeight w:hRule="exact" w:val="277"/>
        </w:trPr>
        <w:tc>
          <w:tcPr>
            <w:tcW w:w="425" w:type="dxa"/>
            <w:gridSpan w:val="2"/>
          </w:tcPr>
          <w:p w14:paraId="52CAF49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4F155895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699" w:type="dxa"/>
            <w:gridSpan w:val="2"/>
          </w:tcPr>
          <w:p w14:paraId="00F43A47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346C69B8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3E208CF7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7F7574" w14:paraId="154FFD67" w14:textId="77777777" w:rsidTr="0004716B">
        <w:trPr>
          <w:trHeight w:hRule="exact" w:val="285"/>
        </w:trPr>
        <w:tc>
          <w:tcPr>
            <w:tcW w:w="9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EB4F5A" w14:textId="77777777" w:rsidR="006F3DBA" w:rsidRPr="007F7574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7F7574">
              <w:t xml:space="preserve"> </w:t>
            </w:r>
          </w:p>
        </w:tc>
      </w:tr>
      <w:tr w:rsidR="006F3DBA" w:rsidRPr="007F7574" w14:paraId="5810E9E1" w14:textId="77777777" w:rsidTr="0004716B">
        <w:trPr>
          <w:trHeight w:hRule="exact" w:val="555"/>
        </w:trPr>
        <w:tc>
          <w:tcPr>
            <w:tcW w:w="425" w:type="dxa"/>
            <w:gridSpan w:val="2"/>
          </w:tcPr>
          <w:p w14:paraId="38B90A65" w14:textId="77777777" w:rsidR="006F3DBA" w:rsidRPr="007F7574" w:rsidRDefault="006F3DB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0A474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F7574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1AEDD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7F757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E1B04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7F7574">
              <w:t xml:space="preserve"> </w:t>
            </w:r>
          </w:p>
        </w:tc>
        <w:tc>
          <w:tcPr>
            <w:tcW w:w="145" w:type="dxa"/>
            <w:gridSpan w:val="2"/>
          </w:tcPr>
          <w:p w14:paraId="45BF5446" w14:textId="77777777" w:rsidR="006F3DBA" w:rsidRPr="007F7574" w:rsidRDefault="006F3DBA"/>
        </w:tc>
      </w:tr>
      <w:tr w:rsidR="006F3DBA" w:rsidRPr="007F7574" w14:paraId="1F47E01B" w14:textId="77777777" w:rsidTr="0004716B">
        <w:trPr>
          <w:trHeight w:hRule="exact" w:val="555"/>
        </w:trPr>
        <w:tc>
          <w:tcPr>
            <w:tcW w:w="425" w:type="dxa"/>
            <w:gridSpan w:val="2"/>
          </w:tcPr>
          <w:p w14:paraId="1BE93E86" w14:textId="77777777" w:rsidR="006F3DBA" w:rsidRPr="007F7574" w:rsidRDefault="006F3DB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04FBA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7F7574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F837D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7F757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421FC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F7574">
              <w:t xml:space="preserve"> </w:t>
            </w:r>
          </w:p>
        </w:tc>
        <w:tc>
          <w:tcPr>
            <w:tcW w:w="145" w:type="dxa"/>
            <w:gridSpan w:val="2"/>
          </w:tcPr>
          <w:p w14:paraId="79C896A3" w14:textId="77777777" w:rsidR="006F3DBA" w:rsidRPr="007F7574" w:rsidRDefault="006F3DBA"/>
        </w:tc>
      </w:tr>
      <w:tr w:rsidR="006F3DBA" w:rsidRPr="007F7574" w14:paraId="22799E60" w14:textId="77777777" w:rsidTr="0004716B">
        <w:trPr>
          <w:trHeight w:hRule="exact" w:val="1096"/>
        </w:trPr>
        <w:tc>
          <w:tcPr>
            <w:tcW w:w="425" w:type="dxa"/>
            <w:gridSpan w:val="2"/>
          </w:tcPr>
          <w:p w14:paraId="236D2D13" w14:textId="77777777" w:rsidR="006F3DBA" w:rsidRPr="007F7574" w:rsidRDefault="006F3DB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6ED66" w14:textId="77777777" w:rsidR="006F3DBA" w:rsidRPr="004F7149" w:rsidRDefault="006F3DBA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4F7149"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E1E13" w14:textId="77777777" w:rsidR="006F3DBA" w:rsidRPr="004F7149" w:rsidRDefault="006F3DBA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48555" w14:textId="77777777" w:rsidR="006F3DBA" w:rsidRPr="004F7149" w:rsidRDefault="006F3DBA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5" w:type="dxa"/>
            <w:gridSpan w:val="2"/>
          </w:tcPr>
          <w:p w14:paraId="1D3C0431" w14:textId="77777777" w:rsidR="006F3DBA" w:rsidRPr="007F7574" w:rsidRDefault="006F3DBA"/>
        </w:tc>
      </w:tr>
      <w:tr w:rsidR="006F3DBA" w:rsidRPr="007F7574" w14:paraId="7BA0BD47" w14:textId="77777777" w:rsidTr="0004716B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14:paraId="2EBD82CC" w14:textId="77777777" w:rsidR="006F3DBA" w:rsidRPr="007F7574" w:rsidRDefault="006F3D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8F3F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7F7574">
              <w:t xml:space="preserve"> </w:t>
            </w:r>
          </w:p>
        </w:tc>
        <w:tc>
          <w:tcPr>
            <w:tcW w:w="3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73424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7F7574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7EACC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685763E9" w14:textId="77777777" w:rsidR="006F3DBA" w:rsidRPr="007F7574" w:rsidRDefault="006F3DBA"/>
        </w:tc>
      </w:tr>
      <w:tr w:rsidR="006F3DBA" w:rsidRPr="007F7574" w14:paraId="257CA9AD" w14:textId="77777777" w:rsidTr="0004716B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392" w:type="dxa"/>
          </w:tcPr>
          <w:p w14:paraId="608A529D" w14:textId="77777777" w:rsidR="006F3DBA" w:rsidRPr="007F7574" w:rsidRDefault="006F3D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03AC3" w14:textId="77777777" w:rsidR="006F3DBA" w:rsidRPr="007F7574" w:rsidRDefault="006F3DBA">
            <w:pPr>
              <w:spacing w:after="0" w:line="240" w:lineRule="auto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7F7574">
              <w:t xml:space="preserve"> </w:t>
            </w:r>
          </w:p>
        </w:tc>
        <w:tc>
          <w:tcPr>
            <w:tcW w:w="3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B09A0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F7574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D4793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154F7D0A" w14:textId="77777777" w:rsidR="006F3DBA" w:rsidRPr="007F7574" w:rsidRDefault="006F3DBA"/>
        </w:tc>
      </w:tr>
      <w:tr w:rsidR="006F3DBA" w:rsidRPr="007F7574" w14:paraId="56B1FF15" w14:textId="77777777" w:rsidTr="0004716B">
        <w:trPr>
          <w:gridBefore w:val="1"/>
          <w:gridAfter w:val="1"/>
          <w:wBefore w:w="33" w:type="dxa"/>
          <w:wAfter w:w="12" w:type="dxa"/>
          <w:trHeight w:hRule="exact" w:val="138"/>
        </w:trPr>
        <w:tc>
          <w:tcPr>
            <w:tcW w:w="392" w:type="dxa"/>
          </w:tcPr>
          <w:p w14:paraId="3A860F70" w14:textId="77777777" w:rsidR="006F3DBA" w:rsidRPr="007F7574" w:rsidRDefault="006F3DBA"/>
        </w:tc>
        <w:tc>
          <w:tcPr>
            <w:tcW w:w="1971" w:type="dxa"/>
          </w:tcPr>
          <w:p w14:paraId="440B215E" w14:textId="77777777" w:rsidR="006F3DBA" w:rsidRPr="007F7574" w:rsidRDefault="006F3DBA"/>
        </w:tc>
        <w:tc>
          <w:tcPr>
            <w:tcW w:w="3539" w:type="dxa"/>
            <w:gridSpan w:val="2"/>
          </w:tcPr>
          <w:p w14:paraId="7A0BD947" w14:textId="77777777" w:rsidR="006F3DBA" w:rsidRPr="007F7574" w:rsidRDefault="006F3DBA"/>
        </w:tc>
        <w:tc>
          <w:tcPr>
            <w:tcW w:w="3321" w:type="dxa"/>
            <w:gridSpan w:val="2"/>
          </w:tcPr>
          <w:p w14:paraId="339B7999" w14:textId="77777777" w:rsidR="006F3DBA" w:rsidRPr="007F7574" w:rsidRDefault="006F3DBA"/>
        </w:tc>
        <w:tc>
          <w:tcPr>
            <w:tcW w:w="133" w:type="dxa"/>
          </w:tcPr>
          <w:p w14:paraId="6E949F59" w14:textId="77777777" w:rsidR="006F3DBA" w:rsidRPr="007F7574" w:rsidRDefault="006F3DBA"/>
        </w:tc>
      </w:tr>
      <w:tr w:rsidR="006F3DBA" w:rsidRPr="00EB696B" w14:paraId="0FA97AC8" w14:textId="77777777" w:rsidTr="0004716B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93BC3F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7F7574" w14:paraId="17799B1A" w14:textId="77777777" w:rsidTr="0004716B">
        <w:trPr>
          <w:gridBefore w:val="1"/>
          <w:gridAfter w:val="1"/>
          <w:wBefore w:w="33" w:type="dxa"/>
          <w:wAfter w:w="12" w:type="dxa"/>
          <w:trHeight w:hRule="exact" w:val="270"/>
        </w:trPr>
        <w:tc>
          <w:tcPr>
            <w:tcW w:w="392" w:type="dxa"/>
          </w:tcPr>
          <w:p w14:paraId="73D7FF7A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0EDB2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7F7574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BA19A" w14:textId="77777777" w:rsidR="006F3DBA" w:rsidRPr="007F7574" w:rsidRDefault="006F3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215365EB" w14:textId="77777777" w:rsidR="006F3DBA" w:rsidRPr="007F7574" w:rsidRDefault="006F3DBA"/>
        </w:tc>
      </w:tr>
      <w:tr w:rsidR="006F3DBA" w:rsidRPr="007F7574" w14:paraId="19E3FBD6" w14:textId="77777777" w:rsidTr="0004716B">
        <w:trPr>
          <w:gridBefore w:val="1"/>
          <w:gridAfter w:val="1"/>
          <w:wBefore w:w="33" w:type="dxa"/>
          <w:wAfter w:w="12" w:type="dxa"/>
          <w:trHeight w:hRule="exact" w:val="555"/>
        </w:trPr>
        <w:tc>
          <w:tcPr>
            <w:tcW w:w="392" w:type="dxa"/>
          </w:tcPr>
          <w:p w14:paraId="2F3FE6CC" w14:textId="77777777" w:rsidR="006F3DBA" w:rsidRPr="007F7574" w:rsidRDefault="006F3DBA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5FC59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ACCF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35A8702B" w14:textId="77777777" w:rsidR="006F3DBA" w:rsidRPr="007F7574" w:rsidRDefault="006F3DBA"/>
        </w:tc>
      </w:tr>
      <w:tr w:rsidR="006F3DBA" w:rsidRPr="007F7574" w14:paraId="0C49B7C8" w14:textId="77777777" w:rsidTr="0004716B">
        <w:trPr>
          <w:gridBefore w:val="1"/>
          <w:gridAfter w:val="1"/>
          <w:wBefore w:w="33" w:type="dxa"/>
          <w:wAfter w:w="12" w:type="dxa"/>
          <w:trHeight w:hRule="exact" w:val="555"/>
        </w:trPr>
        <w:tc>
          <w:tcPr>
            <w:tcW w:w="392" w:type="dxa"/>
          </w:tcPr>
          <w:p w14:paraId="5A410EE4" w14:textId="77777777" w:rsidR="006F3DBA" w:rsidRPr="007F7574" w:rsidRDefault="006F3DBA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52BFB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E5EB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588548E1" w14:textId="77777777" w:rsidR="006F3DBA" w:rsidRPr="007F7574" w:rsidRDefault="006F3DBA"/>
        </w:tc>
      </w:tr>
      <w:tr w:rsidR="006F3DBA" w:rsidRPr="007F7574" w14:paraId="525C856F" w14:textId="77777777" w:rsidTr="0004716B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14:paraId="031C378C" w14:textId="77777777" w:rsidR="006F3DBA" w:rsidRPr="007F7574" w:rsidRDefault="006F3DBA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98B3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DF6A0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0F9B42C0" w14:textId="77777777" w:rsidR="006F3DBA" w:rsidRPr="007F7574" w:rsidRDefault="006F3DBA"/>
        </w:tc>
      </w:tr>
      <w:tr w:rsidR="006F3DBA" w:rsidRPr="007F7574" w14:paraId="460EBC1D" w14:textId="77777777" w:rsidTr="0004716B">
        <w:trPr>
          <w:gridBefore w:val="1"/>
          <w:gridAfter w:val="1"/>
          <w:wBefore w:w="33" w:type="dxa"/>
          <w:wAfter w:w="12" w:type="dxa"/>
          <w:trHeight w:hRule="exact" w:val="826"/>
        </w:trPr>
        <w:tc>
          <w:tcPr>
            <w:tcW w:w="392" w:type="dxa"/>
          </w:tcPr>
          <w:p w14:paraId="4277CA51" w14:textId="77777777" w:rsidR="006F3DBA" w:rsidRPr="007F7574" w:rsidRDefault="006F3DBA"/>
        </w:tc>
        <w:tc>
          <w:tcPr>
            <w:tcW w:w="5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5AD9" w14:textId="77777777" w:rsidR="006F3DBA" w:rsidRPr="00831EF1" w:rsidRDefault="006F3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31EF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ED00" w14:textId="77777777" w:rsidR="006F3DBA" w:rsidRPr="007F7574" w:rsidRDefault="006F3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F7574"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http://www1.fips.ru/</w:t>
            </w:r>
            <w:r w:rsidRPr="007F7574">
              <w:t xml:space="preserve"> </w:t>
            </w:r>
          </w:p>
        </w:tc>
        <w:tc>
          <w:tcPr>
            <w:tcW w:w="133" w:type="dxa"/>
          </w:tcPr>
          <w:p w14:paraId="4F1725B7" w14:textId="77777777" w:rsidR="006F3DBA" w:rsidRPr="007F7574" w:rsidRDefault="006F3DBA"/>
        </w:tc>
      </w:tr>
      <w:tr w:rsidR="006F3DBA" w:rsidRPr="00EB696B" w14:paraId="26827F43" w14:textId="77777777" w:rsidTr="0004716B">
        <w:trPr>
          <w:gridBefore w:val="1"/>
          <w:gridAfter w:val="1"/>
          <w:wBefore w:w="33" w:type="dxa"/>
          <w:wAfter w:w="12" w:type="dxa"/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538E2F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2C010243" w14:textId="77777777" w:rsidTr="0004716B">
        <w:trPr>
          <w:gridBefore w:val="1"/>
          <w:gridAfter w:val="1"/>
          <w:wBefore w:w="33" w:type="dxa"/>
          <w:wAfter w:w="12" w:type="dxa"/>
          <w:trHeight w:hRule="exact" w:val="138"/>
        </w:trPr>
        <w:tc>
          <w:tcPr>
            <w:tcW w:w="392" w:type="dxa"/>
          </w:tcPr>
          <w:p w14:paraId="7758ED2D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298FCE43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539" w:type="dxa"/>
            <w:gridSpan w:val="2"/>
          </w:tcPr>
          <w:p w14:paraId="0CE89E0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14:paraId="53027902" w14:textId="77777777" w:rsidR="006F3DBA" w:rsidRPr="00831EF1" w:rsidRDefault="006F3DBA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20E92A1B" w14:textId="77777777" w:rsidR="006F3DBA" w:rsidRPr="00831EF1" w:rsidRDefault="006F3DBA">
            <w:pPr>
              <w:rPr>
                <w:lang w:val="ru-RU"/>
              </w:rPr>
            </w:pPr>
          </w:p>
        </w:tc>
      </w:tr>
      <w:tr w:rsidR="006F3DBA" w:rsidRPr="00EB696B" w14:paraId="1C9BD4C5" w14:textId="77777777" w:rsidTr="0004716B">
        <w:trPr>
          <w:gridBefore w:val="1"/>
          <w:gridAfter w:val="1"/>
          <w:wBefore w:w="33" w:type="dxa"/>
          <w:wAfter w:w="12" w:type="dxa"/>
          <w:trHeight w:hRule="exact" w:val="270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C07D83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4CFE6998" w14:textId="77777777" w:rsidTr="0004716B">
        <w:trPr>
          <w:gridBefore w:val="1"/>
          <w:gridAfter w:val="1"/>
          <w:wBefore w:w="33" w:type="dxa"/>
          <w:wAfter w:w="12" w:type="dxa"/>
          <w:trHeight w:hRule="exact" w:val="14"/>
        </w:trPr>
        <w:tc>
          <w:tcPr>
            <w:tcW w:w="935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E5CAA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31EF1">
              <w:rPr>
                <w:lang w:val="ru-RU"/>
              </w:rPr>
              <w:t xml:space="preserve"> </w:t>
            </w:r>
          </w:p>
          <w:p w14:paraId="7075AA17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31EF1">
              <w:rPr>
                <w:lang w:val="ru-RU"/>
              </w:rPr>
              <w:t xml:space="preserve"> </w:t>
            </w:r>
          </w:p>
          <w:p w14:paraId="6D0B275E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31EF1">
              <w:rPr>
                <w:lang w:val="ru-RU"/>
              </w:rPr>
              <w:t xml:space="preserve"> </w:t>
            </w:r>
            <w:r w:rsidRPr="007F7574">
              <w:rPr>
                <w:rFonts w:ascii="Times New Roman" w:hAnsi="Times New Roman"/>
                <w:color w:val="000000"/>
                <w:sz w:val="24"/>
                <w:szCs w:val="24"/>
              </w:rPr>
              <w:t>MSOffice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31EF1">
              <w:rPr>
                <w:lang w:val="ru-RU"/>
              </w:rPr>
              <w:t xml:space="preserve"> </w:t>
            </w:r>
          </w:p>
          <w:p w14:paraId="5FF23A75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31EF1">
              <w:rPr>
                <w:lang w:val="ru-RU"/>
              </w:rPr>
              <w:t xml:space="preserve"> </w:t>
            </w:r>
            <w:r w:rsidRPr="00831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31EF1">
              <w:rPr>
                <w:lang w:val="ru-RU"/>
              </w:rPr>
              <w:t xml:space="preserve"> </w:t>
            </w:r>
          </w:p>
          <w:p w14:paraId="6AB97756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lang w:val="ru-RU"/>
              </w:rPr>
              <w:t xml:space="preserve"> </w:t>
            </w:r>
          </w:p>
          <w:p w14:paraId="68242077" w14:textId="77777777" w:rsidR="006F3DBA" w:rsidRPr="00831EF1" w:rsidRDefault="006F3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1EF1">
              <w:rPr>
                <w:lang w:val="ru-RU"/>
              </w:rPr>
              <w:t xml:space="preserve"> </w:t>
            </w:r>
          </w:p>
        </w:tc>
      </w:tr>
      <w:tr w:rsidR="006F3DBA" w:rsidRPr="00EB696B" w14:paraId="5FAD594D" w14:textId="77777777" w:rsidTr="0004716B">
        <w:trPr>
          <w:gridBefore w:val="1"/>
          <w:gridAfter w:val="1"/>
          <w:wBefore w:w="33" w:type="dxa"/>
          <w:wAfter w:w="12" w:type="dxa"/>
          <w:trHeight w:hRule="exact" w:val="4056"/>
        </w:trPr>
        <w:tc>
          <w:tcPr>
            <w:tcW w:w="935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25C96E" w14:textId="77777777" w:rsidR="006F3DBA" w:rsidRPr="00831EF1" w:rsidRDefault="006F3DBA">
            <w:pPr>
              <w:rPr>
                <w:lang w:val="ru-RU"/>
              </w:rPr>
            </w:pPr>
          </w:p>
        </w:tc>
      </w:tr>
    </w:tbl>
    <w:p w14:paraId="1847BEBC" w14:textId="77777777" w:rsidR="006F3DBA" w:rsidRDefault="006F3DBA">
      <w:pPr>
        <w:rPr>
          <w:lang w:val="ru-RU"/>
        </w:rPr>
      </w:pPr>
    </w:p>
    <w:p w14:paraId="136CEB05" w14:textId="77777777" w:rsidR="006F3DBA" w:rsidRDefault="006F3DBA" w:rsidP="001F3E4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480E58C" w14:textId="77777777" w:rsidR="006F3DBA" w:rsidRDefault="006F3DBA" w:rsidP="001F3E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1</w:t>
      </w:r>
    </w:p>
    <w:p w14:paraId="6FF317AE" w14:textId="77777777" w:rsidR="006F3DBA" w:rsidRDefault="006F3DBA" w:rsidP="001F3E4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5BE056A9" w14:textId="77777777" w:rsidR="006F3DBA" w:rsidRDefault="006F3DBA" w:rsidP="001F3E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14:paraId="48697353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По дисциплине «Документирование управленческой деятельности» предусмотрена внеаудиторная самостоятельная работа обучающихся. </w:t>
      </w:r>
    </w:p>
    <w:p w14:paraId="107A2081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для самостоятельной работы:</w:t>
      </w:r>
    </w:p>
    <w:p w14:paraId="383DB72D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32A909A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«Роль документирования управленческой деятельности в развитии общества».</w:t>
      </w:r>
    </w:p>
    <w:p w14:paraId="19E4DA89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7BA0857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основных понятий данной дисциплины. При этом следует разобраться с сущностью категории «Документирование». Более подробно следует рассмотреть структуру, содержание, цели и задачи дисциплины, историю развития документооборота. Далее необходимо изучить состав нормативно-методической базы документирования управленческой деятельности в современных условиях хозяйствования. Отдельно следует рассмотреть</w:t>
      </w:r>
    </w:p>
    <w:p w14:paraId="582C51C9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стратегию управления документами в организации, а также изучить формы современной документации.</w:t>
      </w:r>
    </w:p>
    <w:p w14:paraId="374A7119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слова:документ, документирование информации, документирование управленческой деятельности, клинопись, политика управления документами, стандартизация, стратегия управления документами, унификация.</w:t>
      </w:r>
    </w:p>
    <w:p w14:paraId="3DE1A73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14D7FE36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3D401750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5ECB2CA8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1. Повторить вопрос: сущность категории «Документирование» (учебная дисциплина «Документирование управленческой</w:t>
      </w:r>
    </w:p>
    <w:p w14:paraId="337D05A5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деятельности», лекция №1). Быть готовым к обсуждению этого вопроса в ходе лекции.</w:t>
      </w:r>
    </w:p>
    <w:p w14:paraId="5E4E51E6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</w:p>
    <w:p w14:paraId="7DA8BEEA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 «Общие правила оформления управленческих документов».</w:t>
      </w:r>
    </w:p>
    <w:p w14:paraId="4DB11975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Рекомендации по составлению и доработке конспекта лекции. Изучение материалов данной темы следует начать с рассмотрения требований к оформлению реквизитов.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Также следует изучить состав реквизитов. Далее необходимо разобраться с применением и расположением на документе реквизитов, определить их общие черты и различия. Кроме того, нужно детально разобраться с различными видами текста документа: трафаретный документ, анкета, таблица, бланк.</w:t>
      </w:r>
    </w:p>
    <w:p w14:paraId="1E2A807D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виза согласования, гриф ознакомления, дата документа, заголовок</w:t>
      </w:r>
    </w:p>
    <w:p w14:paraId="5F8FECD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 тексту, идентификатор электронной копии документа, интервал, подпись, поле документа, регистрационный номер документа, резолюция, реквизит, стандартный лист бумаги, ссылка на регистрационный номер и дату документа, удостоверение документа, формуляр.</w:t>
      </w:r>
    </w:p>
    <w:p w14:paraId="2F7EAFA1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2A24890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56AAC88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70DCF40E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678BC2AE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3. Повторить вопрос: основные</w:t>
      </w:r>
    </w:p>
    <w:p w14:paraId="77B88851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особенности использования языка в деловой переписке (учебная дисциплина «Документирование управленческой деятельности», лекция №2). Быть готовым к обсуждению этого вопроса в ходе лекции.</w:t>
      </w:r>
    </w:p>
    <w:p w14:paraId="7D5275F8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5F84B6A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Особенности составления и оформления основных документов управления».</w:t>
      </w:r>
    </w:p>
    <w:p w14:paraId="016140B4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0AFBE6CD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анализа особенностей официально-делового стиля по сравнению с художественным, публицистическим, научным, учебным, разговорным стилями языка.</w:t>
      </w:r>
    </w:p>
    <w:p w14:paraId="7CD1FCCB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этом нужно подробно изучить лексические особенности документов: употребление</w:t>
      </w:r>
    </w:p>
    <w:p w14:paraId="1EDBF78A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паронимов, плеоназмов, использование речевых клише. После этого следует рассмотреть орфографические особенности документов: применение прописных букв в географических названиях, наименованиях организаций.</w:t>
      </w:r>
    </w:p>
    <w:p w14:paraId="77B427B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обратить внимание на орфографические особенности документов: применение прописных букв в географических названиях, наименованиях организаций. Так же следует выяснить наиболее распространенные в документах ошибки синтаксиса и пунктуации: порядок слов, согласование подлежащего и сказуемого, причастные и деепричастные обороты, словообразования.</w:t>
      </w:r>
    </w:p>
    <w:p w14:paraId="5563CB34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аббревиатура, лаконизм формулировок, нейтральная экспрессивная окраска языка, неологизм, официально-деловой стиль, полнота информации, синонимы, тавтологии, фразеологизмы.</w:t>
      </w:r>
    </w:p>
    <w:p w14:paraId="70776753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2FC3C866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04EBC49B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63E20FBA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лекции. Повторить вопрос: орфографические особенности документов (учебная дисциплина «Документирование управленческой деятельности», лекция №3). Быть готовым к обсуждению этого вопроса в ходе лекции.</w:t>
      </w:r>
    </w:p>
    <w:p w14:paraId="72822CDB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06FFC90B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«Правила оформления документов по личному составу».</w:t>
      </w:r>
    </w:p>
    <w:p w14:paraId="1DD06BA9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При изучении данной темы студентам необходимо разобраться с принципами разработки программ управления документами. Особое внимание следует уделить рассмотрению процедуры проектирования и внедрения документных систем. Также следует остановиться на особенностях мониторинга и аудита документных систем.</w:t>
      </w:r>
    </w:p>
    <w:p w14:paraId="5FBF02DE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Более детально необходимо рассмотреть сущность долгосрочной программы обучения</w:t>
      </w:r>
    </w:p>
    <w:p w14:paraId="3DDDDBA3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персонала организации в области управления документами и применения обучающих инструкций, включая обучающую инструкцию секретаря.</w:t>
      </w:r>
    </w:p>
    <w:p w14:paraId="033FBFA8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Ключевые слова: аудит управления документами, конвертация, методология внедрения, миграция документов, мониторинг, надежность документной системы, проектирование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документной системы, распределенное управление, регулирующая среда, стратегия управления документами.</w:t>
      </w:r>
    </w:p>
    <w:p w14:paraId="3FA82F6D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32304690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010FC441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54E89F18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7B2C3F5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общая характеристика</w:t>
      </w:r>
    </w:p>
    <w:p w14:paraId="6B881B24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документных систем (учебная дисциплина «Документирование управленческой деятельности», лекция №4). Быть готовым к обсуждению этого вопроса в ходе лекции. </w:t>
      </w:r>
    </w:p>
    <w:p w14:paraId="5F862930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38E7130B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«Организация документооборота».</w:t>
      </w:r>
    </w:p>
    <w:p w14:paraId="13D26976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0A248CE4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 начале следует рассмотреть термины «делопроизводство», «документационное</w:t>
      </w:r>
    </w:p>
    <w:p w14:paraId="373DC31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обеспечение управления», «документирование информации», «документирование управленческой деятельности», «документопотоки», «документооборот».</w:t>
      </w:r>
    </w:p>
    <w:p w14:paraId="577164E0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Далее необходимо изучить организацию документооборота. Также нужно подробно проанализировать особенности работы с входящими и исходящими документами.</w:t>
      </w:r>
    </w:p>
    <w:p w14:paraId="3437CF53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остановиться на изучении методов сокращения документооборота.</w:t>
      </w:r>
    </w:p>
    <w:p w14:paraId="5C1976D9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Следует уделить внимание содержанию контроля исполнения документов, его этапам и технологии.</w:t>
      </w:r>
    </w:p>
    <w:p w14:paraId="57F1388D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внутренний документ, входящий документ, документооборот, документопотоки, информационно-поисковая система, индексация документа, исходящий документ, каталог, объем документооборота, рациональное движение документов, регистрационно-контрольная карточка, регистрация документа, технологическая схема движения документов, экспедиция.</w:t>
      </w:r>
    </w:p>
    <w:p w14:paraId="5C134B45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6B3B6BE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61A88FCE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1AA1C5E7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3. Подготовиться к работе на лекции. Повторить вопрос: организация документооборота (учебная дисциплина «Документирование управленческой деятельности», лекция №5). Быть готовым к обсуждению этого вопроса в ходе лекции. </w:t>
      </w:r>
    </w:p>
    <w:p w14:paraId="4B31F041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55DAD670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«Основные правила организации работы с документами».</w:t>
      </w:r>
    </w:p>
    <w:p w14:paraId="476164F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14:paraId="7E6A8515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роли информационно справочной работы службы делопроизводства организации.</w:t>
      </w:r>
    </w:p>
    <w:p w14:paraId="5780696B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При этом следует обратить внимание на виды, этапы разработки, разделы номенклатурыдел. Также необходимо уяснить, как осуществляется текущее хранение документов и их использование. </w:t>
      </w:r>
    </w:p>
    <w:p w14:paraId="7459123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Что означают «лист-заместитель», «картазаместитель»?</w:t>
      </w:r>
    </w:p>
    <w:p w14:paraId="181C10B0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Кроме того, следует охарактеризовать экспертизу ценности документов, критерии оценки документов, оформление ее результатов, работу экспертной комиссии.</w:t>
      </w:r>
    </w:p>
    <w:p w14:paraId="07B8E19E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Также следует рассмотреть особенности процессов подготовки, издания, хранения и использования конфиденциальных документов. Далее нужно изучить каналы возможной утечки информации и утраты документов. И в заключение необходимо рассмотреть</w:t>
      </w:r>
    </w:p>
    <w:p w14:paraId="5AB42E48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требования к изготовлению, учету, использованию и хранению гербовых бланков.</w:t>
      </w:r>
    </w:p>
    <w:p w14:paraId="4D606FB9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акт, дело, долгосрочное хранение документов, доступ к документам,</w:t>
      </w:r>
    </w:p>
    <w:p w14:paraId="07AAF7C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контроль действий, контроль местоположения документа, номенклатура дел, опись, примерная номенклатура дел, текущее хранение документов, типовая номенклатура дел, сводная номенклатура дел, уничтожение документов, экспертиза ценности документа. Гербовый бланк, гриф ограничения доступа к документу, защищенный документооборот,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коммерческая тайна, конфиденциальный документ, промышленный шпионаж, угрозы документам, ценная информация.</w:t>
      </w:r>
    </w:p>
    <w:p w14:paraId="44F16D6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14:paraId="7CFE1061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14:paraId="39C759E4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14:paraId="2FD05506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14:paraId="665A8ECF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экспертиза ценности документов (учебная дисциплина «Документирование управленческой деят</w:t>
      </w:r>
      <w:r>
        <w:rPr>
          <w:rFonts w:ascii="Times New Roman" w:hAnsi="Times New Roman"/>
          <w:i/>
          <w:sz w:val="24"/>
          <w:szCs w:val="24"/>
          <w:lang w:val="ru-RU"/>
        </w:rPr>
        <w:t>ельно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сти», лекция №6). Быть готовым к обсуждению этого вопроса в ходе лекции.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14:paraId="3B258DEA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2AC2275F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рефератов</w:t>
      </w:r>
    </w:p>
    <w:p w14:paraId="756D276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1 «Теоретические основы делопроизводства организации».</w:t>
      </w:r>
    </w:p>
    <w:p w14:paraId="778E581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  семинара по обобщению   и   углублению   знаний понятийно-категориального аппарата дисциплины с элементами дискуссии.</w:t>
      </w:r>
    </w:p>
    <w:p w14:paraId="2AD7305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Опрос по материалам лекции 1. </w:t>
      </w:r>
    </w:p>
    <w:p w14:paraId="1C676C47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Эволюция документа как носителя информации. Возникновение и развитие отечественного делопроизводства: Делопроизводство в средние века (</w:t>
      </w:r>
      <w:r>
        <w:rPr>
          <w:rFonts w:ascii="Times New Roman" w:hAnsi="Times New Roman"/>
          <w:i/>
          <w:sz w:val="24"/>
          <w:szCs w:val="24"/>
          <w:lang w:eastAsia="ru-RU"/>
        </w:rPr>
        <w:t>XI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>XV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Приказное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XVII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Коллежское делопроизводство (</w:t>
      </w:r>
      <w:r>
        <w:rPr>
          <w:rFonts w:ascii="Times New Roman" w:hAnsi="Times New Roman"/>
          <w:i/>
          <w:sz w:val="24"/>
          <w:szCs w:val="24"/>
          <w:lang w:eastAsia="ru-RU"/>
        </w:rPr>
        <w:t>XVIII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в.). Министерское делопроизводство в России (</w:t>
      </w:r>
      <w:r>
        <w:rPr>
          <w:rFonts w:ascii="Times New Roman" w:hAnsi="Times New Roman"/>
          <w:i/>
          <w:sz w:val="24"/>
          <w:szCs w:val="24"/>
          <w:lang w:eastAsia="ru-RU"/>
        </w:rPr>
        <w:t>XIX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- начало </w:t>
      </w:r>
      <w:r>
        <w:rPr>
          <w:rFonts w:ascii="Times New Roman" w:hAnsi="Times New Roman"/>
          <w:i/>
          <w:sz w:val="24"/>
          <w:szCs w:val="24"/>
          <w:lang w:eastAsia="ru-RU"/>
        </w:rPr>
        <w:t>XX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Государственное делопроизводство в советское время. Современное делопроизводство в РФ.</w:t>
      </w:r>
    </w:p>
    <w:p w14:paraId="46B1A95F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2 «Современное государственное регулирование делопроизводства в РФ».</w:t>
      </w:r>
    </w:p>
    <w:p w14:paraId="28BB8997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Законодательное регулирование делопроизводства в РФ. Федеральный закон «Об информации, информационных технологиях и о защите информации». Федеральный закон «О коммерческой тайне». Федеральный закон «Об архивном деле в Российской Федерации». Федеральный закон «О персональных данных». Постановление правительства РФ «Правила подготовки правовых актов федеральных органов исполнительной власти и их государственной регистрации». </w:t>
      </w:r>
    </w:p>
    <w:p w14:paraId="3D9A24C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Нормативно-методическое регулирование делопроизводства. Государственная система документационного обеспечения управления. Общие положения. Общие требования к документам и службам документационного обеспечения (ГСДОУ). ГОСТ Р 6.30-2003: Унифицированные системы документации. Унифицированная система организационно-распорядительной документации. ГОСТ Р 51141-98 Делопроизводство и архивное дело. Термины и определения  Типовая инструкция по делопроизводству в федеральных органах исполнительной власти. Перечень типовых управленческих документов, образующихся в деятельности организаций, с указанием сроков хранения.</w:t>
      </w:r>
    </w:p>
    <w:p w14:paraId="5D826FC3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Требования к бланкам документов управления».</w:t>
      </w:r>
    </w:p>
    <w:p w14:paraId="70067AE2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Проводится  в  форме  семинара по обобщению  и  углублению  знаний  с элементами  дискуссии.  Понятие и виды бланков. Общий бланк. Бланк письма. Бланк конкретного вида документа. Бланки для работы с иностранными компаниями. Гербовый бланк. Реквизиты бланка. Продольное расположение реквизитов бланка. Угловое флаговое и центрованное расположение реквизитов бланка. </w:t>
      </w:r>
    </w:p>
    <w:p w14:paraId="43A51149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Выполнение практического задания по составлению углового и продольного образца бланка.</w:t>
      </w:r>
    </w:p>
    <w:p w14:paraId="2E94E7A0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4 «Общие правила оформления управленческих документов».</w:t>
      </w:r>
    </w:p>
    <w:p w14:paraId="2186B141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kern w:val="24"/>
          <w:sz w:val="24"/>
          <w:szCs w:val="24"/>
          <w:lang w:val="ru-RU" w:eastAsia="ru-RU"/>
        </w:rPr>
        <w:t>Проводится в форме семинара по обобщению и углублению знаний  с элементами  дискуссии. Опрос по материалам лекции 2. Практическое знакомство с оформлением реквизитов документов управления, Выполнение контрольных заданий</w:t>
      </w:r>
    </w:p>
    <w:p w14:paraId="474AD31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5 «Составление личных документов».</w:t>
      </w:r>
    </w:p>
    <w:p w14:paraId="1C9025D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семинара по обобщению  и углублению  знаний  с  элементами  дискуссии.  Заявления, автобиографии, резюме, личные доверенности, расписки. Основные реквизиты, правила составления и оформления. Выполнение контрольных заданий</w:t>
      </w:r>
    </w:p>
    <w:p w14:paraId="61079951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6 «Работа с документами, содержащими конфиденциальные сведения».</w:t>
      </w:r>
    </w:p>
    <w:p w14:paraId="7B91A2D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Перечень сведений конфиденциального характера. Понятие коммерческой тайны. </w:t>
      </w: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Сведения, относящиеся к коммерческой тайне. Порядок ведения делопроизводства документов, содержащих коммерческую тайну. Защита документов, содержащих коммерческую тайну.</w:t>
      </w:r>
    </w:p>
    <w:p w14:paraId="1D204FCC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14:paraId="7BA2022C" w14:textId="77777777" w:rsidR="006F3DBA" w:rsidRDefault="006F3DBA" w:rsidP="001F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113A539D" w14:textId="77777777" w:rsidR="006F3DBA" w:rsidRDefault="006F3DBA" w:rsidP="001F3E4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  <w:sectPr w:rsidR="006F3DBA">
          <w:pgSz w:w="11907" w:h="16840"/>
          <w:pgMar w:top="1134" w:right="851" w:bottom="851" w:left="1701" w:header="720" w:footer="720" w:gutter="0"/>
          <w:cols w:space="720"/>
        </w:sectPr>
      </w:pPr>
    </w:p>
    <w:p w14:paraId="05A66ACE" w14:textId="77777777" w:rsidR="006F3DBA" w:rsidRDefault="006F3DBA" w:rsidP="001F3E42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5C5C2039" w14:textId="77777777" w:rsidR="006F3DBA" w:rsidRDefault="006F3DBA" w:rsidP="001F3E4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554D1E2C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0A8B544E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3"/>
        <w:gridCol w:w="3301"/>
        <w:gridCol w:w="9856"/>
      </w:tblGrid>
      <w:tr w:rsidR="006F3DBA" w14:paraId="40C55C9E" w14:textId="77777777" w:rsidTr="001F3E42">
        <w:trPr>
          <w:trHeight w:val="753"/>
          <w:tblHeader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2DF16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92D7A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69113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F3DBA" w:rsidRPr="00EB696B" w14:paraId="1699C498" w14:textId="77777777" w:rsidTr="001F3E4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7EEEBD" w14:textId="77777777" w:rsidR="006F3DBA" w:rsidRDefault="006F3DBA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ОПК – 4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F3DBA" w:rsidRPr="00EB696B" w14:paraId="0B912E14" w14:textId="77777777" w:rsidTr="001F3E42">
        <w:trPr>
          <w:trHeight w:val="225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17BF7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19975E" w14:textId="77777777" w:rsidR="006F3DBA" w:rsidRDefault="006F3DBA" w:rsidP="00DB6A65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14:paraId="76D0C823" w14:textId="77777777" w:rsidR="006F3DBA" w:rsidRDefault="006F3DBA" w:rsidP="00DB6A65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14:paraId="429AE27F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способы и средства информационного воздействия</w:t>
            </w:r>
          </w:p>
          <w:p w14:paraId="4AEFFEAC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14:paraId="7409F2D5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основные принципы </w:t>
            </w:r>
            <w:r>
              <w:lastRenderedPageBreak/>
              <w:t>организации делопроизводства и документооборота в органах государственной и муниципальной власти</w:t>
            </w:r>
          </w:p>
          <w:p w14:paraId="3CB5DA3A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различные стратегии представления результатов своей работы для других специалистов.</w:t>
            </w:r>
          </w:p>
          <w:p w14:paraId="2781BED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83C4F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Теоретические вопросы:</w:t>
            </w:r>
          </w:p>
          <w:p w14:paraId="5527A5F9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документ, с какой целью он может создаваться?</w:t>
            </w:r>
          </w:p>
          <w:p w14:paraId="6D17196C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особенности делового общения и публичных выступлений?</w:t>
            </w:r>
          </w:p>
          <w:p w14:paraId="2A372784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признаки классификации документов?</w:t>
            </w:r>
          </w:p>
          <w:p w14:paraId="20F3C05B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документационным обеспечением управления?</w:t>
            </w:r>
          </w:p>
          <w:p w14:paraId="42272EE3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В чем суть стандартизации и унификации документов?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Какие разрабатываются стандарты?</w:t>
            </w:r>
          </w:p>
          <w:p w14:paraId="743E8D68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Чем отличается оформление реквизитов общего бланка от бланка письма?</w:t>
            </w:r>
          </w:p>
          <w:p w14:paraId="1EC3D1E8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реквизиты, используемые для оформления приказа и распоряжения.</w:t>
            </w:r>
          </w:p>
          <w:p w14:paraId="59588653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формы протоколов можно использовать в управленческой деятельности, в чем их отличие?</w:t>
            </w:r>
          </w:p>
          <w:p w14:paraId="3425FE36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основные требования к оформлению делового письма.</w:t>
            </w:r>
          </w:p>
          <w:p w14:paraId="30963236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комплексы документации включает в себя кадровая информационно-документационная система?</w:t>
            </w:r>
          </w:p>
          <w:p w14:paraId="0D111E3B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В чем особенности оформления приказов по личному составу?</w:t>
            </w:r>
          </w:p>
          <w:p w14:paraId="64C18464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организацией документооборота?</w:t>
            </w:r>
          </w:p>
          <w:p w14:paraId="6F00CAB0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схемы документооборота, зачем они нужны?</w:t>
            </w:r>
          </w:p>
          <w:p w14:paraId="0C6CC464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С какой целью разрабатываются инструкции по делопроизводству, что в них необходимо предусмотреть?</w:t>
            </w:r>
          </w:p>
          <w:p w14:paraId="43B6ECF2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технологическую последовательность этапов работы с входящими документами.</w:t>
            </w:r>
          </w:p>
          <w:p w14:paraId="5BACD7BB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Какова последовательность операций при работе с внутренними документами?</w:t>
            </w:r>
          </w:p>
          <w:p w14:paraId="10DCF648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 какой целью проводится формирование дел, какие при этом необходимо соблюдать требования?</w:t>
            </w:r>
          </w:p>
          <w:p w14:paraId="07E0D75D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номенклатура дел, с какой целью разрабатываются типовые номенклатуры дел?</w:t>
            </w:r>
          </w:p>
          <w:p w14:paraId="57B2CEE5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Какую информацию содержит номенклатура дел?</w:t>
            </w:r>
          </w:p>
          <w:p w14:paraId="01B8054E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Что понимается под экспертизой ценности документа?</w:t>
            </w:r>
          </w:p>
          <w:p w14:paraId="0BB03A36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критерии используются при оценке документов?</w:t>
            </w:r>
          </w:p>
          <w:p w14:paraId="02B5D7EE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 осуществляется прием-передача дел в архив?</w:t>
            </w:r>
          </w:p>
          <w:p w14:paraId="15297350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 такое конфиденциальный документ?</w:t>
            </w:r>
          </w:p>
          <w:p w14:paraId="72396E93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основные угрозы возникают при работе с конфиденциальными документами?</w:t>
            </w:r>
          </w:p>
          <w:p w14:paraId="2053F545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особенности ведения делопроизводства, обеспечивающего учет и сохранность конфиденциальной информации и документов.</w:t>
            </w:r>
          </w:p>
          <w:p w14:paraId="4FF52B76" w14:textId="77777777" w:rsidR="006F3DBA" w:rsidRDefault="006F3DBA" w:rsidP="00DB6A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защищенным документооборотом, за счет чего может быть обеспечена его защита?</w:t>
            </w:r>
          </w:p>
        </w:tc>
      </w:tr>
      <w:tr w:rsidR="006F3DBA" w:rsidRPr="00EB696B" w14:paraId="36233512" w14:textId="77777777" w:rsidTr="001F3E42">
        <w:trPr>
          <w:trHeight w:val="258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A1716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8983B1" w14:textId="77777777" w:rsidR="006F3DBA" w:rsidRDefault="006F3DBA" w:rsidP="00DB6A65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14:paraId="458E0B5F" w14:textId="77777777" w:rsidR="006F3DBA" w:rsidRDefault="006F3DBA" w:rsidP="00DB6A65">
            <w:pPr>
              <w:numPr>
                <w:ilvl w:val="0"/>
                <w:numId w:val="1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14:paraId="75570ED4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поддерживать профессиональную коммуникацию, осуществлять публичные выступления</w:t>
            </w:r>
          </w:p>
          <w:p w14:paraId="27E0DA9F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 xml:space="preserve"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</w:t>
            </w:r>
            <w:r>
              <w:lastRenderedPageBreak/>
              <w:t>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14:paraId="782FC61F" w14:textId="77777777" w:rsidR="006F3DBA" w:rsidRDefault="006F3DBA" w:rsidP="00DB6A6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hanging="227"/>
              <w:contextualSpacing/>
              <w:jc w:val="both"/>
            </w:pPr>
            <w: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D0949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Комплект тестовых заданий: №1 </w:t>
            </w:r>
          </w:p>
          <w:p w14:paraId="6BE12C1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Формуляр – это: </w:t>
            </w:r>
          </w:p>
          <w:p w14:paraId="3866246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основная форма документа, фиксирующая правовые отношения в Древнерусском государстве; </w:t>
            </w:r>
          </w:p>
          <w:p w14:paraId="418F9BE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особо выделанная кожа животных, применявшаяся в качестве основного материала для письма в Древнерусском государстве; </w:t>
            </w:r>
          </w:p>
          <w:p w14:paraId="3D5C928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самостоятельное подразделение, осуществляющее делопроизводственную деятельность; </w:t>
            </w:r>
          </w:p>
          <w:p w14:paraId="236E4C4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типовая устойчивая форма (образец) отдельных наиболее распространенных документов. </w:t>
            </w:r>
          </w:p>
          <w:p w14:paraId="5971876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Установление единообразия состава и форм управленческих документов, создаваемых при решении однотипных управленческих функций: </w:t>
            </w:r>
          </w:p>
          <w:p w14:paraId="7364500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унификация; </w:t>
            </w:r>
          </w:p>
          <w:p w14:paraId="6A6040E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сертификация;</w:t>
            </w:r>
          </w:p>
          <w:p w14:paraId="09A644F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кодирование; </w:t>
            </w:r>
          </w:p>
          <w:p w14:paraId="4AB0A54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документирование. </w:t>
            </w:r>
          </w:p>
          <w:p w14:paraId="75C15DB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Обязательным условием для включения информации в информационные ресурсы, осуществляемого в порядке, устанавливаемом органами государственной власти, является ее: </w:t>
            </w:r>
          </w:p>
          <w:p w14:paraId="16346BC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стандартизация; </w:t>
            </w:r>
          </w:p>
          <w:p w14:paraId="741688C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защита;</w:t>
            </w:r>
          </w:p>
          <w:p w14:paraId="1F8A26F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документирование;</w:t>
            </w:r>
          </w:p>
          <w:p w14:paraId="1204ADB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г) выкуп государством у частных лиц. </w:t>
            </w:r>
          </w:p>
          <w:p w14:paraId="588907D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Средством устранения «бумажного бума» является: </w:t>
            </w:r>
          </w:p>
          <w:p w14:paraId="1BFFA6F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компьютеризация делопроизводства; </w:t>
            </w:r>
          </w:p>
          <w:p w14:paraId="39B4367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унификация документов; </w:t>
            </w:r>
          </w:p>
          <w:p w14:paraId="519AD8B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классификация документов; </w:t>
            </w:r>
          </w:p>
          <w:p w14:paraId="3C798C2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разносторонней оргтехники</w:t>
            </w:r>
          </w:p>
          <w:p w14:paraId="1E025E35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Значение документационного обеспечения управления определяется:</w:t>
            </w:r>
          </w:p>
          <w:p w14:paraId="5BE4C6E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коммуникациями;</w:t>
            </w:r>
          </w:p>
          <w:p w14:paraId="72AFA03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идентификацией;</w:t>
            </w:r>
          </w:p>
          <w:p w14:paraId="56A1B04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фиксацией;</w:t>
            </w:r>
          </w:p>
          <w:p w14:paraId="13F44F1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судебным разбирательством.</w:t>
            </w:r>
          </w:p>
          <w:p w14:paraId="1E89E64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В правом верхнем углу документов располагаются следующие реквизиты: а)</w:t>
            </w:r>
          </w:p>
          <w:p w14:paraId="2B5477A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гриф согласования;</w:t>
            </w:r>
          </w:p>
          <w:p w14:paraId="62801D0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контроле;</w:t>
            </w:r>
          </w:p>
          <w:p w14:paraId="67E6BF6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гриф утверждения;</w:t>
            </w:r>
          </w:p>
          <w:p w14:paraId="1A49CA2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14:paraId="1BDD1E0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В левом верхнем углу документов располагаются следующие реквизиты:</w:t>
            </w:r>
          </w:p>
          <w:p w14:paraId="0CD6911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резолюция;</w:t>
            </w:r>
          </w:p>
          <w:p w14:paraId="1E8829C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наличии приложения;</w:t>
            </w:r>
          </w:p>
          <w:p w14:paraId="68B82AC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отметка об исполнителе;</w:t>
            </w:r>
          </w:p>
          <w:p w14:paraId="7C4F2DC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код организации.</w:t>
            </w:r>
          </w:p>
          <w:p w14:paraId="049BF85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В правом нижнем углу располагаются реквизиты:</w:t>
            </w:r>
          </w:p>
          <w:p w14:paraId="6E92312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основной государственный регистрационный номер (ОГРН) юридического</w:t>
            </w:r>
          </w:p>
          <w:p w14:paraId="7973F34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лица;</w:t>
            </w:r>
          </w:p>
          <w:p w14:paraId="704852B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формы документа;</w:t>
            </w:r>
          </w:p>
          <w:p w14:paraId="219B112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идентификационный номер налогоплательщика (ИНН);</w:t>
            </w:r>
          </w:p>
          <w:p w14:paraId="54EEB035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ограничения доступа к документу.</w:t>
            </w:r>
          </w:p>
          <w:p w14:paraId="63EAB85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В левом нижнем углу располагаются реквизиты:</w:t>
            </w:r>
          </w:p>
          <w:p w14:paraId="3EADFE2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код причины постановки на учет;</w:t>
            </w:r>
          </w:p>
          <w:p w14:paraId="33FCDCC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оттиск печати;</w:t>
            </w:r>
          </w:p>
          <w:p w14:paraId="06AE0B9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визы;</w:t>
            </w:r>
          </w:p>
          <w:p w14:paraId="5DFE94A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отметка об исполнителе.</w:t>
            </w:r>
          </w:p>
          <w:p w14:paraId="0A991EB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 К взаимоисключающим реквизитам относятся:</w:t>
            </w:r>
          </w:p>
          <w:p w14:paraId="2F3B07E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эмблема организации и государственный герб РФ;</w:t>
            </w:r>
          </w:p>
          <w:p w14:paraId="06A9F03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код организации и код формы документа;</w:t>
            </w:r>
          </w:p>
          <w:p w14:paraId="4071780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регистрационный номер документа и ссылка на регистрационный номер и</w:t>
            </w:r>
          </w:p>
          <w:p w14:paraId="5C1561C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дату документа;</w:t>
            </w:r>
          </w:p>
          <w:p w14:paraId="3B55F27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гриф утверждения и печать.11. Если организация подведомственна одновременно нескольким органам</w:t>
            </w:r>
          </w:p>
          <w:p w14:paraId="6B43251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управления, то в разных ситуациях указывается:</w:t>
            </w:r>
          </w:p>
          <w:p w14:paraId="09F2616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непосредственно вышестоящая организация;</w:t>
            </w:r>
          </w:p>
          <w:p w14:paraId="328FB76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самая главная вышестоящая организация;</w:t>
            </w:r>
          </w:p>
          <w:p w14:paraId="4E7C0EC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 более трех степеней подведомственности;</w:t>
            </w:r>
          </w:p>
          <w:p w14:paraId="085108F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не указывается ни одна вышестоящая организация.</w:t>
            </w:r>
          </w:p>
          <w:p w14:paraId="27D1EFE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 Датой документа может быть дата:</w:t>
            </w:r>
          </w:p>
          <w:p w14:paraId="3BED5AA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его написания и согласования;</w:t>
            </w:r>
          </w:p>
          <w:p w14:paraId="1BBB2AB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его подписания;</w:t>
            </w:r>
          </w:p>
          <w:p w14:paraId="76632A0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его утверждения;</w:t>
            </w:r>
          </w:p>
          <w:p w14:paraId="554FAC6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проведения заседания, на котором принято решение.</w:t>
            </w:r>
          </w:p>
          <w:p w14:paraId="6C94BF4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Даты в документах могут быть оформлены:</w:t>
            </w:r>
          </w:p>
          <w:p w14:paraId="217C0AC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22. 08. 1997; </w:t>
            </w:r>
          </w:p>
          <w:p w14:paraId="2EB6161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22 августа 1996 года;</w:t>
            </w:r>
          </w:p>
          <w:p w14:paraId="1A7A20C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1988. 02. 22;</w:t>
            </w:r>
          </w:p>
          <w:p w14:paraId="5A47995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22 августа 1997 г. 13 час.45 мин.</w:t>
            </w:r>
          </w:p>
          <w:p w14:paraId="07D2FA9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Какие реквизиты документов пишутся, как правило, от руки:</w:t>
            </w:r>
          </w:p>
          <w:p w14:paraId="43E47E7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виза;</w:t>
            </w:r>
          </w:p>
          <w:p w14:paraId="2FD3C47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резолюция;</w:t>
            </w:r>
          </w:p>
          <w:p w14:paraId="6A24D60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подпись;</w:t>
            </w:r>
          </w:p>
          <w:p w14:paraId="2233D1B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14:paraId="3901270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К каким реквизитам относятся слова:</w:t>
            </w:r>
          </w:p>
          <w:p w14:paraId="7C4337A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«Верно» А) _______________________</w:t>
            </w:r>
          </w:p>
          <w:p w14:paraId="39BB8C3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«Для служебного пользования» Б) _______________________</w:t>
            </w:r>
          </w:p>
          <w:p w14:paraId="6AFDEB05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в) «Замечания прилагаются» В) _______________________</w:t>
            </w:r>
          </w:p>
          <w:p w14:paraId="2A2E1A0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«Петров М.К. 924-76-40» Г) _______________________</w:t>
            </w:r>
          </w:p>
          <w:p w14:paraId="45A83D2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Реквизит «подпись» на разных документах включает:</w:t>
            </w:r>
          </w:p>
          <w:p w14:paraId="623EE22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личную роспись автора документа;</w:t>
            </w:r>
          </w:p>
          <w:p w14:paraId="2175C11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личную роспись руководителя и ее расшифровку;</w:t>
            </w:r>
          </w:p>
          <w:p w14:paraId="3D7E470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указание должности, личную роспись руководителя и ее расшифровку;</w:t>
            </w:r>
          </w:p>
          <w:p w14:paraId="3078D5E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указание должности, наименование организации, личную роспись руководителя,</w:t>
            </w:r>
          </w:p>
          <w:p w14:paraId="26B2D56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ее расшифровку.</w:t>
            </w:r>
          </w:p>
          <w:p w14:paraId="35B101F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 тестовых заданий: №2</w:t>
            </w:r>
          </w:p>
          <w:p w14:paraId="62A55A1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Какое сокращение является аббревиатурой:</w:t>
            </w:r>
          </w:p>
          <w:p w14:paraId="7C7EEE4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АГЗ МЧС РФ;</w:t>
            </w:r>
          </w:p>
          <w:p w14:paraId="2C87777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Мосэнерго;</w:t>
            </w:r>
          </w:p>
          <w:p w14:paraId="63FF55F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стагфляция;</w:t>
            </w:r>
          </w:p>
          <w:p w14:paraId="5591CBF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о/м, п/о.</w:t>
            </w:r>
          </w:p>
          <w:p w14:paraId="554B419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Слово, которое обозначает новое понятие, употребляемое в документах, –</w:t>
            </w:r>
          </w:p>
          <w:p w14:paraId="431F01E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  <w:p w14:paraId="179A18C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14:paraId="0DB438F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14:paraId="55F9626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14:paraId="5B41A02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архаизм.</w:t>
            </w:r>
          </w:p>
          <w:p w14:paraId="7FA9C69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Отберите принцип официально-делового стиля документации:</w:t>
            </w:r>
          </w:p>
          <w:p w14:paraId="2F357C0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предоставления максимально возможной информации;</w:t>
            </w:r>
          </w:p>
          <w:p w14:paraId="31E50B3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применение слов «мы выполним», «я сделаю»; </w:t>
            </w:r>
          </w:p>
          <w:p w14:paraId="3AEC069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ограниченность в применении языковых средств;</w:t>
            </w:r>
          </w:p>
          <w:p w14:paraId="0BC4840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четких ответов «да», «нет».</w:t>
            </w:r>
          </w:p>
          <w:p w14:paraId="0D09BF7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Лексическое сокращение слова, употребляемого в документах – это:</w:t>
            </w:r>
          </w:p>
          <w:p w14:paraId="4A03C1B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14:paraId="0D2ADF1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14:paraId="40BC96B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14:paraId="1DEF013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пароним.</w:t>
            </w:r>
          </w:p>
          <w:p w14:paraId="750F465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Что не относится к официально-деловому стилю документа:</w:t>
            </w:r>
          </w:p>
          <w:p w14:paraId="6609845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адресность информации;</w:t>
            </w:r>
          </w:p>
          <w:p w14:paraId="1627D63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тематическая ограниченность в применении языковых средств;</w:t>
            </w:r>
          </w:p>
          <w:p w14:paraId="11514A6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предоставление максимально возможной информации;</w:t>
            </w:r>
          </w:p>
          <w:p w14:paraId="769F3BA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унификация документа.</w:t>
            </w:r>
          </w:p>
          <w:p w14:paraId="55BFB23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К правилам делового этикета относятся:</w:t>
            </w:r>
          </w:p>
          <w:p w14:paraId="36256F5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неторопливость с ответом;</w:t>
            </w:r>
          </w:p>
          <w:p w14:paraId="552DBB7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благодарность за ответ или действие;</w:t>
            </w:r>
          </w:p>
          <w:p w14:paraId="567CBF8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обстоятельное изложение документа;</w:t>
            </w:r>
          </w:p>
          <w:p w14:paraId="0ACCAA5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умение слушать других людей.7. В каком документе используются слова «… в противном случае Вам будут</w:t>
            </w:r>
          </w:p>
          <w:p w14:paraId="68AE73B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предъявлены штрафные санкции» в качестве языковой формулы, как результата</w:t>
            </w:r>
          </w:p>
          <w:p w14:paraId="079AE7B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унификации языковых средств:</w:t>
            </w:r>
          </w:p>
          <w:p w14:paraId="5CB8FB7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 гарантийном письме;</w:t>
            </w:r>
          </w:p>
          <w:p w14:paraId="3F944B8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в рекламационном письме;</w:t>
            </w:r>
          </w:p>
          <w:p w14:paraId="3722CD4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в информационном письме;</w:t>
            </w:r>
          </w:p>
          <w:p w14:paraId="4D29854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в письме-напоминании.</w:t>
            </w:r>
          </w:p>
          <w:p w14:paraId="4CEA5A3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Слова, которые становятся неофициальным заменителем термина и их применениев документах недопустимо, – это:</w:t>
            </w:r>
          </w:p>
          <w:p w14:paraId="5592F77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профессионализмы;</w:t>
            </w:r>
          </w:p>
          <w:p w14:paraId="022D99F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синонимы;</w:t>
            </w:r>
          </w:p>
          <w:p w14:paraId="2A78F9A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неологизмы;</w:t>
            </w:r>
          </w:p>
          <w:p w14:paraId="7E0ED38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паронимы.</w:t>
            </w:r>
          </w:p>
          <w:p w14:paraId="19D62B6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Законченный в смысловом отношении отрезок текста, позволяющий установить</w:t>
            </w:r>
          </w:p>
          <w:p w14:paraId="484ADE6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значение входящего в него слова или фразы – это:</w:t>
            </w:r>
          </w:p>
          <w:p w14:paraId="7B43487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аннотация;</w:t>
            </w:r>
          </w:p>
          <w:p w14:paraId="5F410E9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реферат;</w:t>
            </w:r>
          </w:p>
          <w:p w14:paraId="5DDAC58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контекст;</w:t>
            </w:r>
          </w:p>
          <w:p w14:paraId="2CD9794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конспект.</w:t>
            </w:r>
          </w:p>
          <w:p w14:paraId="2E0D93F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 Регулирующая (деятельность организаций) среда включает:</w:t>
            </w:r>
          </w:p>
          <w:p w14:paraId="59F182E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а) государственные стандарты;</w:t>
            </w:r>
          </w:p>
          <w:p w14:paraId="2136D505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общественные ожидания;</w:t>
            </w:r>
          </w:p>
          <w:p w14:paraId="4F96EE2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рекомендации, отражающие передовой опыт;</w:t>
            </w:r>
          </w:p>
          <w:p w14:paraId="6C3AC64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нормативные документы, отражающие деятельность организации.</w:t>
            </w:r>
          </w:p>
          <w:p w14:paraId="25D64F0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 Политика управления документами организации позволяет:</w:t>
            </w:r>
          </w:p>
          <w:p w14:paraId="29A30F2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повышать эффективность деятельности организации;</w:t>
            </w:r>
          </w:p>
          <w:p w14:paraId="6F89CAF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соблюдать требования законодательства и регулирующей среды;</w:t>
            </w:r>
          </w:p>
          <w:p w14:paraId="143C90F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избежать рисков предпринимательской деятельности, связанных с документами;</w:t>
            </w:r>
          </w:p>
          <w:p w14:paraId="7291495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сохранять память организации, индивида и общества.12. К принципам разработки программ управления документами относится:</w:t>
            </w:r>
          </w:p>
          <w:p w14:paraId="4AB755A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оценка рисков, связанных с отсутствием официальных документов;</w:t>
            </w:r>
          </w:p>
          <w:p w14:paraId="765D2F8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определение правил создания метаданных о документах;</w:t>
            </w:r>
          </w:p>
          <w:p w14:paraId="6FF5E5D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обеспечение хранения документов в безопасной и защищенной среде;</w:t>
            </w:r>
          </w:p>
          <w:p w14:paraId="477EB315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определение возможностей повышения эффективности работы организации</w:t>
            </w:r>
          </w:p>
          <w:p w14:paraId="62A907F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качественного управления документами.</w:t>
            </w:r>
          </w:p>
          <w:p w14:paraId="09A378A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 Распределение ответственности за документационное обеспечение управления</w:t>
            </w:r>
          </w:p>
          <w:p w14:paraId="5F597EE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ответственность:</w:t>
            </w:r>
          </w:p>
          <w:p w14:paraId="0766600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всех сотрудников организации за __________________;</w:t>
            </w:r>
          </w:p>
          <w:p w14:paraId="7D7DB20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системных администраторов за____________________;</w:t>
            </w:r>
          </w:p>
          <w:p w14:paraId="5A244C3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руководства организации за ______________________;</w:t>
            </w:r>
          </w:p>
          <w:p w14:paraId="3D8D2D3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секретарей за___________________________________.</w:t>
            </w:r>
          </w:p>
          <w:p w14:paraId="6C0BFF73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Если документ является тем, чем должен быть; создан или отправлен лицом, уполномоченным на это, а также в то время, которое указано на документе, то это означает его:</w:t>
            </w:r>
          </w:p>
          <w:p w14:paraId="2353DDA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достоверность,</w:t>
            </w:r>
          </w:p>
          <w:p w14:paraId="636A574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целостность;</w:t>
            </w:r>
          </w:p>
          <w:p w14:paraId="01A25CC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аутентичность;</w:t>
            </w:r>
          </w:p>
          <w:p w14:paraId="4CCE74B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пригодность для использования.</w:t>
            </w:r>
          </w:p>
          <w:p w14:paraId="2761822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 Стратегия внедрения документных систем предусматривает:</w:t>
            </w:r>
          </w:p>
          <w:p w14:paraId="62CBE5E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проектирование документных систем;</w:t>
            </w:r>
          </w:p>
          <w:p w14:paraId="433F4B1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б) подготовку сотрудников, работающих с документами;</w:t>
            </w:r>
          </w:p>
          <w:p w14:paraId="6E30CDC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соответствие документов регулирующей среде;</w:t>
            </w:r>
          </w:p>
          <w:p w14:paraId="61543BD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конвертацию документов в новые документные системы, форматы.</w:t>
            </w:r>
          </w:p>
          <w:p w14:paraId="77897A0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Способность документной системы длительно и правильно функционировать</w:t>
            </w:r>
          </w:p>
          <w:p w14:paraId="701A67B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требуемыми процедурами означает ее:</w:t>
            </w:r>
          </w:p>
          <w:p w14:paraId="4009619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14:paraId="42F1F22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14:paraId="56E3147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14:paraId="6094D45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</w:t>
            </w:r>
          </w:p>
          <w:p w14:paraId="48A3403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 Способность документной системы предотвращать несанкционированные</w:t>
            </w:r>
          </w:p>
          <w:p w14:paraId="39E418D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доступ к документам, их уничтожение, изменение или перемещения означает ее:</w:t>
            </w:r>
          </w:p>
          <w:p w14:paraId="7E9997D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14:paraId="6562111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14:paraId="7E370D1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14:paraId="20FE858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комплексность.18. Методология проектирования и внедрения документных систем включает:</w:t>
            </w:r>
          </w:p>
          <w:p w14:paraId="5F56234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анализ деловой деятельности организации;</w:t>
            </w:r>
          </w:p>
          <w:p w14:paraId="069519D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оценку существующих документных систем;</w:t>
            </w:r>
          </w:p>
          <w:p w14:paraId="210D10EB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мониторинг, оценку, корректирующие действия;</w:t>
            </w:r>
          </w:p>
          <w:p w14:paraId="0D4EC99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прекращение применения документных систем.</w:t>
            </w:r>
          </w:p>
          <w:p w14:paraId="22992F07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 Объектами унификации и стандартизации в управленческой деятельности</w:t>
            </w:r>
          </w:p>
          <w:p w14:paraId="69ADF2B6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являются:</w:t>
            </w:r>
          </w:p>
          <w:p w14:paraId="514521C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термины, используемые при работе с управленческой информацией;</w:t>
            </w:r>
          </w:p>
          <w:p w14:paraId="642DE48C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организационные структуры организаций, учреждений и предприятий;</w:t>
            </w:r>
          </w:p>
          <w:p w14:paraId="4FA5C87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управленческие функции;</w:t>
            </w:r>
          </w:p>
          <w:p w14:paraId="260875D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 управленческая документация.</w:t>
            </w:r>
          </w:p>
          <w:p w14:paraId="2D9E8A0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6F3DBA" w:rsidRPr="00EB696B" w14:paraId="0AB2E6AB" w14:textId="77777777" w:rsidTr="001F3E4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B7C249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A5670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способностью осуществлять деловое общение и публичные выступления, вести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6F335E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14:paraId="5812683A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Кроссворд 1.</w:t>
            </w:r>
          </w:p>
          <w:p w14:paraId="5535530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запись информации на различных носителях по установленным правилам;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установление количества и состава документов в единицах учета и фиксация принадлежности каждой единицы учета к определенному комплексу и общему их количеству в учетных документах; 3) учетный документ, содержащий название, сведения о количестве, составе документов фонда и месте его хранения, предназначенный для централизованного учета документов; 4) перечень официальных наименований хранящихся, выбывших и поступающих архивных фондов в порядке возрастания присвоенных им номеров; 5) предусмотренные нормативными документами условия использования архивных и конфиденциальных документов; 6) цифровое и/или буквенно-цифровое обозначение дела в номенклатуре дел организации, наносимое на его обложку; 7) свойства документа, обуславливающие его культурное, научное и т.п. значение; 8)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разрушению; 9) средство тиражирования документов; 10) учетный документ, содержащий перечень документов дела с указанием порядковых номеров документов, их индексов, названий, дат, номеров листов; 11) применение информации документов в культурных, научных и т.п. целях, а также для обеспечения законных прав и интересов граждан; 12) справочник, в котором информация о документах расположена в соответствии с выбранной схемой классификации; 13) документ, полностью воспроизводящий информацию подлинного документа и все его внешние признаки или часть их, но не имеющий юридической силы; 14) изменение первоначальных физико-химических свойств документа под воздействием внешних и внутренних факторов; 15) первый или единичный экземпляр официального документа; 16) юридическое или физическое лицо, в деятельности которого образуется документальный фонд; 17) средство хранения документов.</w:t>
            </w:r>
          </w:p>
          <w:p w14:paraId="79C0460E" w14:textId="739BBB22" w:rsidR="006F3DBA" w:rsidRDefault="00EB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F69346C" wp14:editId="59141CA5">
                  <wp:extent cx="6156960" cy="271272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7" t="41389" r="31783" b="28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96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C7E98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движение документов в организации с момента их создания или получения до завершения исполнения или отправления; 18) запись учетных данных о документе по установленной форме, фиксирующая факт его создания, отправления или получения; 19) документ или совокупность документов, относящихся к одному вопросу или участку деятельности и помещенных в отдельную обложку; 20) организация или структурное подразделение, осуществляющее длительное или постоянное хранение оконченных документов с целью их использования; 21) средство кассовой оргтехники; 22) копия части текста документа, оформленная в установленном порядке; 23) средство изготовления изобразительных документов; 24) специально оборудованное помещение для хранения архивных документов; 25) повторный экземпляр подлинника документа, имеющий юридическую силу; 26) физическое или юридическое лицо, создавшее документ; 27) официальный документ, имеющий юридическую силу и содержащий информацию о предмете запроса, с указанием поисковых данных документов; 28) отбор документов на хранение или к уничтожению, а также установление сроков их хранения на основе принятых критериев.</w:t>
            </w:r>
          </w:p>
          <w:p w14:paraId="71A182A1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Кроссворд 2.</w:t>
            </w:r>
          </w:p>
          <w:p w14:paraId="5C1D4C87" w14:textId="0A744954" w:rsidR="006F3DBA" w:rsidRDefault="00EB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20CDC97" wp14:editId="30FD8F6E">
                  <wp:extent cx="5379720" cy="233172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94" t="22453" r="35672" b="53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72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DC29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нормативный документ, содержащий систематизированный перечень сгруппированных наименований объектов и присвоенные им коды; 2) нормативный документ, закрепляющий унификацию делопроизводства; 3) фиксация на материальном носителе информации с реквизитами, позволяющими ее идентифицировать; 4) установление единообразия состава и форм управленческих документов, создаваемых при решении однотипных управленческих функций; 5) информация, фиксированная на каком-либо материальном носителе. </w:t>
            </w:r>
          </w:p>
          <w:p w14:paraId="09EE014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цифровое обозначение форм документов в ходе составления классификаторов информации; 6) цифровое обозначение, являющееся элементом идентификации объектов в ходе их классификации; 7) международный договор по определенному вопросу; 8) организация или структурное подразделение, осуществляющее долговременное или постоянное хранение оконченных дел; 9) внесение  должностным лицом в официальные документы заведомо ложных сведений или исправлений, искажающих их действительное содержание; 10) синоним слова договор; 11) документ, подтверждающий соответствие продукции, процессов и услуг установленным требованиям.</w:t>
            </w:r>
          </w:p>
        </w:tc>
      </w:tr>
      <w:tr w:rsidR="006F3DBA" w:rsidRPr="00EB696B" w14:paraId="3EC00412" w14:textId="77777777" w:rsidTr="001F3E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47EF9D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F3DBA" w:rsidRPr="00EB696B" w14:paraId="77844723" w14:textId="77777777" w:rsidTr="001F3E4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68FC8E" w14:textId="77777777" w:rsidR="006F3DBA" w:rsidRDefault="006F3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ADC182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14:paraId="41E55D9C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14:paraId="17450B28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виды финансовой и налоговой документации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C9BD12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зачёту </w:t>
            </w:r>
          </w:p>
          <w:p w14:paraId="2C673694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0EA599D8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Основополагающие принципы бухгалтерского учета.</w:t>
            </w:r>
          </w:p>
          <w:p w14:paraId="020BB14A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159D11BE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45BE5FCC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содержание предмета и метода бухгалтерского учета.</w:t>
            </w:r>
          </w:p>
          <w:p w14:paraId="336DE150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документооборота как инструмент моделирования бухгалтерского учета.</w:t>
            </w:r>
          </w:p>
          <w:p w14:paraId="1969897D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Основы нормативного регулирования организации бухгалтерского учета в Российской Федерации. </w:t>
            </w:r>
            <w:r>
              <w:rPr>
                <w:sz w:val="20"/>
                <w:szCs w:val="20"/>
                <w:lang w:val="en-US"/>
              </w:rPr>
              <w:t>Уровни нормативного регулирования.</w:t>
            </w:r>
          </w:p>
          <w:p w14:paraId="00CC4892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положений Федерального закона “О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бухгалтерском учете”.</w:t>
            </w:r>
          </w:p>
          <w:p w14:paraId="3808B972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41BF0AEE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Учетная политика организации, ее назначение, структура и содержание.</w:t>
            </w:r>
          </w:p>
          <w:p w14:paraId="59131A76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классификации основных средств.</w:t>
            </w:r>
          </w:p>
          <w:p w14:paraId="4CEAFE14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основных средств.</w:t>
            </w:r>
          </w:p>
          <w:p w14:paraId="6E221D9B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14:paraId="2DD6A312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содержание понятия и классификация нематериальных активов.</w:t>
            </w:r>
          </w:p>
          <w:p w14:paraId="1E3AA269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регулирование бухгалтерского учета нематериальных активов.</w:t>
            </w:r>
          </w:p>
          <w:p w14:paraId="4A756AD0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14:paraId="158F9125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14:paraId="3FBFFB47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14:paraId="4317AD88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расчетов по оплате труда.</w:t>
            </w:r>
          </w:p>
          <w:p w14:paraId="7E6912F8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14:paraId="2009A8C2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финансовых вложений.</w:t>
            </w:r>
          </w:p>
          <w:p w14:paraId="2D9BED46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расчетов по кредитам и займам.</w:t>
            </w:r>
          </w:p>
          <w:p w14:paraId="51EA6541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документооборот по учету доходов и расходов организации.</w:t>
            </w:r>
          </w:p>
          <w:p w14:paraId="283B4BC0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Документальное оформление и документооборот по учету финансовых результатов.</w:t>
            </w:r>
          </w:p>
          <w:p w14:paraId="05D5D620" w14:textId="77777777" w:rsidR="006F3DBA" w:rsidRDefault="006F3DBA" w:rsidP="00DB6A65">
            <w:pPr>
              <w:pStyle w:val="msonormalcxspmiddl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собственного капитала и его структура.</w:t>
            </w:r>
          </w:p>
        </w:tc>
      </w:tr>
      <w:tr w:rsidR="006F3DBA" w:rsidRPr="00EB696B" w14:paraId="2D44F75D" w14:textId="77777777" w:rsidTr="001F3E4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AA0ECA" w14:textId="77777777" w:rsidR="006F3DBA" w:rsidRDefault="006F3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0625A4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14:paraId="49DEB847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50626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14:paraId="26DAA38A" w14:textId="77777777" w:rsidR="006F3DBA" w:rsidRDefault="006F3D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14:paraId="2CC0B47C" w14:textId="77777777" w:rsidR="006F3DBA" w:rsidRDefault="006F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Предприятие приобретает оборудование для цеха в лизинг. Подотовьте перечень документов, необходимых для проведения сделки.</w:t>
            </w:r>
          </w:p>
          <w:p w14:paraId="77D8C89E" w14:textId="77777777" w:rsidR="006F3DBA" w:rsidRDefault="006F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2.</w:t>
            </w:r>
          </w:p>
          <w:p w14:paraId="529551DB" w14:textId="77777777" w:rsidR="006F3DBA" w:rsidRDefault="006F3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Определите, какие документы должны быть составлены:</w:t>
            </w:r>
          </w:p>
          <w:p w14:paraId="45720D29" w14:textId="77777777" w:rsidR="006F3DBA" w:rsidRDefault="006F3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1) для выведения из состава учредителей ООО юридического лица;</w:t>
            </w:r>
          </w:p>
          <w:p w14:paraId="436FA620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2) для реорганизации ООО в АО с одновременным выведением из его состава физического и юридического лица с выплатой долей уставного капитала и причитающихся дивидендов.</w:t>
            </w:r>
          </w:p>
        </w:tc>
      </w:tr>
      <w:tr w:rsidR="006F3DBA" w14:paraId="6323AB40" w14:textId="77777777" w:rsidTr="001F3E42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D2672D" w14:textId="77777777" w:rsidR="006F3DBA" w:rsidRDefault="006F3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CD12A0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14:paraId="01503F79" w14:textId="77777777" w:rsidR="006F3DBA" w:rsidRDefault="006F3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9FB309" w14:textId="77777777" w:rsidR="006F3DBA" w:rsidRDefault="006F3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4FA4554F" w14:textId="77777777" w:rsidR="006F3DBA" w:rsidRDefault="006F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Итого уставный капитал Общества составил в соответствии с учредительными документами 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Расходы приняты к бухгалтерскому учету.</w:t>
            </w:r>
          </w:p>
          <w:p w14:paraId="6E69926F" w14:textId="77777777" w:rsidR="006F3DBA" w:rsidRDefault="006F3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схему документооборота.</w:t>
            </w:r>
          </w:p>
        </w:tc>
      </w:tr>
    </w:tbl>
    <w:p w14:paraId="6A6DAB10" w14:textId="77777777" w:rsidR="006F3DBA" w:rsidRDefault="006F3DBA" w:rsidP="001F3E4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  <w:sectPr w:rsidR="006F3DBA">
          <w:pgSz w:w="16840" w:h="11907" w:orient="landscape"/>
          <w:pgMar w:top="851" w:right="851" w:bottom="1701" w:left="1134" w:header="720" w:footer="720" w:gutter="0"/>
          <w:cols w:space="720"/>
        </w:sectPr>
      </w:pPr>
    </w:p>
    <w:p w14:paraId="0C486579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0699292" w14:textId="77777777" w:rsidR="006F3DBA" w:rsidRDefault="006F3DBA" w:rsidP="001F3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Промежуточная аттестация проводится в форме зачета.</w:t>
      </w:r>
    </w:p>
    <w:p w14:paraId="7D28CD0B" w14:textId="77777777" w:rsidR="006F3DBA" w:rsidRPr="001F3E42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lang w:val="ru-RU"/>
        </w:rPr>
      </w:pP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:</w:t>
      </w:r>
    </w:p>
    <w:p w14:paraId="214F0F51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«зачтено» выставляется студенту, который </w:t>
      </w:r>
    </w:p>
    <w:p w14:paraId="710B54B0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14:paraId="5ABCE1F7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14:paraId="1B35AEA7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757A020C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без ошибок выполнил практическое задание. </w:t>
      </w:r>
    </w:p>
    <w:p w14:paraId="64AD8E34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«не зачтено» выставляется студенту, который не справился с 50% вопросов и заданий, в ответах на другие вопросы допустил существенные ошибки. Целостного представления о взаимосвязях, компонентах, этапах развития культуры у студента нет. </w:t>
      </w:r>
    </w:p>
    <w:p w14:paraId="713546DE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14:paraId="23EC94A8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14:paraId="1D7F2C91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72B4320B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0344BCB5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76E7BD7E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237ECF0A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7BD85331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52EC5A5A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1DDCD189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510CF737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13BF9D55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566D1D0E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37456640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00B1BF16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162C6957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4EE3B0EA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701AFE9E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5A2A7750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15280EAF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5F524518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70D2F3A5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2EA79A01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1EC48156" w14:textId="77777777" w:rsidR="00EB696B" w:rsidRP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14:paraId="3B8B9C84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02035576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6BC0E7A4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69EB6D18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2F16CA94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281FBCD3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43612EE4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6CA8F437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2FABC645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58648E85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696976B8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25311193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3A7B7469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4E338AFE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7848DC4D" w14:textId="77777777" w:rsidR="00EB696B" w:rsidRDefault="00EB696B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</w:rPr>
      </w:pPr>
    </w:p>
    <w:p w14:paraId="460FBAFC" w14:textId="2A682464" w:rsidR="006F3DBA" w:rsidRDefault="006F3DBA" w:rsidP="001F3E42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Приложение 3</w:t>
      </w:r>
    </w:p>
    <w:p w14:paraId="64853A19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14:paraId="6612C824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1. Подготовка к зачету заключается в изучении тщательной проработке студентом учебного материала дисциплины с учётом учебников, лекционных и семинарских занятий, сгруппированном в виде контрольных вопросов.</w:t>
      </w:r>
    </w:p>
    <w:p w14:paraId="7994FEF7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2. Зачет по курсу проводится в виде тестирования. </w:t>
      </w:r>
    </w:p>
    <w:p w14:paraId="64064D87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3. Качественной подготовкой к зачету является:</w:t>
      </w:r>
    </w:p>
    <w:p w14:paraId="60D9215D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−полное знание всего учебного материала по курсу;</w:t>
      </w:r>
    </w:p>
    <w:p w14:paraId="04E1C727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−свободное оперирование материалом;</w:t>
      </w:r>
    </w:p>
    <w:p w14:paraId="64A1D8E4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−демонстрация знаний дополнительного материала;</w:t>
      </w:r>
    </w:p>
    <w:p w14:paraId="300A85BC" w14:textId="77777777" w:rsidR="006F3DBA" w:rsidRDefault="006F3DBA" w:rsidP="001F3E42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−чёткие правильные ответы в заданиях.</w:t>
      </w:r>
    </w:p>
    <w:p w14:paraId="1EB94E26" w14:textId="77777777" w:rsidR="006F3DBA" w:rsidRDefault="006F3DBA">
      <w:pPr>
        <w:rPr>
          <w:lang w:val="ru-RU"/>
        </w:rPr>
      </w:pPr>
    </w:p>
    <w:p w14:paraId="45F7BAE8" w14:textId="77777777" w:rsidR="006F3DBA" w:rsidRDefault="006F3DBA" w:rsidP="00F176E3">
      <w:pPr>
        <w:rPr>
          <w:lang w:val="ru-RU"/>
        </w:rPr>
      </w:pPr>
    </w:p>
    <w:p w14:paraId="4BCA2B79" w14:textId="77777777" w:rsidR="006F3DBA" w:rsidRDefault="006F3DBA" w:rsidP="00F176E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Примерный перечень вопросов к зачету:</w:t>
      </w:r>
    </w:p>
    <w:p w14:paraId="25F2AEF4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понятия, применяемые в делопроизводстве.</w:t>
      </w:r>
    </w:p>
    <w:p w14:paraId="6A2E92FE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 Какие виды бланков и форматы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применяются в учреждениях?</w:t>
      </w:r>
    </w:p>
    <w:p w14:paraId="17C9F7A3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 общего бланка. </w:t>
      </w:r>
    </w:p>
    <w:p w14:paraId="3A2DE821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письма. Чем отличается общий бланк от бланка для письма?</w:t>
      </w:r>
    </w:p>
    <w:p w14:paraId="0E2F1182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вида документа.</w:t>
      </w:r>
    </w:p>
    <w:p w14:paraId="3EBF61B2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Формуляр-образец.</w:t>
      </w:r>
    </w:p>
    <w:p w14:paraId="4F13CFB7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документам?</w:t>
      </w:r>
    </w:p>
    <w:p w14:paraId="46148874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организационно-правовой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1CC3B657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распорядительной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1B36E62C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информационно-справочной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14:paraId="2428F32A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оформлению реквизита «наименование организации»</w:t>
      </w:r>
    </w:p>
    <w:p w14:paraId="5205492E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 реквизита «справочные данные об организации»</w:t>
      </w:r>
    </w:p>
    <w:p w14:paraId="2FD5490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датирования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виды дат.</w:t>
      </w:r>
    </w:p>
    <w:p w14:paraId="245F207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Составные части регистрационного номера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порядок его проставления</w:t>
      </w:r>
    </w:p>
    <w:p w14:paraId="706CE199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орядок адресования документа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C179429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Какими способами оформляется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утверждение документа?</w:t>
      </w:r>
    </w:p>
    <w:p w14:paraId="4F9B99D2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 заголовку?</w:t>
      </w:r>
    </w:p>
    <w:p w14:paraId="1F68FE9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приложений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документу</w:t>
      </w:r>
    </w:p>
    <w:p w14:paraId="19FB662F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реквизитов «подпись» и «отметка о заверении копии»</w:t>
      </w:r>
    </w:p>
    <w:p w14:paraId="5C8BDA8F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оформляется согласование документа?</w:t>
      </w:r>
    </w:p>
    <w:p w14:paraId="7C4C96B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проставления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документах печатей</w:t>
      </w:r>
    </w:p>
    <w:p w14:paraId="213E9A23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отметки, проставляемые на входящем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документе, укажите порядок их оформления.</w:t>
      </w:r>
    </w:p>
    <w:p w14:paraId="79ABF84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тапы подготовки документа.</w:t>
      </w:r>
    </w:p>
    <w:p w14:paraId="55605AD0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Общие требования к тексту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документа. Как оформляется в тексте ссылка на другой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документ?</w:t>
      </w:r>
    </w:p>
    <w:p w14:paraId="6C88BF31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 организационных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14:paraId="551BAEA4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Даты распорядительных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14:paraId="22079C87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протокола?</w:t>
      </w:r>
    </w:p>
    <w:p w14:paraId="190C9D72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акта?</w:t>
      </w:r>
    </w:p>
    <w:p w14:paraId="1400CCF3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докладных записок</w:t>
      </w:r>
    </w:p>
    <w:p w14:paraId="7DC33208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объяснительных записок</w:t>
      </w:r>
    </w:p>
    <w:p w14:paraId="4463601B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справок</w:t>
      </w:r>
    </w:p>
    <w:p w14:paraId="336AC7BF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служебных писем</w:t>
      </w:r>
    </w:p>
    <w:p w14:paraId="227DBF5C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Требования к составлению и оформлению телеграмм</w:t>
      </w:r>
    </w:p>
    <w:p w14:paraId="4D22DF26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составления и оформления телефонограмм</w:t>
      </w:r>
    </w:p>
    <w:p w14:paraId="4DD78D85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понимается под объемом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документооборота, почему он увеличивается?</w:t>
      </w:r>
    </w:p>
    <w:p w14:paraId="615D038D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входит в понятие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документооборота?</w:t>
      </w:r>
    </w:p>
    <w:p w14:paraId="485E2911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Организационные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документы, определяющие порядок движения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в организации (фирме)</w:t>
      </w:r>
    </w:p>
    <w:p w14:paraId="5F5A39C8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организации приема и первичной обработки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</w:t>
      </w:r>
    </w:p>
    <w:p w14:paraId="236787DF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Значение предварительного просмотра и распределения поступивших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</w:p>
    <w:p w14:paraId="55D44429" w14:textId="77777777" w:rsidR="006F3DBA" w:rsidRDefault="006F3DBA" w:rsidP="00F17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обработки исходящих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</w:t>
      </w:r>
    </w:p>
    <w:p w14:paraId="4B47C40B" w14:textId="77777777" w:rsidR="006F3DBA" w:rsidRPr="00831EF1" w:rsidRDefault="006F3DBA">
      <w:pPr>
        <w:rPr>
          <w:lang w:val="ru-RU"/>
        </w:rPr>
      </w:pPr>
    </w:p>
    <w:sectPr w:rsidR="006F3DBA" w:rsidRPr="00831EF1" w:rsidSect="002426D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DD1"/>
    <w:multiLevelType w:val="multilevel"/>
    <w:tmpl w:val="CA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4716B"/>
    <w:rsid w:val="0010494E"/>
    <w:rsid w:val="00122EEF"/>
    <w:rsid w:val="00162F97"/>
    <w:rsid w:val="001F0BC7"/>
    <w:rsid w:val="001F3E42"/>
    <w:rsid w:val="00224574"/>
    <w:rsid w:val="002426D5"/>
    <w:rsid w:val="002540E4"/>
    <w:rsid w:val="002B546A"/>
    <w:rsid w:val="004F364A"/>
    <w:rsid w:val="004F7149"/>
    <w:rsid w:val="005419C6"/>
    <w:rsid w:val="005A2BD4"/>
    <w:rsid w:val="005C06E6"/>
    <w:rsid w:val="005E7F9B"/>
    <w:rsid w:val="005F1840"/>
    <w:rsid w:val="006429E4"/>
    <w:rsid w:val="006626DA"/>
    <w:rsid w:val="0066505A"/>
    <w:rsid w:val="0066539E"/>
    <w:rsid w:val="006F3DBA"/>
    <w:rsid w:val="007F7574"/>
    <w:rsid w:val="00831EF1"/>
    <w:rsid w:val="009573DE"/>
    <w:rsid w:val="009D6AF1"/>
    <w:rsid w:val="00A77FFA"/>
    <w:rsid w:val="00AB6CF8"/>
    <w:rsid w:val="00B74274"/>
    <w:rsid w:val="00C87B3F"/>
    <w:rsid w:val="00D31453"/>
    <w:rsid w:val="00D670ED"/>
    <w:rsid w:val="00DB6A65"/>
    <w:rsid w:val="00E209E2"/>
    <w:rsid w:val="00EB696B"/>
    <w:rsid w:val="00ED0C44"/>
    <w:rsid w:val="00ED2244"/>
    <w:rsid w:val="00F1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BB7D9"/>
  <w15:docId w15:val="{842C6217-697F-4890-93FE-34B9BE3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6D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E42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1F3E42"/>
    <w:rPr>
      <w:rFonts w:ascii="Georgia" w:hAnsi="Georgia"/>
      <w:sz w:val="12"/>
    </w:rPr>
  </w:style>
  <w:style w:type="paragraph" w:customStyle="1" w:styleId="msonormalcxspmiddle">
    <w:name w:val="msonormalcxspmiddle"/>
    <w:basedOn w:val="a"/>
    <w:uiPriority w:val="99"/>
    <w:rsid w:val="001F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642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9085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2887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ait.ru/viewer/dokumentirovanie-upravlencheskoy-deyatelnosti-testy-v-ebs-433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93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7899</Words>
  <Characters>45030</Characters>
  <Application>Microsoft Office Word</Application>
  <DocSecurity>0</DocSecurity>
  <Lines>375</Lines>
  <Paragraphs>105</Paragraphs>
  <ScaleCrop>false</ScaleCrop>
  <Company/>
  <LinksUpToDate>false</LinksUpToDate>
  <CharactersWithSpaces>52824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2019-2020_38_03_01-зЭЭб-19-1_69_plx_Документирование управленческой деятельности</dc:title>
  <dc:subject/>
  <dc:creator>FastReport.NET</dc:creator>
  <cp:keywords/>
  <dc:description/>
  <cp:lastModifiedBy>2425</cp:lastModifiedBy>
  <cp:revision>2</cp:revision>
  <dcterms:created xsi:type="dcterms:W3CDTF">2020-12-19T19:57:00Z</dcterms:created>
  <dcterms:modified xsi:type="dcterms:W3CDTF">2020-12-19T19:57:00Z</dcterms:modified>
</cp:coreProperties>
</file>