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61" w:rsidRDefault="0004436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83067" cy="902221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7-09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67" cy="902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61" w:rsidRDefault="00044361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19825" cy="9153525"/>
            <wp:effectExtent l="19050" t="0" r="9525" b="0"/>
            <wp:docPr id="3" name="Рисунок 2" descr="C:\Users\n.ilina\Desktop\сканирование\2020-07-09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7-09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109" cy="91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25" w:rsidRDefault="00F7482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Бак очн, асп, 4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25" w:rsidRDefault="00F74825">
      <w:pPr>
        <w:rPr>
          <w:lang w:val="ru-RU"/>
        </w:rPr>
      </w:pPr>
    </w:p>
    <w:p w:rsidR="00F74825" w:rsidRDefault="00F74825">
      <w:pPr>
        <w:rPr>
          <w:lang w:val="ru-RU"/>
        </w:rPr>
      </w:pPr>
    </w:p>
    <w:p w:rsidR="009F714C" w:rsidRPr="00A243D0" w:rsidRDefault="00A806B9">
      <w:pPr>
        <w:rPr>
          <w:sz w:val="0"/>
          <w:szCs w:val="0"/>
          <w:lang w:val="ru-RU"/>
        </w:rPr>
      </w:pPr>
      <w:r w:rsidRPr="00A243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F714C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F714C" w:rsidRPr="00566AC2" w:rsidTr="0066539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243D0">
              <w:rPr>
                <w:lang w:val="ru-RU"/>
              </w:rPr>
              <w:t xml:space="preserve"> </w:t>
            </w:r>
            <w:r w:rsidR="0066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66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давлением.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138"/>
        </w:trPr>
        <w:tc>
          <w:tcPr>
            <w:tcW w:w="1999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566AC2" w:rsidTr="0066539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proofErr w:type="spellEnd"/>
            <w:r>
              <w:t xml:space="preserve"> </w:t>
            </w:r>
          </w:p>
        </w:tc>
      </w:tr>
      <w:tr w:rsidR="009F714C" w:rsidRPr="00566AC2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>
              <w:t xml:space="preserve"> </w:t>
            </w:r>
          </w:p>
        </w:tc>
      </w:tr>
      <w:tr w:rsidR="009F714C" w:rsidRPr="00566AC2" w:rsidTr="006653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138"/>
        </w:trPr>
        <w:tc>
          <w:tcPr>
            <w:tcW w:w="1999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566AC2" w:rsidTr="006653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«Применение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деятельности»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F714C" w:rsidRPr="00566AC2" w:rsidTr="006653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9F714C" w:rsidRPr="00566AC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информационные технологии и пути их применения для компьютерного моделирования;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компьютерного моделирования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принципы компьютерного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  материалов</w:t>
            </w:r>
            <w:proofErr w:type="gram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достоинства, недостатки и ограничения методов компьютерного моделирования</w:t>
            </w:r>
          </w:p>
        </w:tc>
      </w:tr>
      <w:tr w:rsidR="009F714C" w:rsidRPr="00566AC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использовать различные информационные ресурсы, включая международные базы данных, для нахождения исходных данных для компьютерного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объяснять результаты компьютерного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аргументировано обосновывать применение методов компьютерного моделирования для анализа и диагностирования материалов и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полученные данные для дальнейшего совершенствования технологических процессов</w:t>
            </w:r>
          </w:p>
        </w:tc>
      </w:tr>
      <w:tr w:rsidR="009F714C" w:rsidRPr="00566AC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способами демонстрации результатов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в области компьютерного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методов компьютерного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использования междисциплинарных знаний для объяснения и корректной интерпретации результатов компьютерного моделирования технологических процессов;</w:t>
            </w:r>
          </w:p>
          <w:p w:rsidR="009F714C" w:rsidRPr="00A243D0" w:rsidRDefault="00A806B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практической значимости результатов компьютерного моделирования технологических процессов</w:t>
            </w:r>
          </w:p>
        </w:tc>
      </w:tr>
    </w:tbl>
    <w:p w:rsidR="009F714C" w:rsidRPr="00A243D0" w:rsidRDefault="00A806B9">
      <w:pPr>
        <w:rPr>
          <w:sz w:val="0"/>
          <w:szCs w:val="0"/>
          <w:lang w:val="ru-RU"/>
        </w:rPr>
      </w:pPr>
      <w:r w:rsidRPr="00A243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14"/>
        <w:gridCol w:w="401"/>
        <w:gridCol w:w="540"/>
        <w:gridCol w:w="635"/>
        <w:gridCol w:w="683"/>
        <w:gridCol w:w="505"/>
        <w:gridCol w:w="1541"/>
        <w:gridCol w:w="1622"/>
        <w:gridCol w:w="1249"/>
      </w:tblGrid>
      <w:tr w:rsidR="009F714C" w:rsidRPr="00566AC2">
        <w:trPr>
          <w:trHeight w:hRule="exact" w:val="285"/>
        </w:trPr>
        <w:tc>
          <w:tcPr>
            <w:tcW w:w="710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C1741B" w:rsidTr="0066539C">
        <w:trPr>
          <w:trHeight w:hRule="exact" w:val="2824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9F71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714C" w:rsidRPr="00A243D0" w:rsidRDefault="009F71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F714C" w:rsidRPr="00C1741B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1741B">
              <w:rPr>
                <w:lang w:val="ru-RU"/>
              </w:rPr>
              <w:t xml:space="preserve"> </w:t>
            </w: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1741B">
              <w:rPr>
                <w:lang w:val="ru-RU"/>
              </w:rPr>
              <w:t xml:space="preserve"> </w:t>
            </w: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1741B">
              <w:rPr>
                <w:lang w:val="ru-RU"/>
              </w:rPr>
              <w:t xml:space="preserve"> </w:t>
            </w: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1741B">
              <w:rPr>
                <w:lang w:val="ru-RU"/>
              </w:rPr>
              <w:t xml:space="preserve"> </w:t>
            </w:r>
          </w:p>
        </w:tc>
      </w:tr>
      <w:tr w:rsidR="009F714C" w:rsidRPr="00C1741B">
        <w:trPr>
          <w:trHeight w:hRule="exact" w:val="138"/>
        </w:trPr>
        <w:tc>
          <w:tcPr>
            <w:tcW w:w="710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F714C" w:rsidRPr="00C1741B" w:rsidRDefault="009F714C">
            <w:pPr>
              <w:rPr>
                <w:lang w:val="ru-RU"/>
              </w:rPr>
            </w:pPr>
          </w:p>
        </w:tc>
      </w:tr>
      <w:tr w:rsidR="009F714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F714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F714C" w:rsidRDefault="009F714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</w:tr>
      <w:tr w:rsidR="009F714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</w:tr>
      <w:tr w:rsidR="009F714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DEFORM-3D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учебной, научной и справочной литературой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F714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комплексе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DEFORM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учебной, научной и справочной литературой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F714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препроцессоров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учебной, научной и справочной литературой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F714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DEFORM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учебной, научной и справочной литературой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F714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DEFORM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учебной, научной и справочной литературой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F71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</w:tr>
      <w:tr w:rsidR="009F71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</w:tr>
      <w:tr w:rsidR="009F714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9F714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</w:tr>
    </w:tbl>
    <w:p w:rsidR="009F714C" w:rsidRDefault="00A806B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F71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F714C">
        <w:trPr>
          <w:trHeight w:hRule="exact" w:val="138"/>
        </w:trPr>
        <w:tc>
          <w:tcPr>
            <w:tcW w:w="9357" w:type="dxa"/>
          </w:tcPr>
          <w:p w:rsidR="009F714C" w:rsidRDefault="009F714C"/>
        </w:tc>
      </w:tr>
      <w:tr w:rsidR="009F714C" w:rsidRPr="00566AC2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продукты.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фронтальный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наследственности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>
        <w:trPr>
          <w:trHeight w:hRule="exact" w:val="277"/>
        </w:trPr>
        <w:tc>
          <w:tcPr>
            <w:tcW w:w="9357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566A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F714C">
        <w:trPr>
          <w:trHeight w:hRule="exact" w:val="138"/>
        </w:trPr>
        <w:tc>
          <w:tcPr>
            <w:tcW w:w="9357" w:type="dxa"/>
          </w:tcPr>
          <w:p w:rsidR="009F714C" w:rsidRDefault="009F714C"/>
        </w:tc>
      </w:tr>
      <w:tr w:rsidR="009F714C" w:rsidRPr="00566A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F714C">
        <w:trPr>
          <w:trHeight w:hRule="exact" w:val="138"/>
        </w:trPr>
        <w:tc>
          <w:tcPr>
            <w:tcW w:w="9357" w:type="dxa"/>
          </w:tcPr>
          <w:p w:rsidR="009F714C" w:rsidRDefault="009F714C"/>
        </w:tc>
      </w:tr>
      <w:tr w:rsidR="009F714C" w:rsidRPr="00566A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714C" w:rsidRPr="00566AC2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Гера-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симова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hyperlink r:id="rId8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/129006</w:t>
              </w:r>
            </w:hyperlink>
            <w:r w:rsidR="006653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>
        <w:trPr>
          <w:trHeight w:hRule="exact" w:val="138"/>
        </w:trPr>
        <w:tc>
          <w:tcPr>
            <w:tcW w:w="9357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66539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66539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6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66539C">
              <w:rPr>
                <w:lang w:val="ru-RU"/>
              </w:rPr>
              <w:t xml:space="preserve"> </w:t>
            </w:r>
            <w:r w:rsidRPr="0066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66539C">
              <w:rPr>
                <w:lang w:val="ru-RU"/>
              </w:rPr>
              <w:t xml:space="preserve"> </w:t>
            </w:r>
            <w:r w:rsidRPr="00665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66539C">
              <w:rPr>
                <w:lang w:val="ru-RU"/>
              </w:rPr>
              <w:t xml:space="preserve"> </w:t>
            </w:r>
          </w:p>
        </w:tc>
      </w:tr>
      <w:tr w:rsidR="009F714C" w:rsidRPr="00566AC2" w:rsidTr="0066539C">
        <w:trPr>
          <w:trHeight w:hRule="exact" w:val="5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1741B" w:rsidRPr="00C1741B" w:rsidRDefault="00A806B9">
            <w:pPr>
              <w:spacing w:after="0" w:line="240" w:lineRule="auto"/>
              <w:ind w:firstLine="756"/>
              <w:jc w:val="both"/>
              <w:rPr>
                <w:color w:val="000000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A243D0">
              <w:rPr>
                <w:lang w:val="ru-RU"/>
              </w:rPr>
              <w:t xml:space="preserve"> </w:t>
            </w:r>
            <w:r w:rsidR="00F11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hyperlink r:id="rId9" w:history="1"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/116998</w:t>
              </w:r>
            </w:hyperlink>
            <w:r w:rsidR="00C1741B"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11095" w:rsidRPr="00F11095" w:rsidRDefault="00C1741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6B9" w:rsidRPr="00A243D0">
              <w:rPr>
                <w:lang w:val="ru-RU"/>
              </w:rPr>
              <w:t xml:space="preserve"> </w:t>
            </w:r>
            <w:proofErr w:type="spell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Кучеряев</w:t>
            </w:r>
            <w:proofErr w:type="spell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, Б. В. Моделирование процессов и объектов в </w:t>
            </w:r>
            <w:proofErr w:type="gram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металлургии :</w:t>
            </w:r>
            <w:proofErr w:type="gram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 учебное пособие / Б. В. </w:t>
            </w:r>
            <w:proofErr w:type="spell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Кучеряев</w:t>
            </w:r>
            <w:proofErr w:type="spell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, В. Б. </w:t>
            </w:r>
            <w:proofErr w:type="spell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Крахт</w:t>
            </w:r>
            <w:proofErr w:type="spell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, О. Г. Манухин. — </w:t>
            </w:r>
            <w:proofErr w:type="gram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Москва :</w:t>
            </w:r>
            <w:proofErr w:type="gram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 МИСИС, [б. г.]. — Часть </w:t>
            </w:r>
            <w:proofErr w:type="gram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1 :</w:t>
            </w:r>
            <w:proofErr w:type="gram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 Моделирование и оптимизация технологических систем — 2004. — 62 с.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 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— </w:t>
            </w:r>
            <w:proofErr w:type="gram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Текст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 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:</w:t>
            </w:r>
            <w:proofErr w:type="gram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 электронный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 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// Лань : электронно-библиотечная система. — 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URL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: 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https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://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e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.</w:t>
            </w:r>
            <w:proofErr w:type="spellStart"/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lanbook</w:t>
            </w:r>
            <w:proofErr w:type="spell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.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com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/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</w:rPr>
              <w:t>book</w:t>
            </w:r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 xml:space="preserve">/116999 (дата обращения: 23.09.2020). — Режим доступа: для </w:t>
            </w:r>
            <w:proofErr w:type="spellStart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авториз</w:t>
            </w:r>
            <w:proofErr w:type="spellEnd"/>
            <w:r w:rsidR="00F11095" w:rsidRPr="00F11095">
              <w:rPr>
                <w:rFonts w:ascii="Times New Roman" w:hAnsi="Times New Roman" w:cs="Times New Roman"/>
                <w:shd w:val="clear" w:color="auto" w:fill="F2F2F2"/>
                <w:lang w:val="ru-RU"/>
              </w:rPr>
              <w:t>. пользователей.</w:t>
            </w:r>
            <w:r w:rsidR="00F11095" w:rsidRPr="00F1109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C1741B" w:rsidRPr="00C1741B" w:rsidRDefault="00A806B9">
            <w:pPr>
              <w:spacing w:after="0" w:line="240" w:lineRule="auto"/>
              <w:ind w:firstLine="756"/>
              <w:jc w:val="both"/>
              <w:rPr>
                <w:color w:val="000000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Рабинович,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моде-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лирование</w:t>
            </w:r>
            <w:proofErr w:type="spell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тонкопленочных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Рабинович,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Крутогин</w:t>
            </w:r>
            <w:proofErr w:type="spellEnd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Евсеев.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МИ-СИС,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978-5-87623-566-4.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электрон-но-библиотечная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hyperlink r:id="rId10" w:history="1"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C1741B" w:rsidRPr="000264F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/116685</w:t>
              </w:r>
            </w:hyperlink>
            <w:r w:rsidR="00C1741B"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F714C" w:rsidRPr="00A243D0" w:rsidRDefault="00C1741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174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Мазалова,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A806B9" w:rsidRPr="00A243D0">
              <w:rPr>
                <w:lang w:val="ru-RU"/>
              </w:rPr>
              <w:t xml:space="preserve"> </w:t>
            </w:r>
            <w:proofErr w:type="spellStart"/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Нанокластеры</w:t>
            </w:r>
            <w:proofErr w:type="spellEnd"/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рентгеноспектральные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A806B9" w:rsidRPr="00A243D0">
              <w:rPr>
                <w:lang w:val="ru-RU"/>
              </w:rPr>
              <w:t xml:space="preserve"> </w:t>
            </w:r>
            <w:proofErr w:type="spellStart"/>
            <w:proofErr w:type="gramStart"/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компью-терное</w:t>
            </w:r>
            <w:proofErr w:type="spellEnd"/>
            <w:proofErr w:type="gramEnd"/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В.Л.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Мазалова,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Кравцова,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Солдатов.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806B9" w:rsidRPr="00A243D0">
              <w:rPr>
                <w:lang w:val="ru-RU"/>
              </w:rPr>
              <w:t xml:space="preserve"> </w:t>
            </w:r>
            <w:proofErr w:type="gramStart"/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ФИЗ-МАТЛИТ,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184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806B9" w:rsidRPr="00A243D0">
              <w:rPr>
                <w:lang w:val="ru-RU"/>
              </w:rPr>
              <w:t xml:space="preserve"> </w:t>
            </w:r>
            <w:r w:rsidR="00A80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978-5-9221-1457-8,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806B9" w:rsidRPr="00A243D0">
              <w:rPr>
                <w:lang w:val="ru-RU"/>
              </w:rPr>
              <w:t xml:space="preserve"> </w:t>
            </w:r>
            <w:proofErr w:type="gramStart"/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A806B9" w:rsidRPr="00A243D0">
              <w:rPr>
                <w:lang w:val="ru-RU"/>
              </w:rPr>
              <w:t xml:space="preserve"> 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A806B9" w:rsidRPr="00A243D0">
              <w:rPr>
                <w:lang w:val="ru-RU"/>
              </w:rPr>
              <w:t xml:space="preserve"> </w:t>
            </w:r>
            <w:r w:rsidR="00A80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A806B9"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A806B9" w:rsidRPr="00A243D0">
              <w:rPr>
                <w:lang w:val="ru-RU"/>
              </w:rPr>
              <w:t xml:space="preserve"> </w:t>
            </w:r>
            <w:hyperlink r:id="rId11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/852377</w:t>
              </w:r>
            </w:hyperlink>
            <w:r>
              <w:rPr>
                <w:lang w:val="ru-RU"/>
              </w:rPr>
              <w:t>.</w:t>
            </w:r>
          </w:p>
        </w:tc>
      </w:tr>
      <w:tr w:rsidR="009F714C" w:rsidRPr="00566AC2">
        <w:trPr>
          <w:trHeight w:hRule="exact" w:val="138"/>
        </w:trPr>
        <w:tc>
          <w:tcPr>
            <w:tcW w:w="9357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F714C" w:rsidRPr="00566AC2">
        <w:trPr>
          <w:trHeight w:hRule="exact" w:val="150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равноканальной</w:t>
            </w:r>
            <w:proofErr w:type="spell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протяжки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интенсивной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</w:p>
        </w:tc>
      </w:tr>
    </w:tbl>
    <w:p w:rsidR="009F714C" w:rsidRPr="00A243D0" w:rsidRDefault="00A806B9">
      <w:pPr>
        <w:rPr>
          <w:sz w:val="0"/>
          <w:szCs w:val="0"/>
          <w:lang w:val="ru-RU"/>
        </w:rPr>
      </w:pPr>
      <w:r w:rsidRPr="00A243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63"/>
        <w:gridCol w:w="54"/>
      </w:tblGrid>
      <w:tr w:rsidR="009F714C" w:rsidRPr="00566AC2" w:rsidTr="00A806B9">
        <w:trPr>
          <w:trHeight w:hRule="exact" w:val="109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использова-нием</w:t>
            </w:r>
            <w:proofErr w:type="spellEnd"/>
            <w:proofErr w:type="gram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Д.Г.,</w:t>
            </w:r>
            <w:r w:rsidRPr="00A243D0">
              <w:rPr>
                <w:lang w:val="ru-RU"/>
              </w:rPr>
              <w:t xml:space="preserve"> </w:t>
            </w:r>
            <w:proofErr w:type="spellStart"/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Мохнаткин</w:t>
            </w:r>
            <w:proofErr w:type="spellEnd"/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A806B9">
        <w:trPr>
          <w:trHeight w:hRule="exact" w:val="138"/>
        </w:trPr>
        <w:tc>
          <w:tcPr>
            <w:tcW w:w="340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117" w:type="dxa"/>
            <w:gridSpan w:val="2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566AC2" w:rsidTr="00A806B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A806B9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A806B9">
        <w:trPr>
          <w:trHeight w:hRule="exact" w:val="277"/>
        </w:trPr>
        <w:tc>
          <w:tcPr>
            <w:tcW w:w="340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117" w:type="dxa"/>
            <w:gridSpan w:val="2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Tr="00A806B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F714C" w:rsidTr="00A806B9">
        <w:trPr>
          <w:trHeight w:hRule="exact" w:val="555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818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555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F11095" w:rsidTr="00F11095">
        <w:trPr>
          <w:trHeight w:hRule="exact" w:val="405"/>
        </w:trPr>
        <w:tc>
          <w:tcPr>
            <w:tcW w:w="340" w:type="dxa"/>
          </w:tcPr>
          <w:p w:rsidR="00F11095" w:rsidRDefault="00F1109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095" w:rsidRDefault="00F11095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095" w:rsidRDefault="00F11095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1095" w:rsidRDefault="00F11095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117" w:type="dxa"/>
            <w:gridSpan w:val="2"/>
          </w:tcPr>
          <w:p w:rsidR="00F11095" w:rsidRDefault="00F11095"/>
        </w:tc>
      </w:tr>
      <w:tr w:rsidR="009F714C" w:rsidTr="00A806B9">
        <w:trPr>
          <w:trHeight w:hRule="exact" w:val="285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285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138"/>
        </w:trPr>
        <w:tc>
          <w:tcPr>
            <w:tcW w:w="340" w:type="dxa"/>
          </w:tcPr>
          <w:p w:rsidR="009F714C" w:rsidRDefault="009F714C"/>
        </w:tc>
        <w:tc>
          <w:tcPr>
            <w:tcW w:w="2313" w:type="dxa"/>
          </w:tcPr>
          <w:p w:rsidR="009F714C" w:rsidRDefault="009F714C"/>
        </w:tc>
        <w:tc>
          <w:tcPr>
            <w:tcW w:w="3333" w:type="dxa"/>
          </w:tcPr>
          <w:p w:rsidR="009F714C" w:rsidRDefault="009F714C"/>
        </w:tc>
        <w:tc>
          <w:tcPr>
            <w:tcW w:w="3321" w:type="dxa"/>
          </w:tcPr>
          <w:p w:rsidR="009F714C" w:rsidRDefault="009F714C"/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RPr="00566AC2" w:rsidTr="00A806B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Tr="00A806B9">
        <w:trPr>
          <w:trHeight w:hRule="exact" w:val="270"/>
        </w:trPr>
        <w:tc>
          <w:tcPr>
            <w:tcW w:w="340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826"/>
        </w:trPr>
        <w:tc>
          <w:tcPr>
            <w:tcW w:w="340" w:type="dxa"/>
          </w:tcPr>
          <w:p w:rsidR="009F714C" w:rsidRDefault="009F714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555"/>
        </w:trPr>
        <w:tc>
          <w:tcPr>
            <w:tcW w:w="340" w:type="dxa"/>
          </w:tcPr>
          <w:p w:rsidR="009F714C" w:rsidRDefault="009F714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555"/>
        </w:trPr>
        <w:tc>
          <w:tcPr>
            <w:tcW w:w="340" w:type="dxa"/>
          </w:tcPr>
          <w:p w:rsidR="009F714C" w:rsidRDefault="009F714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Tr="00A806B9">
        <w:trPr>
          <w:trHeight w:hRule="exact" w:val="826"/>
        </w:trPr>
        <w:tc>
          <w:tcPr>
            <w:tcW w:w="340" w:type="dxa"/>
          </w:tcPr>
          <w:p w:rsidR="009F714C" w:rsidRDefault="009F714C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Pr="00A243D0" w:rsidRDefault="00A806B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A243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714C" w:rsidRDefault="00A806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66539C" w:rsidRPr="00794A2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17" w:type="dxa"/>
            <w:gridSpan w:val="2"/>
          </w:tcPr>
          <w:p w:rsidR="009F714C" w:rsidRDefault="009F714C"/>
        </w:tc>
      </w:tr>
      <w:tr w:rsidR="009F714C" w:rsidRPr="00566AC2" w:rsidTr="00A806B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 w:rsidRPr="00566AC2" w:rsidTr="00A806B9">
        <w:trPr>
          <w:trHeight w:hRule="exact" w:val="138"/>
        </w:trPr>
        <w:tc>
          <w:tcPr>
            <w:tcW w:w="340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F714C" w:rsidRPr="00A243D0" w:rsidRDefault="009F714C">
            <w:pPr>
              <w:rPr>
                <w:lang w:val="ru-RU"/>
              </w:rPr>
            </w:pPr>
          </w:p>
        </w:tc>
        <w:tc>
          <w:tcPr>
            <w:tcW w:w="117" w:type="dxa"/>
            <w:gridSpan w:val="2"/>
          </w:tcPr>
          <w:p w:rsidR="009F714C" w:rsidRPr="00A243D0" w:rsidRDefault="009F714C">
            <w:pPr>
              <w:rPr>
                <w:lang w:val="ru-RU"/>
              </w:rPr>
            </w:pPr>
          </w:p>
        </w:tc>
      </w:tr>
      <w:tr w:rsidR="009F714C" w:rsidRPr="00566AC2" w:rsidTr="00A806B9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243D0">
              <w:rPr>
                <w:lang w:val="ru-RU"/>
              </w:rPr>
              <w:t xml:space="preserve"> </w:t>
            </w:r>
          </w:p>
        </w:tc>
      </w:tr>
      <w:tr w:rsidR="009F714C">
        <w:trPr>
          <w:gridAfter w:val="1"/>
          <w:wAfter w:w="54" w:type="dxa"/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A243D0">
              <w:rPr>
                <w:lang w:val="ru-RU"/>
              </w:rPr>
              <w:t xml:space="preserve"> </w:t>
            </w:r>
          </w:p>
          <w:p w:rsidR="009F714C" w:rsidRPr="00A243D0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43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243D0">
              <w:rPr>
                <w:lang w:val="ru-RU"/>
              </w:rPr>
              <w:t xml:space="preserve"> </w:t>
            </w:r>
            <w:r w:rsidRPr="00A243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A243D0">
              <w:rPr>
                <w:lang w:val="ru-RU"/>
              </w:rPr>
              <w:t xml:space="preserve"> </w:t>
            </w:r>
          </w:p>
          <w:p w:rsidR="009F714C" w:rsidRDefault="00A806B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66539C" w:rsidRDefault="00A806B9" w:rsidP="006653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F714C" w:rsidRDefault="009F71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66539C" w:rsidRDefault="0066539C"/>
    <w:p w:rsidR="00A806B9" w:rsidRDefault="0066539C" w:rsidP="00C1741B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806B9">
        <w:rPr>
          <w:lang w:val="ru-RU"/>
        </w:rPr>
        <w:br w:type="page"/>
      </w:r>
      <w:r w:rsidR="00A806B9" w:rsidRPr="00C1741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C1741B" w:rsidRPr="00C1741B" w:rsidRDefault="00C1741B" w:rsidP="00C1741B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806B9" w:rsidRDefault="00A806B9" w:rsidP="00C1741B">
      <w:pPr>
        <w:pStyle w:val="1"/>
        <w:spacing w:before="0" w:line="240" w:lineRule="auto"/>
        <w:jc w:val="center"/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1741B">
        <w:rPr>
          <w:rStyle w:val="FontStyle31"/>
          <w:rFonts w:ascii="Times New Roman" w:hAnsi="Times New Roman" w:cs="Times New Roman"/>
          <w:color w:val="auto"/>
          <w:sz w:val="24"/>
          <w:szCs w:val="24"/>
          <w:lang w:val="ru-RU"/>
        </w:rPr>
        <w:t>6 Учебно-методическое обеспечение самостоятельной работы аспирантов</w:t>
      </w:r>
    </w:p>
    <w:p w:rsidR="00C1741B" w:rsidRPr="00C1741B" w:rsidRDefault="00C1741B" w:rsidP="00C1741B">
      <w:pPr>
        <w:rPr>
          <w:lang w:val="ru-RU"/>
        </w:rPr>
      </w:pPr>
    </w:p>
    <w:p w:rsidR="00A806B9" w:rsidRPr="00C1741B" w:rsidRDefault="00A806B9" w:rsidP="00C1741B">
      <w:pPr>
        <w:pStyle w:val="Style3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C1741B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 – устного опроса: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1. В чем сущность процесса РКУ протяжки?</w:t>
      </w:r>
    </w:p>
    <w:p w:rsidR="00A806B9" w:rsidRPr="00C1741B" w:rsidRDefault="00A806B9" w:rsidP="00C1741B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2. Какие геометрические параметры определяют конструкцию инструмента для РКУ протяжки?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3. Какие основные параметры НДС определяют процесс РКУ протяжки?</w:t>
      </w:r>
    </w:p>
    <w:p w:rsidR="00A806B9" w:rsidRPr="00C1741B" w:rsidRDefault="00A806B9" w:rsidP="00C1741B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4. Какие факторы варьируются при оптимизации конструкции инструмента для РКУ протяжки?</w:t>
      </w:r>
    </w:p>
    <w:p w:rsidR="00A806B9" w:rsidRPr="00C1741B" w:rsidRDefault="00A806B9" w:rsidP="00C1741B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5. Как строится численный эксперимент по оптимизации конструкции инструмента для РКУ протяжки?</w:t>
      </w:r>
    </w:p>
    <w:p w:rsidR="00A806B9" w:rsidRPr="00C1741B" w:rsidRDefault="00A806B9" w:rsidP="00C1741B">
      <w:pPr>
        <w:pStyle w:val="a9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6. По каким критериям производится оценка эффективности процесса РКУ протяжки?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7. В чем сущность процессов ИПД?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8. Как изменяются структура и свойства материалов в процессе ИПД? 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9. Какие разновидности процесса </w:t>
      </w:r>
      <w:proofErr w:type="spellStart"/>
      <w:r w:rsidRPr="00C1741B">
        <w:rPr>
          <w:rFonts w:ascii="Times New Roman" w:hAnsi="Times New Roman" w:cs="Times New Roman"/>
          <w:sz w:val="24"/>
          <w:szCs w:val="24"/>
          <w:lang w:val="ru-RU"/>
        </w:rPr>
        <w:t>равноканального</w:t>
      </w:r>
      <w:proofErr w:type="spellEnd"/>
      <w:r w:rsidRPr="00C1741B">
        <w:rPr>
          <w:rFonts w:ascii="Times New Roman" w:hAnsi="Times New Roman" w:cs="Times New Roman"/>
          <w:sz w:val="24"/>
          <w:szCs w:val="24"/>
          <w:lang w:val="ru-RU"/>
        </w:rPr>
        <w:t xml:space="preserve"> углового прессования известны?</w:t>
      </w:r>
    </w:p>
    <w:p w:rsidR="00A806B9" w:rsidRPr="00C1741B" w:rsidRDefault="00A806B9" w:rsidP="00C1741B">
      <w:pPr>
        <w:pStyle w:val="2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t>10. В чем сущность процесса кручения под давлением?</w:t>
      </w:r>
    </w:p>
    <w:p w:rsidR="00A806B9" w:rsidRPr="00C1741B" w:rsidRDefault="00A806B9" w:rsidP="00C1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6B9" w:rsidRDefault="00A806B9">
      <w:pPr>
        <w:rPr>
          <w:lang w:val="ru-RU"/>
        </w:rPr>
      </w:pPr>
      <w:r>
        <w:rPr>
          <w:lang w:val="ru-RU"/>
        </w:rPr>
        <w:br w:type="page"/>
      </w:r>
    </w:p>
    <w:p w:rsidR="00A806B9" w:rsidRPr="00C1741B" w:rsidRDefault="00A806B9" w:rsidP="00C1741B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741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A806B9" w:rsidRPr="003544B8" w:rsidRDefault="00A806B9" w:rsidP="00A806B9">
      <w:pPr>
        <w:pStyle w:val="1"/>
        <w:spacing w:before="0"/>
        <w:jc w:val="center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544B8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566AC2" w:rsidRPr="005A6FC8" w:rsidRDefault="00566AC2" w:rsidP="00566A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66AC2" w:rsidRPr="007353EC" w:rsidRDefault="00566AC2" w:rsidP="00566A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0"/>
        <w:gridCol w:w="5302"/>
      </w:tblGrid>
      <w:tr w:rsidR="00566AC2" w:rsidRPr="007353EC" w:rsidTr="00974056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6AC2" w:rsidRPr="007353EC" w:rsidRDefault="00566AC2" w:rsidP="0097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Структурный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6AC2" w:rsidRPr="007353EC" w:rsidRDefault="00566AC2" w:rsidP="0097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Планируемые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  <w:proofErr w:type="spellEnd"/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6AC2" w:rsidRPr="007353EC" w:rsidRDefault="00566AC2" w:rsidP="009740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</w:t>
            </w:r>
            <w:proofErr w:type="spellEnd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spellEnd"/>
          </w:p>
        </w:tc>
      </w:tr>
      <w:tr w:rsidR="00566AC2" w:rsidRPr="00566AC2" w:rsidTr="009740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365AC8" w:rsidRDefault="00566AC2" w:rsidP="0097405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566AC2" w:rsidRPr="00566AC2" w:rsidTr="00974056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365AC8" w:rsidRDefault="00566AC2" w:rsidP="00974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 основные информационные технологии и пути их применения для компьютерного моделирования;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методы компьютерного моделирования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принципы компьютерного моделирования  материалов и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достоинства, недостатки и ограничения методов компьютерного моделирования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Default="00566AC2" w:rsidP="00974056">
            <w:pPr>
              <w:pStyle w:val="2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зачету</w:t>
            </w:r>
            <w:r w:rsidRPr="00766F55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: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Какой метод расчета НДС реализован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Какие параметры НДС процессов ОМД можно рассчитать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Pr="00365AC8" w:rsidRDefault="00566AC2" w:rsidP="00974056">
            <w:pPr>
              <w:pStyle w:val="22"/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Основные характеристики 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системы </w:t>
            </w:r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66AC2" w:rsidRPr="00365AC8" w:rsidRDefault="00566AC2" w:rsidP="00974056">
            <w:pPr>
              <w:pStyle w:val="22"/>
              <w:spacing w:after="0" w:line="240" w:lineRule="auto"/>
              <w:ind w:left="0"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Алгоритм численного моделирования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Какие граничные условия задаются при моделировании процессов ОМД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Как проектируется инструмент и заготовка для программного комплекса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Как производится позиционирование объектов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</w:tr>
      <w:tr w:rsidR="00566AC2" w:rsidRPr="00566AC2" w:rsidTr="00974056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7353EC" w:rsidRDefault="00566AC2" w:rsidP="00974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 использовать различные информационные ресурсы, включая международные базы данных, для нахождения исходных данных для компьютерного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строить типичные модели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корректно выражать и объяснять результаты компьютерного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 аргументировано обосновывать применение методов компьютерного моделирования для анализа и диагностирования материалов и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анализировать полученные данные для дальнейшего совершенствования технологических процессов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Default="00566AC2" w:rsidP="009740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A6FC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:rsidR="00566AC2" w:rsidRPr="00365AC8" w:rsidRDefault="00566AC2" w:rsidP="00974056">
            <w:pPr>
              <w:pStyle w:val="22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1. Провести анализ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параметров, которые 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задаются для заготовки при моделировании процессов ОМД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ru-RU"/>
              </w:rPr>
              <w:t xml:space="preserve">Провести анализ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параметров, которые 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задаются для инструмента при моделировании процессов ОМД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Default="00566AC2" w:rsidP="00974056">
            <w:pPr>
              <w:pStyle w:val="22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граничных условий, которые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задаются при моделировании процессов ОМД в программном комплексе 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caps/>
                <w:sz w:val="20"/>
                <w:szCs w:val="20"/>
              </w:rPr>
              <w:t>D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566AC2" w:rsidRDefault="00566AC2" w:rsidP="00974056">
            <w:pPr>
              <w:pStyle w:val="22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66AC2" w:rsidRPr="00766F55" w:rsidRDefault="00566AC2" w:rsidP="00974056">
            <w:pPr>
              <w:pStyle w:val="22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основу, взять процесс ОМД, реализующийся в НКР.</w:t>
            </w:r>
          </w:p>
        </w:tc>
      </w:tr>
      <w:tr w:rsidR="00566AC2" w:rsidRPr="00566AC2" w:rsidTr="00974056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7353EC" w:rsidRDefault="00566AC2" w:rsidP="00974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 способами демонстрации результатов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профессиональным языком в области компьютерного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практическими навыками использования методов компьютерного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навыками использования междисциплинарных знаний для объяснения и корректной </w:t>
            </w: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интерпретации результатов компьютерного моделирования технологических процессов;</w:t>
            </w:r>
          </w:p>
          <w:p w:rsidR="00566AC2" w:rsidRPr="00365AC8" w:rsidRDefault="00566AC2" w:rsidP="0097405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65AC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способами оценивания практической значимости результатов компьютерного моделирования технологических процессов</w:t>
            </w:r>
          </w:p>
        </w:tc>
        <w:tc>
          <w:tcPr>
            <w:tcW w:w="2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6AC2" w:rsidRDefault="00566AC2" w:rsidP="009740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66F5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566AC2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Выполнить м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оделирование процесса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обработки металлов давлением 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использованием программного комплекса </w:t>
            </w:r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DEFORM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-3</w:t>
            </w:r>
            <w:r w:rsidRPr="00365A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566AC2" w:rsidRPr="00365AC8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равноканальной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угловой протяжки:</w:t>
            </w:r>
          </w:p>
          <w:p w:rsidR="00566AC2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интенсивной пластической деформации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66AC2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ковки;</w:t>
            </w:r>
          </w:p>
          <w:p w:rsidR="00566AC2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штамповки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66AC2" w:rsidRPr="00E25642" w:rsidRDefault="00566AC2" w:rsidP="00974056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65A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волочения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т.п.</w:t>
            </w:r>
          </w:p>
        </w:tc>
      </w:tr>
    </w:tbl>
    <w:p w:rsidR="00566AC2" w:rsidRDefault="00566AC2" w:rsidP="00566AC2">
      <w:pPr>
        <w:rPr>
          <w:lang w:val="ru-RU"/>
        </w:rPr>
      </w:pPr>
    </w:p>
    <w:p w:rsidR="00566AC2" w:rsidRDefault="00566AC2" w:rsidP="00566A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66AC2" w:rsidRPr="007353EC" w:rsidRDefault="00566AC2" w:rsidP="00566AC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6AC2" w:rsidRPr="007353EC" w:rsidRDefault="00566AC2" w:rsidP="00566A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Применение программных комплексов в профессиональной деятельности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353E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7353EC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</w:t>
      </w:r>
      <w:r>
        <w:rPr>
          <w:rFonts w:ascii="Times New Roman" w:hAnsi="Times New Roman" w:cs="Times New Roman"/>
          <w:sz w:val="24"/>
          <w:szCs w:val="24"/>
          <w:lang w:val="ru-RU"/>
        </w:rPr>
        <w:t>зачета</w:t>
      </w:r>
      <w:r w:rsidRPr="007353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AC2" w:rsidRPr="007353EC" w:rsidRDefault="00566AC2" w:rsidP="00566A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Показатели и критерии оценивания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566AC2" w:rsidRPr="00467DEB" w:rsidRDefault="00566AC2" w:rsidP="00566AC2">
      <w:pPr>
        <w:pStyle w:val="a9"/>
        <w:spacing w:after="0" w:line="240" w:lineRule="auto"/>
        <w:ind w:firstLine="709"/>
        <w:jc w:val="both"/>
        <w:rPr>
          <w:rStyle w:val="FontStyle21"/>
          <w:sz w:val="24"/>
          <w:szCs w:val="24"/>
          <w:lang w:val="ru-RU"/>
        </w:rPr>
      </w:pPr>
      <w:r w:rsidRPr="00467DEB">
        <w:rPr>
          <w:rFonts w:ascii="Times New Roman" w:hAnsi="Times New Roman" w:cs="Times New Roman"/>
          <w:sz w:val="24"/>
          <w:szCs w:val="24"/>
          <w:lang w:val="ru-RU"/>
        </w:rPr>
        <w:t>на оценку «зачтено» обучающийся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</w:t>
      </w:r>
      <w:r w:rsidRPr="00467DEB">
        <w:rPr>
          <w:rStyle w:val="FontStyle21"/>
          <w:sz w:val="24"/>
          <w:szCs w:val="24"/>
          <w:lang w:val="ru-RU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566AC2" w:rsidRPr="00467DEB" w:rsidRDefault="00566AC2" w:rsidP="00566AC2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7DEB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«не зачтено» обучающийся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Pr="00467DEB">
        <w:rPr>
          <w:rStyle w:val="FontStyle21"/>
          <w:sz w:val="24"/>
          <w:szCs w:val="24"/>
          <w:lang w:val="ru-RU"/>
        </w:rPr>
        <w:t>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:rsidR="0066539C" w:rsidRPr="00C1741B" w:rsidRDefault="0066539C" w:rsidP="00C174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F714C" w:rsidRPr="00C1741B" w:rsidRDefault="009F714C" w:rsidP="00C174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F714C" w:rsidRPr="00C1741B" w:rsidSect="009F71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59A51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76F587A"/>
    <w:multiLevelType w:val="hybridMultilevel"/>
    <w:tmpl w:val="B622B2FA"/>
    <w:lvl w:ilvl="0" w:tplc="98FEB3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4361"/>
    <w:rsid w:val="00145E80"/>
    <w:rsid w:val="001F0BC7"/>
    <w:rsid w:val="003544B8"/>
    <w:rsid w:val="00566AC2"/>
    <w:rsid w:val="0066539C"/>
    <w:rsid w:val="009F714C"/>
    <w:rsid w:val="00A243D0"/>
    <w:rsid w:val="00A806B9"/>
    <w:rsid w:val="00B174BE"/>
    <w:rsid w:val="00B314A1"/>
    <w:rsid w:val="00C1741B"/>
    <w:rsid w:val="00C32683"/>
    <w:rsid w:val="00D31453"/>
    <w:rsid w:val="00E209E2"/>
    <w:rsid w:val="00EF08C1"/>
    <w:rsid w:val="00F11095"/>
    <w:rsid w:val="00F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7E9841-3DEB-4185-B1AF-1F6298C6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4C"/>
  </w:style>
  <w:style w:type="paragraph" w:styleId="1">
    <w:name w:val="heading 1"/>
    <w:basedOn w:val="a"/>
    <w:next w:val="a"/>
    <w:link w:val="10"/>
    <w:qFormat/>
    <w:rsid w:val="006653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665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3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5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665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653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3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2">
    <w:name w:val="List 2"/>
    <w:basedOn w:val="a"/>
    <w:uiPriority w:val="99"/>
    <w:unhideWhenUsed/>
    <w:rsid w:val="0066539C"/>
    <w:pPr>
      <w:ind w:left="566" w:hanging="283"/>
      <w:contextualSpacing/>
    </w:pPr>
  </w:style>
  <w:style w:type="paragraph" w:styleId="2">
    <w:name w:val="List Bullet 2"/>
    <w:basedOn w:val="a"/>
    <w:uiPriority w:val="99"/>
    <w:semiHidden/>
    <w:unhideWhenUsed/>
    <w:rsid w:val="0066539C"/>
    <w:pPr>
      <w:numPr>
        <w:numId w:val="1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6653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539C"/>
  </w:style>
  <w:style w:type="paragraph" w:styleId="a7">
    <w:name w:val="Body Text Indent"/>
    <w:basedOn w:val="a"/>
    <w:link w:val="a8"/>
    <w:uiPriority w:val="99"/>
    <w:semiHidden/>
    <w:unhideWhenUsed/>
    <w:rsid w:val="0066539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6539C"/>
  </w:style>
  <w:style w:type="paragraph" w:styleId="a9">
    <w:name w:val="Body Text First Indent"/>
    <w:basedOn w:val="a5"/>
    <w:link w:val="aa"/>
    <w:uiPriority w:val="99"/>
    <w:unhideWhenUsed/>
    <w:rsid w:val="0066539C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66539C"/>
  </w:style>
  <w:style w:type="character" w:styleId="ab">
    <w:name w:val="Hyperlink"/>
    <w:basedOn w:val="a0"/>
    <w:uiPriority w:val="99"/>
    <w:unhideWhenUsed/>
    <w:rsid w:val="0066539C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rsid w:val="00A806B9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A806B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A806B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806B9"/>
    <w:rPr>
      <w:rFonts w:ascii="Times New Roman" w:hAnsi="Times New Roman" w:cs="Times New Roman"/>
      <w:sz w:val="12"/>
      <w:szCs w:val="12"/>
    </w:rPr>
  </w:style>
  <w:style w:type="paragraph" w:styleId="23">
    <w:name w:val="Body Text First Indent 2"/>
    <w:basedOn w:val="a7"/>
    <w:link w:val="24"/>
    <w:uiPriority w:val="99"/>
    <w:unhideWhenUsed/>
    <w:rsid w:val="00C1741B"/>
    <w:pPr>
      <w:spacing w:after="200"/>
      <w:ind w:left="360" w:firstLine="360"/>
    </w:pPr>
  </w:style>
  <w:style w:type="character" w:customStyle="1" w:styleId="24">
    <w:name w:val="Красная строка 2 Знак"/>
    <w:basedOn w:val="a8"/>
    <w:link w:val="23"/>
    <w:uiPriority w:val="99"/>
    <w:rsid w:val="00C1741B"/>
  </w:style>
  <w:style w:type="character" w:styleId="ac">
    <w:name w:val="FollowedHyperlink"/>
    <w:basedOn w:val="a0"/>
    <w:uiPriority w:val="99"/>
    <w:semiHidden/>
    <w:unhideWhenUsed/>
    <w:rsid w:val="00F11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006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852377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116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6998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2019-2020_а22_06_01-МТа-19-2_28_plx_Применение программных комплексов в профессиональной деятельности</dc:title>
  <dc:creator>FastReport.NET</dc:creator>
  <cp:lastModifiedBy>Aspirant</cp:lastModifiedBy>
  <cp:revision>12</cp:revision>
  <dcterms:created xsi:type="dcterms:W3CDTF">2020-03-30T14:45:00Z</dcterms:created>
  <dcterms:modified xsi:type="dcterms:W3CDTF">2020-11-26T05:05:00Z</dcterms:modified>
</cp:coreProperties>
</file>