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B32121" w:rsidRPr="001A2A0F">
        <w:trPr>
          <w:trHeight w:hRule="exact" w:val="277"/>
        </w:trPr>
        <w:tc>
          <w:tcPr>
            <w:tcW w:w="1135" w:type="dxa"/>
          </w:tcPr>
          <w:p w:rsidR="00B32121" w:rsidRDefault="00B32121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B32121" w:rsidRPr="00E60989" w:rsidRDefault="00E609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B3212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B32121" w:rsidRDefault="00E60989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B32121"/>
        </w:tc>
      </w:tr>
      <w:tr w:rsidR="00B3212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B32121" w:rsidRDefault="00B32121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B32121" w:rsidRPr="00E60989" w:rsidRDefault="00E609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B32121">
        <w:trPr>
          <w:trHeight w:hRule="exact" w:val="416"/>
        </w:trPr>
        <w:tc>
          <w:tcPr>
            <w:tcW w:w="1135" w:type="dxa"/>
          </w:tcPr>
          <w:p w:rsidR="00B32121" w:rsidRDefault="00B32121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B32121"/>
        </w:tc>
      </w:tr>
      <w:tr w:rsidR="00B32121">
        <w:trPr>
          <w:trHeight w:hRule="exact" w:val="416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C0030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2994025</wp:posOffset>
                  </wp:positionH>
                  <wp:positionV relativeFrom="paragraph">
                    <wp:posOffset>-213995</wp:posOffset>
                  </wp:positionV>
                  <wp:extent cx="3286125" cy="164782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0989"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B32121" w:rsidRPr="00E60989" w:rsidRDefault="00E6098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B32121" w:rsidRPr="00E60989" w:rsidRDefault="00E60989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B32121" w:rsidRPr="00E60989" w:rsidRDefault="00B32121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B32121" w:rsidRDefault="00E6098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B32121">
        <w:trPr>
          <w:trHeight w:hRule="exact" w:val="1250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32121">
        <w:trPr>
          <w:trHeight w:hRule="exact" w:val="138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 w:rsidRPr="001A2A0F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ОБРАБОТКИ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МЕТАЛЛОВ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ДАВЛЕНИЕМ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113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B32121" w:rsidRPr="001A2A0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277"/>
        </w:trPr>
        <w:tc>
          <w:tcPr>
            <w:tcW w:w="113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416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2495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 w:rsidRPr="001A2A0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113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138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B32121">
        <w:trPr>
          <w:trHeight w:hRule="exact" w:val="811"/>
        </w:trPr>
        <w:tc>
          <w:tcPr>
            <w:tcW w:w="1135" w:type="dxa"/>
          </w:tcPr>
          <w:p w:rsidR="00B32121" w:rsidRDefault="00B32121"/>
        </w:tc>
        <w:tc>
          <w:tcPr>
            <w:tcW w:w="1277" w:type="dxa"/>
          </w:tcPr>
          <w:p w:rsidR="00B32121" w:rsidRDefault="00B32121"/>
        </w:tc>
        <w:tc>
          <w:tcPr>
            <w:tcW w:w="6947" w:type="dxa"/>
          </w:tcPr>
          <w:p w:rsidR="00B32121" w:rsidRDefault="00B32121"/>
        </w:tc>
      </w:tr>
      <w:tr w:rsidR="00B3212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B32121" w:rsidRDefault="00E60989">
      <w:pPr>
        <w:rPr>
          <w:sz w:val="0"/>
          <w:szCs w:val="0"/>
        </w:rPr>
      </w:pPr>
      <w:r>
        <w:br w:type="page"/>
      </w:r>
    </w:p>
    <w:p w:rsidR="00B32121" w:rsidRPr="00E60989" w:rsidRDefault="00C0030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CBB190A" wp14:editId="3AA729F2">
            <wp:extent cx="5940425" cy="8401685"/>
            <wp:effectExtent l="0" t="0" r="3175" b="0"/>
            <wp:docPr id="4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989" w:rsidRPr="00E60989">
        <w:rPr>
          <w:lang w:val="ru-RU"/>
        </w:rPr>
        <w:br w:type="page"/>
      </w:r>
    </w:p>
    <w:p w:rsidR="00B32121" w:rsidRPr="00E60989" w:rsidRDefault="00C0030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A8446C6" wp14:editId="69854509">
            <wp:extent cx="5940425" cy="8401685"/>
            <wp:effectExtent l="0" t="0" r="3175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989" w:rsidRPr="00E609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21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32121" w:rsidRPr="001A2A0F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фессиональной</w:t>
            </w:r>
            <w:proofErr w:type="spellEnd"/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параметрах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</w:t>
            </w:r>
            <w:proofErr w:type="spellEnd"/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198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 w:rsidRPr="001A2A0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2121" w:rsidRPr="001A2A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32121" w:rsidRPr="001A2A0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198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 w:rsidRPr="001A2A0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32121" w:rsidRPr="001A2A0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B32121" w:rsidRPr="001A2A0F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проектирования и функционирования типовых систем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матизации</w:t>
            </w:r>
            <w:proofErr w:type="spellEnd"/>
            <w:proofErr w:type="gram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управления;</w:t>
            </w:r>
          </w:p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оценки эффективности функционирования систем </w:t>
            </w:r>
            <w:proofErr w:type="spellStart"/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автоматиза-ции</w:t>
            </w:r>
            <w:proofErr w:type="spellEnd"/>
            <w:proofErr w:type="gram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технологическими процессами получения и обработки металлов;</w:t>
            </w:r>
          </w:p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расчета систем автоматизации и управления;</w:t>
            </w:r>
          </w:p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функции типовых средств автоматизации, технические средства измерения и контроля;</w:t>
            </w:r>
          </w:p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технические возможности современных интеллектуальных систем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ав-томатической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оптимизации управления технологическими параметрами производственных процессов.</w:t>
            </w:r>
          </w:p>
        </w:tc>
      </w:tr>
    </w:tbl>
    <w:p w:rsidR="00B32121" w:rsidRPr="00E60989" w:rsidRDefault="00E60989">
      <w:pPr>
        <w:rPr>
          <w:sz w:val="0"/>
          <w:szCs w:val="0"/>
          <w:lang w:val="ru-RU"/>
        </w:rPr>
      </w:pPr>
      <w:r w:rsidRPr="00E609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32121" w:rsidRPr="001A2A0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современные информационные технологии для совершен-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ствования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управления объектами; создавать и анализировать математические модели процессов и объектов управления; проводить синтез и анализ систем автоматизации технологических процессов и производств; формулировать цели и требования, предъявляемые к авто-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матизированным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системам управления технологическими процессами получения и обработки металлов; уметь анализировать работу систем автоматизации и управления.</w:t>
            </w:r>
          </w:p>
        </w:tc>
      </w:tr>
      <w:tr w:rsidR="00B32121" w:rsidRPr="001A2A0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техническими средствами автоматизации; управления техно-логическими процессами получения и обработки металлов; оценки эф-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фективности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функционирования систем автоматизации.</w:t>
            </w:r>
          </w:p>
        </w:tc>
      </w:tr>
    </w:tbl>
    <w:p w:rsidR="00B32121" w:rsidRPr="00E60989" w:rsidRDefault="00E60989">
      <w:pPr>
        <w:rPr>
          <w:sz w:val="0"/>
          <w:szCs w:val="0"/>
          <w:lang w:val="ru-RU"/>
        </w:rPr>
      </w:pPr>
      <w:r w:rsidRPr="00E609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3"/>
        <w:gridCol w:w="394"/>
        <w:gridCol w:w="532"/>
        <w:gridCol w:w="620"/>
        <w:gridCol w:w="682"/>
        <w:gridCol w:w="555"/>
        <w:gridCol w:w="1535"/>
        <w:gridCol w:w="1606"/>
        <w:gridCol w:w="1242"/>
      </w:tblGrid>
      <w:tr w:rsidR="00B32121" w:rsidRPr="001A2A0F">
        <w:trPr>
          <w:trHeight w:hRule="exact" w:val="285"/>
        </w:trPr>
        <w:tc>
          <w:tcPr>
            <w:tcW w:w="71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B3212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71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121" w:rsidRDefault="00B321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32121" w:rsidRDefault="00B3212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</w:tr>
      <w:tr w:rsidR="00B3212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</w:tr>
      <w:tr w:rsidR="00B32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32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3212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32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</w:tr>
      <w:tr w:rsidR="00B3212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</w:tr>
      <w:tr w:rsidR="00B3212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B32121" w:rsidRDefault="00E609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32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138"/>
        </w:trPr>
        <w:tc>
          <w:tcPr>
            <w:tcW w:w="9357" w:type="dxa"/>
          </w:tcPr>
          <w:p w:rsidR="00B32121" w:rsidRDefault="00B32121"/>
        </w:tc>
      </w:tr>
      <w:tr w:rsidR="00B32121" w:rsidRPr="001A2A0F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proofErr w:type="spellStart"/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-сов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(разбор</w:t>
            </w:r>
            <w:r w:rsidRPr="00E60989">
              <w:rPr>
                <w:lang w:val="ru-RU"/>
              </w:rPr>
              <w:t xml:space="preserve"> </w:t>
            </w:r>
            <w:proofErr w:type="spellStart"/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конкрет-ных</w:t>
            </w:r>
            <w:proofErr w:type="spellEnd"/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тренинги)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277"/>
        </w:trPr>
        <w:tc>
          <w:tcPr>
            <w:tcW w:w="935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 w:rsidRPr="001A2A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32121">
        <w:trPr>
          <w:trHeight w:hRule="exact" w:val="138"/>
        </w:trPr>
        <w:tc>
          <w:tcPr>
            <w:tcW w:w="9357" w:type="dxa"/>
          </w:tcPr>
          <w:p w:rsidR="00B32121" w:rsidRDefault="00B32121"/>
        </w:tc>
      </w:tr>
      <w:tr w:rsidR="00B32121" w:rsidRPr="001A2A0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32121">
        <w:trPr>
          <w:trHeight w:hRule="exact" w:val="138"/>
        </w:trPr>
        <w:tc>
          <w:tcPr>
            <w:tcW w:w="9357" w:type="dxa"/>
          </w:tcPr>
          <w:p w:rsidR="00B32121" w:rsidRDefault="00B32121"/>
        </w:tc>
      </w:tr>
      <w:tr w:rsidR="00B32121" w:rsidRPr="001A2A0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2121" w:rsidRPr="001A2A0F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Парсункина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ПКиСУ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=482.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/1/1087745/482.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Сухоносова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/1/1123963/71.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9357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2121" w:rsidRPr="001A2A0F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незаказной</w:t>
            </w:r>
            <w:proofErr w:type="spellEnd"/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Саранча,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Тулупова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/1/1131797/2710.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технологически-ми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/1/1100730/39.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60989">
              <w:rPr>
                <w:lang w:val="ru-RU"/>
              </w:rPr>
              <w:t xml:space="preserve"> </w:t>
            </w:r>
            <w:r w:rsidR="001A2A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Бородин,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ав-томатического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E60989">
              <w:rPr>
                <w:lang w:val="ru-RU"/>
              </w:rPr>
              <w:t xml:space="preserve"> </w:t>
            </w:r>
          </w:p>
        </w:tc>
      </w:tr>
    </w:tbl>
    <w:p w:rsidR="00B32121" w:rsidRPr="00E60989" w:rsidRDefault="00E60989">
      <w:pPr>
        <w:rPr>
          <w:sz w:val="0"/>
          <w:szCs w:val="0"/>
          <w:lang w:val="ru-RU"/>
        </w:rPr>
      </w:pPr>
      <w:r w:rsidRPr="00E609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2099"/>
        <w:gridCol w:w="3198"/>
        <w:gridCol w:w="3769"/>
        <w:gridCol w:w="92"/>
      </w:tblGrid>
      <w:tr w:rsidR="00B32121" w:rsidRPr="001A2A0F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бакалавриата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Бородин,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386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60989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viewer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avtomatizaciya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tehnologicheskih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processov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sistemy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avtomaticheskogo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upravleniya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-437824#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/1.–</w:t>
            </w:r>
            <w:proofErr w:type="gramEnd"/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978-5-534-07895-4.</w:t>
            </w:r>
            <w: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978-5-906969-39-2.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0989">
              <w:rPr>
                <w:lang w:val="ru-RU"/>
              </w:rPr>
              <w:t xml:space="preserve"> 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/105407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60989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06.02.2020).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42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32121" w:rsidRPr="001A2A0F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proofErr w:type="gram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E60989">
              <w:rPr>
                <w:lang w:val="ru-RU"/>
              </w:rPr>
              <w:t xml:space="preserve"> </w:t>
            </w:r>
            <w:proofErr w:type="spellStart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Евтеев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42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 w:rsidRPr="001A2A0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 w:rsidRPr="001A2A0F">
        <w:trPr>
          <w:trHeight w:hRule="exact" w:val="277"/>
        </w:trPr>
        <w:tc>
          <w:tcPr>
            <w:tcW w:w="42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32121">
        <w:trPr>
          <w:trHeight w:hRule="exact" w:val="555"/>
        </w:trPr>
        <w:tc>
          <w:tcPr>
            <w:tcW w:w="426" w:type="dxa"/>
          </w:tcPr>
          <w:p w:rsidR="00B32121" w:rsidRDefault="00B32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818"/>
        </w:trPr>
        <w:tc>
          <w:tcPr>
            <w:tcW w:w="426" w:type="dxa"/>
          </w:tcPr>
          <w:p w:rsidR="00B32121" w:rsidRDefault="00B32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555"/>
        </w:trPr>
        <w:tc>
          <w:tcPr>
            <w:tcW w:w="426" w:type="dxa"/>
          </w:tcPr>
          <w:p w:rsidR="00B32121" w:rsidRDefault="00B32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285"/>
        </w:trPr>
        <w:tc>
          <w:tcPr>
            <w:tcW w:w="426" w:type="dxa"/>
          </w:tcPr>
          <w:p w:rsidR="00B32121" w:rsidRDefault="00B32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826"/>
        </w:trPr>
        <w:tc>
          <w:tcPr>
            <w:tcW w:w="426" w:type="dxa"/>
          </w:tcPr>
          <w:p w:rsidR="00B32121" w:rsidRDefault="00B3212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138"/>
        </w:trPr>
        <w:tc>
          <w:tcPr>
            <w:tcW w:w="426" w:type="dxa"/>
          </w:tcPr>
          <w:p w:rsidR="00B32121" w:rsidRDefault="00B32121"/>
        </w:tc>
        <w:tc>
          <w:tcPr>
            <w:tcW w:w="1985" w:type="dxa"/>
          </w:tcPr>
          <w:p w:rsidR="00B32121" w:rsidRDefault="00B32121"/>
        </w:tc>
        <w:tc>
          <w:tcPr>
            <w:tcW w:w="3686" w:type="dxa"/>
          </w:tcPr>
          <w:p w:rsidR="00B32121" w:rsidRDefault="00B32121"/>
        </w:tc>
        <w:tc>
          <w:tcPr>
            <w:tcW w:w="3120" w:type="dxa"/>
          </w:tcPr>
          <w:p w:rsidR="00B32121" w:rsidRDefault="00B32121"/>
        </w:tc>
        <w:tc>
          <w:tcPr>
            <w:tcW w:w="143" w:type="dxa"/>
          </w:tcPr>
          <w:p w:rsidR="00B32121" w:rsidRDefault="00B32121"/>
        </w:tc>
      </w:tr>
      <w:tr w:rsidR="00B32121" w:rsidRPr="001A2A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>
        <w:trPr>
          <w:trHeight w:hRule="exact" w:val="270"/>
        </w:trPr>
        <w:tc>
          <w:tcPr>
            <w:tcW w:w="42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14"/>
        </w:trPr>
        <w:tc>
          <w:tcPr>
            <w:tcW w:w="426" w:type="dxa"/>
          </w:tcPr>
          <w:p w:rsidR="00B32121" w:rsidRDefault="00B3212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540"/>
        </w:trPr>
        <w:tc>
          <w:tcPr>
            <w:tcW w:w="426" w:type="dxa"/>
          </w:tcPr>
          <w:p w:rsidR="00B32121" w:rsidRDefault="00B3212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B32121"/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826"/>
        </w:trPr>
        <w:tc>
          <w:tcPr>
            <w:tcW w:w="426" w:type="dxa"/>
          </w:tcPr>
          <w:p w:rsidR="00B32121" w:rsidRDefault="00B32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555"/>
        </w:trPr>
        <w:tc>
          <w:tcPr>
            <w:tcW w:w="426" w:type="dxa"/>
          </w:tcPr>
          <w:p w:rsidR="00B32121" w:rsidRDefault="00B32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555"/>
        </w:trPr>
        <w:tc>
          <w:tcPr>
            <w:tcW w:w="426" w:type="dxa"/>
          </w:tcPr>
          <w:p w:rsidR="00B32121" w:rsidRDefault="00B32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>
        <w:trPr>
          <w:trHeight w:hRule="exact" w:val="826"/>
        </w:trPr>
        <w:tc>
          <w:tcPr>
            <w:tcW w:w="426" w:type="dxa"/>
          </w:tcPr>
          <w:p w:rsidR="00B32121" w:rsidRDefault="00B3212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Pr="00E60989" w:rsidRDefault="00E6098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6098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32121" w:rsidRDefault="00E6098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B32121" w:rsidRDefault="00B32121"/>
        </w:tc>
      </w:tr>
      <w:tr w:rsidR="00B32121" w:rsidRPr="001A2A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0989">
              <w:rPr>
                <w:lang w:val="ru-RU"/>
              </w:rPr>
              <w:t xml:space="preserve"> </w:t>
            </w:r>
          </w:p>
        </w:tc>
      </w:tr>
      <w:tr w:rsidR="00B32121" w:rsidRPr="001A2A0F">
        <w:trPr>
          <w:trHeight w:hRule="exact" w:val="138"/>
        </w:trPr>
        <w:tc>
          <w:tcPr>
            <w:tcW w:w="42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32121" w:rsidRPr="00E60989" w:rsidRDefault="00B32121">
            <w:pPr>
              <w:rPr>
                <w:lang w:val="ru-RU"/>
              </w:rPr>
            </w:pPr>
          </w:p>
        </w:tc>
      </w:tr>
      <w:tr w:rsidR="00B32121" w:rsidRPr="001A2A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0989">
              <w:rPr>
                <w:lang w:val="ru-RU"/>
              </w:rPr>
              <w:t xml:space="preserve"> </w:t>
            </w:r>
          </w:p>
        </w:tc>
      </w:tr>
    </w:tbl>
    <w:p w:rsidR="00B32121" w:rsidRPr="00E60989" w:rsidRDefault="00E60989">
      <w:pPr>
        <w:rPr>
          <w:sz w:val="0"/>
          <w:szCs w:val="0"/>
          <w:lang w:val="ru-RU"/>
        </w:rPr>
      </w:pPr>
      <w:r w:rsidRPr="00E609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32121" w:rsidRPr="001A2A0F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098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60989">
              <w:rPr>
                <w:lang w:val="ru-RU"/>
              </w:rPr>
              <w:t xml:space="preserve"> </w:t>
            </w:r>
          </w:p>
          <w:p w:rsidR="00B32121" w:rsidRPr="00E60989" w:rsidRDefault="00E609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0989">
              <w:rPr>
                <w:lang w:val="ru-RU"/>
              </w:rPr>
              <w:t xml:space="preserve"> </w:t>
            </w:r>
            <w:r w:rsidRPr="00E609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60989">
              <w:rPr>
                <w:lang w:val="ru-RU"/>
              </w:rPr>
              <w:t xml:space="preserve"> </w:t>
            </w:r>
          </w:p>
        </w:tc>
      </w:tr>
    </w:tbl>
    <w:p w:rsidR="00B32121" w:rsidRDefault="00B32121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E60989" w:rsidRPr="00E60989" w:rsidRDefault="00E60989" w:rsidP="00E60989">
      <w:pPr>
        <w:rPr>
          <w:color w:val="000000"/>
          <w:lang w:val="ru-RU"/>
        </w:rPr>
      </w:pPr>
      <w:r w:rsidRPr="00E60989">
        <w:rPr>
          <w:color w:val="000000"/>
          <w:lang w:val="ru-RU"/>
        </w:rPr>
        <w:t xml:space="preserve">По дисциплине предусмотрена аудиторная и внеаудиторная самостоятельная работа обучающихся. </w:t>
      </w:r>
    </w:p>
    <w:p w:rsidR="00E60989" w:rsidRPr="00E60989" w:rsidRDefault="00E60989" w:rsidP="00E60989">
      <w:pPr>
        <w:rPr>
          <w:color w:val="000000"/>
          <w:lang w:val="ru-RU"/>
        </w:rPr>
      </w:pPr>
      <w:r w:rsidRPr="00E60989">
        <w:rPr>
          <w:color w:val="000000"/>
          <w:lang w:val="ru-RU"/>
        </w:rPr>
        <w:t xml:space="preserve">Аудиторная самостоятельная работа студентов предполагает выполнение и защиту лабораторных работ, решение контрольных задач. </w:t>
      </w:r>
    </w:p>
    <w:p w:rsidR="00E60989" w:rsidRPr="00E60989" w:rsidRDefault="00E60989" w:rsidP="00E60989">
      <w:pPr>
        <w:rPr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4"/>
        <w:gridCol w:w="7098"/>
      </w:tblGrid>
      <w:tr w:rsidR="00E60989" w:rsidRPr="002317E1" w:rsidTr="00F8585D">
        <w:trPr>
          <w:tblHeader/>
        </w:trPr>
        <w:tc>
          <w:tcPr>
            <w:tcW w:w="2518" w:type="dxa"/>
            <w:shd w:val="clear" w:color="auto" w:fill="auto"/>
          </w:tcPr>
          <w:p w:rsidR="00E60989" w:rsidRPr="002317E1" w:rsidRDefault="00E60989" w:rsidP="00F8585D">
            <w:pPr>
              <w:jc w:val="center"/>
              <w:rPr>
                <w:b/>
              </w:rPr>
            </w:pPr>
            <w:proofErr w:type="spellStart"/>
            <w:r w:rsidRPr="002317E1">
              <w:rPr>
                <w:b/>
              </w:rPr>
              <w:t>Перечень</w:t>
            </w:r>
            <w:proofErr w:type="spellEnd"/>
            <w:r w:rsidRPr="002317E1">
              <w:rPr>
                <w:b/>
              </w:rPr>
              <w:t xml:space="preserve"> </w:t>
            </w:r>
            <w:proofErr w:type="spellStart"/>
            <w:r w:rsidRPr="002317E1">
              <w:rPr>
                <w:b/>
              </w:rPr>
              <w:t>лабораторных</w:t>
            </w:r>
            <w:proofErr w:type="spellEnd"/>
            <w:r w:rsidRPr="002317E1">
              <w:rPr>
                <w:b/>
              </w:rPr>
              <w:t xml:space="preserve"> </w:t>
            </w:r>
            <w:proofErr w:type="spellStart"/>
            <w:r w:rsidRPr="002317E1">
              <w:rPr>
                <w:b/>
              </w:rPr>
              <w:t>работ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E60989" w:rsidRPr="002317E1" w:rsidRDefault="00E60989" w:rsidP="00F8585D">
            <w:pPr>
              <w:jc w:val="center"/>
              <w:rPr>
                <w:b/>
              </w:rPr>
            </w:pPr>
            <w:proofErr w:type="spellStart"/>
            <w:r w:rsidRPr="002317E1">
              <w:rPr>
                <w:b/>
              </w:rPr>
              <w:t>Вопросы</w:t>
            </w:r>
            <w:proofErr w:type="spellEnd"/>
            <w:r w:rsidRPr="002317E1">
              <w:rPr>
                <w:b/>
              </w:rPr>
              <w:t xml:space="preserve"> к </w:t>
            </w:r>
            <w:proofErr w:type="spellStart"/>
            <w:r w:rsidRPr="002317E1">
              <w:rPr>
                <w:b/>
              </w:rPr>
              <w:t>защите</w:t>
            </w:r>
            <w:proofErr w:type="spellEnd"/>
          </w:p>
        </w:tc>
      </w:tr>
      <w:tr w:rsidR="00E60989" w:rsidRPr="001A2A0F" w:rsidTr="00F8585D">
        <w:tc>
          <w:tcPr>
            <w:tcW w:w="2518" w:type="dxa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t>Термоэлектрические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преобразователи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На каких явлениях основано действие термоэлектрических термометров?</w:t>
            </w:r>
          </w:p>
          <w:p w:rsidR="00E60989" w:rsidRPr="00E60989" w:rsidRDefault="00E60989" w:rsidP="00E60989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E60989" w:rsidRPr="00E60989" w:rsidRDefault="00E60989" w:rsidP="00E60989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E60989" w:rsidRPr="00E60989" w:rsidRDefault="00E60989" w:rsidP="00E60989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Для каких термопар невозможно применение компенсационных проводов для введения поправки?</w:t>
            </w:r>
          </w:p>
          <w:p w:rsidR="00E60989" w:rsidRPr="00E60989" w:rsidRDefault="00E60989" w:rsidP="00E60989">
            <w:pPr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Пределы измерений стандартных термоэлектрических термометров?</w:t>
            </w:r>
          </w:p>
        </w:tc>
      </w:tr>
      <w:tr w:rsidR="00E60989" w:rsidRPr="002317E1" w:rsidTr="00F8585D">
        <w:tc>
          <w:tcPr>
            <w:tcW w:w="2518" w:type="dxa"/>
            <w:shd w:val="clear" w:color="auto" w:fill="auto"/>
            <w:vAlign w:val="center"/>
          </w:tcPr>
          <w:p w:rsidR="00E60989" w:rsidRPr="00E60989" w:rsidRDefault="00E60989" w:rsidP="00F8585D">
            <w:pPr>
              <w:jc w:val="center"/>
              <w:rPr>
                <w:lang w:val="ru-RU"/>
              </w:rPr>
            </w:pPr>
            <w:r w:rsidRPr="00E60989">
              <w:rPr>
                <w:lang w:val="ru-RU"/>
              </w:rP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Каковы особенности методики проведения вторичного прибора Диск-250М?</w:t>
            </w:r>
          </w:p>
          <w:p w:rsidR="00E60989" w:rsidRPr="00E60989" w:rsidRDefault="00E60989" w:rsidP="00E609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Что такое основная и дополнительная погрешность прибора?</w:t>
            </w:r>
          </w:p>
          <w:p w:rsidR="00E60989" w:rsidRPr="00E60989" w:rsidRDefault="00E60989" w:rsidP="00E609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Какие погрешности необходимо рассчитать для того, чтобы сделать вывод о результатах поверки?</w:t>
            </w:r>
          </w:p>
          <w:p w:rsidR="00E60989" w:rsidRPr="00E60989" w:rsidRDefault="00E60989" w:rsidP="00E609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  <w:p w:rsidR="00E60989" w:rsidRPr="002317E1" w:rsidRDefault="00E60989" w:rsidP="00E609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Какие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существуют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виды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поверок</w:t>
            </w:r>
            <w:proofErr w:type="spellEnd"/>
            <w:r w:rsidRPr="002317E1">
              <w:t>?</w:t>
            </w:r>
          </w:p>
        </w:tc>
      </w:tr>
      <w:tr w:rsidR="00E60989" w:rsidRPr="001A2A0F" w:rsidTr="00F8585D">
        <w:tc>
          <w:tcPr>
            <w:tcW w:w="2518" w:type="dxa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t>Термометры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сопротивления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szCs w:val="20"/>
                <w:lang w:val="ru-RU"/>
              </w:rPr>
              <w:t>Какой принцип действия у термометров сопротивления?</w:t>
            </w:r>
          </w:p>
          <w:p w:rsidR="00E60989" w:rsidRPr="00E60989" w:rsidRDefault="00E60989" w:rsidP="00E60989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szCs w:val="20"/>
                <w:lang w:val="ru-RU"/>
              </w:rPr>
              <w:t>От чего зависит электрическое сопротивление проводника?</w:t>
            </w:r>
          </w:p>
          <w:p w:rsidR="00E60989" w:rsidRPr="00E60989" w:rsidRDefault="00E60989" w:rsidP="00E60989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szCs w:val="20"/>
                <w:lang w:val="ru-RU"/>
              </w:rPr>
              <w:t xml:space="preserve">Какие преимущества у медного и у платинового </w:t>
            </w:r>
            <w:proofErr w:type="spellStart"/>
            <w:r w:rsidRPr="00E60989">
              <w:rPr>
                <w:szCs w:val="20"/>
                <w:lang w:val="ru-RU"/>
              </w:rPr>
              <w:t>термопреобразователей</w:t>
            </w:r>
            <w:proofErr w:type="spellEnd"/>
            <w:r w:rsidRPr="00E60989">
              <w:rPr>
                <w:szCs w:val="20"/>
                <w:lang w:val="ru-RU"/>
              </w:rPr>
              <w:t xml:space="preserve"> сопротивления?</w:t>
            </w:r>
          </w:p>
          <w:p w:rsidR="00E60989" w:rsidRPr="00E60989" w:rsidRDefault="00E60989" w:rsidP="00E60989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szCs w:val="20"/>
                <w:lang w:val="ru-RU"/>
              </w:rPr>
              <w:t>Какое значение при измерении температуры имеет показатель тепловой инерции?</w:t>
            </w:r>
          </w:p>
          <w:p w:rsidR="00E60989" w:rsidRPr="00E60989" w:rsidRDefault="00E60989" w:rsidP="00E60989">
            <w:pPr>
              <w:numPr>
                <w:ilvl w:val="0"/>
                <w:numId w:val="4"/>
              </w:numPr>
              <w:tabs>
                <w:tab w:val="clear" w:pos="1287"/>
              </w:tabs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szCs w:val="20"/>
                <w:lang w:val="ru-RU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60989" w:rsidRPr="001A2A0F" w:rsidTr="00F8585D">
        <w:tc>
          <w:tcPr>
            <w:tcW w:w="2518" w:type="dxa"/>
            <w:shd w:val="clear" w:color="auto" w:fill="auto"/>
            <w:vAlign w:val="center"/>
          </w:tcPr>
          <w:p w:rsidR="00E60989" w:rsidRPr="00E60989" w:rsidRDefault="00E60989" w:rsidP="00F8585D">
            <w:pPr>
              <w:jc w:val="center"/>
              <w:rPr>
                <w:lang w:val="ru-RU"/>
              </w:rPr>
            </w:pPr>
            <w:r w:rsidRPr="00E60989">
              <w:rPr>
                <w:lang w:val="ru-RU"/>
              </w:rP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На чём основано действие термометров сопротивления?</w:t>
            </w:r>
          </w:p>
          <w:p w:rsidR="00E60989" w:rsidRPr="00E60989" w:rsidRDefault="00E60989" w:rsidP="00E609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Какие материалы используют для изготовления термометров сопротивления?</w:t>
            </w:r>
          </w:p>
          <w:p w:rsidR="00E60989" w:rsidRPr="00E60989" w:rsidRDefault="00E60989" w:rsidP="00E609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Какие приборы применяют в комплекте с термометрами сопротивления?</w:t>
            </w:r>
          </w:p>
          <w:p w:rsidR="00E60989" w:rsidRPr="00E60989" w:rsidRDefault="00E60989" w:rsidP="00E609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Достоинства и недостатки неуравновешенных мостов.</w:t>
            </w:r>
          </w:p>
          <w:p w:rsidR="00E60989" w:rsidRPr="00E60989" w:rsidRDefault="00E60989" w:rsidP="00E609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Для чего выполняют поверку прибора и что понимают под классом точности прибора?</w:t>
            </w:r>
          </w:p>
        </w:tc>
      </w:tr>
      <w:tr w:rsidR="00E60989" w:rsidRPr="001A2A0F" w:rsidTr="00F8585D">
        <w:tc>
          <w:tcPr>
            <w:tcW w:w="2518" w:type="dxa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t>Пирометры</w:t>
            </w:r>
            <w:proofErr w:type="spellEnd"/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Какая температура называется яркостной температурой?</w:t>
            </w:r>
          </w:p>
          <w:p w:rsidR="00E60989" w:rsidRPr="00E60989" w:rsidRDefault="00E60989" w:rsidP="00E609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Как определить действительную температуру тела, зная яркостную температуру?</w:t>
            </w:r>
          </w:p>
          <w:p w:rsidR="00E60989" w:rsidRPr="002317E1" w:rsidRDefault="00E60989" w:rsidP="00E609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Устройство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пирометров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частичного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излучения</w:t>
            </w:r>
            <w:proofErr w:type="spellEnd"/>
          </w:p>
          <w:p w:rsidR="00E60989" w:rsidRPr="002317E1" w:rsidRDefault="00E60989" w:rsidP="00E609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Что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такое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цветовая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температура</w:t>
            </w:r>
            <w:proofErr w:type="spellEnd"/>
            <w:r w:rsidRPr="002317E1">
              <w:t>?</w:t>
            </w:r>
          </w:p>
          <w:p w:rsidR="00E60989" w:rsidRPr="00E60989" w:rsidRDefault="00E60989" w:rsidP="00E609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 xml:space="preserve">Как смещается максимум кривой распределения спектральной энергетической яркости с увеличением температуры абсолютно чёрного </w:t>
            </w:r>
            <w:r w:rsidRPr="00E60989">
              <w:rPr>
                <w:lang w:val="ru-RU"/>
              </w:rPr>
              <w:lastRenderedPageBreak/>
              <w:t>тела?</w:t>
            </w:r>
          </w:p>
        </w:tc>
      </w:tr>
      <w:tr w:rsidR="00E60989" w:rsidRPr="002317E1" w:rsidTr="00F8585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lastRenderedPageBreak/>
              <w:t>Преобразователи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серии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 xml:space="preserve">Принцип действия преобразователей серии </w:t>
            </w:r>
            <w:proofErr w:type="spellStart"/>
            <w:r w:rsidRPr="00E60989">
              <w:rPr>
                <w:lang w:val="ru-RU"/>
              </w:rPr>
              <w:t>Метран</w:t>
            </w:r>
            <w:proofErr w:type="spellEnd"/>
            <w:r w:rsidRPr="00E60989">
              <w:rPr>
                <w:lang w:val="ru-RU"/>
              </w:rPr>
              <w:t>?</w:t>
            </w:r>
          </w:p>
          <w:p w:rsidR="00E60989" w:rsidRPr="00E60989" w:rsidRDefault="00E60989" w:rsidP="00E609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 xml:space="preserve">Какие существуют модификации преобразователей серии </w:t>
            </w:r>
            <w:proofErr w:type="spellStart"/>
            <w:r w:rsidRPr="00E60989">
              <w:rPr>
                <w:lang w:val="ru-RU"/>
              </w:rPr>
              <w:t>Метран</w:t>
            </w:r>
            <w:proofErr w:type="spellEnd"/>
            <w:r w:rsidRPr="00E60989">
              <w:rPr>
                <w:lang w:val="ru-RU"/>
              </w:rPr>
              <w:t>?</w:t>
            </w:r>
          </w:p>
          <w:p w:rsidR="00E60989" w:rsidRPr="002317E1" w:rsidRDefault="00E60989" w:rsidP="00E609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Порядок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проведения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поверки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преобразователей</w:t>
            </w:r>
            <w:proofErr w:type="spellEnd"/>
            <w:r w:rsidRPr="002317E1">
              <w:t>?</w:t>
            </w:r>
          </w:p>
          <w:p w:rsidR="00E60989" w:rsidRPr="00E60989" w:rsidRDefault="00E60989" w:rsidP="00E609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 xml:space="preserve">Какие технологические параметры измеряются преобразователями серии </w:t>
            </w:r>
            <w:proofErr w:type="spellStart"/>
            <w:r w:rsidRPr="00E60989">
              <w:rPr>
                <w:lang w:val="ru-RU"/>
              </w:rPr>
              <w:t>Метран</w:t>
            </w:r>
            <w:proofErr w:type="spellEnd"/>
            <w:r w:rsidRPr="00E60989">
              <w:rPr>
                <w:lang w:val="ru-RU"/>
              </w:rPr>
              <w:t>?</w:t>
            </w:r>
          </w:p>
          <w:p w:rsidR="00E60989" w:rsidRPr="002317E1" w:rsidRDefault="00E60989" w:rsidP="00E609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Принцип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действия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тензометрического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датчика</w:t>
            </w:r>
            <w:proofErr w:type="spellEnd"/>
            <w:r w:rsidRPr="002317E1">
              <w:t>.</w:t>
            </w:r>
          </w:p>
        </w:tc>
      </w:tr>
      <w:tr w:rsidR="00E60989" w:rsidRPr="002317E1" w:rsidTr="00F8585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t>Расходомеры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0989" w:rsidRPr="002317E1" w:rsidRDefault="00E60989" w:rsidP="00E6098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Перечислить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методы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измерения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расхода</w:t>
            </w:r>
            <w:proofErr w:type="spellEnd"/>
            <w:r w:rsidRPr="002317E1">
              <w:t>.</w:t>
            </w:r>
          </w:p>
          <w:p w:rsidR="00E60989" w:rsidRPr="00E60989" w:rsidRDefault="00E60989" w:rsidP="00E6098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Измерение расхода методом постоянного перепада давления?</w:t>
            </w:r>
          </w:p>
          <w:p w:rsidR="00E60989" w:rsidRPr="00E60989" w:rsidRDefault="00E60989" w:rsidP="00E6098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Измерение расхода методом переменного перепада давления?</w:t>
            </w:r>
          </w:p>
          <w:p w:rsidR="00E60989" w:rsidRPr="00E60989" w:rsidRDefault="00E60989" w:rsidP="00E6098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Измерение расхода по динамическому давлению?</w:t>
            </w:r>
          </w:p>
          <w:p w:rsidR="00E60989" w:rsidRPr="002317E1" w:rsidRDefault="00E60989" w:rsidP="00E6098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t>Виды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сужающих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устройств</w:t>
            </w:r>
            <w:proofErr w:type="spellEnd"/>
            <w:r w:rsidRPr="002317E1">
              <w:t>?</w:t>
            </w:r>
          </w:p>
        </w:tc>
      </w:tr>
      <w:tr w:rsidR="00E60989" w:rsidRPr="001A2A0F" w:rsidTr="00F8585D">
        <w:tc>
          <w:tcPr>
            <w:tcW w:w="2518" w:type="dxa"/>
            <w:shd w:val="clear" w:color="auto" w:fill="auto"/>
            <w:vAlign w:val="center"/>
          </w:tcPr>
          <w:p w:rsidR="00E60989" w:rsidRPr="00E60989" w:rsidRDefault="00E60989" w:rsidP="00F8585D">
            <w:pPr>
              <w:jc w:val="center"/>
              <w:rPr>
                <w:lang w:val="ru-RU"/>
              </w:rPr>
            </w:pPr>
            <w:r w:rsidRPr="00E60989">
              <w:rPr>
                <w:lang w:val="ru-RU"/>
              </w:rP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Что такое статическая характеристика объекта управления?</w:t>
            </w:r>
          </w:p>
          <w:p w:rsidR="00E60989" w:rsidRPr="00E60989" w:rsidRDefault="00E60989" w:rsidP="00E60989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Какой режим системы управления является установившемся?</w:t>
            </w:r>
          </w:p>
          <w:p w:rsidR="00E60989" w:rsidRPr="002317E1" w:rsidRDefault="00E60989" w:rsidP="00E60989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Cs w:val="20"/>
              </w:rPr>
            </w:pP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коэффициента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передачи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объекта</w:t>
            </w:r>
            <w:proofErr w:type="spellEnd"/>
            <w:r w:rsidRPr="002317E1">
              <w:rPr>
                <w:color w:val="000000"/>
                <w:szCs w:val="20"/>
              </w:rPr>
              <w:t>?</w:t>
            </w:r>
          </w:p>
          <w:p w:rsidR="00E60989" w:rsidRPr="00E60989" w:rsidRDefault="00E60989" w:rsidP="00E609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Чем отличается коэффициент передачи объекта от коэффициента усиления?</w:t>
            </w:r>
          </w:p>
          <w:p w:rsidR="00E60989" w:rsidRPr="00E60989" w:rsidRDefault="00E60989" w:rsidP="00E609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Порядок определения экспериментальных точек статической характеристики.</w:t>
            </w:r>
          </w:p>
        </w:tc>
      </w:tr>
      <w:tr w:rsidR="00E60989" w:rsidRPr="002317E1" w:rsidTr="00F8585D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E60989" w:rsidRPr="00E60989" w:rsidRDefault="00E60989" w:rsidP="00F8585D">
            <w:pPr>
              <w:jc w:val="center"/>
              <w:rPr>
                <w:lang w:val="ru-RU"/>
              </w:rPr>
            </w:pPr>
            <w:r w:rsidRPr="00E60989">
              <w:rPr>
                <w:lang w:val="ru-RU"/>
              </w:rPr>
              <w:t>Экспериментальное определение динамической</w:t>
            </w:r>
          </w:p>
          <w:p w:rsidR="00E60989" w:rsidRPr="00E60989" w:rsidRDefault="00E60989" w:rsidP="00F8585D">
            <w:pPr>
              <w:jc w:val="center"/>
              <w:rPr>
                <w:lang w:val="ru-RU"/>
              </w:rPr>
            </w:pPr>
            <w:r w:rsidRPr="00E60989">
              <w:rPr>
                <w:lang w:val="ru-RU"/>
              </w:rP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E60989" w:rsidRPr="00E60989" w:rsidRDefault="00E60989" w:rsidP="00E6098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 xml:space="preserve"> Дать определение динамической характеристики объекта управления.</w:t>
            </w:r>
          </w:p>
          <w:p w:rsidR="00E60989" w:rsidRPr="00E60989" w:rsidRDefault="00E60989" w:rsidP="00E6098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 xml:space="preserve"> Перечислить динамические параметры объекта управления.</w:t>
            </w:r>
          </w:p>
          <w:p w:rsidR="00E60989" w:rsidRPr="002317E1" w:rsidRDefault="00E60989" w:rsidP="00E6098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</w:rPr>
            </w:pPr>
            <w:r w:rsidRPr="00E60989">
              <w:rPr>
                <w:color w:val="000000"/>
                <w:szCs w:val="20"/>
                <w:lang w:val="ru-RU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Дать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Коб</w:t>
            </w:r>
            <w:proofErr w:type="spellEnd"/>
            <w:r w:rsidRPr="002317E1">
              <w:rPr>
                <w:color w:val="000000"/>
                <w:szCs w:val="20"/>
              </w:rPr>
              <w:t>.</w:t>
            </w:r>
          </w:p>
          <w:p w:rsidR="00E60989" w:rsidRPr="002317E1" w:rsidRDefault="00E60989" w:rsidP="00E6098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</w:rPr>
            </w:pPr>
            <w:proofErr w:type="spellStart"/>
            <w:r w:rsidRPr="002317E1">
              <w:rPr>
                <w:color w:val="000000"/>
                <w:szCs w:val="20"/>
              </w:rPr>
              <w:t>Дать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То</w:t>
            </w:r>
            <w:proofErr w:type="spellEnd"/>
            <w:r w:rsidRPr="002317E1">
              <w:rPr>
                <w:color w:val="000000"/>
                <w:szCs w:val="20"/>
              </w:rPr>
              <w:t>.</w:t>
            </w:r>
          </w:p>
          <w:p w:rsidR="00E60989" w:rsidRPr="002317E1" w:rsidRDefault="00E60989" w:rsidP="00E60989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color w:val="000000"/>
                <w:szCs w:val="20"/>
              </w:rPr>
            </w:pPr>
            <w:proofErr w:type="spellStart"/>
            <w:r w:rsidRPr="002317E1">
              <w:rPr>
                <w:color w:val="000000"/>
                <w:szCs w:val="20"/>
              </w:rPr>
              <w:t>Дать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определение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r w:rsidRPr="002317E1">
              <w:rPr>
                <w:color w:val="000000"/>
                <w:szCs w:val="20"/>
              </w:rPr>
              <w:sym w:font="Symbol" w:char="F074"/>
            </w:r>
            <w:r w:rsidRPr="002317E1">
              <w:rPr>
                <w:color w:val="000000"/>
                <w:szCs w:val="20"/>
              </w:rPr>
              <w:t>з.</w:t>
            </w:r>
          </w:p>
        </w:tc>
      </w:tr>
      <w:tr w:rsidR="00E60989" w:rsidRPr="001A2A0F" w:rsidTr="00F8585D">
        <w:tc>
          <w:tcPr>
            <w:tcW w:w="2518" w:type="dxa"/>
            <w:shd w:val="clear" w:color="auto" w:fill="auto"/>
            <w:vAlign w:val="center"/>
          </w:tcPr>
          <w:p w:rsidR="00E60989" w:rsidRPr="00E60989" w:rsidRDefault="00E60989" w:rsidP="00F8585D">
            <w:pPr>
              <w:jc w:val="center"/>
              <w:rPr>
                <w:lang w:val="ru-RU"/>
              </w:rPr>
            </w:pPr>
            <w:r w:rsidRPr="00E60989">
              <w:rPr>
                <w:lang w:val="ru-RU"/>
              </w:rP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E60989" w:rsidRPr="002317E1" w:rsidRDefault="00E60989" w:rsidP="00E6098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</w:pPr>
            <w:proofErr w:type="spellStart"/>
            <w:r w:rsidRPr="002317E1">
              <w:rPr>
                <w:color w:val="000000"/>
                <w:szCs w:val="20"/>
              </w:rPr>
              <w:t>Что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такое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переходный</w:t>
            </w:r>
            <w:proofErr w:type="spellEnd"/>
            <w:r w:rsidRPr="002317E1">
              <w:rPr>
                <w:color w:val="000000"/>
                <w:szCs w:val="20"/>
              </w:rPr>
              <w:t xml:space="preserve"> </w:t>
            </w:r>
            <w:proofErr w:type="spellStart"/>
            <w:r w:rsidRPr="002317E1">
              <w:rPr>
                <w:color w:val="000000"/>
                <w:szCs w:val="20"/>
              </w:rPr>
              <w:t>процесс</w:t>
            </w:r>
            <w:proofErr w:type="spellEnd"/>
            <w:r w:rsidRPr="002317E1">
              <w:rPr>
                <w:color w:val="000000"/>
                <w:szCs w:val="20"/>
              </w:rPr>
              <w:t>?</w:t>
            </w:r>
          </w:p>
          <w:p w:rsidR="00E60989" w:rsidRPr="00E60989" w:rsidRDefault="00E60989" w:rsidP="00E6098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color w:val="000000"/>
                <w:szCs w:val="20"/>
                <w:lang w:val="ru-RU"/>
              </w:rPr>
              <w:t>Типы переходных процессов в системе управления?</w:t>
            </w:r>
          </w:p>
          <w:p w:rsidR="00E60989" w:rsidRPr="00E60989" w:rsidRDefault="00E60989" w:rsidP="00E6098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Перечислите показатели качества переходных процессов.</w:t>
            </w:r>
          </w:p>
          <w:p w:rsidR="00E60989" w:rsidRPr="00E60989" w:rsidRDefault="00E60989" w:rsidP="00E6098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В каком режиме управления снимают переходный процесс?</w:t>
            </w:r>
          </w:p>
          <w:p w:rsidR="00E60989" w:rsidRPr="00E60989" w:rsidRDefault="00E60989" w:rsidP="00E60989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Назовите настроечные параметры ПИ-регулятора.</w:t>
            </w:r>
          </w:p>
        </w:tc>
      </w:tr>
    </w:tbl>
    <w:p w:rsidR="00E60989" w:rsidRPr="00E60989" w:rsidRDefault="00E60989" w:rsidP="00E60989">
      <w:pPr>
        <w:shd w:val="clear" w:color="auto" w:fill="FFFFFF"/>
        <w:jc w:val="center"/>
        <w:rPr>
          <w:b/>
          <w:lang w:val="ru-RU"/>
        </w:rPr>
      </w:pPr>
    </w:p>
    <w:p w:rsidR="00E60989" w:rsidRPr="00E60989" w:rsidRDefault="00E60989" w:rsidP="00E60989">
      <w:pPr>
        <w:shd w:val="clear" w:color="auto" w:fill="FFFFFF"/>
        <w:jc w:val="center"/>
        <w:rPr>
          <w:b/>
          <w:lang w:val="ru-RU"/>
        </w:rPr>
      </w:pPr>
    </w:p>
    <w:p w:rsidR="00E60989" w:rsidRPr="00E60989" w:rsidRDefault="00E60989" w:rsidP="00E60989">
      <w:pPr>
        <w:shd w:val="clear" w:color="auto" w:fill="FFFFFF"/>
        <w:jc w:val="center"/>
        <w:rPr>
          <w:rFonts w:ascii="Georgia" w:hAnsi="Georgia" w:cs="Georgia"/>
          <w:iCs/>
          <w:sz w:val="12"/>
          <w:szCs w:val="12"/>
          <w:lang w:val="ru-RU"/>
        </w:rPr>
      </w:pPr>
      <w:r w:rsidRPr="00E60989">
        <w:rPr>
          <w:b/>
          <w:lang w:val="ru-RU"/>
        </w:rPr>
        <w:t>Пример варианта контрольной работы №1</w:t>
      </w:r>
    </w:p>
    <w:p w:rsidR="00E60989" w:rsidRPr="00E60989" w:rsidRDefault="00E60989" w:rsidP="00E60989">
      <w:pPr>
        <w:shd w:val="clear" w:color="auto" w:fill="FFFFFF"/>
        <w:rPr>
          <w:rFonts w:ascii="Georgia" w:hAnsi="Georgia" w:cs="Georgia"/>
          <w:iCs/>
          <w:sz w:val="12"/>
          <w:szCs w:val="12"/>
          <w:lang w:val="ru-RU"/>
        </w:rPr>
      </w:pPr>
    </w:p>
    <w:p w:rsidR="00E60989" w:rsidRPr="00E60989" w:rsidRDefault="00E60989" w:rsidP="00E60989">
      <w:pPr>
        <w:rPr>
          <w:lang w:val="ru-RU"/>
        </w:rPr>
      </w:pPr>
      <w:r w:rsidRPr="00E60989">
        <w:rPr>
          <w:lang w:val="ru-RU"/>
        </w:rPr>
        <w:t xml:space="preserve">1. Нарисовать схему автоматизации для стабилизации давления. (подобрать датчик давления, вторичный прибор, регулятор и т.д. объяснить назначение всех элементов системы).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60989" w:rsidRPr="002317E1" w:rsidTr="00F8585D">
        <w:tc>
          <w:tcPr>
            <w:tcW w:w="4785" w:type="dxa"/>
          </w:tcPr>
          <w:p w:rsidR="00E60989" w:rsidRPr="002317E1" w:rsidRDefault="00E60989" w:rsidP="00F8585D">
            <w:r w:rsidRPr="00E60989">
              <w:rPr>
                <w:lang w:val="ru-RU"/>
              </w:rPr>
              <w:lastRenderedPageBreak/>
              <w:t xml:space="preserve">2. Нарисовать кривую разгона для объекта, обладающего следующими параметрами </w:t>
            </w:r>
            <w:r w:rsidRPr="002317E1">
              <w:sym w:font="Symbol" w:char="F074"/>
            </w:r>
            <w:r w:rsidRPr="00E60989">
              <w:rPr>
                <w:vertAlign w:val="subscript"/>
                <w:lang w:val="ru-RU"/>
              </w:rPr>
              <w:t>з</w:t>
            </w:r>
            <w:r w:rsidRPr="00E60989">
              <w:rPr>
                <w:lang w:val="ru-RU"/>
              </w:rPr>
              <w:t>= 5 с, Т</w:t>
            </w:r>
            <w:r w:rsidRPr="00E60989">
              <w:rPr>
                <w:vertAlign w:val="subscript"/>
                <w:lang w:val="ru-RU"/>
              </w:rPr>
              <w:t>о</w:t>
            </w:r>
            <w:r w:rsidRPr="00E60989">
              <w:rPr>
                <w:vertAlign w:val="subscript"/>
                <w:lang w:val="ru-RU"/>
              </w:rPr>
              <w:softHyphen/>
            </w:r>
            <w:r w:rsidRPr="00E60989">
              <w:rPr>
                <w:lang w:val="ru-RU"/>
              </w:rPr>
              <w:t xml:space="preserve"> = 25 с, изменение входного воздействия от 30 до 20 % хода вала ИМ. </w:t>
            </w:r>
            <w:proofErr w:type="spellStart"/>
            <w:r w:rsidRPr="002317E1">
              <w:t>Статическая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характеристика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объекта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имеет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следующий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вид</w:t>
            </w:r>
            <w:proofErr w:type="spellEnd"/>
            <w:r w:rsidRPr="002317E1">
              <w:t xml:space="preserve">. </w:t>
            </w:r>
            <w:proofErr w:type="spellStart"/>
            <w:r w:rsidRPr="002317E1">
              <w:t>Определить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к</w:t>
            </w:r>
            <w:r w:rsidRPr="002317E1">
              <w:rPr>
                <w:vertAlign w:val="subscript"/>
              </w:rPr>
              <w:t>об</w:t>
            </w:r>
            <w:proofErr w:type="spellEnd"/>
            <w:r w:rsidRPr="002317E1">
              <w:t>.</w:t>
            </w:r>
            <w:r w:rsidRPr="002317E1">
              <w:br/>
            </w:r>
          </w:p>
          <w:p w:rsidR="00E60989" w:rsidRPr="002317E1" w:rsidRDefault="00E60989" w:rsidP="00F8585D"/>
          <w:p w:rsidR="00E60989" w:rsidRPr="002317E1" w:rsidRDefault="00E60989" w:rsidP="00F8585D"/>
        </w:tc>
        <w:tc>
          <w:tcPr>
            <w:tcW w:w="4786" w:type="dxa"/>
          </w:tcPr>
          <w:p w:rsidR="00E60989" w:rsidRPr="002317E1" w:rsidRDefault="00E60989" w:rsidP="00F8585D">
            <w:r>
              <w:rPr>
                <w:noProof/>
                <w:lang w:val="ru-RU" w:eastAsia="ru-RU"/>
              </w:rPr>
              <w:drawing>
                <wp:inline distT="0" distB="0" distL="0" distR="0" wp14:anchorId="3CBB2859" wp14:editId="7307AB5B">
                  <wp:extent cx="2551813" cy="1909779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00" cy="19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0989" w:rsidRPr="00E60989" w:rsidRDefault="00E60989" w:rsidP="00E60989">
      <w:pPr>
        <w:rPr>
          <w:lang w:val="ru-RU"/>
        </w:rPr>
      </w:pPr>
      <w:r w:rsidRPr="00E60989">
        <w:rPr>
          <w:lang w:val="ru-RU"/>
        </w:rPr>
        <w:t xml:space="preserve">3. Интегральный 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 </w:t>
      </w:r>
    </w:p>
    <w:p w:rsidR="00E60989" w:rsidRPr="00E60989" w:rsidRDefault="00E60989" w:rsidP="00E60989">
      <w:pPr>
        <w:ind w:left="709"/>
        <w:rPr>
          <w:lang w:val="ru-RU"/>
        </w:rPr>
      </w:pPr>
    </w:p>
    <w:p w:rsidR="00E60989" w:rsidRPr="00E60989" w:rsidRDefault="00E60989" w:rsidP="00E60989">
      <w:pPr>
        <w:shd w:val="clear" w:color="auto" w:fill="FFFFFF"/>
        <w:jc w:val="center"/>
        <w:rPr>
          <w:rFonts w:ascii="Georgia" w:hAnsi="Georgia" w:cs="Georgia"/>
          <w:iCs/>
          <w:sz w:val="12"/>
          <w:szCs w:val="12"/>
          <w:lang w:val="ru-RU"/>
        </w:rPr>
      </w:pPr>
      <w:r w:rsidRPr="00E60989">
        <w:rPr>
          <w:b/>
          <w:lang w:val="ru-RU"/>
        </w:rPr>
        <w:t>Пример вариантов контрольной работы №2</w:t>
      </w:r>
    </w:p>
    <w:p w:rsidR="00E60989" w:rsidRPr="00E60989" w:rsidRDefault="00E60989" w:rsidP="00E60989">
      <w:pPr>
        <w:shd w:val="clear" w:color="auto" w:fill="FFFFFF"/>
        <w:rPr>
          <w:rFonts w:ascii="Georgia" w:hAnsi="Georgia" w:cs="Georgia"/>
          <w:iCs/>
          <w:sz w:val="12"/>
          <w:szCs w:val="12"/>
          <w:lang w:val="ru-RU"/>
        </w:rPr>
      </w:pPr>
    </w:p>
    <w:p w:rsidR="00E60989" w:rsidRPr="00E60989" w:rsidRDefault="00E60989" w:rsidP="00E60989">
      <w:pPr>
        <w:rPr>
          <w:lang w:val="ru-RU"/>
        </w:rPr>
      </w:pPr>
      <w:r w:rsidRPr="00E60989">
        <w:rPr>
          <w:lang w:val="ru-RU"/>
        </w:rPr>
        <w:t>Определить, годен прибор к работе или нет, он работает на диапазоне Х</w:t>
      </w:r>
      <w:r w:rsidRPr="00E60989">
        <w:rPr>
          <w:vertAlign w:val="subscript"/>
          <w:lang w:val="ru-RU"/>
        </w:rPr>
        <w:t>В</w:t>
      </w:r>
      <w:r w:rsidRPr="00E60989">
        <w:rPr>
          <w:lang w:val="ru-RU"/>
        </w:rPr>
        <w:t>, Х</w:t>
      </w:r>
      <w:r w:rsidRPr="00E60989">
        <w:rPr>
          <w:vertAlign w:val="subscript"/>
          <w:lang w:val="ru-RU"/>
        </w:rPr>
        <w:t>Н</w:t>
      </w:r>
      <w:r w:rsidRPr="00E60989">
        <w:rPr>
          <w:lang w:val="ru-RU"/>
        </w:rPr>
        <w:t xml:space="preserve"> (</w:t>
      </w:r>
      <w:proofErr w:type="spellStart"/>
      <w:r w:rsidRPr="00E60989">
        <w:rPr>
          <w:lang w:val="ru-RU"/>
        </w:rPr>
        <w:t>указанны</w:t>
      </w:r>
      <w:proofErr w:type="spellEnd"/>
      <w:r w:rsidRPr="00E60989">
        <w:rPr>
          <w:lang w:val="ru-RU"/>
        </w:rPr>
        <w:t xml:space="preserve"> в таблице). Отчет делений по прибору, производиться через 10, начиная с Х</w:t>
      </w:r>
      <w:r w:rsidRPr="00E60989">
        <w:rPr>
          <w:vertAlign w:val="subscript"/>
          <w:lang w:val="ru-RU"/>
        </w:rPr>
        <w:t>Н</w:t>
      </w:r>
      <w:r w:rsidRPr="00E60989">
        <w:rPr>
          <w:lang w:val="ru-RU"/>
        </w:rPr>
        <w:t>, до Х</w:t>
      </w:r>
      <w:r w:rsidRPr="00E60989">
        <w:rPr>
          <w:vertAlign w:val="subscript"/>
          <w:lang w:val="ru-RU"/>
        </w:rPr>
        <w:t>В</w:t>
      </w:r>
      <w:r w:rsidRPr="00E60989">
        <w:rPr>
          <w:lang w:val="ru-RU"/>
        </w:rPr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E60989">
        <w:rPr>
          <w:lang w:val="ru-RU"/>
        </w:rPr>
        <w:t>самостоятельно  таким</w:t>
      </w:r>
      <w:proofErr w:type="gramEnd"/>
      <w:r w:rsidRPr="00E60989">
        <w:rPr>
          <w:lang w:val="ru-RU"/>
        </w:rPr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"/>
        <w:gridCol w:w="507"/>
        <w:gridCol w:w="440"/>
        <w:gridCol w:w="1624"/>
      </w:tblGrid>
      <w:tr w:rsidR="00E60989" w:rsidRPr="002317E1" w:rsidTr="00F8585D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t>Вариант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  <w:rPr>
                <w:vertAlign w:val="subscript"/>
              </w:rPr>
            </w:pPr>
            <w:r w:rsidRPr="002317E1">
              <w:t>Х</w:t>
            </w:r>
            <w:r w:rsidRPr="002317E1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  <w:rPr>
                <w:vertAlign w:val="subscript"/>
              </w:rPr>
            </w:pPr>
            <w:r w:rsidRPr="002317E1">
              <w:t>Х</w:t>
            </w:r>
            <w:r w:rsidRPr="002317E1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</w:pPr>
            <w:proofErr w:type="spellStart"/>
            <w:r w:rsidRPr="002317E1">
              <w:t>Класс</w:t>
            </w:r>
            <w:proofErr w:type="spellEnd"/>
            <w:r w:rsidRPr="002317E1">
              <w:t xml:space="preserve"> </w:t>
            </w:r>
            <w:proofErr w:type="spellStart"/>
            <w:r w:rsidRPr="002317E1">
              <w:t>точности</w:t>
            </w:r>
            <w:proofErr w:type="spellEnd"/>
          </w:p>
        </w:tc>
      </w:tr>
      <w:tr w:rsidR="00E60989" w:rsidRPr="002317E1" w:rsidTr="00F8585D">
        <w:trPr>
          <w:jc w:val="center"/>
        </w:trPr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1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-10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30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0,5</w:t>
            </w:r>
          </w:p>
        </w:tc>
      </w:tr>
      <w:tr w:rsidR="00E60989" w:rsidRPr="002317E1" w:rsidTr="00F8585D">
        <w:trPr>
          <w:jc w:val="center"/>
        </w:trPr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2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-20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20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1,0</w:t>
            </w:r>
          </w:p>
        </w:tc>
      </w:tr>
      <w:tr w:rsidR="00E60989" w:rsidRPr="002317E1" w:rsidTr="00F8585D">
        <w:trPr>
          <w:jc w:val="center"/>
        </w:trPr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3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50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1,5</w:t>
            </w:r>
          </w:p>
        </w:tc>
      </w:tr>
      <w:tr w:rsidR="00E60989" w:rsidRPr="002317E1" w:rsidTr="00F8585D">
        <w:trPr>
          <w:jc w:val="center"/>
        </w:trPr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4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10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60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2</w:t>
            </w:r>
          </w:p>
        </w:tc>
      </w:tr>
      <w:tr w:rsidR="00E60989" w:rsidRPr="002317E1" w:rsidTr="00F8585D">
        <w:trPr>
          <w:jc w:val="center"/>
        </w:trPr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5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20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70</w:t>
            </w:r>
          </w:p>
        </w:tc>
        <w:tc>
          <w:tcPr>
            <w:tcW w:w="0" w:type="auto"/>
            <w:shd w:val="clear" w:color="auto" w:fill="auto"/>
          </w:tcPr>
          <w:p w:rsidR="00E60989" w:rsidRPr="002317E1" w:rsidRDefault="00E60989" w:rsidP="00F8585D">
            <w:pPr>
              <w:jc w:val="center"/>
            </w:pPr>
            <w:r w:rsidRPr="002317E1">
              <w:t>0,5</w:t>
            </w:r>
          </w:p>
        </w:tc>
      </w:tr>
    </w:tbl>
    <w:p w:rsidR="00E60989" w:rsidRPr="002317E1" w:rsidRDefault="00E60989" w:rsidP="00E60989">
      <w:pPr>
        <w:rPr>
          <w:rFonts w:ascii="Georgia" w:hAnsi="Georgia" w:cs="Georgia"/>
          <w:sz w:val="12"/>
          <w:szCs w:val="12"/>
        </w:rPr>
      </w:pPr>
    </w:p>
    <w:p w:rsidR="00E60989" w:rsidRPr="002317E1" w:rsidRDefault="00E60989" w:rsidP="00E60989">
      <w:pPr>
        <w:shd w:val="clear" w:color="auto" w:fill="FFFFFF"/>
        <w:jc w:val="center"/>
        <w:rPr>
          <w:rFonts w:ascii="Georgia" w:hAnsi="Georgia" w:cs="Georgia"/>
          <w:iCs/>
          <w:sz w:val="12"/>
          <w:szCs w:val="12"/>
        </w:rPr>
      </w:pPr>
      <w:proofErr w:type="spellStart"/>
      <w:r w:rsidRPr="002317E1">
        <w:rPr>
          <w:b/>
        </w:rPr>
        <w:t>Пример</w:t>
      </w:r>
      <w:proofErr w:type="spellEnd"/>
      <w:r w:rsidRPr="002317E1">
        <w:rPr>
          <w:b/>
        </w:rPr>
        <w:t xml:space="preserve"> </w:t>
      </w:r>
      <w:proofErr w:type="spellStart"/>
      <w:r w:rsidRPr="002317E1">
        <w:rPr>
          <w:b/>
        </w:rPr>
        <w:t>вариантов</w:t>
      </w:r>
      <w:proofErr w:type="spellEnd"/>
      <w:r w:rsidRPr="002317E1">
        <w:rPr>
          <w:b/>
        </w:rPr>
        <w:t xml:space="preserve"> </w:t>
      </w:r>
      <w:proofErr w:type="spellStart"/>
      <w:r w:rsidRPr="002317E1">
        <w:rPr>
          <w:b/>
        </w:rPr>
        <w:t>индивидуальных</w:t>
      </w:r>
      <w:proofErr w:type="spellEnd"/>
      <w:r w:rsidRPr="002317E1">
        <w:rPr>
          <w:b/>
        </w:rPr>
        <w:t xml:space="preserve"> </w:t>
      </w:r>
      <w:proofErr w:type="spellStart"/>
      <w:r w:rsidRPr="002317E1">
        <w:rPr>
          <w:b/>
        </w:rPr>
        <w:t>заданий</w:t>
      </w:r>
      <w:proofErr w:type="spellEnd"/>
    </w:p>
    <w:p w:rsidR="00E60989" w:rsidRPr="002317E1" w:rsidRDefault="00E60989" w:rsidP="00E60989">
      <w:pPr>
        <w:rPr>
          <w:rFonts w:ascii="Georgia" w:hAnsi="Georgia" w:cs="Georgia"/>
          <w:sz w:val="12"/>
          <w:szCs w:val="12"/>
        </w:rPr>
      </w:pPr>
    </w:p>
    <w:p w:rsidR="00E60989" w:rsidRPr="00E60989" w:rsidRDefault="00E60989" w:rsidP="00E60989">
      <w:pPr>
        <w:rPr>
          <w:iCs/>
          <w:lang w:val="ru-RU"/>
        </w:rPr>
      </w:pPr>
      <w:r w:rsidRPr="00E60989">
        <w:rPr>
          <w:b/>
          <w:iCs/>
          <w:lang w:val="ru-RU"/>
        </w:rPr>
        <w:t>Задание 1.</w:t>
      </w:r>
      <w:r w:rsidRPr="00E60989">
        <w:rPr>
          <w:iCs/>
          <w:lang w:val="ru-RU"/>
        </w:rPr>
        <w:t xml:space="preserve"> Расчет коэффициентов статической характеристики объекта управления методом наименьших квадратов. </w:t>
      </w:r>
      <w:r w:rsidRPr="002317E1">
        <w:rPr>
          <w:i/>
          <w:iCs/>
          <w:position w:val="-10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pt" o:ole="">
            <v:imagedata r:id="rId10" o:title=""/>
          </v:shape>
          <o:OLEObject Type="Embed" ProgID="Equation.3" ShapeID="_x0000_i1025" DrawAspect="Content" ObjectID="_1668163014" r:id="rId11"/>
        </w:object>
      </w:r>
      <w:r w:rsidRPr="00E60989">
        <w:rPr>
          <w:i/>
          <w:iCs/>
          <w:lang w:val="ru-RU"/>
        </w:rPr>
        <w:t xml:space="preserve"> - </w:t>
      </w:r>
      <w:r w:rsidRPr="00E60989">
        <w:rPr>
          <w:iCs/>
          <w:lang w:val="ru-RU"/>
        </w:rPr>
        <w:t>уравнение линии регрессии.</w:t>
      </w:r>
    </w:p>
    <w:p w:rsidR="00E60989" w:rsidRPr="00E60989" w:rsidRDefault="00E60989" w:rsidP="00E60989">
      <w:pPr>
        <w:rPr>
          <w:lang w:val="ru-RU"/>
        </w:rPr>
      </w:pPr>
      <w:r w:rsidRPr="00E60989">
        <w:rPr>
          <w:lang w:val="ru-RU"/>
        </w:rPr>
        <w:t>Система уравнений для расчета коэффициентов уравнения линии регрессии:</w:t>
      </w:r>
    </w:p>
    <w:p w:rsidR="00E60989" w:rsidRPr="002317E1" w:rsidRDefault="00E60989" w:rsidP="00E60989">
      <w:pPr>
        <w:jc w:val="center"/>
      </w:pPr>
      <w:r w:rsidRPr="002317E1">
        <w:rPr>
          <w:position w:val="-54"/>
        </w:rPr>
        <w:object w:dxaOrig="2160" w:dyaOrig="1180">
          <v:shape id="_x0000_i1026" type="#_x0000_t75" style="width:108.75pt;height:59.25pt" o:ole="">
            <v:imagedata r:id="rId12" o:title=""/>
          </v:shape>
          <o:OLEObject Type="Embed" ProgID="Equation.3" ShapeID="_x0000_i1026" DrawAspect="Content" ObjectID="_1668163015" r:id="rId13"/>
        </w:object>
      </w:r>
    </w:p>
    <w:p w:rsidR="00E60989" w:rsidRPr="00E60989" w:rsidRDefault="00E60989" w:rsidP="00E60989">
      <w:pPr>
        <w:rPr>
          <w:lang w:val="ru-RU"/>
        </w:rPr>
      </w:pPr>
      <w:r w:rsidRPr="00E60989">
        <w:rPr>
          <w:lang w:val="ru-RU"/>
        </w:rPr>
        <w:lastRenderedPageBreak/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E60989" w:rsidRPr="002317E1" w:rsidRDefault="00E60989" w:rsidP="00E60989">
      <w:pPr>
        <w:jc w:val="center"/>
      </w:pPr>
      <w:proofErr w:type="spellStart"/>
      <w:r w:rsidRPr="002317E1">
        <w:t>Экспериментальные</w:t>
      </w:r>
      <w:proofErr w:type="spellEnd"/>
      <w:r w:rsidRPr="002317E1">
        <w:t xml:space="preserve"> </w:t>
      </w:r>
      <w:proofErr w:type="spellStart"/>
      <w:r w:rsidRPr="002317E1">
        <w:t>данные</w:t>
      </w:r>
      <w:proofErr w:type="spellEnd"/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E60989" w:rsidRPr="002317E1" w:rsidTr="00F8585D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  <w:rPr>
                <w:bCs/>
              </w:rPr>
            </w:pPr>
            <w:proofErr w:type="spellStart"/>
            <w:r w:rsidRPr="002317E1">
              <w:rPr>
                <w:bCs/>
              </w:rPr>
              <w:t>X,Па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989" w:rsidRPr="002317E1" w:rsidRDefault="00E60989" w:rsidP="00F8585D">
            <w:pPr>
              <w:jc w:val="center"/>
              <w:rPr>
                <w:bCs/>
              </w:rPr>
            </w:pPr>
            <w:proofErr w:type="spellStart"/>
            <w:r w:rsidRPr="002317E1">
              <w:rPr>
                <w:bCs/>
              </w:rPr>
              <w:t>Эксп</w:t>
            </w:r>
            <w:proofErr w:type="spellEnd"/>
            <w:r w:rsidRPr="002317E1">
              <w:rPr>
                <w:bCs/>
              </w:rPr>
              <w:t>.</w:t>
            </w:r>
            <w:r w:rsidRPr="002317E1">
              <w:rPr>
                <w:bCs/>
              </w:rPr>
              <w:br/>
              <w:t xml:space="preserve"> </w:t>
            </w:r>
            <w:proofErr w:type="spellStart"/>
            <w:r w:rsidRPr="002317E1">
              <w:rPr>
                <w:bCs/>
              </w:rPr>
              <w:t>точки</w:t>
            </w:r>
            <w:proofErr w:type="spellEnd"/>
            <w:r w:rsidRPr="002317E1">
              <w:rPr>
                <w:bCs/>
              </w:rPr>
              <w:t xml:space="preserve">, </w:t>
            </w:r>
            <w:proofErr w:type="spellStart"/>
            <w:r w:rsidRPr="002317E1">
              <w:rPr>
                <w:bCs/>
              </w:rPr>
              <w:t>мм</w:t>
            </w:r>
            <w:proofErr w:type="spellEnd"/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4,83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4,12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3,45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2,86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1,83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4,50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4,10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3,40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2,81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1,96</w:t>
            </w:r>
          </w:p>
        </w:tc>
      </w:tr>
      <w:tr w:rsidR="00E60989" w:rsidRPr="002317E1" w:rsidTr="00F8585D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0989" w:rsidRPr="002317E1" w:rsidRDefault="00E60989" w:rsidP="00F8585D">
            <w:pPr>
              <w:jc w:val="center"/>
            </w:pPr>
            <w:r w:rsidRPr="002317E1">
              <w:t>33,9</w:t>
            </w:r>
          </w:p>
        </w:tc>
      </w:tr>
    </w:tbl>
    <w:p w:rsidR="00E60989" w:rsidRPr="002317E1" w:rsidRDefault="00E60989" w:rsidP="00E60989">
      <w:pPr>
        <w:rPr>
          <w:iCs/>
        </w:rPr>
      </w:pPr>
    </w:p>
    <w:p w:rsidR="00E60989" w:rsidRPr="002317E1" w:rsidRDefault="00E60989" w:rsidP="00E60989">
      <w:pPr>
        <w:rPr>
          <w:iCs/>
        </w:rPr>
      </w:pPr>
      <w:r w:rsidRPr="00E60989">
        <w:rPr>
          <w:b/>
          <w:iCs/>
          <w:lang w:val="ru-RU"/>
        </w:rPr>
        <w:t>Задание 2.</w:t>
      </w:r>
      <w:r w:rsidRPr="00E60989">
        <w:rPr>
          <w:iCs/>
          <w:lang w:val="ru-RU"/>
        </w:rPr>
        <w:t xml:space="preserve"> Определение динамических параметров объекта управления </w:t>
      </w:r>
      <w:proofErr w:type="gramStart"/>
      <w:r w:rsidRPr="00E60989">
        <w:rPr>
          <w:iCs/>
          <w:lang w:val="ru-RU"/>
        </w:rPr>
        <w:t>по кривой разгона</w:t>
      </w:r>
      <w:proofErr w:type="gramEnd"/>
      <w:r w:rsidRPr="00E60989">
        <w:rPr>
          <w:iCs/>
          <w:lang w:val="ru-RU"/>
        </w:rPr>
        <w:t xml:space="preserve">. </w:t>
      </w:r>
      <w:proofErr w:type="spellStart"/>
      <w:r w:rsidRPr="002317E1">
        <w:rPr>
          <w:iCs/>
        </w:rPr>
        <w:t>Варианты</w:t>
      </w:r>
      <w:proofErr w:type="spellEnd"/>
      <w:r w:rsidRPr="002317E1">
        <w:rPr>
          <w:iCs/>
        </w:rPr>
        <w:t xml:space="preserve"> </w:t>
      </w:r>
      <w:proofErr w:type="spellStart"/>
      <w:r w:rsidRPr="002317E1">
        <w:rPr>
          <w:iCs/>
        </w:rPr>
        <w:t>заданий</w:t>
      </w:r>
      <w:proofErr w:type="spellEnd"/>
      <w:r w:rsidRPr="002317E1">
        <w:rPr>
          <w:iCs/>
        </w:rPr>
        <w:t>:</w:t>
      </w:r>
    </w:p>
    <w:p w:rsidR="00E60989" w:rsidRPr="002317E1" w:rsidRDefault="00E60989" w:rsidP="00E60989">
      <w:pPr>
        <w:ind w:firstLine="709"/>
        <w:contextualSpacing/>
        <w:jc w:val="center"/>
        <w:rPr>
          <w:rFonts w:eastAsia="Calibri"/>
        </w:rPr>
      </w:pPr>
      <w:r>
        <w:rPr>
          <w:noProof/>
          <w:lang w:val="ru-RU" w:eastAsia="ru-RU"/>
        </w:rPr>
        <w:drawing>
          <wp:inline distT="0" distB="0" distL="0" distR="0" wp14:anchorId="0845B7C6" wp14:editId="75A7E830">
            <wp:extent cx="4700897" cy="2022479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329" cy="203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89" w:rsidRPr="002317E1" w:rsidRDefault="00E60989" w:rsidP="00E60989">
      <w:pPr>
        <w:ind w:firstLine="709"/>
        <w:contextualSpacing/>
        <w:jc w:val="center"/>
        <w:rPr>
          <w:rFonts w:eastAsia="Calibri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58381A8" wp14:editId="6111EC8F">
            <wp:extent cx="4669971" cy="21793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2143" cy="2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89" w:rsidRPr="00E60989" w:rsidRDefault="00E60989" w:rsidP="00E60989">
      <w:pPr>
        <w:ind w:firstLine="709"/>
        <w:rPr>
          <w:bCs/>
          <w:iCs/>
          <w:lang w:val="ru-RU"/>
        </w:rPr>
      </w:pPr>
      <w:r w:rsidRPr="00E60989">
        <w:rPr>
          <w:b/>
          <w:bCs/>
          <w:iCs/>
          <w:lang w:val="ru-RU"/>
        </w:rPr>
        <w:t>Задание 3.</w:t>
      </w:r>
      <w:r w:rsidRPr="00E60989">
        <w:rPr>
          <w:bCs/>
          <w:iCs/>
          <w:lang w:val="ru-RU"/>
        </w:rPr>
        <w:t xml:space="preserve"> Написать реферат на заданную тему, используя различные источники информации.</w:t>
      </w:r>
    </w:p>
    <w:p w:rsidR="00E60989" w:rsidRPr="002317E1" w:rsidRDefault="00E60989" w:rsidP="00E60989">
      <w:pPr>
        <w:ind w:firstLine="709"/>
        <w:rPr>
          <w:bCs/>
          <w:i/>
          <w:iCs/>
        </w:rPr>
      </w:pPr>
      <w:proofErr w:type="spellStart"/>
      <w:r w:rsidRPr="002317E1">
        <w:rPr>
          <w:bCs/>
          <w:i/>
          <w:iCs/>
        </w:rPr>
        <w:t>Примеры</w:t>
      </w:r>
      <w:proofErr w:type="spellEnd"/>
      <w:r w:rsidRPr="002317E1">
        <w:rPr>
          <w:bCs/>
          <w:i/>
          <w:iCs/>
        </w:rPr>
        <w:t xml:space="preserve"> </w:t>
      </w:r>
      <w:proofErr w:type="spellStart"/>
      <w:r w:rsidRPr="002317E1">
        <w:rPr>
          <w:bCs/>
          <w:i/>
          <w:iCs/>
        </w:rPr>
        <w:t>тем</w:t>
      </w:r>
      <w:proofErr w:type="spellEnd"/>
      <w:r w:rsidRPr="002317E1">
        <w:rPr>
          <w:bCs/>
          <w:i/>
          <w:iCs/>
        </w:rPr>
        <w:t xml:space="preserve"> </w:t>
      </w:r>
      <w:proofErr w:type="spellStart"/>
      <w:r w:rsidRPr="002317E1">
        <w:rPr>
          <w:bCs/>
          <w:i/>
          <w:iCs/>
        </w:rPr>
        <w:t>рефератов</w:t>
      </w:r>
      <w:proofErr w:type="spellEnd"/>
    </w:p>
    <w:p w:rsidR="00E60989" w:rsidRPr="002317E1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</w:rPr>
      </w:pPr>
      <w:proofErr w:type="spellStart"/>
      <w:r w:rsidRPr="002317E1">
        <w:rPr>
          <w:rFonts w:eastAsia="Calibri"/>
        </w:rPr>
        <w:t>Измерительные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информационные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системы</w:t>
      </w:r>
      <w:proofErr w:type="spellEnd"/>
    </w:p>
    <w:p w:rsidR="00E60989" w:rsidRPr="002317E1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</w:rPr>
      </w:pPr>
      <w:proofErr w:type="spellStart"/>
      <w:r w:rsidRPr="002317E1">
        <w:rPr>
          <w:rFonts w:eastAsia="Calibri"/>
        </w:rPr>
        <w:t>Способы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представления</w:t>
      </w:r>
      <w:proofErr w:type="spellEnd"/>
      <w:r w:rsidRPr="002317E1">
        <w:rPr>
          <w:rFonts w:eastAsia="Calibri"/>
        </w:rPr>
        <w:t xml:space="preserve"> </w:t>
      </w:r>
      <w:proofErr w:type="spellStart"/>
      <w:r w:rsidRPr="002317E1">
        <w:rPr>
          <w:rFonts w:eastAsia="Calibri"/>
        </w:rPr>
        <w:t>информации</w:t>
      </w:r>
      <w:proofErr w:type="spellEnd"/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ru-RU"/>
        </w:rPr>
      </w:pPr>
      <w:r w:rsidRPr="00E60989">
        <w:rPr>
          <w:rFonts w:eastAsia="Calibri"/>
          <w:lang w:val="ru-RU"/>
        </w:rPr>
        <w:t>Компьютерные технологии, используемые при поиске информации</w:t>
      </w:r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lang w:val="ru-RU"/>
        </w:rPr>
      </w:pPr>
      <w:r w:rsidRPr="00E60989">
        <w:rPr>
          <w:rFonts w:eastAsia="Calibri"/>
          <w:lang w:val="ru-RU"/>
        </w:rPr>
        <w:t>Информационные технологии, используемые при поиске информации</w:t>
      </w:r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eastAsia="Calibri"/>
          <w:color w:val="000000"/>
          <w:lang w:val="ru-RU"/>
        </w:rPr>
      </w:pPr>
      <w:r w:rsidRPr="00E60989">
        <w:rPr>
          <w:rFonts w:eastAsia="Calibri"/>
          <w:color w:val="000000"/>
          <w:lang w:val="ru-RU"/>
        </w:rPr>
        <w:t xml:space="preserve">Методики поиска и обработки информации </w:t>
      </w:r>
      <w:proofErr w:type="gramStart"/>
      <w:r w:rsidRPr="00E60989">
        <w:rPr>
          <w:rFonts w:eastAsia="Calibri"/>
          <w:color w:val="000000"/>
          <w:lang w:val="ru-RU"/>
        </w:rPr>
        <w:t>из  различных</w:t>
      </w:r>
      <w:proofErr w:type="gramEnd"/>
      <w:r w:rsidRPr="00E60989">
        <w:rPr>
          <w:rFonts w:eastAsia="Calibri"/>
          <w:color w:val="000000"/>
          <w:lang w:val="ru-RU"/>
        </w:rPr>
        <w:t xml:space="preserve"> источников</w:t>
      </w:r>
    </w:p>
    <w:p w:rsidR="00E60989" w:rsidRPr="002317E1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eastAsia="Calibri"/>
          <w:color w:val="000000"/>
        </w:rPr>
      </w:pPr>
      <w:proofErr w:type="spellStart"/>
      <w:r w:rsidRPr="002317E1">
        <w:rPr>
          <w:rFonts w:eastAsia="Calibri"/>
          <w:color w:val="000000"/>
        </w:rPr>
        <w:t>Представление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информации</w:t>
      </w:r>
      <w:proofErr w:type="spellEnd"/>
      <w:r w:rsidRPr="002317E1">
        <w:rPr>
          <w:rFonts w:eastAsia="Calibri"/>
          <w:color w:val="000000"/>
        </w:rPr>
        <w:t xml:space="preserve"> в </w:t>
      </w:r>
      <w:proofErr w:type="spellStart"/>
      <w:r w:rsidRPr="002317E1">
        <w:rPr>
          <w:rFonts w:eastAsia="Calibri"/>
          <w:color w:val="000000"/>
        </w:rPr>
        <w:t>требуемом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формате</w:t>
      </w:r>
      <w:proofErr w:type="spellEnd"/>
    </w:p>
    <w:p w:rsidR="00E60989" w:rsidRPr="002317E1" w:rsidRDefault="00E60989" w:rsidP="00E60989">
      <w:pPr>
        <w:numPr>
          <w:ilvl w:val="0"/>
          <w:numId w:val="12"/>
        </w:numPr>
        <w:spacing w:after="0" w:line="240" w:lineRule="auto"/>
        <w:contextualSpacing/>
        <w:jc w:val="both"/>
        <w:rPr>
          <w:rFonts w:eastAsia="Calibri"/>
          <w:color w:val="000000"/>
        </w:rPr>
      </w:pPr>
      <w:proofErr w:type="spellStart"/>
      <w:r w:rsidRPr="002317E1">
        <w:rPr>
          <w:rFonts w:eastAsia="Calibri"/>
          <w:color w:val="000000"/>
        </w:rPr>
        <w:t>Анализ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информации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из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различных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источников</w:t>
      </w:r>
      <w:proofErr w:type="spellEnd"/>
    </w:p>
    <w:p w:rsidR="00E60989" w:rsidRPr="002317E1" w:rsidRDefault="00E60989" w:rsidP="00E60989">
      <w:pPr>
        <w:numPr>
          <w:ilvl w:val="0"/>
          <w:numId w:val="12"/>
        </w:numPr>
        <w:spacing w:after="0" w:line="240" w:lineRule="auto"/>
        <w:contextualSpacing/>
        <w:rPr>
          <w:rFonts w:eastAsia="Calibri"/>
          <w:color w:val="000000"/>
        </w:rPr>
      </w:pPr>
      <w:proofErr w:type="spellStart"/>
      <w:r w:rsidRPr="002317E1">
        <w:rPr>
          <w:rFonts w:eastAsia="Calibri"/>
          <w:color w:val="000000"/>
        </w:rPr>
        <w:t>Сетевые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технологии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при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сборе</w:t>
      </w:r>
      <w:proofErr w:type="spellEnd"/>
      <w:r w:rsidRPr="002317E1">
        <w:rPr>
          <w:rFonts w:eastAsia="Calibri"/>
          <w:color w:val="000000"/>
        </w:rPr>
        <w:t xml:space="preserve"> </w:t>
      </w:r>
      <w:proofErr w:type="spellStart"/>
      <w:r w:rsidRPr="002317E1">
        <w:rPr>
          <w:rFonts w:eastAsia="Calibri"/>
          <w:color w:val="000000"/>
        </w:rPr>
        <w:t>информации</w:t>
      </w:r>
      <w:proofErr w:type="spellEnd"/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E60989">
        <w:rPr>
          <w:lang w:val="ru-RU"/>
        </w:rPr>
        <w:t>Управление процессом нагрева металла в АПК с учетом текущего температурного состояния металла.</w:t>
      </w:r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E60989">
        <w:rPr>
          <w:lang w:val="ru-RU"/>
        </w:rPr>
        <w:t xml:space="preserve">Автоматизация процесса </w:t>
      </w:r>
      <w:proofErr w:type="spellStart"/>
      <w:r w:rsidRPr="00E60989">
        <w:rPr>
          <w:lang w:val="ru-RU"/>
        </w:rPr>
        <w:t>вакуумирования</w:t>
      </w:r>
      <w:proofErr w:type="spellEnd"/>
      <w:r w:rsidRPr="00E60989">
        <w:rPr>
          <w:lang w:val="ru-RU"/>
        </w:rPr>
        <w:t xml:space="preserve"> стали в установке порционного типа, особенности процесса.</w:t>
      </w:r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E60989">
        <w:rPr>
          <w:lang w:val="ru-RU"/>
        </w:rPr>
        <w:t>Управление процессом дозирования сыпучих шихтовых материалов при составлении шихты для агломерации.</w:t>
      </w:r>
    </w:p>
    <w:p w:rsidR="00E60989" w:rsidRPr="002317E1" w:rsidRDefault="00E60989" w:rsidP="00E60989">
      <w:pPr>
        <w:numPr>
          <w:ilvl w:val="0"/>
          <w:numId w:val="12"/>
        </w:numPr>
        <w:spacing w:after="0" w:line="240" w:lineRule="auto"/>
        <w:jc w:val="both"/>
      </w:pPr>
      <w:r w:rsidRPr="00E60989">
        <w:rPr>
          <w:lang w:val="ru-RU"/>
        </w:rPr>
        <w:t xml:space="preserve">Функциональная схема процесса </w:t>
      </w:r>
      <w:proofErr w:type="spellStart"/>
      <w:r w:rsidRPr="00E60989">
        <w:rPr>
          <w:lang w:val="ru-RU"/>
        </w:rPr>
        <w:t>вакуумирования</w:t>
      </w:r>
      <w:proofErr w:type="spellEnd"/>
      <w:r w:rsidRPr="00E60989">
        <w:rPr>
          <w:lang w:val="ru-RU"/>
        </w:rPr>
        <w:t xml:space="preserve"> стали в установке циркуляционного типа. </w:t>
      </w:r>
      <w:proofErr w:type="spellStart"/>
      <w:r w:rsidRPr="002317E1">
        <w:t>Особенности</w:t>
      </w:r>
      <w:proofErr w:type="spellEnd"/>
      <w:r w:rsidRPr="002317E1">
        <w:t xml:space="preserve"> </w:t>
      </w:r>
      <w:proofErr w:type="spellStart"/>
      <w:r w:rsidRPr="002317E1">
        <w:t>работы</w:t>
      </w:r>
      <w:proofErr w:type="spellEnd"/>
      <w:r w:rsidRPr="002317E1">
        <w:t xml:space="preserve"> </w:t>
      </w:r>
      <w:proofErr w:type="spellStart"/>
      <w:r w:rsidRPr="002317E1">
        <w:t>отдельных</w:t>
      </w:r>
      <w:proofErr w:type="spellEnd"/>
      <w:r w:rsidRPr="002317E1">
        <w:t xml:space="preserve"> </w:t>
      </w:r>
      <w:proofErr w:type="spellStart"/>
      <w:r w:rsidRPr="002317E1">
        <w:t>контуров</w:t>
      </w:r>
      <w:proofErr w:type="spellEnd"/>
      <w:r w:rsidRPr="002317E1">
        <w:t xml:space="preserve"> </w:t>
      </w:r>
      <w:proofErr w:type="spellStart"/>
      <w:r w:rsidRPr="002317E1">
        <w:t>управления</w:t>
      </w:r>
      <w:proofErr w:type="spellEnd"/>
      <w:r w:rsidRPr="002317E1">
        <w:t>.</w:t>
      </w:r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E60989">
        <w:rPr>
          <w:lang w:val="ru-RU"/>
        </w:rPr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:rsidR="00E60989" w:rsidRPr="00E60989" w:rsidRDefault="00E60989" w:rsidP="00E60989">
      <w:pPr>
        <w:numPr>
          <w:ilvl w:val="0"/>
          <w:numId w:val="12"/>
        </w:numPr>
        <w:spacing w:after="0" w:line="240" w:lineRule="auto"/>
        <w:jc w:val="both"/>
        <w:rPr>
          <w:lang w:val="ru-RU"/>
        </w:rPr>
      </w:pPr>
      <w:r w:rsidRPr="00E60989">
        <w:rPr>
          <w:lang w:val="ru-RU"/>
        </w:rPr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E60989" w:rsidRPr="00E60989" w:rsidRDefault="00E60989" w:rsidP="00E60989">
      <w:pPr>
        <w:rPr>
          <w:i/>
          <w:lang w:val="ru-RU"/>
        </w:rPr>
      </w:pPr>
      <w:r w:rsidRPr="00E60989">
        <w:rPr>
          <w:lang w:val="ru-RU"/>
        </w:rPr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:rsidR="00E60989" w:rsidRPr="00E60989" w:rsidRDefault="00E60989" w:rsidP="00E60989">
      <w:pPr>
        <w:rPr>
          <w:i/>
          <w:lang w:val="ru-RU"/>
        </w:rPr>
      </w:pPr>
    </w:p>
    <w:p w:rsidR="00E60989" w:rsidRPr="00E60989" w:rsidRDefault="00E60989" w:rsidP="00E60989">
      <w:pPr>
        <w:rPr>
          <w:bCs/>
          <w:sz w:val="18"/>
          <w:szCs w:val="18"/>
          <w:lang w:val="ru-RU"/>
        </w:rPr>
      </w:pPr>
      <w:r w:rsidRPr="00E60989">
        <w:rPr>
          <w:i/>
          <w:lang w:val="ru-RU"/>
        </w:rPr>
        <w:t>Вопросы на зачет по дисциплине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Информация. Определение. Сигналы и данные;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Информатика и кибернетика определения и область деятельности;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Предмет информатики и основные направления развития;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Управление и автоматизированная информационная система, виды таких систем;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Уровни автоматизированной информационной системы промышленного предприятия;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Информационные технологии сбора и обработки первичной технологической информации, АСУ, АСУТП, функции АСУТП;</w:t>
      </w:r>
    </w:p>
    <w:p w:rsidR="00E60989" w:rsidRPr="002317E1" w:rsidRDefault="00E60989" w:rsidP="00E60989">
      <w:pPr>
        <w:numPr>
          <w:ilvl w:val="0"/>
          <w:numId w:val="1"/>
        </w:numPr>
        <w:spacing w:after="0" w:line="240" w:lineRule="auto"/>
      </w:pPr>
      <w:r w:rsidRPr="00E60989">
        <w:rPr>
          <w:lang w:val="ru-RU"/>
        </w:rPr>
        <w:t xml:space="preserve">Традиционный и структурированный (системный) подход к построению </w:t>
      </w:r>
      <w:r w:rsidRPr="002317E1">
        <w:t>АУСТП;</w:t>
      </w:r>
    </w:p>
    <w:p w:rsidR="00E60989" w:rsidRPr="002317E1" w:rsidRDefault="00E60989" w:rsidP="00E60989">
      <w:pPr>
        <w:numPr>
          <w:ilvl w:val="0"/>
          <w:numId w:val="1"/>
        </w:numPr>
        <w:spacing w:after="0" w:line="240" w:lineRule="auto"/>
      </w:pPr>
      <w:proofErr w:type="spellStart"/>
      <w:r w:rsidRPr="002317E1">
        <w:t>Проблема</w:t>
      </w:r>
      <w:proofErr w:type="spellEnd"/>
      <w:r w:rsidRPr="002317E1">
        <w:t xml:space="preserve"> </w:t>
      </w:r>
      <w:proofErr w:type="spellStart"/>
      <w:r w:rsidRPr="002317E1">
        <w:t>распределенного</w:t>
      </w:r>
      <w:proofErr w:type="spellEnd"/>
      <w:r w:rsidRPr="002317E1">
        <w:t xml:space="preserve"> </w:t>
      </w:r>
      <w:proofErr w:type="spellStart"/>
      <w:r w:rsidRPr="002317E1">
        <w:t>сбора</w:t>
      </w:r>
      <w:proofErr w:type="spellEnd"/>
      <w:r w:rsidRPr="002317E1">
        <w:t xml:space="preserve"> </w:t>
      </w:r>
      <w:proofErr w:type="spellStart"/>
      <w:r w:rsidRPr="002317E1">
        <w:t>данных</w:t>
      </w:r>
      <w:proofErr w:type="spellEnd"/>
      <w:r w:rsidRPr="002317E1">
        <w:t>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lastRenderedPageBreak/>
        <w:t>Промышленные сети, причины их возникновения и стандарты;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Открытые и закрытые системы, открытые магистрально-модульные системы и их структура;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Управляющая ЭВМ, особенности использования и отличия от персональных ЭВМ;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ИТ передачи данных, сетевые технологии; ИТ хранения данных, СУБД, основы;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Числовая, нечисловая обработка данных, работа в режиме реального времени;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ИТ обработки текстовой информации, ИТ обработки информации табличного типа (текстовые и табличные процессоры);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>Корпоративные информационные системы, область применения и использования;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 xml:space="preserve">Основные принципы и положения методологии </w:t>
      </w:r>
      <w:r w:rsidRPr="002317E1">
        <w:t>MRP</w:t>
      </w:r>
      <w:r w:rsidRPr="00E60989">
        <w:rPr>
          <w:lang w:val="ru-RU"/>
        </w:rPr>
        <w:t>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 xml:space="preserve">Основные принципы и положения методологии </w:t>
      </w:r>
      <w:r w:rsidRPr="002317E1">
        <w:t>MRP</w:t>
      </w:r>
      <w:r w:rsidRPr="00E60989">
        <w:rPr>
          <w:lang w:val="ru-RU"/>
        </w:rPr>
        <w:t xml:space="preserve"> </w:t>
      </w:r>
      <w:r w:rsidRPr="002317E1">
        <w:t>II</w:t>
      </w:r>
      <w:r w:rsidRPr="00E60989">
        <w:rPr>
          <w:lang w:val="ru-RU"/>
        </w:rPr>
        <w:t>;</w:t>
      </w:r>
    </w:p>
    <w:p w:rsidR="00E60989" w:rsidRPr="00E60989" w:rsidRDefault="00E60989" w:rsidP="00E60989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E60989">
        <w:rPr>
          <w:lang w:val="ru-RU"/>
        </w:rPr>
        <w:t xml:space="preserve">Основные принципы и положения методологии </w:t>
      </w:r>
      <w:r w:rsidRPr="002317E1">
        <w:t>ERP</w:t>
      </w:r>
      <w:r w:rsidRPr="00E60989">
        <w:rPr>
          <w:lang w:val="ru-RU"/>
        </w:rPr>
        <w:t xml:space="preserve"> и </w:t>
      </w:r>
      <w:r w:rsidRPr="002317E1">
        <w:t>ERP</w:t>
      </w:r>
      <w:r w:rsidRPr="00E60989">
        <w:rPr>
          <w:lang w:val="ru-RU"/>
        </w:rPr>
        <w:t xml:space="preserve"> </w:t>
      </w:r>
      <w:r w:rsidRPr="002317E1">
        <w:t>II</w:t>
      </w:r>
      <w:r w:rsidRPr="00E60989">
        <w:rPr>
          <w:lang w:val="ru-RU"/>
        </w:rPr>
        <w:t>;</w:t>
      </w:r>
    </w:p>
    <w:p w:rsidR="00E60989" w:rsidRPr="00E60989" w:rsidRDefault="00E60989" w:rsidP="00E60989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67" w:firstLine="0"/>
        <w:rPr>
          <w:bCs/>
          <w:lang w:val="ru-RU"/>
        </w:rPr>
      </w:pPr>
      <w:r w:rsidRPr="00E60989">
        <w:rPr>
          <w:lang w:val="ru-RU"/>
        </w:rPr>
        <w:t>Мелкие (локальные), средние и крупные КИС;</w:t>
      </w:r>
    </w:p>
    <w:p w:rsidR="00E60989" w:rsidRPr="00E60989" w:rsidRDefault="00E60989" w:rsidP="00E60989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567" w:firstLine="0"/>
        <w:rPr>
          <w:bCs/>
          <w:sz w:val="18"/>
          <w:szCs w:val="18"/>
          <w:lang w:val="ru-RU"/>
        </w:rPr>
      </w:pPr>
      <w:r w:rsidRPr="00E60989">
        <w:rPr>
          <w:lang w:val="ru-RU"/>
        </w:rPr>
        <w:t>Финансово-управленческие и производственные корпоративные системы</w:t>
      </w:r>
    </w:p>
    <w:p w:rsidR="00E60989" w:rsidRPr="00E60989" w:rsidRDefault="00E60989" w:rsidP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</w:p>
    <w:p w:rsidR="00E60989" w:rsidRDefault="00E60989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E60989" w:rsidRPr="00E60989" w:rsidRDefault="00E60989" w:rsidP="00E60989">
      <w:pPr>
        <w:rPr>
          <w:b/>
          <w:lang w:val="ru-RU"/>
        </w:rPr>
      </w:pPr>
      <w:r w:rsidRPr="00E60989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60989" w:rsidRPr="00E60989" w:rsidRDefault="00E60989" w:rsidP="00E60989">
      <w:pPr>
        <w:rPr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2611"/>
        <w:gridCol w:w="5385"/>
        <w:gridCol w:w="99"/>
      </w:tblGrid>
      <w:tr w:rsidR="00E60989" w:rsidRPr="00D851E7" w:rsidTr="00F8585D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0989" w:rsidRPr="00D851E7" w:rsidRDefault="00E60989" w:rsidP="00F8585D">
            <w:pPr>
              <w:jc w:val="center"/>
            </w:pPr>
            <w:proofErr w:type="spellStart"/>
            <w:r w:rsidRPr="00D851E7">
              <w:t>Структурный</w:t>
            </w:r>
            <w:proofErr w:type="spellEnd"/>
            <w:r w:rsidRPr="00D851E7">
              <w:t xml:space="preserve"> </w:t>
            </w:r>
            <w:proofErr w:type="spellStart"/>
            <w:r w:rsidRPr="00D851E7">
              <w:t>элемент</w:t>
            </w:r>
            <w:proofErr w:type="spellEnd"/>
            <w:r w:rsidRPr="00D851E7">
              <w:t xml:space="preserve"> </w:t>
            </w:r>
            <w:r w:rsidRPr="00D851E7">
              <w:br/>
            </w:r>
            <w:proofErr w:type="spellStart"/>
            <w:r w:rsidRPr="00D851E7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0989" w:rsidRPr="00D851E7" w:rsidRDefault="00E60989" w:rsidP="00F8585D">
            <w:pPr>
              <w:ind w:firstLine="22"/>
              <w:jc w:val="center"/>
            </w:pPr>
            <w:proofErr w:type="spellStart"/>
            <w:r w:rsidRPr="00D851E7">
              <w:rPr>
                <w:bCs/>
              </w:rPr>
              <w:t>Планируемые</w:t>
            </w:r>
            <w:proofErr w:type="spellEnd"/>
            <w:r w:rsidRPr="00D851E7">
              <w:rPr>
                <w:bCs/>
              </w:rPr>
              <w:t xml:space="preserve"> </w:t>
            </w:r>
            <w:proofErr w:type="spellStart"/>
            <w:r w:rsidRPr="00D851E7">
              <w:rPr>
                <w:bCs/>
              </w:rPr>
              <w:t>результаты</w:t>
            </w:r>
            <w:proofErr w:type="spellEnd"/>
            <w:r w:rsidRPr="00D851E7">
              <w:rPr>
                <w:bCs/>
              </w:rPr>
              <w:t xml:space="preserve"> </w:t>
            </w:r>
            <w:proofErr w:type="spellStart"/>
            <w:r w:rsidRPr="00D851E7">
              <w:rPr>
                <w:bCs/>
              </w:rPr>
              <w:t>обучения</w:t>
            </w:r>
            <w:proofErr w:type="spellEnd"/>
            <w:r w:rsidRPr="00D851E7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0989" w:rsidRPr="00D851E7" w:rsidRDefault="00E60989" w:rsidP="00F8585D">
            <w:pPr>
              <w:jc w:val="center"/>
            </w:pPr>
            <w:proofErr w:type="spellStart"/>
            <w:r w:rsidRPr="00D851E7">
              <w:t>Оценочные</w:t>
            </w:r>
            <w:proofErr w:type="spellEnd"/>
            <w:r w:rsidRPr="00D851E7">
              <w:t xml:space="preserve"> </w:t>
            </w:r>
            <w:proofErr w:type="spellStart"/>
            <w:r w:rsidRPr="00D851E7">
              <w:t>средства</w:t>
            </w:r>
            <w:proofErr w:type="spellEnd"/>
          </w:p>
        </w:tc>
      </w:tr>
      <w:tr w:rsidR="00E60989" w:rsidRPr="00D851E7" w:rsidTr="00F8585D">
        <w:trPr>
          <w:trHeight w:val="39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E60989" w:rsidRDefault="00E60989" w:rsidP="00F8585D">
            <w:pPr>
              <w:rPr>
                <w:highlight w:val="yellow"/>
                <w:lang w:val="ru-RU"/>
              </w:rPr>
            </w:pPr>
            <w:r w:rsidRPr="00E60989">
              <w:rPr>
                <w:lang w:val="ru-RU"/>
              </w:rPr>
              <w:t xml:space="preserve">ПК-10: способностью осуществлять и корректировать технологические процессы в металлургии и </w:t>
            </w:r>
            <w:proofErr w:type="spellStart"/>
            <w:r w:rsidRPr="00E60989">
              <w:rPr>
                <w:lang w:val="ru-RU"/>
              </w:rPr>
              <w:t>материалообработке</w:t>
            </w:r>
            <w:proofErr w:type="spellEnd"/>
          </w:p>
        </w:tc>
        <w:tc>
          <w:tcPr>
            <w:tcW w:w="0" w:type="auto"/>
          </w:tcPr>
          <w:p w:rsidR="00E60989" w:rsidRPr="00D851E7" w:rsidRDefault="00E60989" w:rsidP="00F8585D">
            <w:pPr>
              <w:spacing w:after="160" w:line="259" w:lineRule="auto"/>
            </w:pPr>
            <w:r w:rsidRPr="00D851E7">
              <w:t>с</w:t>
            </w:r>
          </w:p>
        </w:tc>
      </w:tr>
      <w:tr w:rsidR="00E60989" w:rsidRPr="001A2A0F" w:rsidTr="00F8585D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D851E7" w:rsidRDefault="00E60989" w:rsidP="00F8585D">
            <w:proofErr w:type="spellStart"/>
            <w:r w:rsidRPr="00D851E7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E60989" w:rsidRDefault="00E60989" w:rsidP="00F8585D">
            <w:pPr>
              <w:rPr>
                <w:sz w:val="20"/>
                <w:szCs w:val="20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>принципы проектирования и функционирования типовых систем автоматизации и управления;</w:t>
            </w:r>
          </w:p>
          <w:p w:rsidR="00E60989" w:rsidRPr="00E60989" w:rsidRDefault="00E60989" w:rsidP="00F8585D">
            <w:pPr>
              <w:rPr>
                <w:sz w:val="20"/>
                <w:szCs w:val="20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>способы оценки эффективности функционирования систем автоматизации технологическими процессами получения и обработки металлов;</w:t>
            </w:r>
          </w:p>
          <w:p w:rsidR="00E60989" w:rsidRPr="00E60989" w:rsidRDefault="00E60989" w:rsidP="00F8585D">
            <w:pPr>
              <w:rPr>
                <w:sz w:val="20"/>
                <w:szCs w:val="20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>методы расчета систем автоматизации и управления;</w:t>
            </w:r>
          </w:p>
          <w:p w:rsidR="00E60989" w:rsidRPr="00E60989" w:rsidRDefault="00E60989" w:rsidP="00F8585D">
            <w:pPr>
              <w:rPr>
                <w:sz w:val="20"/>
                <w:szCs w:val="20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>структуру и функции типовых средств автоматизации, технические средства измерения и контроля;</w:t>
            </w:r>
          </w:p>
          <w:p w:rsidR="00E60989" w:rsidRPr="00E60989" w:rsidRDefault="00E60989" w:rsidP="00F8585D">
            <w:pPr>
              <w:rPr>
                <w:sz w:val="20"/>
                <w:szCs w:val="20"/>
                <w:highlight w:val="green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>технические возможности современных интеллектуальных систем автоматической оптимизации управления технологическими параметрами производственных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D851E7" w:rsidRDefault="00E60989" w:rsidP="00F8585D">
            <w:pPr>
              <w:tabs>
                <w:tab w:val="left" w:pos="387"/>
              </w:tabs>
              <w:rPr>
                <w:sz w:val="23"/>
                <w:szCs w:val="23"/>
              </w:rPr>
            </w:pPr>
            <w:proofErr w:type="spellStart"/>
            <w:r w:rsidRPr="00D851E7">
              <w:rPr>
                <w:sz w:val="23"/>
                <w:szCs w:val="23"/>
              </w:rPr>
              <w:t>Перечень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вопросов</w:t>
            </w:r>
            <w:proofErr w:type="spellEnd"/>
          </w:p>
          <w:p w:rsidR="00E60989" w:rsidRPr="00E60989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sz w:val="23"/>
                <w:szCs w:val="23"/>
                <w:lang w:val="ru-RU"/>
              </w:rPr>
            </w:pPr>
            <w:r w:rsidRPr="00E60989">
              <w:rPr>
                <w:sz w:val="23"/>
                <w:szCs w:val="23"/>
                <w:lang w:val="ru-RU"/>
              </w:rPr>
              <w:t>Основы автоматического управления, функционирования и проектирования систем автоматики.</w:t>
            </w:r>
          </w:p>
          <w:p w:rsidR="00E60989" w:rsidRPr="00D851E7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sz w:val="23"/>
                <w:szCs w:val="23"/>
              </w:rPr>
            </w:pPr>
            <w:proofErr w:type="spellStart"/>
            <w:r w:rsidRPr="00D851E7">
              <w:rPr>
                <w:sz w:val="23"/>
                <w:szCs w:val="23"/>
              </w:rPr>
              <w:t>Методы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расчёта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систем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автоматизации</w:t>
            </w:r>
            <w:proofErr w:type="spellEnd"/>
            <w:r w:rsidRPr="00D851E7">
              <w:rPr>
                <w:sz w:val="23"/>
                <w:szCs w:val="23"/>
              </w:rPr>
              <w:t>.</w:t>
            </w:r>
          </w:p>
          <w:p w:rsidR="00E60989" w:rsidRPr="00D851E7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sz w:val="23"/>
                <w:szCs w:val="23"/>
              </w:rPr>
            </w:pPr>
            <w:proofErr w:type="spellStart"/>
            <w:r w:rsidRPr="00D851E7">
              <w:rPr>
                <w:sz w:val="23"/>
                <w:szCs w:val="23"/>
              </w:rPr>
              <w:t>Функции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систем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автоматизации</w:t>
            </w:r>
            <w:proofErr w:type="spellEnd"/>
          </w:p>
          <w:p w:rsidR="00E60989" w:rsidRPr="00D851E7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sz w:val="23"/>
                <w:szCs w:val="23"/>
              </w:rPr>
            </w:pPr>
            <w:proofErr w:type="spellStart"/>
            <w:r w:rsidRPr="00D851E7">
              <w:rPr>
                <w:sz w:val="23"/>
                <w:szCs w:val="23"/>
              </w:rPr>
              <w:t>Применяемые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средства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измерения</w:t>
            </w:r>
            <w:proofErr w:type="spellEnd"/>
            <w:r w:rsidRPr="00D851E7">
              <w:rPr>
                <w:sz w:val="23"/>
                <w:szCs w:val="23"/>
              </w:rPr>
              <w:t xml:space="preserve"> и </w:t>
            </w:r>
            <w:proofErr w:type="spellStart"/>
            <w:r w:rsidRPr="00D851E7">
              <w:rPr>
                <w:sz w:val="23"/>
                <w:szCs w:val="23"/>
              </w:rPr>
              <w:t>контроля</w:t>
            </w:r>
            <w:proofErr w:type="spellEnd"/>
          </w:p>
          <w:p w:rsidR="00E60989" w:rsidRPr="00D851E7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sz w:val="23"/>
                <w:szCs w:val="23"/>
              </w:rPr>
            </w:pPr>
            <w:proofErr w:type="spellStart"/>
            <w:r w:rsidRPr="00D851E7">
              <w:rPr>
                <w:sz w:val="23"/>
                <w:szCs w:val="23"/>
              </w:rPr>
              <w:t>Интеллектуальные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системы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для</w:t>
            </w:r>
            <w:proofErr w:type="spellEnd"/>
            <w:r w:rsidRPr="00D851E7">
              <w:rPr>
                <w:sz w:val="23"/>
                <w:szCs w:val="23"/>
              </w:rPr>
              <w:t xml:space="preserve"> </w:t>
            </w:r>
            <w:proofErr w:type="spellStart"/>
            <w:r w:rsidRPr="00D851E7">
              <w:rPr>
                <w:sz w:val="23"/>
                <w:szCs w:val="23"/>
              </w:rPr>
              <w:t>управления</w:t>
            </w:r>
            <w:proofErr w:type="spellEnd"/>
          </w:p>
          <w:p w:rsidR="00E60989" w:rsidRPr="00E60989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sz w:val="23"/>
                <w:szCs w:val="23"/>
                <w:lang w:val="ru-RU"/>
              </w:rPr>
            </w:pPr>
            <w:r w:rsidRPr="00E60989">
              <w:rPr>
                <w:sz w:val="23"/>
                <w:szCs w:val="23"/>
                <w:lang w:val="ru-RU"/>
              </w:rPr>
              <w:t>Тенденции и динамика развития систем автоматики</w:t>
            </w:r>
          </w:p>
        </w:tc>
      </w:tr>
      <w:tr w:rsidR="00E60989" w:rsidRPr="00D851E7" w:rsidTr="00F8585D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D851E7" w:rsidRDefault="00E60989" w:rsidP="00F8585D">
            <w:proofErr w:type="spellStart"/>
            <w:r w:rsidRPr="00D851E7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E60989" w:rsidRDefault="00E60989" w:rsidP="00F8585D">
            <w:pPr>
              <w:rPr>
                <w:sz w:val="20"/>
                <w:szCs w:val="20"/>
                <w:highlight w:val="green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 xml:space="preserve">использовать современные информационные технологии для совершенствования процессов управления объектами; создавать и </w:t>
            </w:r>
            <w:r w:rsidRPr="00E60989">
              <w:rPr>
                <w:sz w:val="20"/>
                <w:szCs w:val="20"/>
                <w:lang w:val="ru-RU"/>
              </w:rPr>
              <w:lastRenderedPageBreak/>
              <w:t>анализировать математические модели процессов и объектов управления; проводить синтез и анализ систем автоматизации технологических процессов и производств; формулировать цели и требования, предъявляемые к автоматизированным системам управления технологическими процессами получения и обработки металлов; уметь анализировать работу систем автоматизации и управления.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D851E7" w:rsidRDefault="00E60989" w:rsidP="00F8585D">
            <w:pPr>
              <w:rPr>
                <w:rFonts w:eastAsia="Calibri"/>
                <w:b/>
                <w:i/>
                <w:kern w:val="24"/>
              </w:rPr>
            </w:pPr>
            <w:proofErr w:type="spellStart"/>
            <w:r w:rsidRPr="00D851E7">
              <w:rPr>
                <w:rFonts w:eastAsia="Calibri"/>
                <w:b/>
                <w:i/>
                <w:kern w:val="24"/>
              </w:rPr>
              <w:lastRenderedPageBreak/>
              <w:t>Практические</w:t>
            </w:r>
            <w:proofErr w:type="spellEnd"/>
            <w:r w:rsidRPr="00D851E7">
              <w:rPr>
                <w:rFonts w:eastAsia="Calibri"/>
                <w:b/>
                <w:i/>
                <w:kern w:val="24"/>
              </w:rPr>
              <w:t xml:space="preserve"> </w:t>
            </w:r>
            <w:proofErr w:type="spellStart"/>
            <w:r w:rsidRPr="00D851E7">
              <w:rPr>
                <w:rFonts w:eastAsia="Calibri"/>
                <w:b/>
                <w:i/>
                <w:kern w:val="24"/>
              </w:rPr>
              <w:t>занятия</w:t>
            </w:r>
            <w:proofErr w:type="spellEnd"/>
            <w:r w:rsidRPr="00D851E7">
              <w:rPr>
                <w:rFonts w:eastAsia="Calibri"/>
                <w:b/>
                <w:i/>
                <w:kern w:val="24"/>
              </w:rPr>
              <w:t>:</w:t>
            </w:r>
          </w:p>
          <w:p w:rsidR="00E60989" w:rsidRPr="00E60989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Изучения структуры системы автоматизированного управления прокатным станом.</w:t>
            </w:r>
          </w:p>
          <w:p w:rsidR="00E60989" w:rsidRPr="00E60989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 xml:space="preserve">Создание на основе технологии </w:t>
            </w:r>
            <w:r w:rsidRPr="00E60989">
              <w:rPr>
                <w:lang w:val="ru-RU"/>
              </w:rPr>
              <w:lastRenderedPageBreak/>
              <w:t>проекта системы автоматизированного управления</w:t>
            </w:r>
          </w:p>
          <w:p w:rsidR="00E60989" w:rsidRPr="00D851E7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</w:pPr>
            <w:proofErr w:type="spellStart"/>
            <w:r w:rsidRPr="00D851E7">
              <w:t>Математическое</w:t>
            </w:r>
            <w:proofErr w:type="spellEnd"/>
            <w:r w:rsidRPr="00D851E7">
              <w:t xml:space="preserve"> </w:t>
            </w:r>
            <w:proofErr w:type="spellStart"/>
            <w:r w:rsidRPr="00D851E7">
              <w:t>обеспечение</w:t>
            </w:r>
            <w:proofErr w:type="spellEnd"/>
            <w:r w:rsidRPr="00D851E7">
              <w:t xml:space="preserve"> </w:t>
            </w:r>
            <w:proofErr w:type="spellStart"/>
            <w:r w:rsidRPr="00D851E7">
              <w:t>систем</w:t>
            </w:r>
            <w:proofErr w:type="spellEnd"/>
            <w:r w:rsidRPr="00D851E7">
              <w:t xml:space="preserve"> </w:t>
            </w:r>
            <w:proofErr w:type="spellStart"/>
            <w:r w:rsidRPr="00D851E7">
              <w:t>автоматизации</w:t>
            </w:r>
            <w:proofErr w:type="spellEnd"/>
          </w:p>
        </w:tc>
      </w:tr>
      <w:tr w:rsidR="00E60989" w:rsidRPr="001A2A0F" w:rsidTr="00F8585D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D851E7" w:rsidRDefault="00E60989" w:rsidP="00F8585D">
            <w:proofErr w:type="spellStart"/>
            <w:r w:rsidRPr="00D851E7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E60989" w:rsidRDefault="00E60989" w:rsidP="00F8585D">
            <w:pPr>
              <w:rPr>
                <w:sz w:val="20"/>
                <w:szCs w:val="20"/>
                <w:highlight w:val="green"/>
                <w:lang w:val="ru-RU"/>
              </w:rPr>
            </w:pPr>
            <w:r w:rsidRPr="00E60989">
              <w:rPr>
                <w:sz w:val="20"/>
                <w:szCs w:val="20"/>
                <w:lang w:val="ru-RU"/>
              </w:rPr>
              <w:t>работы с техническими средствами автоматизации; управления технологическими процессами получения и обработки металлов; оценки эффективности функционирования систем автоматизации.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0989" w:rsidRPr="00E60989" w:rsidRDefault="00E60989" w:rsidP="00F8585D">
            <w:pPr>
              <w:rPr>
                <w:rFonts w:eastAsia="Calibri"/>
                <w:b/>
                <w:i/>
                <w:kern w:val="24"/>
                <w:lang w:val="ru-RU"/>
              </w:rPr>
            </w:pPr>
            <w:r w:rsidRPr="00E60989">
              <w:rPr>
                <w:rFonts w:eastAsia="Calibri"/>
                <w:b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E60989" w:rsidRPr="00E60989" w:rsidRDefault="00E60989" w:rsidP="00E60989">
            <w:pPr>
              <w:widowControl w:val="0"/>
              <w:numPr>
                <w:ilvl w:val="0"/>
                <w:numId w:val="13"/>
              </w:numPr>
              <w:tabs>
                <w:tab w:val="left" w:pos="387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lang w:val="ru-RU"/>
              </w:rPr>
            </w:pPr>
            <w:r w:rsidRPr="00E60989">
              <w:rPr>
                <w:lang w:val="ru-RU"/>
              </w:rPr>
              <w:t>Спроектировать</w:t>
            </w:r>
            <w:r w:rsidRPr="00E60989">
              <w:rPr>
                <w:rFonts w:eastAsia="Calibri"/>
                <w:kern w:val="24"/>
                <w:lang w:val="ru-RU"/>
              </w:rPr>
              <w:t xml:space="preserve"> систему автоматизации прокатного стана (по вариантам)</w:t>
            </w:r>
          </w:p>
        </w:tc>
      </w:tr>
    </w:tbl>
    <w:p w:rsidR="00E60989" w:rsidRDefault="00E60989">
      <w:pPr>
        <w:rPr>
          <w:lang w:val="ru-RU"/>
        </w:rPr>
      </w:pPr>
    </w:p>
    <w:p w:rsidR="00E60989" w:rsidRPr="00E60989" w:rsidRDefault="00E60989" w:rsidP="00E60989">
      <w:pPr>
        <w:rPr>
          <w:b/>
          <w:lang w:val="ru-RU"/>
        </w:rPr>
      </w:pPr>
      <w:r w:rsidRPr="00E60989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E60989" w:rsidRPr="007A049A" w:rsidRDefault="00E60989" w:rsidP="00E60989">
      <w:pPr>
        <w:pStyle w:val="1"/>
        <w:keepNext w:val="0"/>
        <w:spacing w:before="0" w:after="0"/>
        <w:ind w:left="0" w:right="-284" w:firstLine="567"/>
        <w:rPr>
          <w:b w:val="0"/>
          <w:szCs w:val="24"/>
        </w:rPr>
      </w:pPr>
      <w:r w:rsidRPr="007A049A">
        <w:rPr>
          <w:b w:val="0"/>
          <w:szCs w:val="24"/>
        </w:rPr>
        <w:t>Для получения допуска к экзамену по обучающийся должен защитить работы и успешно написать контрольн</w:t>
      </w:r>
      <w:r>
        <w:rPr>
          <w:b w:val="0"/>
          <w:szCs w:val="24"/>
        </w:rPr>
        <w:t>ую работу</w:t>
      </w:r>
      <w:r w:rsidRPr="007A049A">
        <w:rPr>
          <w:b w:val="0"/>
          <w:szCs w:val="24"/>
        </w:rPr>
        <w:t>, обладать знаниями по всем вопросам к зачету.</w:t>
      </w:r>
    </w:p>
    <w:p w:rsidR="00E60989" w:rsidRPr="00E60989" w:rsidRDefault="00E60989" w:rsidP="00E60989">
      <w:pPr>
        <w:tabs>
          <w:tab w:val="left" w:pos="993"/>
        </w:tabs>
        <w:ind w:left="567" w:right="-284"/>
        <w:rPr>
          <w:rStyle w:val="FontStyle20"/>
          <w:rFonts w:ascii="Times New Roman" w:hAnsi="Times New Roman"/>
          <w:b/>
          <w:sz w:val="24"/>
          <w:szCs w:val="24"/>
          <w:lang w:val="ru-RU"/>
        </w:rPr>
      </w:pPr>
      <w:r w:rsidRPr="00E60989">
        <w:rPr>
          <w:rStyle w:val="FontStyle20"/>
          <w:rFonts w:ascii="Times New Roman" w:hAnsi="Times New Roman"/>
          <w:b/>
          <w:sz w:val="24"/>
          <w:szCs w:val="24"/>
          <w:lang w:val="ru-RU"/>
        </w:rPr>
        <w:t>Критерии оценки:</w:t>
      </w:r>
    </w:p>
    <w:p w:rsidR="00E60989" w:rsidRPr="00E60989" w:rsidRDefault="00E60989" w:rsidP="00E60989">
      <w:pPr>
        <w:tabs>
          <w:tab w:val="left" w:pos="993"/>
        </w:tabs>
        <w:ind w:right="-284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Критерии оценки (в соответствии с формируемыми компетенциями и планируемыми результатами обучения):</w:t>
      </w:r>
    </w:p>
    <w:p w:rsidR="00E60989" w:rsidRPr="00E60989" w:rsidRDefault="00E60989" w:rsidP="00E60989">
      <w:pPr>
        <w:ind w:left="1134" w:right="-284" w:hanging="567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на оценку «</w:t>
      </w:r>
      <w:r w:rsidRPr="00E60989">
        <w:rPr>
          <w:rStyle w:val="FontStyle20"/>
          <w:rFonts w:ascii="Times New Roman" w:hAnsi="Times New Roman"/>
          <w:b/>
          <w:sz w:val="24"/>
          <w:szCs w:val="24"/>
          <w:lang w:val="ru-RU"/>
        </w:rPr>
        <w:t>отлично</w:t>
      </w: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E60989" w:rsidRPr="00E60989" w:rsidRDefault="00E60989" w:rsidP="00E60989">
      <w:pPr>
        <w:ind w:left="1134" w:right="-284" w:hanging="567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lastRenderedPageBreak/>
        <w:t>на оценку «</w:t>
      </w:r>
      <w:r w:rsidRPr="00E60989">
        <w:rPr>
          <w:rStyle w:val="FontStyle20"/>
          <w:rFonts w:ascii="Times New Roman" w:hAnsi="Times New Roman"/>
          <w:b/>
          <w:sz w:val="24"/>
          <w:szCs w:val="24"/>
          <w:lang w:val="ru-RU"/>
        </w:rPr>
        <w:t>хорошо</w:t>
      </w: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60989" w:rsidRPr="00E60989" w:rsidRDefault="00E60989" w:rsidP="00E60989">
      <w:pPr>
        <w:ind w:left="1134" w:right="-284" w:hanging="567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на оценку «</w:t>
      </w:r>
      <w:r w:rsidRPr="00E60989">
        <w:rPr>
          <w:rStyle w:val="FontStyle20"/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E60989" w:rsidRPr="00E60989" w:rsidRDefault="00E60989" w:rsidP="00E60989">
      <w:pPr>
        <w:ind w:left="1134" w:right="-284" w:hanging="567"/>
        <w:rPr>
          <w:rStyle w:val="FontStyle20"/>
          <w:rFonts w:ascii="Times New Roman" w:hAnsi="Times New Roman"/>
          <w:bCs/>
          <w:sz w:val="24"/>
          <w:szCs w:val="24"/>
          <w:lang w:val="ru-RU"/>
        </w:rPr>
      </w:pP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на оценку «</w:t>
      </w:r>
      <w:r w:rsidRPr="00E60989">
        <w:rPr>
          <w:rStyle w:val="FontStyle20"/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E60989">
        <w:rPr>
          <w:rStyle w:val="FontStyle20"/>
          <w:rFonts w:ascii="Times New Roman" w:hAnsi="Times New Roman"/>
          <w:sz w:val="24"/>
          <w:szCs w:val="24"/>
          <w:lang w:val="ru-RU"/>
        </w:rPr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60989" w:rsidRPr="00E60989" w:rsidRDefault="00E60989">
      <w:pPr>
        <w:rPr>
          <w:lang w:val="ru-RU"/>
        </w:rPr>
      </w:pPr>
    </w:p>
    <w:sectPr w:rsidR="00E60989" w:rsidRPr="00E6098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7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9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1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8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A2A0F"/>
    <w:rsid w:val="001F0BC7"/>
    <w:rsid w:val="00B32121"/>
    <w:rsid w:val="00C00301"/>
    <w:rsid w:val="00D31453"/>
    <w:rsid w:val="00E209E2"/>
    <w:rsid w:val="00E6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33AC368-43F3-437F-9483-7981A354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6098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098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uiPriority w:val="99"/>
    <w:rsid w:val="00E60989"/>
    <w:rPr>
      <w:rFonts w:ascii="Georgia" w:hAnsi="Georgia" w:cs="Georgia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3530</Words>
  <Characters>20121</Characters>
  <Application>Microsoft Office Word</Application>
  <DocSecurity>0</DocSecurity>
  <Lines>167</Lines>
  <Paragraphs>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2019-2020_b22_03_02-зММб-19-2_28_plx_Основы автоматизации технологических процессов обработки металлов давлением</dc:title>
  <dc:creator>FastReport.NET</dc:creator>
  <cp:lastModifiedBy>Loony</cp:lastModifiedBy>
  <cp:revision>5</cp:revision>
  <dcterms:created xsi:type="dcterms:W3CDTF">2020-11-27T06:41:00Z</dcterms:created>
  <dcterms:modified xsi:type="dcterms:W3CDTF">2020-11-29T08:50:00Z</dcterms:modified>
</cp:coreProperties>
</file>