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88" w:rsidRDefault="003D6846">
      <w:pPr>
        <w:rPr>
          <w:sz w:val="0"/>
          <w:szCs w:val="0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143625" cy="912010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12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  <w:r w:rsidR="00E11B5F">
        <w:br w:type="page"/>
      </w:r>
    </w:p>
    <w:p w:rsidR="00F52188" w:rsidRPr="003D6846" w:rsidRDefault="003D6846">
      <w:pPr>
        <w:rPr>
          <w:sz w:val="0"/>
          <w:szCs w:val="0"/>
          <w:lang w:val="ru-RU"/>
        </w:rPr>
      </w:pPr>
      <w:r w:rsidRPr="003D6846">
        <w:rPr>
          <w:noProof/>
          <w:lang w:val="ru-RU" w:eastAsia="ru-RU"/>
        </w:rPr>
        <w:lastRenderedPageBreak/>
        <w:drawing>
          <wp:inline distT="0" distB="0" distL="0" distR="0">
            <wp:extent cx="5941060" cy="5218895"/>
            <wp:effectExtent l="19050" t="0" r="254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2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1B5F" w:rsidRPr="003D6846">
        <w:rPr>
          <w:lang w:val="ru-RU"/>
        </w:rPr>
        <w:br w:type="page"/>
      </w:r>
    </w:p>
    <w:p w:rsidR="00F52188" w:rsidRPr="003D6846" w:rsidRDefault="000D6D9B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11E666B" wp14:editId="664C07B6">
            <wp:extent cx="5890160" cy="1327150"/>
            <wp:effectExtent l="0" t="0" r="0" b="0"/>
            <wp:docPr id="10" name="Рисунок 1" descr="C:\Users\n.ilina\Desktop\Листы измен 2019\Практика, 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Практика, 5 л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97771" cy="13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1B5F" w:rsidRPr="003D68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521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52188" w:rsidRPr="003131F2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давлением»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3D6846">
              <w:rPr>
                <w:lang w:val="ru-RU"/>
              </w:rPr>
              <w:t xml:space="preserve"> </w:t>
            </w:r>
          </w:p>
        </w:tc>
      </w:tr>
      <w:tr w:rsidR="00F52188" w:rsidRPr="003131F2">
        <w:trPr>
          <w:trHeight w:hRule="exact" w:val="138"/>
        </w:trPr>
        <w:tc>
          <w:tcPr>
            <w:tcW w:w="1985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</w:tr>
      <w:tr w:rsidR="00F52188" w:rsidRPr="003131F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D6846">
              <w:rPr>
                <w:lang w:val="ru-RU"/>
              </w:rPr>
              <w:t xml:space="preserve"> </w:t>
            </w:r>
          </w:p>
        </w:tc>
      </w:tr>
      <w:tr w:rsidR="00F52188" w:rsidRPr="003131F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D6846">
              <w:rPr>
                <w:lang w:val="ru-RU"/>
              </w:rPr>
              <w:t xml:space="preserve"> </w:t>
            </w:r>
          </w:p>
        </w:tc>
      </w:tr>
      <w:tr w:rsidR="00F52188" w:rsidRPr="003131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D6846">
              <w:rPr>
                <w:lang w:val="ru-RU"/>
              </w:rPr>
              <w:t xml:space="preserve"> </w:t>
            </w:r>
          </w:p>
        </w:tc>
      </w:tr>
      <w:tr w:rsidR="00F521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F521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F521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F521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F521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F52188" w:rsidRPr="003131F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D6846">
              <w:rPr>
                <w:lang w:val="ru-RU"/>
              </w:rPr>
              <w:t xml:space="preserve"> </w:t>
            </w:r>
          </w:p>
        </w:tc>
      </w:tr>
      <w:tr w:rsidR="00F521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F521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процессами</w:t>
            </w:r>
            <w:proofErr w:type="spellEnd"/>
            <w:r>
              <w:t xml:space="preserve"> </w:t>
            </w:r>
          </w:p>
        </w:tc>
      </w:tr>
      <w:tr w:rsidR="00F521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металлоизделий</w:t>
            </w:r>
            <w:proofErr w:type="spellEnd"/>
            <w:r>
              <w:t xml:space="preserve"> </w:t>
            </w:r>
          </w:p>
        </w:tc>
      </w:tr>
      <w:tr w:rsidR="00F52188">
        <w:trPr>
          <w:trHeight w:hRule="exact" w:val="138"/>
        </w:trPr>
        <w:tc>
          <w:tcPr>
            <w:tcW w:w="1985" w:type="dxa"/>
          </w:tcPr>
          <w:p w:rsidR="00F52188" w:rsidRDefault="00F52188"/>
        </w:tc>
        <w:tc>
          <w:tcPr>
            <w:tcW w:w="7372" w:type="dxa"/>
          </w:tcPr>
          <w:p w:rsidR="00F52188" w:rsidRDefault="00F52188"/>
        </w:tc>
      </w:tr>
      <w:tr w:rsidR="00F52188" w:rsidRPr="003131F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D6846">
              <w:rPr>
                <w:lang w:val="ru-RU"/>
              </w:rPr>
              <w:t xml:space="preserve"> </w:t>
            </w:r>
          </w:p>
        </w:tc>
      </w:tr>
      <w:tr w:rsidR="00F52188" w:rsidRPr="003131F2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давлением»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D6846">
              <w:rPr>
                <w:lang w:val="ru-RU"/>
              </w:rPr>
              <w:t xml:space="preserve"> </w:t>
            </w:r>
          </w:p>
        </w:tc>
      </w:tr>
      <w:tr w:rsidR="00F52188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E11B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52188" w:rsidRDefault="00E11B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52188" w:rsidRDefault="00E11B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E11B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52188" w:rsidRPr="003131F2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F52188" w:rsidRPr="003131F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E11B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оптимизации технологических процессов обработки металлов давлением</w:t>
            </w:r>
          </w:p>
        </w:tc>
      </w:tr>
      <w:tr w:rsidR="00F52188" w:rsidRPr="003131F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E11B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и анализировать сущность и особенности основных методов оптимизации технологических процессов обработки металлов давлением.</w:t>
            </w:r>
          </w:p>
          <w:p w:rsidR="00F52188" w:rsidRPr="003D6846" w:rsidRDefault="00E11B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Выбирать возможные и наиболее эффективные методы оптимизации технологических </w:t>
            </w:r>
            <w:proofErr w:type="spell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процессовобработки</w:t>
            </w:r>
            <w:proofErr w:type="spellEnd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металлов давлением.</w:t>
            </w:r>
          </w:p>
          <w:p w:rsidR="00F52188" w:rsidRPr="003D6846" w:rsidRDefault="00E11B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 свойства материалов и эффективность технологических процессов их получения</w:t>
            </w:r>
          </w:p>
        </w:tc>
      </w:tr>
      <w:tr w:rsidR="00F52188" w:rsidRPr="003131F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E11B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Математическим аппаратом теории решения задач оптимизации. Навыками выбора и практического применения возможных и наиболее эффективных методов оптимизации технологических процессов ОМД. Навыками корректировки технологические процессов на основе анализа результатов задач оптимизации технологических процессов обработки металлов давлением</w:t>
            </w:r>
          </w:p>
        </w:tc>
      </w:tr>
    </w:tbl>
    <w:p w:rsidR="00F52188" w:rsidRPr="003D6846" w:rsidRDefault="00E11B5F">
      <w:pPr>
        <w:rPr>
          <w:sz w:val="0"/>
          <w:szCs w:val="0"/>
          <w:lang w:val="ru-RU"/>
        </w:rPr>
      </w:pPr>
      <w:r w:rsidRPr="003D68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489"/>
        <w:gridCol w:w="398"/>
        <w:gridCol w:w="533"/>
        <w:gridCol w:w="668"/>
        <w:gridCol w:w="677"/>
        <w:gridCol w:w="527"/>
        <w:gridCol w:w="1544"/>
        <w:gridCol w:w="1608"/>
        <w:gridCol w:w="1243"/>
      </w:tblGrid>
      <w:tr w:rsidR="00F52188" w:rsidRPr="003131F2">
        <w:trPr>
          <w:trHeight w:hRule="exact" w:val="285"/>
        </w:trPr>
        <w:tc>
          <w:tcPr>
            <w:tcW w:w="710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D6846">
              <w:rPr>
                <w:lang w:val="ru-RU"/>
              </w:rPr>
              <w:t xml:space="preserve"> </w:t>
            </w:r>
          </w:p>
        </w:tc>
      </w:tr>
      <w:tr w:rsidR="00F52188" w:rsidRPr="000D6D9B" w:rsidTr="003D6846">
        <w:trPr>
          <w:trHeight w:hRule="exact" w:val="1973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45,2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62,8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0D6D9B" w:rsidRDefault="00E11B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6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D6D9B">
              <w:rPr>
                <w:lang w:val="ru-RU"/>
              </w:rPr>
              <w:t xml:space="preserve"> </w:t>
            </w:r>
            <w:r w:rsidRPr="000D6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D6D9B">
              <w:rPr>
                <w:lang w:val="ru-RU"/>
              </w:rPr>
              <w:t xml:space="preserve"> </w:t>
            </w:r>
            <w:r w:rsidRPr="000D6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D9B">
              <w:rPr>
                <w:lang w:val="ru-RU"/>
              </w:rPr>
              <w:t xml:space="preserve"> </w:t>
            </w:r>
            <w:r w:rsidRPr="000D6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D6D9B">
              <w:rPr>
                <w:lang w:val="ru-RU"/>
              </w:rPr>
              <w:t xml:space="preserve"> </w:t>
            </w:r>
          </w:p>
        </w:tc>
      </w:tr>
      <w:tr w:rsidR="00F52188" w:rsidRPr="000D6D9B">
        <w:trPr>
          <w:trHeight w:hRule="exact" w:val="138"/>
        </w:trPr>
        <w:tc>
          <w:tcPr>
            <w:tcW w:w="710" w:type="dxa"/>
          </w:tcPr>
          <w:p w:rsidR="00F52188" w:rsidRPr="000D6D9B" w:rsidRDefault="00F5218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52188" w:rsidRPr="000D6D9B" w:rsidRDefault="00F521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52188" w:rsidRPr="000D6D9B" w:rsidRDefault="00F5218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52188" w:rsidRPr="000D6D9B" w:rsidRDefault="00F521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2188" w:rsidRPr="000D6D9B" w:rsidRDefault="00F521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2188" w:rsidRPr="000D6D9B" w:rsidRDefault="00F5218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52188" w:rsidRPr="000D6D9B" w:rsidRDefault="00F5218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52188" w:rsidRPr="000D6D9B" w:rsidRDefault="00F5218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52188" w:rsidRPr="000D6D9B" w:rsidRDefault="00F5218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2188" w:rsidRPr="000D6D9B" w:rsidRDefault="00F52188">
            <w:pPr>
              <w:rPr>
                <w:lang w:val="ru-RU"/>
              </w:rPr>
            </w:pPr>
          </w:p>
        </w:tc>
      </w:tr>
      <w:tr w:rsidR="00F5218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Pr="003D6846" w:rsidRDefault="00E11B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D684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Pr="003D6846" w:rsidRDefault="00E11B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D684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5218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52188" w:rsidRDefault="00F521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52188" w:rsidRDefault="00F5218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</w:tr>
      <w:tr w:rsidR="00F52188" w:rsidRPr="003131F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Pr="003D6846" w:rsidRDefault="00E11B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3D684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Pr="003D6846" w:rsidRDefault="00F52188">
            <w:pPr>
              <w:rPr>
                <w:lang w:val="ru-RU"/>
              </w:rPr>
            </w:pPr>
          </w:p>
        </w:tc>
      </w:tr>
      <w:tr w:rsidR="00F5218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Pr="003D6846" w:rsidRDefault="00E11B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3D684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Pr="003D6846" w:rsidRDefault="00E11B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3D6846" w:rsidP="003D6846">
            <w:pPr>
              <w:jc w:val="center"/>
            </w:pPr>
            <w:r w:rsidRPr="001911A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ПК-11</w:t>
            </w:r>
          </w:p>
        </w:tc>
      </w:tr>
      <w:tr w:rsidR="00F521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</w:tr>
      <w:tr w:rsidR="00F52188" w:rsidRPr="003131F2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Pr="003D6846" w:rsidRDefault="00E11B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3D684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Pr="003D6846" w:rsidRDefault="00F52188">
            <w:pPr>
              <w:rPr>
                <w:lang w:val="ru-RU"/>
              </w:rPr>
            </w:pPr>
          </w:p>
        </w:tc>
      </w:tr>
      <w:tr w:rsidR="00F5218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Pr="003D6846" w:rsidRDefault="00E11B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3D684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3D6846" w:rsidP="003D6846">
            <w:pPr>
              <w:jc w:val="center"/>
            </w:pPr>
            <w:r w:rsidRPr="001911A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ПК-11</w:t>
            </w:r>
          </w:p>
        </w:tc>
      </w:tr>
      <w:tr w:rsidR="00F521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</w:tr>
      <w:tr w:rsidR="00F5218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нелинейного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</w:tr>
      <w:tr w:rsidR="00F5218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нелинейного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3D684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нелинейного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3D6846" w:rsidP="003D6846">
            <w:pPr>
              <w:jc w:val="center"/>
            </w:pPr>
            <w:r w:rsidRPr="001911A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ПК-11</w:t>
            </w:r>
          </w:p>
        </w:tc>
      </w:tr>
      <w:tr w:rsidR="00F521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</w:tr>
      <w:tr w:rsidR="00F5218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</w:tr>
      <w:tr w:rsidR="00F5218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Линейное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метод.</w:t>
            </w:r>
            <w:r w:rsidRPr="003D684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Симплекс-метод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3D6846" w:rsidP="003D6846">
            <w:pPr>
              <w:jc w:val="center"/>
            </w:pPr>
            <w:r w:rsidRPr="001911A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ПК-11</w:t>
            </w:r>
          </w:p>
        </w:tc>
      </w:tr>
      <w:tr w:rsidR="00F521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</w:tr>
      <w:tr w:rsidR="00F52188" w:rsidRPr="003131F2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Pr="003D6846" w:rsidRDefault="00E11B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</w:t>
            </w:r>
            <w:r w:rsidRPr="003D684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Pr="003D6846" w:rsidRDefault="00F52188">
            <w:pPr>
              <w:rPr>
                <w:lang w:val="ru-RU"/>
              </w:rPr>
            </w:pPr>
          </w:p>
        </w:tc>
      </w:tr>
      <w:tr w:rsidR="00F52188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Pr="003D6846" w:rsidRDefault="00E11B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экстремальных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3D684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3D6846" w:rsidP="003D6846">
            <w:pPr>
              <w:jc w:val="center"/>
            </w:pPr>
            <w:r w:rsidRPr="001911A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ПК-11</w:t>
            </w:r>
          </w:p>
        </w:tc>
      </w:tr>
      <w:tr w:rsidR="00F521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</w:tr>
      <w:tr w:rsidR="00F521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</w:tr>
      <w:tr w:rsidR="00F521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3D6846" w:rsidP="003D6846">
            <w:pPr>
              <w:jc w:val="center"/>
            </w:pPr>
            <w:r w:rsidRPr="001911A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ПК-11</w:t>
            </w:r>
          </w:p>
        </w:tc>
      </w:tr>
    </w:tbl>
    <w:p w:rsidR="00F52188" w:rsidRDefault="00E11B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521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52188">
        <w:trPr>
          <w:trHeight w:hRule="exact" w:val="138"/>
        </w:trPr>
        <w:tc>
          <w:tcPr>
            <w:tcW w:w="9357" w:type="dxa"/>
          </w:tcPr>
          <w:p w:rsidR="00F52188" w:rsidRDefault="00F52188"/>
        </w:tc>
      </w:tr>
      <w:tr w:rsidR="00F52188" w:rsidRPr="003131F2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proofErr w:type="spell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брэйнсторминга</w:t>
            </w:r>
            <w:proofErr w:type="spellEnd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атаки).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3D6846">
              <w:rPr>
                <w:lang w:val="ru-RU"/>
              </w:rPr>
              <w:t xml:space="preserve"> </w:t>
            </w:r>
            <w:proofErr w:type="spell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статическая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прочитанному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применимости;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избыточными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данными;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lang w:val="ru-RU"/>
              </w:rPr>
              <w:t xml:space="preserve"> </w:t>
            </w:r>
          </w:p>
        </w:tc>
      </w:tr>
      <w:tr w:rsidR="00F52188" w:rsidRPr="003131F2">
        <w:trPr>
          <w:trHeight w:hRule="exact" w:val="277"/>
        </w:trPr>
        <w:tc>
          <w:tcPr>
            <w:tcW w:w="9357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</w:tr>
      <w:tr w:rsidR="00F52188" w:rsidRPr="003131F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D6846">
              <w:rPr>
                <w:lang w:val="ru-RU"/>
              </w:rPr>
              <w:t xml:space="preserve"> </w:t>
            </w:r>
            <w:proofErr w:type="gramStart"/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D6846">
              <w:rPr>
                <w:lang w:val="ru-RU"/>
              </w:rPr>
              <w:t xml:space="preserve"> </w:t>
            </w:r>
          </w:p>
        </w:tc>
      </w:tr>
      <w:tr w:rsidR="00F521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52188">
        <w:trPr>
          <w:trHeight w:hRule="exact" w:val="138"/>
        </w:trPr>
        <w:tc>
          <w:tcPr>
            <w:tcW w:w="9357" w:type="dxa"/>
          </w:tcPr>
          <w:p w:rsidR="00F52188" w:rsidRDefault="00F52188"/>
        </w:tc>
      </w:tr>
      <w:tr w:rsidR="00F52188" w:rsidRPr="003131F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D6846">
              <w:rPr>
                <w:lang w:val="ru-RU"/>
              </w:rPr>
              <w:t xml:space="preserve"> </w:t>
            </w:r>
          </w:p>
        </w:tc>
      </w:tr>
      <w:tr w:rsidR="00F521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52188">
        <w:trPr>
          <w:trHeight w:hRule="exact" w:val="138"/>
        </w:trPr>
        <w:tc>
          <w:tcPr>
            <w:tcW w:w="9357" w:type="dxa"/>
          </w:tcPr>
          <w:p w:rsidR="00F52188" w:rsidRDefault="00F52188"/>
        </w:tc>
      </w:tr>
      <w:tr w:rsidR="00F52188" w:rsidRPr="003131F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D6846">
              <w:rPr>
                <w:lang w:val="ru-RU"/>
              </w:rPr>
              <w:t xml:space="preserve"> </w:t>
            </w:r>
          </w:p>
        </w:tc>
      </w:tr>
      <w:tr w:rsidR="00F52188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52188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F52188"/>
        </w:tc>
      </w:tr>
      <w:tr w:rsidR="00F52188" w:rsidRPr="00666733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D6846">
              <w:rPr>
                <w:lang w:val="ru-RU"/>
              </w:rPr>
              <w:t xml:space="preserve"> </w:t>
            </w:r>
            <w:proofErr w:type="spell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Аттеков</w:t>
            </w:r>
            <w:proofErr w:type="spellEnd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Зарубин,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Канатников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[электрон-</w:t>
            </w:r>
            <w:proofErr w:type="spell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D6846">
              <w:rPr>
                <w:lang w:val="ru-RU"/>
              </w:rPr>
              <w:t xml:space="preserve"> </w:t>
            </w:r>
            <w:proofErr w:type="gram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особие: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D6846">
              <w:rPr>
                <w:lang w:val="ru-RU"/>
              </w:rPr>
              <w:t xml:space="preserve"> </w:t>
            </w:r>
            <w:hyperlink r:id="rId9" w:history="1"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=354787</w:t>
              </w:r>
            </w:hyperlink>
            <w:r w:rsid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6733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(дата обращения: 25.09.2020)</w:t>
            </w:r>
            <w:r w:rsidR="006667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6733">
              <w:rPr>
                <w:lang w:val="ru-RU"/>
              </w:rPr>
              <w:t xml:space="preserve">  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proofErr w:type="spell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3D6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978-5-369-01037-2.</w:t>
            </w:r>
            <w:r w:rsidRPr="003D6846">
              <w:rPr>
                <w:lang w:val="ru-RU"/>
              </w:rPr>
              <w:t xml:space="preserve"> </w:t>
            </w:r>
          </w:p>
        </w:tc>
      </w:tr>
      <w:tr w:rsidR="00F52188" w:rsidRPr="00666733">
        <w:trPr>
          <w:trHeight w:hRule="exact" w:val="138"/>
        </w:trPr>
        <w:tc>
          <w:tcPr>
            <w:tcW w:w="9357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</w:tr>
      <w:tr w:rsidR="00F52188" w:rsidRPr="003D68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3D6846">
              <w:rPr>
                <w:lang w:val="ru-RU"/>
              </w:rPr>
              <w:t xml:space="preserve"> </w:t>
            </w:r>
          </w:p>
        </w:tc>
      </w:tr>
      <w:tr w:rsidR="00F52188" w:rsidRPr="003D6846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Пантелеев,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курс: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Пантелеев,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Т.А.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Летова.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Логос,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D6846">
              <w:rPr>
                <w:lang w:val="ru-RU"/>
              </w:rPr>
              <w:t xml:space="preserve"> </w:t>
            </w:r>
            <w:hyperlink r:id="rId10" w:history="1"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=185911</w:t>
              </w:r>
            </w:hyperlink>
            <w:r w:rsid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6733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(дата обращения: 25.09.2020)</w:t>
            </w:r>
            <w:r w:rsidR="006667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6733">
              <w:rPr>
                <w:lang w:val="ru-RU"/>
              </w:rPr>
              <w:t xml:space="preserve">  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proofErr w:type="spell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3D6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978-5-98704-540-4.</w:t>
            </w:r>
            <w:r w:rsidRPr="003D6846">
              <w:rPr>
                <w:lang w:val="ru-RU"/>
              </w:rPr>
              <w:t xml:space="preserve"> </w:t>
            </w:r>
          </w:p>
        </w:tc>
      </w:tr>
    </w:tbl>
    <w:p w:rsidR="00F52188" w:rsidRPr="003D6846" w:rsidRDefault="00E11B5F">
      <w:pPr>
        <w:rPr>
          <w:sz w:val="0"/>
          <w:szCs w:val="0"/>
          <w:lang w:val="ru-RU"/>
        </w:rPr>
      </w:pPr>
      <w:r w:rsidRPr="003D68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99"/>
        <w:gridCol w:w="3199"/>
        <w:gridCol w:w="3770"/>
        <w:gridCol w:w="92"/>
      </w:tblGrid>
      <w:tr w:rsidR="00F52188" w:rsidRPr="003131F2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3D6846">
              <w:rPr>
                <w:lang w:val="ru-RU"/>
              </w:rPr>
              <w:t xml:space="preserve"> </w:t>
            </w:r>
            <w:proofErr w:type="spell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proofErr w:type="gramStart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6846">
              <w:rPr>
                <w:lang w:val="ru-RU"/>
              </w:rPr>
              <w:t xml:space="preserve"> </w:t>
            </w:r>
            <w:proofErr w:type="spell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D6846">
              <w:rPr>
                <w:lang w:val="ru-RU"/>
              </w:rPr>
              <w:t xml:space="preserve"> </w:t>
            </w:r>
            <w:proofErr w:type="gram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proofErr w:type="spell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D6846">
              <w:rPr>
                <w:lang w:val="ru-RU"/>
              </w:rPr>
              <w:t xml:space="preserve"> </w:t>
            </w:r>
            <w:proofErr w:type="gram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6846">
              <w:rPr>
                <w:lang w:val="ru-RU"/>
              </w:rPr>
              <w:t xml:space="preserve"> </w:t>
            </w:r>
            <w:hyperlink r:id="rId11" w:history="1"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=2722.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/1/1132040/2722.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D6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lang w:val="ru-RU"/>
              </w:rPr>
              <w:t xml:space="preserve"> </w:t>
            </w:r>
          </w:p>
        </w:tc>
      </w:tr>
      <w:tr w:rsidR="00F52188" w:rsidRPr="003131F2">
        <w:trPr>
          <w:trHeight w:hRule="exact" w:val="138"/>
        </w:trPr>
        <w:tc>
          <w:tcPr>
            <w:tcW w:w="426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</w:tr>
      <w:tr w:rsidR="00F5218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52188" w:rsidRPr="003131F2">
        <w:trPr>
          <w:trHeight w:hRule="exact" w:val="461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Баженов,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одномерной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многомерной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proofErr w:type="gramStart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"Моделирование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систем"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Баженов,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6846">
              <w:rPr>
                <w:lang w:val="ru-RU"/>
              </w:rPr>
              <w:t xml:space="preserve"> </w:t>
            </w:r>
            <w:proofErr w:type="spell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кибернетики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D6846">
              <w:rPr>
                <w:lang w:val="ru-RU"/>
              </w:rPr>
              <w:t xml:space="preserve"> </w:t>
            </w:r>
            <w:proofErr w:type="gram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proofErr w:type="spell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D6846">
              <w:rPr>
                <w:lang w:val="ru-RU"/>
              </w:rPr>
              <w:t xml:space="preserve"> </w:t>
            </w:r>
            <w:proofErr w:type="gram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6846">
              <w:rPr>
                <w:lang w:val="ru-RU"/>
              </w:rPr>
              <w:t xml:space="preserve"> </w:t>
            </w:r>
            <w:hyperlink r:id="rId12" w:history="1"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=1344.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/1/1123747/1344.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D6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proofErr w:type="gramStart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D6846">
              <w:rPr>
                <w:lang w:val="ru-RU"/>
              </w:rPr>
              <w:t xml:space="preserve"> </w:t>
            </w:r>
            <w:proofErr w:type="spell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Парсункин</w:t>
            </w:r>
            <w:proofErr w:type="spellEnd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6846">
              <w:rPr>
                <w:lang w:val="ru-RU"/>
              </w:rPr>
              <w:t xml:space="preserve"> </w:t>
            </w:r>
            <w:proofErr w:type="spell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Обухова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3D6846">
              <w:rPr>
                <w:lang w:val="ru-RU"/>
              </w:rPr>
              <w:t xml:space="preserve"> </w:t>
            </w:r>
            <w:proofErr w:type="gramEnd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6846">
              <w:rPr>
                <w:lang w:val="ru-RU"/>
              </w:rPr>
              <w:t xml:space="preserve"> </w:t>
            </w:r>
            <w:hyperlink r:id="rId13" w:history="1"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=638.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/1/1109486/638.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D6846" w:rsidRPr="00874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978-5-9967-0393-7.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D6846">
              <w:rPr>
                <w:lang w:val="ru-RU"/>
              </w:rPr>
              <w:t xml:space="preserve"> </w:t>
            </w:r>
            <w:proofErr w:type="spell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В.М.,</w:t>
            </w:r>
            <w:r w:rsidRPr="003D6846">
              <w:rPr>
                <w:lang w:val="ru-RU"/>
              </w:rPr>
              <w:t xml:space="preserve"> </w:t>
            </w:r>
            <w:proofErr w:type="spell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Жлудов</w:t>
            </w:r>
            <w:proofErr w:type="spellEnd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D6846">
              <w:rPr>
                <w:lang w:val="ru-RU"/>
              </w:rPr>
              <w:t xml:space="preserve"> </w:t>
            </w:r>
            <w:proofErr w:type="gram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цессов</w:t>
            </w:r>
            <w:proofErr w:type="spellEnd"/>
            <w:proofErr w:type="gramEnd"/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систем: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lang w:val="ru-RU"/>
              </w:rPr>
              <w:t xml:space="preserve"> </w:t>
            </w:r>
          </w:p>
        </w:tc>
      </w:tr>
      <w:tr w:rsidR="00F52188" w:rsidRPr="003131F2">
        <w:trPr>
          <w:trHeight w:hRule="exact" w:val="138"/>
        </w:trPr>
        <w:tc>
          <w:tcPr>
            <w:tcW w:w="426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</w:tr>
      <w:tr w:rsidR="00F52188" w:rsidRPr="003131F2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D6846">
              <w:rPr>
                <w:lang w:val="ru-RU"/>
              </w:rPr>
              <w:t xml:space="preserve"> </w:t>
            </w:r>
          </w:p>
        </w:tc>
      </w:tr>
      <w:tr w:rsidR="00F52188" w:rsidRPr="003131F2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lang w:val="ru-RU"/>
              </w:rPr>
              <w:t xml:space="preserve"> </w:t>
            </w:r>
          </w:p>
        </w:tc>
      </w:tr>
      <w:tr w:rsidR="00F52188" w:rsidRPr="003131F2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F52188">
            <w:pPr>
              <w:rPr>
                <w:lang w:val="ru-RU"/>
              </w:rPr>
            </w:pPr>
          </w:p>
        </w:tc>
      </w:tr>
      <w:tr w:rsidR="00F52188" w:rsidRPr="003131F2">
        <w:trPr>
          <w:trHeight w:hRule="exact" w:val="277"/>
        </w:trPr>
        <w:tc>
          <w:tcPr>
            <w:tcW w:w="426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</w:tr>
      <w:tr w:rsidR="00F5218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52188">
        <w:trPr>
          <w:trHeight w:hRule="exact" w:val="555"/>
        </w:trPr>
        <w:tc>
          <w:tcPr>
            <w:tcW w:w="426" w:type="dxa"/>
          </w:tcPr>
          <w:p w:rsidR="00F52188" w:rsidRDefault="00F5218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52188" w:rsidRDefault="00F52188"/>
        </w:tc>
      </w:tr>
      <w:tr w:rsidR="00F52188">
        <w:trPr>
          <w:trHeight w:hRule="exact" w:val="818"/>
        </w:trPr>
        <w:tc>
          <w:tcPr>
            <w:tcW w:w="426" w:type="dxa"/>
          </w:tcPr>
          <w:p w:rsidR="00F52188" w:rsidRDefault="00F5218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F52188" w:rsidRDefault="00F52188"/>
        </w:tc>
      </w:tr>
      <w:tr w:rsidR="00F52188">
        <w:trPr>
          <w:trHeight w:hRule="exact" w:val="826"/>
        </w:trPr>
        <w:tc>
          <w:tcPr>
            <w:tcW w:w="426" w:type="dxa"/>
          </w:tcPr>
          <w:p w:rsidR="00F52188" w:rsidRDefault="00F5218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F52188" w:rsidRDefault="00F52188"/>
        </w:tc>
      </w:tr>
      <w:tr w:rsidR="00F52188">
        <w:trPr>
          <w:trHeight w:hRule="exact" w:val="555"/>
        </w:trPr>
        <w:tc>
          <w:tcPr>
            <w:tcW w:w="426" w:type="dxa"/>
          </w:tcPr>
          <w:p w:rsidR="00F52188" w:rsidRDefault="00F5218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52188" w:rsidRDefault="00F52188"/>
        </w:tc>
      </w:tr>
      <w:tr w:rsidR="00F52188">
        <w:trPr>
          <w:trHeight w:hRule="exact" w:val="285"/>
        </w:trPr>
        <w:tc>
          <w:tcPr>
            <w:tcW w:w="426" w:type="dxa"/>
          </w:tcPr>
          <w:p w:rsidR="00F52188" w:rsidRDefault="00F5218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52188" w:rsidRDefault="00F52188"/>
        </w:tc>
      </w:tr>
      <w:tr w:rsidR="00F52188">
        <w:trPr>
          <w:trHeight w:hRule="exact" w:val="285"/>
        </w:trPr>
        <w:tc>
          <w:tcPr>
            <w:tcW w:w="426" w:type="dxa"/>
          </w:tcPr>
          <w:p w:rsidR="00F52188" w:rsidRDefault="00F5218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52188" w:rsidRDefault="00F52188"/>
        </w:tc>
      </w:tr>
      <w:tr w:rsidR="00F52188">
        <w:trPr>
          <w:trHeight w:hRule="exact" w:val="138"/>
        </w:trPr>
        <w:tc>
          <w:tcPr>
            <w:tcW w:w="426" w:type="dxa"/>
          </w:tcPr>
          <w:p w:rsidR="00F52188" w:rsidRDefault="00F52188"/>
        </w:tc>
        <w:tc>
          <w:tcPr>
            <w:tcW w:w="1985" w:type="dxa"/>
          </w:tcPr>
          <w:p w:rsidR="00F52188" w:rsidRDefault="00F52188"/>
        </w:tc>
        <w:tc>
          <w:tcPr>
            <w:tcW w:w="3686" w:type="dxa"/>
          </w:tcPr>
          <w:p w:rsidR="00F52188" w:rsidRDefault="00F52188"/>
        </w:tc>
        <w:tc>
          <w:tcPr>
            <w:tcW w:w="3120" w:type="dxa"/>
          </w:tcPr>
          <w:p w:rsidR="00F52188" w:rsidRDefault="00F52188"/>
        </w:tc>
        <w:tc>
          <w:tcPr>
            <w:tcW w:w="143" w:type="dxa"/>
          </w:tcPr>
          <w:p w:rsidR="00F52188" w:rsidRDefault="00F52188"/>
        </w:tc>
      </w:tr>
      <w:tr w:rsidR="00F52188" w:rsidRPr="003131F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D6846">
              <w:rPr>
                <w:lang w:val="ru-RU"/>
              </w:rPr>
              <w:t xml:space="preserve"> </w:t>
            </w:r>
          </w:p>
        </w:tc>
      </w:tr>
      <w:tr w:rsidR="00F52188">
        <w:trPr>
          <w:trHeight w:hRule="exact" w:val="270"/>
        </w:trPr>
        <w:tc>
          <w:tcPr>
            <w:tcW w:w="426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52188" w:rsidRDefault="00F52188"/>
        </w:tc>
      </w:tr>
      <w:tr w:rsidR="00F52188">
        <w:trPr>
          <w:trHeight w:hRule="exact" w:val="14"/>
        </w:trPr>
        <w:tc>
          <w:tcPr>
            <w:tcW w:w="426" w:type="dxa"/>
          </w:tcPr>
          <w:p w:rsidR="00F52188" w:rsidRDefault="00F52188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Pr="003D6846" w:rsidRDefault="00E11B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D6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D6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D6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D6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3D684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F52188" w:rsidRDefault="00F52188"/>
        </w:tc>
      </w:tr>
      <w:tr w:rsidR="00F52188">
        <w:trPr>
          <w:trHeight w:hRule="exact" w:val="540"/>
        </w:trPr>
        <w:tc>
          <w:tcPr>
            <w:tcW w:w="426" w:type="dxa"/>
          </w:tcPr>
          <w:p w:rsidR="00F52188" w:rsidRDefault="00F52188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F52188"/>
        </w:tc>
        <w:tc>
          <w:tcPr>
            <w:tcW w:w="143" w:type="dxa"/>
          </w:tcPr>
          <w:p w:rsidR="00F52188" w:rsidRDefault="00F52188"/>
        </w:tc>
      </w:tr>
      <w:tr w:rsidR="00F52188">
        <w:trPr>
          <w:trHeight w:hRule="exact" w:val="826"/>
        </w:trPr>
        <w:tc>
          <w:tcPr>
            <w:tcW w:w="426" w:type="dxa"/>
          </w:tcPr>
          <w:p w:rsidR="00F52188" w:rsidRDefault="00F5218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Pr="003D6846" w:rsidRDefault="00E11B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D684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F52188" w:rsidRDefault="00F52188"/>
        </w:tc>
      </w:tr>
      <w:tr w:rsidR="00F52188">
        <w:trPr>
          <w:trHeight w:hRule="exact" w:val="555"/>
        </w:trPr>
        <w:tc>
          <w:tcPr>
            <w:tcW w:w="426" w:type="dxa"/>
          </w:tcPr>
          <w:p w:rsidR="00F52188" w:rsidRDefault="00F5218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Pr="003D6846" w:rsidRDefault="00E11B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D6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D6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D684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F52188" w:rsidRDefault="00F52188"/>
        </w:tc>
      </w:tr>
    </w:tbl>
    <w:p w:rsidR="00F52188" w:rsidRDefault="00E11B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663"/>
        <w:gridCol w:w="3127"/>
        <w:gridCol w:w="142"/>
      </w:tblGrid>
      <w:tr w:rsidR="00F52188">
        <w:trPr>
          <w:trHeight w:hRule="exact" w:val="555"/>
        </w:trPr>
        <w:tc>
          <w:tcPr>
            <w:tcW w:w="426" w:type="dxa"/>
          </w:tcPr>
          <w:p w:rsidR="00F52188" w:rsidRDefault="00F5218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Pr="003D6846" w:rsidRDefault="00E11B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D684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F52188" w:rsidRDefault="00F52188"/>
        </w:tc>
      </w:tr>
      <w:tr w:rsidR="00F52188">
        <w:trPr>
          <w:trHeight w:hRule="exact" w:val="826"/>
        </w:trPr>
        <w:tc>
          <w:tcPr>
            <w:tcW w:w="426" w:type="dxa"/>
          </w:tcPr>
          <w:p w:rsidR="00F52188" w:rsidRDefault="00F5218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Pr="003D6846" w:rsidRDefault="00E11B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3D684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2188" w:rsidRDefault="00E11B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F52188" w:rsidRDefault="00F52188"/>
        </w:tc>
      </w:tr>
      <w:tr w:rsidR="00F52188" w:rsidRPr="003131F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D6846">
              <w:rPr>
                <w:lang w:val="ru-RU"/>
              </w:rPr>
              <w:t xml:space="preserve"> </w:t>
            </w:r>
          </w:p>
        </w:tc>
      </w:tr>
      <w:tr w:rsidR="00F52188" w:rsidRPr="003131F2">
        <w:trPr>
          <w:trHeight w:hRule="exact" w:val="138"/>
        </w:trPr>
        <w:tc>
          <w:tcPr>
            <w:tcW w:w="426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52188" w:rsidRPr="003D6846" w:rsidRDefault="00F52188">
            <w:pPr>
              <w:rPr>
                <w:lang w:val="ru-RU"/>
              </w:rPr>
            </w:pPr>
          </w:p>
        </w:tc>
      </w:tr>
      <w:tr w:rsidR="00F52188" w:rsidRPr="003131F2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D6846">
              <w:rPr>
                <w:lang w:val="ru-RU"/>
              </w:rPr>
              <w:t xml:space="preserve"> </w:t>
            </w:r>
          </w:p>
        </w:tc>
      </w:tr>
      <w:tr w:rsidR="00F52188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1.Учебная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2.Учебная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материаловедению»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D6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D6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3.Учебная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D6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D6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4.Помещение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D6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D68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</w:t>
            </w:r>
            <w:r w:rsidRPr="003D6846">
              <w:rPr>
                <w:lang w:val="ru-RU"/>
              </w:rPr>
              <w:t xml:space="preserve"> </w:t>
            </w:r>
          </w:p>
          <w:p w:rsidR="00F52188" w:rsidRPr="003D6846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5.Помещение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D6846">
              <w:rPr>
                <w:lang w:val="ru-RU"/>
              </w:rPr>
              <w:t xml:space="preserve"> </w:t>
            </w:r>
            <w:r w:rsidRPr="003D6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3D6846">
              <w:rPr>
                <w:lang w:val="ru-RU"/>
              </w:rPr>
              <w:t xml:space="preserve"> </w:t>
            </w:r>
          </w:p>
          <w:p w:rsidR="00F52188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F52188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F52188" w:rsidRDefault="00E11B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52188">
        <w:trPr>
          <w:trHeight w:hRule="exact" w:val="7302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2188" w:rsidRDefault="00F52188"/>
        </w:tc>
      </w:tr>
    </w:tbl>
    <w:p w:rsidR="00F52188" w:rsidRDefault="00F52188">
      <w:pPr>
        <w:rPr>
          <w:lang w:val="ru-RU"/>
        </w:rPr>
      </w:pPr>
    </w:p>
    <w:p w:rsidR="003D6846" w:rsidRDefault="003D6846">
      <w:pPr>
        <w:rPr>
          <w:lang w:val="ru-RU"/>
        </w:rPr>
      </w:pPr>
    </w:p>
    <w:p w:rsidR="003D6846" w:rsidRDefault="003D6846">
      <w:pPr>
        <w:rPr>
          <w:lang w:val="ru-RU"/>
        </w:rPr>
      </w:pPr>
    </w:p>
    <w:p w:rsidR="003D6846" w:rsidRDefault="003D6846">
      <w:pPr>
        <w:rPr>
          <w:lang w:val="ru-RU"/>
        </w:rPr>
      </w:pPr>
    </w:p>
    <w:p w:rsidR="003D6846" w:rsidRDefault="003D6846">
      <w:pPr>
        <w:rPr>
          <w:lang w:val="ru-RU"/>
        </w:rPr>
      </w:pPr>
    </w:p>
    <w:p w:rsidR="003D6846" w:rsidRDefault="003D6846">
      <w:pPr>
        <w:rPr>
          <w:lang w:val="ru-RU"/>
        </w:rPr>
      </w:pPr>
    </w:p>
    <w:p w:rsidR="003D6846" w:rsidRDefault="003D6846">
      <w:pPr>
        <w:rPr>
          <w:lang w:val="ru-RU"/>
        </w:rPr>
      </w:pPr>
    </w:p>
    <w:p w:rsidR="003D6846" w:rsidRDefault="003D6846">
      <w:pPr>
        <w:rPr>
          <w:lang w:val="ru-RU"/>
        </w:rPr>
      </w:pPr>
    </w:p>
    <w:p w:rsidR="003D6846" w:rsidRDefault="003D6846">
      <w:pPr>
        <w:rPr>
          <w:lang w:val="ru-RU"/>
        </w:rPr>
      </w:pPr>
    </w:p>
    <w:p w:rsidR="003D6846" w:rsidRDefault="003D6846">
      <w:pPr>
        <w:rPr>
          <w:lang w:val="ru-RU"/>
        </w:rPr>
      </w:pPr>
    </w:p>
    <w:p w:rsidR="003D6846" w:rsidRDefault="003D6846">
      <w:pPr>
        <w:rPr>
          <w:lang w:val="ru-RU"/>
        </w:rPr>
      </w:pPr>
    </w:p>
    <w:p w:rsidR="003D6846" w:rsidRPr="001B197A" w:rsidRDefault="003D6846" w:rsidP="003D6846">
      <w:pPr>
        <w:jc w:val="right"/>
        <w:rPr>
          <w:rStyle w:val="FontStyle31"/>
          <w:b/>
          <w:sz w:val="24"/>
          <w:szCs w:val="24"/>
          <w:lang w:val="ru-RU"/>
        </w:rPr>
      </w:pPr>
      <w:r w:rsidRPr="001B197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3D6846" w:rsidRPr="001B197A" w:rsidRDefault="003D6846" w:rsidP="003D6846">
      <w:pPr>
        <w:rPr>
          <w:rStyle w:val="FontStyle15"/>
          <w:b w:val="0"/>
          <w:i/>
          <w:sz w:val="24"/>
          <w:szCs w:val="24"/>
          <w:lang w:val="ru-RU"/>
        </w:rPr>
      </w:pPr>
      <w:r w:rsidRPr="001B197A">
        <w:rPr>
          <w:rStyle w:val="FontStyle31"/>
          <w:sz w:val="24"/>
          <w:szCs w:val="24"/>
          <w:lang w:val="ru-RU"/>
        </w:rPr>
        <w:t>6. Учебно-методическое обеспечение самостоятельной работы обучающихся</w:t>
      </w:r>
    </w:p>
    <w:p w:rsidR="003D6846" w:rsidRPr="001B197A" w:rsidRDefault="003D6846" w:rsidP="003D6846">
      <w:pPr>
        <w:pStyle w:val="Style3"/>
        <w:widowControl/>
        <w:ind w:firstLine="720"/>
        <w:rPr>
          <w:rStyle w:val="FontStyle31"/>
          <w:b/>
          <w:sz w:val="24"/>
          <w:szCs w:val="24"/>
        </w:rPr>
      </w:pPr>
      <w:r w:rsidRPr="001B197A">
        <w:rPr>
          <w:rStyle w:val="FontStyle31"/>
          <w:sz w:val="24"/>
          <w:szCs w:val="24"/>
        </w:rPr>
        <w:t xml:space="preserve">По дисциплине </w:t>
      </w:r>
      <w:r w:rsidRPr="001B197A">
        <w:rPr>
          <w:rStyle w:val="FontStyle21"/>
          <w:sz w:val="24"/>
          <w:szCs w:val="24"/>
        </w:rPr>
        <w:t xml:space="preserve">предусмотрена аудиторная и внеаудиторная самостоятельная работа обучающихся, которая </w:t>
      </w:r>
      <w:r w:rsidRPr="001B197A">
        <w:t xml:space="preserve">предполагает выполнение лабораторных работ </w:t>
      </w:r>
      <w:r w:rsidRPr="001B197A">
        <w:rPr>
          <w:rStyle w:val="FontStyle31"/>
          <w:sz w:val="24"/>
          <w:szCs w:val="24"/>
        </w:rPr>
        <w:t xml:space="preserve"> </w:t>
      </w:r>
    </w:p>
    <w:p w:rsidR="003D6846" w:rsidRPr="001B197A" w:rsidRDefault="003D6846" w:rsidP="003D6846">
      <w:pPr>
        <w:pStyle w:val="Style3"/>
        <w:widowControl/>
        <w:ind w:firstLine="720"/>
      </w:pPr>
      <w:r w:rsidRPr="001B197A">
        <w:rPr>
          <w:rStyle w:val="FontStyle31"/>
          <w:sz w:val="24"/>
          <w:szCs w:val="24"/>
        </w:rPr>
        <w:t xml:space="preserve">Лабораторная работа № 1 </w:t>
      </w:r>
      <w:r w:rsidRPr="001B197A">
        <w:t>«Применение производных при решении оптимальных задач с одной переменной»;</w:t>
      </w:r>
    </w:p>
    <w:p w:rsidR="003D6846" w:rsidRPr="001B197A" w:rsidRDefault="003D6846" w:rsidP="003D6846">
      <w:pPr>
        <w:pStyle w:val="Style3"/>
        <w:widowControl/>
        <w:ind w:firstLine="720"/>
        <w:rPr>
          <w:rStyle w:val="FontStyle31"/>
          <w:sz w:val="24"/>
          <w:szCs w:val="24"/>
        </w:rPr>
      </w:pPr>
      <w:r w:rsidRPr="001B197A">
        <w:rPr>
          <w:rStyle w:val="FontStyle31"/>
          <w:sz w:val="24"/>
          <w:szCs w:val="24"/>
        </w:rPr>
        <w:t>Лабораторная работа № 2 «</w:t>
      </w:r>
      <w:r w:rsidRPr="001B197A">
        <w:t>Методы прямого поиска»;</w:t>
      </w:r>
      <w:r w:rsidRPr="001B197A">
        <w:rPr>
          <w:rStyle w:val="FontStyle31"/>
          <w:sz w:val="24"/>
          <w:szCs w:val="24"/>
        </w:rPr>
        <w:t xml:space="preserve"> </w:t>
      </w:r>
    </w:p>
    <w:p w:rsidR="003D6846" w:rsidRPr="001B197A" w:rsidRDefault="003D6846" w:rsidP="003D6846">
      <w:pPr>
        <w:pStyle w:val="Style3"/>
        <w:widowControl/>
        <w:ind w:firstLine="720"/>
      </w:pPr>
      <w:r w:rsidRPr="001B197A">
        <w:rPr>
          <w:rStyle w:val="FontStyle31"/>
          <w:sz w:val="24"/>
          <w:szCs w:val="24"/>
        </w:rPr>
        <w:t xml:space="preserve">Лабораторная работа № 3 </w:t>
      </w:r>
      <w:r w:rsidRPr="001B197A">
        <w:t>«Графическое решение задачи ЛП с двумя переменными»;</w:t>
      </w:r>
    </w:p>
    <w:p w:rsidR="003D6846" w:rsidRDefault="003D6846" w:rsidP="003D6846">
      <w:pPr>
        <w:pStyle w:val="Style3"/>
        <w:widowControl/>
        <w:ind w:firstLine="720"/>
      </w:pPr>
      <w:r w:rsidRPr="001B197A">
        <w:rPr>
          <w:rStyle w:val="FontStyle31"/>
          <w:sz w:val="24"/>
          <w:szCs w:val="24"/>
        </w:rPr>
        <w:t>Лабораторная работа № 4 «</w:t>
      </w:r>
      <w:r w:rsidRPr="001B197A">
        <w:t>Симплексный метод решения задач ЛП»</w:t>
      </w:r>
    </w:p>
    <w:p w:rsidR="003D6846" w:rsidRPr="001B197A" w:rsidRDefault="003D6846" w:rsidP="003D6846">
      <w:pPr>
        <w:pStyle w:val="Style3"/>
        <w:widowControl/>
        <w:ind w:firstLine="720"/>
      </w:pPr>
      <w:r w:rsidRPr="001B197A">
        <w:t>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по отдельным вопросам изучаемых тем.</w:t>
      </w:r>
    </w:p>
    <w:p w:rsidR="003D6846" w:rsidRPr="001B197A" w:rsidRDefault="003D6846" w:rsidP="003D6846">
      <w:pPr>
        <w:pStyle w:val="Style3"/>
        <w:widowControl/>
        <w:ind w:firstLine="720"/>
      </w:pPr>
      <w:r w:rsidRPr="001B197A">
        <w:t>Перечень вопросов, выносимых на самостоятельное изучение:</w:t>
      </w:r>
    </w:p>
    <w:p w:rsidR="003D6846" w:rsidRPr="001B197A" w:rsidRDefault="003D6846" w:rsidP="003D6846">
      <w:pPr>
        <w:pStyle w:val="Style3"/>
        <w:widowControl/>
        <w:ind w:firstLine="720"/>
      </w:pPr>
      <w:r w:rsidRPr="001B197A">
        <w:t>1. Понятие оптимизационной задачи.</w:t>
      </w:r>
    </w:p>
    <w:p w:rsidR="003D6846" w:rsidRPr="001B197A" w:rsidRDefault="003D6846" w:rsidP="003D6846">
      <w:pPr>
        <w:pStyle w:val="Style3"/>
        <w:widowControl/>
        <w:ind w:firstLine="720"/>
      </w:pPr>
      <w:r w:rsidRPr="001B197A">
        <w:t>2. Структура и принципиальная схема решения оптимизационных задач.</w:t>
      </w:r>
    </w:p>
    <w:p w:rsidR="003D6846" w:rsidRPr="001B197A" w:rsidRDefault="003D6846" w:rsidP="003D6846">
      <w:pPr>
        <w:pStyle w:val="Style3"/>
        <w:widowControl/>
        <w:ind w:firstLine="720"/>
      </w:pPr>
      <w:r w:rsidRPr="001B197A">
        <w:t>3. Классификация оптимизационных задач.</w:t>
      </w:r>
    </w:p>
    <w:p w:rsidR="003D6846" w:rsidRPr="001B197A" w:rsidRDefault="003D6846" w:rsidP="003D6846">
      <w:pPr>
        <w:pStyle w:val="Style3"/>
        <w:widowControl/>
        <w:ind w:firstLine="720"/>
      </w:pPr>
      <w:r w:rsidRPr="001B197A">
        <w:t>4. Классификации методов оптимизации.</w:t>
      </w:r>
    </w:p>
    <w:p w:rsidR="003D6846" w:rsidRPr="001B197A" w:rsidRDefault="003D6846" w:rsidP="003D6846">
      <w:pPr>
        <w:pStyle w:val="Style3"/>
        <w:widowControl/>
        <w:ind w:firstLine="720"/>
      </w:pPr>
      <w:r w:rsidRPr="001B197A">
        <w:t>5. Задачи линейного программирования. Общая характеристика. Решение задач линейного программирования на ЭВМ.</w:t>
      </w:r>
    </w:p>
    <w:p w:rsidR="003D6846" w:rsidRPr="001B197A" w:rsidRDefault="003D6846" w:rsidP="003D6846">
      <w:pPr>
        <w:pStyle w:val="Style3"/>
        <w:widowControl/>
        <w:ind w:firstLine="720"/>
      </w:pPr>
      <w:r w:rsidRPr="001B197A">
        <w:t xml:space="preserve">6. Критерии оптимальности функций с одной переменной. </w:t>
      </w:r>
    </w:p>
    <w:p w:rsidR="003D6846" w:rsidRPr="001B197A" w:rsidRDefault="003D6846" w:rsidP="003D6846">
      <w:pPr>
        <w:pStyle w:val="Style3"/>
        <w:widowControl/>
        <w:ind w:firstLine="720"/>
        <w:rPr>
          <w:u w:val="single"/>
        </w:rPr>
      </w:pPr>
      <w:r w:rsidRPr="001B197A">
        <w:t>7. Применение производных при решении оптимальных задач с одной переменной.</w:t>
      </w:r>
    </w:p>
    <w:p w:rsidR="003D6846" w:rsidRPr="001B197A" w:rsidRDefault="003D6846" w:rsidP="003D6846">
      <w:pPr>
        <w:pStyle w:val="Style3"/>
        <w:widowControl/>
        <w:ind w:firstLine="720"/>
        <w:rPr>
          <w:u w:val="single"/>
        </w:rPr>
      </w:pPr>
      <w:r w:rsidRPr="001B197A">
        <w:t>8. Метод золотого сечения.</w:t>
      </w:r>
    </w:p>
    <w:p w:rsidR="003D6846" w:rsidRPr="001B197A" w:rsidRDefault="003D6846" w:rsidP="003D6846">
      <w:pPr>
        <w:pStyle w:val="Style3"/>
        <w:widowControl/>
        <w:ind w:firstLine="720"/>
      </w:pPr>
      <w:r w:rsidRPr="001B197A">
        <w:t>9. Полиномиальная аппроксимация и методы точечного оценивания.</w:t>
      </w:r>
    </w:p>
    <w:p w:rsidR="003D6846" w:rsidRPr="001B197A" w:rsidRDefault="003D6846" w:rsidP="003D6846">
      <w:pPr>
        <w:pStyle w:val="Style3"/>
        <w:widowControl/>
        <w:ind w:firstLine="720"/>
      </w:pPr>
      <w:r w:rsidRPr="001B197A">
        <w:t>10. Методы прямого поиска.</w:t>
      </w:r>
    </w:p>
    <w:p w:rsidR="003D6846" w:rsidRPr="001B197A" w:rsidRDefault="003D6846" w:rsidP="003D6846">
      <w:pPr>
        <w:pStyle w:val="Style3"/>
        <w:widowControl/>
        <w:ind w:firstLine="720"/>
      </w:pPr>
      <w:r w:rsidRPr="001B197A">
        <w:t>11. Метод множителей Лагранжа</w:t>
      </w:r>
    </w:p>
    <w:p w:rsidR="003D6846" w:rsidRPr="001B197A" w:rsidRDefault="003D6846" w:rsidP="003D6846">
      <w:pPr>
        <w:pStyle w:val="Style3"/>
        <w:widowControl/>
        <w:ind w:firstLine="720"/>
      </w:pPr>
      <w:r w:rsidRPr="001B197A">
        <w:t>12. Графическое решение задач линейного программирования с двумя переменными.</w:t>
      </w:r>
    </w:p>
    <w:p w:rsidR="003D6846" w:rsidRPr="001B197A" w:rsidRDefault="003D6846" w:rsidP="003D6846">
      <w:pPr>
        <w:pStyle w:val="Style3"/>
        <w:widowControl/>
        <w:ind w:firstLine="720"/>
      </w:pPr>
      <w:r w:rsidRPr="001B197A">
        <w:t>13. Симплексный метод решения задач линейного программирования.</w:t>
      </w:r>
    </w:p>
    <w:p w:rsidR="003D6846" w:rsidRPr="001B197A" w:rsidRDefault="003D6846" w:rsidP="003D6846">
      <w:pPr>
        <w:pStyle w:val="Style3"/>
        <w:widowControl/>
        <w:ind w:firstLine="720"/>
      </w:pPr>
      <w:r w:rsidRPr="001B197A">
        <w:t>14. Безусловный экстремум функции с несколькими переменными.</w:t>
      </w:r>
    </w:p>
    <w:p w:rsidR="003D6846" w:rsidRPr="001B197A" w:rsidRDefault="003D6846" w:rsidP="003D6846">
      <w:pPr>
        <w:pStyle w:val="Style3"/>
        <w:widowControl/>
        <w:ind w:firstLine="720"/>
      </w:pPr>
      <w:r w:rsidRPr="001B197A">
        <w:t>15. Практическое применение методов оптимизации при решении экстремальных задач по разработке технологических процессов получения перспективных материалов.</w:t>
      </w:r>
    </w:p>
    <w:p w:rsidR="003D6846" w:rsidRPr="001B197A" w:rsidRDefault="003D6846" w:rsidP="003D6846">
      <w:pPr>
        <w:pStyle w:val="Style3"/>
        <w:widowControl/>
        <w:spacing w:line="288" w:lineRule="auto"/>
      </w:pPr>
    </w:p>
    <w:p w:rsidR="003D6846" w:rsidRPr="001B197A" w:rsidRDefault="003D6846" w:rsidP="003D6846">
      <w:pPr>
        <w:pStyle w:val="Style3"/>
        <w:widowControl/>
      </w:pPr>
    </w:p>
    <w:p w:rsidR="003D6846" w:rsidRPr="001B197A" w:rsidRDefault="003D6846" w:rsidP="003D6846">
      <w:pPr>
        <w:pStyle w:val="Style3"/>
        <w:widowControl/>
      </w:pPr>
    </w:p>
    <w:p w:rsidR="003D6846" w:rsidRPr="001B197A" w:rsidRDefault="003D6846" w:rsidP="003D68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D6846" w:rsidRPr="001B197A" w:rsidRDefault="003D6846" w:rsidP="003D68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D6846" w:rsidRPr="001B197A" w:rsidRDefault="003D6846" w:rsidP="003D68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D6846" w:rsidRPr="001B197A" w:rsidRDefault="003D6846" w:rsidP="003D68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D6846" w:rsidRPr="001B197A" w:rsidRDefault="003D6846" w:rsidP="003D68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D6846" w:rsidRPr="001B197A" w:rsidRDefault="003D6846" w:rsidP="003D68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D6846" w:rsidRPr="001B197A" w:rsidRDefault="003D6846" w:rsidP="003D68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D6846" w:rsidRPr="001B197A" w:rsidRDefault="003D6846" w:rsidP="003D6846">
      <w:pPr>
        <w:pStyle w:val="1"/>
        <w:jc w:val="right"/>
        <w:rPr>
          <w:rStyle w:val="FontStyle20"/>
          <w:sz w:val="24"/>
          <w:szCs w:val="24"/>
        </w:rPr>
      </w:pPr>
      <w:r w:rsidRPr="001B197A">
        <w:rPr>
          <w:rStyle w:val="FontStyle20"/>
          <w:sz w:val="24"/>
          <w:szCs w:val="24"/>
        </w:rPr>
        <w:lastRenderedPageBreak/>
        <w:t>Приложение 2</w:t>
      </w:r>
    </w:p>
    <w:p w:rsidR="003D6846" w:rsidRPr="001B197A" w:rsidRDefault="003D6846" w:rsidP="003D6846">
      <w:pPr>
        <w:pStyle w:val="1"/>
        <w:rPr>
          <w:rStyle w:val="FontStyle20"/>
          <w:sz w:val="24"/>
          <w:szCs w:val="24"/>
        </w:rPr>
      </w:pPr>
      <w:r w:rsidRPr="001B197A">
        <w:rPr>
          <w:rStyle w:val="FontStyle20"/>
          <w:sz w:val="24"/>
          <w:szCs w:val="24"/>
        </w:rPr>
        <w:t>7 Оценочные средства для проведения промежуточной аттестации</w:t>
      </w:r>
    </w:p>
    <w:p w:rsidR="003D6846" w:rsidRPr="001B197A" w:rsidRDefault="003D6846" w:rsidP="003D684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197A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3"/>
        <w:gridCol w:w="5388"/>
      </w:tblGrid>
      <w:tr w:rsidR="003D6846" w:rsidRPr="001B197A" w:rsidTr="00196D8D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846" w:rsidRPr="001B197A" w:rsidRDefault="003D6846" w:rsidP="0019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7A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1B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97A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1B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9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B19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846" w:rsidRPr="001B197A" w:rsidRDefault="003D6846" w:rsidP="0019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7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1B1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197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1B1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197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1B1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846" w:rsidRPr="001B197A" w:rsidRDefault="003D6846" w:rsidP="0019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7A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1B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97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D6846" w:rsidRPr="003131F2" w:rsidTr="00196D8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846" w:rsidRPr="004C1DAF" w:rsidRDefault="003D6846" w:rsidP="00196D8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highlight w:val="yellow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ПК-11: готовностью выявлять объекты для улучшения в технике и технологии</w:t>
            </w:r>
          </w:p>
        </w:tc>
      </w:tr>
      <w:tr w:rsidR="003D6846" w:rsidRPr="004C1DAF" w:rsidTr="00196D8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846" w:rsidRDefault="003D6846" w:rsidP="00196D8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846" w:rsidRPr="001911A3" w:rsidRDefault="003D6846" w:rsidP="00196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оптимизации технологических процессов обработки металлов давлением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846" w:rsidRPr="001B197A" w:rsidRDefault="003D6846" w:rsidP="00196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B197A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3D6846" w:rsidRPr="001B197A" w:rsidRDefault="003D6846" w:rsidP="003D684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1B197A">
              <w:t xml:space="preserve">История развития методов оптимизации. </w:t>
            </w:r>
          </w:p>
          <w:p w:rsidR="003D6846" w:rsidRPr="001B197A" w:rsidRDefault="003D6846" w:rsidP="003D684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1B197A">
              <w:t>Постановка задачи оптимизации.</w:t>
            </w:r>
          </w:p>
          <w:p w:rsidR="003D6846" w:rsidRPr="001B197A" w:rsidRDefault="003D6846" w:rsidP="003D684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1B197A">
              <w:t>Классификация задач оптимизации.</w:t>
            </w:r>
          </w:p>
          <w:p w:rsidR="003D6846" w:rsidRPr="001B197A" w:rsidRDefault="003D6846" w:rsidP="003D6846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color w:val="000000"/>
                <w:sz w:val="24"/>
                <w:szCs w:val="24"/>
                <w:lang w:val="ru-RU"/>
              </w:rPr>
            </w:pPr>
            <w:r w:rsidRPr="001B197A">
              <w:rPr>
                <w:rStyle w:val="FontStyle20"/>
                <w:color w:val="000000"/>
                <w:sz w:val="24"/>
                <w:szCs w:val="24"/>
                <w:lang w:val="ru-RU"/>
              </w:rPr>
              <w:t>Сущность и особенности процедур оптимизации и управления технологическим процессом.</w:t>
            </w:r>
          </w:p>
          <w:p w:rsidR="003D6846" w:rsidRPr="001B197A" w:rsidRDefault="003D6846" w:rsidP="003D6846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color w:val="000000"/>
                <w:sz w:val="24"/>
                <w:szCs w:val="24"/>
              </w:rPr>
            </w:pP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Методы</w:t>
            </w:r>
            <w:proofErr w:type="spellEnd"/>
            <w:r w:rsidRPr="001B197A">
              <w:rPr>
                <w:rStyle w:val="FontStyle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исключения</w:t>
            </w:r>
            <w:proofErr w:type="spellEnd"/>
            <w:r w:rsidRPr="001B197A">
              <w:rPr>
                <w:rStyle w:val="FontStyle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интервала</w:t>
            </w:r>
            <w:proofErr w:type="spellEnd"/>
            <w:r w:rsidRPr="001B197A">
              <w:rPr>
                <w:rStyle w:val="FontStyle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неопределенности</w:t>
            </w:r>
            <w:proofErr w:type="spellEnd"/>
            <w:r w:rsidRPr="001B197A">
              <w:rPr>
                <w:rStyle w:val="FontStyle20"/>
                <w:color w:val="000000"/>
                <w:sz w:val="24"/>
                <w:szCs w:val="24"/>
              </w:rPr>
              <w:t>.</w:t>
            </w:r>
          </w:p>
          <w:p w:rsidR="003D6846" w:rsidRPr="001B197A" w:rsidRDefault="003D6846" w:rsidP="003D684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1B197A">
              <w:t>Нелинейное программирование. Классификация задач.</w:t>
            </w:r>
          </w:p>
          <w:p w:rsidR="003D6846" w:rsidRPr="001B197A" w:rsidRDefault="003D6846" w:rsidP="003D6846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Общая</w:t>
            </w:r>
            <w:proofErr w:type="spellEnd"/>
            <w:r w:rsidRPr="001B197A">
              <w:rPr>
                <w:rStyle w:val="FontStyle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задача</w:t>
            </w:r>
            <w:proofErr w:type="spellEnd"/>
            <w:r w:rsidRPr="001B197A">
              <w:rPr>
                <w:rStyle w:val="FontStyle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нелинейного</w:t>
            </w:r>
            <w:proofErr w:type="spellEnd"/>
            <w:r w:rsidRPr="001B197A">
              <w:rPr>
                <w:rStyle w:val="FontStyle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1B1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D6846" w:rsidRPr="001B197A" w:rsidRDefault="003D6846" w:rsidP="003D684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1B197A">
              <w:t>Критерий оптимальности.</w:t>
            </w:r>
          </w:p>
          <w:p w:rsidR="003D6846" w:rsidRPr="001B197A" w:rsidRDefault="003D6846" w:rsidP="003D684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1B197A">
              <w:t xml:space="preserve">Различные формы условий оптимальности в выпуклом программировании. </w:t>
            </w:r>
          </w:p>
          <w:p w:rsidR="003D6846" w:rsidRPr="001B197A" w:rsidRDefault="003D6846" w:rsidP="003D6846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color w:val="000000"/>
                <w:sz w:val="24"/>
                <w:szCs w:val="24"/>
                <w:lang w:val="ru-RU"/>
              </w:rPr>
            </w:pPr>
            <w:r w:rsidRPr="001B197A">
              <w:rPr>
                <w:rStyle w:val="FontStyle20"/>
                <w:color w:val="000000"/>
                <w:sz w:val="24"/>
                <w:szCs w:val="24"/>
                <w:lang w:val="ru-RU"/>
              </w:rPr>
              <w:t>Постановка и свойства задач линейного программирования.</w:t>
            </w:r>
          </w:p>
          <w:p w:rsidR="003D6846" w:rsidRPr="001B197A" w:rsidRDefault="003D6846" w:rsidP="003D684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1B197A">
              <w:t>Прямые методы в линейном программировании.</w:t>
            </w:r>
          </w:p>
          <w:p w:rsidR="003D6846" w:rsidRPr="001B197A" w:rsidRDefault="003D6846" w:rsidP="003D684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1B197A">
              <w:t>Симплекс-метод решения задач линейного программирования.</w:t>
            </w:r>
          </w:p>
          <w:p w:rsidR="003D6846" w:rsidRPr="001B197A" w:rsidRDefault="003D6846" w:rsidP="003D684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1B197A">
              <w:t>Транспортная задача линейного программирования и способы ее решения.</w:t>
            </w:r>
          </w:p>
          <w:p w:rsidR="003D6846" w:rsidRPr="001B197A" w:rsidRDefault="003D6846" w:rsidP="003D684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1B197A">
              <w:t xml:space="preserve">Элементы двойственности в линейном программировании и основная теорема двойственности. </w:t>
            </w:r>
          </w:p>
          <w:p w:rsidR="003D6846" w:rsidRPr="001B197A" w:rsidRDefault="003D6846" w:rsidP="003D6846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sz w:val="24"/>
                <w:szCs w:val="24"/>
              </w:rPr>
            </w:pP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Численные</w:t>
            </w:r>
            <w:proofErr w:type="spellEnd"/>
            <w:r w:rsidRPr="001B197A">
              <w:rPr>
                <w:rStyle w:val="FontStyle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методы</w:t>
            </w:r>
            <w:proofErr w:type="spellEnd"/>
            <w:r w:rsidRPr="001B197A">
              <w:rPr>
                <w:rStyle w:val="FontStyle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безусловной</w:t>
            </w:r>
            <w:proofErr w:type="spellEnd"/>
            <w:r w:rsidRPr="001B197A">
              <w:rPr>
                <w:rStyle w:val="FontStyle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оптимизации</w:t>
            </w:r>
            <w:proofErr w:type="spellEnd"/>
            <w:r w:rsidRPr="001B197A">
              <w:rPr>
                <w:rStyle w:val="FontStyle20"/>
                <w:color w:val="000000"/>
                <w:sz w:val="24"/>
                <w:szCs w:val="24"/>
              </w:rPr>
              <w:t>.</w:t>
            </w:r>
          </w:p>
          <w:p w:rsidR="003D6846" w:rsidRPr="001B197A" w:rsidRDefault="003D6846" w:rsidP="003D6846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color w:val="000000"/>
                <w:sz w:val="24"/>
                <w:szCs w:val="24"/>
              </w:rPr>
            </w:pP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Оптимизация</w:t>
            </w:r>
            <w:proofErr w:type="spellEnd"/>
            <w:r w:rsidRPr="001B197A">
              <w:rPr>
                <w:rStyle w:val="FontStyle20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условиях</w:t>
            </w:r>
            <w:proofErr w:type="spellEnd"/>
            <w:r w:rsidRPr="001B197A">
              <w:rPr>
                <w:rStyle w:val="FontStyle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неопределенности</w:t>
            </w:r>
            <w:proofErr w:type="spellEnd"/>
            <w:r w:rsidRPr="001B197A">
              <w:rPr>
                <w:rStyle w:val="FontStyle20"/>
                <w:color w:val="000000"/>
                <w:sz w:val="24"/>
                <w:szCs w:val="24"/>
              </w:rPr>
              <w:t xml:space="preserve">. </w:t>
            </w:r>
          </w:p>
          <w:p w:rsidR="003D6846" w:rsidRPr="001B197A" w:rsidRDefault="003D6846" w:rsidP="003D6846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color w:val="000000"/>
                <w:sz w:val="24"/>
                <w:szCs w:val="24"/>
              </w:rPr>
            </w:pP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Основные</w:t>
            </w:r>
            <w:proofErr w:type="spellEnd"/>
            <w:r w:rsidRPr="001B197A">
              <w:rPr>
                <w:rStyle w:val="FontStyle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понятия</w:t>
            </w:r>
            <w:proofErr w:type="spellEnd"/>
            <w:r w:rsidRPr="001B197A">
              <w:rPr>
                <w:rStyle w:val="FontStyle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многокритериальной</w:t>
            </w:r>
            <w:proofErr w:type="spellEnd"/>
            <w:r w:rsidRPr="001B197A">
              <w:rPr>
                <w:rStyle w:val="FontStyle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оптимизации</w:t>
            </w:r>
            <w:proofErr w:type="spellEnd"/>
            <w:r w:rsidRPr="001B197A">
              <w:rPr>
                <w:rStyle w:val="FontStyle20"/>
                <w:color w:val="000000"/>
                <w:sz w:val="24"/>
                <w:szCs w:val="24"/>
              </w:rPr>
              <w:t>.</w:t>
            </w:r>
          </w:p>
          <w:p w:rsidR="003D6846" w:rsidRPr="004C1DAF" w:rsidRDefault="003D6846" w:rsidP="003D6846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Оптимизация</w:t>
            </w:r>
            <w:proofErr w:type="spellEnd"/>
            <w:r w:rsidRPr="001B197A">
              <w:rPr>
                <w:rStyle w:val="FontStyle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97A">
              <w:rPr>
                <w:rStyle w:val="FontStyle20"/>
                <w:color w:val="000000"/>
                <w:sz w:val="24"/>
                <w:szCs w:val="24"/>
              </w:rPr>
              <w:t>динамических</w:t>
            </w:r>
            <w:proofErr w:type="spellEnd"/>
            <w:r w:rsidRPr="004C1DAF">
              <w:rPr>
                <w:rStyle w:val="FontStyle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color w:val="000000"/>
                <w:sz w:val="24"/>
                <w:szCs w:val="24"/>
              </w:rPr>
              <w:t>систем</w:t>
            </w:r>
            <w:proofErr w:type="spellEnd"/>
            <w:r w:rsidRPr="004C1DAF">
              <w:rPr>
                <w:rStyle w:val="FontStyle20"/>
                <w:color w:val="000000"/>
                <w:sz w:val="24"/>
                <w:szCs w:val="24"/>
              </w:rPr>
              <w:t xml:space="preserve">. </w:t>
            </w:r>
          </w:p>
        </w:tc>
      </w:tr>
      <w:tr w:rsidR="003D6846" w:rsidRPr="004C1DAF" w:rsidTr="00196D8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846" w:rsidRDefault="003D6846" w:rsidP="00196D8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846" w:rsidRPr="001911A3" w:rsidRDefault="003D6846" w:rsidP="00196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и анализировать сущность и особенности основных методов оптимизации технологических процессов обработки металлов давлением.</w:t>
            </w:r>
          </w:p>
          <w:p w:rsidR="003D6846" w:rsidRPr="001911A3" w:rsidRDefault="003D6846" w:rsidP="00196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Выбирать возможные и </w:t>
            </w:r>
            <w:r w:rsidRPr="0019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наиболее эффективные методы оптимизации технологических </w:t>
            </w:r>
            <w:proofErr w:type="spellStart"/>
            <w:r w:rsidRPr="0019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процессовобработки</w:t>
            </w:r>
            <w:proofErr w:type="spellEnd"/>
            <w:r w:rsidRPr="0019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металлов давлением.</w:t>
            </w:r>
          </w:p>
          <w:p w:rsidR="003D6846" w:rsidRPr="001911A3" w:rsidRDefault="003D6846" w:rsidP="00196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 свойства материалов и эффективность технологических процессов их получения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846" w:rsidRPr="004C1DAF" w:rsidRDefault="003D6846" w:rsidP="00196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4C1DAF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lastRenderedPageBreak/>
              <w:t>Примерные практические задания для зачета:</w:t>
            </w:r>
          </w:p>
          <w:p w:rsidR="003D6846" w:rsidRPr="004C1DAF" w:rsidRDefault="003D6846" w:rsidP="00196D8D">
            <w:pPr>
              <w:pStyle w:val="Style3"/>
              <w:widowControl/>
            </w:pPr>
            <w:r w:rsidRPr="004C1DAF">
              <w:t>1. Решить задачу линейного программирования геометрическим методом</w:t>
            </w:r>
            <w:r w:rsidRPr="004C1DAF">
              <w:tab/>
              <w:t xml:space="preserve">  </w:t>
            </w:r>
          </w:p>
          <w:p w:rsidR="003D6846" w:rsidRPr="004C1DAF" w:rsidRDefault="003D6846" w:rsidP="00196D8D">
            <w:pPr>
              <w:pStyle w:val="Style3"/>
              <w:widowControl/>
            </w:pPr>
            <w:r w:rsidRPr="004C1DAF">
              <w:t xml:space="preserve">    </w:t>
            </w:r>
            <m:oMath>
              <m:r>
                <m:rPr>
                  <m:sty m:val="p"/>
                </m:rPr>
                <w:rPr>
                  <w:rFonts w:ascii="Cambria Math"/>
                </w:rPr>
                <m:t>F=4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→</m:t>
              </m:r>
              <m:r>
                <m:rPr>
                  <m:sty m:val="p"/>
                </m:rPr>
                <w:rPr>
                  <w:rFonts w:ascii="Cambria Math"/>
                </w:rPr>
                <m:t>max</m:t>
              </m:r>
            </m:oMath>
          </w:p>
          <w:p w:rsidR="003D6846" w:rsidRPr="004C1DAF" w:rsidRDefault="003D6846" w:rsidP="00196D8D">
            <w:pPr>
              <w:pStyle w:val="Style3"/>
              <w:widowControl/>
            </w:pPr>
            <w:r w:rsidRPr="004C1DAF"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≤</m:t>
                      </m:r>
                      <m:r>
                        <w:rPr>
                          <w:rFonts w:ascii="Cambria Math"/>
                        </w:rPr>
                        <m:t>32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≤</m:t>
                      </m:r>
                      <m:r>
                        <w:rPr>
                          <w:rFonts w:ascii="Cambria Math"/>
                        </w:rPr>
                        <m:t>60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e>
                      <m:r>
                        <w:rPr>
                          <w:rFonts w:eastAsia="Cambria Math"/>
                        </w:rPr>
                        <m:t>-</m:t>
                      </m:r>
                      <m:r>
                        <w:rPr>
                          <w:rFonts w:ascii="Cambria Math" w:eastAsia="Cambria Math"/>
                        </w:rPr>
                        <m:t>3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≤</m:t>
                      </m:r>
                      <m:r>
                        <w:rPr>
                          <w:rFonts w:ascii="Cambria Math"/>
                        </w:rPr>
                        <m:t>50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mbria Math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Cambria Math"/>
                        </w:rPr>
                        <m:t>≥</m:t>
                      </m:r>
                      <m:r>
                        <w:rPr>
                          <w:rFonts w:ascii="Cambria Math" w:eastAsia="Cambria Math"/>
                        </w:rPr>
                        <m:t>0</m:t>
                      </m:r>
                    </m:e>
                  </m:eqArr>
                </m:e>
              </m:d>
            </m:oMath>
          </w:p>
          <w:p w:rsidR="003D6846" w:rsidRPr="004C1DAF" w:rsidRDefault="003D6846" w:rsidP="00196D8D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2.</w:t>
            </w:r>
            <w:r w:rsidRPr="004C1DA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</w:t>
            </w:r>
            <w:r w:rsidRPr="004C1DAF">
              <w:rPr>
                <w:rFonts w:ascii="Times New Roman" w:hAnsi="Times New Roman" w:cs="Times New Roman"/>
                <w:lang w:val="ru-RU"/>
              </w:rPr>
              <w:t xml:space="preserve">Решить задачу линейного программирования  </w:t>
            </w:r>
            <w:r w:rsidRPr="004C1DAF">
              <w:rPr>
                <w:rFonts w:ascii="Times New Roman" w:hAnsi="Times New Roman" w:cs="Times New Roman"/>
                <w:lang w:val="ru-RU"/>
              </w:rPr>
              <w:lastRenderedPageBreak/>
              <w:t>методом модифицированных жордановых исключений</w:t>
            </w:r>
          </w:p>
          <w:p w:rsidR="003D6846" w:rsidRPr="004C1DAF" w:rsidRDefault="003D6846" w:rsidP="00196D8D">
            <w:pPr>
              <w:pStyle w:val="Style3"/>
              <w:widowControl/>
            </w:pPr>
            <m:oMath>
              <m:r>
                <w:rPr>
                  <w:rFonts w:ascii="Cambria Math" w:hAnsi="Cambria Math"/>
                  <w:lang w:val="en-US"/>
                </w:rPr>
                <m:t>F</m:t>
              </m:r>
              <m:r>
                <w:rPr>
                  <w:rFonts w:ascii="Cambria Math"/>
                  <w:lang w:val="en-US"/>
                </w:rPr>
                <m:t>=</m:t>
              </m:r>
              <m:r>
                <w:rPr>
                  <w:rFonts w:ascii="Cambria Math"/>
                  <w:lang w:val="en-US"/>
                </w:rPr>
                <m:t>-</m:t>
              </m:r>
              <m:r>
                <w:rPr>
                  <w:rFonts w:ascii="Cambria Math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/>
                  <w:lang w:val="en-US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/>
                  <w:lang w:val="en-US"/>
                </w:rPr>
                <m:t>→</m:t>
              </m:r>
              <m:r>
                <w:rPr>
                  <w:rFonts w:ascii="Cambria Math" w:hAnsi="Cambria Math"/>
                  <w:lang w:val="en-US"/>
                </w:rPr>
                <m:t>max</m:t>
              </m:r>
            </m:oMath>
            <w:r w:rsidRPr="004C1DAF">
              <w:t xml:space="preserve"> </w:t>
            </w:r>
          </w:p>
          <w:p w:rsidR="003D6846" w:rsidRPr="004C1DAF" w:rsidRDefault="003131F2" w:rsidP="00196D8D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≤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30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≤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60</m:t>
                        </m:r>
                        <m:ctrlPr>
                          <w:rPr>
                            <w:rFonts w:ascii="Cambria Math" w:eastAsia="Cambria Math" w:hAnsi="Times New Roman" w:cs="Times New Roman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Times New Roman" w:cs="Times New Roman"/>
                          </w:rPr>
                          <m:t>3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≤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50</m:t>
                        </m:r>
                        <m:ctrlPr>
                          <w:rPr>
                            <w:rFonts w:ascii="Cambria Math" w:eastAsia="Cambria Math" w:hAnsi="Times New Roman" w:cs="Times New Roman"/>
                            <w:i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Times New Roman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Times New Roman" w:cs="Times New Roman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Times New Roman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Times New Roman" w:cs="Times New Roman"/>
                          </w:rPr>
                          <m:t>≥</m:t>
                        </m:r>
                        <m:r>
                          <w:rPr>
                            <w:rFonts w:ascii="Cambria Math" w:eastAsia="Cambria Math" w:hAnsi="Times New Roman" w:cs="Times New Roman"/>
                          </w:rPr>
                          <m:t>0</m:t>
                        </m:r>
                      </m:e>
                    </m:eqArr>
                  </m:e>
                </m:d>
              </m:oMath>
            </m:oMathPara>
          </w:p>
          <w:p w:rsidR="003D6846" w:rsidRPr="004C1DAF" w:rsidRDefault="003D6846" w:rsidP="00196D8D">
            <w:pPr>
              <w:pStyle w:val="western"/>
              <w:spacing w:before="0" w:beforeAutospacing="0" w:after="0"/>
              <w:jc w:val="both"/>
            </w:pPr>
          </w:p>
          <w:p w:rsidR="003D6846" w:rsidRPr="004C1DAF" w:rsidRDefault="003D6846" w:rsidP="00196D8D">
            <w:pPr>
              <w:pStyle w:val="western"/>
              <w:spacing w:before="0" w:beforeAutospacing="0" w:after="0"/>
              <w:jc w:val="both"/>
            </w:pPr>
            <w:r w:rsidRPr="004C1DAF">
              <w:t>3. Найти критический путь и его продолжительность.</w:t>
            </w:r>
          </w:p>
          <w:p w:rsidR="003D6846" w:rsidRPr="004C1DAF" w:rsidRDefault="003D6846" w:rsidP="00196D8D">
            <w:pPr>
              <w:pStyle w:val="Style3"/>
              <w:widowControl/>
              <w:rPr>
                <w:noProof/>
              </w:rPr>
            </w:pPr>
            <w:r w:rsidRPr="004C1DAF">
              <w:rPr>
                <w:noProof/>
              </w:rPr>
              <w:drawing>
                <wp:inline distT="0" distB="0" distL="0" distR="0">
                  <wp:extent cx="2790825" cy="1114425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846" w:rsidRPr="004C1DAF" w:rsidRDefault="003D6846" w:rsidP="00196D8D">
            <w:pPr>
              <w:pStyle w:val="Style3"/>
              <w:widowControl/>
            </w:pPr>
            <w:r w:rsidRPr="004C1DAF">
              <w:rPr>
                <w:noProof/>
              </w:rPr>
              <w:t xml:space="preserve">4. </w:t>
            </w:r>
            <w:r w:rsidRPr="004C1DAF">
              <w:t xml:space="preserve">Минимизировать целевую функцию в задаче о назначениях для матрицы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5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6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8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mr>
                      </m:m>
                      <m:r>
                        <w:rPr>
                          <w:rFonts w:ascii="Cambria Math"/>
                        </w:rPr>
                        <m:t xml:space="preserve">        </m:t>
                      </m:r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7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 xml:space="preserve"> 6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 xml:space="preserve"> 9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 xml:space="preserve">  2</m:t>
                            </m:r>
                          </m:e>
                        </m:mr>
                      </m:m>
                      <m:r>
                        <w:rPr>
                          <w:rFonts w:ascii="Cambria Math"/>
                        </w:rPr>
                        <m:t xml:space="preserve">      9  </m:t>
                      </m:r>
                    </m:e>
                  </m:eqArr>
                </m:e>
              </m:d>
            </m:oMath>
            <w:r w:rsidRPr="004C1DAF">
              <w:t>.</w:t>
            </w:r>
          </w:p>
          <w:p w:rsidR="003D6846" w:rsidRPr="004C1DAF" w:rsidRDefault="003D6846" w:rsidP="00196D8D">
            <w:pPr>
              <w:pStyle w:val="Style3"/>
              <w:widowControl/>
              <w:rPr>
                <w:noProof/>
              </w:rPr>
            </w:pPr>
          </w:p>
          <w:p w:rsidR="003D6846" w:rsidRPr="004C1DAF" w:rsidRDefault="003D6846" w:rsidP="00196D8D">
            <w:pPr>
              <w:pStyle w:val="Style3"/>
              <w:widowControl/>
            </w:pPr>
            <w:r w:rsidRPr="004C1DAF">
              <w:rPr>
                <w:noProof/>
              </w:rPr>
              <w:t xml:space="preserve">5. </w:t>
            </w:r>
            <w:r w:rsidRPr="004C1DAF">
              <w:t xml:space="preserve">Максимизировать целевую функцию в задаче о назначениях для матрицы  </w:t>
            </w:r>
          </w:p>
          <w:p w:rsidR="003D6846" w:rsidRPr="004C1DAF" w:rsidRDefault="003131F2" w:rsidP="00196D8D">
            <w:pPr>
              <w:pStyle w:val="Style3"/>
              <w:widowControl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7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5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5</m:t>
                            </m:r>
                          </m:e>
                        </m:mr>
                      </m:m>
                      <m:r>
                        <w:rPr>
                          <w:rFonts w:ascii="Cambria Math"/>
                        </w:rPr>
                        <m:t xml:space="preserve">        </m:t>
                      </m:r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6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8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7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7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 xml:space="preserve"> 3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 xml:space="preserve"> 1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 xml:space="preserve">  10</m:t>
                            </m:r>
                          </m:e>
                        </m:mr>
                      </m:m>
                      <m:r>
                        <w:rPr>
                          <w:rFonts w:ascii="Cambria Math"/>
                        </w:rPr>
                        <m:t xml:space="preserve">      8  </m:t>
                      </m:r>
                    </m:e>
                  </m:eqArr>
                </m:e>
              </m:d>
            </m:oMath>
            <w:r w:rsidR="003D6846" w:rsidRPr="004C1DAF">
              <w:t>.</w:t>
            </w:r>
          </w:p>
          <w:p w:rsidR="003D6846" w:rsidRPr="004C1DAF" w:rsidRDefault="003D6846" w:rsidP="00196D8D">
            <w:pPr>
              <w:pStyle w:val="Style3"/>
              <w:widowControl/>
              <w:rPr>
                <w:noProof/>
              </w:rPr>
            </w:pPr>
          </w:p>
          <w:p w:rsidR="003D6846" w:rsidRPr="004C1DAF" w:rsidRDefault="003D6846" w:rsidP="00196D8D">
            <w:pPr>
              <w:pStyle w:val="Style3"/>
              <w:widowControl/>
            </w:pPr>
            <w:r w:rsidRPr="004C1DAF">
              <w:rPr>
                <w:noProof/>
              </w:rPr>
              <w:t xml:space="preserve">6. </w:t>
            </w:r>
            <w:r w:rsidRPr="004C1DAF">
              <w:t>Решить закрытую модель транспортной задачи</w:t>
            </w:r>
          </w:p>
          <w:p w:rsidR="003D6846" w:rsidRPr="004C1DAF" w:rsidRDefault="003D6846" w:rsidP="00196D8D">
            <w:pPr>
              <w:pStyle w:val="Style3"/>
              <w:widowControl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  <w:gridCol w:w="744"/>
              <w:gridCol w:w="744"/>
              <w:gridCol w:w="745"/>
              <w:gridCol w:w="745"/>
              <w:gridCol w:w="745"/>
            </w:tblGrid>
            <w:tr w:rsidR="003D6846" w:rsidRPr="003131F2" w:rsidTr="00196D8D"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</w:p>
              </w:tc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20</w:t>
                  </w:r>
                </w:p>
              </w:tc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26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16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38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20</w:t>
                  </w:r>
                </w:p>
              </w:tc>
            </w:tr>
            <w:tr w:rsidR="003D6846" w:rsidRPr="003131F2" w:rsidTr="00196D8D"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40</w:t>
                  </w:r>
                </w:p>
              </w:tc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2</w:t>
                  </w:r>
                </w:p>
              </w:tc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3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6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8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7</w:t>
                  </w:r>
                </w:p>
              </w:tc>
            </w:tr>
            <w:tr w:rsidR="003D6846" w:rsidRPr="003131F2" w:rsidTr="00196D8D"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35</w:t>
                  </w:r>
                </w:p>
              </w:tc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5</w:t>
                  </w:r>
                </w:p>
              </w:tc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7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4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2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5</w:t>
                  </w:r>
                </w:p>
              </w:tc>
            </w:tr>
            <w:tr w:rsidR="003D6846" w:rsidRPr="003131F2" w:rsidTr="00196D8D"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45</w:t>
                  </w:r>
                </w:p>
              </w:tc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7</w:t>
                  </w:r>
                </w:p>
              </w:tc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1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3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1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</w:pPr>
                  <w:r w:rsidRPr="004C1DAF">
                    <w:t>6</w:t>
                  </w:r>
                </w:p>
              </w:tc>
            </w:tr>
          </w:tbl>
          <w:p w:rsidR="003D6846" w:rsidRPr="004C1DAF" w:rsidRDefault="003D6846" w:rsidP="00196D8D">
            <w:pPr>
              <w:pStyle w:val="Style3"/>
              <w:widowControl/>
            </w:pPr>
          </w:p>
          <w:p w:rsidR="003D6846" w:rsidRDefault="003D6846" w:rsidP="00196D8D">
            <w:pPr>
              <w:pStyle w:val="Style3"/>
              <w:widowControl/>
            </w:pPr>
            <w:r w:rsidRPr="004C1DAF">
              <w:rPr>
                <w:noProof/>
              </w:rPr>
              <w:t xml:space="preserve">7. </w:t>
            </w:r>
            <w:r w:rsidRPr="004C1DAF">
              <w:t>Решить открытую модель транспортной задачи</w:t>
            </w:r>
          </w:p>
          <w:p w:rsidR="003D6846" w:rsidRPr="004C1DAF" w:rsidRDefault="003D6846" w:rsidP="00196D8D">
            <w:pPr>
              <w:pStyle w:val="Style3"/>
              <w:widowControl/>
              <w:rPr>
                <w:noProof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  <w:gridCol w:w="744"/>
              <w:gridCol w:w="744"/>
              <w:gridCol w:w="745"/>
              <w:gridCol w:w="745"/>
              <w:gridCol w:w="745"/>
            </w:tblGrid>
            <w:tr w:rsidR="003D6846" w:rsidRPr="004C1DAF" w:rsidTr="00196D8D"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</w:p>
              </w:tc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20</w:t>
                  </w:r>
                </w:p>
              </w:tc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25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15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40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20</w:t>
                  </w:r>
                </w:p>
              </w:tc>
            </w:tr>
            <w:tr w:rsidR="003D6846" w:rsidRPr="004C1DAF" w:rsidTr="00196D8D"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35</w:t>
                  </w:r>
                </w:p>
              </w:tc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5</w:t>
                  </w:r>
                </w:p>
              </w:tc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7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4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5</w:t>
                  </w:r>
                </w:p>
              </w:tc>
            </w:tr>
            <w:tr w:rsidR="003D6846" w:rsidRPr="004C1DAF" w:rsidTr="00196D8D"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45</w:t>
                  </w:r>
                </w:p>
              </w:tc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7</w:t>
                  </w:r>
                </w:p>
              </w:tc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1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3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1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6</w:t>
                  </w:r>
                </w:p>
              </w:tc>
            </w:tr>
            <w:tr w:rsidR="003D6846" w:rsidRPr="004C1DAF" w:rsidTr="00196D8D"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10</w:t>
                  </w:r>
                </w:p>
              </w:tc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</w:t>
                  </w:r>
                </w:p>
              </w:tc>
              <w:tc>
                <w:tcPr>
                  <w:tcW w:w="744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4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3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3</w:t>
                  </w:r>
                </w:p>
              </w:tc>
              <w:tc>
                <w:tcPr>
                  <w:tcW w:w="745" w:type="dxa"/>
                </w:tcPr>
                <w:p w:rsidR="003D6846" w:rsidRPr="004C1DAF" w:rsidRDefault="003D6846" w:rsidP="00196D8D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</w:t>
                  </w:r>
                </w:p>
              </w:tc>
            </w:tr>
          </w:tbl>
          <w:p w:rsidR="003D6846" w:rsidRPr="004C1DAF" w:rsidRDefault="003D6846" w:rsidP="00196D8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D6846" w:rsidRPr="004C1DAF" w:rsidTr="00196D8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846" w:rsidRDefault="003D6846" w:rsidP="00196D8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846" w:rsidRPr="001911A3" w:rsidRDefault="003D6846" w:rsidP="00196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Математическим аппаратом теории решения задач оптимизации. Навыками выбора и практического </w:t>
            </w:r>
            <w:r w:rsidRPr="0019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применения возможных и наиболее эффективных методов оптимизации технологических процессов ОМД. Навыками корректировки технологические процессов на основе анализа результатов задач оптимизации техн</w:t>
            </w:r>
            <w:proofErr w:type="gramStart"/>
            <w:r w:rsidRPr="0019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191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логических процессов обработки металлов давлением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846" w:rsidRPr="004C1DAF" w:rsidRDefault="003D6846" w:rsidP="00196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4C1DAF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lastRenderedPageBreak/>
              <w:t xml:space="preserve">Примеры заданий на решение задач из профессиональной области: </w:t>
            </w:r>
          </w:p>
          <w:p w:rsidR="003D6846" w:rsidRPr="004C1DAF" w:rsidRDefault="003D6846" w:rsidP="00196D8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1. Объем производства определяется производственной функцией</w:t>
            </w:r>
          </w:p>
          <w:p w:rsidR="003D6846" w:rsidRPr="004C1DAF" w:rsidRDefault="003D6846" w:rsidP="00196D8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i/>
                <w:iCs/>
              </w:rPr>
              <w:t>Y</w:t>
            </w:r>
            <w:r w:rsidRPr="004C1DA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C1DAF">
              <w:rPr>
                <w:rFonts w:ascii="Times New Roman" w:hAnsi="Times New Roman" w:cs="Times New Roman"/>
                <w:lang w:val="ru-RU"/>
              </w:rPr>
              <w:t>= 5</w:t>
            </w:r>
            <w:r w:rsidRPr="004C1DAF">
              <w:rPr>
                <w:rFonts w:ascii="Times New Roman" w:hAnsi="Times New Roman" w:cs="Times New Roman"/>
                <w:i/>
                <w:iCs/>
              </w:rPr>
              <w:t>K</w:t>
            </w:r>
            <w:r w:rsidRPr="004C1DA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5 L"/>
              </w:smartTagPr>
              <w:r w:rsidRPr="004C1DAF">
                <w:rPr>
                  <w:rFonts w:ascii="Times New Roman" w:hAnsi="Times New Roman" w:cs="Times New Roman"/>
                  <w:i/>
                  <w:iCs/>
                  <w:vertAlign w:val="superscript"/>
                  <w:lang w:val="ru-RU"/>
                </w:rPr>
                <w:t>0</w:t>
              </w:r>
              <w:proofErr w:type="gramStart"/>
              <w:r w:rsidRPr="004C1DAF">
                <w:rPr>
                  <w:rFonts w:ascii="Times New Roman" w:hAnsi="Times New Roman" w:cs="Times New Roman"/>
                  <w:i/>
                  <w:iCs/>
                  <w:vertAlign w:val="superscript"/>
                  <w:lang w:val="ru-RU"/>
                </w:rPr>
                <w:t>,25</w:t>
              </w:r>
              <w:proofErr w:type="gramEnd"/>
              <w:r w:rsidRPr="004C1DAF">
                <w:rPr>
                  <w:rFonts w:ascii="Times New Roman" w:hAnsi="Times New Roman" w:cs="Times New Roman"/>
                  <w:lang w:val="ru-RU"/>
                </w:rPr>
                <w:t xml:space="preserve"> </w:t>
              </w:r>
              <w:r w:rsidRPr="004C1DAF">
                <w:rPr>
                  <w:rFonts w:ascii="Times New Roman" w:hAnsi="Times New Roman" w:cs="Times New Roman"/>
                  <w:i/>
                  <w:iCs/>
                </w:rPr>
                <w:t>L</w:t>
              </w:r>
            </w:smartTag>
            <w:r w:rsidRPr="004C1DA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C1DAF">
              <w:rPr>
                <w:rFonts w:ascii="Times New Roman" w:hAnsi="Times New Roman" w:cs="Times New Roman"/>
                <w:i/>
                <w:iCs/>
                <w:vertAlign w:val="superscript"/>
                <w:lang w:val="ru-RU"/>
              </w:rPr>
              <w:t>0,75</w:t>
            </w:r>
            <w:r w:rsidRPr="004C1DAF">
              <w:rPr>
                <w:rFonts w:ascii="Times New Roman" w:hAnsi="Times New Roman" w:cs="Times New Roman"/>
                <w:lang w:val="ru-RU"/>
              </w:rPr>
              <w:t xml:space="preserve">, стоимость единицы капитальных и трудовых ресурсов одинаковы и равны: </w:t>
            </w:r>
            <w:r w:rsidRPr="004C1DAF">
              <w:rPr>
                <w:rFonts w:ascii="Times New Roman" w:hAnsi="Times New Roman" w:cs="Times New Roman"/>
                <w:i/>
                <w:iCs/>
              </w:rPr>
              <w:t>r</w:t>
            </w:r>
            <w:r w:rsidRPr="004C1DA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C1DAF">
              <w:rPr>
                <w:rFonts w:ascii="Times New Roman" w:hAnsi="Times New Roman" w:cs="Times New Roman"/>
                <w:lang w:val="ru-RU"/>
              </w:rPr>
              <w:t xml:space="preserve">=10, </w:t>
            </w:r>
            <w:r w:rsidRPr="004C1DAF">
              <w:rPr>
                <w:rFonts w:ascii="Times New Roman" w:hAnsi="Times New Roman" w:cs="Times New Roman"/>
                <w:i/>
                <w:iCs/>
              </w:rPr>
              <w:t>w</w:t>
            </w:r>
            <w:r w:rsidRPr="004C1DAF">
              <w:rPr>
                <w:rFonts w:ascii="Times New Roman" w:hAnsi="Times New Roman" w:cs="Times New Roman"/>
                <w:lang w:val="ru-RU"/>
              </w:rPr>
              <w:t>=10 (все величины измеряются в условных единицах).</w:t>
            </w:r>
          </w:p>
          <w:p w:rsidR="003D6846" w:rsidRPr="004C1DAF" w:rsidRDefault="003D6846" w:rsidP="00196D8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lastRenderedPageBreak/>
              <w:t xml:space="preserve">Производство имеет ресурсное ограничение </w:t>
            </w:r>
            <w:r w:rsidRPr="004C1DAF">
              <w:rPr>
                <w:rFonts w:ascii="Times New Roman" w:hAnsi="Times New Roman" w:cs="Times New Roman"/>
                <w:i/>
                <w:iCs/>
              </w:rPr>
              <w:t>C</w:t>
            </w:r>
            <w:r w:rsidRPr="004C1DA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C1DAF">
              <w:rPr>
                <w:rFonts w:ascii="Times New Roman" w:hAnsi="Times New Roman" w:cs="Times New Roman"/>
                <w:lang w:val="ru-RU"/>
              </w:rPr>
              <w:t>= 80. Требуется определить, каким должно быть распределение ресурсов, обеспечивающее максимальный выпуск продукции.</w:t>
            </w:r>
          </w:p>
          <w:p w:rsidR="003D6846" w:rsidRPr="004C1DAF" w:rsidRDefault="003D6846" w:rsidP="00196D8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 xml:space="preserve">2. Планируется выпустить два вида метизной  продукции. Для производства единицы продукции первого вида требуется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4C1DAF">
                <w:rPr>
                  <w:rFonts w:ascii="Times New Roman" w:hAnsi="Times New Roman" w:cs="Times New Roman"/>
                  <w:lang w:val="ru-RU"/>
                </w:rPr>
                <w:t>2 кг</w:t>
              </w:r>
            </w:smartTag>
            <w:r w:rsidRPr="004C1DAF">
              <w:rPr>
                <w:rFonts w:ascii="Times New Roman" w:hAnsi="Times New Roman" w:cs="Times New Roman"/>
                <w:lang w:val="ru-RU"/>
              </w:rPr>
              <w:t xml:space="preserve"> сырья первого вида,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C1DAF">
                <w:rPr>
                  <w:rFonts w:ascii="Times New Roman" w:hAnsi="Times New Roman" w:cs="Times New Roman"/>
                  <w:lang w:val="ru-RU"/>
                </w:rPr>
                <w:t>1 кг</w:t>
              </w:r>
            </w:smartTag>
            <w:r w:rsidRPr="004C1DAF">
              <w:rPr>
                <w:rFonts w:ascii="Times New Roman" w:hAnsi="Times New Roman" w:cs="Times New Roman"/>
                <w:lang w:val="ru-RU"/>
              </w:rPr>
              <w:t xml:space="preserve"> сырья второго</w:t>
            </w:r>
          </w:p>
          <w:p w:rsidR="003D6846" w:rsidRPr="004C1DAF" w:rsidRDefault="003D6846" w:rsidP="00196D8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 xml:space="preserve">вида. Для производства единицы продукции второго вида требуется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C1DAF">
                <w:rPr>
                  <w:rFonts w:ascii="Times New Roman" w:hAnsi="Times New Roman" w:cs="Times New Roman"/>
                  <w:lang w:val="ru-RU"/>
                </w:rPr>
                <w:t>1 кг</w:t>
              </w:r>
            </w:smartTag>
            <w:r w:rsidRPr="004C1DAF">
              <w:rPr>
                <w:rFonts w:ascii="Times New Roman" w:hAnsi="Times New Roman" w:cs="Times New Roman"/>
                <w:lang w:val="ru-RU"/>
              </w:rPr>
              <w:t xml:space="preserve"> сырья первого вида,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C1DAF">
                <w:rPr>
                  <w:rFonts w:ascii="Times New Roman" w:hAnsi="Times New Roman" w:cs="Times New Roman"/>
                  <w:lang w:val="ru-RU"/>
                </w:rPr>
                <w:t>1 кг</w:t>
              </w:r>
            </w:smartTag>
            <w:r w:rsidRPr="004C1DAF">
              <w:rPr>
                <w:rFonts w:ascii="Times New Roman" w:hAnsi="Times New Roman" w:cs="Times New Roman"/>
                <w:lang w:val="ru-RU"/>
              </w:rPr>
              <w:t xml:space="preserve"> сырья второго вида. Наличие сырья первого вида –10 кг; второго – </w:t>
            </w:r>
            <w:smartTag w:uri="urn:schemas-microsoft-com:office:smarttags" w:element="metricconverter">
              <w:smartTagPr>
                <w:attr w:name="ProductID" w:val="17 кг"/>
              </w:smartTagPr>
              <w:r w:rsidRPr="004C1DAF">
                <w:rPr>
                  <w:rFonts w:ascii="Times New Roman" w:hAnsi="Times New Roman" w:cs="Times New Roman"/>
                  <w:lang w:val="ru-RU"/>
                </w:rPr>
                <w:t>17 кг</w:t>
              </w:r>
            </w:smartTag>
            <w:r w:rsidRPr="004C1DAF">
              <w:rPr>
                <w:rFonts w:ascii="Times New Roman" w:hAnsi="Times New Roman" w:cs="Times New Roman"/>
                <w:lang w:val="ru-RU"/>
              </w:rPr>
              <w:t>. Прибыль от реализации единицы продукции первого вида – 80 рублей; второго вида – 90 рублей.</w:t>
            </w:r>
          </w:p>
          <w:p w:rsidR="003D6846" w:rsidRPr="004C1DAF" w:rsidRDefault="003D6846" w:rsidP="00196D8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Разработать оптимальный план выпуска продукции.</w:t>
            </w:r>
          </w:p>
          <w:p w:rsidR="003D6846" w:rsidRPr="004C1DAF" w:rsidRDefault="003D6846" w:rsidP="00196D8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3. При создании сплава для новой продукции компания использует</w:t>
            </w:r>
          </w:p>
          <w:p w:rsidR="003D6846" w:rsidRPr="004C1DAF" w:rsidRDefault="003D6846" w:rsidP="00196D8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железную руду, получаемую с четырех различных шахт. Как показал анализ,</w:t>
            </w:r>
          </w:p>
          <w:p w:rsidR="003D6846" w:rsidRPr="004C1DAF" w:rsidRDefault="003D6846" w:rsidP="00196D8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чтобы получить сталь с заданными технологическими свойствами, нужно обеспечить содержание основных химических элементов</w:t>
            </w:r>
            <w:proofErr w:type="gramStart"/>
            <w:r w:rsidRPr="004C1DAF">
              <w:rPr>
                <w:rFonts w:ascii="Times New Roman" w:hAnsi="Times New Roman" w:cs="Times New Roman"/>
                <w:lang w:val="ru-RU"/>
              </w:rPr>
              <w:t xml:space="preserve"> А</w:t>
            </w:r>
            <w:proofErr w:type="gramEnd"/>
            <w:r w:rsidRPr="004C1DAF">
              <w:rPr>
                <w:rFonts w:ascii="Times New Roman" w:hAnsi="Times New Roman" w:cs="Times New Roman"/>
                <w:lang w:val="ru-RU"/>
              </w:rPr>
              <w:t>, В, С в исходном сырье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606"/>
            </w:tblGrid>
            <w:tr w:rsidR="003D6846" w:rsidRPr="003131F2" w:rsidTr="00196D8D">
              <w:tc>
                <w:tcPr>
                  <w:tcW w:w="2606" w:type="dxa"/>
                </w:tcPr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Элемент</w:t>
                  </w:r>
                </w:p>
              </w:tc>
              <w:tc>
                <w:tcPr>
                  <w:tcW w:w="2606" w:type="dxa"/>
                </w:tcPr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Минимальное содержание,</w:t>
                  </w:r>
                </w:p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кг/т</w:t>
                  </w:r>
                </w:p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3D6846" w:rsidRPr="003131F2" w:rsidTr="00196D8D">
              <w:tc>
                <w:tcPr>
                  <w:tcW w:w="2606" w:type="dxa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А</w:t>
                  </w:r>
                </w:p>
              </w:tc>
              <w:tc>
                <w:tcPr>
                  <w:tcW w:w="2606" w:type="dxa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15</w:t>
                  </w:r>
                </w:p>
              </w:tc>
            </w:tr>
            <w:tr w:rsidR="003D6846" w:rsidRPr="003131F2" w:rsidTr="00196D8D">
              <w:tc>
                <w:tcPr>
                  <w:tcW w:w="2606" w:type="dxa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B</w:t>
                  </w:r>
                </w:p>
              </w:tc>
              <w:tc>
                <w:tcPr>
                  <w:tcW w:w="2606" w:type="dxa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90</w:t>
                  </w:r>
                </w:p>
              </w:tc>
            </w:tr>
            <w:tr w:rsidR="003D6846" w:rsidRPr="003131F2" w:rsidTr="00196D8D">
              <w:tc>
                <w:tcPr>
                  <w:tcW w:w="2606" w:type="dxa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C</w:t>
                  </w:r>
                </w:p>
              </w:tc>
              <w:tc>
                <w:tcPr>
                  <w:tcW w:w="2606" w:type="dxa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30</w:t>
                  </w:r>
                </w:p>
              </w:tc>
            </w:tr>
          </w:tbl>
          <w:p w:rsidR="003D6846" w:rsidRPr="004C1DAF" w:rsidRDefault="003D6846" w:rsidP="00196D8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3D6846" w:rsidRPr="004C1DAF" w:rsidRDefault="003D6846" w:rsidP="00196D8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Руда с каждой шахты содержит все три элемента, но в разных количествах.</w:t>
            </w:r>
          </w:p>
          <w:p w:rsidR="003D6846" w:rsidRPr="004C1DAF" w:rsidRDefault="003D6846" w:rsidP="00196D8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Состав руды приведен в таблице ниже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3"/>
              <w:gridCol w:w="1031"/>
              <w:gridCol w:w="1031"/>
              <w:gridCol w:w="1031"/>
              <w:gridCol w:w="1031"/>
            </w:tblGrid>
            <w:tr w:rsidR="003D6846" w:rsidRPr="003131F2" w:rsidTr="00196D8D">
              <w:tc>
                <w:tcPr>
                  <w:tcW w:w="1093" w:type="dxa"/>
                  <w:vMerge w:val="restart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C1DAF">
                    <w:rPr>
                      <w:rFonts w:ascii="Times New Roman" w:hAnsi="Times New Roman" w:cs="Times New Roman"/>
                    </w:rPr>
                    <w:t>Элемент</w:t>
                  </w:r>
                  <w:proofErr w:type="spellEnd"/>
                </w:p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24" w:type="dxa"/>
                  <w:gridSpan w:val="4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Шахта (содержание элементов, кг/т)</w:t>
                  </w:r>
                </w:p>
              </w:tc>
            </w:tr>
            <w:tr w:rsidR="003D6846" w:rsidRPr="003131F2" w:rsidTr="00196D8D">
              <w:tc>
                <w:tcPr>
                  <w:tcW w:w="1093" w:type="dxa"/>
                  <w:vMerge/>
                </w:tcPr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031" w:type="dxa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1031" w:type="dxa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1031" w:type="dxa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1031" w:type="dxa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4</w:t>
                  </w:r>
                </w:p>
              </w:tc>
            </w:tr>
            <w:tr w:rsidR="003D6846" w:rsidRPr="003131F2" w:rsidTr="00196D8D">
              <w:tc>
                <w:tcPr>
                  <w:tcW w:w="1093" w:type="dxa"/>
                </w:tcPr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А</w:t>
                  </w:r>
                </w:p>
              </w:tc>
              <w:tc>
                <w:tcPr>
                  <w:tcW w:w="1031" w:type="dxa"/>
                </w:tcPr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15</w:t>
                  </w:r>
                </w:p>
              </w:tc>
              <w:tc>
                <w:tcPr>
                  <w:tcW w:w="1031" w:type="dxa"/>
                </w:tcPr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4</w:t>
                  </w:r>
                </w:p>
              </w:tc>
              <w:tc>
                <w:tcPr>
                  <w:tcW w:w="1031" w:type="dxa"/>
                </w:tcPr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15</w:t>
                  </w:r>
                </w:p>
              </w:tc>
              <w:tc>
                <w:tcPr>
                  <w:tcW w:w="1031" w:type="dxa"/>
                </w:tcPr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9</w:t>
                  </w:r>
                </w:p>
              </w:tc>
            </w:tr>
            <w:tr w:rsidR="003D6846" w:rsidRPr="003131F2" w:rsidTr="00196D8D">
              <w:tc>
                <w:tcPr>
                  <w:tcW w:w="1093" w:type="dxa"/>
                </w:tcPr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B</w:t>
                  </w:r>
                </w:p>
              </w:tc>
              <w:tc>
                <w:tcPr>
                  <w:tcW w:w="1031" w:type="dxa"/>
                </w:tcPr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80</w:t>
                  </w:r>
                </w:p>
              </w:tc>
              <w:tc>
                <w:tcPr>
                  <w:tcW w:w="1031" w:type="dxa"/>
                </w:tcPr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120</w:t>
                  </w:r>
                </w:p>
              </w:tc>
              <w:tc>
                <w:tcPr>
                  <w:tcW w:w="1031" w:type="dxa"/>
                </w:tcPr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45</w:t>
                  </w:r>
                </w:p>
              </w:tc>
              <w:tc>
                <w:tcPr>
                  <w:tcW w:w="1031" w:type="dxa"/>
                </w:tcPr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85</w:t>
                  </w:r>
                </w:p>
              </w:tc>
            </w:tr>
            <w:tr w:rsidR="003D6846" w:rsidRPr="003131F2" w:rsidTr="00196D8D">
              <w:tc>
                <w:tcPr>
                  <w:tcW w:w="1093" w:type="dxa"/>
                </w:tcPr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C</w:t>
                  </w:r>
                </w:p>
              </w:tc>
              <w:tc>
                <w:tcPr>
                  <w:tcW w:w="1031" w:type="dxa"/>
                </w:tcPr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45</w:t>
                  </w:r>
                </w:p>
              </w:tc>
              <w:tc>
                <w:tcPr>
                  <w:tcW w:w="1031" w:type="dxa"/>
                </w:tcPr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100</w:t>
                  </w:r>
                </w:p>
              </w:tc>
              <w:tc>
                <w:tcPr>
                  <w:tcW w:w="1031" w:type="dxa"/>
                </w:tcPr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60</w:t>
                  </w:r>
                </w:p>
              </w:tc>
              <w:tc>
                <w:tcPr>
                  <w:tcW w:w="1031" w:type="dxa"/>
                </w:tcPr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35</w:t>
                  </w:r>
                </w:p>
              </w:tc>
            </w:tr>
          </w:tbl>
          <w:p w:rsidR="003D6846" w:rsidRPr="004C1DAF" w:rsidRDefault="003D6846" w:rsidP="00196D8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3D6846" w:rsidRPr="004C1DAF" w:rsidRDefault="003D6846" w:rsidP="00196D8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Задачей менеджеров компании является составление такой допустимой смеси составленной из руды с различных шахт, чтобы в одной ее тонне содержалось минимальное количество необходимых химических элементов при минимальной стоимости использованного сырья. Стоимость одной тонны руды с различных шахт приведена в таблице ниже.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606"/>
            </w:tblGrid>
            <w:tr w:rsidR="003D6846" w:rsidRPr="004C1DAF" w:rsidTr="00196D8D">
              <w:tc>
                <w:tcPr>
                  <w:tcW w:w="2606" w:type="dxa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C1DAF">
                    <w:rPr>
                      <w:rFonts w:ascii="Times New Roman" w:hAnsi="Times New Roman" w:cs="Times New Roman"/>
                    </w:rPr>
                    <w:t>Шахта</w:t>
                  </w:r>
                  <w:proofErr w:type="spellEnd"/>
                </w:p>
              </w:tc>
              <w:tc>
                <w:tcPr>
                  <w:tcW w:w="2606" w:type="dxa"/>
                </w:tcPr>
                <w:p w:rsidR="003D6846" w:rsidRPr="004C1DAF" w:rsidRDefault="003D6846" w:rsidP="00196D8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C1DAF">
                    <w:rPr>
                      <w:rFonts w:ascii="Times New Roman" w:hAnsi="Times New Roman" w:cs="Times New Roman"/>
                    </w:rPr>
                    <w:t>Стоимость</w:t>
                  </w:r>
                  <w:proofErr w:type="spellEnd"/>
                  <w:r w:rsidRPr="004C1DA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C1DAF">
                    <w:rPr>
                      <w:rFonts w:ascii="Times New Roman" w:hAnsi="Times New Roman" w:cs="Times New Roman"/>
                    </w:rPr>
                    <w:t>руды</w:t>
                  </w:r>
                  <w:proofErr w:type="spellEnd"/>
                  <w:r w:rsidRPr="004C1DA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4C1DAF">
                    <w:rPr>
                      <w:rFonts w:ascii="Times New Roman" w:hAnsi="Times New Roman" w:cs="Times New Roman"/>
                    </w:rPr>
                    <w:t>у.ед</w:t>
                  </w:r>
                  <w:proofErr w:type="spellEnd"/>
                  <w:r w:rsidRPr="004C1DA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3D6846" w:rsidRPr="004C1DAF" w:rsidTr="00196D8D">
              <w:tc>
                <w:tcPr>
                  <w:tcW w:w="2606" w:type="dxa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606" w:type="dxa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</w:tr>
            <w:tr w:rsidR="003D6846" w:rsidRPr="004C1DAF" w:rsidTr="00196D8D">
              <w:tc>
                <w:tcPr>
                  <w:tcW w:w="2606" w:type="dxa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606" w:type="dxa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</w:tr>
            <w:tr w:rsidR="003D6846" w:rsidRPr="004C1DAF" w:rsidTr="00196D8D">
              <w:tc>
                <w:tcPr>
                  <w:tcW w:w="2606" w:type="dxa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606" w:type="dxa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450</w:t>
                  </w:r>
                </w:p>
              </w:tc>
            </w:tr>
            <w:tr w:rsidR="003D6846" w:rsidRPr="004C1DAF" w:rsidTr="00196D8D">
              <w:tc>
                <w:tcPr>
                  <w:tcW w:w="2606" w:type="dxa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606" w:type="dxa"/>
                </w:tcPr>
                <w:p w:rsidR="003D6846" w:rsidRPr="004C1DAF" w:rsidRDefault="003D6846" w:rsidP="0019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420</w:t>
                  </w:r>
                </w:p>
              </w:tc>
            </w:tr>
          </w:tbl>
          <w:p w:rsidR="003D6846" w:rsidRPr="004C1DAF" w:rsidRDefault="003D6846" w:rsidP="00196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D6846" w:rsidRDefault="003D6846" w:rsidP="003D6846">
      <w:pPr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D6846" w:rsidRDefault="003D6846" w:rsidP="003D684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D6846" w:rsidRDefault="003D6846" w:rsidP="003D684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D6846" w:rsidRPr="004C1DAF" w:rsidRDefault="003D6846" w:rsidP="003D684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b/>
          <w:i/>
          <w:sz w:val="24"/>
          <w:szCs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3D6846" w:rsidRPr="004C1DAF" w:rsidRDefault="003D6846" w:rsidP="003D68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</w:t>
      </w:r>
      <w:r w:rsidRPr="004C1DAF">
        <w:rPr>
          <w:rFonts w:ascii="Times New Roman" w:hAnsi="Times New Roman" w:cs="Times New Roman"/>
          <w:sz w:val="24"/>
          <w:szCs w:val="24"/>
          <w:lang w:val="ru-RU"/>
        </w:rPr>
        <w:t xml:space="preserve">роводится в устной форме по билетам, каждый из которых включает 2 теоретических вопроса и одно практическое задание. </w:t>
      </w:r>
    </w:p>
    <w:p w:rsidR="003D6846" w:rsidRPr="004C1DAF" w:rsidRDefault="003D6846" w:rsidP="003D68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3D6846" w:rsidRPr="004C1DAF" w:rsidRDefault="003D6846" w:rsidP="003D6846">
      <w:pPr>
        <w:spacing w:after="0" w:line="240" w:lineRule="auto"/>
        <w:ind w:firstLine="720"/>
        <w:jc w:val="both"/>
        <w:rPr>
          <w:rStyle w:val="FontStyle21"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sz w:val="24"/>
          <w:szCs w:val="24"/>
          <w:lang w:val="ru-RU"/>
        </w:rPr>
        <w:t>на оценку «</w:t>
      </w:r>
      <w:r w:rsidRPr="004C1DAF">
        <w:rPr>
          <w:rFonts w:ascii="Times New Roman" w:hAnsi="Times New Roman" w:cs="Times New Roman"/>
          <w:b/>
          <w:i/>
          <w:sz w:val="24"/>
          <w:szCs w:val="24"/>
          <w:lang w:val="ru-RU"/>
        </w:rPr>
        <w:t>зачтено</w:t>
      </w:r>
      <w:r w:rsidRPr="004C1DAF">
        <w:rPr>
          <w:rFonts w:ascii="Times New Roman" w:hAnsi="Times New Roman" w:cs="Times New Roman"/>
          <w:sz w:val="24"/>
          <w:szCs w:val="24"/>
          <w:lang w:val="ru-RU"/>
        </w:rPr>
        <w:t>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</w:t>
      </w:r>
      <w:r w:rsidRPr="004C1DAF">
        <w:rPr>
          <w:rStyle w:val="FontStyle21"/>
          <w:sz w:val="24"/>
          <w:szCs w:val="24"/>
          <w:lang w:val="ru-RU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3D6846" w:rsidRPr="004C1DAF" w:rsidRDefault="003D6846" w:rsidP="003D6846">
      <w:pPr>
        <w:spacing w:after="0" w:line="240" w:lineRule="auto"/>
        <w:ind w:firstLine="720"/>
        <w:jc w:val="both"/>
        <w:rPr>
          <w:rStyle w:val="FontStyle21"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sz w:val="24"/>
          <w:szCs w:val="24"/>
          <w:lang w:val="ru-RU"/>
        </w:rPr>
        <w:t>на оценку «</w:t>
      </w:r>
      <w:r w:rsidRPr="004C1DAF">
        <w:rPr>
          <w:rFonts w:ascii="Times New Roman" w:hAnsi="Times New Roman" w:cs="Times New Roman"/>
          <w:b/>
          <w:i/>
          <w:sz w:val="24"/>
          <w:szCs w:val="24"/>
          <w:lang w:val="ru-RU"/>
        </w:rPr>
        <w:t>не зачтено</w:t>
      </w:r>
      <w:r w:rsidRPr="004C1DAF">
        <w:rPr>
          <w:rFonts w:ascii="Times New Roman" w:hAnsi="Times New Roman" w:cs="Times New Roman"/>
          <w:sz w:val="24"/>
          <w:szCs w:val="24"/>
          <w:lang w:val="ru-RU"/>
        </w:rPr>
        <w:t xml:space="preserve">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Pr="004C1DAF">
        <w:rPr>
          <w:rStyle w:val="FontStyle21"/>
          <w:sz w:val="24"/>
          <w:szCs w:val="24"/>
          <w:lang w:val="ru-RU"/>
        </w:rPr>
        <w:t>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:rsidR="003D6846" w:rsidRPr="004C1DAF" w:rsidRDefault="003D6846" w:rsidP="003D68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D6846" w:rsidRPr="004C1DAF" w:rsidRDefault="003D6846" w:rsidP="003D68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D6846" w:rsidRPr="00E9015B" w:rsidRDefault="003D6846" w:rsidP="003D6846">
      <w:pPr>
        <w:rPr>
          <w:lang w:val="ru-RU"/>
        </w:rPr>
      </w:pPr>
    </w:p>
    <w:p w:rsidR="003D6846" w:rsidRPr="005F2BB1" w:rsidRDefault="003D6846" w:rsidP="003D6846">
      <w:pPr>
        <w:rPr>
          <w:lang w:val="ru-RU"/>
        </w:rPr>
      </w:pPr>
    </w:p>
    <w:p w:rsidR="003D6846" w:rsidRPr="001911A3" w:rsidRDefault="003D6846" w:rsidP="003D6846">
      <w:pPr>
        <w:rPr>
          <w:lang w:val="ru-RU"/>
        </w:rPr>
      </w:pPr>
    </w:p>
    <w:p w:rsidR="003D6846" w:rsidRPr="003D6846" w:rsidRDefault="003D6846">
      <w:pPr>
        <w:rPr>
          <w:lang w:val="ru-RU"/>
        </w:rPr>
      </w:pPr>
    </w:p>
    <w:sectPr w:rsidR="003D6846" w:rsidRPr="003D6846" w:rsidSect="00F5218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63AAD"/>
    <w:multiLevelType w:val="hybridMultilevel"/>
    <w:tmpl w:val="95CC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6D9B"/>
    <w:rsid w:val="001F0BC7"/>
    <w:rsid w:val="003131F2"/>
    <w:rsid w:val="003D6846"/>
    <w:rsid w:val="00666733"/>
    <w:rsid w:val="00D31453"/>
    <w:rsid w:val="00E11B5F"/>
    <w:rsid w:val="00E209E2"/>
    <w:rsid w:val="00F5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88"/>
  </w:style>
  <w:style w:type="paragraph" w:styleId="1">
    <w:name w:val="heading 1"/>
    <w:basedOn w:val="a"/>
    <w:next w:val="a"/>
    <w:link w:val="10"/>
    <w:qFormat/>
    <w:rsid w:val="003D684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8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68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D684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3D684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3D68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3D6846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3D6846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rsid w:val="003D6846"/>
    <w:rPr>
      <w:rFonts w:ascii="Georgia" w:hAnsi="Georgia" w:cs="Georgia"/>
      <w:sz w:val="12"/>
      <w:szCs w:val="12"/>
    </w:rPr>
  </w:style>
  <w:style w:type="paragraph" w:styleId="a6">
    <w:name w:val="Normal (Web)"/>
    <w:basedOn w:val="a"/>
    <w:uiPriority w:val="99"/>
    <w:unhideWhenUsed/>
    <w:rsid w:val="003D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3D684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638.pdf&amp;show=dcatalogues/1/1109486/638.pdf&amp;view=tru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magtu.informsystema.ru/uploader/fileUpload?name=1344.pdf&amp;show=dcatalogues/1/1123747/1344.pdf&amp;view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2722.pdf&amp;show=dcatalogues/1/1132040/2722.pdf&amp;view=tru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w.znanium.com/catalog/document?id=185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document?id=354787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2240</Words>
  <Characters>17456</Characters>
  <Application>Microsoft Office Word</Application>
  <DocSecurity>0</DocSecurity>
  <Lines>145</Lines>
  <Paragraphs>39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2020-2021_b22_03_02-ММб-20-2_28_plx_Методы оптимизации процессов обработки металлов давлением</dc:title>
  <dc:creator>FastReport.NET</dc:creator>
  <cp:lastModifiedBy>Моллер</cp:lastModifiedBy>
  <cp:revision>6</cp:revision>
  <dcterms:created xsi:type="dcterms:W3CDTF">2020-10-20T10:26:00Z</dcterms:created>
  <dcterms:modified xsi:type="dcterms:W3CDTF">2020-12-03T10:15:00Z</dcterms:modified>
</cp:coreProperties>
</file>