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119" w:rsidRDefault="00DA3B6E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294772"/>
            <wp:effectExtent l="19050" t="0" r="3175" b="0"/>
            <wp:docPr id="12" name="Рисунок 12" descr="C:\Users\l.nechaeva\Desktop\архив\зГД-1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.nechaeva\Desktop\архив\зГД-17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19" w:rsidRDefault="00F83119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F83119" w:rsidRDefault="00DA3B6E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18201"/>
            <wp:effectExtent l="19050" t="0" r="3175" b="0"/>
            <wp:docPr id="9" name="Рисунок 9" descr="Sc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119">
        <w:rPr>
          <w:b/>
          <w:bCs/>
        </w:rPr>
        <w:br w:type="page"/>
      </w:r>
    </w:p>
    <w:p w:rsidR="00BC3629" w:rsidRPr="005340E3" w:rsidRDefault="00BC3629" w:rsidP="00BC3629">
      <w:pPr>
        <w:spacing w:after="200"/>
        <w:ind w:firstLine="0"/>
        <w:jc w:val="center"/>
        <w:rPr>
          <w:b/>
          <w:bCs/>
        </w:rPr>
      </w:pPr>
      <w:r w:rsidRPr="005340E3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BC3629" w:rsidRPr="005340E3" w:rsidTr="00F52EE3">
        <w:trPr>
          <w:trHeight w:val="1173"/>
        </w:trPr>
        <w:tc>
          <w:tcPr>
            <w:tcW w:w="355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№ </w:t>
            </w:r>
            <w:proofErr w:type="spellStart"/>
            <w:r w:rsidRPr="005340E3">
              <w:rPr>
                <w:bCs/>
              </w:rPr>
              <w:t>п</w:t>
            </w:r>
            <w:proofErr w:type="spellEnd"/>
            <w:r w:rsidRPr="005340E3">
              <w:rPr>
                <w:bCs/>
              </w:rPr>
              <w:t>/</w:t>
            </w:r>
            <w:proofErr w:type="spellStart"/>
            <w:r w:rsidRPr="005340E3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Раздел </w:t>
            </w:r>
            <w:r w:rsidRPr="005340E3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Краткое содержание </w:t>
            </w:r>
            <w:r w:rsidRPr="005340E3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Дата. </w:t>
            </w:r>
            <w:r w:rsidRPr="005340E3">
              <w:rPr>
                <w:bCs/>
              </w:rPr>
              <w:br/>
              <w:t xml:space="preserve">№ протокола </w:t>
            </w:r>
            <w:r w:rsidRPr="005340E3">
              <w:rPr>
                <w:bCs/>
              </w:rPr>
              <w:br/>
              <w:t xml:space="preserve">заседания </w:t>
            </w:r>
            <w:r w:rsidRPr="005340E3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Подпись зав. </w:t>
            </w:r>
            <w:r w:rsidRPr="005340E3">
              <w:rPr>
                <w:bCs/>
              </w:rPr>
              <w:br/>
              <w:t>кафедрой</w:t>
            </w: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pStyle w:val="af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pStyle w:val="af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</w:tbl>
    <w:p w:rsidR="00BC3629" w:rsidRPr="005340E3" w:rsidRDefault="00BC3629" w:rsidP="00BC3629">
      <w:pPr>
        <w:pStyle w:val="1"/>
        <w:rPr>
          <w:rStyle w:val="FontStyle16"/>
          <w:b/>
          <w:bCs w:val="0"/>
          <w:sz w:val="24"/>
          <w:szCs w:val="24"/>
        </w:rPr>
      </w:pPr>
      <w:r w:rsidRPr="005340E3">
        <w:rPr>
          <w:rStyle w:val="FontStyle16"/>
          <w:b/>
          <w:bCs w:val="0"/>
          <w:sz w:val="24"/>
          <w:szCs w:val="24"/>
        </w:rPr>
        <w:br w:type="page"/>
      </w:r>
      <w:r w:rsidRPr="005340E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Целями освоения дисциплины «Физика» являются: </w:t>
      </w:r>
    </w:p>
    <w:p w:rsidR="00BC3629" w:rsidRPr="005340E3" w:rsidRDefault="00BC3629" w:rsidP="00BC3629">
      <w:r w:rsidRPr="005340E3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BC3629" w:rsidRPr="005340E3" w:rsidRDefault="00BC3629" w:rsidP="00BC3629">
      <w:r w:rsidRPr="005340E3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BC3629" w:rsidRPr="005340E3" w:rsidRDefault="00BC3629" w:rsidP="00BC3629">
      <w:pPr>
        <w:rPr>
          <w:rStyle w:val="FontStyle17"/>
          <w:i/>
          <w:color w:val="C00000"/>
          <w:sz w:val="24"/>
          <w:szCs w:val="24"/>
        </w:rPr>
      </w:pPr>
      <w:r w:rsidRPr="005340E3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BC3629" w:rsidRPr="005340E3" w:rsidRDefault="00BC3629" w:rsidP="00BC3629">
      <w:pPr>
        <w:pStyle w:val="1"/>
        <w:jc w:val="left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5340E3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BC3629" w:rsidRPr="005340E3" w:rsidRDefault="00BC3629" w:rsidP="00BC3629">
      <w:pPr>
        <w:rPr>
          <w:rStyle w:val="FontStyle16"/>
          <w:b w:val="0"/>
          <w:sz w:val="24"/>
          <w:szCs w:val="24"/>
        </w:rPr>
      </w:pPr>
      <w:r w:rsidRPr="005340E3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5340E3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5340E3">
        <w:rPr>
          <w:iCs/>
          <w:szCs w:val="20"/>
        </w:rPr>
        <w:t>среднего (полного) общего образования</w:t>
      </w:r>
      <w:r w:rsidRPr="005340E3">
        <w:rPr>
          <w:rStyle w:val="FontStyle16"/>
          <w:b w:val="0"/>
          <w:sz w:val="24"/>
          <w:szCs w:val="24"/>
        </w:rPr>
        <w:t>.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-Теоретическая механика, 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-Метрология, стандартизация и сертификация в горном деле, 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-Гидромеханика,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-Теплотехника.</w:t>
      </w:r>
    </w:p>
    <w:p w:rsidR="00BC3629" w:rsidRPr="005340E3" w:rsidRDefault="00BC3629" w:rsidP="00BC3629">
      <w:pPr>
        <w:pStyle w:val="1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40E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C3629" w:rsidRPr="005340E3" w:rsidRDefault="00BC3629" w:rsidP="00BC362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340E3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BC3629" w:rsidRPr="005340E3" w:rsidRDefault="00BC3629" w:rsidP="00BC362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BC3629" w:rsidRPr="005340E3" w:rsidTr="00F52EE3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3629" w:rsidRPr="005340E3" w:rsidRDefault="00BC3629" w:rsidP="00F52EE3">
            <w:pPr>
              <w:ind w:firstLine="0"/>
              <w:jc w:val="center"/>
            </w:pPr>
            <w:r w:rsidRPr="005340E3">
              <w:t xml:space="preserve">Структурный </w:t>
            </w:r>
            <w:r w:rsidRPr="005340E3">
              <w:br/>
              <w:t xml:space="preserve">элемент </w:t>
            </w:r>
            <w:r w:rsidRPr="005340E3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3629" w:rsidRPr="005340E3" w:rsidRDefault="00BC3629" w:rsidP="00F52EE3">
            <w:pPr>
              <w:ind w:firstLine="0"/>
              <w:jc w:val="center"/>
            </w:pPr>
            <w:r w:rsidRPr="005340E3">
              <w:rPr>
                <w:bCs/>
              </w:rPr>
              <w:t xml:space="preserve">Планируемые результаты обучения </w:t>
            </w:r>
          </w:p>
        </w:tc>
      </w:tr>
      <w:tr w:rsidR="00BC3629" w:rsidRPr="005340E3" w:rsidTr="00F52EE3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rPr>
                <w:b/>
                <w:bCs/>
              </w:rPr>
            </w:pPr>
            <w:r w:rsidRPr="005340E3">
              <w:rPr>
                <w:b/>
                <w:bCs/>
              </w:rPr>
              <w:t>ОПК-4</w:t>
            </w:r>
          </w:p>
          <w:p w:rsidR="00BC3629" w:rsidRPr="005340E3" w:rsidRDefault="00BC3629" w:rsidP="00F52EE3">
            <w:pPr>
              <w:ind w:firstLine="0"/>
              <w:rPr>
                <w:b/>
              </w:rPr>
            </w:pPr>
            <w:r w:rsidRPr="005340E3">
              <w:rPr>
                <w:b/>
                <w:bCs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5340E3">
              <w:rPr>
                <w:b/>
                <w:bCs/>
              </w:rPr>
              <w:t>георесурсного</w:t>
            </w:r>
            <w:proofErr w:type="spellEnd"/>
            <w:r w:rsidRPr="005340E3">
              <w:rPr>
                <w:b/>
                <w:bCs/>
              </w:rPr>
              <w:t xml:space="preserve"> потенциала недр</w:t>
            </w:r>
          </w:p>
        </w:tc>
      </w:tr>
      <w:tr w:rsidR="00BC3629" w:rsidRPr="005340E3" w:rsidTr="00F52EE3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основные законы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следствия из этих законов;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 xml:space="preserve">методы и подходы к теоретическому и экспериментальному исследованию, применяемые в физике и распространяющиеся на другие </w:t>
            </w:r>
            <w:r w:rsidRPr="005340E3">
              <w:rPr>
                <w:sz w:val="24"/>
                <w:szCs w:val="24"/>
              </w:rPr>
              <w:lastRenderedPageBreak/>
              <w:t>области знаний</w:t>
            </w:r>
          </w:p>
        </w:tc>
      </w:tr>
      <w:tr w:rsidR="00BC3629" w:rsidRPr="005340E3" w:rsidTr="00F52EE3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распознавать эффективное решение от неэффективного;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объяснять (выявлять и строить) типичные </w:t>
            </w:r>
            <w:r w:rsidRPr="005340E3">
              <w:rPr>
                <w:bCs/>
              </w:rPr>
              <w:t>физические модели для описания реальных процессов,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rPr>
                <w:bCs/>
              </w:rPr>
              <w:t>выбирать методы исследования, с помощью приборов</w:t>
            </w:r>
            <w:r w:rsidRPr="005340E3">
              <w:t>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применять физические законы </w:t>
            </w:r>
            <w:r w:rsidRPr="005340E3">
              <w:rPr>
                <w:bCs/>
              </w:rPr>
              <w:t>и физико-математический аппарат</w:t>
            </w:r>
            <w:r w:rsidRPr="005340E3">
              <w:t xml:space="preserve"> в профессиональной деятельности; использовать их на междисциплинарном уровне;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приобретать знания в области физики, применимые для решения инженерных задач;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5340E3">
              <w:rPr>
                <w:sz w:val="24"/>
                <w:szCs w:val="24"/>
              </w:rPr>
              <w:t>аргументированно</w:t>
            </w:r>
            <w:proofErr w:type="spellEnd"/>
            <w:r w:rsidRPr="005340E3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BC3629" w:rsidRPr="005340E3" w:rsidTr="00F52EE3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навыками решения физических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5340E3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демонстрации умения анализировать теорию при решении инженерных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 xml:space="preserve">методами </w:t>
            </w:r>
            <w:r w:rsidRPr="005340E3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5340E3">
              <w:t xml:space="preserve">; 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навыками и методиками обобщения результатов экспериментальной деятельности;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оценивания значимости и практической пригодности полученных результатов;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возможностью междисциплинарного применения физических знаний;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>профессиональным языком в области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BC3629" w:rsidRPr="005340E3" w:rsidTr="00F52EE3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  <w:rPr>
                <w:b/>
                <w:bCs/>
              </w:rPr>
            </w:pPr>
            <w:r w:rsidRPr="005340E3">
              <w:rPr>
                <w:b/>
                <w:bCs/>
              </w:rPr>
              <w:t>ОК-1</w:t>
            </w:r>
          </w:p>
          <w:p w:rsidR="00BC3629" w:rsidRPr="005340E3" w:rsidRDefault="00BC3629" w:rsidP="00F52EE3">
            <w:pPr>
              <w:ind w:firstLine="0"/>
              <w:jc w:val="left"/>
              <w:rPr>
                <w:b/>
              </w:rPr>
            </w:pPr>
            <w:r w:rsidRPr="005340E3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BC3629" w:rsidRPr="005340E3" w:rsidTr="00F52EE3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основные законы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следствия из этих законов;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BC3629" w:rsidRPr="005340E3" w:rsidTr="00F52EE3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распознавать эффективное решение от неэффективного;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объяснять (выявлять и строить) типичные </w:t>
            </w:r>
            <w:r w:rsidRPr="005340E3">
              <w:rPr>
                <w:bCs/>
              </w:rPr>
              <w:t>физические модели для описания реальных процессов,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rPr>
                <w:bCs/>
              </w:rPr>
              <w:t>выбирать методы исследования, с помощью приборов</w:t>
            </w:r>
            <w:r w:rsidRPr="005340E3">
              <w:t>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5340E3">
              <w:rPr>
                <w:rStyle w:val="FontStyle16"/>
                <w:b w:val="0"/>
                <w:sz w:val="24"/>
                <w:szCs w:val="24"/>
              </w:rPr>
              <w:t xml:space="preserve">делать обоснованные выводы по результатам физических </w:t>
            </w:r>
            <w:r w:rsidRPr="005340E3">
              <w:rPr>
                <w:rStyle w:val="FontStyle16"/>
                <w:b w:val="0"/>
                <w:sz w:val="24"/>
                <w:szCs w:val="24"/>
              </w:rPr>
              <w:lastRenderedPageBreak/>
              <w:t>исследований</w:t>
            </w:r>
          </w:p>
        </w:tc>
      </w:tr>
      <w:tr w:rsidR="00BC3629" w:rsidRPr="005340E3" w:rsidTr="00F52EE3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понятийным аппаратом,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навыками анализа и синтеза в исследовательской деятельности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демонстрации умения анализировать теорию при решении инженерных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 xml:space="preserve">методами </w:t>
            </w:r>
            <w:r w:rsidRPr="005340E3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5340E3">
              <w:t xml:space="preserve">; 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навыками и методиками обобщения результатов экспериментальной деятельности;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оценивания значимости и практической пригодности полученных результатов;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возможностью междисциплинарного применения физических знаний;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BC3629" w:rsidRPr="005340E3" w:rsidRDefault="00BC3629" w:rsidP="00BC3629">
      <w:pPr>
        <w:pStyle w:val="1"/>
        <w:rPr>
          <w:rStyle w:val="FontStyle18"/>
          <w:b/>
          <w:sz w:val="24"/>
          <w:szCs w:val="24"/>
        </w:rPr>
      </w:pPr>
    </w:p>
    <w:p w:rsidR="00BC3629" w:rsidRPr="005340E3" w:rsidRDefault="00BC3629" w:rsidP="00BC3629">
      <w:pPr>
        <w:sectPr w:rsidR="00BC3629" w:rsidRPr="005340E3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18"/>
          <w:b/>
          <w:i/>
          <w:sz w:val="24"/>
          <w:szCs w:val="24"/>
        </w:rPr>
      </w:pPr>
      <w:r w:rsidRPr="005340E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Общая трудоемкость дисциплины составляет 14 зачетных единиц 504 акад. часов, в том числе: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контактная работа – 38,8 часов: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ab/>
        <w:t>–</w:t>
      </w:r>
      <w:r w:rsidRPr="005340E3">
        <w:rPr>
          <w:rStyle w:val="FontStyle18"/>
          <w:b w:val="0"/>
          <w:sz w:val="24"/>
          <w:szCs w:val="24"/>
        </w:rPr>
        <w:tab/>
        <w:t>аудиторная – 32 акад. часов;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ab/>
        <w:t>–</w:t>
      </w:r>
      <w:r w:rsidRPr="005340E3">
        <w:rPr>
          <w:rStyle w:val="FontStyle18"/>
          <w:b w:val="0"/>
          <w:sz w:val="24"/>
          <w:szCs w:val="24"/>
        </w:rPr>
        <w:tab/>
        <w:t xml:space="preserve">внеаудиторная – 6,8 акад. часов 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самостоятельная работа – 443,9 акад. часов;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подготовка к экзамену – 21,3акад. часа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BC3629" w:rsidRPr="005340E3" w:rsidTr="00F52EE3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BC3629" w:rsidRPr="005340E3" w:rsidRDefault="00BC3629" w:rsidP="00F52EE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Раздел/ тема</w:t>
            </w:r>
          </w:p>
          <w:p w:rsidR="00BC3629" w:rsidRPr="005340E3" w:rsidRDefault="00BC3629" w:rsidP="00F52EE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40E3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BC3629" w:rsidRPr="005340E3" w:rsidRDefault="00BC3629" w:rsidP="00F52EE3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5340E3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5340E3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5340E3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5340E3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5340E3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40E3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40E3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C3629" w:rsidRPr="005340E3" w:rsidTr="00F52EE3">
        <w:trPr>
          <w:cantSplit/>
          <w:trHeight w:val="1134"/>
          <w:tblHeader/>
        </w:trPr>
        <w:tc>
          <w:tcPr>
            <w:tcW w:w="1421" w:type="pct"/>
            <w:vMerge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proofErr w:type="spellStart"/>
            <w:r w:rsidRPr="005340E3">
              <w:t>лаборат</w:t>
            </w:r>
            <w:proofErr w:type="spellEnd"/>
            <w:r w:rsidRPr="005340E3">
              <w:t>.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proofErr w:type="spellStart"/>
            <w:r w:rsidRPr="005340E3">
              <w:t>практич</w:t>
            </w:r>
            <w:proofErr w:type="spellEnd"/>
            <w:r w:rsidRPr="005340E3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</w:tr>
      <w:tr w:rsidR="00BC3629" w:rsidRPr="005340E3" w:rsidTr="00F52EE3">
        <w:trPr>
          <w:trHeight w:val="268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40E3">
              <w:t>1. Механика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1.2. Законы сохранения в механике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1.3. Механические колебания и волны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36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70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 Электромагнетизм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lastRenderedPageBreak/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lastRenderedPageBreak/>
              <w:t xml:space="preserve">- лабораторная работа № 24 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lastRenderedPageBreak/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2.3. Магнитное поле в вакууме и в веществе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11,1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35,1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A855E8" w:rsidRPr="005340E3" w:rsidTr="00F52EE3">
        <w:trPr>
          <w:trHeight w:val="499"/>
        </w:trPr>
        <w:tc>
          <w:tcPr>
            <w:tcW w:w="142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</w:pPr>
            <w:r w:rsidRPr="005340E3">
              <w:t>Итого по курсу</w:t>
            </w:r>
          </w:p>
        </w:tc>
        <w:tc>
          <w:tcPr>
            <w:tcW w:w="182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6</w:t>
            </w:r>
          </w:p>
        </w:tc>
        <w:tc>
          <w:tcPr>
            <w:tcW w:w="22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4/4</w:t>
            </w:r>
          </w:p>
        </w:tc>
        <w:tc>
          <w:tcPr>
            <w:tcW w:w="21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71,1</w:t>
            </w:r>
          </w:p>
        </w:tc>
        <w:tc>
          <w:tcPr>
            <w:tcW w:w="1072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</w:pPr>
            <w:r w:rsidRPr="005340E3">
              <w:t>зачет</w:t>
            </w:r>
          </w:p>
        </w:tc>
        <w:tc>
          <w:tcPr>
            <w:tcW w:w="366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268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40E3">
              <w:t>3. Молекулярная физика и термодинамика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3.1. Молекулярно-кинетическая теория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14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3.2. Термодинамика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1,5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50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90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70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4. Волновая оптика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4.1. Электромагнитные волны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34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104,4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124,4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F54776" w:rsidRPr="005340E3" w:rsidTr="00F52EE3">
        <w:trPr>
          <w:trHeight w:val="499"/>
        </w:trPr>
        <w:tc>
          <w:tcPr>
            <w:tcW w:w="142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</w:pPr>
            <w:r w:rsidRPr="005340E3">
              <w:t>Итого по курсу</w:t>
            </w:r>
          </w:p>
        </w:tc>
        <w:tc>
          <w:tcPr>
            <w:tcW w:w="182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22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4/2</w:t>
            </w:r>
          </w:p>
        </w:tc>
        <w:tc>
          <w:tcPr>
            <w:tcW w:w="21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32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214,4</w:t>
            </w:r>
          </w:p>
        </w:tc>
        <w:tc>
          <w:tcPr>
            <w:tcW w:w="1072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Экзамен</w:t>
            </w:r>
          </w:p>
        </w:tc>
        <w:tc>
          <w:tcPr>
            <w:tcW w:w="366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 Квантовая физика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5.1. Квантовая оптика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25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5.2. Элементы квантовой механики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42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45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 Атомная и ядерная физика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6.1. Физика атома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42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6.2. Физика атомного ядра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контрольная работа № 2</w:t>
            </w: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rPr>
                <w:b/>
              </w:rPr>
            </w:pPr>
            <w:r w:rsidRPr="005340E3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4/2И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2</w:t>
            </w:r>
          </w:p>
        </w:tc>
        <w:tc>
          <w:tcPr>
            <w:tcW w:w="32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5340E3">
              <w:rPr>
                <w:rStyle w:val="FontStyle31"/>
                <w:b/>
                <w:sz w:val="24"/>
                <w:szCs w:val="24"/>
              </w:rPr>
              <w:t>158,4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5340E3">
              <w:rPr>
                <w:b/>
              </w:rPr>
              <w:t>Экзамен</w:t>
            </w: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rPr>
                <w:b/>
              </w:rPr>
            </w:pPr>
            <w:r w:rsidRPr="005340E3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1,2</w:t>
            </w:r>
          </w:p>
        </w:tc>
        <w:tc>
          <w:tcPr>
            <w:tcW w:w="219" w:type="pct"/>
            <w:shd w:val="clear" w:color="auto" w:fill="auto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14</w:t>
            </w:r>
          </w:p>
        </w:tc>
        <w:tc>
          <w:tcPr>
            <w:tcW w:w="221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8/6И</w:t>
            </w:r>
          </w:p>
        </w:tc>
        <w:tc>
          <w:tcPr>
            <w:tcW w:w="219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6</w:t>
            </w:r>
          </w:p>
        </w:tc>
        <w:tc>
          <w:tcPr>
            <w:tcW w:w="329" w:type="pct"/>
            <w:shd w:val="clear" w:color="auto" w:fill="auto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443,9</w:t>
            </w:r>
          </w:p>
        </w:tc>
        <w:tc>
          <w:tcPr>
            <w:tcW w:w="1072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6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BC3629" w:rsidRPr="005340E3" w:rsidRDefault="00BC3629" w:rsidP="00BC3629">
      <w:pPr>
        <w:ind w:firstLine="0"/>
        <w:rPr>
          <w:i/>
          <w:color w:val="C00000"/>
          <w:szCs w:val="20"/>
        </w:rPr>
      </w:pPr>
    </w:p>
    <w:p w:rsidR="00BC3629" w:rsidRPr="005340E3" w:rsidRDefault="00BC3629" w:rsidP="00BC3629">
      <w:pPr>
        <w:pStyle w:val="1"/>
        <w:rPr>
          <w:rStyle w:val="FontStyle31"/>
          <w:sz w:val="24"/>
          <w:szCs w:val="24"/>
        </w:rPr>
        <w:sectPr w:rsidR="00BC3629" w:rsidRPr="005340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40E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C3629" w:rsidRPr="005340E3" w:rsidRDefault="00BC3629" w:rsidP="00BC3629">
      <w:pPr>
        <w:rPr>
          <w:b/>
          <w:bCs/>
        </w:rPr>
      </w:pPr>
      <w:r w:rsidRPr="005340E3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5340E3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5340E3">
        <w:rPr>
          <w:i/>
        </w:rPr>
        <w:t>.</w:t>
      </w:r>
    </w:p>
    <w:p w:rsidR="00BC3629" w:rsidRPr="005340E3" w:rsidRDefault="00BC3629" w:rsidP="00BC3629">
      <w:r w:rsidRPr="005340E3">
        <w:t xml:space="preserve">1. </w:t>
      </w:r>
      <w:r w:rsidRPr="005340E3">
        <w:rPr>
          <w:b/>
        </w:rPr>
        <w:t>Традиционные образовательные технологии</w:t>
      </w:r>
      <w:r w:rsidRPr="005340E3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BC3629" w:rsidRPr="005340E3" w:rsidRDefault="00BC3629" w:rsidP="00BC3629">
      <w:r w:rsidRPr="005340E3">
        <w:rPr>
          <w:b/>
        </w:rPr>
        <w:t>Формы учебных занятий с использованием традиционных технологий:</w:t>
      </w:r>
    </w:p>
    <w:p w:rsidR="00BC3629" w:rsidRPr="005340E3" w:rsidRDefault="00BC3629" w:rsidP="00BC3629">
      <w:r w:rsidRPr="005340E3">
        <w:t>Информационная лекция–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C3629" w:rsidRPr="005340E3" w:rsidRDefault="00BC3629" w:rsidP="00BC3629">
      <w:r w:rsidRPr="005340E3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BC3629" w:rsidRPr="005340E3" w:rsidRDefault="00BC3629" w:rsidP="00BC3629">
      <w:r w:rsidRPr="005340E3">
        <w:t>Практическое занятие, посвященное освоению конкретных умений и навыков по предложенному алгоритму.</w:t>
      </w:r>
    </w:p>
    <w:p w:rsidR="00BC3629" w:rsidRPr="005340E3" w:rsidRDefault="00BC3629" w:rsidP="00BC3629">
      <w:r w:rsidRPr="005340E3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C3629" w:rsidRPr="005340E3" w:rsidRDefault="00BC3629" w:rsidP="00BC3629">
      <w:r w:rsidRPr="005340E3">
        <w:rPr>
          <w:b/>
        </w:rPr>
        <w:t>3.Интерактивные технологии</w:t>
      </w:r>
      <w:r w:rsidRPr="005340E3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r w:rsidRPr="005340E3">
        <w:t>субъект-субъектные</w:t>
      </w:r>
      <w:proofErr w:type="spellEnd"/>
      <w:r w:rsidRPr="005340E3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Формы учебных занятий с использованием специализированных интерактивных технологий:</w:t>
      </w:r>
    </w:p>
    <w:p w:rsidR="00BC3629" w:rsidRPr="005340E3" w:rsidRDefault="00BC3629" w:rsidP="00BC3629">
      <w:r w:rsidRPr="005340E3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BC3629" w:rsidRPr="005340E3" w:rsidRDefault="00BC3629" w:rsidP="00BC3629">
      <w:r w:rsidRPr="005340E3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C3629" w:rsidRPr="005340E3" w:rsidRDefault="00BC3629" w:rsidP="00BC3629">
      <w:r w:rsidRPr="005340E3">
        <w:rPr>
          <w:b/>
        </w:rPr>
        <w:t>4. Информационно-коммуникационные образовательные технологии</w:t>
      </w:r>
      <w:r w:rsidRPr="005340E3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C3629" w:rsidRPr="005340E3" w:rsidRDefault="00BC3629" w:rsidP="00BC3629">
      <w:r w:rsidRPr="005340E3">
        <w:t>Формы учебных занятий с использованием информационно-коммуникационных технологий:</w:t>
      </w:r>
    </w:p>
    <w:p w:rsidR="00BC3629" w:rsidRPr="005340E3" w:rsidRDefault="00BC3629" w:rsidP="00BC3629">
      <w:r w:rsidRPr="005340E3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BC3629" w:rsidRPr="005340E3" w:rsidRDefault="00BC3629" w:rsidP="00BC3629">
      <w:r w:rsidRPr="005340E3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40E3">
        <w:rPr>
          <w:rStyle w:val="FontStyle31"/>
          <w:sz w:val="24"/>
          <w:szCs w:val="24"/>
        </w:rPr>
        <w:br w:type="page"/>
      </w:r>
      <w:r w:rsidRPr="005340E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BC3629" w:rsidRPr="005340E3" w:rsidRDefault="00BC3629" w:rsidP="00BC3629">
      <w:pPr>
        <w:widowControl/>
      </w:pPr>
      <w:r w:rsidRPr="005340E3">
        <w:t xml:space="preserve">По дисциплине «Физика» предусмотрена внеаудиторная самостоятельная работа обучающихся. </w:t>
      </w:r>
    </w:p>
    <w:p w:rsidR="00BC3629" w:rsidRPr="005340E3" w:rsidRDefault="00BC3629" w:rsidP="00BC3629">
      <w:r w:rsidRPr="005340E3">
        <w:t xml:space="preserve"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</w:t>
      </w:r>
      <w:proofErr w:type="spellStart"/>
      <w:r w:rsidRPr="005340E3">
        <w:t>решениеиндивидуальных</w:t>
      </w:r>
      <w:proofErr w:type="spellEnd"/>
      <w:r w:rsidRPr="005340E3">
        <w:t xml:space="preserve"> контрольных работ, подготовку к выполнению лабораторных работ, подготовку к отчету по лабораторным работам.</w:t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Примерные индивидуальные контрольные работы</w:t>
      </w:r>
    </w:p>
    <w:p w:rsidR="00BC3629" w:rsidRPr="005340E3" w:rsidRDefault="00BC3629" w:rsidP="00BC3629">
      <w:pPr>
        <w:rPr>
          <w:b/>
        </w:r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Контрольная работа № 1 «Механика. Электромагнетизм»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1. Точка движется в плоскости </w:t>
      </w:r>
      <w:r w:rsidRPr="005340E3">
        <w:rPr>
          <w:lang w:val="en-US"/>
        </w:rPr>
        <w:t>XOY</w:t>
      </w:r>
      <w:r w:rsidRPr="005340E3">
        <w:t xml:space="preserve"> по закону: </w:t>
      </w:r>
      <w:r w:rsidRPr="005340E3">
        <w:rPr>
          <w:lang w:val="en-US"/>
        </w:rPr>
        <w:t>x</w:t>
      </w:r>
      <w:r w:rsidRPr="005340E3">
        <w:t>=10</w:t>
      </w:r>
      <w:proofErr w:type="spellStart"/>
      <w:r w:rsidRPr="005340E3">
        <w:rPr>
          <w:lang w:val="en-US"/>
        </w:rPr>
        <w:t>cos</w:t>
      </w:r>
      <w:proofErr w:type="spellEnd"/>
      <w:r w:rsidRPr="005340E3">
        <w:rPr>
          <w:lang w:val="en-US"/>
        </w:rPr>
        <w:sym w:font="Symbol" w:char="F077"/>
      </w:r>
      <w:r w:rsidRPr="005340E3">
        <w:rPr>
          <w:lang w:val="en-US"/>
        </w:rPr>
        <w:t>t</w:t>
      </w:r>
      <w:r w:rsidRPr="005340E3">
        <w:t xml:space="preserve">; </w:t>
      </w:r>
      <w:r w:rsidRPr="005340E3">
        <w:rPr>
          <w:lang w:val="en-US"/>
        </w:rPr>
        <w:t>y</w:t>
      </w:r>
      <w:r w:rsidRPr="005340E3">
        <w:t>=10(1–</w:t>
      </w:r>
      <w:r w:rsidRPr="005340E3">
        <w:rPr>
          <w:lang w:val="en-US"/>
        </w:rPr>
        <w:t>sin</w:t>
      </w:r>
      <w:r w:rsidRPr="005340E3">
        <w:rPr>
          <w:lang w:val="en-US"/>
        </w:rPr>
        <w:sym w:font="Symbol" w:char="F077"/>
      </w:r>
      <w:r w:rsidRPr="005340E3">
        <w:rPr>
          <w:lang w:val="en-US"/>
        </w:rPr>
        <w:t>t</w:t>
      </w:r>
      <w:r w:rsidRPr="005340E3">
        <w:t xml:space="preserve">). Найти путь, пройденный телом за 2с; угол между векторами скорости </w:t>
      </w:r>
      <w:r w:rsidRPr="005340E3">
        <w:rPr>
          <w:b/>
          <w:bCs/>
          <w:lang w:val="en-US"/>
        </w:rPr>
        <w:t>V</w:t>
      </w:r>
      <w:r w:rsidRPr="005340E3">
        <w:t xml:space="preserve"> и ускорения </w:t>
      </w:r>
      <w:r w:rsidRPr="005340E3">
        <w:rPr>
          <w:b/>
          <w:bCs/>
          <w:lang w:val="en-US"/>
        </w:rPr>
        <w:t>a</w:t>
      </w:r>
      <w:r w:rsidRPr="005340E3">
        <w:t xml:space="preserve">; траекторию движения </w:t>
      </w:r>
      <w:proofErr w:type="spellStart"/>
      <w:r w:rsidRPr="005340E3">
        <w:t>у=</w:t>
      </w:r>
      <w:proofErr w:type="spellEnd"/>
      <w:r w:rsidRPr="005340E3">
        <w:rPr>
          <w:lang w:val="en-US"/>
        </w:rPr>
        <w:t>f</w:t>
      </w:r>
      <w:r w:rsidRPr="005340E3">
        <w:t>(</w:t>
      </w:r>
      <w:r w:rsidRPr="005340E3">
        <w:rPr>
          <w:lang w:val="en-US"/>
        </w:rPr>
        <w:t>x</w:t>
      </w:r>
      <w:r w:rsidRPr="005340E3">
        <w:t>).</w:t>
      </w:r>
    </w:p>
    <w:p w:rsidR="00BC3629" w:rsidRPr="005340E3" w:rsidRDefault="00BC3629" w:rsidP="00BC3629"/>
    <w:p w:rsidR="00BC3629" w:rsidRPr="005340E3" w:rsidRDefault="00493081" w:rsidP="00BC3629">
      <w:r>
        <w:rPr>
          <w:noProof/>
        </w:rPr>
        <w:pict>
          <v:group id="Группа 19" o:spid="_x0000_s1026" style="position:absolute;left:0;text-align:left;margin-left:369pt;margin-top:0;width:97.9pt;height:61.25pt;z-index:251659264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>
              <o:lock v:ext="edit" aspectratio="t"/>
            </v:line>
            <v:line id="Line 6" o:spid="_x0000_s1030" style="position:absolute;visibility:visibl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<o:lock v:ext="edit" aspectratio="t"/>
              <v:textbox>
                <w:txbxContent>
                  <w:p w:rsidR="00BC3629" w:rsidRDefault="00BC3629" w:rsidP="00BC3629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BC3629" w:rsidRPr="005340E3">
        <w:t xml:space="preserve">2. На гладкой наклонной плоскости, составляющей угол </w:t>
      </w:r>
      <w:r w:rsidR="00BC3629" w:rsidRPr="005340E3">
        <w:sym w:font="Symbol" w:char="F061"/>
      </w:r>
      <w:r w:rsidR="00BC3629" w:rsidRPr="005340E3">
        <w:t xml:space="preserve"> = 30</w:t>
      </w:r>
      <w:r w:rsidR="00BC3629" w:rsidRPr="005340E3">
        <w:sym w:font="Symbol" w:char="F0B0"/>
      </w:r>
      <w:r w:rsidR="00BC3629" w:rsidRPr="005340E3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BC3629" w:rsidRPr="005340E3">
        <w:rPr>
          <w:lang w:val="en-US"/>
        </w:rPr>
        <w:t>m</w:t>
      </w:r>
      <w:r w:rsidR="00BC3629" w:rsidRPr="005340E3">
        <w:t xml:space="preserve"> = 200 г, её момент инерции относительно собственной оси  </w:t>
      </w:r>
      <w:r w:rsidR="00BC3629" w:rsidRPr="005340E3">
        <w:rPr>
          <w:lang w:val="en-US"/>
        </w:rPr>
        <w:t>I</w:t>
      </w:r>
      <w:r w:rsidR="00BC3629" w:rsidRPr="005340E3">
        <w:t xml:space="preserve"> = 0,45 г</w:t>
      </w:r>
      <w:r w:rsidR="00BC3629" w:rsidRPr="005340E3">
        <w:sym w:font="Symbol" w:char="F0D7"/>
      </w:r>
      <w:r w:rsidR="00BC3629" w:rsidRPr="005340E3">
        <w:t>м</w:t>
      </w:r>
      <w:r w:rsidR="00BC3629" w:rsidRPr="005340E3">
        <w:rPr>
          <w:vertAlign w:val="superscript"/>
        </w:rPr>
        <w:t>2</w:t>
      </w:r>
      <w:r w:rsidR="00BC3629" w:rsidRPr="005340E3">
        <w:t xml:space="preserve">, радиус намотанного слоя ниток </w:t>
      </w:r>
      <w:r w:rsidR="00BC3629" w:rsidRPr="005340E3">
        <w:rPr>
          <w:lang w:val="en-US"/>
        </w:rPr>
        <w:t>r</w:t>
      </w:r>
      <w:r w:rsidR="00BC3629" w:rsidRPr="005340E3">
        <w:t xml:space="preserve"> = 3 см. Найти ускорение оси катушки. </w:t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</w:p>
    <w:p w:rsidR="00BC3629" w:rsidRPr="005340E3" w:rsidRDefault="00BC3629" w:rsidP="00BC3629"/>
    <w:p w:rsidR="00BC3629" w:rsidRPr="005340E3" w:rsidRDefault="00493081" w:rsidP="00BC3629">
      <w:r>
        <w:rPr>
          <w:noProof/>
        </w:rPr>
        <w:pict>
          <v:group id="Группа 5" o:spid="_x0000_s1036" style="position:absolute;left:0;text-align:left;margin-left:5in;margin-top:0;width:113.85pt;height:68.05pt;z-index:251660288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">
            <o:lock v:ext="edit" aspectratio="t"/>
            <v:line id="Line 13" o:spid="_x0000_s1037" style="position:absolute;visibility:visibl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" strokeweight="1.5pt">
              <o:lock v:ext="edit" aspectratio="t"/>
            </v:line>
            <v:rect id="Rectangle 14" o:spid="_x0000_s1038" style="position:absolute;left:5661;top:9403;width:1273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<o:lock v:ext="edit" aspectratio="t"/>
            </v:rect>
            <v:shape id="Text Box 15" o:spid="_x0000_s1039" type="#_x0000_t202" style="position:absolute;left:6009;top:951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" filled="f" stroked="f">
              <v:stroke endarrowlength="long"/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>
              <o:lock v:ext="edit" aspectratio="t"/>
            </v:line>
            <v:line id="Line 19" o:spid="_x0000_s1043" style="position:absolute;visibility:visibl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" strokeweight="1.5pt">
              <v:stroke endarrow="block"/>
              <o:lock v:ext="edit" aspectratio="t"/>
            </v:line>
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α</w:t>
                    </w:r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" strokeweight="1.5pt">
              <v:stroke endarrow="block"/>
              <o:lock v:ext="edit" aspectratio="t"/>
            </v:line>
            <v:oval id="Oval 23" o:spid="_x0000_s1047" style="position:absolute;left:5827;top:9913;width:145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G7wAAAANs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Awev8QD9PIOAAD//wMAUEsBAi0AFAAGAAgAAAAhANvh9svuAAAAhQEAABMAAAAAAAAAAAAAAAAA&#10;AAAAAFtDb250ZW50X1R5cGVzXS54bWxQSwECLQAUAAYACAAAACEAWvQsW78AAAAVAQAACwAAAAAA&#10;AAAAAAAAAAAfAQAAX3JlbHMvLnJlbHNQSwECLQAUAAYACAAAACEAtBqRu8AAAADbAAAADwAAAAAA&#10;AAAAAAAAAAAHAgAAZHJzL2Rvd25yZXYueG1sUEsFBgAAAAADAAMAtwAAAPQCAAAAAA==&#10;">
              <o:lock v:ext="edit" aspectratio="t"/>
            </v:oval>
            <v:oval id="Oval 24" o:spid="_x0000_s1048" style="position:absolute;left:6525;top:9913;width:144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>
              <o:lock v:ext="edit" aspectratio="t"/>
            </v:oval>
            <v:rect id="Rectangle 25" o:spid="_x0000_s1049" style="position:absolute;left:5066;top:10093;width:2486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" fillcolor="black" strokecolor="white">
              <v:fill r:id="rId12" o:title="" type="pattern"/>
              <o:lock v:ext="edit" aspectratio="t"/>
            </v:rect>
            <w10:wrap type="square"/>
          </v:group>
        </w:pict>
      </w:r>
      <w:r w:rsidR="00BC3629" w:rsidRPr="005340E3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BC3629" w:rsidRPr="005340E3">
        <w:rPr>
          <w:lang w:val="en-US"/>
        </w:rPr>
        <w:t>m</w:t>
      </w:r>
      <w:r w:rsidR="00BC3629" w:rsidRPr="005340E3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BC3629" w:rsidRPr="005340E3">
        <w:sym w:font="Symbol" w:char="F075"/>
      </w:r>
      <w:r w:rsidR="00BC3629" w:rsidRPr="005340E3">
        <w:t xml:space="preserve"> = 450 м/с, а её направление – сверху вниз под </w:t>
      </w:r>
      <w:r w:rsidR="00BC3629" w:rsidRPr="005340E3">
        <w:sym w:font="Symbol" w:char="F061"/>
      </w:r>
      <w:r w:rsidR="00BC3629" w:rsidRPr="005340E3">
        <w:t xml:space="preserve"> = 30</w:t>
      </w:r>
      <w:r w:rsidR="00BC3629" w:rsidRPr="005340E3">
        <w:sym w:font="Symbol" w:char="F0B0"/>
      </w:r>
      <w:r w:rsidR="00BC3629" w:rsidRPr="005340E3">
        <w:t xml:space="preserve"> к горизонту.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5340E3">
        <w:sym w:font="Symbol" w:char="F073"/>
      </w:r>
      <w:r w:rsidRPr="005340E3">
        <w:rPr>
          <w:vertAlign w:val="subscript"/>
        </w:rPr>
        <w:t>1</w:t>
      </w:r>
      <w:r w:rsidRPr="005340E3">
        <w:t xml:space="preserve"> и</w:t>
      </w:r>
      <w:r w:rsidRPr="005340E3">
        <w:rPr>
          <w:bCs/>
        </w:rPr>
        <w:sym w:font="Symbol" w:char="F073"/>
      </w:r>
      <w:r w:rsidRPr="005340E3">
        <w:rPr>
          <w:vertAlign w:val="subscript"/>
        </w:rPr>
        <w:t>2</w:t>
      </w:r>
      <w:r w:rsidRPr="005340E3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5340E3">
        <w:sym w:font="Symbol" w:char="F073"/>
      </w:r>
      <w:r w:rsidRPr="005340E3">
        <w:rPr>
          <w:vertAlign w:val="subscript"/>
        </w:rPr>
        <w:t>1</w:t>
      </w:r>
      <w:r w:rsidRPr="005340E3">
        <w:t>=</w:t>
      </w:r>
      <w:r w:rsidRPr="005340E3">
        <w:sym w:font="Symbol" w:char="F073"/>
      </w:r>
      <w:r w:rsidRPr="005340E3">
        <w:t xml:space="preserve">, </w:t>
      </w:r>
      <w:r w:rsidRPr="005340E3">
        <w:sym w:font="Symbol" w:char="F073"/>
      </w:r>
      <w:r w:rsidRPr="005340E3">
        <w:rPr>
          <w:vertAlign w:val="subscript"/>
        </w:rPr>
        <w:t>2</w:t>
      </w:r>
      <w:r w:rsidRPr="005340E3">
        <w:t>=–2</w:t>
      </w:r>
      <w:r w:rsidRPr="005340E3">
        <w:sym w:font="Symbol" w:char="F073"/>
      </w:r>
      <w:r w:rsidRPr="005340E3">
        <w:t xml:space="preserve">, где </w:t>
      </w:r>
      <w:r w:rsidRPr="005340E3">
        <w:sym w:font="Symbol" w:char="F073"/>
      </w:r>
      <w:r w:rsidRPr="005340E3">
        <w:t>=20нКл/м</w:t>
      </w:r>
      <w:r w:rsidRPr="005340E3">
        <w:rPr>
          <w:vertAlign w:val="superscript"/>
        </w:rPr>
        <w:t>2</w:t>
      </w:r>
      <w:r w:rsidRPr="005340E3">
        <w:t xml:space="preserve">.                                                                          </w:t>
      </w:r>
    </w:p>
    <w:p w:rsidR="00BC3629" w:rsidRPr="005340E3" w:rsidRDefault="00BC3629" w:rsidP="00BC3629"/>
    <w:p w:rsidR="00BC3629" w:rsidRPr="005340E3" w:rsidRDefault="00BC3629" w:rsidP="00BC3629">
      <w:r w:rsidRPr="005340E3">
        <w:t>5. Два конденсатора электроёмкостями С</w:t>
      </w:r>
      <w:r w:rsidRPr="005340E3">
        <w:rPr>
          <w:vertAlign w:val="subscript"/>
        </w:rPr>
        <w:t>1</w:t>
      </w:r>
      <w:r w:rsidRPr="005340E3">
        <w:t>=3 мкФ и С</w:t>
      </w:r>
      <w:r w:rsidRPr="005340E3">
        <w:rPr>
          <w:vertAlign w:val="subscript"/>
        </w:rPr>
        <w:t>2</w:t>
      </w:r>
      <w:r w:rsidRPr="005340E3">
        <w:t xml:space="preserve">=6 мкФ соединены между собой и присоединены к батарее с ЭДС </w:t>
      </w:r>
      <w:r w:rsidRPr="005340E3">
        <w:rPr>
          <w:i/>
        </w:rPr>
        <w:t>Е</w:t>
      </w:r>
      <w:r w:rsidRPr="005340E3">
        <w:t xml:space="preserve">=120 В. Определить заряды конденсаторов и разность потенциалов </w:t>
      </w:r>
      <w:r w:rsidRPr="005340E3">
        <w:rPr>
          <w:lang w:val="en-US"/>
        </w:rPr>
        <w:t>U</w:t>
      </w:r>
      <w:r w:rsidRPr="005340E3">
        <w:rPr>
          <w:vertAlign w:val="subscript"/>
        </w:rPr>
        <w:t xml:space="preserve">1 </w:t>
      </w:r>
      <w:r w:rsidRPr="005340E3">
        <w:t xml:space="preserve">и </w:t>
      </w:r>
      <w:r w:rsidRPr="005340E3">
        <w:rPr>
          <w:lang w:val="en-US"/>
        </w:rPr>
        <w:t>U</w:t>
      </w:r>
      <w:r w:rsidRPr="005340E3">
        <w:rPr>
          <w:vertAlign w:val="subscript"/>
        </w:rPr>
        <w:t>2</w:t>
      </w:r>
      <w:r w:rsidRPr="005340E3">
        <w:t xml:space="preserve"> между их обкладками, если конденсаторы соединены: 1) параллельно, 2) последовательно.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6. По двум бесконечно длинным прямым параллельным проводам текут токи </w:t>
      </w:r>
      <w:r w:rsidRPr="005340E3">
        <w:rPr>
          <w:lang w:val="en-US"/>
        </w:rPr>
        <w:t>I</w:t>
      </w:r>
      <w:r w:rsidRPr="005340E3">
        <w:rPr>
          <w:vertAlign w:val="subscript"/>
        </w:rPr>
        <w:t>1</w:t>
      </w:r>
      <w:r w:rsidRPr="005340E3">
        <w:t>=20</w:t>
      </w:r>
      <w:r w:rsidRPr="005340E3">
        <w:rPr>
          <w:lang w:val="en-US"/>
        </w:rPr>
        <w:t>A</w:t>
      </w:r>
      <w:r w:rsidRPr="005340E3">
        <w:t xml:space="preserve"> и </w:t>
      </w:r>
      <w:r w:rsidRPr="005340E3">
        <w:rPr>
          <w:lang w:val="en-US"/>
        </w:rPr>
        <w:t>I</w:t>
      </w:r>
      <w:r w:rsidRPr="005340E3">
        <w:rPr>
          <w:vertAlign w:val="subscript"/>
        </w:rPr>
        <w:t>2</w:t>
      </w:r>
      <w:r w:rsidRPr="005340E3">
        <w:t>=30</w:t>
      </w:r>
      <w:r w:rsidRPr="005340E3">
        <w:rPr>
          <w:lang w:val="en-US"/>
        </w:rPr>
        <w:t>A</w:t>
      </w:r>
      <w:r w:rsidRPr="005340E3">
        <w:t xml:space="preserve"> в одном направлении. Расстояние между проводами </w:t>
      </w:r>
      <w:r w:rsidRPr="005340E3">
        <w:rPr>
          <w:lang w:val="en-US"/>
        </w:rPr>
        <w:t>d</w:t>
      </w:r>
      <w:r w:rsidRPr="005340E3">
        <w:t xml:space="preserve">=10 см. Вычислить индукцию </w:t>
      </w:r>
      <w:r w:rsidRPr="005340E3">
        <w:rPr>
          <w:lang w:val="en-US"/>
        </w:rPr>
        <w:t>B</w:t>
      </w:r>
      <w:r w:rsidRPr="005340E3">
        <w:t xml:space="preserve"> магнитного поля в точке, удаленной от обоих  проводов на одинаковое расстояние </w:t>
      </w:r>
      <w:r w:rsidRPr="005340E3">
        <w:rPr>
          <w:lang w:val="en-US"/>
        </w:rPr>
        <w:t>r</w:t>
      </w:r>
      <w:r w:rsidRPr="005340E3">
        <w:t xml:space="preserve"> = 10 см.                                   </w:t>
      </w:r>
    </w:p>
    <w:p w:rsidR="00BC3629" w:rsidRPr="005340E3" w:rsidRDefault="00BC3629" w:rsidP="00BC3629"/>
    <w:p w:rsidR="00BC3629" w:rsidRPr="005340E3" w:rsidRDefault="00BC3629" w:rsidP="00BC3629">
      <w:pPr>
        <w:rPr>
          <w:b/>
        </w:rPr>
      </w:pPr>
      <w:r w:rsidRPr="005340E3">
        <w:rPr>
          <w:b/>
        </w:rPr>
        <w:t>Контрольная работа № 2 «</w:t>
      </w:r>
      <w:r w:rsidRPr="005340E3">
        <w:rPr>
          <w:b/>
          <w:bCs/>
        </w:rPr>
        <w:t>Молекулярная физика и термодинамика. Оптика. Квантовая, атомная и ядерная физика</w:t>
      </w:r>
      <w:r w:rsidRPr="005340E3">
        <w:rPr>
          <w:b/>
        </w:rPr>
        <w:t>»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1. При нагревании ν =1 </w:t>
      </w:r>
      <w:proofErr w:type="spellStart"/>
      <w:r w:rsidRPr="005340E3">
        <w:t>кмоль</w:t>
      </w:r>
      <w:proofErr w:type="spellEnd"/>
      <w:r w:rsidRPr="005340E3">
        <w:t xml:space="preserve">  двухатомного газа его термодинамическая температура увеличивается от Т</w:t>
      </w:r>
      <w:r w:rsidRPr="005340E3">
        <w:rPr>
          <w:vertAlign w:val="subscript"/>
        </w:rPr>
        <w:t>1</w:t>
      </w:r>
      <w:r w:rsidRPr="005340E3">
        <w:t xml:space="preserve"> до Т</w:t>
      </w:r>
      <w:r w:rsidRPr="005340E3">
        <w:rPr>
          <w:vertAlign w:val="subscript"/>
        </w:rPr>
        <w:t xml:space="preserve">2 </w:t>
      </w:r>
      <w:r w:rsidRPr="005340E3">
        <w:t>= 1,5 Т</w:t>
      </w:r>
      <w:r w:rsidRPr="005340E3">
        <w:rPr>
          <w:vertAlign w:val="subscript"/>
        </w:rPr>
        <w:t>1</w:t>
      </w:r>
      <w:r w:rsidRPr="005340E3">
        <w:t xml:space="preserve">. Найти изменение  </w:t>
      </w:r>
      <w:r w:rsidRPr="005340E3">
        <w:rPr>
          <w:lang w:val="en-US"/>
        </w:rPr>
        <w:t>ΔS</w:t>
      </w:r>
      <w:r w:rsidRPr="005340E3">
        <w:t xml:space="preserve">  энтропии, если нагревание происходит </w:t>
      </w:r>
      <w:proofErr w:type="spellStart"/>
      <w:r w:rsidRPr="005340E3">
        <w:t>изохорически</w:t>
      </w:r>
      <w:proofErr w:type="spellEnd"/>
      <w:r w:rsidRPr="005340E3">
        <w:t>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5340E3">
        <w:sym w:font="Symbol" w:char="F044"/>
      </w:r>
      <w:r w:rsidRPr="005340E3">
        <w:rPr>
          <w:lang w:val="en-US"/>
        </w:rPr>
        <w:t>x</w:t>
      </w:r>
      <w:r w:rsidRPr="005340E3">
        <w:t>=27,4 см.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3. Два николя расположены так, что угол между их главными плоскостями составляет </w:t>
      </w:r>
      <w:r w:rsidRPr="005340E3">
        <w:sym w:font="Symbol" w:char="F06A"/>
      </w:r>
      <w:r w:rsidRPr="005340E3">
        <w:t>=60</w:t>
      </w:r>
      <w:r w:rsidRPr="005340E3">
        <w:sym w:font="Symbol" w:char="F0B0"/>
      </w:r>
      <w:r w:rsidRPr="005340E3">
        <w:t>. Во сколько раз уменьшится интенсивность естественного света I</w:t>
      </w:r>
      <w:r w:rsidRPr="005340E3">
        <w:rPr>
          <w:vertAlign w:val="subscript"/>
        </w:rPr>
        <w:t>0</w:t>
      </w:r>
      <w:r w:rsidRPr="005340E3">
        <w:t xml:space="preserve"> при прохождении через оба николя. Коэффициент поглощения света в каждом николе к=0,05.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r w:rsidRPr="005340E3">
        <w:rPr>
          <w:lang w:val="en-US"/>
        </w:rPr>
        <w:t>U</w:t>
      </w:r>
      <w:proofErr w:type="spellStart"/>
      <w:r w:rsidRPr="005340E3">
        <w:rPr>
          <w:vertAlign w:val="subscript"/>
        </w:rPr>
        <w:t>з</w:t>
      </w:r>
      <w:proofErr w:type="spellEnd"/>
      <w:r w:rsidRPr="005340E3">
        <w:rPr>
          <w:vertAlign w:val="subscript"/>
        </w:rPr>
        <w:t xml:space="preserve"> </w:t>
      </w:r>
      <w:r w:rsidRPr="005340E3">
        <w:t xml:space="preserve">= 3,8В.      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5. При какой скорости  </w:t>
      </w:r>
      <w:r w:rsidRPr="005340E3">
        <w:rPr>
          <w:lang w:val="en-US"/>
        </w:rPr>
        <w:t>V</w:t>
      </w:r>
      <w:r w:rsidRPr="005340E3">
        <w:t xml:space="preserve"> электрона его </w:t>
      </w:r>
      <w:proofErr w:type="spellStart"/>
      <w:r w:rsidRPr="005340E3">
        <w:t>дебройлевская</w:t>
      </w:r>
      <w:proofErr w:type="spellEnd"/>
      <w:r w:rsidRPr="005340E3">
        <w:t xml:space="preserve"> длина волны будет равна: 1) 650 нм, 2) 3 пм?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6. Определите энергию связи для ядра атома </w:t>
      </w:r>
      <w:r w:rsidR="0049308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6pt;height:15.9pt">
            <v:imagedata r:id="rId13" o:title=""/>
          </v:shape>
        </w:pict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Перечень лабораторных работ</w:t>
      </w:r>
    </w:p>
    <w:p w:rsidR="00BC3629" w:rsidRPr="005340E3" w:rsidRDefault="00BC3629" w:rsidP="00BC3629">
      <w:pPr>
        <w:rPr>
          <w:b/>
          <w:i/>
        </w:r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1 курс</w:t>
      </w:r>
    </w:p>
    <w:p w:rsidR="00BC3629" w:rsidRPr="005340E3" w:rsidRDefault="00BC3629" w:rsidP="00BC3629"/>
    <w:p w:rsidR="00BC3629" w:rsidRPr="005340E3" w:rsidRDefault="00BC3629" w:rsidP="00BC3629">
      <w:r w:rsidRPr="005340E3">
        <w:t>№ 1 «Применение законов сохранения для определения скорости полета пули»</w:t>
      </w:r>
    </w:p>
    <w:p w:rsidR="00BC3629" w:rsidRPr="005340E3" w:rsidRDefault="00BC3629" w:rsidP="00BC3629">
      <w:r w:rsidRPr="005340E3">
        <w:t>№ 24 «Расширение предела измерения амперметра постоянного тока»</w:t>
      </w:r>
    </w:p>
    <w:p w:rsidR="00BC3629" w:rsidRPr="005340E3" w:rsidRDefault="00BC3629" w:rsidP="00BC3629">
      <w:r w:rsidRPr="005340E3">
        <w:t xml:space="preserve">№ 14 «Определение показателя адиабаты методом </w:t>
      </w:r>
      <w:proofErr w:type="spellStart"/>
      <w:r w:rsidRPr="005340E3">
        <w:t>Клемана</w:t>
      </w:r>
      <w:proofErr w:type="spellEnd"/>
      <w:r w:rsidRPr="005340E3">
        <w:t xml:space="preserve"> и </w:t>
      </w:r>
      <w:proofErr w:type="spellStart"/>
      <w:r w:rsidRPr="005340E3">
        <w:t>Дезорма</w:t>
      </w:r>
      <w:proofErr w:type="spellEnd"/>
      <w:r w:rsidRPr="005340E3">
        <w:t>»</w:t>
      </w:r>
    </w:p>
    <w:p w:rsidR="00BC3629" w:rsidRPr="005340E3" w:rsidRDefault="00BC3629" w:rsidP="00BC3629">
      <w:r w:rsidRPr="005340E3">
        <w:t>№ 34 «Определение длины световой волны и характеристик дифракционной решетки»</w:t>
      </w:r>
    </w:p>
    <w:p w:rsidR="00BC3629" w:rsidRPr="005340E3" w:rsidRDefault="00BC3629" w:rsidP="00BC3629">
      <w:r w:rsidRPr="005340E3">
        <w:t>№ 42 «Определение главных квантовых чисел возбужденных состояний атома водорода»</w:t>
      </w:r>
    </w:p>
    <w:p w:rsidR="00BC3629" w:rsidRPr="005340E3" w:rsidRDefault="00BC3629" w:rsidP="00BC3629">
      <w:pPr>
        <w:pStyle w:val="1"/>
        <w:rPr>
          <w:rStyle w:val="FontStyle20"/>
          <w:sz w:val="24"/>
          <w:szCs w:val="24"/>
        </w:rPr>
      </w:pPr>
    </w:p>
    <w:p w:rsidR="00BC3629" w:rsidRPr="005340E3" w:rsidRDefault="00BC3629" w:rsidP="00BC3629">
      <w:pPr>
        <w:rPr>
          <w:i/>
          <w:color w:val="C00000"/>
        </w:rPr>
        <w:sectPr w:rsidR="00BC3629" w:rsidRPr="005340E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E76F7" w:rsidRPr="00FE34C9" w:rsidRDefault="005E76F7" w:rsidP="005E76F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E34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E76F7" w:rsidRPr="00FE34C9" w:rsidRDefault="005E76F7" w:rsidP="005E76F7">
      <w:pPr>
        <w:rPr>
          <w:b/>
        </w:rPr>
      </w:pPr>
    </w:p>
    <w:p w:rsidR="005E76F7" w:rsidRPr="00FE34C9" w:rsidRDefault="005E76F7" w:rsidP="005E76F7">
      <w:pPr>
        <w:rPr>
          <w:b/>
        </w:rPr>
      </w:pPr>
      <w:r w:rsidRPr="00FE34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E76F7" w:rsidRPr="00FE34C9" w:rsidRDefault="005E76F7" w:rsidP="005E76F7">
      <w:pPr>
        <w:ind w:firstLine="0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5E76F7" w:rsidRPr="00FE34C9" w:rsidTr="00142B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t xml:space="preserve">Структурный элемент </w:t>
            </w:r>
            <w:r w:rsidRPr="00FE34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t>Оценочные средства</w:t>
            </w:r>
          </w:p>
        </w:tc>
      </w:tr>
      <w:tr w:rsidR="005E76F7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FE34C9">
              <w:rPr>
                <w:b/>
                <w:bCs/>
              </w:rPr>
              <w:t>георесурсного</w:t>
            </w:r>
            <w:proofErr w:type="spellEnd"/>
            <w:r w:rsidRPr="00FE34C9">
              <w:rPr>
                <w:b/>
                <w:bCs/>
              </w:rPr>
              <w:t xml:space="preserve"> потенциала недр</w:t>
            </w:r>
          </w:p>
        </w:tc>
      </w:tr>
      <w:tr w:rsidR="005E76F7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76F7" w:rsidRPr="00FE34C9" w:rsidRDefault="005E76F7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</w:t>
            </w:r>
            <w:r w:rsidRPr="00FE34C9">
              <w:lastRenderedPageBreak/>
              <w:t xml:space="preserve">кинетической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</w:t>
            </w:r>
            <w:proofErr w:type="spellStart"/>
            <w:r w:rsidRPr="00FE34C9">
              <w:t>Джоуля-Ленца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FE34C9">
              <w:t>БиоСавара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30. Явление самоиндукции. Индуктивность. Расчет индуктивности бесконечного </w:t>
            </w:r>
            <w:r w:rsidRPr="00FE34C9">
              <w:lastRenderedPageBreak/>
              <w:t>соленоида. Энергия магнитного поля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</w:t>
            </w:r>
            <w:proofErr w:type="spellStart"/>
            <w:r w:rsidRPr="00FE34C9">
              <w:t>Клаузиуса</w:t>
            </w:r>
            <w:proofErr w:type="spellEnd"/>
            <w:r w:rsidRPr="00FE34C9">
              <w:t xml:space="preserve"> и Кельвина.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</w:t>
            </w:r>
            <w:proofErr w:type="spellStart"/>
            <w:r w:rsidRPr="00FE34C9">
              <w:t>Малюса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11. Фотоны. Давление света. Корпускулярно-волновой дуализм света.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подтверждения гипотезы де Бройля.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</w:t>
            </w:r>
            <w:proofErr w:type="spellStart"/>
            <w:r w:rsidRPr="00FE34C9">
              <w:t>Бальмера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5E76F7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приобретать знания в области физики, </w:t>
            </w:r>
            <w:r w:rsidRPr="00FE34C9">
              <w:lastRenderedPageBreak/>
              <w:t>применимые для решения инженерных задач;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FE34C9">
              <w:rPr>
                <w:sz w:val="24"/>
                <w:szCs w:val="24"/>
              </w:rPr>
              <w:t>аргументированно</w:t>
            </w:r>
            <w:proofErr w:type="spellEnd"/>
            <w:r w:rsidRPr="00FE34C9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lastRenderedPageBreak/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</w:t>
            </w:r>
            <w:r w:rsidRPr="00FE34C9">
              <w:lastRenderedPageBreak/>
              <w:t>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r w:rsidRPr="00FE34C9">
              <w:t>р</w:t>
            </w:r>
            <w:proofErr w:type="spellEnd"/>
            <w:r w:rsidRPr="00FE34C9">
              <w:t>, полученный плитой.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0" t="0" r="0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proofErr w:type="spellStart"/>
            <w:r w:rsidRPr="00FE34C9">
              <w:rPr>
                <w:i/>
                <w:iCs/>
              </w:rPr>
              <w:t>l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= 1 м каждый текут </w:t>
            </w:r>
            <w:r w:rsidRPr="00FE34C9">
              <w:lastRenderedPageBreak/>
              <w:t xml:space="preserve">одинаковые токи. Расстояние </w:t>
            </w:r>
            <w:proofErr w:type="spellStart"/>
            <w:r w:rsidRPr="00FE34C9">
              <w:rPr>
                <w:i/>
                <w:iCs/>
              </w:rPr>
              <w:t>d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FE34C9">
              <w:t>kt</w:t>
            </w:r>
            <w:proofErr w:type="spellEnd"/>
            <w:r w:rsidRPr="00FE34C9">
              <w:t xml:space="preserve"> , где </w:t>
            </w:r>
            <w:proofErr w:type="spellStart"/>
            <w:r w:rsidRPr="00FE34C9">
              <w:t>k=</w:t>
            </w:r>
            <w:proofErr w:type="spellEnd"/>
            <w:r w:rsidRPr="00FE34C9">
              <w:t xml:space="preserve"> 1,2 мВб/с. Определите: а) </w:t>
            </w:r>
            <w:proofErr w:type="spellStart"/>
            <w:r w:rsidRPr="00FE34C9">
              <w:t>э.д.с</w:t>
            </w:r>
            <w:proofErr w:type="spellEnd"/>
            <w:r w:rsidRPr="00FE34C9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 xml:space="preserve">магнитного поля равна 100 </w:t>
            </w:r>
            <w:proofErr w:type="spellStart"/>
            <w:r w:rsidRPr="00FE34C9">
              <w:t>мкДж</w:t>
            </w:r>
            <w:proofErr w:type="spellEnd"/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Расстояние между двумя когерентными источниками света(</w:t>
            </w:r>
            <w:proofErr w:type="spellStart"/>
            <w:r w:rsidRPr="00FE34C9">
              <w:t>λ</w:t>
            </w:r>
            <w:proofErr w:type="spellEnd"/>
            <w:r w:rsidRPr="00FE34C9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lastRenderedPageBreak/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FE34C9">
              <w:t>r</w:t>
            </w:r>
            <w:proofErr w:type="spellEnd"/>
            <w:r w:rsidRPr="00FE34C9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</w:t>
            </w:r>
            <w:proofErr w:type="spellStart"/>
            <w:r w:rsidRPr="00FE34C9">
              <w:t>m</w:t>
            </w:r>
            <w:proofErr w:type="spellEnd"/>
            <w:r w:rsidRPr="00FE34C9">
              <w:t xml:space="preserve"> = 16 светлых полос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5E76F7" w:rsidRPr="00FE34C9" w:rsidRDefault="005E76F7" w:rsidP="00142B64">
            <w:pPr>
              <w:ind w:left="321" w:firstLine="0"/>
            </w:pPr>
          </w:p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При движении частицы вдоль оси </w:t>
            </w:r>
            <w:proofErr w:type="spellStart"/>
            <w:r w:rsidRPr="00FE34C9">
              <w:t>x</w:t>
            </w:r>
            <w:proofErr w:type="spellEnd"/>
            <w:r w:rsidRPr="00FE34C9">
              <w:t xml:space="preserve"> скорость ее может быть определена с </w:t>
            </w:r>
            <w:r w:rsidRPr="00FE34C9">
              <w:lastRenderedPageBreak/>
              <w:t xml:space="preserve">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Найти наибольшую и наименьшую длины волн серии </w:t>
            </w:r>
            <w:proofErr w:type="spellStart"/>
            <w:r w:rsidRPr="00FE34C9">
              <w:t>Пашена</w:t>
            </w:r>
            <w:proofErr w:type="spellEnd"/>
            <w:r w:rsidRPr="00FE34C9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6" type="#_x0000_t75" style="width:24.3pt;height:19.25pt" o:ole="">
                  <v:imagedata r:id="rId28" o:title=""/>
                </v:shape>
                <o:OLEObject Type="Embed" ProgID="Equation.3" ShapeID="_x0000_i1026" DrawAspect="Content" ObjectID="_1606632340" r:id="rId29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5E76F7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lastRenderedPageBreak/>
              <w:t>навыками и методиками обобщения результатов экспериментальной деятельности;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lastRenderedPageBreak/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</w:t>
            </w:r>
            <w:proofErr w:type="spellStart"/>
            <w:r w:rsidRPr="00FE34C9">
              <w:t>пуля+маятник</w:t>
            </w:r>
            <w:proofErr w:type="spellEnd"/>
            <w:r w:rsidRPr="00FE34C9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Используя законы сохранения получите формулу для расчета скорости полета пули в данной работе.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FE34C9">
              <w:t>квадратическая</w:t>
            </w:r>
            <w:proofErr w:type="spellEnd"/>
            <w:r w:rsidRPr="00FE34C9">
              <w:t xml:space="preserve"> погрешность отклонения маятника?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r w:rsidRPr="00FE34C9">
              <w:t>№ 24 «Расширение предела измерения амперметра постоянного тока»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lastRenderedPageBreak/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left="720" w:firstLine="0"/>
            </w:pPr>
            <w:r w:rsidRPr="00FE34C9">
              <w:t xml:space="preserve">№ 14 «Определение показателя адиабаты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»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927" w:firstLine="0"/>
            </w:pPr>
          </w:p>
          <w:p w:rsidR="005E76F7" w:rsidRPr="00FE34C9" w:rsidRDefault="005E76F7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</w:t>
            </w:r>
            <w:proofErr w:type="spellStart"/>
            <w:r w:rsidRPr="00FE34C9">
              <w:t>определинияглавных</w:t>
            </w:r>
            <w:proofErr w:type="spellEnd"/>
            <w:r w:rsidRPr="00FE34C9">
              <w:t xml:space="preserve"> квантовых чисел возбужденных </w:t>
            </w:r>
            <w:r w:rsidRPr="00FE34C9">
              <w:lastRenderedPageBreak/>
              <w:t>состояний атома водорода и других водородоподобных атомов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Что называется </w:t>
            </w:r>
            <w:proofErr w:type="spellStart"/>
            <w:r w:rsidRPr="00FE34C9">
              <w:t>градуировочным</w:t>
            </w:r>
            <w:proofErr w:type="spellEnd"/>
            <w:r w:rsidRPr="00FE34C9">
              <w:t xml:space="preserve"> графиком?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</w:t>
            </w:r>
          </w:p>
        </w:tc>
      </w:tr>
      <w:tr w:rsidR="005E76F7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lastRenderedPageBreak/>
              <w:t>ОК-1 способностью к абстрактному мышлению, анализу и синтезу</w:t>
            </w:r>
          </w:p>
        </w:tc>
      </w:tr>
      <w:tr w:rsidR="005E76F7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</w:t>
            </w:r>
            <w:proofErr w:type="spellStart"/>
            <w:r w:rsidRPr="00FE34C9">
              <w:t>Джоуля-Ленца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FE34C9">
              <w:t>БиоСавара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</w:t>
            </w:r>
            <w:proofErr w:type="spellStart"/>
            <w:r w:rsidRPr="00FE34C9">
              <w:t>Клаузиуса</w:t>
            </w:r>
            <w:proofErr w:type="spellEnd"/>
            <w:r w:rsidRPr="00FE34C9">
              <w:t xml:space="preserve"> и Кельвина.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</w:t>
            </w:r>
            <w:proofErr w:type="spellStart"/>
            <w:r w:rsidRPr="00FE34C9">
              <w:t>Малюса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Фотоны. Давление света. Корпускулярно-волновой дуализм света.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</w:t>
            </w:r>
            <w:r w:rsidRPr="00FE34C9">
              <w:lastRenderedPageBreak/>
              <w:t xml:space="preserve">подтверждения гипотезы де Бройля.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</w:t>
            </w:r>
            <w:proofErr w:type="spellStart"/>
            <w:r w:rsidRPr="00FE34C9">
              <w:t>Бальмера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5E76F7" w:rsidRPr="00FE34C9" w:rsidRDefault="005E76F7" w:rsidP="00142B64">
            <w:pPr>
              <w:ind w:firstLine="0"/>
              <w:jc w:val="left"/>
              <w:rPr>
                <w:i/>
              </w:rPr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5E76F7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r w:rsidRPr="00FE34C9">
              <w:t>р</w:t>
            </w:r>
            <w:proofErr w:type="spellEnd"/>
            <w:r w:rsidRPr="00FE34C9">
              <w:t>, полученный плитой.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1543050" cy="1562100"/>
                  <wp:effectExtent l="0" t="0" r="0" b="0"/>
                  <wp:docPr id="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Каким должно быть сопротивление R электрической цепи, изображенной на рисунке, чтобы ток, текущий по нему был равен I=0,5 А, если С=5 мкФ, U=200 В, </w:t>
            </w:r>
            <w:r w:rsidRPr="00FE34C9">
              <w:lastRenderedPageBreak/>
              <w:t>частота переменного тока ν=100 Гц?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proofErr w:type="spellStart"/>
            <w:r w:rsidRPr="00FE34C9">
              <w:rPr>
                <w:i/>
                <w:iCs/>
              </w:rPr>
              <w:t>l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= 1 м каждый текут одинаковые токи. Расстояние </w:t>
            </w:r>
            <w:proofErr w:type="spellStart"/>
            <w:r w:rsidRPr="00FE34C9">
              <w:rPr>
                <w:i/>
                <w:iCs/>
              </w:rPr>
              <w:t>d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FE34C9">
              <w:t>kt</w:t>
            </w:r>
            <w:proofErr w:type="spellEnd"/>
            <w:r w:rsidRPr="00FE34C9">
              <w:t xml:space="preserve"> , где </w:t>
            </w:r>
            <w:proofErr w:type="spellStart"/>
            <w:r w:rsidRPr="00FE34C9">
              <w:t>k=</w:t>
            </w:r>
            <w:proofErr w:type="spellEnd"/>
            <w:r w:rsidRPr="00FE34C9">
              <w:t xml:space="preserve"> 1,2 мВб/с. Определите: а) </w:t>
            </w:r>
            <w:proofErr w:type="spellStart"/>
            <w:r w:rsidRPr="00FE34C9">
              <w:t>э.д.с</w:t>
            </w:r>
            <w:proofErr w:type="spellEnd"/>
            <w:r w:rsidRPr="00FE34C9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 xml:space="preserve">магнитного поля равна 100 </w:t>
            </w:r>
            <w:proofErr w:type="spellStart"/>
            <w:r w:rsidRPr="00FE34C9">
              <w:t>мкДж</w:t>
            </w:r>
            <w:proofErr w:type="spellEnd"/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Расстояние между двумя когерентными источниками света(</w:t>
            </w:r>
            <w:proofErr w:type="spellStart"/>
            <w:r w:rsidRPr="00FE34C9">
              <w:t>λ</w:t>
            </w:r>
            <w:proofErr w:type="spellEnd"/>
            <w:r w:rsidRPr="00FE34C9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FE34C9">
              <w:t>r</w:t>
            </w:r>
            <w:proofErr w:type="spellEnd"/>
            <w:r w:rsidRPr="00FE34C9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</w:t>
            </w:r>
            <w:proofErr w:type="spellStart"/>
            <w:r w:rsidRPr="00FE34C9">
              <w:t>m</w:t>
            </w:r>
            <w:proofErr w:type="spellEnd"/>
            <w:r w:rsidRPr="00FE34C9">
              <w:t xml:space="preserve"> = 16 светлых полос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5E76F7" w:rsidRPr="00FE34C9" w:rsidRDefault="005E76F7" w:rsidP="00142B64">
            <w:pPr>
              <w:ind w:left="321" w:firstLine="0"/>
            </w:pPr>
          </w:p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При движении частицы вдоль оси </w:t>
            </w:r>
            <w:proofErr w:type="spellStart"/>
            <w:r w:rsidRPr="00FE34C9">
              <w:t>x</w:t>
            </w:r>
            <w:proofErr w:type="spellEnd"/>
            <w:r w:rsidRPr="00FE34C9">
              <w:t xml:space="preserve"> скорость ее может быть определена с 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4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Найти наибольшую и наименьшую длины волн серии </w:t>
            </w:r>
            <w:proofErr w:type="spellStart"/>
            <w:r w:rsidRPr="00FE34C9">
              <w:t>Пашена</w:t>
            </w:r>
            <w:proofErr w:type="spellEnd"/>
            <w:r w:rsidRPr="00FE34C9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7" type="#_x0000_t75" style="width:24.3pt;height:19.25pt" o:ole="">
                  <v:imagedata r:id="rId28" o:title=""/>
                </v:shape>
                <o:OLEObject Type="Embed" ProgID="Equation.3" ShapeID="_x0000_i1027" DrawAspect="Content" ObjectID="_1606632341" r:id="rId30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5E76F7" w:rsidRPr="00FE34C9" w:rsidRDefault="005E76F7" w:rsidP="00142B64">
            <w:pPr>
              <w:ind w:firstLine="0"/>
              <w:jc w:val="left"/>
              <w:rPr>
                <w:i/>
              </w:rPr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5E76F7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</w:t>
            </w:r>
            <w:r w:rsidRPr="00FE34C9">
              <w:lastRenderedPageBreak/>
              <w:t xml:space="preserve">использования; 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</w:t>
            </w:r>
            <w:proofErr w:type="spellStart"/>
            <w:r w:rsidRPr="00FE34C9">
              <w:t>пуля+маятник</w:t>
            </w:r>
            <w:proofErr w:type="spellEnd"/>
            <w:r w:rsidRPr="00FE34C9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lastRenderedPageBreak/>
              <w:t>Используя законы сохранения получите формулу для расчета скорости полета пули в данной работе.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FE34C9">
              <w:t>квадратическая</w:t>
            </w:r>
            <w:proofErr w:type="spellEnd"/>
            <w:r w:rsidRPr="00FE34C9">
              <w:t xml:space="preserve"> погрешность отклонения маятника?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r w:rsidRPr="00FE34C9">
              <w:t>№ 24 «Расширение предела измерения амперметра постоянного тока»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left="720" w:firstLine="0"/>
            </w:pPr>
            <w:r w:rsidRPr="00FE34C9">
              <w:t xml:space="preserve">№ 14 «Определение показателя адиабаты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»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</w:t>
            </w:r>
            <w:r w:rsidRPr="00FE34C9">
              <w:lastRenderedPageBreak/>
              <w:t>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927" w:firstLine="0"/>
            </w:pPr>
          </w:p>
          <w:p w:rsidR="005E76F7" w:rsidRPr="00FE34C9" w:rsidRDefault="005E76F7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</w:t>
            </w:r>
            <w:proofErr w:type="spellStart"/>
            <w:r w:rsidRPr="00FE34C9">
              <w:t>определинияглавных</w:t>
            </w:r>
            <w:proofErr w:type="spellEnd"/>
            <w:r w:rsidRPr="00FE34C9">
              <w:t xml:space="preserve"> квантовых чисел возбужденных состояний атома водорода и других водородоподобных атомов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Что называется </w:t>
            </w:r>
            <w:proofErr w:type="spellStart"/>
            <w:r w:rsidRPr="00FE34C9">
              <w:t>градуировочным</w:t>
            </w:r>
            <w:proofErr w:type="spellEnd"/>
            <w:r w:rsidRPr="00FE34C9">
              <w:t xml:space="preserve"> графиком?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</w:t>
            </w:r>
          </w:p>
        </w:tc>
      </w:tr>
    </w:tbl>
    <w:p w:rsidR="005E76F7" w:rsidRPr="00FE34C9" w:rsidRDefault="005E76F7" w:rsidP="005E76F7">
      <w:pPr>
        <w:rPr>
          <w:i/>
          <w:color w:val="C00000"/>
        </w:rPr>
      </w:pPr>
    </w:p>
    <w:p w:rsidR="00BC3629" w:rsidRPr="005340E3" w:rsidRDefault="00BC3629" w:rsidP="00BC3629">
      <w:pPr>
        <w:rPr>
          <w:i/>
          <w:color w:val="C00000"/>
        </w:rPr>
      </w:pPr>
    </w:p>
    <w:p w:rsidR="00BC3629" w:rsidRPr="005340E3" w:rsidRDefault="00BC3629" w:rsidP="00BC3629">
      <w:pPr>
        <w:rPr>
          <w:b/>
        </w:rPr>
        <w:sectPr w:rsidR="00BC3629" w:rsidRPr="005340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C3629" w:rsidRPr="005340E3" w:rsidRDefault="00BC3629" w:rsidP="00BC3629">
      <w:r w:rsidRPr="005340E3"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340E3">
        <w:t>сформированности</w:t>
      </w:r>
      <w:proofErr w:type="spellEnd"/>
      <w:r w:rsidRPr="005340E3">
        <w:t xml:space="preserve"> умений и владений, проводится в форме зачета и экзамена.</w:t>
      </w:r>
    </w:p>
    <w:p w:rsidR="00BC3629" w:rsidRPr="005340E3" w:rsidRDefault="00BC3629" w:rsidP="00BC3629">
      <w:r w:rsidRPr="005340E3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Показатели и критерии оценивания экзамена:</w:t>
      </w:r>
    </w:p>
    <w:p w:rsidR="00BC3629" w:rsidRPr="005340E3" w:rsidRDefault="00BC3629" w:rsidP="00BC3629">
      <w:r w:rsidRPr="005340E3">
        <w:rPr>
          <w:i/>
        </w:rPr>
        <w:t xml:space="preserve">– </w:t>
      </w:r>
      <w:r w:rsidRPr="005340E3">
        <w:t xml:space="preserve">на оценку </w:t>
      </w:r>
      <w:r w:rsidRPr="005340E3">
        <w:rPr>
          <w:b/>
        </w:rPr>
        <w:t>«отлично»</w:t>
      </w:r>
      <w:r w:rsidRPr="005340E3">
        <w:t xml:space="preserve"> (5 баллов) – обучающийся демонстрирует высокий уровень </w:t>
      </w:r>
      <w:proofErr w:type="spellStart"/>
      <w:r w:rsidRPr="005340E3">
        <w:t>сформированности</w:t>
      </w:r>
      <w:proofErr w:type="spellEnd"/>
      <w:r w:rsidRPr="005340E3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«хорошо»</w:t>
      </w:r>
      <w:r w:rsidRPr="005340E3">
        <w:t xml:space="preserve"> (4 балла) – обучающийся демонстрирует средний уровень </w:t>
      </w:r>
      <w:proofErr w:type="spellStart"/>
      <w:r w:rsidRPr="005340E3">
        <w:t>сформированности</w:t>
      </w:r>
      <w:proofErr w:type="spellEnd"/>
      <w:r w:rsidRPr="005340E3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«удовлетворительно»</w:t>
      </w:r>
      <w:r w:rsidRPr="005340E3">
        <w:t xml:space="preserve"> (3 балла) – обучающийся демонстрирует пороговый уровень </w:t>
      </w:r>
      <w:proofErr w:type="spellStart"/>
      <w:r w:rsidRPr="005340E3">
        <w:t>сформированности</w:t>
      </w:r>
      <w:proofErr w:type="spellEnd"/>
      <w:r w:rsidRPr="005340E3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«неудовлетворительно»</w:t>
      </w:r>
      <w:r w:rsidRPr="005340E3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C3629" w:rsidRPr="005340E3" w:rsidRDefault="00BC3629" w:rsidP="00BC3629">
      <w:pPr>
        <w:rPr>
          <w:i/>
        </w:rPr>
      </w:pPr>
      <w:r w:rsidRPr="005340E3">
        <w:t xml:space="preserve">– на оценку </w:t>
      </w:r>
      <w:r w:rsidRPr="005340E3">
        <w:rPr>
          <w:b/>
        </w:rPr>
        <w:t>«неудовлетворительно»</w:t>
      </w:r>
      <w:r w:rsidRPr="005340E3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C3629" w:rsidRPr="005340E3" w:rsidRDefault="00BC3629" w:rsidP="00BC3629">
      <w:pPr>
        <w:ind w:firstLine="0"/>
        <w:rPr>
          <w:i/>
          <w:color w:val="C00000"/>
        </w:rPr>
      </w:pPr>
    </w:p>
    <w:p w:rsidR="00BC3629" w:rsidRPr="005340E3" w:rsidRDefault="00BC3629" w:rsidP="00BC3629">
      <w:pPr>
        <w:tabs>
          <w:tab w:val="left" w:pos="851"/>
        </w:tabs>
        <w:rPr>
          <w:i/>
          <w:color w:val="C00000"/>
        </w:rPr>
      </w:pPr>
    </w:p>
    <w:p w:rsidR="00BC3629" w:rsidRPr="005340E3" w:rsidRDefault="00BC3629" w:rsidP="00BC3629">
      <w:pPr>
        <w:pStyle w:val="1"/>
        <w:rPr>
          <w:rStyle w:val="FontStyle32"/>
          <w:i w:val="0"/>
          <w:spacing w:val="-4"/>
          <w:sz w:val="24"/>
          <w:szCs w:val="24"/>
        </w:rPr>
        <w:sectPr w:rsidR="00BC3629" w:rsidRPr="005340E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340E3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5340E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C3629" w:rsidRPr="005340E3" w:rsidRDefault="00BC3629" w:rsidP="00BC3629">
      <w:pPr>
        <w:pStyle w:val="Style10"/>
        <w:widowControl/>
        <w:rPr>
          <w:rStyle w:val="FontStyle22"/>
          <w:sz w:val="24"/>
          <w:szCs w:val="24"/>
        </w:rPr>
      </w:pPr>
      <w:r w:rsidRPr="005340E3">
        <w:rPr>
          <w:rStyle w:val="FontStyle18"/>
          <w:sz w:val="24"/>
          <w:szCs w:val="24"/>
        </w:rPr>
        <w:t xml:space="preserve">а) Основная </w:t>
      </w:r>
      <w:r w:rsidRPr="005340E3">
        <w:rPr>
          <w:rStyle w:val="FontStyle22"/>
          <w:b/>
          <w:sz w:val="24"/>
          <w:szCs w:val="24"/>
        </w:rPr>
        <w:t>литература: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</w:pPr>
      <w:r w:rsidRPr="005340E3">
        <w:t xml:space="preserve">Савельев, И.В. Курс общей физики. В 3 т. Том 1. Механика. Молекулярная физика [Электронный ресурс] : учебное пособие / И.В. Савельев. — Электрон. дан. — Санкт-Петербург : Лань, 2018. — 436 с. — Режим доступа: https://e.lanbook.com/book/98245. — </w:t>
      </w:r>
      <w:proofErr w:type="spellStart"/>
      <w:r w:rsidRPr="005340E3">
        <w:t>Загл</w:t>
      </w:r>
      <w:proofErr w:type="spellEnd"/>
      <w:r w:rsidRPr="005340E3">
        <w:t>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</w:pPr>
      <w:r w:rsidRPr="005340E3">
        <w:t xml:space="preserve">Савельев, И.В. Курс общей физики. В 3 т. Том 2. Электричество и магнетизм. Волны. Оптика [Электронный ресурс] : учебное пособие / И.В. Савельев. — Электрон. дан. — Санкт-Петербург : Лань, 2018. — 500 с. — Режим доступа: https://e.lanbook.com/book/98246. — </w:t>
      </w:r>
      <w:proofErr w:type="spellStart"/>
      <w:r w:rsidRPr="005340E3">
        <w:t>Загл</w:t>
      </w:r>
      <w:proofErr w:type="spellEnd"/>
      <w:r w:rsidRPr="005340E3">
        <w:t>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  <w:rPr>
          <w:color w:val="111111"/>
          <w:shd w:val="clear" w:color="auto" w:fill="FFFFFF"/>
        </w:rPr>
      </w:pPr>
      <w:r w:rsidRPr="005340E3">
        <w:rPr>
          <w:color w:val="111111"/>
          <w:shd w:val="clear" w:color="auto" w:fill="FFFFFF"/>
        </w:rPr>
        <w:t xml:space="preserve">Савельев, И.В. Курс общей физики. В 3 т. Том 3. Квантовая оптика. Атомная физика. Физика твердого тела. Физика атомного ядра и элементарных частиц [Электронный ресурс] : учебное пособие / И.В. Савельев. — Электрон. дан. — Санкт-Петербург : Лань, 2018. — 320 с. — Режим доступа: https://e.lanbook.com/book/106893. — </w:t>
      </w:r>
      <w:proofErr w:type="spellStart"/>
      <w:r w:rsidRPr="005340E3">
        <w:rPr>
          <w:color w:val="111111"/>
          <w:shd w:val="clear" w:color="auto" w:fill="FFFFFF"/>
        </w:rPr>
        <w:t>Загл</w:t>
      </w:r>
      <w:proofErr w:type="spellEnd"/>
      <w:r w:rsidRPr="005340E3">
        <w:rPr>
          <w:color w:val="111111"/>
          <w:shd w:val="clear" w:color="auto" w:fill="FFFFFF"/>
        </w:rPr>
        <w:t>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  <w:rPr>
          <w:rStyle w:val="FontStyle22"/>
          <w:sz w:val="24"/>
          <w:szCs w:val="24"/>
        </w:rPr>
      </w:pPr>
      <w:r w:rsidRPr="005340E3">
        <w:rPr>
          <w:rStyle w:val="FontStyle22"/>
          <w:sz w:val="24"/>
          <w:szCs w:val="24"/>
        </w:rPr>
        <w:t>Рогачев Н. М. Курс физики [Текст] : учебное пособие / Н. М. Рогачев. - СПб. и др. : Лань, 2008. - 447 с. : ил., граф., схемы, табл. - (Учебники для вузов : Специальная литература).</w:t>
      </w:r>
    </w:p>
    <w:p w:rsidR="00BC3629" w:rsidRPr="005340E3" w:rsidRDefault="00BC3629" w:rsidP="00BC3629">
      <w:pPr>
        <w:rPr>
          <w:i/>
        </w:rPr>
      </w:pPr>
    </w:p>
    <w:p w:rsidR="00BC3629" w:rsidRPr="005340E3" w:rsidRDefault="00BC3629" w:rsidP="00BC3629">
      <w:pPr>
        <w:pStyle w:val="Style10"/>
        <w:widowControl/>
        <w:rPr>
          <w:rStyle w:val="FontStyle22"/>
          <w:b/>
          <w:sz w:val="24"/>
          <w:szCs w:val="24"/>
        </w:rPr>
      </w:pPr>
      <w:r w:rsidRPr="005340E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5340E3">
        <w:t>Ивлиев</w:t>
      </w:r>
      <w:proofErr w:type="spellEnd"/>
      <w:r w:rsidRPr="005340E3">
        <w:t xml:space="preserve">, А.Д. Физика [Электронный ресурс] : учебное пособие / А.Д. </w:t>
      </w:r>
      <w:proofErr w:type="spellStart"/>
      <w:r w:rsidRPr="005340E3">
        <w:t>Ивлиев</w:t>
      </w:r>
      <w:proofErr w:type="spellEnd"/>
      <w:r w:rsidRPr="005340E3">
        <w:t xml:space="preserve">. — Электрон. дан. — Санкт-Петербург : Лань, 2009. — 672 с. — Режим доступа: https://e.lanbook.com/book/163. — </w:t>
      </w:r>
      <w:proofErr w:type="spellStart"/>
      <w:r w:rsidRPr="005340E3">
        <w:t>Загл</w:t>
      </w:r>
      <w:proofErr w:type="spellEnd"/>
      <w:r w:rsidRPr="005340E3">
        <w:t>. с экрана.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5340E3">
        <w:rPr>
          <w:rStyle w:val="FontStyle22"/>
          <w:sz w:val="24"/>
          <w:szCs w:val="24"/>
        </w:rPr>
        <w:t>Кочкин</w:t>
      </w:r>
      <w:proofErr w:type="spellEnd"/>
      <w:r w:rsidRPr="005340E3">
        <w:rPr>
          <w:rStyle w:val="FontStyle22"/>
          <w:sz w:val="24"/>
          <w:szCs w:val="24"/>
        </w:rPr>
        <w:t xml:space="preserve"> Ю. П.Учебные задачи по физике [Электронный ресурс] : учебное пособие / Ю. П. </w:t>
      </w:r>
      <w:proofErr w:type="spellStart"/>
      <w:r w:rsidRPr="005340E3">
        <w:rPr>
          <w:rStyle w:val="FontStyle22"/>
          <w:sz w:val="24"/>
          <w:szCs w:val="24"/>
        </w:rPr>
        <w:t>Кочкин</w:t>
      </w:r>
      <w:proofErr w:type="spellEnd"/>
      <w:r w:rsidRPr="005340E3">
        <w:rPr>
          <w:rStyle w:val="FontStyle22"/>
          <w:sz w:val="24"/>
          <w:szCs w:val="24"/>
        </w:rPr>
        <w:t xml:space="preserve"> ; МГТУ. - Магнитогорск : МГТУ, 2015. - 1 электрон. опт. диск (CD-ROM). – Макрообъект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5340E3">
        <w:t xml:space="preserve">Решение задач по курсу общей физики [Текст]: учеб. пособие / [Н.М Рогачев, Г.Ю. </w:t>
      </w:r>
      <w:proofErr w:type="spellStart"/>
      <w:r w:rsidRPr="005340E3">
        <w:t>Баландина</w:t>
      </w:r>
      <w:proofErr w:type="spellEnd"/>
      <w:r w:rsidRPr="005340E3">
        <w:t xml:space="preserve">, И.П. </w:t>
      </w:r>
      <w:proofErr w:type="spellStart"/>
      <w:r w:rsidRPr="005340E3">
        <w:t>Завершинский</w:t>
      </w:r>
      <w:proofErr w:type="spellEnd"/>
      <w:r w:rsidRPr="005340E3">
        <w:t xml:space="preserve"> и др.]; под ред. Н.М. Рогачева. − 2-е изд., </w:t>
      </w:r>
      <w:proofErr w:type="spellStart"/>
      <w:r w:rsidRPr="005340E3">
        <w:t>испр</w:t>
      </w:r>
      <w:proofErr w:type="spellEnd"/>
      <w:r w:rsidRPr="005340E3">
        <w:t>. − СПб.: Лань, 2008. – 304 с.: ил. – (Учебники для вузов.  Специальная литература)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5340E3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BC3629" w:rsidRPr="005340E3" w:rsidRDefault="00BC3629" w:rsidP="00BC3629">
      <w:pPr>
        <w:pStyle w:val="Style10"/>
        <w:widowControl/>
        <w:rPr>
          <w:i/>
          <w:color w:val="C00000"/>
        </w:rPr>
      </w:pPr>
    </w:p>
    <w:p w:rsidR="00BC3629" w:rsidRPr="005340E3" w:rsidRDefault="00BC3629" w:rsidP="00BC362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340E3">
        <w:rPr>
          <w:rStyle w:val="FontStyle15"/>
          <w:spacing w:val="40"/>
          <w:sz w:val="24"/>
          <w:szCs w:val="24"/>
        </w:rPr>
        <w:t>в)</w:t>
      </w:r>
      <w:r w:rsidRPr="005340E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</w:pPr>
      <w:r w:rsidRPr="005340E3">
        <w:rPr>
          <w:bCs/>
        </w:rPr>
        <w:t>Механика. Молекулярная физика и термодинамика</w:t>
      </w:r>
      <w:r w:rsidRPr="005340E3">
        <w:t xml:space="preserve"> [Электронный ресурс] : лабораторный практикум / Е. Н. Астапов, З. Н. </w:t>
      </w:r>
      <w:proofErr w:type="spellStart"/>
      <w:r w:rsidRPr="005340E3">
        <w:t>Ботнева</w:t>
      </w:r>
      <w:proofErr w:type="spellEnd"/>
      <w:r w:rsidRPr="005340E3">
        <w:t xml:space="preserve">, Л. С. </w:t>
      </w:r>
      <w:proofErr w:type="spellStart"/>
      <w:r w:rsidRPr="005340E3">
        <w:t>Долженкова</w:t>
      </w:r>
      <w:proofErr w:type="spellEnd"/>
      <w:r w:rsidRPr="005340E3">
        <w:t xml:space="preserve"> и др. ; МГТУ. - Магнитогорск : МГТУ, 2016. - 1 электрон. опт. диск (CD-ROM)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Электростатика. Постоянный ток. [Текст] : лабораторный практикум / [М. В. </w:t>
      </w:r>
      <w:proofErr w:type="spellStart"/>
      <w:r w:rsidRPr="005340E3">
        <w:rPr>
          <w:rStyle w:val="FontStyle21"/>
          <w:sz w:val="24"/>
          <w:szCs w:val="24"/>
        </w:rPr>
        <w:t>Вечеркин</w:t>
      </w:r>
      <w:proofErr w:type="spellEnd"/>
      <w:r w:rsidRPr="005340E3">
        <w:rPr>
          <w:rStyle w:val="FontStyle21"/>
          <w:sz w:val="24"/>
          <w:szCs w:val="24"/>
        </w:rPr>
        <w:t xml:space="preserve">, Е. Е. Елисеева, С. Г. Шевченко ; под ред. М. В. </w:t>
      </w:r>
      <w:proofErr w:type="spellStart"/>
      <w:r w:rsidRPr="005340E3">
        <w:rPr>
          <w:rStyle w:val="FontStyle21"/>
          <w:sz w:val="24"/>
          <w:szCs w:val="24"/>
        </w:rPr>
        <w:t>Вечеркина</w:t>
      </w:r>
      <w:proofErr w:type="spellEnd"/>
      <w:r w:rsidRPr="005340E3">
        <w:rPr>
          <w:rStyle w:val="FontStyle21"/>
          <w:sz w:val="24"/>
          <w:szCs w:val="24"/>
        </w:rPr>
        <w:t>] ; МГТУ, [каф. физики]. - Магнитогорск, 2011. – 60 с.: ил., табл.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proofErr w:type="spellStart"/>
      <w:r w:rsidRPr="005340E3">
        <w:rPr>
          <w:bCs/>
        </w:rPr>
        <w:t>Вечеркин</w:t>
      </w:r>
      <w:proofErr w:type="spellEnd"/>
      <w:r w:rsidRPr="005340E3">
        <w:rPr>
          <w:bCs/>
        </w:rPr>
        <w:t>, М. В.</w:t>
      </w:r>
      <w:r w:rsidRPr="005340E3">
        <w:t xml:space="preserve">Электростатика и постоянный ток [Электронный ресурс] : практикум / МГТУ, </w:t>
      </w:r>
      <w:proofErr w:type="spellStart"/>
      <w:r w:rsidRPr="005340E3">
        <w:t>Ин-т</w:t>
      </w:r>
      <w:proofErr w:type="spellEnd"/>
      <w:r w:rsidRPr="005340E3">
        <w:t xml:space="preserve"> энергетики и автоматики, Каф. физики. - Магнитогорск : МГТУ, 2012. - 1 электрон. опт. диск (CD-ROM)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</w:pPr>
      <w:r w:rsidRPr="005340E3">
        <w:t xml:space="preserve">Электромагнетизм. Оптика: лабораторный практикум по дисциплине «Физика» для студентов всех специальностей / М.Б. </w:t>
      </w:r>
      <w:proofErr w:type="spellStart"/>
      <w:r w:rsidRPr="005340E3">
        <w:t>Аркулис</w:t>
      </w:r>
      <w:proofErr w:type="spellEnd"/>
      <w:r w:rsidRPr="005340E3">
        <w:t xml:space="preserve"> [и др.]. – Магнитогорск: ГОУ ВПО «МГТУ», 2009. – 102 с.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5340E3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BC3629" w:rsidRPr="005340E3" w:rsidRDefault="00BC3629" w:rsidP="00BC3629">
      <w:pPr>
        <w:pStyle w:val="Style8"/>
        <w:widowControl/>
        <w:rPr>
          <w:rStyle w:val="FontStyle21"/>
          <w:b/>
          <w:sz w:val="24"/>
          <w:szCs w:val="24"/>
        </w:rPr>
      </w:pPr>
      <w:r w:rsidRPr="005340E3">
        <w:rPr>
          <w:rStyle w:val="FontStyle15"/>
          <w:spacing w:val="40"/>
          <w:sz w:val="24"/>
          <w:szCs w:val="24"/>
        </w:rPr>
        <w:t>г)</w:t>
      </w:r>
      <w:r w:rsidRPr="005340E3">
        <w:rPr>
          <w:rStyle w:val="FontStyle21"/>
          <w:b/>
          <w:sz w:val="24"/>
          <w:szCs w:val="24"/>
        </w:rPr>
        <w:t xml:space="preserve">Программное обеспечение </w:t>
      </w:r>
      <w:proofErr w:type="spellStart"/>
      <w:r w:rsidRPr="005340E3">
        <w:rPr>
          <w:rStyle w:val="FontStyle15"/>
          <w:spacing w:val="40"/>
          <w:sz w:val="24"/>
          <w:szCs w:val="24"/>
        </w:rPr>
        <w:t>и</w:t>
      </w:r>
      <w:r w:rsidRPr="005340E3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5340E3">
        <w:rPr>
          <w:rStyle w:val="FontStyle21"/>
          <w:b/>
          <w:sz w:val="24"/>
          <w:szCs w:val="24"/>
        </w:rPr>
        <w:t xml:space="preserve">: </w:t>
      </w:r>
    </w:p>
    <w:p w:rsidR="00BC3629" w:rsidRPr="005340E3" w:rsidRDefault="00BC3629" w:rsidP="00BC3629">
      <w:pPr>
        <w:pStyle w:val="Style8"/>
        <w:widowControl/>
        <w:numPr>
          <w:ilvl w:val="0"/>
          <w:numId w:val="13"/>
        </w:numPr>
        <w:ind w:left="284"/>
      </w:pPr>
      <w:r w:rsidRPr="005340E3">
        <w:t xml:space="preserve">Программное обеспечение </w:t>
      </w:r>
      <w:proofErr w:type="spellStart"/>
      <w:r w:rsidRPr="005340E3">
        <w:rPr>
          <w:lang w:val="en-US"/>
        </w:rPr>
        <w:t>MicrosoftOffice</w:t>
      </w:r>
      <w:proofErr w:type="spellEnd"/>
      <w:r w:rsidRPr="005340E3">
        <w:t>.</w:t>
      </w:r>
    </w:p>
    <w:p w:rsidR="00BC3629" w:rsidRPr="005340E3" w:rsidRDefault="00BC3629" w:rsidP="00BC3629">
      <w:pPr>
        <w:pStyle w:val="Style8"/>
        <w:widowControl/>
        <w:numPr>
          <w:ilvl w:val="0"/>
          <w:numId w:val="13"/>
        </w:numPr>
        <w:ind w:left="284"/>
        <w:rPr>
          <w:rStyle w:val="FontStyle21"/>
          <w:sz w:val="24"/>
          <w:szCs w:val="24"/>
        </w:rPr>
      </w:pPr>
      <w:r w:rsidRPr="005340E3">
        <w:t xml:space="preserve">Электронная библиотека </w:t>
      </w:r>
      <w:hyperlink r:id="rId31" w:history="1">
        <w:r w:rsidRPr="005340E3">
          <w:rPr>
            <w:rStyle w:val="afa"/>
          </w:rPr>
          <w:t>http://e.lanbook.com/</w:t>
        </w:r>
      </w:hyperlink>
      <w:r w:rsidRPr="005340E3">
        <w:t>.</w:t>
      </w:r>
    </w:p>
    <w:p w:rsidR="00BC3629" w:rsidRPr="005340E3" w:rsidRDefault="00BC3629" w:rsidP="00BC3629">
      <w:pPr>
        <w:pStyle w:val="1"/>
        <w:rPr>
          <w:rStyle w:val="FontStyle14"/>
          <w:b/>
          <w:sz w:val="24"/>
          <w:szCs w:val="24"/>
        </w:rPr>
      </w:pPr>
      <w:r w:rsidRPr="005340E3">
        <w:rPr>
          <w:rStyle w:val="FontStyle21"/>
          <w:i/>
          <w:color w:val="C00000"/>
          <w:sz w:val="24"/>
          <w:szCs w:val="24"/>
        </w:rPr>
        <w:br w:type="page"/>
      </w:r>
      <w:r w:rsidRPr="005340E3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BC3629" w:rsidRPr="005340E3" w:rsidRDefault="00BC3629" w:rsidP="00BC3629">
      <w:r w:rsidRPr="005340E3">
        <w:t>Материально-техническое обеспечение дисциплины включает:</w:t>
      </w:r>
    </w:p>
    <w:p w:rsidR="00BC3629" w:rsidRPr="005340E3" w:rsidRDefault="00BC3629" w:rsidP="00BC36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44"/>
      </w:tblGrid>
      <w:tr w:rsidR="00BC3629" w:rsidRPr="005340E3" w:rsidTr="00F52EE3">
        <w:trPr>
          <w:tblHeader/>
        </w:trPr>
        <w:tc>
          <w:tcPr>
            <w:tcW w:w="1686" w:type="pct"/>
            <w:vAlign w:val="center"/>
          </w:tcPr>
          <w:p w:rsidR="00BC3629" w:rsidRPr="005340E3" w:rsidRDefault="00BC3629" w:rsidP="00F52EE3">
            <w:pPr>
              <w:suppressAutoHyphens/>
              <w:ind w:firstLine="0"/>
              <w:jc w:val="center"/>
            </w:pPr>
            <w:r w:rsidRPr="005340E3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BC3629" w:rsidRPr="005340E3" w:rsidRDefault="00BC3629" w:rsidP="00F52EE3">
            <w:pPr>
              <w:suppressAutoHyphens/>
              <w:ind w:firstLine="0"/>
              <w:jc w:val="center"/>
            </w:pPr>
            <w:r w:rsidRPr="005340E3">
              <w:t>Оснащение аудитории</w:t>
            </w:r>
          </w:p>
        </w:tc>
      </w:tr>
      <w:tr w:rsidR="00BC3629" w:rsidRPr="005340E3" w:rsidTr="00F52EE3">
        <w:tc>
          <w:tcPr>
            <w:tcW w:w="1686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Лекционная аудитория</w:t>
            </w:r>
          </w:p>
        </w:tc>
        <w:tc>
          <w:tcPr>
            <w:tcW w:w="3314" w:type="pct"/>
          </w:tcPr>
          <w:p w:rsidR="00BC3629" w:rsidRPr="005340E3" w:rsidRDefault="00BC3629" w:rsidP="00F52EE3">
            <w:pPr>
              <w:suppressAutoHyphens/>
              <w:ind w:firstLine="0"/>
            </w:pPr>
            <w:proofErr w:type="spellStart"/>
            <w:r w:rsidRPr="005340E3">
              <w:t>Мультимедийные</w:t>
            </w:r>
            <w:proofErr w:type="spellEnd"/>
            <w:r w:rsidRPr="005340E3">
              <w:t xml:space="preserve"> средства хранения, передачи  и представления информации</w:t>
            </w:r>
          </w:p>
        </w:tc>
      </w:tr>
      <w:tr w:rsidR="00BC3629" w:rsidRPr="005340E3" w:rsidTr="00F52EE3">
        <w:tc>
          <w:tcPr>
            <w:tcW w:w="1686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Баллистические маятники.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2. Маятник </w:t>
            </w:r>
            <w:proofErr w:type="spellStart"/>
            <w:r w:rsidRPr="005340E3">
              <w:t>Обербека</w:t>
            </w:r>
            <w:proofErr w:type="spellEnd"/>
            <w:r w:rsidRPr="005340E3">
              <w:t>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3. Физический маятник. 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4. Доска </w:t>
            </w:r>
            <w:proofErr w:type="spellStart"/>
            <w:r w:rsidRPr="005340E3">
              <w:t>Гальтона</w:t>
            </w:r>
            <w:proofErr w:type="spellEnd"/>
            <w:r w:rsidRPr="005340E3">
              <w:t xml:space="preserve">. 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5. Лабораторная установка для исследования распределения термоэлектронов по модулю их скорости.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5340E3">
              <w:t>Клемана</w:t>
            </w:r>
            <w:proofErr w:type="spellEnd"/>
            <w:r w:rsidRPr="005340E3">
              <w:t xml:space="preserve"> и </w:t>
            </w:r>
            <w:proofErr w:type="spellStart"/>
            <w:r w:rsidRPr="005340E3">
              <w:t>Дезорма</w:t>
            </w:r>
            <w:proofErr w:type="spellEnd"/>
            <w:r w:rsidRPr="005340E3">
              <w:t>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8.Лабораторная установка для проверки законов возрастания энтропии в процессе теплообмена.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9.Установка лабораторная для изучения зависимости скорости звука от температуры "МФ-СЗ-М"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10. Установка лабораторная для исследования теплоемкости твердого тела "МФ-ТЕТ-М".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11. Установка лабораторная для определения универсальной газовой постоянной "МФ-ОГП-М".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12.Стенд лабораторный газовые процессы.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13. Мерительный инструмент.</w:t>
            </w:r>
          </w:p>
        </w:tc>
      </w:tr>
      <w:tr w:rsidR="00BC3629" w:rsidRPr="005340E3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Лабораторная установка для исследования электростатического поля с помощью одинарного зонда.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2. Установка для шунтирования миллиамперметра.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3. Установка лабораторная для определения индуктивности соленоида и магнитной проницаемости.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4. Установка лабораторная для изучения резонанса напряжений и определения индуктивности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5. Лабораторная установка для изучения длины световой волны и характеристик дифракционной решетки.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7. Лабораторная установка для определения концентрации растворов сахара и постоянной вращения.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8. Мерительный инструмент.</w:t>
            </w:r>
          </w:p>
        </w:tc>
      </w:tr>
      <w:tr w:rsidR="00BC3629" w:rsidRPr="005340E3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Лабораторная установка для изучения внешнего фотоэффекта.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2. Установка для изучения спектра атома водорода и определения постоянной Ридберга.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3. Установка лабораторная для определения потенциала возбуждения газа.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4. Установка для определения длины пробега частиц в воздухе.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5. Мерительный инструмент.</w:t>
            </w:r>
          </w:p>
        </w:tc>
      </w:tr>
      <w:tr w:rsidR="00BC3629" w:rsidRPr="00B953DF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B953DF" w:rsidRDefault="00BC3629" w:rsidP="00F52EE3">
            <w:pPr>
              <w:suppressAutoHyphens/>
              <w:ind w:firstLine="0"/>
            </w:pPr>
            <w:r w:rsidRPr="005340E3">
              <w:t xml:space="preserve">Персональные компьютеры с пакетом </w:t>
            </w:r>
            <w:r w:rsidRPr="005340E3">
              <w:rPr>
                <w:lang w:val="en-US"/>
              </w:rPr>
              <w:t>MSOffice</w:t>
            </w:r>
            <w:r w:rsidRPr="005340E3">
              <w:t>, с выходом в Интернет и с доступом в электронную информационно-образовательную среду университета</w:t>
            </w:r>
            <w:r w:rsidRPr="00B953DF">
              <w:t xml:space="preserve"> </w:t>
            </w:r>
          </w:p>
        </w:tc>
      </w:tr>
    </w:tbl>
    <w:p w:rsidR="00BC3629" w:rsidRPr="009F11C0" w:rsidRDefault="00BC3629" w:rsidP="00BC3629">
      <w:pPr>
        <w:ind w:firstLine="0"/>
        <w:rPr>
          <w:rStyle w:val="FontStyle15"/>
          <w:b w:val="0"/>
          <w:i/>
          <w:sz w:val="24"/>
          <w:szCs w:val="24"/>
        </w:rPr>
      </w:pPr>
    </w:p>
    <w:p w:rsidR="00BC3629" w:rsidRDefault="00BC3629" w:rsidP="00BC3629"/>
    <w:p w:rsidR="00BC3629" w:rsidRDefault="00BC3629"/>
    <w:sectPr w:rsidR="00BC362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20B" w:rsidRDefault="001A320B" w:rsidP="00ED2867">
      <w:r>
        <w:separator/>
      </w:r>
    </w:p>
  </w:endnote>
  <w:endnote w:type="continuationSeparator" w:id="0">
    <w:p w:rsidR="001A320B" w:rsidRDefault="001A320B" w:rsidP="00ED28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246" w:rsidRDefault="0049308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768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F0246" w:rsidRDefault="001A320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246" w:rsidRDefault="0049308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768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A3B6E">
      <w:rPr>
        <w:rStyle w:val="a5"/>
        <w:noProof/>
      </w:rPr>
      <w:t>2</w:t>
    </w:r>
    <w:r>
      <w:rPr>
        <w:rStyle w:val="a5"/>
      </w:rPr>
      <w:fldChar w:fldCharType="end"/>
    </w:r>
  </w:p>
  <w:p w:rsidR="004F0246" w:rsidRDefault="001A320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20B" w:rsidRDefault="001A320B" w:rsidP="00ED2867">
      <w:r>
        <w:separator/>
      </w:r>
    </w:p>
  </w:footnote>
  <w:footnote w:type="continuationSeparator" w:id="0">
    <w:p w:rsidR="001A320B" w:rsidRDefault="001A320B" w:rsidP="00ED28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64E71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3629"/>
    <w:rsid w:val="000F01F2"/>
    <w:rsid w:val="001A320B"/>
    <w:rsid w:val="00493081"/>
    <w:rsid w:val="005340E3"/>
    <w:rsid w:val="005E768A"/>
    <w:rsid w:val="005E76F7"/>
    <w:rsid w:val="00696045"/>
    <w:rsid w:val="00A855E8"/>
    <w:rsid w:val="00BC3629"/>
    <w:rsid w:val="00D566B3"/>
    <w:rsid w:val="00DA3B6E"/>
    <w:rsid w:val="00ED2867"/>
    <w:rsid w:val="00F54776"/>
    <w:rsid w:val="00F83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62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362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BC362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362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C362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BC3629"/>
  </w:style>
  <w:style w:type="paragraph" w:customStyle="1" w:styleId="Style2">
    <w:name w:val="Style2"/>
    <w:basedOn w:val="a"/>
    <w:rsid w:val="00BC3629"/>
  </w:style>
  <w:style w:type="paragraph" w:customStyle="1" w:styleId="Style3">
    <w:name w:val="Style3"/>
    <w:basedOn w:val="a"/>
    <w:rsid w:val="00BC3629"/>
  </w:style>
  <w:style w:type="paragraph" w:customStyle="1" w:styleId="Style4">
    <w:name w:val="Style4"/>
    <w:basedOn w:val="a"/>
    <w:rsid w:val="00BC3629"/>
  </w:style>
  <w:style w:type="paragraph" w:customStyle="1" w:styleId="Style5">
    <w:name w:val="Style5"/>
    <w:basedOn w:val="a"/>
    <w:rsid w:val="00BC3629"/>
  </w:style>
  <w:style w:type="paragraph" w:customStyle="1" w:styleId="Style6">
    <w:name w:val="Style6"/>
    <w:basedOn w:val="a"/>
    <w:rsid w:val="00BC3629"/>
  </w:style>
  <w:style w:type="paragraph" w:customStyle="1" w:styleId="Style7">
    <w:name w:val="Style7"/>
    <w:basedOn w:val="a"/>
    <w:rsid w:val="00BC3629"/>
  </w:style>
  <w:style w:type="paragraph" w:customStyle="1" w:styleId="Style8">
    <w:name w:val="Style8"/>
    <w:basedOn w:val="a"/>
    <w:rsid w:val="00BC3629"/>
  </w:style>
  <w:style w:type="character" w:customStyle="1" w:styleId="FontStyle11">
    <w:name w:val="Font Style11"/>
    <w:rsid w:val="00BC36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C36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BC362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C36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C36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C36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C36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BC36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C36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C36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C3629"/>
  </w:style>
  <w:style w:type="paragraph" w:customStyle="1" w:styleId="Style10">
    <w:name w:val="Style10"/>
    <w:basedOn w:val="a"/>
    <w:rsid w:val="00BC3629"/>
  </w:style>
  <w:style w:type="paragraph" w:customStyle="1" w:styleId="Style11">
    <w:name w:val="Style11"/>
    <w:basedOn w:val="a"/>
    <w:rsid w:val="00BC3629"/>
  </w:style>
  <w:style w:type="paragraph" w:customStyle="1" w:styleId="Style12">
    <w:name w:val="Style12"/>
    <w:basedOn w:val="a"/>
    <w:rsid w:val="00BC3629"/>
  </w:style>
  <w:style w:type="paragraph" w:customStyle="1" w:styleId="Style13">
    <w:name w:val="Style13"/>
    <w:basedOn w:val="a"/>
    <w:rsid w:val="00BC3629"/>
  </w:style>
  <w:style w:type="paragraph" w:customStyle="1" w:styleId="Style14">
    <w:name w:val="Style14"/>
    <w:basedOn w:val="a"/>
    <w:rsid w:val="00BC3629"/>
  </w:style>
  <w:style w:type="paragraph" w:customStyle="1" w:styleId="Style15">
    <w:name w:val="Style15"/>
    <w:basedOn w:val="a"/>
    <w:rsid w:val="00BC3629"/>
  </w:style>
  <w:style w:type="paragraph" w:customStyle="1" w:styleId="Style16">
    <w:name w:val="Style16"/>
    <w:basedOn w:val="a"/>
    <w:rsid w:val="00BC3629"/>
  </w:style>
  <w:style w:type="paragraph" w:customStyle="1" w:styleId="Style17">
    <w:name w:val="Style17"/>
    <w:basedOn w:val="a"/>
    <w:rsid w:val="00BC3629"/>
  </w:style>
  <w:style w:type="paragraph" w:customStyle="1" w:styleId="Style18">
    <w:name w:val="Style18"/>
    <w:basedOn w:val="a"/>
    <w:rsid w:val="00BC3629"/>
  </w:style>
  <w:style w:type="paragraph" w:customStyle="1" w:styleId="Style19">
    <w:name w:val="Style19"/>
    <w:basedOn w:val="a"/>
    <w:rsid w:val="00BC3629"/>
  </w:style>
  <w:style w:type="character" w:customStyle="1" w:styleId="FontStyle26">
    <w:name w:val="Font Style26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BC36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BC36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C36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BC36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C36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BC36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BC36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BC3629"/>
  </w:style>
  <w:style w:type="paragraph" w:customStyle="1" w:styleId="Style21">
    <w:name w:val="Style21"/>
    <w:basedOn w:val="a"/>
    <w:rsid w:val="00BC3629"/>
  </w:style>
  <w:style w:type="paragraph" w:customStyle="1" w:styleId="Style22">
    <w:name w:val="Style22"/>
    <w:basedOn w:val="a"/>
    <w:rsid w:val="00BC3629"/>
  </w:style>
  <w:style w:type="paragraph" w:customStyle="1" w:styleId="Style23">
    <w:name w:val="Style23"/>
    <w:basedOn w:val="a"/>
    <w:rsid w:val="00BC3629"/>
  </w:style>
  <w:style w:type="paragraph" w:customStyle="1" w:styleId="Style24">
    <w:name w:val="Style24"/>
    <w:basedOn w:val="a"/>
    <w:rsid w:val="00BC3629"/>
  </w:style>
  <w:style w:type="character" w:customStyle="1" w:styleId="FontStyle41">
    <w:name w:val="Font Style41"/>
    <w:rsid w:val="00BC36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BC36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BC36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BC36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BC3629"/>
  </w:style>
  <w:style w:type="paragraph" w:customStyle="1" w:styleId="Style26">
    <w:name w:val="Style26"/>
    <w:basedOn w:val="a"/>
    <w:rsid w:val="00BC3629"/>
  </w:style>
  <w:style w:type="paragraph" w:customStyle="1" w:styleId="Style27">
    <w:name w:val="Style27"/>
    <w:basedOn w:val="a"/>
    <w:rsid w:val="00BC3629"/>
  </w:style>
  <w:style w:type="paragraph" w:customStyle="1" w:styleId="Style28">
    <w:name w:val="Style28"/>
    <w:basedOn w:val="a"/>
    <w:rsid w:val="00BC3629"/>
  </w:style>
  <w:style w:type="paragraph" w:customStyle="1" w:styleId="Style29">
    <w:name w:val="Style29"/>
    <w:basedOn w:val="a"/>
    <w:rsid w:val="00BC3629"/>
  </w:style>
  <w:style w:type="paragraph" w:customStyle="1" w:styleId="Style30">
    <w:name w:val="Style30"/>
    <w:basedOn w:val="a"/>
    <w:rsid w:val="00BC3629"/>
  </w:style>
  <w:style w:type="paragraph" w:customStyle="1" w:styleId="Style31">
    <w:name w:val="Style31"/>
    <w:basedOn w:val="a"/>
    <w:rsid w:val="00BC3629"/>
  </w:style>
  <w:style w:type="paragraph" w:customStyle="1" w:styleId="Style32">
    <w:name w:val="Style32"/>
    <w:basedOn w:val="a"/>
    <w:rsid w:val="00BC3629"/>
  </w:style>
  <w:style w:type="paragraph" w:customStyle="1" w:styleId="Style33">
    <w:name w:val="Style33"/>
    <w:basedOn w:val="a"/>
    <w:rsid w:val="00BC3629"/>
  </w:style>
  <w:style w:type="paragraph" w:customStyle="1" w:styleId="Style34">
    <w:name w:val="Style34"/>
    <w:basedOn w:val="a"/>
    <w:rsid w:val="00BC3629"/>
  </w:style>
  <w:style w:type="paragraph" w:customStyle="1" w:styleId="Style35">
    <w:name w:val="Style35"/>
    <w:basedOn w:val="a"/>
    <w:rsid w:val="00BC3629"/>
  </w:style>
  <w:style w:type="character" w:customStyle="1" w:styleId="FontStyle45">
    <w:name w:val="Font Style45"/>
    <w:rsid w:val="00BC36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BC36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BC36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BC36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BC36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BC36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BC36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BC36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BC36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BC36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BC36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BC36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BC36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BC362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BC362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C36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C3629"/>
  </w:style>
  <w:style w:type="table" w:styleId="a6">
    <w:name w:val="Table Grid"/>
    <w:basedOn w:val="a1"/>
    <w:uiPriority w:val="59"/>
    <w:rsid w:val="00BC36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BC362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BC3629"/>
  </w:style>
  <w:style w:type="character" w:customStyle="1" w:styleId="FontStyle278">
    <w:name w:val="Font Style278"/>
    <w:rsid w:val="00BC36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BC3629"/>
  </w:style>
  <w:style w:type="paragraph" w:customStyle="1" w:styleId="Style63">
    <w:name w:val="Style63"/>
    <w:basedOn w:val="a"/>
    <w:rsid w:val="00BC3629"/>
  </w:style>
  <w:style w:type="paragraph" w:customStyle="1" w:styleId="Style70">
    <w:name w:val="Style70"/>
    <w:basedOn w:val="a"/>
    <w:rsid w:val="00BC3629"/>
  </w:style>
  <w:style w:type="paragraph" w:customStyle="1" w:styleId="Style79">
    <w:name w:val="Style79"/>
    <w:basedOn w:val="a"/>
    <w:rsid w:val="00BC3629"/>
  </w:style>
  <w:style w:type="paragraph" w:customStyle="1" w:styleId="Style80">
    <w:name w:val="Style80"/>
    <w:basedOn w:val="a"/>
    <w:rsid w:val="00BC3629"/>
  </w:style>
  <w:style w:type="paragraph" w:customStyle="1" w:styleId="Style85">
    <w:name w:val="Style85"/>
    <w:basedOn w:val="a"/>
    <w:rsid w:val="00BC3629"/>
  </w:style>
  <w:style w:type="paragraph" w:customStyle="1" w:styleId="Style89">
    <w:name w:val="Style89"/>
    <w:basedOn w:val="a"/>
    <w:rsid w:val="00BC3629"/>
  </w:style>
  <w:style w:type="paragraph" w:customStyle="1" w:styleId="Style113">
    <w:name w:val="Style113"/>
    <w:basedOn w:val="a"/>
    <w:rsid w:val="00BC3629"/>
  </w:style>
  <w:style w:type="paragraph" w:customStyle="1" w:styleId="Style114">
    <w:name w:val="Style114"/>
    <w:basedOn w:val="a"/>
    <w:rsid w:val="00BC3629"/>
  </w:style>
  <w:style w:type="paragraph" w:customStyle="1" w:styleId="Style116">
    <w:name w:val="Style116"/>
    <w:basedOn w:val="a"/>
    <w:rsid w:val="00BC3629"/>
  </w:style>
  <w:style w:type="character" w:customStyle="1" w:styleId="FontStyle258">
    <w:name w:val="Font Style258"/>
    <w:rsid w:val="00BC36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BC36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BC36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BC36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BC36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BC36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BC36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BC36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BC36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BC3629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BC3629"/>
    <w:rPr>
      <w:i/>
      <w:iCs/>
    </w:rPr>
  </w:style>
  <w:style w:type="paragraph" w:styleId="aa">
    <w:name w:val="Balloon Text"/>
    <w:basedOn w:val="a"/>
    <w:link w:val="ab"/>
    <w:semiHidden/>
    <w:rsid w:val="00BC36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BC362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BC362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BC3629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BC3629"/>
    <w:rPr>
      <w:sz w:val="16"/>
      <w:szCs w:val="16"/>
    </w:rPr>
  </w:style>
  <w:style w:type="paragraph" w:styleId="af">
    <w:name w:val="annotation text"/>
    <w:basedOn w:val="a"/>
    <w:link w:val="af0"/>
    <w:rsid w:val="00BC362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BC36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BC3629"/>
    <w:rPr>
      <w:b/>
      <w:bCs/>
    </w:rPr>
  </w:style>
  <w:style w:type="character" w:customStyle="1" w:styleId="af2">
    <w:name w:val="Тема примечания Знак"/>
    <w:basedOn w:val="af0"/>
    <w:link w:val="af1"/>
    <w:rsid w:val="00BC362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BC3629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BC3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BC3629"/>
    <w:rPr>
      <w:vertAlign w:val="superscript"/>
    </w:rPr>
  </w:style>
  <w:style w:type="paragraph" w:customStyle="1" w:styleId="11">
    <w:name w:val="Обычный1"/>
    <w:rsid w:val="00BC362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BC362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BC362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BC3629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BC362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BC3629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BC362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BC3629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BC3629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BC3629"/>
  </w:style>
  <w:style w:type="character" w:customStyle="1" w:styleId="butback">
    <w:name w:val="butback"/>
    <w:basedOn w:val="a0"/>
    <w:rsid w:val="00BC3629"/>
  </w:style>
  <w:style w:type="character" w:customStyle="1" w:styleId="submenu-table">
    <w:name w:val="submenu-table"/>
    <w:basedOn w:val="a0"/>
    <w:rsid w:val="00BC3629"/>
  </w:style>
  <w:style w:type="character" w:styleId="afa">
    <w:name w:val="Hyperlink"/>
    <w:rsid w:val="00BC36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wmf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emf"/><Relationship Id="rId28" Type="http://schemas.openxmlformats.org/officeDocument/2006/relationships/image" Target="media/image19.wmf"/><Relationship Id="rId10" Type="http://schemas.openxmlformats.org/officeDocument/2006/relationships/footer" Target="footer1.xml"/><Relationship Id="rId19" Type="http://schemas.openxmlformats.org/officeDocument/2006/relationships/image" Target="media/image10.wmf"/><Relationship Id="rId31" Type="http://schemas.openxmlformats.org/officeDocument/2006/relationships/hyperlink" Target="http://e.lanbook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B7A70-8D0D-41A4-B395-DBAF7BAA0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9016</Words>
  <Characters>51394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Богачёва</dc:creator>
  <cp:lastModifiedBy>l.nechaeva</cp:lastModifiedBy>
  <cp:revision>2</cp:revision>
  <dcterms:created xsi:type="dcterms:W3CDTF">2018-12-18T04:59:00Z</dcterms:created>
  <dcterms:modified xsi:type="dcterms:W3CDTF">2018-12-18T04:59:00Z</dcterms:modified>
</cp:coreProperties>
</file>