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01A" w:rsidRPr="00DE6674" w:rsidRDefault="000578EB" w:rsidP="00DE6674">
      <w:pPr>
        <w:pStyle w:val="Style9"/>
        <w:widowControl/>
        <w:rPr>
          <w:b/>
          <w:bCs/>
          <w:sz w:val="2"/>
          <w:szCs w:val="2"/>
        </w:rPr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4.75pt;height:659.35pt">
            <v:imagedata r:id="rId8" o:title="Б1.Б.17.2  Открытая разработка МПИ. ГД-17-2-1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39" type="#_x0000_t75" style="width:454.75pt;height:659.35pt">
            <v:imagedata r:id="rId9" o:title="Б1.Б.17.2  Открытая разработка МПИ. ГД-17-2-2"/>
          </v:shape>
        </w:pict>
      </w:r>
      <w:bookmarkStart w:id="0" w:name="_GoBack"/>
      <w:r>
        <w:rPr>
          <w:rStyle w:val="FontStyle22"/>
          <w:sz w:val="24"/>
          <w:szCs w:val="24"/>
        </w:rPr>
        <w:lastRenderedPageBreak/>
        <w:pict>
          <v:shape id="_x0000_i1040" type="#_x0000_t75" style="width:454.75pt;height:659.35pt">
            <v:imagedata r:id="rId10" o:title="Б1.Б.17.2  Открытая разработка МПИ. ГД-17-2-3"/>
          </v:shape>
        </w:pict>
      </w:r>
      <w:bookmarkEnd w:id="0"/>
    </w:p>
    <w:p w:rsidR="00ED101A" w:rsidRPr="00AF2BB2" w:rsidRDefault="00ED101A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ED101A" w:rsidRPr="00AF2BB2" w:rsidRDefault="00ED101A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ED101A" w:rsidRDefault="00ED101A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>(модуля)  «Открытая разработка МПИ» являются:</w:t>
      </w:r>
      <w:r w:rsidRPr="00D265C6">
        <w:t xml:space="preserve"> </w:t>
      </w:r>
    </w:p>
    <w:p w:rsidR="00ED101A" w:rsidRDefault="00ED101A" w:rsidP="00235FBB">
      <w:pPr>
        <w:ind w:firstLine="709"/>
        <w:jc w:val="both"/>
      </w:pPr>
      <w:r>
        <w:t>- подготовка</w:t>
      </w:r>
      <w:r w:rsidRPr="005961AC">
        <w:t xml:space="preserve"> студентов умению использовать на практике современн</w:t>
      </w:r>
      <w:r>
        <w:t>ые</w:t>
      </w:r>
      <w:r w:rsidRPr="005961AC">
        <w:t xml:space="preserve"> технол</w:t>
      </w:r>
      <w:r w:rsidRPr="005961AC">
        <w:t>о</w:t>
      </w:r>
      <w:r w:rsidRPr="005961AC">
        <w:t>ги</w:t>
      </w:r>
      <w:r>
        <w:t>ческие особенности</w:t>
      </w:r>
      <w:r w:rsidRPr="005961AC">
        <w:t xml:space="preserve"> </w:t>
      </w:r>
      <w:r w:rsidRPr="00C106EC">
        <w:t xml:space="preserve">открытых </w:t>
      </w:r>
      <w:r>
        <w:t>разработок</w:t>
      </w:r>
      <w:r w:rsidRPr="005961AC">
        <w:t xml:space="preserve"> и знанию основных закономерностей ра</w:t>
      </w:r>
      <w:r w:rsidRPr="005961AC">
        <w:t>з</w:t>
      </w:r>
      <w:r w:rsidRPr="005961AC">
        <w:t xml:space="preserve">вития </w:t>
      </w:r>
      <w:r>
        <w:t>горных работ в карьере.</w:t>
      </w:r>
      <w:r w:rsidRPr="00437DDA">
        <w:t xml:space="preserve"> </w:t>
      </w:r>
    </w:p>
    <w:p w:rsidR="00ED101A" w:rsidRPr="00705FA2" w:rsidRDefault="00ED101A" w:rsidP="00437DDA">
      <w:pPr>
        <w:ind w:firstLine="720"/>
        <w:jc w:val="both"/>
      </w:pPr>
      <w:r>
        <w:t>- р</w:t>
      </w:r>
      <w:r w:rsidRPr="00346EBF">
        <w:t>азвитие у студентов личностных качеств, а также формирование професси</w:t>
      </w:r>
      <w:r w:rsidRPr="00346EBF">
        <w:t>о</w:t>
      </w:r>
      <w:r w:rsidRPr="00346EBF">
        <w:t xml:space="preserve">нальных компетенций в соответствии с требованиями ФГОС ВО по специальности </w:t>
      </w:r>
      <w:r w:rsidRPr="005872FB">
        <w:t>21.05.04 Горное дело</w:t>
      </w:r>
      <w:r>
        <w:t>.</w:t>
      </w:r>
    </w:p>
    <w:p w:rsidR="00ED101A" w:rsidRPr="00085B70" w:rsidRDefault="00ED101A" w:rsidP="00B94BF1">
      <w:pPr>
        <w:spacing w:after="120"/>
        <w:ind w:firstLine="680"/>
        <w:jc w:val="both"/>
      </w:pPr>
    </w:p>
    <w:p w:rsidR="00ED101A" w:rsidRDefault="00ED101A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ED101A" w:rsidRPr="00CB75DF" w:rsidRDefault="00ED101A" w:rsidP="00235FBB">
      <w:pPr>
        <w:ind w:firstLine="567"/>
        <w:rPr>
          <w:b/>
        </w:rPr>
      </w:pPr>
    </w:p>
    <w:p w:rsidR="00ED101A" w:rsidRDefault="00ED101A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ED101A" w:rsidRDefault="00ED101A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 «Начертательная геометрия, инженерная и компьютерная графика.</w:t>
      </w:r>
    </w:p>
    <w:p w:rsidR="00ED101A" w:rsidRPr="00570135" w:rsidRDefault="00ED101A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D101A" w:rsidRDefault="00ED101A" w:rsidP="00A37C5A">
      <w:pPr>
        <w:ind w:firstLine="680"/>
        <w:jc w:val="both"/>
      </w:pPr>
    </w:p>
    <w:p w:rsidR="00ED101A" w:rsidRPr="00AF2BB2" w:rsidRDefault="00ED101A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ED101A" w:rsidRDefault="00ED101A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ED101A" w:rsidRDefault="00ED101A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</w:t>
      </w:r>
      <w:r w:rsidRPr="00AF2BB2">
        <w:rPr>
          <w:rStyle w:val="FontStyle21"/>
          <w:b/>
          <w:sz w:val="24"/>
          <w:szCs w:val="24"/>
        </w:rPr>
        <w:t>:</w:t>
      </w:r>
      <w:r>
        <w:rPr>
          <w:rStyle w:val="FontStyle21"/>
          <w:b/>
          <w:sz w:val="24"/>
          <w:szCs w:val="24"/>
        </w:rPr>
        <w:t xml:space="preserve"> </w:t>
      </w:r>
    </w:p>
    <w:p w:rsidR="00ED101A" w:rsidRDefault="00ED101A" w:rsidP="007D6490">
      <w:pPr>
        <w:jc w:val="both"/>
      </w:pPr>
      <w:r w:rsidRPr="00993D3D">
        <w:t>В результате освоения дисциплины «</w:t>
      </w:r>
      <w:r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03"/>
        <w:gridCol w:w="6525"/>
      </w:tblGrid>
      <w:tr w:rsidR="00ED101A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ED101A" w:rsidRPr="00E5264A" w:rsidRDefault="00ED101A" w:rsidP="004108BA">
            <w:pPr>
              <w:jc w:val="center"/>
            </w:pPr>
            <w:r w:rsidRPr="00E5264A">
              <w:rPr>
                <w:sz w:val="22"/>
                <w:szCs w:val="22"/>
              </w:rPr>
              <w:t xml:space="preserve">Структурный элемент </w:t>
            </w:r>
            <w:r w:rsidRPr="00E5264A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3574" w:type="pct"/>
            <w:vAlign w:val="center"/>
          </w:tcPr>
          <w:p w:rsidR="00ED101A" w:rsidRPr="00E5264A" w:rsidRDefault="00ED101A" w:rsidP="004108BA">
            <w:pPr>
              <w:jc w:val="center"/>
            </w:pPr>
            <w:r w:rsidRPr="00E5264A">
              <w:rPr>
                <w:bCs/>
                <w:sz w:val="22"/>
                <w:szCs w:val="22"/>
              </w:rPr>
              <w:t>Планируемые результаты обучения</w:t>
            </w: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ОПК-6</w:t>
            </w:r>
          </w:p>
          <w:p w:rsidR="00ED101A" w:rsidRPr="00E5264A" w:rsidRDefault="00ED101A" w:rsidP="007D6490">
            <w:pPr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</w:t>
            </w:r>
          </w:p>
          <w:p w:rsidR="00ED101A" w:rsidRPr="00E5264A" w:rsidRDefault="00ED101A" w:rsidP="004108BA">
            <w:pPr>
              <w:rPr>
                <w:highlight w:val="yellow"/>
              </w:rPr>
            </w:pP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3574" w:type="pct"/>
          </w:tcPr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технологию, механизацию, строительство карьера; 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процессы рудоподготовки; 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процессы перемещения и складирования горной массы;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процессы, технику и технологию геотехнологических способов добычи полезных ископаемых; 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организацию открытых горных работ;</w:t>
            </w:r>
          </w:p>
          <w:p w:rsidR="00ED101A" w:rsidRPr="00E5264A" w:rsidRDefault="00ED101A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 w:rsidRPr="00E5264A">
              <w:rPr>
                <w:sz w:val="22"/>
                <w:szCs w:val="22"/>
              </w:rPr>
              <w:t>- технологии комплексного использования минерального сырья и охраны окружающей среды;</w:t>
            </w:r>
          </w:p>
          <w:p w:rsidR="00ED101A" w:rsidRPr="00E5264A" w:rsidRDefault="00ED101A" w:rsidP="004108BA">
            <w:pPr>
              <w:rPr>
                <w:color w:val="C00000"/>
                <w:highlight w:val="yellow"/>
              </w:rPr>
            </w:pP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- организовать рациональное и безопасное ведение горных работ при открытой разработке месторождений полезных ископаемых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 xml:space="preserve">- горной терминологией; </w:t>
            </w:r>
          </w:p>
          <w:p w:rsidR="00ED101A" w:rsidRPr="00E5264A" w:rsidRDefault="00ED101A" w:rsidP="004108BA">
            <w:r w:rsidRPr="00E5264A">
              <w:rPr>
                <w:sz w:val="22"/>
                <w:szCs w:val="22"/>
              </w:rPr>
              <w:t xml:space="preserve">- основными нормативными документами; </w:t>
            </w:r>
          </w:p>
          <w:p w:rsidR="00ED101A" w:rsidRPr="00E5264A" w:rsidRDefault="00ED101A" w:rsidP="004108BA">
            <w:pPr>
              <w:rPr>
                <w:highlight w:val="yellow"/>
              </w:rPr>
            </w:pP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ОПК-8</w:t>
            </w:r>
          </w:p>
          <w:p w:rsidR="00ED101A" w:rsidRPr="00CD7705" w:rsidRDefault="00ED101A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5264A">
              <w:rPr>
                <w:color w:val="000000"/>
                <w:sz w:val="22"/>
                <w:szCs w:val="22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Знать: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color w:val="C00000"/>
              </w:rPr>
            </w:pP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Современные интегрированные информационные системы прим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няемые в горном деле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- Использовать информационные технологии для проектирования горнотехнических сооружений и решения не типовых задач на го</w:t>
            </w:r>
            <w:r w:rsidRPr="00E5264A">
              <w:rPr>
                <w:sz w:val="22"/>
                <w:szCs w:val="22"/>
              </w:rPr>
              <w:t>р</w:t>
            </w:r>
            <w:r w:rsidRPr="00E5264A">
              <w:rPr>
                <w:sz w:val="22"/>
                <w:szCs w:val="22"/>
              </w:rPr>
              <w:t>ном предприятии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информационных систем</w:t>
            </w: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 xml:space="preserve">ОПК-9 </w:t>
            </w:r>
          </w:p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</w:t>
            </w:r>
            <w:r w:rsidRPr="00E5264A">
              <w:rPr>
                <w:sz w:val="22"/>
                <w:szCs w:val="22"/>
              </w:rPr>
              <w:t>с</w:t>
            </w:r>
            <w:r w:rsidRPr="00E5264A">
              <w:rPr>
                <w:sz w:val="22"/>
                <w:szCs w:val="22"/>
              </w:rPr>
              <w:t>копаемых, а также при строительстве и эксплуатации подземных сооружений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color w:val="C00000"/>
              </w:rPr>
            </w:pPr>
            <w:r w:rsidRPr="00E5264A">
              <w:rPr>
                <w:snapToGrid w:val="0"/>
                <w:sz w:val="22"/>
                <w:szCs w:val="22"/>
              </w:rPr>
              <w:t>- Оосновные закономерности развития деформаций откосов откр</w:t>
            </w:r>
            <w:r w:rsidRPr="00E5264A">
              <w:rPr>
                <w:snapToGrid w:val="0"/>
                <w:sz w:val="22"/>
                <w:szCs w:val="22"/>
              </w:rPr>
              <w:t>ы</w:t>
            </w:r>
            <w:r w:rsidRPr="00E5264A">
              <w:rPr>
                <w:snapToGrid w:val="0"/>
                <w:sz w:val="22"/>
                <w:szCs w:val="22"/>
              </w:rPr>
              <w:t>тых выработок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4108BA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- Анализировать инженерно-геологические условия разработки м</w:t>
            </w:r>
            <w:r w:rsidRPr="00E5264A">
              <w:rPr>
                <w:snapToGrid w:val="0"/>
                <w:sz w:val="22"/>
                <w:szCs w:val="22"/>
              </w:rPr>
              <w:t>е</w:t>
            </w:r>
            <w:r w:rsidRPr="00E5264A">
              <w:rPr>
                <w:snapToGrid w:val="0"/>
                <w:sz w:val="22"/>
                <w:szCs w:val="22"/>
              </w:rPr>
              <w:t xml:space="preserve">сторождений, </w:t>
            </w:r>
          </w:p>
          <w:p w:rsidR="00ED101A" w:rsidRPr="00E5264A" w:rsidRDefault="00ED101A" w:rsidP="004108BA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 xml:space="preserve">- Обосновывать параметры устойчивых откосов бортов и уступов карьеров, </w:t>
            </w:r>
          </w:p>
          <w:p w:rsidR="00ED101A" w:rsidRPr="00E5264A" w:rsidRDefault="00ED101A" w:rsidP="00216C60">
            <w:r w:rsidRPr="00E5264A">
              <w:rPr>
                <w:snapToGrid w:val="0"/>
                <w:sz w:val="22"/>
                <w:szCs w:val="22"/>
              </w:rPr>
              <w:t>- Определять запас устойчивости откосов открытых горных выраб</w:t>
            </w:r>
            <w:r w:rsidRPr="00E5264A">
              <w:rPr>
                <w:snapToGrid w:val="0"/>
                <w:sz w:val="22"/>
                <w:szCs w:val="22"/>
              </w:rPr>
              <w:t>о</w:t>
            </w:r>
            <w:r w:rsidRPr="00E5264A">
              <w:rPr>
                <w:snapToGrid w:val="0"/>
                <w:sz w:val="22"/>
                <w:szCs w:val="22"/>
              </w:rPr>
              <w:t>ток и отвалов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216C60">
            <w:r w:rsidRPr="00E5264A">
              <w:rPr>
                <w:sz w:val="22"/>
                <w:szCs w:val="22"/>
              </w:rPr>
              <w:t>- 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ED101A" w:rsidRPr="00346EBF" w:rsidTr="004108BA">
        <w:tc>
          <w:tcPr>
            <w:tcW w:w="5000" w:type="pct"/>
            <w:gridSpan w:val="2"/>
          </w:tcPr>
          <w:p w:rsidR="00ED101A" w:rsidRPr="00E5264A" w:rsidRDefault="00ED101A" w:rsidP="004108BA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ПК-2</w:t>
            </w:r>
          </w:p>
          <w:p w:rsidR="00ED101A" w:rsidRPr="00CD7705" w:rsidRDefault="00ED101A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5264A">
              <w:rPr>
                <w:color w:val="000000"/>
                <w:sz w:val="22"/>
                <w:szCs w:val="22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Знать:</w:t>
            </w:r>
          </w:p>
        </w:tc>
        <w:tc>
          <w:tcPr>
            <w:tcW w:w="3574" w:type="pct"/>
          </w:tcPr>
          <w:p w:rsidR="00ED101A" w:rsidRPr="00E5264A" w:rsidRDefault="00ED101A" w:rsidP="00216C60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- Методы повышения полноты освоения природных и техногенных георесурсов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r w:rsidRPr="00E5264A">
              <w:rPr>
                <w:sz w:val="22"/>
                <w:szCs w:val="22"/>
              </w:rPr>
              <w:t>Уметь:</w:t>
            </w:r>
          </w:p>
        </w:tc>
        <w:tc>
          <w:tcPr>
            <w:tcW w:w="3574" w:type="pct"/>
          </w:tcPr>
          <w:p w:rsidR="00ED101A" w:rsidRPr="00E5264A" w:rsidRDefault="00ED101A" w:rsidP="00216C60">
            <w:pPr>
              <w:rPr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- Разрабатывать </w:t>
            </w:r>
            <w:r w:rsidRPr="00E5264A">
              <w:rPr>
                <w:sz w:val="22"/>
                <w:szCs w:val="22"/>
              </w:rPr>
              <w:t>методы повышения полноты освоения природных и техногенных георесурсов</w:t>
            </w:r>
            <w:r w:rsidRPr="00E5264A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ED101A" w:rsidRPr="00346EBF" w:rsidTr="00C00322">
        <w:tc>
          <w:tcPr>
            <w:tcW w:w="1426" w:type="pct"/>
          </w:tcPr>
          <w:p w:rsidR="00ED101A" w:rsidRPr="00E5264A" w:rsidRDefault="00ED101A" w:rsidP="004108BA">
            <w:pPr>
              <w:rPr>
                <w:highlight w:val="yellow"/>
              </w:rPr>
            </w:pPr>
            <w:r w:rsidRPr="00E5264A">
              <w:rPr>
                <w:sz w:val="22"/>
                <w:szCs w:val="22"/>
              </w:rPr>
              <w:t>Владеть:</w:t>
            </w:r>
          </w:p>
        </w:tc>
        <w:tc>
          <w:tcPr>
            <w:tcW w:w="3574" w:type="pct"/>
          </w:tcPr>
          <w:p w:rsidR="00ED101A" w:rsidRPr="00E5264A" w:rsidRDefault="00ED101A" w:rsidP="00216C60">
            <w:pPr>
              <w:rPr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- Методами рационального и комплексного освоения георесурсного потенциала недр</w:t>
            </w:r>
          </w:p>
        </w:tc>
      </w:tr>
    </w:tbl>
    <w:p w:rsidR="00ED101A" w:rsidRPr="0011700F" w:rsidRDefault="00ED101A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ED101A" w:rsidRDefault="00ED101A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ED101A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ED101A" w:rsidRPr="00AF2BB2" w:rsidRDefault="00ED101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ED101A" w:rsidRPr="00AF2BB2" w:rsidRDefault="00ED101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Default="00ED101A" w:rsidP="00255C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ED101A" w:rsidRPr="00FB2080" w:rsidRDefault="00ED101A" w:rsidP="00255CC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15,2 акад. часов;</w:t>
      </w:r>
    </w:p>
    <w:p w:rsidR="00ED101A" w:rsidRPr="00FB2080" w:rsidRDefault="00ED101A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ED101A" w:rsidRPr="00FB2080" w:rsidRDefault="00ED101A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ED101A" w:rsidRPr="00FB2080" w:rsidRDefault="00ED101A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156,1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ED101A" w:rsidRPr="00FB2080" w:rsidRDefault="00ED101A" w:rsidP="00255CC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>,7 акад. часа</w:t>
      </w:r>
    </w:p>
    <w:p w:rsidR="00ED101A" w:rsidRDefault="00ED101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ED101A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ED101A" w:rsidRDefault="00ED101A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ED101A" w:rsidRPr="00AF2BB2" w:rsidRDefault="00ED101A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ED101A" w:rsidRPr="00AF2BB2" w:rsidRDefault="00ED101A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02" w:type="pct"/>
            <w:gridSpan w:val="3"/>
            <w:vAlign w:val="center"/>
          </w:tcPr>
          <w:p w:rsidR="00ED101A" w:rsidRPr="00AF2BB2" w:rsidRDefault="00ED101A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Самостоятельная</w:t>
            </w:r>
          </w:p>
          <w:p w:rsidR="00ED101A" w:rsidRPr="00AF2BB2" w:rsidRDefault="00ED101A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264A">
              <w:rPr>
                <w:sz w:val="22"/>
                <w:szCs w:val="22"/>
              </w:rPr>
              <w:t>раб.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ED101A" w:rsidRPr="00A42A17" w:rsidRDefault="00ED101A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ED101A" w:rsidRPr="00A42A17" w:rsidRDefault="00ED101A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ED101A" w:rsidRPr="00A42A17" w:rsidRDefault="00ED101A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D101A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  <w:r w:rsidRPr="00E5264A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ED101A" w:rsidRPr="00E5264A" w:rsidRDefault="00ED101A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ED101A" w:rsidRPr="00E5264A" w:rsidRDefault="00ED101A" w:rsidP="00624F44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3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z w:val="22"/>
                <w:szCs w:val="22"/>
              </w:rP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5D214D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 xml:space="preserve">1.1. </w:t>
            </w:r>
            <w:r w:rsidRPr="00E5264A">
              <w:rPr>
                <w:snapToGrid w:val="0"/>
                <w:sz w:val="22"/>
                <w:szCs w:val="22"/>
              </w:rPr>
              <w:t>Цели и задачи дисциплины, связь со сме</w:t>
            </w:r>
            <w:r w:rsidRPr="00E5264A">
              <w:rPr>
                <w:snapToGrid w:val="0"/>
                <w:sz w:val="22"/>
                <w:szCs w:val="22"/>
              </w:rPr>
              <w:t>ж</w:t>
            </w:r>
            <w:r w:rsidRPr="00E5264A">
              <w:rPr>
                <w:snapToGrid w:val="0"/>
                <w:sz w:val="22"/>
                <w:szCs w:val="22"/>
              </w:rPr>
              <w:t>ными дисциплинами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0,25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012B8F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012B8F"/>
        </w:tc>
      </w:tr>
      <w:tr w:rsidR="00ED101A" w:rsidRPr="00AF2BB2" w:rsidTr="005D214D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 xml:space="preserve">1.2. </w:t>
            </w:r>
            <w:r w:rsidRPr="00E5264A">
              <w:rPr>
                <w:bCs/>
                <w:iCs/>
                <w:sz w:val="22"/>
                <w:szCs w:val="22"/>
              </w:rPr>
              <w:t>Современные тенденции развития отрасли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0,25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5D214D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ПК-2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lastRenderedPageBreak/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-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ПК-2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2.3 Элементы карьера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ОПК-6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ПК-2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C264D3">
        <w:trPr>
          <w:trHeight w:val="422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8064C9"/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1/1</w:t>
            </w:r>
            <w:r w:rsidR="006738E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29220F"/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3.1 Общие сведения о вскрытии карьерных п</w:t>
            </w:r>
            <w:r w:rsidRPr="00E5264A">
              <w:rPr>
                <w:snapToGrid w:val="0"/>
                <w:sz w:val="22"/>
                <w:szCs w:val="22"/>
              </w:rPr>
              <w:t>о</w:t>
            </w:r>
            <w:r w:rsidRPr="00E5264A">
              <w:rPr>
                <w:snapToGrid w:val="0"/>
                <w:sz w:val="22"/>
                <w:szCs w:val="22"/>
              </w:rPr>
              <w:t>лей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3.2 Классификация вскрывающих выработок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0,5/0,5</w:t>
            </w:r>
            <w:r w:rsidR="006738E9">
              <w:rPr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jc w:val="center"/>
            </w:pP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1/1</w:t>
            </w:r>
            <w:r w:rsidR="006738E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29220F"/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lastRenderedPageBreak/>
              <w:t>4.2 Элементы систем разработки месторожд</w:t>
            </w:r>
            <w:r w:rsidRPr="00E5264A">
              <w:rPr>
                <w:snapToGrid w:val="0"/>
                <w:sz w:val="22"/>
                <w:szCs w:val="22"/>
              </w:rPr>
              <w:t>е</w:t>
            </w:r>
            <w:r w:rsidRPr="00E5264A">
              <w:rPr>
                <w:snapToGrid w:val="0"/>
                <w:sz w:val="22"/>
                <w:szCs w:val="22"/>
              </w:rPr>
              <w:t>ния. Параметры и показатели.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0,5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Подготовка к тест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рованию</w:t>
            </w:r>
          </w:p>
        </w:tc>
        <w:tc>
          <w:tcPr>
            <w:tcW w:w="613" w:type="pct"/>
            <w:vAlign w:val="center"/>
          </w:tcPr>
          <w:p w:rsidR="00ED101A" w:rsidRPr="00A42A17" w:rsidRDefault="00ED101A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4.3 Характеристика бестранспортных систем разработки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-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E5264A">
              <w:rPr>
                <w:snapToGrid w:val="0"/>
                <w:sz w:val="22"/>
                <w:szCs w:val="22"/>
              </w:rPr>
              <w:t>Основные производственные процессы на к</w:t>
            </w:r>
            <w:r w:rsidRPr="00E5264A">
              <w:rPr>
                <w:snapToGrid w:val="0"/>
                <w:sz w:val="22"/>
                <w:szCs w:val="22"/>
              </w:rPr>
              <w:t>а</w:t>
            </w:r>
            <w:r w:rsidRPr="00E5264A">
              <w:rPr>
                <w:snapToGrid w:val="0"/>
                <w:sz w:val="22"/>
                <w:szCs w:val="22"/>
              </w:rPr>
              <w:t>рьерах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29220F"/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5.1 Способы подготовки горных пород к вые</w:t>
            </w:r>
            <w:r w:rsidRPr="00E5264A">
              <w:rPr>
                <w:snapToGrid w:val="0"/>
                <w:sz w:val="22"/>
                <w:szCs w:val="22"/>
              </w:rPr>
              <w:t>м</w:t>
            </w:r>
            <w:r w:rsidRPr="00E5264A">
              <w:rPr>
                <w:snapToGrid w:val="0"/>
                <w:sz w:val="22"/>
                <w:szCs w:val="22"/>
              </w:rPr>
              <w:t>ке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8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ПСК-3.2</w:t>
            </w:r>
            <w:r w:rsidR="006738E9">
              <w:rPr>
                <w:sz w:val="22"/>
                <w:szCs w:val="22"/>
              </w:rPr>
              <w:t xml:space="preserve"> - зув</w:t>
            </w: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1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C264D3">
        <w:trPr>
          <w:trHeight w:val="499"/>
        </w:trPr>
        <w:tc>
          <w:tcPr>
            <w:tcW w:w="1707" w:type="pct"/>
            <w:vAlign w:val="center"/>
          </w:tcPr>
          <w:p w:rsidR="00ED101A" w:rsidRPr="00E5264A" w:rsidRDefault="00ED101A" w:rsidP="00D625E0">
            <w:pPr>
              <w:pStyle w:val="Style14"/>
              <w:widowControl/>
              <w:ind w:left="386"/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9,1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ED101A" w:rsidRPr="0066195A" w:rsidRDefault="00ED101A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A72399">
            <w:pPr>
              <w:pStyle w:val="Style14"/>
              <w:widowControl/>
              <w:jc w:val="center"/>
            </w:pPr>
            <w:r w:rsidRPr="00E5264A">
              <w:rPr>
                <w:sz w:val="22"/>
                <w:szCs w:val="22"/>
              </w:rPr>
              <w:t>ОПК-8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r w:rsidRPr="00E5264A">
              <w:rPr>
                <w:sz w:val="22"/>
                <w:szCs w:val="22"/>
              </w:rPr>
              <w:lastRenderedPageBreak/>
              <w:t>ОПК-9</w:t>
            </w:r>
            <w:r w:rsidR="006738E9">
              <w:rPr>
                <w:sz w:val="22"/>
                <w:szCs w:val="22"/>
              </w:rPr>
              <w:t xml:space="preserve"> - зув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A72399">
            <w:pPr>
              <w:pStyle w:val="Style14"/>
              <w:widowControl/>
              <w:jc w:val="center"/>
            </w:pP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sz w:val="22"/>
                <w:szCs w:val="22"/>
              </w:rP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44,1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  <w:tr w:rsidR="00ED101A" w:rsidRPr="00AF2BB2" w:rsidTr="00E458B3">
        <w:trPr>
          <w:trHeight w:val="432"/>
        </w:trPr>
        <w:tc>
          <w:tcPr>
            <w:tcW w:w="1707" w:type="pct"/>
          </w:tcPr>
          <w:p w:rsidR="00ED101A" w:rsidRPr="00E5264A" w:rsidRDefault="00ED101A" w:rsidP="00D625E0">
            <w:pPr>
              <w:pStyle w:val="Style14"/>
              <w:widowControl/>
              <w:ind w:left="386"/>
            </w:pPr>
            <w:r w:rsidRPr="00E5264A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0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39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6/2</w:t>
            </w:r>
            <w:r w:rsidR="006738E9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87" w:type="pct"/>
            <w:vAlign w:val="center"/>
          </w:tcPr>
          <w:p w:rsidR="00ED101A" w:rsidRPr="00E5264A" w:rsidRDefault="00ED101A" w:rsidP="00191EFB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156,1</w:t>
            </w:r>
          </w:p>
        </w:tc>
        <w:tc>
          <w:tcPr>
            <w:tcW w:w="726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</w:pPr>
            <w:r w:rsidRPr="00E5264A">
              <w:rPr>
                <w:b/>
                <w:sz w:val="22"/>
                <w:szCs w:val="22"/>
              </w:rPr>
              <w:t>Подготовка к экз</w:t>
            </w:r>
            <w:r w:rsidRPr="00E5264A">
              <w:rPr>
                <w:b/>
                <w:sz w:val="22"/>
                <w:szCs w:val="22"/>
              </w:rPr>
              <w:t>а</w:t>
            </w:r>
            <w:r w:rsidRPr="00E5264A">
              <w:rPr>
                <w:b/>
                <w:sz w:val="22"/>
                <w:szCs w:val="22"/>
              </w:rPr>
              <w:t>мену</w:t>
            </w:r>
          </w:p>
        </w:tc>
        <w:tc>
          <w:tcPr>
            <w:tcW w:w="613" w:type="pct"/>
            <w:vAlign w:val="center"/>
          </w:tcPr>
          <w:p w:rsidR="00ED101A" w:rsidRPr="00E5264A" w:rsidRDefault="00ED101A" w:rsidP="00E458B3">
            <w:pPr>
              <w:pStyle w:val="Style14"/>
              <w:widowControl/>
              <w:jc w:val="center"/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ED101A" w:rsidRPr="00E5264A" w:rsidRDefault="00ED101A" w:rsidP="00E458B3">
            <w:pPr>
              <w:rPr>
                <w:b/>
              </w:rPr>
            </w:pPr>
          </w:p>
        </w:tc>
      </w:tr>
    </w:tbl>
    <w:p w:rsidR="00ED101A" w:rsidRDefault="00ED101A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 w:rsidR="006738E9"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6738E9">
        <w:rPr>
          <w:rStyle w:val="FontStyle18"/>
          <w:b w:val="0"/>
          <w:i/>
          <w:sz w:val="24"/>
          <w:szCs w:val="24"/>
        </w:rPr>
        <w:t>6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ED101A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ED101A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ED101A" w:rsidRPr="00AF2BB2" w:rsidRDefault="00ED101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Pr="00AF2BB2" w:rsidRDefault="00ED101A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5 Образовательные </w:t>
      </w:r>
      <w:r w:rsidRPr="00EA2B1E">
        <w:rPr>
          <w:b/>
          <w:bCs/>
        </w:rPr>
        <w:t>и информационные технологии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5C48FC">
        <w:rPr>
          <w:rStyle w:val="FontStyle18"/>
          <w:b w:val="0"/>
          <w:sz w:val="24"/>
          <w:szCs w:val="24"/>
        </w:rPr>
        <w:t>з</w:t>
      </w:r>
      <w:r w:rsidRPr="005C48FC">
        <w:rPr>
          <w:rStyle w:val="FontStyle18"/>
          <w:b w:val="0"/>
          <w:sz w:val="24"/>
          <w:szCs w:val="24"/>
        </w:rPr>
        <w:t>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</w:t>
      </w:r>
      <w:r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>и обеспечивает вс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трад</w:t>
      </w:r>
      <w:r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D101A" w:rsidRPr="005C48FC" w:rsidRDefault="00ED101A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ED101A" w:rsidRPr="00AF2BB2" w:rsidRDefault="00ED101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Pr="00AF2BB2" w:rsidRDefault="00ED101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ED101A" w:rsidRDefault="00ED101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D101A" w:rsidRDefault="00ED101A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ED101A" w:rsidRDefault="00ED101A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ED101A" w:rsidRPr="00AF2BB2" w:rsidRDefault="00ED101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CA319E" w:rsidRDefault="00ED101A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ED101A" w:rsidRPr="00881AF7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ED101A" w:rsidRPr="00DA49BE" w:rsidRDefault="00ED101A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ED101A" w:rsidRPr="00DA49BE" w:rsidRDefault="00ED101A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ED101A" w:rsidRPr="00DA49BE" w:rsidRDefault="00ED101A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153516" w:rsidRDefault="00ED101A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ED101A" w:rsidRPr="001D6AC3" w:rsidRDefault="00ED101A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ED101A" w:rsidRPr="001D6AC3" w:rsidRDefault="00ED101A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153516" w:rsidRDefault="00ED101A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 (вариант 2):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ED101A" w:rsidRPr="00153516" w:rsidRDefault="00ED101A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ED101A" w:rsidRPr="00153516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ED101A" w:rsidRPr="00255CCF" w:rsidRDefault="00ED101A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255CCF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ED101A" w:rsidRDefault="00ED101A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Pr="008C6570" w:rsidRDefault="00ED101A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ED101A" w:rsidRDefault="00ED101A" w:rsidP="00EF2140">
      <w:pPr>
        <w:ind w:firstLine="567"/>
        <w:jc w:val="both"/>
        <w:rPr>
          <w:b/>
        </w:rPr>
      </w:pPr>
    </w:p>
    <w:p w:rsidR="00ED101A" w:rsidRPr="004648EE" w:rsidRDefault="00ED101A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ED101A" w:rsidRPr="004648EE" w:rsidRDefault="00ED101A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ED101A" w:rsidRPr="004648EE" w:rsidRDefault="00ED101A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ED101A" w:rsidRPr="004648EE" w:rsidRDefault="000578EB" w:rsidP="004648EE">
      <w:pPr>
        <w:ind w:firstLine="567"/>
        <w:jc w:val="both"/>
      </w:pPr>
      <w:r>
        <w:rPr>
          <w:noProof/>
        </w:rPr>
        <w:pict>
          <v:shape id="Рисунок 2" o:spid="_x0000_i1025" type="#_x0000_t75" style="width:314.55pt;height:132.65pt;visibility:visible">
            <v:imagedata r:id="rId13" o:title=""/>
          </v:shape>
        </w:pict>
      </w:r>
    </w:p>
    <w:p w:rsidR="00ED101A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ED101A" w:rsidRPr="004648EE" w:rsidRDefault="00ED101A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ED101A" w:rsidRPr="004648EE" w:rsidRDefault="000578EB" w:rsidP="004648EE">
      <w:pPr>
        <w:ind w:firstLine="567"/>
        <w:jc w:val="both"/>
      </w:pPr>
      <w:r>
        <w:rPr>
          <w:noProof/>
        </w:rPr>
        <w:pict>
          <v:shape id="Рисунок 3" o:spid="_x0000_i1026" type="#_x0000_t75" style="width:314.55pt;height:106.1pt;visibility:visible">
            <v:imagedata r:id="rId14" o:title=""/>
          </v:shape>
        </w:pict>
      </w: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ED101A" w:rsidRPr="004648EE" w:rsidRDefault="000578EB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185.7pt;height:102.3pt;visibility:visible">
            <v:imagedata r:id="rId15" o:title=""/>
          </v:shape>
        </w:pic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ED101A" w:rsidRPr="004648EE" w:rsidRDefault="000578EB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193.25pt;height:90.95pt;visibility:visible">
            <v:imagedata r:id="rId16" o:title="" croptop="9711f" cropbottom="12067f" cropright="36201f"/>
          </v:shape>
        </w:pict>
      </w:r>
    </w:p>
    <w:p w:rsidR="00ED101A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ED101A" w:rsidRPr="004648EE" w:rsidRDefault="000578EB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197.05pt;height:117.45pt;visibility:visible">
            <v:imagedata r:id="rId17" o:title=""/>
          </v:shape>
        </w:pict>
      </w: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D101A" w:rsidRPr="004648EE" w:rsidRDefault="00ED101A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высота уступа - 10 м;</w:t>
      </w:r>
    </w:p>
    <w:p w:rsidR="00ED101A" w:rsidRPr="004648EE" w:rsidRDefault="00ED101A" w:rsidP="004648EE">
      <w:pPr>
        <w:tabs>
          <w:tab w:val="left" w:pos="900"/>
        </w:tabs>
        <w:ind w:firstLine="567"/>
        <w:jc w:val="both"/>
      </w:pPr>
      <w:r w:rsidRPr="004648EE">
        <w:t>- диаметр площадки на косогоре - 40 м;</w: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ED101A" w:rsidRPr="004648EE" w:rsidRDefault="00ED101A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ED101A" w:rsidRPr="004648EE" w:rsidRDefault="000578EB" w:rsidP="004648EE">
      <w:pPr>
        <w:ind w:firstLine="567"/>
        <w:jc w:val="both"/>
      </w:pPr>
      <w:r>
        <w:rPr>
          <w:i/>
          <w:noProof/>
        </w:rPr>
        <w:lastRenderedPageBreak/>
        <w:pict>
          <v:shape id="Рисунок 7" o:spid="_x0000_i1030" type="#_x0000_t75" style="width:276.65pt;height:162.95pt;visibility:visible">
            <v:imagedata r:id="rId18" o:title="" cropbottom="15654f"/>
          </v:shape>
        </w:pic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ED101A" w:rsidRPr="004648EE" w:rsidRDefault="00ED101A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0578EB" w:rsidP="004648EE">
      <w:pPr>
        <w:ind w:firstLine="567"/>
        <w:jc w:val="both"/>
      </w:pPr>
      <w:r>
        <w:rPr>
          <w:noProof/>
        </w:rPr>
        <w:pict>
          <v:shape id="Рисунок 8" o:spid="_x0000_i1031" type="#_x0000_t75" style="width:318.3pt;height:174.3pt;visibility:visible">
            <v:imagedata r:id="rId19" o:title=""/>
          </v:shape>
        </w:pict>
      </w:r>
    </w:p>
    <w:p w:rsidR="00ED101A" w:rsidRPr="004648EE" w:rsidRDefault="00ED101A" w:rsidP="004648EE">
      <w:pPr>
        <w:ind w:firstLine="502"/>
        <w:jc w:val="both"/>
      </w:pPr>
    </w:p>
    <w:p w:rsidR="00ED101A" w:rsidRPr="004648EE" w:rsidRDefault="00ED101A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ED101A" w:rsidRPr="004648EE" w:rsidRDefault="00ED101A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ED101A" w:rsidRPr="004648EE" w:rsidRDefault="00ED101A" w:rsidP="004648EE">
      <w:pPr>
        <w:ind w:firstLine="502"/>
        <w:jc w:val="both"/>
      </w:pPr>
    </w:p>
    <w:p w:rsidR="00ED101A" w:rsidRPr="004648EE" w:rsidRDefault="00ED101A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ED101A" w:rsidRPr="004648EE" w:rsidRDefault="00ED101A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ED101A" w:rsidRPr="004648EE" w:rsidRDefault="00ED101A" w:rsidP="004648EE">
      <w:pPr>
        <w:ind w:firstLine="502"/>
        <w:jc w:val="both"/>
      </w:pPr>
    </w:p>
    <w:p w:rsidR="00ED101A" w:rsidRPr="004648EE" w:rsidRDefault="00ED101A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ED101A" w:rsidRPr="004648EE" w:rsidRDefault="00ED101A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ED101A" w:rsidRPr="004648EE" w:rsidRDefault="00ED101A" w:rsidP="004648EE">
      <w:pPr>
        <w:ind w:firstLine="567"/>
        <w:jc w:val="both"/>
      </w:pPr>
    </w:p>
    <w:p w:rsidR="00ED101A" w:rsidRPr="004648EE" w:rsidRDefault="00ED101A" w:rsidP="004648EE">
      <w:pPr>
        <w:ind w:firstLine="567"/>
        <w:jc w:val="both"/>
      </w:pPr>
    </w:p>
    <w:p w:rsidR="00ED101A" w:rsidRDefault="00ED101A" w:rsidP="00EF2140">
      <w:pPr>
        <w:ind w:firstLine="567"/>
        <w:jc w:val="both"/>
        <w:sectPr w:rsidR="00ED101A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ED101A" w:rsidRPr="00CB75DF" w:rsidRDefault="00ED101A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D101A" w:rsidRDefault="00ED101A" w:rsidP="006E2E69">
      <w:pPr>
        <w:rPr>
          <w:b/>
        </w:rPr>
      </w:pPr>
    </w:p>
    <w:p w:rsidR="00ED101A" w:rsidRPr="00F44144" w:rsidRDefault="00ED101A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D101A" w:rsidRDefault="00ED101A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ED101A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jc w:val="center"/>
            </w:pPr>
            <w:r w:rsidRPr="00E5264A">
              <w:rPr>
                <w:sz w:val="22"/>
                <w:szCs w:val="22"/>
              </w:rPr>
              <w:t xml:space="preserve">Структурный элемент </w:t>
            </w:r>
            <w:r w:rsidRPr="00E5264A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jc w:val="center"/>
            </w:pPr>
            <w:r w:rsidRPr="00E5264A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jc w:val="center"/>
            </w:pPr>
            <w:r w:rsidRPr="00E5264A">
              <w:rPr>
                <w:sz w:val="22"/>
                <w:szCs w:val="22"/>
              </w:rPr>
              <w:t>Оценочные средства</w:t>
            </w: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2849E8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ОПК-6</w:t>
            </w:r>
          </w:p>
          <w:p w:rsidR="00ED101A" w:rsidRPr="00E5264A" w:rsidRDefault="00ED101A" w:rsidP="002849E8">
            <w:pPr>
              <w:rPr>
                <w:color w:val="C00000"/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</w:t>
            </w:r>
            <w:r w:rsidRPr="00E5264A">
              <w:rPr>
                <w:color w:val="000000"/>
                <w:sz w:val="22"/>
                <w:szCs w:val="22"/>
              </w:rPr>
              <w:t>и</w:t>
            </w:r>
            <w:r w:rsidRPr="00E5264A">
              <w:rPr>
                <w:color w:val="000000"/>
                <w:sz w:val="22"/>
                <w:szCs w:val="22"/>
              </w:rPr>
              <w:t>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ED101A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технологию, механизацию, строительство карьера; 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 xml:space="preserve">- процессы рудоподготовки; 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процессы перемещения и складирования горной массы;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процессы, технику и технологию геоте</w:t>
            </w:r>
            <w:r w:rsidRPr="00E5264A">
              <w:rPr>
                <w:sz w:val="22"/>
                <w:szCs w:val="22"/>
              </w:rPr>
              <w:t>х</w:t>
            </w:r>
            <w:r w:rsidRPr="00E5264A">
              <w:rPr>
                <w:sz w:val="22"/>
                <w:szCs w:val="22"/>
              </w:rPr>
              <w:t xml:space="preserve">нологических способов добычи полезных ископаемых; 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</w:pPr>
            <w:r w:rsidRPr="00E5264A">
              <w:rPr>
                <w:sz w:val="22"/>
                <w:szCs w:val="22"/>
              </w:rPr>
              <w:t>- организацию открытых горных работ;</w:t>
            </w:r>
          </w:p>
          <w:p w:rsidR="00ED101A" w:rsidRPr="00E5264A" w:rsidRDefault="00ED101A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 w:rsidRPr="00E5264A">
              <w:rPr>
                <w:sz w:val="22"/>
                <w:szCs w:val="22"/>
              </w:rPr>
              <w:t>- технологии комплексного использования минерального сырья и охраны окружающей среды;</w:t>
            </w:r>
          </w:p>
          <w:p w:rsidR="00ED101A" w:rsidRPr="00E5264A" w:rsidRDefault="00ED101A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 xml:space="preserve">Сущность открытого способа добычи. 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Отличительные особенности открытых горных работ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Достоинства и недостатки открытых горных работ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Этапы открытого способа разработки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Основные показатели соотношения объемов вскрышных и добычных работ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Типы месторождений, разрабатываемых открытым способом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Основные схемы карьерных разработок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E5264A">
              <w:rPr>
                <w:b/>
                <w:bCs/>
                <w:color w:val="000000"/>
                <w:sz w:val="22"/>
                <w:szCs w:val="22"/>
              </w:rPr>
              <w:t>Тесты: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1. Карьер - в </w:t>
            </w:r>
            <w:r w:rsidRPr="00E5264A">
              <w:rPr>
                <w:b/>
                <w:color w:val="000000"/>
                <w:sz w:val="22"/>
                <w:szCs w:val="22"/>
              </w:rPr>
              <w:t>техническом</w:t>
            </w:r>
            <w:r w:rsidRPr="00E5264A">
              <w:rPr>
                <w:color w:val="000000"/>
                <w:sz w:val="22"/>
                <w:szCs w:val="22"/>
              </w:rPr>
              <w:t xml:space="preserve"> значении это: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Горное предприятие, осуществляющее открытую разработку месторождения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Совокупность открытых горных выработок, служащих для разработки месторождения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Способ добычи полезных ископаемых, при котором процессы выемки осуществляются в подземных горных выработках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Горная выработка круглого сечения, пробуренная с поверхности земли или с подзе</w:t>
            </w:r>
            <w:r w:rsidRPr="00E5264A">
              <w:rPr>
                <w:color w:val="000000"/>
                <w:sz w:val="22"/>
                <w:szCs w:val="22"/>
              </w:rPr>
              <w:t>м</w:t>
            </w:r>
            <w:r w:rsidRPr="00E5264A">
              <w:rPr>
                <w:color w:val="000000"/>
                <w:sz w:val="22"/>
                <w:szCs w:val="22"/>
              </w:rPr>
              <w:t>ной выработки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Б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2. Угол рабочего борта может составлять: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7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10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lastRenderedPageBreak/>
              <w:t>В) 12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15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3. Угол не рабочего борта может составлять: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35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37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40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45 градусов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Топографический 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Изоляционный 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Берг-штрих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Линейный штрих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5. Горизонтальное проложение уступа определяется по формуле: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x = Hy*sin(b)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х = h-l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х = Ну-h/n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х = Hy*ctg(α)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Г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6. Какой термин относится к открытым горным работам: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А) Откос 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Берма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Разубоживание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Вскрыша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7. К основным объектам открытой разработки относятся: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Карьер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Промышленная площадка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Отвалы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Транспортные коммуникации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 верны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8.В результате выполнение вскрышных и добычных работ образуется?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A) Траншея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Карьер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C) Дамба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D) Площадка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Ответ: </w:t>
            </w:r>
            <w:r w:rsidRPr="00E5264A">
              <w:rPr>
                <w:color w:val="000000"/>
                <w:sz w:val="22"/>
                <w:szCs w:val="22"/>
                <w:lang w:val="en-US"/>
              </w:rPr>
              <w:t>B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9. Работы по формированию выездных и разрезных траншей на ниже лежащем горизонте при углубочной системе разработке называются?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A) ГПР - горные подземные работы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ГКР - горно-капитальные работы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C) ГКВ - горные капитальные выработки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D) ГПР - горно-подготовительные работы</w:t>
            </w:r>
          </w:p>
          <w:p w:rsidR="00ED101A" w:rsidRPr="00E5264A" w:rsidRDefault="00ED101A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Ответ: </w:t>
            </w:r>
            <w:r w:rsidRPr="00E5264A">
              <w:rPr>
                <w:color w:val="000000"/>
                <w:sz w:val="22"/>
                <w:szCs w:val="22"/>
                <w:lang w:val="en-US"/>
              </w:rPr>
              <w:t>D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Уступ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Откос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C) Бровка</w:t>
            </w:r>
          </w:p>
          <w:p w:rsidR="00ED101A" w:rsidRPr="00E5264A" w:rsidRDefault="00ED101A" w:rsidP="00DA5750">
            <w:pPr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D) Карьер</w:t>
            </w:r>
          </w:p>
          <w:p w:rsidR="00ED101A" w:rsidRPr="00E5264A" w:rsidRDefault="00ED101A" w:rsidP="00DA5750">
            <w:pPr>
              <w:jc w:val="both"/>
              <w:rPr>
                <w:color w:val="000000"/>
                <w:lang w:val="en-US"/>
              </w:rPr>
            </w:pPr>
            <w:r w:rsidRPr="00E5264A">
              <w:rPr>
                <w:color w:val="000000"/>
                <w:sz w:val="22"/>
                <w:szCs w:val="22"/>
              </w:rPr>
              <w:t>Ответ:</w:t>
            </w:r>
            <w:r w:rsidRPr="00E5264A">
              <w:rPr>
                <w:color w:val="000000"/>
                <w:sz w:val="22"/>
                <w:szCs w:val="22"/>
                <w:lang w:val="en-US"/>
              </w:rPr>
              <w:t xml:space="preserve"> A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ED101A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 w:rsidRPr="00E5264A">
              <w:rPr>
                <w:sz w:val="22"/>
                <w:szCs w:val="22"/>
              </w:rPr>
              <w:t>- организовать рациональное и безопасное ведение горных работ при открытой разр</w:t>
            </w:r>
            <w:r w:rsidRPr="00E5264A">
              <w:rPr>
                <w:sz w:val="22"/>
                <w:szCs w:val="22"/>
              </w:rPr>
              <w:t>а</w:t>
            </w:r>
            <w:r w:rsidRPr="00E5264A">
              <w:rPr>
                <w:sz w:val="22"/>
                <w:szCs w:val="22"/>
              </w:rPr>
              <w:t>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E5264A">
              <w:rPr>
                <w:rFonts w:ascii="Arial" w:hAnsi="Arial" w:cs="Arial"/>
                <w:sz w:val="22"/>
                <w:szCs w:val="22"/>
              </w:rPr>
      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</w:t>
            </w:r>
            <w:r w:rsidRPr="00E5264A">
              <w:rPr>
                <w:rFonts w:ascii="Arial" w:hAnsi="Arial" w:cs="Arial"/>
                <w:sz w:val="22"/>
                <w:szCs w:val="22"/>
              </w:rPr>
              <w:t>ь</w:t>
            </w:r>
            <w:r w:rsidRPr="00E5264A">
              <w:rPr>
                <w:rFonts w:ascii="Arial" w:hAnsi="Arial" w:cs="Arial"/>
                <w:sz w:val="22"/>
                <w:szCs w:val="22"/>
              </w:rPr>
              <w:t>ера.</w:t>
            </w:r>
          </w:p>
          <w:p w:rsidR="00ED101A" w:rsidRPr="00E5264A" w:rsidRDefault="00ED101A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E5264A">
              <w:rPr>
                <w:rFonts w:ascii="Arial" w:hAnsi="Arial" w:cs="Arial"/>
                <w:sz w:val="22"/>
                <w:szCs w:val="22"/>
              </w:rPr>
              <w:t>Исходные данные для выполнения практической работы по заданию преп</w:t>
            </w:r>
            <w:r w:rsidRPr="00E5264A">
              <w:rPr>
                <w:rFonts w:ascii="Arial" w:hAnsi="Arial" w:cs="Arial"/>
                <w:sz w:val="22"/>
                <w:szCs w:val="22"/>
              </w:rPr>
              <w:t>о</w:t>
            </w:r>
            <w:r w:rsidRPr="00E5264A">
              <w:rPr>
                <w:rFonts w:ascii="Arial" w:hAnsi="Arial" w:cs="Arial"/>
                <w:sz w:val="22"/>
                <w:szCs w:val="22"/>
              </w:rPr>
              <w:t>давателя.</w:t>
            </w:r>
          </w:p>
          <w:p w:rsidR="00ED101A" w:rsidRPr="00457C1A" w:rsidRDefault="000578EB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pict>
                <v:shape id="Рисунок 9" o:spid="_x0000_i1032" type="#_x0000_t75" style="width:314.55pt;height:132.65pt;visibility:visible">
                  <v:imagedata r:id="rId13" o:title=""/>
                </v:shape>
              </w:pict>
            </w: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r w:rsidRPr="00E5264A">
              <w:rPr>
                <w:sz w:val="22"/>
                <w:szCs w:val="22"/>
              </w:rPr>
              <w:t xml:space="preserve">- горной терминологией; </w:t>
            </w:r>
          </w:p>
          <w:p w:rsidR="00ED101A" w:rsidRPr="00E5264A" w:rsidRDefault="00ED101A" w:rsidP="00794801">
            <w:r w:rsidRPr="00E5264A">
              <w:rPr>
                <w:sz w:val="22"/>
                <w:szCs w:val="22"/>
              </w:rPr>
              <w:t xml:space="preserve">- основными нормативными документами;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9429A6" w:rsidRDefault="00ED101A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 w:rsidRPr="00E5264A">
              <w:rPr>
                <w:kern w:val="24"/>
                <w:sz w:val="22"/>
                <w:szCs w:val="22"/>
              </w:rPr>
              <w:t>В соответствии с нормативными документами определить следующие рациональные технологические параметры: высоту и угол откоса уступа, угол откоса борта карьера, гл</w:t>
            </w:r>
            <w:r w:rsidRPr="00E5264A">
              <w:rPr>
                <w:kern w:val="24"/>
                <w:sz w:val="22"/>
                <w:szCs w:val="22"/>
              </w:rPr>
              <w:t>у</w:t>
            </w:r>
            <w:r w:rsidRPr="00E5264A">
              <w:rPr>
                <w:kern w:val="24"/>
                <w:sz w:val="22"/>
                <w:szCs w:val="22"/>
              </w:rPr>
              <w:t>бину карьера.</w:t>
            </w: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ОПК-8</w:t>
            </w:r>
          </w:p>
          <w:p w:rsidR="00ED101A" w:rsidRPr="00E5264A" w:rsidRDefault="00ED101A" w:rsidP="008D0BD1">
            <w:pPr>
              <w:rPr>
                <w:color w:val="C00000"/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</w:t>
            </w:r>
            <w:r w:rsidRPr="00E5264A">
              <w:rPr>
                <w:color w:val="000000"/>
                <w:sz w:val="22"/>
                <w:szCs w:val="22"/>
              </w:rPr>
              <w:t>т</w:t>
            </w:r>
            <w:r w:rsidRPr="00E5264A">
              <w:rPr>
                <w:color w:val="000000"/>
                <w:sz w:val="22"/>
                <w:szCs w:val="22"/>
              </w:rPr>
              <w:t>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ED101A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Современные интегрированные информ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Основные схемы карьерных разработок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Вскрытие карьерных полей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Классификация вскрывающих выработок</w:t>
            </w:r>
          </w:p>
          <w:p w:rsidR="00ED101A" w:rsidRPr="00E5264A" w:rsidRDefault="00ED101A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Классификация способов вскрытия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- Использовать информационные технол</w:t>
            </w:r>
            <w:r w:rsidRPr="00E5264A">
              <w:rPr>
                <w:sz w:val="22"/>
                <w:szCs w:val="22"/>
              </w:rPr>
              <w:t>о</w:t>
            </w:r>
            <w:r w:rsidRPr="00E5264A">
              <w:rPr>
                <w:sz w:val="22"/>
                <w:szCs w:val="22"/>
              </w:rPr>
              <w:lastRenderedPageBreak/>
              <w:t>гии для проектирования горнотехнических сооружений и решения не типовых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3A1AA6">
            <w:pPr>
              <w:ind w:firstLine="218"/>
            </w:pPr>
            <w:r w:rsidRPr="00E5264A">
              <w:rPr>
                <w:sz w:val="22"/>
                <w:szCs w:val="22"/>
              </w:rPr>
              <w:lastRenderedPageBreak/>
              <w:t xml:space="preserve">Вычертить транспортную берму в разрезе. Чертеж выполнить в масштабе 1:100 или </w:t>
            </w:r>
            <w:r w:rsidRPr="00E5264A">
              <w:rPr>
                <w:sz w:val="22"/>
                <w:szCs w:val="22"/>
              </w:rPr>
              <w:lastRenderedPageBreak/>
              <w:t>1:200.</w:t>
            </w:r>
          </w:p>
          <w:p w:rsidR="00ED101A" w:rsidRPr="00E5264A" w:rsidRDefault="000578EB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pict>
                <v:shape id="Рисунок 10" o:spid="_x0000_i1033" type="#_x0000_t75" style="width:314.55pt;height:106.1pt;visibility:visible">
                  <v:imagedata r:id="rId14" o:title=""/>
                </v:shape>
              </w:pict>
            </w: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информац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E5264A">
              <w:rPr>
                <w:color w:val="000000"/>
                <w:sz w:val="22"/>
                <w:szCs w:val="22"/>
                <w:shd w:val="clear" w:color="auto" w:fill="FFFFFF"/>
              </w:rPr>
              <w:t>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3A1AA6">
            <w:pPr>
              <w:rPr>
                <w:i/>
              </w:rPr>
            </w:pPr>
            <w:r w:rsidRPr="00E5264A">
              <w:rPr>
                <w:sz w:val="22"/>
                <w:szCs w:val="22"/>
              </w:rPr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 xml:space="preserve">ОПК-9 </w:t>
            </w:r>
          </w:p>
          <w:p w:rsidR="00ED101A" w:rsidRPr="00E5264A" w:rsidRDefault="00ED101A" w:rsidP="008D0BD1">
            <w:pPr>
              <w:rPr>
                <w:color w:val="C00000"/>
                <w:highlight w:val="yellow"/>
              </w:rPr>
            </w:pPr>
            <w:r w:rsidRPr="00E5264A">
              <w:rPr>
                <w:sz w:val="22"/>
                <w:szCs w:val="22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ED101A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napToGrid w:val="0"/>
                <w:sz w:val="22"/>
                <w:szCs w:val="22"/>
              </w:rPr>
              <w:t>- Оосновные закономерности развития д</w:t>
            </w:r>
            <w:r w:rsidRPr="00E5264A">
              <w:rPr>
                <w:snapToGrid w:val="0"/>
                <w:sz w:val="22"/>
                <w:szCs w:val="22"/>
              </w:rPr>
              <w:t>е</w:t>
            </w:r>
            <w:r w:rsidRPr="00E5264A">
              <w:rPr>
                <w:snapToGrid w:val="0"/>
                <w:sz w:val="22"/>
                <w:szCs w:val="22"/>
              </w:rPr>
              <w:t>формаций откосов открытых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 xml:space="preserve">1. Способы подготовки горных пород выемке 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 xml:space="preserve">- Анализировать инженерно-геологические условия разработки месторождений, </w:t>
            </w:r>
          </w:p>
          <w:p w:rsidR="00ED101A" w:rsidRPr="00E5264A" w:rsidRDefault="00ED101A" w:rsidP="008D0BD1">
            <w:pPr>
              <w:rPr>
                <w:snapToGrid w:val="0"/>
              </w:rPr>
            </w:pPr>
            <w:r w:rsidRPr="00E5264A">
              <w:rPr>
                <w:snapToGrid w:val="0"/>
                <w:sz w:val="22"/>
                <w:szCs w:val="22"/>
              </w:rPr>
              <w:t>- Обосновывать параметры устойчивых о</w:t>
            </w:r>
            <w:r w:rsidRPr="00E5264A">
              <w:rPr>
                <w:snapToGrid w:val="0"/>
                <w:sz w:val="22"/>
                <w:szCs w:val="22"/>
              </w:rPr>
              <w:t>т</w:t>
            </w:r>
            <w:r w:rsidRPr="00E5264A">
              <w:rPr>
                <w:snapToGrid w:val="0"/>
                <w:sz w:val="22"/>
                <w:szCs w:val="22"/>
              </w:rPr>
              <w:t xml:space="preserve">косов бортов и уступов карьеров, </w:t>
            </w:r>
          </w:p>
          <w:p w:rsidR="00ED101A" w:rsidRPr="00E5264A" w:rsidRDefault="00ED101A" w:rsidP="008D0BD1">
            <w:r w:rsidRPr="00E5264A">
              <w:rPr>
                <w:snapToGrid w:val="0"/>
                <w:sz w:val="22"/>
                <w:szCs w:val="22"/>
              </w:rPr>
              <w:t>- Определять запас устойчивости откосов открытых горных выработок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21080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0578EB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pict>
                <v:shape id="Рисунок 11" o:spid="_x0000_i1034" type="#_x0000_t75" style="width:181.9pt;height:102.3pt;visibility:visible">
                  <v:imagedata r:id="rId15" o:title=""/>
                </v:shape>
              </w:pic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ED101A" w:rsidRDefault="000578EB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2" o:spid="_x0000_i1035" type="#_x0000_t75" style="width:193.25pt;height:90.95pt;visibility:visible">
                  <v:imagedata r:id="rId16" o:title="" croptop="9711f" cropbottom="12067f" cropright="36201f"/>
                </v:shape>
              </w:pict>
            </w: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ED101A" w:rsidRDefault="000578EB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pict>
                <v:shape id="Рисунок 13" o:spid="_x0000_i1036" type="#_x0000_t75" style="width:197.05pt;height:121.25pt;visibility:visible">
                  <v:imagedata r:id="rId17" o:title=""/>
                </v:shape>
              </w:pict>
            </w:r>
          </w:p>
          <w:p w:rsidR="00ED101A" w:rsidRPr="002F6759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101A" w:rsidRPr="00E21080" w:rsidRDefault="00ED101A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ширина траншеи понизу - 20 м;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угол откоса уступа - 45 градусов;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уклон наклонной траншеи (полутраншеи) - 120 %</w:t>
            </w:r>
            <w:r w:rsidRPr="00E5264A">
              <w:rPr>
                <w:sz w:val="22"/>
                <w:szCs w:val="22"/>
                <w:vertAlign w:val="subscript"/>
              </w:rPr>
              <w:t>0</w:t>
            </w:r>
            <w:r w:rsidRPr="00E5264A">
              <w:rPr>
                <w:sz w:val="22"/>
                <w:szCs w:val="22"/>
              </w:rPr>
              <w:t>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высота уступа - 10 м;</w:t>
            </w:r>
          </w:p>
          <w:p w:rsidR="00ED101A" w:rsidRPr="00E5264A" w:rsidRDefault="00ED101A" w:rsidP="009429A6">
            <w:pPr>
              <w:tabs>
                <w:tab w:val="left" w:pos="900"/>
              </w:tabs>
              <w:ind w:firstLine="567"/>
              <w:jc w:val="both"/>
            </w:pPr>
            <w:r w:rsidRPr="00E5264A">
              <w:rPr>
                <w:sz w:val="22"/>
                <w:szCs w:val="22"/>
              </w:rPr>
              <w:t>- диаметр площадки на косогоре - 40 м;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- Современными методами оценки устойч</w:t>
            </w:r>
            <w:r w:rsidRPr="00E5264A">
              <w:rPr>
                <w:sz w:val="22"/>
                <w:szCs w:val="22"/>
              </w:rPr>
              <w:t>и</w:t>
            </w:r>
            <w:r w:rsidRPr="00E5264A">
              <w:rPr>
                <w:sz w:val="22"/>
                <w:szCs w:val="22"/>
              </w:rPr>
              <w:t>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9429A6" w:rsidRDefault="00ED101A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ED101A" w:rsidRPr="00E5264A" w:rsidRDefault="00ED101A" w:rsidP="00794801">
            <w:pPr>
              <w:rPr>
                <w:i/>
              </w:rPr>
            </w:pPr>
          </w:p>
        </w:tc>
      </w:tr>
      <w:tr w:rsidR="00ED101A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8D0BD1">
            <w:pPr>
              <w:rPr>
                <w:b/>
              </w:rPr>
            </w:pPr>
            <w:r w:rsidRPr="00E5264A">
              <w:rPr>
                <w:b/>
                <w:sz w:val="22"/>
                <w:szCs w:val="22"/>
              </w:rPr>
              <w:t>ПК-2</w:t>
            </w:r>
          </w:p>
          <w:p w:rsidR="00ED101A" w:rsidRPr="00E5264A" w:rsidRDefault="00ED101A" w:rsidP="008D0BD1">
            <w:pPr>
              <w:rPr>
                <w:color w:val="C00000"/>
                <w:highlight w:val="yellow"/>
              </w:rPr>
            </w:pPr>
            <w:r w:rsidRPr="00E5264A">
              <w:rPr>
                <w:color w:val="000000"/>
                <w:sz w:val="22"/>
                <w:szCs w:val="22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ED101A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CA319E" w:rsidRDefault="00ED101A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ED101A" w:rsidRPr="00E5264A" w:rsidRDefault="00ED101A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Классификация систем разработки месторождений полезных ископаемых открытым сп</w:t>
            </w:r>
            <w:r w:rsidRPr="00E5264A">
              <w:rPr>
                <w:bCs/>
                <w:color w:val="000000"/>
                <w:sz w:val="22"/>
                <w:szCs w:val="22"/>
              </w:rPr>
              <w:t>о</w:t>
            </w:r>
            <w:r w:rsidRPr="00E5264A">
              <w:rPr>
                <w:bCs/>
                <w:color w:val="000000"/>
                <w:sz w:val="22"/>
                <w:szCs w:val="22"/>
              </w:rPr>
              <w:t>собом</w:t>
            </w:r>
          </w:p>
          <w:p w:rsidR="00ED101A" w:rsidRPr="00E5264A" w:rsidRDefault="00ED101A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E5264A">
              <w:rPr>
                <w:bCs/>
                <w:color w:val="000000"/>
                <w:sz w:val="22"/>
                <w:szCs w:val="22"/>
              </w:rPr>
              <w:t>Параметры, элементы и показатели систем разработки месторождений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E5264A">
              <w:rPr>
                <w:b/>
                <w:bCs/>
                <w:color w:val="000000"/>
                <w:sz w:val="22"/>
                <w:szCs w:val="22"/>
              </w:rPr>
              <w:t>Тесты: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1. Как называются боковые поверхности карьера?</w:t>
            </w:r>
            <w:r w:rsidRPr="00E5264A">
              <w:rPr>
                <w:color w:val="000000"/>
                <w:sz w:val="22"/>
                <w:szCs w:val="22"/>
              </w:rPr>
              <w:br/>
            </w:r>
            <w:r w:rsidRPr="00E5264A">
              <w:rPr>
                <w:color w:val="000000"/>
                <w:sz w:val="22"/>
                <w:szCs w:val="22"/>
              </w:rPr>
              <w:lastRenderedPageBreak/>
              <w:t>А. бермы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Б. борта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В. уступы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2. В каком варианте ответов написан недостаток открытых горных работ? 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А. Возможность применения мощных агрегатов с большими параметрами .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Б. Большой объем вскрышных работ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В. Возможность производства массовых взрывов)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3. Угол рабочего борта может составлять: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7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10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12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15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4. Угол не рабочего борта может составлять: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35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37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40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45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5. БЕРМА - это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1) горизонтальная площадка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2) нижний контур карьера 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3) рабочая площадка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6. Уступ -это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часть массива горных пород в форме ступени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откос борта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боковая поверхности ограничивающая карьер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7. К отрасли промышленности строительных материалов относятся предприятия доб</w:t>
            </w:r>
            <w:r w:rsidRPr="00E5264A">
              <w:rPr>
                <w:color w:val="000000"/>
                <w:sz w:val="22"/>
                <w:szCs w:val="22"/>
              </w:rPr>
              <w:t>ы</w:t>
            </w:r>
            <w:r w:rsidRPr="00E5264A">
              <w:rPr>
                <w:color w:val="000000"/>
                <w:sz w:val="22"/>
                <w:szCs w:val="22"/>
              </w:rPr>
              <w:t>вающие: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асбест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б) песок 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гипс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8. Какой термин относится к специальности открытые горные работы: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 xml:space="preserve">А) Откос 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B) Берма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Разубоживание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Г) Вскрыша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9. Крутопадающие залежи имеют угол падения: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до 10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от 10 до 30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более 30 градусов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10. Потери запасов полезных ископаемых могут образовываться: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а) под съездами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б) в бортах карьера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в) на контактах полезного ископаемого и вскрыши</w:t>
            </w:r>
          </w:p>
          <w:p w:rsidR="00ED101A" w:rsidRPr="00E5264A" w:rsidRDefault="00ED101A" w:rsidP="000C4C8A">
            <w:pPr>
              <w:ind w:left="360" w:hanging="142"/>
              <w:jc w:val="both"/>
              <w:rPr>
                <w:color w:val="000000"/>
              </w:rPr>
            </w:pPr>
            <w:r w:rsidRPr="00E5264A">
              <w:rPr>
                <w:color w:val="000000"/>
                <w:sz w:val="22"/>
                <w:szCs w:val="22"/>
              </w:rPr>
              <w:t>Ответ: Все варианты</w:t>
            </w:r>
          </w:p>
          <w:p w:rsidR="00ED101A" w:rsidRPr="00E5264A" w:rsidRDefault="00ED101A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ED101A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</w:rPr>
              <w:t xml:space="preserve">- Разрабатывать </w:t>
            </w:r>
            <w:r w:rsidRPr="00E5264A">
              <w:rPr>
                <w:sz w:val="22"/>
                <w:szCs w:val="22"/>
              </w:rPr>
              <w:t>методы повышения полн</w:t>
            </w:r>
            <w:r w:rsidRPr="00E5264A">
              <w:rPr>
                <w:sz w:val="22"/>
                <w:szCs w:val="22"/>
              </w:rPr>
              <w:t>о</w:t>
            </w:r>
            <w:r w:rsidRPr="00E5264A">
              <w:rPr>
                <w:sz w:val="22"/>
                <w:szCs w:val="22"/>
              </w:rPr>
              <w:t>ты освоения природных и техногенных г</w:t>
            </w:r>
            <w:r w:rsidRPr="00E5264A">
              <w:rPr>
                <w:sz w:val="22"/>
                <w:szCs w:val="22"/>
              </w:rPr>
              <w:t>е</w:t>
            </w:r>
            <w:r w:rsidRPr="00E5264A">
              <w:rPr>
                <w:sz w:val="22"/>
                <w:szCs w:val="22"/>
              </w:rPr>
              <w:t>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794801">
            <w:pPr>
              <w:rPr>
                <w:i/>
              </w:rPr>
            </w:pPr>
            <w:r w:rsidRPr="00E5264A">
              <w:rPr>
                <w:i/>
                <w:sz w:val="22"/>
                <w:szCs w:val="22"/>
              </w:rPr>
              <w:t>Определить рациональную глубину карьера методом сравнения методом сравнения ко</w:t>
            </w:r>
            <w:r w:rsidRPr="00E5264A">
              <w:rPr>
                <w:i/>
                <w:sz w:val="22"/>
                <w:szCs w:val="22"/>
              </w:rPr>
              <w:t>н</w:t>
            </w:r>
            <w:r w:rsidRPr="00E5264A">
              <w:rPr>
                <w:i/>
                <w:sz w:val="22"/>
                <w:szCs w:val="22"/>
              </w:rPr>
              <w:t>турного и граничного коэффициентов вскрыши.</w:t>
            </w:r>
          </w:p>
          <w:p w:rsidR="00ED101A" w:rsidRPr="00E5264A" w:rsidRDefault="000578EB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pict>
                <v:shape id="Рисунок 14" o:spid="_x0000_i1037" type="#_x0000_t75" style="width:276.65pt;height:162.95pt;visibility:visible">
                  <v:imagedata r:id="rId18" o:title="" cropbottom="15654f"/>
                </v:shape>
              </w:pict>
            </w:r>
          </w:p>
        </w:tc>
      </w:tr>
      <w:tr w:rsidR="00ED101A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101A" w:rsidRPr="00E5264A" w:rsidRDefault="00ED101A" w:rsidP="00794801">
            <w:r w:rsidRPr="00E5264A">
              <w:rPr>
                <w:color w:val="000000"/>
                <w:sz w:val="22"/>
                <w:szCs w:val="22"/>
              </w:rPr>
              <w:t>- Методами рационального и комплексного освоения георесурсного потенциала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101A" w:rsidRPr="00E5264A" w:rsidRDefault="00ED101A" w:rsidP="00DA6290">
            <w:pPr>
              <w:rPr>
                <w:i/>
              </w:rPr>
            </w:pPr>
            <w:r w:rsidRPr="00E5264A">
              <w:rPr>
                <w:i/>
                <w:sz w:val="22"/>
                <w:szCs w:val="22"/>
              </w:rPr>
              <w:t>Определить значения контурного коэффициента вскрыши, граничного коэффициента вскрыши.</w:t>
            </w:r>
          </w:p>
        </w:tc>
      </w:tr>
    </w:tbl>
    <w:p w:rsidR="00ED101A" w:rsidRDefault="00ED101A" w:rsidP="00EF2140">
      <w:pPr>
        <w:ind w:firstLine="567"/>
        <w:jc w:val="both"/>
      </w:pPr>
    </w:p>
    <w:p w:rsidR="00ED101A" w:rsidRDefault="00ED101A" w:rsidP="00EF2140">
      <w:pPr>
        <w:ind w:firstLine="567"/>
        <w:jc w:val="both"/>
        <w:sectPr w:rsidR="00ED101A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ED101A" w:rsidRPr="00CA3644" w:rsidRDefault="00ED101A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ED101A" w:rsidRPr="00CA3644" w:rsidRDefault="00ED101A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ED101A" w:rsidRPr="00CA3644" w:rsidRDefault="00ED101A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ED101A" w:rsidRPr="00CA3644" w:rsidRDefault="00ED101A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D101A" w:rsidRPr="00CA3644" w:rsidRDefault="00ED101A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ED101A" w:rsidRDefault="00ED101A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Default="00ED101A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D101A" w:rsidRDefault="00ED101A" w:rsidP="00CA319E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D101A" w:rsidRPr="00AF2BB2" w:rsidRDefault="00ED101A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1226ED" w:rsidRPr="008C5019" w:rsidRDefault="001226ED" w:rsidP="001226E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e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1226ED" w:rsidRPr="000D17DE" w:rsidRDefault="001226ED" w:rsidP="001226ED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e"/>
          </w:rPr>
          <w:t>https://e.lanbook.com/reader/book/105426/#1</w:t>
        </w:r>
      </w:hyperlink>
      <w:r>
        <w:t>. - Загл. с экрана.</w:t>
      </w:r>
    </w:p>
    <w:p w:rsidR="001226ED" w:rsidRDefault="001226ED" w:rsidP="001226ED">
      <w:pPr>
        <w:pStyle w:val="Style10"/>
        <w:widowControl/>
        <w:ind w:firstLine="720"/>
        <w:jc w:val="both"/>
      </w:pPr>
    </w:p>
    <w:p w:rsidR="001226ED" w:rsidRDefault="001226ED" w:rsidP="001226E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1226ED" w:rsidRPr="00DF7290" w:rsidRDefault="001226ED" w:rsidP="001226E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e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e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1226ED" w:rsidRDefault="001226ED" w:rsidP="001226ED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lastRenderedPageBreak/>
        <w:t>генных георесурсов. Определение параметров карьеров и отвалов: монография. - Ма</w:t>
      </w:r>
      <w:r>
        <w:t>г</w:t>
      </w:r>
      <w:r>
        <w:t>нитогорск: Изд-во Магнитогорск. гос. техн. ун-та им. Г.И. Носова, 2011. - 160 с.</w:t>
      </w:r>
    </w:p>
    <w:p w:rsidR="001226ED" w:rsidRPr="00174162" w:rsidRDefault="001226ED" w:rsidP="001226ED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1226ED" w:rsidRDefault="001226ED" w:rsidP="001226ED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1226ED" w:rsidRPr="006C7473" w:rsidRDefault="001226ED" w:rsidP="001226ED">
      <w:pPr>
        <w:tabs>
          <w:tab w:val="num" w:pos="1854"/>
        </w:tabs>
        <w:ind w:firstLine="540"/>
        <w:jc w:val="both"/>
      </w:pPr>
    </w:p>
    <w:p w:rsidR="001226ED" w:rsidRPr="00DF7290" w:rsidRDefault="001226ED" w:rsidP="001226E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sz w:val="24"/>
          <w:szCs w:val="24"/>
        </w:rPr>
        <w:t xml:space="preserve">Методические указания: </w:t>
      </w:r>
    </w:p>
    <w:p w:rsidR="001226ED" w:rsidRDefault="001226ED" w:rsidP="001226ED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1226ED" w:rsidRPr="009C39E6" w:rsidRDefault="001226ED" w:rsidP="001226ED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1226ED" w:rsidRPr="009C39E6" w:rsidRDefault="001226ED" w:rsidP="001226ED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1226ED" w:rsidRPr="009C39E6" w:rsidRDefault="001226ED" w:rsidP="001226ED">
      <w:pPr>
        <w:tabs>
          <w:tab w:val="num" w:pos="1854"/>
        </w:tabs>
        <w:ind w:firstLine="540"/>
        <w:jc w:val="both"/>
      </w:pPr>
    </w:p>
    <w:p w:rsidR="001226ED" w:rsidRDefault="001226ED" w:rsidP="001226E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Интернет-ресурсы: </w:t>
      </w:r>
    </w:p>
    <w:p w:rsidR="001226ED" w:rsidRPr="000D73AF" w:rsidRDefault="001226ED" w:rsidP="001226ED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1226ED" w:rsidRPr="00E87FAC" w:rsidTr="001226ED"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226ED" w:rsidRPr="00E87FAC" w:rsidRDefault="001226ED" w:rsidP="001226ED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1226ED" w:rsidRDefault="001226ED" w:rsidP="001226ED">
            <w:pPr>
              <w:spacing w:before="120"/>
              <w:contextualSpacing/>
              <w:rPr>
                <w:lang w:val="en-US"/>
              </w:rPr>
            </w:pPr>
            <w:r w:rsidRPr="001226ED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226ED" w:rsidRDefault="001226ED" w:rsidP="001226ED">
            <w:pPr>
              <w:spacing w:before="120"/>
              <w:contextualSpacing/>
            </w:pPr>
            <w:r>
              <w:t>Д-1227 от 08.10.2018</w:t>
            </w:r>
          </w:p>
          <w:p w:rsidR="001226ED" w:rsidRPr="0097203E" w:rsidRDefault="001226ED" w:rsidP="001226ED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1226ED" w:rsidRDefault="001226ED" w:rsidP="001226ED">
            <w:pPr>
              <w:spacing w:before="120"/>
              <w:contextualSpacing/>
            </w:pPr>
            <w:r>
              <w:t>11.10.2021</w:t>
            </w:r>
          </w:p>
          <w:p w:rsidR="001226ED" w:rsidRPr="0097203E" w:rsidRDefault="001226ED" w:rsidP="001226ED">
            <w:pPr>
              <w:spacing w:before="120"/>
              <w:contextualSpacing/>
            </w:pPr>
            <w:r>
              <w:t>27.07.2018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1226ED" w:rsidRDefault="001226ED" w:rsidP="001226ED">
            <w:pPr>
              <w:spacing w:before="120"/>
              <w:contextualSpacing/>
              <w:rPr>
                <w:lang w:val="en-US"/>
              </w:rPr>
            </w:pPr>
            <w:r w:rsidRPr="001226ED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бессрочно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E87FAC" w:rsidRDefault="001226ED" w:rsidP="00746B5F">
            <w:r w:rsidRPr="00E87FAC">
              <w:t xml:space="preserve">Kaspersky </w:t>
            </w:r>
            <w:r w:rsidRPr="001226ED"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1226ED" w:rsidRDefault="001226ED" w:rsidP="001226ED">
            <w:pPr>
              <w:spacing w:before="120"/>
              <w:contextualSpacing/>
            </w:pPr>
            <w:r>
              <w:t>Д-300-18 от 21.03.2018</w:t>
            </w:r>
          </w:p>
          <w:p w:rsidR="001226ED" w:rsidRDefault="001226ED" w:rsidP="001226ED">
            <w:pPr>
              <w:spacing w:before="120"/>
              <w:contextualSpacing/>
            </w:pPr>
            <w:r>
              <w:t>Д-1347-17 от 20.12.2017</w:t>
            </w:r>
          </w:p>
          <w:p w:rsidR="001226ED" w:rsidRPr="00E87FAC" w:rsidRDefault="001226ED" w:rsidP="001226ED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1226ED" w:rsidRDefault="001226ED" w:rsidP="001226ED">
            <w:pPr>
              <w:spacing w:before="120"/>
              <w:contextualSpacing/>
            </w:pPr>
            <w:r>
              <w:t>28.01.2020</w:t>
            </w:r>
          </w:p>
          <w:p w:rsidR="001226ED" w:rsidRDefault="001226ED" w:rsidP="001226ED">
            <w:pPr>
              <w:spacing w:before="120"/>
              <w:contextualSpacing/>
            </w:pPr>
            <w:r>
              <w:t>21.03.2018</w:t>
            </w:r>
          </w:p>
          <w:p w:rsidR="001226ED" w:rsidRPr="00E87FAC" w:rsidRDefault="001226ED" w:rsidP="001226ED">
            <w:pPr>
              <w:spacing w:before="120"/>
              <w:contextualSpacing/>
            </w:pPr>
            <w:r>
              <w:t>25.12.2017</w:t>
            </w:r>
          </w:p>
        </w:tc>
      </w:tr>
      <w:tr w:rsidR="001226ED" w:rsidRPr="00E87FAC" w:rsidTr="001226ED">
        <w:tc>
          <w:tcPr>
            <w:tcW w:w="3190" w:type="dxa"/>
          </w:tcPr>
          <w:p w:rsidR="001226ED" w:rsidRPr="001226ED" w:rsidRDefault="001226ED" w:rsidP="001226ED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1226ED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226ED" w:rsidRPr="00E87FAC" w:rsidRDefault="001226ED" w:rsidP="001226ED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1226ED" w:rsidRPr="00CB75DF" w:rsidRDefault="001226ED" w:rsidP="001226E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226ED" w:rsidRDefault="001226ED" w:rsidP="001226ED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226ED" w:rsidRPr="004369DB" w:rsidRDefault="001226ED" w:rsidP="001226ED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1226ED" w:rsidRPr="004369DB" w:rsidRDefault="001226ED" w:rsidP="001226ED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Загл. с экрана.</w:t>
      </w:r>
    </w:p>
    <w:p w:rsidR="001226ED" w:rsidRPr="004369DB" w:rsidRDefault="001226ED" w:rsidP="001226E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1226ED" w:rsidRDefault="001226ED" w:rsidP="001226ED">
      <w:pPr>
        <w:pStyle w:val="af2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1226ED" w:rsidRDefault="001226ED" w:rsidP="001226E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ED101A" w:rsidRPr="00AF2BB2" w:rsidRDefault="00ED101A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ED101A" w:rsidRPr="00AF2BB2" w:rsidRDefault="00ED101A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lastRenderedPageBreak/>
        <w:t>8 Материально-техническое обеспечение дисциплины (модуля)</w:t>
      </w:r>
    </w:p>
    <w:p w:rsidR="00ED101A" w:rsidRPr="00AF2BB2" w:rsidRDefault="00ED101A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C46D2" w:rsidRPr="00C17915" w:rsidRDefault="00AC46D2" w:rsidP="00AC46D2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AC46D2" w:rsidRPr="00C45EA7" w:rsidTr="006738E9">
        <w:trPr>
          <w:tblHeader/>
        </w:trPr>
        <w:tc>
          <w:tcPr>
            <w:tcW w:w="1928" w:type="pct"/>
            <w:vAlign w:val="center"/>
          </w:tcPr>
          <w:p w:rsidR="00AC46D2" w:rsidRPr="00C45EA7" w:rsidRDefault="00AC46D2" w:rsidP="0001734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46D2" w:rsidRPr="00C45EA7" w:rsidRDefault="00AC46D2" w:rsidP="0001734E">
            <w:pPr>
              <w:jc w:val="center"/>
            </w:pPr>
            <w:r w:rsidRPr="00C45EA7">
              <w:t>Оснащение аудитории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Pr="00C45EA7" w:rsidRDefault="00AC46D2" w:rsidP="0001734E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AC46D2" w:rsidRPr="00C45EA7" w:rsidRDefault="00AC46D2" w:rsidP="0001734E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Default="00AC46D2" w:rsidP="0001734E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AC46D2" w:rsidRPr="00C45EA7" w:rsidRDefault="00AC46D2" w:rsidP="0001734E">
            <w:r w:rsidRPr="00C45EA7">
              <w:t>Мультимедийные средства хранения, передачи  и представления информации</w:t>
            </w:r>
            <w:r>
              <w:t xml:space="preserve">, </w:t>
            </w:r>
            <w:r w:rsidRPr="005C30A3">
              <w:rPr>
                <w:sz w:val="20"/>
                <w:szCs w:val="20"/>
              </w:rPr>
              <w:t>ящики с песком, макеты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Pr="00410A4C" w:rsidRDefault="00AC46D2" w:rsidP="0001734E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AC46D2" w:rsidRPr="00410A4C" w:rsidRDefault="00AC46D2" w:rsidP="0001734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6738E9" w:rsidRPr="00346EBF" w:rsidTr="006738E9">
        <w:tc>
          <w:tcPr>
            <w:tcW w:w="1928" w:type="pct"/>
          </w:tcPr>
          <w:p w:rsidR="006738E9" w:rsidRPr="00626A5B" w:rsidRDefault="006738E9" w:rsidP="00D16678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6738E9" w:rsidRDefault="006738E9" w:rsidP="00D16678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AC46D2" w:rsidRPr="00C45EA7" w:rsidTr="006738E9">
        <w:tc>
          <w:tcPr>
            <w:tcW w:w="1928" w:type="pct"/>
          </w:tcPr>
          <w:p w:rsidR="00AC46D2" w:rsidRPr="00227A79" w:rsidRDefault="00AC46D2" w:rsidP="0001734E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AC46D2" w:rsidRDefault="00AC46D2" w:rsidP="0001734E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AC46D2" w:rsidRPr="009C15F8" w:rsidRDefault="00AC46D2" w:rsidP="0001734E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ED101A" w:rsidRDefault="00ED101A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ED101A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BAA" w:rsidRDefault="00C11BAA">
      <w:r>
        <w:separator/>
      </w:r>
    </w:p>
  </w:endnote>
  <w:endnote w:type="continuationSeparator" w:id="0">
    <w:p w:rsidR="00C11BAA" w:rsidRDefault="00C1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1A" w:rsidRDefault="007210B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10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101A" w:rsidRDefault="00ED101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1A" w:rsidRDefault="007210B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101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578EB">
      <w:rPr>
        <w:rStyle w:val="a5"/>
        <w:noProof/>
      </w:rPr>
      <w:t>28</w:t>
    </w:r>
    <w:r>
      <w:rPr>
        <w:rStyle w:val="a5"/>
      </w:rPr>
      <w:fldChar w:fldCharType="end"/>
    </w:r>
  </w:p>
  <w:p w:rsidR="00ED101A" w:rsidRDefault="00ED101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BAA" w:rsidRDefault="00C11BAA">
      <w:r>
        <w:separator/>
      </w:r>
    </w:p>
  </w:footnote>
  <w:footnote w:type="continuationSeparator" w:id="0">
    <w:p w:rsidR="00C11BAA" w:rsidRDefault="00C11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6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25"/>
  </w:num>
  <w:num w:numId="7">
    <w:abstractNumId w:val="12"/>
  </w:num>
  <w:num w:numId="8">
    <w:abstractNumId w:val="30"/>
  </w:num>
  <w:num w:numId="9">
    <w:abstractNumId w:val="16"/>
  </w:num>
  <w:num w:numId="10">
    <w:abstractNumId w:val="8"/>
  </w:num>
  <w:num w:numId="11">
    <w:abstractNumId w:val="29"/>
  </w:num>
  <w:num w:numId="12">
    <w:abstractNumId w:val="39"/>
  </w:num>
  <w:num w:numId="13">
    <w:abstractNumId w:val="9"/>
  </w:num>
  <w:num w:numId="14">
    <w:abstractNumId w:val="20"/>
  </w:num>
  <w:num w:numId="15">
    <w:abstractNumId w:val="23"/>
  </w:num>
  <w:num w:numId="16">
    <w:abstractNumId w:val="31"/>
  </w:num>
  <w:num w:numId="17">
    <w:abstractNumId w:val="38"/>
  </w:num>
  <w:num w:numId="18">
    <w:abstractNumId w:val="27"/>
  </w:num>
  <w:num w:numId="19">
    <w:abstractNumId w:val="24"/>
  </w:num>
  <w:num w:numId="20">
    <w:abstractNumId w:val="3"/>
  </w:num>
  <w:num w:numId="21">
    <w:abstractNumId w:val="6"/>
  </w:num>
  <w:num w:numId="22">
    <w:abstractNumId w:val="41"/>
  </w:num>
  <w:num w:numId="23">
    <w:abstractNumId w:val="36"/>
  </w:num>
  <w:num w:numId="24">
    <w:abstractNumId w:val="33"/>
  </w:num>
  <w:num w:numId="25">
    <w:abstractNumId w:val="37"/>
  </w:num>
  <w:num w:numId="26">
    <w:abstractNumId w:val="22"/>
  </w:num>
  <w:num w:numId="27">
    <w:abstractNumId w:val="11"/>
  </w:num>
  <w:num w:numId="28">
    <w:abstractNumId w:val="34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8"/>
  </w:num>
  <w:num w:numId="37">
    <w:abstractNumId w:val="35"/>
  </w:num>
  <w:num w:numId="38">
    <w:abstractNumId w:val="19"/>
  </w:num>
  <w:num w:numId="39">
    <w:abstractNumId w:val="32"/>
  </w:num>
  <w:num w:numId="40">
    <w:abstractNumId w:val="14"/>
  </w:num>
  <w:num w:numId="41">
    <w:abstractNumId w:val="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206D"/>
    <w:rsid w:val="00012B8F"/>
    <w:rsid w:val="000202F1"/>
    <w:rsid w:val="00023138"/>
    <w:rsid w:val="000306DD"/>
    <w:rsid w:val="00036D6F"/>
    <w:rsid w:val="00050E8B"/>
    <w:rsid w:val="00054FE2"/>
    <w:rsid w:val="00055516"/>
    <w:rsid w:val="000578EB"/>
    <w:rsid w:val="00063D00"/>
    <w:rsid w:val="0006540B"/>
    <w:rsid w:val="00071AF1"/>
    <w:rsid w:val="0008126B"/>
    <w:rsid w:val="0008161B"/>
    <w:rsid w:val="00085B70"/>
    <w:rsid w:val="00091B3E"/>
    <w:rsid w:val="00094253"/>
    <w:rsid w:val="000A1EB1"/>
    <w:rsid w:val="000A6749"/>
    <w:rsid w:val="000B0916"/>
    <w:rsid w:val="000C28CE"/>
    <w:rsid w:val="000C4C8A"/>
    <w:rsid w:val="000D29BA"/>
    <w:rsid w:val="000E37FC"/>
    <w:rsid w:val="000F10A7"/>
    <w:rsid w:val="001013BB"/>
    <w:rsid w:val="00112110"/>
    <w:rsid w:val="00112858"/>
    <w:rsid w:val="00113E76"/>
    <w:rsid w:val="0011700F"/>
    <w:rsid w:val="001226ED"/>
    <w:rsid w:val="0012639D"/>
    <w:rsid w:val="0013405F"/>
    <w:rsid w:val="001361BD"/>
    <w:rsid w:val="00152163"/>
    <w:rsid w:val="00153516"/>
    <w:rsid w:val="001642C2"/>
    <w:rsid w:val="001715B7"/>
    <w:rsid w:val="00173E53"/>
    <w:rsid w:val="00174162"/>
    <w:rsid w:val="00191C3D"/>
    <w:rsid w:val="00191EFB"/>
    <w:rsid w:val="00196A06"/>
    <w:rsid w:val="001A182E"/>
    <w:rsid w:val="001A4E6B"/>
    <w:rsid w:val="001B786F"/>
    <w:rsid w:val="001D2C63"/>
    <w:rsid w:val="001D6AC3"/>
    <w:rsid w:val="001E69DD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0C51"/>
    <w:rsid w:val="0024270B"/>
    <w:rsid w:val="00243DE6"/>
    <w:rsid w:val="00245CF5"/>
    <w:rsid w:val="002532D3"/>
    <w:rsid w:val="00255CCF"/>
    <w:rsid w:val="002637CD"/>
    <w:rsid w:val="002768D6"/>
    <w:rsid w:val="00277AD1"/>
    <w:rsid w:val="00281B5A"/>
    <w:rsid w:val="00283CED"/>
    <w:rsid w:val="002849E8"/>
    <w:rsid w:val="00286207"/>
    <w:rsid w:val="0029220F"/>
    <w:rsid w:val="002A010E"/>
    <w:rsid w:val="002A34AC"/>
    <w:rsid w:val="002A3569"/>
    <w:rsid w:val="002B0CF6"/>
    <w:rsid w:val="002C0376"/>
    <w:rsid w:val="002D04D7"/>
    <w:rsid w:val="002D2BD1"/>
    <w:rsid w:val="002D2F15"/>
    <w:rsid w:val="002D69AA"/>
    <w:rsid w:val="002F6759"/>
    <w:rsid w:val="00302A1B"/>
    <w:rsid w:val="00304B68"/>
    <w:rsid w:val="003153DA"/>
    <w:rsid w:val="00316D0D"/>
    <w:rsid w:val="0032470F"/>
    <w:rsid w:val="00325921"/>
    <w:rsid w:val="00326B63"/>
    <w:rsid w:val="003324E5"/>
    <w:rsid w:val="00342188"/>
    <w:rsid w:val="003425E1"/>
    <w:rsid w:val="003435FA"/>
    <w:rsid w:val="00346EBF"/>
    <w:rsid w:val="003516D8"/>
    <w:rsid w:val="003520A2"/>
    <w:rsid w:val="0036389F"/>
    <w:rsid w:val="00365579"/>
    <w:rsid w:val="0036653F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7C23"/>
    <w:rsid w:val="00452814"/>
    <w:rsid w:val="00457C1A"/>
    <w:rsid w:val="0046270D"/>
    <w:rsid w:val="004648EE"/>
    <w:rsid w:val="00474E6E"/>
    <w:rsid w:val="00481694"/>
    <w:rsid w:val="0048775E"/>
    <w:rsid w:val="0049093F"/>
    <w:rsid w:val="004A4427"/>
    <w:rsid w:val="004B7AC9"/>
    <w:rsid w:val="004C4D33"/>
    <w:rsid w:val="004F032A"/>
    <w:rsid w:val="004F65FC"/>
    <w:rsid w:val="00512951"/>
    <w:rsid w:val="0052371C"/>
    <w:rsid w:val="00546CB6"/>
    <w:rsid w:val="00551238"/>
    <w:rsid w:val="0055439D"/>
    <w:rsid w:val="00556022"/>
    <w:rsid w:val="00562545"/>
    <w:rsid w:val="005678A2"/>
    <w:rsid w:val="00570135"/>
    <w:rsid w:val="0057672B"/>
    <w:rsid w:val="00584079"/>
    <w:rsid w:val="00584A9F"/>
    <w:rsid w:val="005872FB"/>
    <w:rsid w:val="00587BFB"/>
    <w:rsid w:val="005961AC"/>
    <w:rsid w:val="005A302D"/>
    <w:rsid w:val="005C239B"/>
    <w:rsid w:val="005C48FC"/>
    <w:rsid w:val="005C5AF1"/>
    <w:rsid w:val="005D214D"/>
    <w:rsid w:val="005D3B46"/>
    <w:rsid w:val="005E00BC"/>
    <w:rsid w:val="005E0FCA"/>
    <w:rsid w:val="005E3BB0"/>
    <w:rsid w:val="005F2531"/>
    <w:rsid w:val="005F29E0"/>
    <w:rsid w:val="005F3C26"/>
    <w:rsid w:val="006114BF"/>
    <w:rsid w:val="00613D74"/>
    <w:rsid w:val="00624F44"/>
    <w:rsid w:val="00625FC3"/>
    <w:rsid w:val="00640170"/>
    <w:rsid w:val="006434CF"/>
    <w:rsid w:val="00653536"/>
    <w:rsid w:val="0066195A"/>
    <w:rsid w:val="006738E9"/>
    <w:rsid w:val="00677824"/>
    <w:rsid w:val="00680A0A"/>
    <w:rsid w:val="00687955"/>
    <w:rsid w:val="00695F74"/>
    <w:rsid w:val="00696E81"/>
    <w:rsid w:val="006A3BCA"/>
    <w:rsid w:val="006A7D74"/>
    <w:rsid w:val="006C1369"/>
    <w:rsid w:val="006C3A50"/>
    <w:rsid w:val="006C7473"/>
    <w:rsid w:val="006D7820"/>
    <w:rsid w:val="006D7E94"/>
    <w:rsid w:val="006E2E69"/>
    <w:rsid w:val="006F41F2"/>
    <w:rsid w:val="0070558A"/>
    <w:rsid w:val="00705FA2"/>
    <w:rsid w:val="0071602D"/>
    <w:rsid w:val="007210BF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90961"/>
    <w:rsid w:val="00794801"/>
    <w:rsid w:val="007A0AB1"/>
    <w:rsid w:val="007B0856"/>
    <w:rsid w:val="007B5803"/>
    <w:rsid w:val="007C088E"/>
    <w:rsid w:val="007C2A57"/>
    <w:rsid w:val="007C63A9"/>
    <w:rsid w:val="007D6490"/>
    <w:rsid w:val="007E32A3"/>
    <w:rsid w:val="007F71FB"/>
    <w:rsid w:val="007F7A6A"/>
    <w:rsid w:val="0080192C"/>
    <w:rsid w:val="008064C9"/>
    <w:rsid w:val="00806CC2"/>
    <w:rsid w:val="00815833"/>
    <w:rsid w:val="0081749F"/>
    <w:rsid w:val="00817A24"/>
    <w:rsid w:val="008212FF"/>
    <w:rsid w:val="00827CFA"/>
    <w:rsid w:val="00834280"/>
    <w:rsid w:val="008356DD"/>
    <w:rsid w:val="00842277"/>
    <w:rsid w:val="008439AC"/>
    <w:rsid w:val="00854DC0"/>
    <w:rsid w:val="00862E4E"/>
    <w:rsid w:val="0086698D"/>
    <w:rsid w:val="0087519F"/>
    <w:rsid w:val="00881AF7"/>
    <w:rsid w:val="00890801"/>
    <w:rsid w:val="00895FEE"/>
    <w:rsid w:val="008968EF"/>
    <w:rsid w:val="008A20F0"/>
    <w:rsid w:val="008B2062"/>
    <w:rsid w:val="008B42E0"/>
    <w:rsid w:val="008B4DDF"/>
    <w:rsid w:val="008B4E88"/>
    <w:rsid w:val="008B5629"/>
    <w:rsid w:val="008C25BD"/>
    <w:rsid w:val="008C323C"/>
    <w:rsid w:val="008C4DBB"/>
    <w:rsid w:val="008C5019"/>
    <w:rsid w:val="008C6570"/>
    <w:rsid w:val="008C667F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60DBD"/>
    <w:rsid w:val="009739B5"/>
    <w:rsid w:val="00974FA5"/>
    <w:rsid w:val="009756EB"/>
    <w:rsid w:val="00975EEA"/>
    <w:rsid w:val="009858CE"/>
    <w:rsid w:val="00985C64"/>
    <w:rsid w:val="00985CDC"/>
    <w:rsid w:val="00993215"/>
    <w:rsid w:val="00993D3D"/>
    <w:rsid w:val="0099655F"/>
    <w:rsid w:val="009C15E7"/>
    <w:rsid w:val="009C39E6"/>
    <w:rsid w:val="009D46B3"/>
    <w:rsid w:val="009E2A0A"/>
    <w:rsid w:val="009F09AA"/>
    <w:rsid w:val="009F30D6"/>
    <w:rsid w:val="00A01651"/>
    <w:rsid w:val="00A155EA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2A17"/>
    <w:rsid w:val="00A440A2"/>
    <w:rsid w:val="00A47E3E"/>
    <w:rsid w:val="00A5741F"/>
    <w:rsid w:val="00A57B67"/>
    <w:rsid w:val="00A72399"/>
    <w:rsid w:val="00A75601"/>
    <w:rsid w:val="00A80A2B"/>
    <w:rsid w:val="00A836C5"/>
    <w:rsid w:val="00A85050"/>
    <w:rsid w:val="00A86A70"/>
    <w:rsid w:val="00AA5D14"/>
    <w:rsid w:val="00AA7B25"/>
    <w:rsid w:val="00AB0F53"/>
    <w:rsid w:val="00AB4F97"/>
    <w:rsid w:val="00AB54CC"/>
    <w:rsid w:val="00AC349A"/>
    <w:rsid w:val="00AC3FAF"/>
    <w:rsid w:val="00AC4053"/>
    <w:rsid w:val="00AC46D2"/>
    <w:rsid w:val="00AC7331"/>
    <w:rsid w:val="00AC79FD"/>
    <w:rsid w:val="00AD59B5"/>
    <w:rsid w:val="00AE1607"/>
    <w:rsid w:val="00AE1D89"/>
    <w:rsid w:val="00AE3915"/>
    <w:rsid w:val="00AE65C8"/>
    <w:rsid w:val="00AF2BB2"/>
    <w:rsid w:val="00AF3DBC"/>
    <w:rsid w:val="00AF7D59"/>
    <w:rsid w:val="00B03F6C"/>
    <w:rsid w:val="00B23837"/>
    <w:rsid w:val="00B40593"/>
    <w:rsid w:val="00B42365"/>
    <w:rsid w:val="00B51254"/>
    <w:rsid w:val="00B56311"/>
    <w:rsid w:val="00B67105"/>
    <w:rsid w:val="00B7287F"/>
    <w:rsid w:val="00B72C01"/>
    <w:rsid w:val="00B82F70"/>
    <w:rsid w:val="00B847B6"/>
    <w:rsid w:val="00B91227"/>
    <w:rsid w:val="00B93B6E"/>
    <w:rsid w:val="00B94BF1"/>
    <w:rsid w:val="00B96639"/>
    <w:rsid w:val="00BA5579"/>
    <w:rsid w:val="00BA75BC"/>
    <w:rsid w:val="00BC0311"/>
    <w:rsid w:val="00BD51D2"/>
    <w:rsid w:val="00BD7EEF"/>
    <w:rsid w:val="00BE137D"/>
    <w:rsid w:val="00C00322"/>
    <w:rsid w:val="00C0251B"/>
    <w:rsid w:val="00C106EC"/>
    <w:rsid w:val="00C11BAA"/>
    <w:rsid w:val="00C15BB4"/>
    <w:rsid w:val="00C17915"/>
    <w:rsid w:val="00C264D3"/>
    <w:rsid w:val="00C42798"/>
    <w:rsid w:val="00C45EA7"/>
    <w:rsid w:val="00C47306"/>
    <w:rsid w:val="00C473F8"/>
    <w:rsid w:val="00C50356"/>
    <w:rsid w:val="00C518F8"/>
    <w:rsid w:val="00C519F2"/>
    <w:rsid w:val="00C532C1"/>
    <w:rsid w:val="00C73D3C"/>
    <w:rsid w:val="00C75E08"/>
    <w:rsid w:val="00C8359C"/>
    <w:rsid w:val="00C93436"/>
    <w:rsid w:val="00CA319E"/>
    <w:rsid w:val="00CA3644"/>
    <w:rsid w:val="00CB75DF"/>
    <w:rsid w:val="00CD2D15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265C6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49BE"/>
    <w:rsid w:val="00DA5750"/>
    <w:rsid w:val="00DA6120"/>
    <w:rsid w:val="00DA6290"/>
    <w:rsid w:val="00DB740D"/>
    <w:rsid w:val="00DC637E"/>
    <w:rsid w:val="00DD2CB8"/>
    <w:rsid w:val="00DD3721"/>
    <w:rsid w:val="00DE367E"/>
    <w:rsid w:val="00DE58E3"/>
    <w:rsid w:val="00DE6674"/>
    <w:rsid w:val="00DF0FB0"/>
    <w:rsid w:val="00DF7290"/>
    <w:rsid w:val="00E02028"/>
    <w:rsid w:val="00E022FE"/>
    <w:rsid w:val="00E02D42"/>
    <w:rsid w:val="00E102E3"/>
    <w:rsid w:val="00E21080"/>
    <w:rsid w:val="00E239B6"/>
    <w:rsid w:val="00E273CF"/>
    <w:rsid w:val="00E458B3"/>
    <w:rsid w:val="00E50E6C"/>
    <w:rsid w:val="00E51396"/>
    <w:rsid w:val="00E5264A"/>
    <w:rsid w:val="00E55F41"/>
    <w:rsid w:val="00E652E2"/>
    <w:rsid w:val="00E95DD8"/>
    <w:rsid w:val="00E9746F"/>
    <w:rsid w:val="00EA2B1E"/>
    <w:rsid w:val="00EB1160"/>
    <w:rsid w:val="00EC14A7"/>
    <w:rsid w:val="00EC2A23"/>
    <w:rsid w:val="00EC407A"/>
    <w:rsid w:val="00ED101A"/>
    <w:rsid w:val="00ED55EC"/>
    <w:rsid w:val="00ED74AC"/>
    <w:rsid w:val="00EE2925"/>
    <w:rsid w:val="00EE7A20"/>
    <w:rsid w:val="00EF2140"/>
    <w:rsid w:val="00EF2471"/>
    <w:rsid w:val="00F01953"/>
    <w:rsid w:val="00F06B42"/>
    <w:rsid w:val="00F14C87"/>
    <w:rsid w:val="00F2278D"/>
    <w:rsid w:val="00F231A0"/>
    <w:rsid w:val="00F30D1F"/>
    <w:rsid w:val="00F31406"/>
    <w:rsid w:val="00F34B47"/>
    <w:rsid w:val="00F35C1D"/>
    <w:rsid w:val="00F41523"/>
    <w:rsid w:val="00F43A1F"/>
    <w:rsid w:val="00F44144"/>
    <w:rsid w:val="00F50DA9"/>
    <w:rsid w:val="00F555E0"/>
    <w:rsid w:val="00F655DC"/>
    <w:rsid w:val="00F66B1B"/>
    <w:rsid w:val="00F75D07"/>
    <w:rsid w:val="00F871AB"/>
    <w:rsid w:val="00FA2123"/>
    <w:rsid w:val="00FA4406"/>
    <w:rsid w:val="00FB0979"/>
    <w:rsid w:val="00FB2080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47C23"/>
    <w:rPr>
      <w:rFonts w:cs="Times New Roman"/>
      <w:i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0202F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customStyle="1" w:styleId="Style1">
    <w:name w:val="Style1"/>
    <w:basedOn w:val="a"/>
    <w:rsid w:val="0036653F"/>
  </w:style>
  <w:style w:type="paragraph" w:customStyle="1" w:styleId="Style2">
    <w:name w:val="Style2"/>
    <w:basedOn w:val="a"/>
    <w:uiPriority w:val="99"/>
    <w:rsid w:val="0036653F"/>
  </w:style>
  <w:style w:type="paragraph" w:customStyle="1" w:styleId="Style3">
    <w:name w:val="Style3"/>
    <w:basedOn w:val="a"/>
    <w:uiPriority w:val="99"/>
    <w:rsid w:val="0036653F"/>
  </w:style>
  <w:style w:type="paragraph" w:customStyle="1" w:styleId="Style4">
    <w:name w:val="Style4"/>
    <w:basedOn w:val="a"/>
    <w:rsid w:val="0036653F"/>
  </w:style>
  <w:style w:type="paragraph" w:customStyle="1" w:styleId="Style5">
    <w:name w:val="Style5"/>
    <w:basedOn w:val="a"/>
    <w:uiPriority w:val="99"/>
    <w:rsid w:val="0036653F"/>
  </w:style>
  <w:style w:type="paragraph" w:customStyle="1" w:styleId="Style6">
    <w:name w:val="Style6"/>
    <w:basedOn w:val="a"/>
    <w:uiPriority w:val="99"/>
    <w:rsid w:val="0036653F"/>
  </w:style>
  <w:style w:type="paragraph" w:customStyle="1" w:styleId="Style7">
    <w:name w:val="Style7"/>
    <w:basedOn w:val="a"/>
    <w:uiPriority w:val="99"/>
    <w:rsid w:val="0036653F"/>
  </w:style>
  <w:style w:type="paragraph" w:customStyle="1" w:styleId="Style8">
    <w:name w:val="Style8"/>
    <w:basedOn w:val="a"/>
    <w:rsid w:val="0036653F"/>
  </w:style>
  <w:style w:type="character" w:customStyle="1" w:styleId="FontStyle11">
    <w:name w:val="Font Style11"/>
    <w:uiPriority w:val="99"/>
    <w:rsid w:val="0036653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36653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6653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665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36653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6653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6653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0202F1"/>
    <w:rPr>
      <w:rFonts w:cs="Times New Roman"/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202F1"/>
    <w:rPr>
      <w:rFonts w:cs="Times New Roman"/>
      <w:sz w:val="2"/>
    </w:rPr>
  </w:style>
  <w:style w:type="paragraph" w:customStyle="1" w:styleId="Default">
    <w:name w:val="Default"/>
    <w:uiPriority w:val="99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header"/>
    <w:aliases w:val="Знак"/>
    <w:basedOn w:val="a"/>
    <w:link w:val="ad"/>
    <w:uiPriority w:val="99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d">
    <w:name w:val="Верхний колонтитул Знак"/>
    <w:aliases w:val="Знак Знак1"/>
    <w:link w:val="ac"/>
    <w:uiPriority w:val="99"/>
    <w:locked/>
    <w:rsid w:val="003A02CE"/>
    <w:rPr>
      <w:rFonts w:cs="Times New Roman"/>
    </w:rPr>
  </w:style>
  <w:style w:type="paragraph" w:customStyle="1" w:styleId="5221">
    <w:name w:val="Нумер 5 2.2.1"/>
    <w:basedOn w:val="a"/>
    <w:uiPriority w:val="99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e">
    <w:name w:val="Hyperlink"/>
    <w:uiPriority w:val="99"/>
    <w:rsid w:val="00A37C5A"/>
    <w:rPr>
      <w:rFonts w:cs="Times New Roman"/>
      <w:color w:val="0000FF"/>
      <w:u w:val="single"/>
    </w:rPr>
  </w:style>
  <w:style w:type="paragraph" w:customStyle="1" w:styleId="af">
    <w:name w:val="Тест_вопрос"/>
    <w:basedOn w:val="a"/>
    <w:uiPriority w:val="99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0">
    <w:name w:val="FollowedHyperlink"/>
    <w:uiPriority w:val="99"/>
    <w:rsid w:val="005D3B46"/>
    <w:rPr>
      <w:rFonts w:cs="Times New Roman"/>
      <w:color w:val="800080"/>
      <w:u w:val="single"/>
    </w:rPr>
  </w:style>
  <w:style w:type="paragraph" w:styleId="22">
    <w:name w:val="Body Text Indent 2"/>
    <w:basedOn w:val="a"/>
    <w:link w:val="23"/>
    <w:uiPriority w:val="99"/>
    <w:rsid w:val="00283C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0202F1"/>
    <w:rPr>
      <w:rFonts w:cs="Times New Roman"/>
      <w:sz w:val="24"/>
      <w:szCs w:val="24"/>
    </w:rPr>
  </w:style>
  <w:style w:type="paragraph" w:customStyle="1" w:styleId="af1">
    <w:name w:val="Тест_ответ"/>
    <w:basedOn w:val="a"/>
    <w:uiPriority w:val="99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2">
    <w:name w:val="Plain Text"/>
    <w:basedOn w:val="a"/>
    <w:link w:val="af3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semiHidden/>
    <w:locked/>
    <w:rsid w:val="000202F1"/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uiPriority w:val="99"/>
    <w:rsid w:val="000C28CE"/>
    <w:rPr>
      <w:rFonts w:cs="Times New Roman"/>
    </w:rPr>
  </w:style>
  <w:style w:type="character" w:customStyle="1" w:styleId="apple-converted-space">
    <w:name w:val="apple-converted-space"/>
    <w:uiPriority w:val="99"/>
    <w:rsid w:val="000C28CE"/>
    <w:rPr>
      <w:rFonts w:cs="Times New Roman"/>
    </w:rPr>
  </w:style>
  <w:style w:type="character" w:customStyle="1" w:styleId="af4">
    <w:name w:val="Знак Знак"/>
    <w:uiPriority w:val="99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paragraph" w:styleId="af5">
    <w:name w:val="Body Text"/>
    <w:basedOn w:val="a"/>
    <w:link w:val="af6"/>
    <w:uiPriority w:val="99"/>
    <w:rsid w:val="00481694"/>
    <w:pPr>
      <w:spacing w:after="120"/>
    </w:pPr>
  </w:style>
  <w:style w:type="character" w:customStyle="1" w:styleId="af6">
    <w:name w:val="Основной текст Знак"/>
    <w:link w:val="af5"/>
    <w:uiPriority w:val="99"/>
    <w:locked/>
    <w:rsid w:val="00481694"/>
    <w:rPr>
      <w:rFonts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6E2E6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6E2E69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91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4793</Words>
  <Characters>27323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Светлана</cp:lastModifiedBy>
  <cp:revision>9</cp:revision>
  <cp:lastPrinted>2020-05-10T11:56:00Z</cp:lastPrinted>
  <dcterms:created xsi:type="dcterms:W3CDTF">2019-02-16T10:48:00Z</dcterms:created>
  <dcterms:modified xsi:type="dcterms:W3CDTF">2020-05-10T11:57:00Z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