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0E7" w:rsidRPr="002310E7" w:rsidRDefault="00D30D10" w:rsidP="00D30D10">
      <w:pPr>
        <w:widowControl w:val="0"/>
        <w:autoSpaceDE w:val="0"/>
        <w:autoSpaceDN w:val="0"/>
        <w:adjustRightInd w:val="0"/>
        <w:ind w:hanging="142"/>
        <w:jc w:val="both"/>
        <w:rPr>
          <w:b/>
          <w:bCs/>
          <w:sz w:val="24"/>
          <w:szCs w:val="24"/>
        </w:rPr>
      </w:pPr>
      <w:bookmarkStart w:id="0" w:name="_GoBack"/>
      <w:r>
        <w:rPr>
          <w:b/>
          <w:bCs/>
          <w:noProof/>
          <w:sz w:val="24"/>
          <w:szCs w:val="24"/>
        </w:rPr>
        <w:drawing>
          <wp:inline distT="0" distB="0" distL="0" distR="0" wp14:anchorId="18456FDA" wp14:editId="3AE0B891">
            <wp:extent cx="5760720" cy="81483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В.ДВ.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b/>
          <w:bCs/>
          <w:noProof/>
          <w:sz w:val="24"/>
          <w:szCs w:val="24"/>
        </w:rPr>
        <w:lastRenderedPageBreak/>
        <w:drawing>
          <wp:inline distT="0" distB="0" distL="0" distR="0" wp14:anchorId="46E4418B" wp14:editId="3DB33BE6">
            <wp:extent cx="5760720" cy="81483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В.ДВ.03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4"/>
          <w:szCs w:val="24"/>
        </w:rPr>
        <w:lastRenderedPageBreak/>
        <w:drawing>
          <wp:inline distT="0" distB="0" distL="0" distR="0" wp14:anchorId="200DCE8F" wp14:editId="4CB9FBEC">
            <wp:extent cx="5760720" cy="81483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В.ДВ.03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A74" w:rsidRPr="00EF6A74" w:rsidRDefault="00EF6A74" w:rsidP="002310E7">
      <w:pPr>
        <w:autoSpaceDE w:val="0"/>
        <w:autoSpaceDN w:val="0"/>
        <w:adjustRightInd w:val="0"/>
        <w:jc w:val="both"/>
        <w:rPr>
          <w:b/>
          <w:bCs/>
          <w:sz w:val="2"/>
          <w:szCs w:val="2"/>
          <w:highlight w:val="yellow"/>
        </w:rPr>
      </w:pPr>
    </w:p>
    <w:p w:rsidR="00B707AA" w:rsidRPr="00B707AA" w:rsidRDefault="00EF6A74" w:rsidP="00EF6A74">
      <w:pPr>
        <w:ind w:right="-1"/>
        <w:rPr>
          <w:b/>
          <w:sz w:val="24"/>
          <w:szCs w:val="24"/>
        </w:rPr>
      </w:pPr>
      <w:r w:rsidRPr="00EF6A74">
        <w:rPr>
          <w:bCs/>
          <w:sz w:val="24"/>
          <w:szCs w:val="24"/>
          <w:highlight w:val="yellow"/>
        </w:rPr>
        <w:br w:type="page"/>
      </w:r>
      <w:r w:rsidR="00B707AA" w:rsidRPr="00B707AA">
        <w:rPr>
          <w:b/>
          <w:sz w:val="24"/>
          <w:szCs w:val="24"/>
        </w:rPr>
        <w:lastRenderedPageBreak/>
        <w:t>1 Цель освоения дисциплины</w:t>
      </w:r>
      <w:r w:rsidR="00E4204F">
        <w:rPr>
          <w:b/>
          <w:sz w:val="24"/>
          <w:szCs w:val="24"/>
        </w:rPr>
        <w:t xml:space="preserve"> </w:t>
      </w:r>
      <w:r w:rsidR="00E4204F">
        <w:rPr>
          <w:rStyle w:val="FontStyle16"/>
          <w:sz w:val="24"/>
          <w:szCs w:val="24"/>
        </w:rPr>
        <w:t>(модуля)</w:t>
      </w:r>
    </w:p>
    <w:p w:rsidR="00B707AA" w:rsidRPr="00B707AA" w:rsidRDefault="00B707AA" w:rsidP="00B707AA">
      <w:pPr>
        <w:jc w:val="both"/>
        <w:rPr>
          <w:sz w:val="16"/>
          <w:szCs w:val="16"/>
        </w:rPr>
      </w:pPr>
    </w:p>
    <w:p w:rsidR="00B707AA" w:rsidRPr="00B707AA" w:rsidRDefault="00B707AA" w:rsidP="00B707AA">
      <w:pPr>
        <w:widowControl w:val="0"/>
        <w:autoSpaceDE w:val="0"/>
        <w:autoSpaceDN w:val="0"/>
        <w:adjustRightInd w:val="0"/>
        <w:ind w:firstLine="763"/>
        <w:jc w:val="both"/>
        <w:rPr>
          <w:sz w:val="24"/>
          <w:szCs w:val="24"/>
        </w:rPr>
      </w:pPr>
      <w:r w:rsidRPr="00B707AA">
        <w:rPr>
          <w:sz w:val="24"/>
          <w:szCs w:val="24"/>
        </w:rPr>
        <w:t xml:space="preserve">Цель дисциплины </w:t>
      </w:r>
      <w:r w:rsidR="00E4204F" w:rsidRPr="00E4204F">
        <w:rPr>
          <w:sz w:val="24"/>
          <w:szCs w:val="24"/>
        </w:rPr>
        <w:t xml:space="preserve">(модуля) </w:t>
      </w:r>
      <w:r w:rsidRPr="00B707AA">
        <w:rPr>
          <w:sz w:val="24"/>
          <w:szCs w:val="24"/>
        </w:rPr>
        <w:t>«</w:t>
      </w:r>
      <w:r w:rsidR="006C4AB3" w:rsidRPr="006C4AB3">
        <w:rPr>
          <w:sz w:val="24"/>
          <w:szCs w:val="24"/>
        </w:rPr>
        <w:t>Управление качеством рудопотока на открытых горных работах</w:t>
      </w:r>
      <w:r w:rsidRPr="00B707AA">
        <w:rPr>
          <w:sz w:val="24"/>
          <w:szCs w:val="24"/>
        </w:rPr>
        <w:t xml:space="preserve">»: </w:t>
      </w:r>
      <w:r w:rsidRPr="00B707AA">
        <w:rPr>
          <w:bCs/>
          <w:sz w:val="24"/>
          <w:szCs w:val="24"/>
        </w:rPr>
        <w:t xml:space="preserve">является </w:t>
      </w:r>
      <w:r w:rsidRPr="00B707AA">
        <w:rPr>
          <w:snapToGrid w:val="0"/>
          <w:sz w:val="24"/>
          <w:szCs w:val="24"/>
        </w:rPr>
        <w:t xml:space="preserve">развитие у студентов личностных качеств и </w:t>
      </w:r>
      <w:r w:rsidRPr="00B707AA">
        <w:rPr>
          <w:bCs/>
          <w:sz w:val="24"/>
          <w:szCs w:val="24"/>
        </w:rPr>
        <w:t xml:space="preserve">формирование и профессиональных компетенций </w:t>
      </w:r>
      <w:r w:rsidRPr="00B707AA">
        <w:rPr>
          <w:snapToGrid w:val="0"/>
          <w:sz w:val="24"/>
          <w:szCs w:val="24"/>
        </w:rPr>
        <w:t>в соответствии с требованиями ФГОС ВО по спец</w:t>
      </w:r>
      <w:r w:rsidRPr="00B707AA">
        <w:rPr>
          <w:snapToGrid w:val="0"/>
          <w:sz w:val="24"/>
          <w:szCs w:val="24"/>
        </w:rPr>
        <w:t>и</w:t>
      </w:r>
      <w:r w:rsidRPr="00B707AA">
        <w:rPr>
          <w:snapToGrid w:val="0"/>
          <w:sz w:val="24"/>
          <w:szCs w:val="24"/>
        </w:rPr>
        <w:t>альности 21.05.04 Горное дело</w:t>
      </w:r>
      <w:r w:rsidRPr="00B707AA">
        <w:rPr>
          <w:bCs/>
          <w:sz w:val="24"/>
          <w:szCs w:val="24"/>
        </w:rPr>
        <w:t xml:space="preserve"> в области</w:t>
      </w:r>
      <w:r w:rsidRPr="00B707AA">
        <w:rPr>
          <w:sz w:val="24"/>
          <w:szCs w:val="24"/>
        </w:rPr>
        <w:t xml:space="preserve"> изучения </w:t>
      </w:r>
      <w:r w:rsidRPr="00B707AA">
        <w:rPr>
          <w:snapToGrid w:val="0"/>
          <w:sz w:val="24"/>
          <w:szCs w:val="24"/>
        </w:rPr>
        <w:t xml:space="preserve">вопросов </w:t>
      </w:r>
      <w:r w:rsidR="006C4AB3">
        <w:rPr>
          <w:snapToGrid w:val="0"/>
          <w:sz w:val="24"/>
          <w:szCs w:val="24"/>
        </w:rPr>
        <w:t>и</w:t>
      </w:r>
      <w:r w:rsidR="006C4AB3" w:rsidRPr="006C4AB3">
        <w:rPr>
          <w:sz w:val="24"/>
          <w:szCs w:val="24"/>
        </w:rPr>
        <w:t xml:space="preserve"> поняти</w:t>
      </w:r>
      <w:r w:rsidR="006C4AB3">
        <w:rPr>
          <w:sz w:val="24"/>
          <w:szCs w:val="24"/>
        </w:rPr>
        <w:t>й</w:t>
      </w:r>
      <w:r w:rsidR="006C4AB3" w:rsidRPr="006C4AB3">
        <w:rPr>
          <w:sz w:val="24"/>
          <w:szCs w:val="24"/>
        </w:rPr>
        <w:t xml:space="preserve"> о физикотехн</w:t>
      </w:r>
      <w:r w:rsidR="006C4AB3" w:rsidRPr="006C4AB3">
        <w:rPr>
          <w:sz w:val="24"/>
          <w:szCs w:val="24"/>
        </w:rPr>
        <w:t>и</w:t>
      </w:r>
      <w:r w:rsidR="006C4AB3" w:rsidRPr="006C4AB3">
        <w:rPr>
          <w:sz w:val="24"/>
          <w:szCs w:val="24"/>
        </w:rPr>
        <w:t>ческих свойствах и физических процессах в горных породах, законо</w:t>
      </w:r>
      <w:r w:rsidR="006C4AB3">
        <w:rPr>
          <w:sz w:val="24"/>
          <w:szCs w:val="24"/>
        </w:rPr>
        <w:t>мерностях</w:t>
      </w:r>
      <w:r w:rsidR="006C4AB3" w:rsidRPr="006C4AB3">
        <w:rPr>
          <w:sz w:val="24"/>
          <w:szCs w:val="24"/>
        </w:rPr>
        <w:t xml:space="preserve"> форм</w:t>
      </w:r>
      <w:r w:rsidR="006C4AB3" w:rsidRPr="006C4AB3">
        <w:rPr>
          <w:sz w:val="24"/>
          <w:szCs w:val="24"/>
        </w:rPr>
        <w:t>и</w:t>
      </w:r>
      <w:r w:rsidR="006C4AB3" w:rsidRPr="006C4AB3">
        <w:rPr>
          <w:sz w:val="24"/>
          <w:szCs w:val="24"/>
        </w:rPr>
        <w:t xml:space="preserve">рования </w:t>
      </w:r>
      <w:r w:rsidR="006C4AB3">
        <w:rPr>
          <w:sz w:val="24"/>
          <w:szCs w:val="24"/>
        </w:rPr>
        <w:t>и изменения свойств и принципах</w:t>
      </w:r>
      <w:r w:rsidR="006C4AB3" w:rsidRPr="006C4AB3">
        <w:rPr>
          <w:sz w:val="24"/>
          <w:szCs w:val="24"/>
        </w:rPr>
        <w:t xml:space="preserve"> их использования при решении задач горн</w:t>
      </w:r>
      <w:r w:rsidR="006C4AB3" w:rsidRPr="006C4AB3">
        <w:rPr>
          <w:sz w:val="24"/>
          <w:szCs w:val="24"/>
        </w:rPr>
        <w:t>о</w:t>
      </w:r>
      <w:r w:rsidR="006C4AB3" w:rsidRPr="006C4AB3">
        <w:rPr>
          <w:sz w:val="24"/>
          <w:szCs w:val="24"/>
        </w:rPr>
        <w:t>го производства</w:t>
      </w:r>
      <w:r w:rsidRPr="00B707AA">
        <w:rPr>
          <w:sz w:val="24"/>
          <w:szCs w:val="24"/>
        </w:rPr>
        <w:t>.</w:t>
      </w:r>
    </w:p>
    <w:p w:rsidR="00F07A77" w:rsidRPr="00F07A77" w:rsidRDefault="00F07A77" w:rsidP="00F07A77">
      <w:pPr>
        <w:jc w:val="both"/>
        <w:rPr>
          <w:sz w:val="24"/>
          <w:szCs w:val="24"/>
        </w:rPr>
      </w:pPr>
    </w:p>
    <w:p w:rsidR="00B707AA" w:rsidRPr="00B707AA" w:rsidRDefault="00B707AA" w:rsidP="00B707AA">
      <w:pPr>
        <w:jc w:val="both"/>
        <w:rPr>
          <w:sz w:val="24"/>
          <w:szCs w:val="24"/>
        </w:rPr>
      </w:pPr>
      <w:r w:rsidRPr="00B707AA">
        <w:rPr>
          <w:sz w:val="24"/>
          <w:szCs w:val="24"/>
        </w:rPr>
        <w:t>Задачи дисциплины</w:t>
      </w:r>
      <w:r w:rsidRPr="00B707AA">
        <w:rPr>
          <w:b/>
          <w:i/>
          <w:sz w:val="24"/>
          <w:szCs w:val="24"/>
        </w:rPr>
        <w:t xml:space="preserve"> </w:t>
      </w:r>
      <w:r w:rsidRPr="00B707AA">
        <w:rPr>
          <w:sz w:val="24"/>
          <w:szCs w:val="24"/>
        </w:rPr>
        <w:t>-</w:t>
      </w:r>
      <w:r w:rsidRPr="00B707AA">
        <w:rPr>
          <w:b/>
          <w:i/>
          <w:sz w:val="24"/>
          <w:szCs w:val="24"/>
        </w:rPr>
        <w:t xml:space="preserve"> </w:t>
      </w:r>
      <w:r w:rsidRPr="00B707AA">
        <w:rPr>
          <w:sz w:val="24"/>
          <w:szCs w:val="24"/>
        </w:rPr>
        <w:t>усвоение студентами:</w:t>
      </w:r>
    </w:p>
    <w:p w:rsidR="006C4AB3" w:rsidRDefault="006C4AB3" w:rsidP="00F07A7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4AB3">
        <w:rPr>
          <w:sz w:val="24"/>
          <w:szCs w:val="24"/>
        </w:rPr>
        <w:t>проблема</w:t>
      </w:r>
      <w:r w:rsidR="00341AC5">
        <w:rPr>
          <w:sz w:val="24"/>
          <w:szCs w:val="24"/>
        </w:rPr>
        <w:t>тики вопроса</w:t>
      </w:r>
      <w:r w:rsidRPr="006C4AB3">
        <w:rPr>
          <w:sz w:val="24"/>
          <w:szCs w:val="24"/>
        </w:rPr>
        <w:t xml:space="preserve"> управления качеством руд;</w:t>
      </w:r>
    </w:p>
    <w:p w:rsidR="006C4AB3" w:rsidRDefault="006C4AB3" w:rsidP="00F07A7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4AB3">
        <w:rPr>
          <w:sz w:val="24"/>
          <w:szCs w:val="24"/>
        </w:rPr>
        <w:t>основных фактор</w:t>
      </w:r>
      <w:r w:rsidR="00341AC5">
        <w:rPr>
          <w:sz w:val="24"/>
          <w:szCs w:val="24"/>
        </w:rPr>
        <w:t>ов</w:t>
      </w:r>
      <w:r w:rsidRPr="006C4AB3">
        <w:rPr>
          <w:sz w:val="24"/>
          <w:szCs w:val="24"/>
        </w:rPr>
        <w:t>, влияющих на стабильность качества руд</w:t>
      </w:r>
      <w:r w:rsidR="00341AC5">
        <w:rPr>
          <w:sz w:val="24"/>
          <w:szCs w:val="24"/>
        </w:rPr>
        <w:t>;</w:t>
      </w:r>
    </w:p>
    <w:p w:rsidR="006C4AB3" w:rsidRDefault="006C4AB3" w:rsidP="00F07A77">
      <w:pPr>
        <w:pStyle w:val="a3"/>
        <w:rPr>
          <w:sz w:val="24"/>
          <w:szCs w:val="24"/>
        </w:rPr>
      </w:pPr>
      <w:r>
        <w:rPr>
          <w:sz w:val="24"/>
          <w:szCs w:val="24"/>
        </w:rPr>
        <w:t>-</w:t>
      </w:r>
      <w:r w:rsidRPr="006C4AB3">
        <w:rPr>
          <w:sz w:val="24"/>
          <w:szCs w:val="24"/>
        </w:rPr>
        <w:t xml:space="preserve"> физически</w:t>
      </w:r>
      <w:r w:rsidR="00341AC5">
        <w:rPr>
          <w:sz w:val="24"/>
          <w:szCs w:val="24"/>
        </w:rPr>
        <w:t>х</w:t>
      </w:r>
      <w:r w:rsidRPr="006C4AB3">
        <w:rPr>
          <w:sz w:val="24"/>
          <w:szCs w:val="24"/>
        </w:rPr>
        <w:t>, методически</w:t>
      </w:r>
      <w:r w:rsidR="00341AC5">
        <w:rPr>
          <w:sz w:val="24"/>
          <w:szCs w:val="24"/>
        </w:rPr>
        <w:t>х</w:t>
      </w:r>
      <w:r w:rsidRPr="006C4AB3">
        <w:rPr>
          <w:sz w:val="24"/>
          <w:szCs w:val="24"/>
        </w:rPr>
        <w:t xml:space="preserve"> и аппаратурны</w:t>
      </w:r>
      <w:r w:rsidR="00341AC5">
        <w:rPr>
          <w:sz w:val="24"/>
          <w:szCs w:val="24"/>
        </w:rPr>
        <w:t>х</w:t>
      </w:r>
      <w:r w:rsidRPr="006C4AB3">
        <w:rPr>
          <w:sz w:val="24"/>
          <w:szCs w:val="24"/>
        </w:rPr>
        <w:t xml:space="preserve"> основ различных методов контроля и управления качеством руд;</w:t>
      </w:r>
    </w:p>
    <w:p w:rsidR="006C4AB3" w:rsidRDefault="006C4AB3" w:rsidP="00F07A77">
      <w:pPr>
        <w:pStyle w:val="a3"/>
        <w:rPr>
          <w:sz w:val="24"/>
          <w:szCs w:val="24"/>
        </w:rPr>
      </w:pPr>
      <w:r>
        <w:rPr>
          <w:sz w:val="24"/>
          <w:szCs w:val="24"/>
        </w:rPr>
        <w:t>-</w:t>
      </w:r>
      <w:r w:rsidR="00341AC5">
        <w:rPr>
          <w:sz w:val="24"/>
          <w:szCs w:val="24"/>
        </w:rPr>
        <w:t xml:space="preserve"> основных</w:t>
      </w:r>
      <w:r w:rsidRPr="006C4AB3">
        <w:rPr>
          <w:sz w:val="24"/>
          <w:szCs w:val="24"/>
        </w:rPr>
        <w:t xml:space="preserve"> положени</w:t>
      </w:r>
      <w:r w:rsidR="00341AC5">
        <w:rPr>
          <w:sz w:val="24"/>
          <w:szCs w:val="24"/>
        </w:rPr>
        <w:t>й</w:t>
      </w:r>
      <w:r w:rsidRPr="006C4AB3">
        <w:rPr>
          <w:sz w:val="24"/>
          <w:szCs w:val="24"/>
        </w:rPr>
        <w:t xml:space="preserve"> управления качеством руд;</w:t>
      </w:r>
    </w:p>
    <w:p w:rsidR="00F07A77" w:rsidRPr="00F07A77" w:rsidRDefault="006C4AB3" w:rsidP="00F07A77">
      <w:pPr>
        <w:pStyle w:val="a3"/>
        <w:rPr>
          <w:sz w:val="24"/>
          <w:szCs w:val="24"/>
        </w:rPr>
      </w:pPr>
      <w:r>
        <w:rPr>
          <w:sz w:val="24"/>
          <w:szCs w:val="24"/>
        </w:rPr>
        <w:t>-</w:t>
      </w:r>
      <w:r w:rsidRPr="006C4AB3">
        <w:rPr>
          <w:sz w:val="24"/>
          <w:szCs w:val="24"/>
        </w:rPr>
        <w:t xml:space="preserve"> методик</w:t>
      </w:r>
      <w:r w:rsidR="00341AC5">
        <w:rPr>
          <w:sz w:val="24"/>
          <w:szCs w:val="24"/>
        </w:rPr>
        <w:t>и</w:t>
      </w:r>
      <w:r w:rsidRPr="006C4AB3">
        <w:rPr>
          <w:sz w:val="24"/>
          <w:szCs w:val="24"/>
        </w:rPr>
        <w:t xml:space="preserve"> </w:t>
      </w:r>
      <w:r w:rsidR="00341AC5">
        <w:rPr>
          <w:sz w:val="24"/>
          <w:szCs w:val="24"/>
        </w:rPr>
        <w:t xml:space="preserve">и методов </w:t>
      </w:r>
      <w:r w:rsidRPr="006C4AB3">
        <w:rPr>
          <w:sz w:val="24"/>
          <w:szCs w:val="24"/>
        </w:rPr>
        <w:t>оперативного управления качеством руд при их добычи</w:t>
      </w:r>
      <w:r>
        <w:rPr>
          <w:sz w:val="24"/>
          <w:szCs w:val="24"/>
        </w:rPr>
        <w:t>;</w:t>
      </w:r>
    </w:p>
    <w:p w:rsidR="006C4AB3" w:rsidRDefault="006C4AB3" w:rsidP="00F07A7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4AB3">
        <w:rPr>
          <w:sz w:val="24"/>
          <w:szCs w:val="24"/>
        </w:rPr>
        <w:t>техническ</w:t>
      </w:r>
      <w:r w:rsidR="00341AC5">
        <w:rPr>
          <w:sz w:val="24"/>
          <w:szCs w:val="24"/>
        </w:rPr>
        <w:t>ой</w:t>
      </w:r>
      <w:r w:rsidRPr="006C4AB3">
        <w:rPr>
          <w:sz w:val="24"/>
          <w:szCs w:val="24"/>
        </w:rPr>
        <w:t xml:space="preserve"> задач</w:t>
      </w:r>
      <w:r w:rsidR="00341AC5">
        <w:rPr>
          <w:sz w:val="24"/>
          <w:szCs w:val="24"/>
        </w:rPr>
        <w:t>и</w:t>
      </w:r>
      <w:r w:rsidRPr="006C4AB3">
        <w:rPr>
          <w:sz w:val="24"/>
          <w:szCs w:val="24"/>
        </w:rPr>
        <w:t xml:space="preserve"> по управлению качеством процессов в условиях произво</w:t>
      </w:r>
      <w:r w:rsidRPr="006C4AB3">
        <w:rPr>
          <w:sz w:val="24"/>
          <w:szCs w:val="24"/>
        </w:rPr>
        <w:t>д</w:t>
      </w:r>
      <w:r w:rsidRPr="006C4AB3">
        <w:rPr>
          <w:sz w:val="24"/>
          <w:szCs w:val="24"/>
        </w:rPr>
        <w:t>ства;</w:t>
      </w:r>
    </w:p>
    <w:p w:rsidR="00F07A77" w:rsidRDefault="006C4AB3" w:rsidP="00F07A77">
      <w:pPr>
        <w:pStyle w:val="a3"/>
        <w:rPr>
          <w:sz w:val="24"/>
          <w:szCs w:val="24"/>
        </w:rPr>
      </w:pPr>
      <w:r>
        <w:rPr>
          <w:sz w:val="24"/>
          <w:szCs w:val="24"/>
        </w:rPr>
        <w:t>-</w:t>
      </w:r>
      <w:r w:rsidRPr="006C4AB3">
        <w:rPr>
          <w:sz w:val="24"/>
          <w:szCs w:val="24"/>
        </w:rPr>
        <w:t xml:space="preserve"> организации планирования качества руды при развитии горных работ</w:t>
      </w:r>
      <w:r>
        <w:rPr>
          <w:sz w:val="24"/>
          <w:szCs w:val="24"/>
        </w:rPr>
        <w:t>;</w:t>
      </w:r>
    </w:p>
    <w:p w:rsidR="006C4AB3" w:rsidRPr="00F07A77" w:rsidRDefault="006C4AB3" w:rsidP="006C4AB3">
      <w:pPr>
        <w:pStyle w:val="a3"/>
        <w:rPr>
          <w:sz w:val="24"/>
          <w:szCs w:val="24"/>
        </w:rPr>
      </w:pPr>
      <w:r w:rsidRPr="006C4AB3">
        <w:rPr>
          <w:sz w:val="24"/>
          <w:szCs w:val="24"/>
        </w:rPr>
        <w:t>- навыками сбора, анализа и использования информации, необходимой для прин</w:t>
      </w:r>
      <w:r w:rsidRPr="006C4AB3">
        <w:rPr>
          <w:sz w:val="24"/>
          <w:szCs w:val="24"/>
        </w:rPr>
        <w:t>я</w:t>
      </w:r>
      <w:r w:rsidRPr="006C4AB3">
        <w:rPr>
          <w:sz w:val="24"/>
          <w:szCs w:val="24"/>
        </w:rPr>
        <w:t>тия различных управленческих решений</w:t>
      </w:r>
      <w:r>
        <w:rPr>
          <w:sz w:val="24"/>
          <w:szCs w:val="24"/>
        </w:rPr>
        <w:t>.</w:t>
      </w:r>
    </w:p>
    <w:p w:rsidR="00F07A77" w:rsidRPr="00F07A77" w:rsidRDefault="00F07A77" w:rsidP="00F07A77">
      <w:pPr>
        <w:pStyle w:val="a3"/>
        <w:ind w:firstLine="0"/>
        <w:rPr>
          <w:sz w:val="24"/>
          <w:szCs w:val="24"/>
        </w:rPr>
      </w:pPr>
    </w:p>
    <w:p w:rsidR="00B707AA" w:rsidRPr="00B707AA" w:rsidRDefault="00B707AA" w:rsidP="00B707A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/>
          <w:snapToGrid w:val="0"/>
          <w:sz w:val="24"/>
          <w:szCs w:val="24"/>
        </w:rPr>
      </w:pPr>
      <w:r w:rsidRPr="00B707AA">
        <w:rPr>
          <w:b/>
          <w:snapToGrid w:val="0"/>
          <w:sz w:val="24"/>
          <w:szCs w:val="24"/>
        </w:rPr>
        <w:t>2 Место дисциплины в структуре образовательной программы подготовки специалиста</w:t>
      </w:r>
    </w:p>
    <w:p w:rsidR="00B707AA" w:rsidRPr="00B707AA" w:rsidRDefault="00B707AA" w:rsidP="00B707A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  <w:snapToGrid w:val="0"/>
          <w:sz w:val="24"/>
          <w:szCs w:val="24"/>
        </w:rPr>
      </w:pPr>
      <w:r w:rsidRPr="00B707AA">
        <w:rPr>
          <w:bCs/>
          <w:snapToGrid w:val="0"/>
          <w:sz w:val="24"/>
          <w:szCs w:val="24"/>
        </w:rPr>
        <w:t>Дисциплина «</w:t>
      </w:r>
      <w:r w:rsidR="006C4AB3" w:rsidRPr="006C4AB3">
        <w:rPr>
          <w:sz w:val="24"/>
          <w:szCs w:val="24"/>
        </w:rPr>
        <w:t>Управление качеством рудопотока на открытых горных работах</w:t>
      </w:r>
      <w:r w:rsidRPr="00B707AA">
        <w:rPr>
          <w:bCs/>
          <w:snapToGrid w:val="0"/>
          <w:sz w:val="24"/>
          <w:szCs w:val="24"/>
        </w:rPr>
        <w:t xml:space="preserve">» входит в </w:t>
      </w:r>
      <w:r w:rsidR="009E5780">
        <w:rPr>
          <w:bCs/>
          <w:snapToGrid w:val="0"/>
          <w:sz w:val="24"/>
          <w:szCs w:val="24"/>
        </w:rPr>
        <w:t>вариативную</w:t>
      </w:r>
      <w:r>
        <w:rPr>
          <w:bCs/>
          <w:snapToGrid w:val="0"/>
          <w:sz w:val="24"/>
          <w:szCs w:val="24"/>
        </w:rPr>
        <w:t xml:space="preserve"> </w:t>
      </w:r>
      <w:r w:rsidRPr="00B707AA">
        <w:rPr>
          <w:bCs/>
          <w:snapToGrid w:val="0"/>
          <w:sz w:val="24"/>
          <w:szCs w:val="24"/>
        </w:rPr>
        <w:t>часть блока 1 образовательной программы.</w:t>
      </w:r>
    </w:p>
    <w:p w:rsidR="00B707AA" w:rsidRPr="00B707AA" w:rsidRDefault="00B707AA" w:rsidP="00B707A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 w:rsidRPr="00B707AA">
        <w:rPr>
          <w:bCs/>
          <w:snapToGrid w:val="0"/>
          <w:sz w:val="24"/>
          <w:szCs w:val="24"/>
        </w:rPr>
        <w:t>Для изучения дисциплины необходимы знания (умения, владения), сформирова</w:t>
      </w:r>
      <w:r w:rsidRPr="00B707AA">
        <w:rPr>
          <w:bCs/>
          <w:snapToGrid w:val="0"/>
          <w:sz w:val="24"/>
          <w:szCs w:val="24"/>
        </w:rPr>
        <w:t>н</w:t>
      </w:r>
      <w:r w:rsidRPr="00B707AA">
        <w:rPr>
          <w:bCs/>
          <w:snapToGrid w:val="0"/>
          <w:sz w:val="24"/>
          <w:szCs w:val="24"/>
        </w:rPr>
        <w:t xml:space="preserve">ные в результате изучения </w:t>
      </w:r>
      <w:r w:rsidRPr="00B707AA">
        <w:rPr>
          <w:snapToGrid w:val="0"/>
          <w:sz w:val="24"/>
          <w:szCs w:val="24"/>
        </w:rPr>
        <w:t>таких дисциплин как</w:t>
      </w:r>
      <w:r w:rsidR="00F53ED0" w:rsidRPr="00F53ED0">
        <w:rPr>
          <w:sz w:val="24"/>
          <w:szCs w:val="24"/>
        </w:rPr>
        <w:t xml:space="preserve">:  </w:t>
      </w:r>
      <w:r w:rsidR="00F53ED0" w:rsidRPr="00F53ED0">
        <w:rPr>
          <w:snapToGrid w:val="0"/>
          <w:sz w:val="24"/>
          <w:szCs w:val="24"/>
        </w:rPr>
        <w:t>«Г</w:t>
      </w:r>
      <w:r w:rsidR="00F53ED0" w:rsidRPr="00F53ED0">
        <w:rPr>
          <w:sz w:val="24"/>
          <w:szCs w:val="24"/>
        </w:rPr>
        <w:t>еодезия и маркшейдерия</w:t>
      </w:r>
      <w:r w:rsidR="00F53ED0" w:rsidRPr="00F53ED0">
        <w:rPr>
          <w:snapToGrid w:val="0"/>
          <w:sz w:val="24"/>
          <w:szCs w:val="24"/>
        </w:rPr>
        <w:t>», «Мат</w:t>
      </w:r>
      <w:r w:rsidR="00F53ED0" w:rsidRPr="00F53ED0">
        <w:rPr>
          <w:snapToGrid w:val="0"/>
          <w:sz w:val="24"/>
          <w:szCs w:val="24"/>
        </w:rPr>
        <w:t>е</w:t>
      </w:r>
      <w:r w:rsidR="006837E8">
        <w:rPr>
          <w:snapToGrid w:val="0"/>
          <w:sz w:val="24"/>
          <w:szCs w:val="24"/>
        </w:rPr>
        <w:t>матика»</w:t>
      </w:r>
      <w:r w:rsidR="00F53ED0" w:rsidRPr="00F53ED0">
        <w:rPr>
          <w:snapToGrid w:val="0"/>
          <w:sz w:val="24"/>
          <w:szCs w:val="24"/>
        </w:rPr>
        <w:t>, «</w:t>
      </w:r>
      <w:r w:rsidR="00F53ED0" w:rsidRPr="00F53ED0">
        <w:rPr>
          <w:sz w:val="24"/>
          <w:szCs w:val="24"/>
        </w:rPr>
        <w:t>Геомеханика»</w:t>
      </w:r>
      <w:r w:rsidRPr="00B707AA">
        <w:rPr>
          <w:snapToGrid w:val="0"/>
          <w:sz w:val="24"/>
          <w:szCs w:val="24"/>
        </w:rPr>
        <w:t>.</w:t>
      </w:r>
    </w:p>
    <w:p w:rsidR="00B707AA" w:rsidRPr="00B707AA" w:rsidRDefault="00B707AA" w:rsidP="00B707A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  <w:snapToGrid w:val="0"/>
          <w:sz w:val="24"/>
          <w:szCs w:val="24"/>
        </w:rPr>
      </w:pPr>
      <w:r w:rsidRPr="00B707AA">
        <w:rPr>
          <w:bCs/>
          <w:snapToGrid w:val="0"/>
          <w:sz w:val="24"/>
          <w:szCs w:val="24"/>
        </w:rPr>
        <w:t>Знания (умения, владения), полученные при изучении данной дисциплины будут необходимы при</w:t>
      </w:r>
      <w:r w:rsidR="006837E8">
        <w:rPr>
          <w:bCs/>
          <w:snapToGrid w:val="0"/>
          <w:sz w:val="24"/>
          <w:szCs w:val="24"/>
        </w:rPr>
        <w:t xml:space="preserve"> </w:t>
      </w:r>
      <w:r w:rsidR="00D949C5" w:rsidRPr="00B707AA">
        <w:rPr>
          <w:bCs/>
          <w:snapToGrid w:val="0"/>
          <w:sz w:val="24"/>
          <w:szCs w:val="24"/>
        </w:rPr>
        <w:t xml:space="preserve">изучения </w:t>
      </w:r>
      <w:r w:rsidR="00D949C5" w:rsidRPr="00B707AA">
        <w:rPr>
          <w:snapToGrid w:val="0"/>
          <w:sz w:val="24"/>
          <w:szCs w:val="24"/>
        </w:rPr>
        <w:t>таких дисциплин</w:t>
      </w:r>
      <w:r w:rsidR="00D949C5">
        <w:rPr>
          <w:snapToGrid w:val="0"/>
          <w:sz w:val="24"/>
          <w:szCs w:val="24"/>
        </w:rPr>
        <w:t>:</w:t>
      </w:r>
      <w:r w:rsidR="00D949C5" w:rsidRPr="00D949C5">
        <w:rPr>
          <w:bCs/>
          <w:snapToGrid w:val="0"/>
          <w:sz w:val="24"/>
          <w:szCs w:val="24"/>
        </w:rPr>
        <w:t xml:space="preserve"> </w:t>
      </w:r>
      <w:r w:rsidR="00D949C5" w:rsidRPr="00B707AA">
        <w:rPr>
          <w:bCs/>
          <w:snapToGrid w:val="0"/>
          <w:sz w:val="24"/>
          <w:szCs w:val="24"/>
        </w:rPr>
        <w:t>«</w:t>
      </w:r>
      <w:r w:rsidR="00D949C5">
        <w:rPr>
          <w:bCs/>
          <w:snapToGrid w:val="0"/>
          <w:sz w:val="24"/>
          <w:szCs w:val="24"/>
        </w:rPr>
        <w:t>Планировании открытых горных работ</w:t>
      </w:r>
      <w:r w:rsidR="00D949C5" w:rsidRPr="00B707AA">
        <w:rPr>
          <w:bCs/>
          <w:snapToGrid w:val="0"/>
          <w:sz w:val="24"/>
          <w:szCs w:val="24"/>
        </w:rPr>
        <w:t>»</w:t>
      </w:r>
      <w:r w:rsidR="00D949C5">
        <w:rPr>
          <w:bCs/>
          <w:snapToGrid w:val="0"/>
          <w:sz w:val="24"/>
          <w:szCs w:val="24"/>
        </w:rPr>
        <w:t>, «</w:t>
      </w:r>
      <w:r w:rsidR="00D949C5" w:rsidRPr="00D949C5">
        <w:rPr>
          <w:bCs/>
          <w:snapToGrid w:val="0"/>
          <w:sz w:val="24"/>
          <w:szCs w:val="24"/>
        </w:rPr>
        <w:t>Проектирование карьеров</w:t>
      </w:r>
      <w:r w:rsidR="00D949C5">
        <w:rPr>
          <w:bCs/>
          <w:snapToGrid w:val="0"/>
          <w:sz w:val="24"/>
          <w:szCs w:val="24"/>
        </w:rPr>
        <w:t>».</w:t>
      </w:r>
    </w:p>
    <w:p w:rsidR="00F07A77" w:rsidRPr="00F07A77" w:rsidRDefault="00F07A77" w:rsidP="00F07A77">
      <w:pPr>
        <w:pStyle w:val="a3"/>
        <w:ind w:firstLine="0"/>
        <w:rPr>
          <w:sz w:val="24"/>
          <w:szCs w:val="24"/>
        </w:rPr>
      </w:pPr>
    </w:p>
    <w:p w:rsidR="00B707AA" w:rsidRPr="00B707AA" w:rsidRDefault="00B707AA" w:rsidP="00B707A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/>
          <w:snapToGrid w:val="0"/>
          <w:sz w:val="24"/>
          <w:szCs w:val="24"/>
        </w:rPr>
      </w:pPr>
      <w:r w:rsidRPr="00B707AA">
        <w:rPr>
          <w:b/>
          <w:snapToGrid w:val="0"/>
          <w:sz w:val="24"/>
          <w:szCs w:val="24"/>
        </w:rPr>
        <w:t>3 Компетенции обучающегося, формируемые в результате освоения дисц</w:t>
      </w:r>
      <w:r w:rsidRPr="00B707AA">
        <w:rPr>
          <w:b/>
          <w:snapToGrid w:val="0"/>
          <w:sz w:val="24"/>
          <w:szCs w:val="24"/>
        </w:rPr>
        <w:t>и</w:t>
      </w:r>
      <w:r w:rsidRPr="00B707AA">
        <w:rPr>
          <w:b/>
          <w:snapToGrid w:val="0"/>
          <w:sz w:val="24"/>
          <w:szCs w:val="24"/>
        </w:rPr>
        <w:t>плины  и планируемые результаты обучения</w:t>
      </w:r>
    </w:p>
    <w:p w:rsidR="00B707AA" w:rsidRPr="00B707AA" w:rsidRDefault="00B707AA" w:rsidP="00B707AA">
      <w:pPr>
        <w:ind w:firstLine="567"/>
        <w:jc w:val="both"/>
        <w:rPr>
          <w:sz w:val="24"/>
          <w:szCs w:val="24"/>
        </w:rPr>
      </w:pPr>
      <w:r w:rsidRPr="00B707AA">
        <w:rPr>
          <w:sz w:val="24"/>
          <w:szCs w:val="24"/>
        </w:rPr>
        <w:t>В результате освоения дисциплины «</w:t>
      </w:r>
      <w:r w:rsidR="009E5780" w:rsidRPr="009E5780">
        <w:rPr>
          <w:sz w:val="24"/>
          <w:szCs w:val="24"/>
        </w:rPr>
        <w:t>Управление качеством рудопотока на откр</w:t>
      </w:r>
      <w:r w:rsidR="009E5780" w:rsidRPr="009E5780">
        <w:rPr>
          <w:sz w:val="24"/>
          <w:szCs w:val="24"/>
        </w:rPr>
        <w:t>ы</w:t>
      </w:r>
      <w:r w:rsidR="009E5780" w:rsidRPr="009E5780">
        <w:rPr>
          <w:sz w:val="24"/>
          <w:szCs w:val="24"/>
        </w:rPr>
        <w:t>тых горных работах</w:t>
      </w:r>
      <w:r w:rsidRPr="00B707AA">
        <w:rPr>
          <w:sz w:val="24"/>
          <w:szCs w:val="24"/>
        </w:rPr>
        <w:t>» обучающийся должен обладать следующими компетенциями:</w:t>
      </w:r>
    </w:p>
    <w:p w:rsidR="00B707AA" w:rsidRPr="00B707AA" w:rsidRDefault="00B707AA" w:rsidP="00B707AA">
      <w:pPr>
        <w:ind w:firstLine="540"/>
        <w:jc w:val="both"/>
        <w:rPr>
          <w:sz w:val="24"/>
          <w:szCs w:val="24"/>
        </w:rPr>
      </w:pP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62"/>
        <w:gridCol w:w="72"/>
        <w:gridCol w:w="6807"/>
      </w:tblGrid>
      <w:tr w:rsidR="0006475C" w:rsidRPr="00B707AA" w:rsidTr="00C35BD8">
        <w:trPr>
          <w:trHeight w:val="562"/>
          <w:tblHeader/>
        </w:trPr>
        <w:tc>
          <w:tcPr>
            <w:tcW w:w="1317" w:type="pct"/>
            <w:gridSpan w:val="2"/>
            <w:vAlign w:val="center"/>
          </w:tcPr>
          <w:p w:rsidR="0006475C" w:rsidRPr="00B707AA" w:rsidRDefault="0006475C" w:rsidP="00B707AA">
            <w:pPr>
              <w:jc w:val="center"/>
              <w:rPr>
                <w:sz w:val="24"/>
                <w:szCs w:val="24"/>
              </w:rPr>
            </w:pPr>
            <w:r w:rsidRPr="00B707AA">
              <w:rPr>
                <w:sz w:val="24"/>
                <w:szCs w:val="24"/>
              </w:rPr>
              <w:t xml:space="preserve">Структурный элемент </w:t>
            </w:r>
            <w:r w:rsidRPr="00B707AA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3683" w:type="pct"/>
            <w:shd w:val="clear" w:color="auto" w:fill="auto"/>
            <w:vAlign w:val="center"/>
          </w:tcPr>
          <w:p w:rsidR="0006475C" w:rsidRPr="00E933FF" w:rsidRDefault="0006475C" w:rsidP="00B707AA">
            <w:pPr>
              <w:jc w:val="center"/>
              <w:rPr>
                <w:sz w:val="24"/>
                <w:szCs w:val="24"/>
              </w:rPr>
            </w:pPr>
            <w:r w:rsidRPr="00E933FF">
              <w:rPr>
                <w:bCs/>
                <w:sz w:val="24"/>
                <w:szCs w:val="24"/>
              </w:rPr>
              <w:t>Планируемые результаты обучения</w:t>
            </w:r>
          </w:p>
        </w:tc>
      </w:tr>
      <w:tr w:rsidR="00B707AA" w:rsidRPr="00B707AA" w:rsidTr="00C35BD8">
        <w:tc>
          <w:tcPr>
            <w:tcW w:w="5000" w:type="pct"/>
            <w:gridSpan w:val="3"/>
          </w:tcPr>
          <w:p w:rsidR="00B707AA" w:rsidRPr="002C7B00" w:rsidRDefault="00B707AA" w:rsidP="00C042D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jc w:val="both"/>
              <w:rPr>
                <w:b/>
                <w:snapToGrid w:val="0"/>
                <w:sz w:val="24"/>
                <w:szCs w:val="24"/>
              </w:rPr>
            </w:pPr>
            <w:r w:rsidRPr="002C7B00">
              <w:rPr>
                <w:b/>
                <w:snapToGrid w:val="0"/>
                <w:sz w:val="24"/>
                <w:szCs w:val="24"/>
              </w:rPr>
              <w:t>ПК-</w:t>
            </w:r>
            <w:r w:rsidR="00EE562D">
              <w:rPr>
                <w:b/>
                <w:snapToGrid w:val="0"/>
                <w:sz w:val="24"/>
                <w:szCs w:val="24"/>
              </w:rPr>
              <w:t>1</w:t>
            </w:r>
            <w:r w:rsidRPr="002C7B00">
              <w:rPr>
                <w:b/>
                <w:snapToGrid w:val="0"/>
                <w:sz w:val="24"/>
                <w:szCs w:val="24"/>
              </w:rPr>
              <w:t xml:space="preserve"> </w:t>
            </w:r>
          </w:p>
          <w:p w:rsidR="00B707AA" w:rsidRPr="0006475C" w:rsidRDefault="009E5780" w:rsidP="00C042D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jc w:val="both"/>
              <w:rPr>
                <w:b/>
                <w:snapToGrid w:val="0"/>
                <w:sz w:val="24"/>
                <w:szCs w:val="24"/>
              </w:rPr>
            </w:pPr>
            <w:r w:rsidRPr="009E5780">
              <w:rPr>
                <w:b/>
                <w:snapToGrid w:val="0"/>
                <w:sz w:val="24"/>
                <w:szCs w:val="24"/>
              </w:rPr>
              <w:t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</w:tr>
      <w:tr w:rsidR="0006475C" w:rsidRPr="00B707AA" w:rsidTr="00C35BD8">
        <w:tc>
          <w:tcPr>
            <w:tcW w:w="1317" w:type="pct"/>
            <w:gridSpan w:val="2"/>
          </w:tcPr>
          <w:p w:rsidR="0006475C" w:rsidRPr="002C7B00" w:rsidRDefault="0006475C" w:rsidP="00C042D4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>Знать</w:t>
            </w:r>
          </w:p>
        </w:tc>
        <w:tc>
          <w:tcPr>
            <w:tcW w:w="3683" w:type="pct"/>
          </w:tcPr>
          <w:p w:rsidR="004F2C8D" w:rsidRDefault="004F2C8D" w:rsidP="00C042D4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основные определения и понятия </w:t>
            </w:r>
            <w:r w:rsidRPr="004F2C8D">
              <w:rPr>
                <w:sz w:val="24"/>
                <w:szCs w:val="24"/>
              </w:rPr>
              <w:t>в области</w:t>
            </w:r>
            <w:r>
              <w:rPr>
                <w:sz w:val="24"/>
                <w:szCs w:val="24"/>
              </w:rPr>
              <w:t xml:space="preserve"> </w:t>
            </w:r>
            <w:r w:rsidR="009E5780">
              <w:rPr>
                <w:sz w:val="24"/>
                <w:szCs w:val="24"/>
              </w:rPr>
              <w:t>управления кач</w:t>
            </w:r>
            <w:r w:rsidR="009E5780">
              <w:rPr>
                <w:sz w:val="24"/>
                <w:szCs w:val="24"/>
              </w:rPr>
              <w:t>е</w:t>
            </w:r>
            <w:r w:rsidR="009E5780">
              <w:rPr>
                <w:sz w:val="24"/>
                <w:szCs w:val="24"/>
              </w:rPr>
              <w:t>ством рудопотока на</w:t>
            </w:r>
            <w:r>
              <w:rPr>
                <w:sz w:val="24"/>
                <w:szCs w:val="24"/>
              </w:rPr>
              <w:t xml:space="preserve"> открытых горных работ</w:t>
            </w:r>
            <w:r w:rsidR="006A7545">
              <w:rPr>
                <w:sz w:val="24"/>
                <w:szCs w:val="24"/>
              </w:rPr>
              <w:t xml:space="preserve"> (далее ОГР)</w:t>
            </w:r>
            <w:r>
              <w:rPr>
                <w:sz w:val="24"/>
                <w:szCs w:val="24"/>
              </w:rPr>
              <w:t xml:space="preserve"> при рациональном и комплексном</w:t>
            </w:r>
            <w:r w:rsidRPr="004F2C8D">
              <w:rPr>
                <w:sz w:val="24"/>
                <w:szCs w:val="24"/>
              </w:rPr>
              <w:t xml:space="preserve"> освое</w:t>
            </w:r>
            <w:r>
              <w:rPr>
                <w:sz w:val="24"/>
                <w:szCs w:val="24"/>
              </w:rPr>
              <w:t>нии</w:t>
            </w:r>
            <w:r w:rsidRPr="004F2C8D">
              <w:rPr>
                <w:sz w:val="24"/>
                <w:szCs w:val="24"/>
              </w:rPr>
              <w:t xml:space="preserve"> георесурсного потенц</w:t>
            </w:r>
            <w:r w:rsidRPr="004F2C8D">
              <w:rPr>
                <w:sz w:val="24"/>
                <w:szCs w:val="24"/>
              </w:rPr>
              <w:t>и</w:t>
            </w:r>
            <w:r w:rsidRPr="004F2C8D">
              <w:rPr>
                <w:sz w:val="24"/>
                <w:szCs w:val="24"/>
              </w:rPr>
              <w:t>ала недр</w:t>
            </w:r>
            <w:r>
              <w:rPr>
                <w:sz w:val="24"/>
                <w:szCs w:val="24"/>
              </w:rPr>
              <w:t>;</w:t>
            </w:r>
          </w:p>
          <w:p w:rsidR="0006475C" w:rsidRPr="002C7B00" w:rsidRDefault="0006475C" w:rsidP="00C042D4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 xml:space="preserve">- основные свойства горных пород, влияющих </w:t>
            </w:r>
            <w:r w:rsidR="004D0E23" w:rsidRPr="004D0E23">
              <w:rPr>
                <w:sz w:val="24"/>
                <w:szCs w:val="24"/>
              </w:rPr>
              <w:t>на стабильность качества руд</w:t>
            </w:r>
            <w:r w:rsidR="004D0E23">
              <w:rPr>
                <w:sz w:val="24"/>
                <w:szCs w:val="24"/>
              </w:rPr>
              <w:t>опотока</w:t>
            </w:r>
            <w:r w:rsidRPr="002C7B00">
              <w:rPr>
                <w:sz w:val="24"/>
                <w:szCs w:val="24"/>
              </w:rPr>
              <w:t xml:space="preserve"> </w:t>
            </w:r>
            <w:r w:rsidR="004D0E23" w:rsidRPr="004D0E23">
              <w:rPr>
                <w:sz w:val="24"/>
                <w:szCs w:val="24"/>
              </w:rPr>
              <w:t>при эксплуатационной разведке и добыче твердых полезных ископаемых, а также при строительстве и эк</w:t>
            </w:r>
            <w:r w:rsidR="004D0E23" w:rsidRPr="004D0E23">
              <w:rPr>
                <w:sz w:val="24"/>
                <w:szCs w:val="24"/>
              </w:rPr>
              <w:t>с</w:t>
            </w:r>
            <w:r w:rsidR="004D0E23" w:rsidRPr="004D0E23">
              <w:rPr>
                <w:sz w:val="24"/>
                <w:szCs w:val="24"/>
              </w:rPr>
              <w:lastRenderedPageBreak/>
              <w:t>плуатации подземных объектов</w:t>
            </w:r>
            <w:r>
              <w:rPr>
                <w:sz w:val="24"/>
                <w:szCs w:val="24"/>
              </w:rPr>
              <w:t>;</w:t>
            </w:r>
          </w:p>
          <w:p w:rsidR="0006475C" w:rsidRPr="002C7B00" w:rsidRDefault="0006475C" w:rsidP="00C042D4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 xml:space="preserve">- </w:t>
            </w:r>
            <w:r w:rsidR="004F2C8D">
              <w:rPr>
                <w:sz w:val="24"/>
                <w:szCs w:val="24"/>
              </w:rPr>
              <w:t xml:space="preserve">основные </w:t>
            </w:r>
            <w:r w:rsidRPr="002C7B00">
              <w:rPr>
                <w:sz w:val="24"/>
                <w:szCs w:val="24"/>
              </w:rPr>
              <w:t xml:space="preserve">методы </w:t>
            </w:r>
            <w:r w:rsidR="004D0E23" w:rsidRPr="004D0E23">
              <w:rPr>
                <w:sz w:val="24"/>
                <w:szCs w:val="24"/>
              </w:rPr>
              <w:t>контроля и управления качеством руд</w:t>
            </w:r>
            <w:r w:rsidR="004D0E23">
              <w:rPr>
                <w:sz w:val="24"/>
                <w:szCs w:val="24"/>
              </w:rPr>
              <w:t>опотока (</w:t>
            </w:r>
            <w:r w:rsidR="004D0E23" w:rsidRPr="004D0E23">
              <w:rPr>
                <w:snapToGrid w:val="0"/>
                <w:sz w:val="24"/>
                <w:szCs w:val="24"/>
              </w:rPr>
              <w:t>физичес</w:t>
            </w:r>
            <w:r w:rsidR="004D0E23">
              <w:rPr>
                <w:snapToGrid w:val="0"/>
                <w:sz w:val="24"/>
                <w:szCs w:val="24"/>
              </w:rPr>
              <w:t>кие, методические и аппаратурные)</w:t>
            </w:r>
            <w:r w:rsidR="004D0E23" w:rsidRPr="004D0E23">
              <w:rPr>
                <w:snapToGrid w:val="0"/>
                <w:sz w:val="24"/>
                <w:szCs w:val="24"/>
              </w:rPr>
              <w:t xml:space="preserve"> при эксплуатацио</w:t>
            </w:r>
            <w:r w:rsidR="004D0E23" w:rsidRPr="004D0E23">
              <w:rPr>
                <w:snapToGrid w:val="0"/>
                <w:sz w:val="24"/>
                <w:szCs w:val="24"/>
              </w:rPr>
              <w:t>н</w:t>
            </w:r>
            <w:r w:rsidR="004D0E23" w:rsidRPr="004D0E23">
              <w:rPr>
                <w:snapToGrid w:val="0"/>
                <w:sz w:val="24"/>
                <w:szCs w:val="24"/>
              </w:rPr>
              <w:t>ной разведке и добыче твердых полезных ископаемых, а также при строительстве и эксплуатации подземных объектов</w:t>
            </w:r>
            <w:r>
              <w:rPr>
                <w:snapToGrid w:val="0"/>
                <w:sz w:val="24"/>
                <w:szCs w:val="24"/>
              </w:rPr>
              <w:t>;</w:t>
            </w:r>
          </w:p>
          <w:p w:rsidR="0006475C" w:rsidRDefault="0006475C" w:rsidP="00C042D4">
            <w:pPr>
              <w:tabs>
                <w:tab w:val="left" w:pos="851"/>
              </w:tabs>
              <w:jc w:val="both"/>
              <w:rPr>
                <w:snapToGrid w:val="0"/>
                <w:sz w:val="24"/>
                <w:szCs w:val="24"/>
              </w:rPr>
            </w:pPr>
            <w:r w:rsidRPr="002C7B00">
              <w:rPr>
                <w:snapToGrid w:val="0"/>
                <w:sz w:val="24"/>
                <w:szCs w:val="24"/>
              </w:rPr>
              <w:t xml:space="preserve">- </w:t>
            </w:r>
            <w:r w:rsidR="004F2C8D">
              <w:rPr>
                <w:snapToGrid w:val="0"/>
                <w:sz w:val="24"/>
                <w:szCs w:val="24"/>
              </w:rPr>
              <w:t xml:space="preserve">основные методы </w:t>
            </w:r>
            <w:r w:rsidR="004D0E23">
              <w:rPr>
                <w:snapToGrid w:val="0"/>
                <w:sz w:val="24"/>
                <w:szCs w:val="24"/>
              </w:rPr>
              <w:t xml:space="preserve">и </w:t>
            </w:r>
            <w:r w:rsidR="004D0E23" w:rsidRPr="004D0E23">
              <w:rPr>
                <w:snapToGrid w:val="0"/>
                <w:sz w:val="24"/>
                <w:szCs w:val="24"/>
              </w:rPr>
              <w:t>методики оперативного управления кач</w:t>
            </w:r>
            <w:r w:rsidR="004D0E23" w:rsidRPr="004D0E23">
              <w:rPr>
                <w:snapToGrid w:val="0"/>
                <w:sz w:val="24"/>
                <w:szCs w:val="24"/>
              </w:rPr>
              <w:t>е</w:t>
            </w:r>
            <w:r w:rsidR="004D0E23" w:rsidRPr="004D0E23">
              <w:rPr>
                <w:snapToGrid w:val="0"/>
                <w:sz w:val="24"/>
                <w:szCs w:val="24"/>
              </w:rPr>
              <w:t>ством руд</w:t>
            </w:r>
            <w:r w:rsidR="004D0E23">
              <w:rPr>
                <w:snapToGrid w:val="0"/>
                <w:sz w:val="24"/>
                <w:szCs w:val="24"/>
              </w:rPr>
              <w:t xml:space="preserve">опотока на </w:t>
            </w:r>
            <w:r>
              <w:rPr>
                <w:snapToGrid w:val="0"/>
                <w:sz w:val="24"/>
                <w:szCs w:val="24"/>
              </w:rPr>
              <w:t>ОГР</w:t>
            </w:r>
            <w:r w:rsidRPr="002C7B00">
              <w:rPr>
                <w:snapToGrid w:val="0"/>
                <w:sz w:val="24"/>
                <w:szCs w:val="24"/>
              </w:rPr>
              <w:t>.</w:t>
            </w:r>
          </w:p>
          <w:p w:rsidR="004D0E23" w:rsidRPr="002C7B00" w:rsidRDefault="004D0E23" w:rsidP="004D0E23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</w:tr>
      <w:tr w:rsidR="0006475C" w:rsidRPr="00B707AA" w:rsidTr="00C35BD8">
        <w:tc>
          <w:tcPr>
            <w:tcW w:w="1317" w:type="pct"/>
            <w:gridSpan w:val="2"/>
          </w:tcPr>
          <w:p w:rsidR="0006475C" w:rsidRPr="002C7B00" w:rsidRDefault="0006475C" w:rsidP="00C042D4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3683" w:type="pct"/>
          </w:tcPr>
          <w:p w:rsidR="0006475C" w:rsidRDefault="0006475C" w:rsidP="00C042D4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 xml:space="preserve">- </w:t>
            </w:r>
            <w:r w:rsidR="006A7545">
              <w:rPr>
                <w:sz w:val="24"/>
                <w:szCs w:val="24"/>
              </w:rPr>
              <w:t xml:space="preserve">выделять и </w:t>
            </w:r>
            <w:r w:rsidRPr="002C7B00">
              <w:rPr>
                <w:sz w:val="24"/>
                <w:szCs w:val="24"/>
              </w:rPr>
              <w:t xml:space="preserve">обосновывать </w:t>
            </w:r>
            <w:r w:rsidR="00A73EBE" w:rsidRPr="00A73EBE">
              <w:rPr>
                <w:sz w:val="24"/>
                <w:szCs w:val="24"/>
              </w:rPr>
              <w:t>горно-геологически</w:t>
            </w:r>
            <w:r w:rsidR="00A73EBE">
              <w:rPr>
                <w:sz w:val="24"/>
                <w:szCs w:val="24"/>
              </w:rPr>
              <w:t>е</w:t>
            </w:r>
            <w:r w:rsidR="00A73EBE" w:rsidRPr="00A73EBE">
              <w:rPr>
                <w:sz w:val="24"/>
                <w:szCs w:val="24"/>
              </w:rPr>
              <w:t xml:space="preserve"> условий при эксплуатационной разведке и добыче твердых полезных ископ</w:t>
            </w:r>
            <w:r w:rsidR="00A73EBE" w:rsidRPr="00A73EBE">
              <w:rPr>
                <w:sz w:val="24"/>
                <w:szCs w:val="24"/>
              </w:rPr>
              <w:t>а</w:t>
            </w:r>
            <w:r w:rsidR="00A73EBE" w:rsidRPr="00A73EBE">
              <w:rPr>
                <w:sz w:val="24"/>
                <w:szCs w:val="24"/>
              </w:rPr>
              <w:t>емых, а также при строительстве и эксплуатации подземных об</w:t>
            </w:r>
            <w:r w:rsidR="00A73EBE" w:rsidRPr="00A73EBE">
              <w:rPr>
                <w:sz w:val="24"/>
                <w:szCs w:val="24"/>
              </w:rPr>
              <w:t>ъ</w:t>
            </w:r>
            <w:r w:rsidR="00A73EBE" w:rsidRPr="00A73EBE">
              <w:rPr>
                <w:sz w:val="24"/>
                <w:szCs w:val="24"/>
              </w:rPr>
              <w:t>ектов</w:t>
            </w:r>
            <w:r>
              <w:rPr>
                <w:sz w:val="24"/>
                <w:szCs w:val="24"/>
              </w:rPr>
              <w:t>;</w:t>
            </w:r>
          </w:p>
          <w:p w:rsidR="006A7545" w:rsidRPr="002C7B00" w:rsidRDefault="006A7545" w:rsidP="00C042D4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применять полученные знания в области </w:t>
            </w:r>
            <w:r w:rsidRPr="006A7545">
              <w:rPr>
                <w:sz w:val="24"/>
                <w:szCs w:val="24"/>
              </w:rPr>
              <w:t>рационального и ко</w:t>
            </w:r>
            <w:r w:rsidRPr="006A7545">
              <w:rPr>
                <w:sz w:val="24"/>
                <w:szCs w:val="24"/>
              </w:rPr>
              <w:t>м</w:t>
            </w:r>
            <w:r w:rsidRPr="006A7545">
              <w:rPr>
                <w:sz w:val="24"/>
                <w:szCs w:val="24"/>
              </w:rPr>
              <w:t>плексного освоения георесурсного потенциала недр</w:t>
            </w:r>
            <w:r>
              <w:rPr>
                <w:sz w:val="24"/>
                <w:szCs w:val="24"/>
              </w:rPr>
              <w:t xml:space="preserve"> при </w:t>
            </w:r>
            <w:r w:rsidR="00A73EBE">
              <w:rPr>
                <w:sz w:val="24"/>
                <w:szCs w:val="24"/>
              </w:rPr>
              <w:t>упра</w:t>
            </w:r>
            <w:r w:rsidR="00A73EBE">
              <w:rPr>
                <w:sz w:val="24"/>
                <w:szCs w:val="24"/>
              </w:rPr>
              <w:t>в</w:t>
            </w:r>
            <w:r w:rsidR="00A73EBE">
              <w:rPr>
                <w:sz w:val="24"/>
                <w:szCs w:val="24"/>
              </w:rPr>
              <w:t xml:space="preserve">лении качеством рудопотока </w:t>
            </w:r>
            <w:r>
              <w:rPr>
                <w:sz w:val="24"/>
                <w:szCs w:val="24"/>
              </w:rPr>
              <w:t>;</w:t>
            </w:r>
          </w:p>
          <w:p w:rsidR="0006475C" w:rsidRDefault="0006475C" w:rsidP="00C042D4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 xml:space="preserve">- разрабатывать технологические способы управления качеством </w:t>
            </w:r>
            <w:r w:rsidR="00A73EBE">
              <w:rPr>
                <w:sz w:val="24"/>
                <w:szCs w:val="24"/>
              </w:rPr>
              <w:t>рудопотока на</w:t>
            </w:r>
            <w:r>
              <w:rPr>
                <w:sz w:val="24"/>
                <w:szCs w:val="24"/>
              </w:rPr>
              <w:t xml:space="preserve"> ОГР</w:t>
            </w:r>
            <w:r w:rsidR="00A73EBE">
              <w:rPr>
                <w:sz w:val="24"/>
                <w:szCs w:val="24"/>
              </w:rPr>
              <w:t xml:space="preserve"> и </w:t>
            </w:r>
            <w:r w:rsidR="00A73EBE" w:rsidRPr="00A73EBE">
              <w:rPr>
                <w:sz w:val="24"/>
                <w:szCs w:val="24"/>
              </w:rPr>
              <w:t>при эксплуатационной разведке и добыче твердых полезных ископаемых</w:t>
            </w:r>
            <w:r>
              <w:rPr>
                <w:sz w:val="24"/>
                <w:szCs w:val="24"/>
              </w:rPr>
              <w:t>;</w:t>
            </w:r>
          </w:p>
          <w:p w:rsidR="0006475C" w:rsidRDefault="0006475C" w:rsidP="00C042D4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>- анализировать</w:t>
            </w:r>
            <w:r>
              <w:rPr>
                <w:sz w:val="24"/>
                <w:szCs w:val="24"/>
              </w:rPr>
              <w:t xml:space="preserve"> и </w:t>
            </w:r>
            <w:r w:rsidRPr="002C7B00">
              <w:rPr>
                <w:sz w:val="24"/>
                <w:szCs w:val="24"/>
              </w:rPr>
              <w:t xml:space="preserve"> обосновывать результаты </w:t>
            </w:r>
            <w:r>
              <w:rPr>
                <w:sz w:val="24"/>
                <w:szCs w:val="24"/>
              </w:rPr>
              <w:t xml:space="preserve">практических </w:t>
            </w:r>
            <w:r w:rsidRPr="002C7B00">
              <w:rPr>
                <w:sz w:val="24"/>
                <w:szCs w:val="24"/>
              </w:rPr>
              <w:t>и</w:t>
            </w:r>
            <w:r w:rsidRPr="002C7B00">
              <w:rPr>
                <w:sz w:val="24"/>
                <w:szCs w:val="24"/>
              </w:rPr>
              <w:t>с</w:t>
            </w:r>
            <w:r w:rsidRPr="002C7B00">
              <w:rPr>
                <w:sz w:val="24"/>
                <w:szCs w:val="24"/>
              </w:rPr>
              <w:t xml:space="preserve">следования в области </w:t>
            </w:r>
            <w:r w:rsidR="00A73EBE">
              <w:rPr>
                <w:sz w:val="24"/>
                <w:szCs w:val="24"/>
              </w:rPr>
              <w:t>управления качеством рудопотока на</w:t>
            </w:r>
            <w:r w:rsidR="006A7545">
              <w:rPr>
                <w:sz w:val="24"/>
                <w:szCs w:val="24"/>
              </w:rPr>
              <w:t xml:space="preserve"> ОГР;</w:t>
            </w:r>
          </w:p>
          <w:p w:rsidR="006A7545" w:rsidRDefault="006A7545" w:rsidP="006A7545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A7545">
              <w:rPr>
                <w:sz w:val="24"/>
                <w:szCs w:val="24"/>
              </w:rPr>
              <w:t>обсуждать способы эффективного решения</w:t>
            </w:r>
            <w:r>
              <w:rPr>
                <w:sz w:val="24"/>
                <w:szCs w:val="24"/>
              </w:rPr>
              <w:t xml:space="preserve"> планирования </w:t>
            </w:r>
            <w:r w:rsidR="002C4190">
              <w:rPr>
                <w:sz w:val="24"/>
                <w:szCs w:val="24"/>
              </w:rPr>
              <w:t>кач</w:t>
            </w:r>
            <w:r w:rsidR="002C4190">
              <w:rPr>
                <w:sz w:val="24"/>
                <w:szCs w:val="24"/>
              </w:rPr>
              <w:t>е</w:t>
            </w:r>
            <w:r w:rsidR="002C4190">
              <w:rPr>
                <w:sz w:val="24"/>
                <w:szCs w:val="24"/>
              </w:rPr>
              <w:t xml:space="preserve">ства рудопотока на </w:t>
            </w:r>
            <w:r>
              <w:rPr>
                <w:sz w:val="24"/>
                <w:szCs w:val="24"/>
              </w:rPr>
              <w:t xml:space="preserve">ОГР при </w:t>
            </w:r>
            <w:r w:rsidRPr="006A7545">
              <w:rPr>
                <w:sz w:val="24"/>
                <w:szCs w:val="24"/>
              </w:rPr>
              <w:t>рационально</w:t>
            </w:r>
            <w:r>
              <w:rPr>
                <w:sz w:val="24"/>
                <w:szCs w:val="24"/>
              </w:rPr>
              <w:t>м</w:t>
            </w:r>
            <w:r w:rsidRPr="006A7545">
              <w:rPr>
                <w:sz w:val="24"/>
                <w:szCs w:val="24"/>
              </w:rPr>
              <w:t xml:space="preserve"> и комплексно</w:t>
            </w:r>
            <w:r>
              <w:rPr>
                <w:sz w:val="24"/>
                <w:szCs w:val="24"/>
              </w:rPr>
              <w:t>м</w:t>
            </w:r>
            <w:r w:rsidRPr="006A7545">
              <w:rPr>
                <w:sz w:val="24"/>
                <w:szCs w:val="24"/>
              </w:rPr>
              <w:t xml:space="preserve"> осв</w:t>
            </w:r>
            <w:r w:rsidRPr="006A7545">
              <w:rPr>
                <w:sz w:val="24"/>
                <w:szCs w:val="24"/>
              </w:rPr>
              <w:t>о</w:t>
            </w:r>
            <w:r w:rsidRPr="006A7545">
              <w:rPr>
                <w:sz w:val="24"/>
                <w:szCs w:val="24"/>
              </w:rPr>
              <w:t>ения георесурсного потенциала недр</w:t>
            </w:r>
            <w:r>
              <w:rPr>
                <w:sz w:val="24"/>
                <w:szCs w:val="24"/>
              </w:rPr>
              <w:t>.</w:t>
            </w:r>
          </w:p>
          <w:p w:rsidR="004D0E23" w:rsidRPr="002C7B00" w:rsidRDefault="004D0E23" w:rsidP="002C4190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</w:tr>
      <w:tr w:rsidR="0006475C" w:rsidRPr="00B707AA" w:rsidTr="00C35BD8">
        <w:tc>
          <w:tcPr>
            <w:tcW w:w="1317" w:type="pct"/>
            <w:gridSpan w:val="2"/>
          </w:tcPr>
          <w:p w:rsidR="0006475C" w:rsidRPr="002C7B00" w:rsidRDefault="0006475C" w:rsidP="006A7545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>Владеть</w:t>
            </w:r>
          </w:p>
        </w:tc>
        <w:tc>
          <w:tcPr>
            <w:tcW w:w="3683" w:type="pct"/>
          </w:tcPr>
          <w:p w:rsidR="0006475C" w:rsidRDefault="0006475C" w:rsidP="000D54C6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 xml:space="preserve">- </w:t>
            </w:r>
            <w:r w:rsidR="006A7545">
              <w:rPr>
                <w:sz w:val="24"/>
                <w:szCs w:val="24"/>
              </w:rPr>
              <w:t xml:space="preserve">методами </w:t>
            </w:r>
            <w:r w:rsidRPr="002C7B00">
              <w:rPr>
                <w:sz w:val="24"/>
                <w:szCs w:val="24"/>
              </w:rPr>
              <w:t xml:space="preserve">составления технической и рабочей документации (планы и разрезы) при планировании </w:t>
            </w:r>
            <w:r w:rsidR="002C4190">
              <w:rPr>
                <w:sz w:val="24"/>
                <w:szCs w:val="24"/>
              </w:rPr>
              <w:t>качества рудопотока</w:t>
            </w:r>
            <w:r w:rsidRPr="002C7B00">
              <w:rPr>
                <w:sz w:val="24"/>
                <w:szCs w:val="24"/>
              </w:rPr>
              <w:t xml:space="preserve"> с уч</w:t>
            </w:r>
            <w:r w:rsidRPr="002C7B00">
              <w:rPr>
                <w:sz w:val="24"/>
                <w:szCs w:val="24"/>
              </w:rPr>
              <w:t>е</w:t>
            </w:r>
            <w:r w:rsidRPr="002C7B00">
              <w:rPr>
                <w:sz w:val="24"/>
                <w:szCs w:val="24"/>
              </w:rPr>
              <w:t xml:space="preserve">том извлекаемой ценности полезного ископаемого </w:t>
            </w:r>
            <w:r w:rsidR="002C4190">
              <w:rPr>
                <w:sz w:val="24"/>
                <w:szCs w:val="24"/>
              </w:rPr>
              <w:t xml:space="preserve">при </w:t>
            </w:r>
            <w:r w:rsidR="002C4190" w:rsidRPr="002C4190">
              <w:rPr>
                <w:sz w:val="24"/>
                <w:szCs w:val="24"/>
              </w:rPr>
              <w:t>эксплу</w:t>
            </w:r>
            <w:r w:rsidR="002C4190" w:rsidRPr="002C4190">
              <w:rPr>
                <w:sz w:val="24"/>
                <w:szCs w:val="24"/>
              </w:rPr>
              <w:t>а</w:t>
            </w:r>
            <w:r w:rsidR="002C4190" w:rsidRPr="002C4190">
              <w:rPr>
                <w:sz w:val="24"/>
                <w:szCs w:val="24"/>
              </w:rPr>
              <w:t>тационной разведке и добыче твердых полезных ископаемых, а также при строительстве и эксплуатации подземных объектов</w:t>
            </w:r>
            <w:r w:rsidRPr="002C7B00">
              <w:rPr>
                <w:sz w:val="24"/>
                <w:szCs w:val="24"/>
              </w:rPr>
              <w:t>.</w:t>
            </w:r>
          </w:p>
          <w:p w:rsidR="0006475C" w:rsidRPr="002C7B00" w:rsidRDefault="0006475C" w:rsidP="000D54C6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 xml:space="preserve">- </w:t>
            </w:r>
            <w:r w:rsidR="006A7545" w:rsidRPr="006A7545">
              <w:rPr>
                <w:sz w:val="24"/>
                <w:szCs w:val="24"/>
              </w:rPr>
              <w:t xml:space="preserve">основными методами решения задач в области </w:t>
            </w:r>
            <w:r w:rsidRPr="002C7B00">
              <w:rPr>
                <w:sz w:val="24"/>
                <w:szCs w:val="24"/>
              </w:rPr>
              <w:t>оптимизации параметров технологий</w:t>
            </w:r>
            <w:r>
              <w:rPr>
                <w:sz w:val="24"/>
                <w:szCs w:val="24"/>
              </w:rPr>
              <w:t xml:space="preserve"> при </w:t>
            </w:r>
            <w:r w:rsidR="002C4190">
              <w:rPr>
                <w:sz w:val="24"/>
                <w:szCs w:val="24"/>
              </w:rPr>
              <w:t xml:space="preserve">управлении качеством рудопотока на </w:t>
            </w:r>
            <w:r>
              <w:rPr>
                <w:sz w:val="24"/>
                <w:szCs w:val="24"/>
              </w:rPr>
              <w:t xml:space="preserve"> ОГР</w:t>
            </w:r>
            <w:r w:rsidR="006A7545">
              <w:rPr>
                <w:sz w:val="24"/>
                <w:szCs w:val="24"/>
              </w:rPr>
              <w:t>;</w:t>
            </w:r>
          </w:p>
          <w:p w:rsidR="0006475C" w:rsidRDefault="0006475C" w:rsidP="000D54C6">
            <w:pPr>
              <w:tabs>
                <w:tab w:val="left" w:pos="27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 xml:space="preserve">- обобщения и оценка результатов </w:t>
            </w:r>
            <w:r>
              <w:rPr>
                <w:sz w:val="24"/>
                <w:szCs w:val="24"/>
              </w:rPr>
              <w:t xml:space="preserve">практической </w:t>
            </w:r>
            <w:r w:rsidRPr="002C7B00">
              <w:rPr>
                <w:sz w:val="24"/>
                <w:szCs w:val="24"/>
              </w:rPr>
              <w:t xml:space="preserve"> деятельности в области управления качеством </w:t>
            </w:r>
            <w:r w:rsidR="002C4190">
              <w:rPr>
                <w:sz w:val="24"/>
                <w:szCs w:val="24"/>
              </w:rPr>
              <w:t>рудопотока на</w:t>
            </w:r>
            <w:r w:rsidRPr="002C7B00">
              <w:rPr>
                <w:sz w:val="24"/>
                <w:szCs w:val="24"/>
              </w:rPr>
              <w:t xml:space="preserve"> горно</w:t>
            </w:r>
            <w:r w:rsidR="002C4190">
              <w:rPr>
                <w:sz w:val="24"/>
                <w:szCs w:val="24"/>
              </w:rPr>
              <w:t>м</w:t>
            </w:r>
            <w:r w:rsidRPr="002C7B00">
              <w:rPr>
                <w:sz w:val="24"/>
                <w:szCs w:val="24"/>
              </w:rPr>
              <w:t xml:space="preserve"> предпри</w:t>
            </w:r>
            <w:r w:rsidRPr="002C7B00">
              <w:rPr>
                <w:sz w:val="24"/>
                <w:szCs w:val="24"/>
              </w:rPr>
              <w:t>я</w:t>
            </w:r>
            <w:r w:rsidRPr="002C7B00">
              <w:rPr>
                <w:sz w:val="24"/>
                <w:szCs w:val="24"/>
              </w:rPr>
              <w:t>ти</w:t>
            </w:r>
            <w:r w:rsidR="002C4190">
              <w:rPr>
                <w:sz w:val="24"/>
                <w:szCs w:val="24"/>
              </w:rPr>
              <w:t>и;</w:t>
            </w:r>
          </w:p>
          <w:p w:rsidR="006A7545" w:rsidRDefault="006A7545" w:rsidP="000D54C6">
            <w:pPr>
              <w:tabs>
                <w:tab w:val="left" w:pos="270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A7545">
              <w:rPr>
                <w:sz w:val="24"/>
                <w:szCs w:val="24"/>
              </w:rPr>
              <w:t>профессиональным языком предметной области знания</w:t>
            </w:r>
            <w:r>
              <w:rPr>
                <w:sz w:val="24"/>
                <w:szCs w:val="24"/>
              </w:rPr>
              <w:t>;</w:t>
            </w:r>
          </w:p>
          <w:p w:rsidR="006A7545" w:rsidRDefault="006A7545" w:rsidP="006A7545">
            <w:pPr>
              <w:tabs>
                <w:tab w:val="left" w:pos="270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A7545">
              <w:rPr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>
              <w:rPr>
                <w:sz w:val="24"/>
                <w:szCs w:val="24"/>
              </w:rPr>
              <w:t xml:space="preserve"> при </w:t>
            </w:r>
            <w:r w:rsidRPr="006A7545">
              <w:rPr>
                <w:sz w:val="24"/>
                <w:szCs w:val="24"/>
              </w:rPr>
              <w:t>рационально</w:t>
            </w:r>
            <w:r>
              <w:rPr>
                <w:sz w:val="24"/>
                <w:szCs w:val="24"/>
              </w:rPr>
              <w:t>м</w:t>
            </w:r>
            <w:r w:rsidRPr="006A7545">
              <w:rPr>
                <w:sz w:val="24"/>
                <w:szCs w:val="24"/>
              </w:rPr>
              <w:t xml:space="preserve"> и комплексно</w:t>
            </w:r>
            <w:r>
              <w:rPr>
                <w:sz w:val="24"/>
                <w:szCs w:val="24"/>
              </w:rPr>
              <w:t>м</w:t>
            </w:r>
            <w:r w:rsidRPr="006A7545">
              <w:rPr>
                <w:sz w:val="24"/>
                <w:szCs w:val="24"/>
              </w:rPr>
              <w:t xml:space="preserve"> освоени</w:t>
            </w:r>
            <w:r>
              <w:rPr>
                <w:sz w:val="24"/>
                <w:szCs w:val="24"/>
              </w:rPr>
              <w:t>и</w:t>
            </w:r>
            <w:r w:rsidRPr="006A7545">
              <w:rPr>
                <w:sz w:val="24"/>
                <w:szCs w:val="24"/>
              </w:rPr>
              <w:t xml:space="preserve"> георесурсного потенциала недр</w:t>
            </w:r>
            <w:r>
              <w:rPr>
                <w:sz w:val="24"/>
                <w:szCs w:val="24"/>
              </w:rPr>
              <w:t>.</w:t>
            </w:r>
          </w:p>
          <w:p w:rsidR="002C4190" w:rsidRDefault="002C4190" w:rsidP="006A7545">
            <w:pPr>
              <w:tabs>
                <w:tab w:val="left" w:pos="270"/>
                <w:tab w:val="left" w:pos="851"/>
              </w:tabs>
              <w:jc w:val="both"/>
              <w:rPr>
                <w:sz w:val="24"/>
                <w:szCs w:val="24"/>
              </w:rPr>
            </w:pPr>
          </w:p>
          <w:p w:rsidR="002C4190" w:rsidRDefault="002C4190" w:rsidP="006A7545">
            <w:pPr>
              <w:tabs>
                <w:tab w:val="left" w:pos="270"/>
                <w:tab w:val="left" w:pos="851"/>
              </w:tabs>
              <w:jc w:val="both"/>
              <w:rPr>
                <w:sz w:val="24"/>
                <w:szCs w:val="24"/>
              </w:rPr>
            </w:pPr>
          </w:p>
          <w:p w:rsidR="002C4190" w:rsidRPr="002C7B00" w:rsidRDefault="002C4190" w:rsidP="002C4190">
            <w:pPr>
              <w:tabs>
                <w:tab w:val="left" w:pos="270"/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</w:tr>
      <w:tr w:rsidR="00B707AA" w:rsidRPr="00B707AA" w:rsidTr="00C35BD8">
        <w:tc>
          <w:tcPr>
            <w:tcW w:w="5000" w:type="pct"/>
            <w:gridSpan w:val="3"/>
          </w:tcPr>
          <w:p w:rsidR="000D54C6" w:rsidRPr="000D54C6" w:rsidRDefault="000D54C6" w:rsidP="000D54C6">
            <w:pPr>
              <w:rPr>
                <w:b/>
                <w:sz w:val="24"/>
                <w:szCs w:val="24"/>
              </w:rPr>
            </w:pPr>
            <w:r w:rsidRPr="000D54C6">
              <w:rPr>
                <w:b/>
                <w:sz w:val="24"/>
                <w:szCs w:val="24"/>
              </w:rPr>
              <w:t xml:space="preserve">ПК-8 </w:t>
            </w:r>
          </w:p>
          <w:p w:rsidR="00B707AA" w:rsidRPr="0006475C" w:rsidRDefault="000D54C6" w:rsidP="000D54C6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06475C">
              <w:rPr>
                <w:b/>
                <w:sz w:val="24"/>
                <w:szCs w:val="24"/>
              </w:rPr>
              <w:t>готовностью принимать участие во внедрении автоматизированных систем упра</w:t>
            </w:r>
            <w:r w:rsidRPr="0006475C">
              <w:rPr>
                <w:b/>
                <w:sz w:val="24"/>
                <w:szCs w:val="24"/>
              </w:rPr>
              <w:t>в</w:t>
            </w:r>
            <w:r w:rsidRPr="0006475C">
              <w:rPr>
                <w:b/>
                <w:sz w:val="24"/>
                <w:szCs w:val="24"/>
              </w:rPr>
              <w:t>ления производством</w:t>
            </w:r>
          </w:p>
        </w:tc>
      </w:tr>
      <w:tr w:rsidR="0006475C" w:rsidRPr="00B707AA" w:rsidTr="00C35BD8">
        <w:tc>
          <w:tcPr>
            <w:tcW w:w="1317" w:type="pct"/>
            <w:gridSpan w:val="2"/>
          </w:tcPr>
          <w:p w:rsidR="0006475C" w:rsidRPr="000D54C6" w:rsidRDefault="0006475C" w:rsidP="00FF416D">
            <w:pPr>
              <w:rPr>
                <w:sz w:val="24"/>
                <w:szCs w:val="24"/>
                <w:highlight w:val="yellow"/>
              </w:rPr>
            </w:pPr>
            <w:r w:rsidRPr="000D54C6">
              <w:rPr>
                <w:sz w:val="24"/>
                <w:szCs w:val="24"/>
              </w:rPr>
              <w:t>Знать</w:t>
            </w:r>
          </w:p>
        </w:tc>
        <w:tc>
          <w:tcPr>
            <w:tcW w:w="3683" w:type="pct"/>
          </w:tcPr>
          <w:p w:rsidR="006A7545" w:rsidRDefault="006A7545" w:rsidP="00FF416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-  основные определения и понятия </w:t>
            </w:r>
            <w:r w:rsidRPr="006A7545">
              <w:rPr>
                <w:color w:val="000000"/>
                <w:sz w:val="24"/>
                <w:szCs w:val="24"/>
                <w:shd w:val="clear" w:color="auto" w:fill="FFFFFF"/>
              </w:rPr>
              <w:t xml:space="preserve">автоматизированных систем управления </w:t>
            </w:r>
            <w:r w:rsidR="002C4190">
              <w:rPr>
                <w:color w:val="000000"/>
                <w:sz w:val="24"/>
                <w:szCs w:val="24"/>
                <w:shd w:val="clear" w:color="auto" w:fill="FFFFFF"/>
              </w:rPr>
              <w:t xml:space="preserve">рудопотоками на </w:t>
            </w:r>
            <w:r w:rsidRPr="006A7545">
              <w:rPr>
                <w:color w:val="000000"/>
                <w:sz w:val="24"/>
                <w:szCs w:val="24"/>
                <w:shd w:val="clear" w:color="auto" w:fill="FFFFFF"/>
              </w:rPr>
              <w:t>производств</w:t>
            </w:r>
            <w:r w:rsidR="002C4190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06475C" w:rsidRDefault="0006475C" w:rsidP="00FF416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6A7545">
              <w:rPr>
                <w:color w:val="000000"/>
                <w:sz w:val="24"/>
                <w:szCs w:val="24"/>
                <w:shd w:val="clear" w:color="auto" w:fill="FFFFFF"/>
              </w:rPr>
              <w:t xml:space="preserve">определения процессов </w:t>
            </w:r>
            <w:r w:rsidR="00A611B3">
              <w:rPr>
                <w:color w:val="000000"/>
                <w:sz w:val="24"/>
                <w:szCs w:val="24"/>
                <w:shd w:val="clear" w:color="auto" w:fill="FFFFFF"/>
              </w:rPr>
              <w:t>при</w:t>
            </w:r>
            <w:r w:rsidR="006A7545">
              <w:rPr>
                <w:color w:val="000000"/>
                <w:sz w:val="24"/>
                <w:szCs w:val="24"/>
                <w:shd w:val="clear" w:color="auto" w:fill="FFFFFF"/>
              </w:rPr>
              <w:t xml:space="preserve"> внедр</w:t>
            </w:r>
            <w:r w:rsidR="00A611B3">
              <w:rPr>
                <w:color w:val="000000"/>
                <w:sz w:val="24"/>
                <w:szCs w:val="24"/>
                <w:shd w:val="clear" w:color="auto" w:fill="FFFFFF"/>
              </w:rPr>
              <w:t>ении</w:t>
            </w:r>
            <w:r w:rsidR="006A754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D54C6">
              <w:rPr>
                <w:color w:val="000000"/>
                <w:sz w:val="24"/>
                <w:szCs w:val="24"/>
                <w:shd w:val="clear" w:color="auto" w:fill="FFFFFF"/>
              </w:rPr>
              <w:t>автоматизированны</w:t>
            </w:r>
            <w:r w:rsidR="00A611B3">
              <w:rPr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Pr="000D54C6">
              <w:rPr>
                <w:color w:val="000000"/>
                <w:sz w:val="24"/>
                <w:szCs w:val="24"/>
                <w:shd w:val="clear" w:color="auto" w:fill="FFFFFF"/>
              </w:rPr>
              <w:t xml:space="preserve"> с</w:t>
            </w:r>
            <w:r w:rsidRPr="000D54C6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0D54C6">
              <w:rPr>
                <w:color w:val="000000"/>
                <w:sz w:val="24"/>
                <w:szCs w:val="24"/>
                <w:shd w:val="clear" w:color="auto" w:fill="FFFFFF"/>
              </w:rPr>
              <w:t xml:space="preserve">стем управления </w:t>
            </w:r>
            <w:r w:rsidR="002C4190">
              <w:rPr>
                <w:color w:val="000000"/>
                <w:sz w:val="24"/>
                <w:szCs w:val="24"/>
                <w:shd w:val="clear" w:color="auto" w:fill="FFFFFF"/>
              </w:rPr>
              <w:t>качеством рудопотока на ОГР</w:t>
            </w:r>
            <w:r>
              <w:rPr>
                <w:sz w:val="24"/>
                <w:szCs w:val="24"/>
              </w:rPr>
              <w:t>;</w:t>
            </w:r>
          </w:p>
          <w:p w:rsidR="0006475C" w:rsidRDefault="0006475C" w:rsidP="00FF416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A611B3">
              <w:rPr>
                <w:sz w:val="24"/>
                <w:szCs w:val="24"/>
              </w:rPr>
              <w:t>структурные характеристики</w:t>
            </w:r>
            <w:r w:rsidRPr="000D54C6">
              <w:rPr>
                <w:sz w:val="24"/>
                <w:szCs w:val="24"/>
              </w:rPr>
              <w:t xml:space="preserve"> </w:t>
            </w:r>
            <w:r w:rsidRPr="000D54C6">
              <w:rPr>
                <w:color w:val="000000"/>
                <w:sz w:val="24"/>
                <w:szCs w:val="24"/>
                <w:shd w:val="clear" w:color="auto" w:fill="FFFFFF"/>
              </w:rPr>
              <w:t xml:space="preserve">автоматизированных систем управления </w:t>
            </w:r>
            <w:r w:rsidR="002C4190" w:rsidRPr="002C4190">
              <w:rPr>
                <w:color w:val="000000"/>
                <w:sz w:val="24"/>
                <w:szCs w:val="24"/>
                <w:shd w:val="clear" w:color="auto" w:fill="FFFFFF"/>
              </w:rPr>
              <w:t xml:space="preserve">качеством рудопотока </w:t>
            </w:r>
            <w:r w:rsidRPr="00FF416D">
              <w:rPr>
                <w:sz w:val="24"/>
                <w:szCs w:val="24"/>
              </w:rPr>
              <w:t>при ОГР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06475C" w:rsidRPr="000D54C6" w:rsidRDefault="0006475C" w:rsidP="00FF416D">
            <w:pPr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 о</w:t>
            </w:r>
            <w:r w:rsidRPr="000D54C6">
              <w:rPr>
                <w:color w:val="000000"/>
                <w:sz w:val="24"/>
                <w:szCs w:val="24"/>
                <w:shd w:val="clear" w:color="auto" w:fill="FFFFFF"/>
              </w:rPr>
              <w:t xml:space="preserve">сновные </w:t>
            </w:r>
            <w:r w:rsidR="00A611B3" w:rsidRPr="00A611B3">
              <w:rPr>
                <w:color w:val="000000"/>
                <w:sz w:val="24"/>
                <w:szCs w:val="24"/>
                <w:shd w:val="clear" w:color="auto" w:fill="FFFFFF"/>
              </w:rPr>
              <w:t>методы исследований, используемых в</w:t>
            </w:r>
            <w:r w:rsidRPr="000D54C6">
              <w:rPr>
                <w:color w:val="000000"/>
                <w:sz w:val="24"/>
                <w:szCs w:val="24"/>
                <w:shd w:val="clear" w:color="auto" w:fill="FFFFFF"/>
              </w:rPr>
              <w:t xml:space="preserve"> автоматиз</w:t>
            </w:r>
            <w:r w:rsidRPr="000D54C6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0D54C6">
              <w:rPr>
                <w:color w:val="000000"/>
                <w:sz w:val="24"/>
                <w:szCs w:val="24"/>
                <w:shd w:val="clear" w:color="auto" w:fill="FFFFFF"/>
              </w:rPr>
              <w:t xml:space="preserve">рованных систем управления </w:t>
            </w:r>
            <w:r w:rsidR="002C4190" w:rsidRPr="002C4190">
              <w:rPr>
                <w:color w:val="000000"/>
                <w:sz w:val="24"/>
                <w:szCs w:val="24"/>
                <w:shd w:val="clear" w:color="auto" w:fill="FFFFFF"/>
              </w:rPr>
              <w:t xml:space="preserve">качеством рудопотока </w:t>
            </w:r>
            <w:r w:rsidRPr="00FF416D">
              <w:rPr>
                <w:sz w:val="24"/>
                <w:szCs w:val="24"/>
              </w:rPr>
              <w:t>при ОГР</w:t>
            </w:r>
            <w:r>
              <w:rPr>
                <w:sz w:val="24"/>
                <w:szCs w:val="24"/>
              </w:rPr>
              <w:t>.</w:t>
            </w:r>
          </w:p>
        </w:tc>
      </w:tr>
      <w:tr w:rsidR="0006475C" w:rsidRPr="00B707AA" w:rsidTr="00C35BD8">
        <w:tc>
          <w:tcPr>
            <w:tcW w:w="1317" w:type="pct"/>
            <w:gridSpan w:val="2"/>
          </w:tcPr>
          <w:p w:rsidR="0006475C" w:rsidRPr="000D54C6" w:rsidRDefault="0006475C" w:rsidP="00FF416D">
            <w:pPr>
              <w:rPr>
                <w:sz w:val="24"/>
                <w:szCs w:val="24"/>
              </w:rPr>
            </w:pPr>
            <w:r w:rsidRPr="000D54C6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3683" w:type="pct"/>
          </w:tcPr>
          <w:p w:rsidR="0006475C" w:rsidRDefault="0006475C" w:rsidP="00FF416D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611B3">
              <w:rPr>
                <w:sz w:val="24"/>
                <w:szCs w:val="24"/>
              </w:rPr>
              <w:t xml:space="preserve">выделять и </w:t>
            </w:r>
            <w:r>
              <w:rPr>
                <w:sz w:val="24"/>
                <w:szCs w:val="24"/>
              </w:rPr>
              <w:t>р</w:t>
            </w:r>
            <w:r w:rsidRPr="000D54C6">
              <w:rPr>
                <w:sz w:val="24"/>
                <w:szCs w:val="24"/>
              </w:rPr>
              <w:t xml:space="preserve">ешать стандартные задачи </w:t>
            </w:r>
            <w:r>
              <w:rPr>
                <w:sz w:val="24"/>
                <w:szCs w:val="24"/>
              </w:rPr>
              <w:t xml:space="preserve">при </w:t>
            </w:r>
            <w:r w:rsidR="002C4190">
              <w:rPr>
                <w:sz w:val="24"/>
                <w:szCs w:val="24"/>
              </w:rPr>
              <w:t xml:space="preserve">управлении </w:t>
            </w:r>
            <w:r w:rsidR="002C4190" w:rsidRPr="002C4190">
              <w:rPr>
                <w:sz w:val="24"/>
                <w:szCs w:val="24"/>
              </w:rPr>
              <w:t>кач</w:t>
            </w:r>
            <w:r w:rsidR="002C4190" w:rsidRPr="002C4190">
              <w:rPr>
                <w:sz w:val="24"/>
                <w:szCs w:val="24"/>
              </w:rPr>
              <w:t>е</w:t>
            </w:r>
            <w:r w:rsidR="002C4190" w:rsidRPr="002C4190">
              <w:rPr>
                <w:sz w:val="24"/>
                <w:szCs w:val="24"/>
              </w:rPr>
              <w:t xml:space="preserve">ством рудопотока </w:t>
            </w:r>
            <w:r w:rsidR="002C4190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ОГР </w:t>
            </w:r>
            <w:r w:rsidRPr="000D54C6">
              <w:rPr>
                <w:sz w:val="24"/>
                <w:szCs w:val="24"/>
              </w:rPr>
              <w:t>с использованием вычислительной техники</w:t>
            </w:r>
            <w:r>
              <w:rPr>
                <w:bCs/>
                <w:sz w:val="24"/>
                <w:szCs w:val="24"/>
              </w:rPr>
              <w:t>;</w:t>
            </w:r>
          </w:p>
          <w:p w:rsidR="0006475C" w:rsidRDefault="0006475C" w:rsidP="00FF416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A611B3" w:rsidRPr="00A611B3">
              <w:rPr>
                <w:bCs/>
                <w:sz w:val="24"/>
                <w:szCs w:val="24"/>
              </w:rPr>
              <w:t xml:space="preserve">обсуждать способы эффективного решения </w:t>
            </w:r>
            <w:r w:rsidR="00A611B3" w:rsidRPr="000D54C6">
              <w:rPr>
                <w:bCs/>
                <w:sz w:val="24"/>
                <w:szCs w:val="24"/>
              </w:rPr>
              <w:t xml:space="preserve">типовых задач </w:t>
            </w:r>
            <w:r w:rsidR="00A611B3">
              <w:rPr>
                <w:bCs/>
                <w:sz w:val="24"/>
                <w:szCs w:val="24"/>
              </w:rPr>
              <w:t xml:space="preserve">при </w:t>
            </w:r>
            <w:r w:rsidR="00A611B3" w:rsidRPr="000D54C6">
              <w:rPr>
                <w:bCs/>
                <w:sz w:val="24"/>
                <w:szCs w:val="24"/>
              </w:rPr>
              <w:t>программно</w:t>
            </w:r>
            <w:r w:rsidR="00A611B3">
              <w:rPr>
                <w:bCs/>
                <w:sz w:val="24"/>
                <w:szCs w:val="24"/>
              </w:rPr>
              <w:t>м</w:t>
            </w:r>
            <w:r w:rsidR="00A611B3" w:rsidRPr="000D54C6">
              <w:rPr>
                <w:bCs/>
                <w:sz w:val="24"/>
                <w:szCs w:val="24"/>
              </w:rPr>
              <w:t xml:space="preserve"> обеспечени</w:t>
            </w:r>
            <w:r w:rsidR="00A611B3">
              <w:rPr>
                <w:bCs/>
                <w:sz w:val="24"/>
                <w:szCs w:val="24"/>
              </w:rPr>
              <w:t xml:space="preserve">и </w:t>
            </w:r>
            <w:r w:rsidR="002C4190">
              <w:rPr>
                <w:sz w:val="24"/>
                <w:szCs w:val="24"/>
              </w:rPr>
              <w:t xml:space="preserve">управления </w:t>
            </w:r>
            <w:r w:rsidR="002C4190" w:rsidRPr="002C4190">
              <w:rPr>
                <w:sz w:val="24"/>
                <w:szCs w:val="24"/>
              </w:rPr>
              <w:t xml:space="preserve">качеством рудопотока </w:t>
            </w:r>
            <w:r w:rsidR="002C4190">
              <w:rPr>
                <w:sz w:val="24"/>
                <w:szCs w:val="24"/>
              </w:rPr>
              <w:t>на</w:t>
            </w:r>
            <w:r w:rsidR="00A611B3">
              <w:rPr>
                <w:bCs/>
                <w:sz w:val="24"/>
                <w:szCs w:val="24"/>
              </w:rPr>
              <w:t xml:space="preserve"> ОГР;</w:t>
            </w:r>
          </w:p>
          <w:p w:rsidR="0006475C" w:rsidRDefault="0006475C" w:rsidP="00FF416D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A611B3" w:rsidRPr="00A611B3">
              <w:rPr>
                <w:bCs/>
                <w:sz w:val="24"/>
                <w:szCs w:val="24"/>
              </w:rPr>
              <w:t>приобретать знания в области</w:t>
            </w:r>
            <w:r w:rsidRPr="000D54C6">
              <w:rPr>
                <w:bCs/>
                <w:sz w:val="24"/>
                <w:szCs w:val="24"/>
              </w:rPr>
              <w:t xml:space="preserve"> анализа и обработки данных, </w:t>
            </w:r>
            <w:r w:rsidRPr="000D54C6">
              <w:rPr>
                <w:sz w:val="24"/>
                <w:szCs w:val="24"/>
              </w:rPr>
              <w:t>разрабатывать структуру систем автоматизированного управл</w:t>
            </w:r>
            <w:r w:rsidRPr="000D54C6">
              <w:rPr>
                <w:sz w:val="24"/>
                <w:szCs w:val="24"/>
              </w:rPr>
              <w:t>е</w:t>
            </w:r>
            <w:r w:rsidRPr="000D54C6">
              <w:rPr>
                <w:sz w:val="24"/>
                <w:szCs w:val="24"/>
              </w:rPr>
              <w:t xml:space="preserve">ния </w:t>
            </w:r>
            <w:r>
              <w:rPr>
                <w:sz w:val="24"/>
                <w:szCs w:val="24"/>
              </w:rPr>
              <w:t xml:space="preserve">при </w:t>
            </w:r>
            <w:r w:rsidR="002C4190" w:rsidRPr="002C4190">
              <w:rPr>
                <w:sz w:val="24"/>
                <w:szCs w:val="24"/>
              </w:rPr>
              <w:t xml:space="preserve">управлении качеством рудопотока на </w:t>
            </w:r>
            <w:r>
              <w:rPr>
                <w:sz w:val="24"/>
                <w:szCs w:val="24"/>
              </w:rPr>
              <w:t>ОГР</w:t>
            </w:r>
            <w:r w:rsidR="00A611B3">
              <w:rPr>
                <w:sz w:val="24"/>
                <w:szCs w:val="24"/>
              </w:rPr>
              <w:t>;</w:t>
            </w:r>
          </w:p>
          <w:p w:rsidR="00A611B3" w:rsidRDefault="00A611B3" w:rsidP="00A61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611B3">
              <w:rPr>
                <w:sz w:val="24"/>
                <w:szCs w:val="24"/>
              </w:rPr>
              <w:t xml:space="preserve">приобретать знания в области автоматизированных систем управления производством </w:t>
            </w:r>
            <w:r>
              <w:rPr>
                <w:sz w:val="24"/>
                <w:szCs w:val="24"/>
              </w:rPr>
              <w:t xml:space="preserve">при </w:t>
            </w:r>
            <w:r w:rsidR="002C4190" w:rsidRPr="002C4190">
              <w:rPr>
                <w:sz w:val="24"/>
                <w:szCs w:val="24"/>
              </w:rPr>
              <w:t>управлении качеством рудопот</w:t>
            </w:r>
            <w:r w:rsidR="002C4190" w:rsidRPr="002C4190">
              <w:rPr>
                <w:sz w:val="24"/>
                <w:szCs w:val="24"/>
              </w:rPr>
              <w:t>о</w:t>
            </w:r>
            <w:r w:rsidR="002C4190" w:rsidRPr="002C4190">
              <w:rPr>
                <w:sz w:val="24"/>
                <w:szCs w:val="24"/>
              </w:rPr>
              <w:t>ка на</w:t>
            </w:r>
            <w:r>
              <w:rPr>
                <w:sz w:val="24"/>
                <w:szCs w:val="24"/>
              </w:rPr>
              <w:t xml:space="preserve"> ОГР;</w:t>
            </w:r>
          </w:p>
          <w:p w:rsidR="00A611B3" w:rsidRPr="000D54C6" w:rsidRDefault="00A611B3" w:rsidP="00A611B3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611B3">
              <w:rPr>
                <w:sz w:val="24"/>
                <w:szCs w:val="24"/>
              </w:rPr>
              <w:t>корректно выражать и аргументированно обосновывать пол</w:t>
            </w:r>
            <w:r w:rsidRPr="00A611B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жения предметной области знания </w:t>
            </w:r>
            <w:r w:rsidRPr="00A611B3">
              <w:rPr>
                <w:sz w:val="24"/>
                <w:szCs w:val="24"/>
              </w:rPr>
              <w:t xml:space="preserve">автоматизированных систем управления </w:t>
            </w:r>
            <w:r w:rsidR="006C4DE6">
              <w:rPr>
                <w:sz w:val="24"/>
                <w:szCs w:val="24"/>
              </w:rPr>
              <w:t>качеством рудопотока на горном производстве</w:t>
            </w:r>
            <w:r>
              <w:rPr>
                <w:sz w:val="24"/>
                <w:szCs w:val="24"/>
              </w:rPr>
              <w:t>.</w:t>
            </w:r>
          </w:p>
        </w:tc>
      </w:tr>
      <w:tr w:rsidR="0006475C" w:rsidRPr="00B707AA" w:rsidTr="00C35BD8">
        <w:tc>
          <w:tcPr>
            <w:tcW w:w="1317" w:type="pct"/>
            <w:gridSpan w:val="2"/>
          </w:tcPr>
          <w:p w:rsidR="0006475C" w:rsidRPr="000D54C6" w:rsidRDefault="0006475C" w:rsidP="00FF416D">
            <w:pPr>
              <w:rPr>
                <w:sz w:val="24"/>
                <w:szCs w:val="24"/>
              </w:rPr>
            </w:pPr>
            <w:r w:rsidRPr="000D54C6">
              <w:rPr>
                <w:sz w:val="24"/>
                <w:szCs w:val="24"/>
              </w:rPr>
              <w:t>Владеть</w:t>
            </w:r>
          </w:p>
        </w:tc>
        <w:tc>
          <w:tcPr>
            <w:tcW w:w="3683" w:type="pct"/>
          </w:tcPr>
          <w:p w:rsidR="0006475C" w:rsidRDefault="0006475C" w:rsidP="00FF416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CB5E14">
              <w:rPr>
                <w:color w:val="000000"/>
                <w:sz w:val="24"/>
                <w:szCs w:val="24"/>
                <w:shd w:val="clear" w:color="auto" w:fill="FFFFFF"/>
              </w:rPr>
              <w:t xml:space="preserve">методами и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0D54C6">
              <w:rPr>
                <w:color w:val="000000"/>
                <w:sz w:val="24"/>
                <w:szCs w:val="24"/>
                <w:shd w:val="clear" w:color="auto" w:fill="FFFFFF"/>
              </w:rPr>
              <w:t>ерминологией в рамках автоматизированных с</w:t>
            </w:r>
            <w:r w:rsidRPr="000D54C6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0D54C6">
              <w:rPr>
                <w:color w:val="000000"/>
                <w:sz w:val="24"/>
                <w:szCs w:val="24"/>
                <w:shd w:val="clear" w:color="auto" w:fill="FFFFFF"/>
              </w:rPr>
              <w:t xml:space="preserve">стем управления </w:t>
            </w:r>
            <w:r w:rsidR="006C4DE6" w:rsidRPr="006C4DE6">
              <w:rPr>
                <w:color w:val="000000"/>
                <w:sz w:val="24"/>
                <w:szCs w:val="24"/>
                <w:shd w:val="clear" w:color="auto" w:fill="FFFFFF"/>
              </w:rPr>
              <w:t xml:space="preserve">качеством рудопотока на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ОГР</w:t>
            </w:r>
            <w:r>
              <w:rPr>
                <w:sz w:val="24"/>
                <w:szCs w:val="24"/>
              </w:rPr>
              <w:t>;</w:t>
            </w:r>
          </w:p>
          <w:p w:rsidR="0006475C" w:rsidRDefault="0006475C" w:rsidP="00FF416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B5E14" w:rsidRPr="00CB5E14">
              <w:rPr>
                <w:sz w:val="24"/>
                <w:szCs w:val="24"/>
              </w:rPr>
              <w:t>возможностью междисциплинарного применения</w:t>
            </w:r>
            <w:r w:rsidRPr="000D54C6">
              <w:rPr>
                <w:sz w:val="24"/>
                <w:szCs w:val="24"/>
              </w:rPr>
              <w:t xml:space="preserve"> информац</w:t>
            </w:r>
            <w:r w:rsidRPr="000D54C6">
              <w:rPr>
                <w:sz w:val="24"/>
                <w:szCs w:val="24"/>
              </w:rPr>
              <w:t>и</w:t>
            </w:r>
            <w:r w:rsidRPr="000D54C6">
              <w:rPr>
                <w:sz w:val="24"/>
                <w:szCs w:val="24"/>
              </w:rPr>
              <w:t>онно-коммуникационных технологий с учетом основных треб</w:t>
            </w:r>
            <w:r w:rsidRPr="000D54C6">
              <w:rPr>
                <w:sz w:val="24"/>
                <w:szCs w:val="24"/>
              </w:rPr>
              <w:t>о</w:t>
            </w:r>
            <w:r w:rsidRPr="000D54C6">
              <w:rPr>
                <w:sz w:val="24"/>
                <w:szCs w:val="24"/>
              </w:rPr>
              <w:t>ваний информационной безопасности</w:t>
            </w:r>
            <w:r>
              <w:rPr>
                <w:sz w:val="24"/>
                <w:szCs w:val="24"/>
              </w:rPr>
              <w:t xml:space="preserve"> при </w:t>
            </w:r>
            <w:r w:rsidR="006C4DE6" w:rsidRPr="006C4DE6">
              <w:rPr>
                <w:sz w:val="24"/>
                <w:szCs w:val="24"/>
              </w:rPr>
              <w:t>управлении качеством рудопотока на</w:t>
            </w:r>
            <w:r>
              <w:rPr>
                <w:sz w:val="24"/>
                <w:szCs w:val="24"/>
              </w:rPr>
              <w:t xml:space="preserve"> ОГР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06475C" w:rsidRDefault="0006475C" w:rsidP="00FF416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CB5E14" w:rsidRPr="00CB5E14">
              <w:rPr>
                <w:color w:val="000000"/>
                <w:sz w:val="24"/>
                <w:szCs w:val="24"/>
                <w:shd w:val="clear" w:color="auto" w:fill="FFFFFF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 w:rsidR="00CB5E14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CB5E14" w:rsidRPr="00CB5E1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0D54C6">
              <w:rPr>
                <w:color w:val="000000"/>
                <w:sz w:val="24"/>
                <w:szCs w:val="24"/>
                <w:shd w:val="clear" w:color="auto" w:fill="FFFFFF"/>
              </w:rPr>
              <w:t>овременными программными и аппаратными компле</w:t>
            </w:r>
            <w:r w:rsidRPr="000D54C6">
              <w:rPr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0D54C6">
              <w:rPr>
                <w:color w:val="000000"/>
                <w:sz w:val="24"/>
                <w:szCs w:val="24"/>
                <w:shd w:val="clear" w:color="auto" w:fill="FFFFFF"/>
              </w:rPr>
              <w:t>сами сбора, хранения и обработки информации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для </w:t>
            </w:r>
            <w:r w:rsidR="006C4DE6">
              <w:rPr>
                <w:color w:val="000000"/>
                <w:sz w:val="24"/>
                <w:szCs w:val="24"/>
                <w:shd w:val="clear" w:color="auto" w:fill="FFFFFF"/>
              </w:rPr>
              <w:t>управления</w:t>
            </w:r>
            <w:r w:rsidR="006C4DE6" w:rsidRPr="006C4DE6">
              <w:rPr>
                <w:color w:val="000000"/>
                <w:sz w:val="24"/>
                <w:szCs w:val="24"/>
                <w:shd w:val="clear" w:color="auto" w:fill="FFFFFF"/>
              </w:rPr>
              <w:t xml:space="preserve"> качеством рудопотока на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ОГР</w:t>
            </w:r>
          </w:p>
          <w:p w:rsidR="00CB5E14" w:rsidRPr="000D54C6" w:rsidRDefault="00CB5E14" w:rsidP="00FF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B5E14">
              <w:rPr>
                <w:sz w:val="24"/>
                <w:szCs w:val="24"/>
              </w:rPr>
              <w:t>профессиональным языком предметной области знания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B707AA" w:rsidRPr="00B707AA" w:rsidTr="00C35BD8">
        <w:tc>
          <w:tcPr>
            <w:tcW w:w="5000" w:type="pct"/>
            <w:gridSpan w:val="3"/>
          </w:tcPr>
          <w:p w:rsidR="00B707AA" w:rsidRPr="00B707AA" w:rsidRDefault="00B707AA" w:rsidP="00B707AA">
            <w:pPr>
              <w:rPr>
                <w:b/>
                <w:sz w:val="24"/>
                <w:szCs w:val="24"/>
              </w:rPr>
            </w:pPr>
            <w:r w:rsidRPr="00B707AA">
              <w:rPr>
                <w:b/>
                <w:sz w:val="24"/>
                <w:szCs w:val="24"/>
              </w:rPr>
              <w:t>ПК-</w:t>
            </w:r>
            <w:r w:rsidR="006C4DE6">
              <w:rPr>
                <w:b/>
                <w:sz w:val="24"/>
                <w:szCs w:val="24"/>
              </w:rPr>
              <w:t>12</w:t>
            </w:r>
          </w:p>
          <w:p w:rsidR="00B707AA" w:rsidRPr="0006475C" w:rsidRDefault="006C4DE6" w:rsidP="00B707AA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6C4DE6">
              <w:rPr>
                <w:b/>
                <w:sz w:val="24"/>
                <w:szCs w:val="24"/>
              </w:rPr>
              <w:t xml:space="preserve">готовностью оперативно устранять нарушения производственных процессов, вести первичный учет выполняемых работ, анализировать </w:t>
            </w:r>
            <w:r w:rsidR="009B3F99" w:rsidRPr="009B3F99">
              <w:rPr>
                <w:b/>
                <w:sz w:val="24"/>
                <w:szCs w:val="24"/>
              </w:rPr>
              <w:t>обосновывать предложения по совершенствованию организации производства</w:t>
            </w:r>
            <w:r w:rsidRPr="006C4DE6">
              <w:rPr>
                <w:b/>
                <w:sz w:val="24"/>
                <w:szCs w:val="24"/>
              </w:rPr>
              <w:t>, обосновывать предложения по совершенствованию организации производства</w:t>
            </w:r>
          </w:p>
        </w:tc>
      </w:tr>
      <w:tr w:rsidR="0006475C" w:rsidRPr="002F30E7" w:rsidTr="00C35BD8">
        <w:tc>
          <w:tcPr>
            <w:tcW w:w="1278" w:type="pct"/>
          </w:tcPr>
          <w:p w:rsidR="0006475C" w:rsidRPr="002F30E7" w:rsidRDefault="0006475C" w:rsidP="009F0A9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F30E7">
              <w:rPr>
                <w:sz w:val="24"/>
                <w:szCs w:val="24"/>
              </w:rPr>
              <w:t>Знать</w:t>
            </w:r>
          </w:p>
        </w:tc>
        <w:tc>
          <w:tcPr>
            <w:tcW w:w="3722" w:type="pct"/>
            <w:gridSpan w:val="2"/>
          </w:tcPr>
          <w:p w:rsidR="0006475C" w:rsidRPr="002F30E7" w:rsidRDefault="0006475C" w:rsidP="009F0A9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F30E7">
              <w:rPr>
                <w:sz w:val="24"/>
                <w:szCs w:val="24"/>
              </w:rPr>
              <w:t xml:space="preserve">- </w:t>
            </w:r>
            <w:r w:rsidR="00C35BD8">
              <w:rPr>
                <w:sz w:val="24"/>
                <w:szCs w:val="24"/>
              </w:rPr>
              <w:t xml:space="preserve">основные </w:t>
            </w:r>
            <w:r w:rsidR="006C4DE6">
              <w:rPr>
                <w:sz w:val="24"/>
                <w:szCs w:val="24"/>
              </w:rPr>
              <w:t>производственные процессы, влияющие на управл</w:t>
            </w:r>
            <w:r w:rsidR="006C4DE6">
              <w:rPr>
                <w:sz w:val="24"/>
                <w:szCs w:val="24"/>
              </w:rPr>
              <w:t>е</w:t>
            </w:r>
            <w:r w:rsidR="006C4DE6">
              <w:rPr>
                <w:sz w:val="24"/>
                <w:szCs w:val="24"/>
              </w:rPr>
              <w:t>ние качеством рудопотока при ОГ</w:t>
            </w:r>
            <w:r w:rsidRPr="002F30E7">
              <w:rPr>
                <w:sz w:val="24"/>
                <w:szCs w:val="24"/>
              </w:rPr>
              <w:t>Р;</w:t>
            </w:r>
          </w:p>
          <w:p w:rsidR="0006475C" w:rsidRPr="002F30E7" w:rsidRDefault="0006475C" w:rsidP="009F0A9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F30E7">
              <w:rPr>
                <w:sz w:val="24"/>
                <w:szCs w:val="24"/>
              </w:rPr>
              <w:t xml:space="preserve">- </w:t>
            </w:r>
            <w:r w:rsidR="006C4DE6">
              <w:rPr>
                <w:sz w:val="24"/>
                <w:szCs w:val="24"/>
              </w:rPr>
              <w:t xml:space="preserve">основные методы исследований, </w:t>
            </w:r>
            <w:r w:rsidR="00C35BD8" w:rsidRPr="00C35BD8">
              <w:rPr>
                <w:sz w:val="24"/>
                <w:szCs w:val="24"/>
              </w:rPr>
              <w:t>используемых в</w:t>
            </w:r>
            <w:r w:rsidRPr="002F30E7">
              <w:rPr>
                <w:sz w:val="24"/>
                <w:szCs w:val="24"/>
              </w:rPr>
              <w:t xml:space="preserve"> организации </w:t>
            </w:r>
            <w:r w:rsidR="006C4DE6">
              <w:rPr>
                <w:sz w:val="24"/>
                <w:szCs w:val="24"/>
              </w:rPr>
              <w:t>производства при управлении качеством рудопотока на</w:t>
            </w:r>
            <w:r w:rsidRPr="002F30E7">
              <w:rPr>
                <w:sz w:val="24"/>
                <w:szCs w:val="24"/>
              </w:rPr>
              <w:t xml:space="preserve"> ОГР;</w:t>
            </w:r>
          </w:p>
          <w:p w:rsidR="0006475C" w:rsidRPr="002F30E7" w:rsidRDefault="0006475C" w:rsidP="006C4DE6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F30E7">
              <w:rPr>
                <w:sz w:val="24"/>
                <w:szCs w:val="24"/>
              </w:rPr>
              <w:t xml:space="preserve">- </w:t>
            </w:r>
            <w:r w:rsidR="00C35BD8">
              <w:rPr>
                <w:sz w:val="24"/>
                <w:szCs w:val="24"/>
              </w:rPr>
              <w:t>основные определения,</w:t>
            </w:r>
            <w:r w:rsidR="00C35BD8" w:rsidRPr="00C35BD8">
              <w:rPr>
                <w:sz w:val="24"/>
                <w:szCs w:val="24"/>
              </w:rPr>
              <w:t xml:space="preserve"> понятия </w:t>
            </w:r>
            <w:r w:rsidR="00C35BD8">
              <w:rPr>
                <w:sz w:val="24"/>
                <w:szCs w:val="24"/>
              </w:rPr>
              <w:t xml:space="preserve">и </w:t>
            </w:r>
            <w:r w:rsidRPr="002F30E7">
              <w:rPr>
                <w:sz w:val="24"/>
                <w:szCs w:val="24"/>
              </w:rPr>
              <w:t>критерии оценки научных и методических</w:t>
            </w:r>
            <w:r w:rsidR="006C4DE6">
              <w:rPr>
                <w:sz w:val="24"/>
                <w:szCs w:val="24"/>
              </w:rPr>
              <w:t xml:space="preserve"> основ исследования управления качеством рудоп</w:t>
            </w:r>
            <w:r w:rsidR="006C4DE6">
              <w:rPr>
                <w:sz w:val="24"/>
                <w:szCs w:val="24"/>
              </w:rPr>
              <w:t>о</w:t>
            </w:r>
            <w:r w:rsidR="006C4DE6">
              <w:rPr>
                <w:sz w:val="24"/>
                <w:szCs w:val="24"/>
              </w:rPr>
              <w:t>тока на</w:t>
            </w:r>
            <w:r w:rsidRPr="002F30E7">
              <w:rPr>
                <w:sz w:val="24"/>
                <w:szCs w:val="24"/>
              </w:rPr>
              <w:t xml:space="preserve"> ОГР</w:t>
            </w:r>
          </w:p>
        </w:tc>
      </w:tr>
      <w:tr w:rsidR="0006475C" w:rsidRPr="002F30E7" w:rsidTr="00C35BD8">
        <w:tc>
          <w:tcPr>
            <w:tcW w:w="1278" w:type="pct"/>
          </w:tcPr>
          <w:p w:rsidR="0006475C" w:rsidRPr="002F30E7" w:rsidRDefault="0006475C" w:rsidP="009F0A9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F30E7">
              <w:rPr>
                <w:sz w:val="24"/>
                <w:szCs w:val="24"/>
              </w:rPr>
              <w:t>Уметь</w:t>
            </w:r>
          </w:p>
        </w:tc>
        <w:tc>
          <w:tcPr>
            <w:tcW w:w="3722" w:type="pct"/>
            <w:gridSpan w:val="2"/>
          </w:tcPr>
          <w:p w:rsidR="0006475C" w:rsidRPr="002F30E7" w:rsidRDefault="0006475C" w:rsidP="00CA4A85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F30E7">
              <w:rPr>
                <w:sz w:val="24"/>
                <w:szCs w:val="24"/>
              </w:rPr>
              <w:t xml:space="preserve">- </w:t>
            </w:r>
            <w:r w:rsidR="00C35BD8" w:rsidRPr="00C35BD8">
              <w:rPr>
                <w:sz w:val="24"/>
                <w:szCs w:val="24"/>
              </w:rPr>
              <w:t xml:space="preserve">приобретать знания в области </w:t>
            </w:r>
            <w:r w:rsidRPr="002F30E7">
              <w:rPr>
                <w:sz w:val="24"/>
                <w:szCs w:val="24"/>
              </w:rPr>
              <w:t>традиционных способов разр</w:t>
            </w:r>
            <w:r w:rsidRPr="002F30E7">
              <w:rPr>
                <w:sz w:val="24"/>
                <w:szCs w:val="24"/>
              </w:rPr>
              <w:t>а</w:t>
            </w:r>
            <w:r w:rsidRPr="002F30E7">
              <w:rPr>
                <w:sz w:val="24"/>
                <w:szCs w:val="24"/>
              </w:rPr>
              <w:t xml:space="preserve">ботки </w:t>
            </w:r>
            <w:r w:rsidR="009B3F99">
              <w:rPr>
                <w:sz w:val="24"/>
                <w:szCs w:val="24"/>
              </w:rPr>
              <w:t xml:space="preserve">и производственных процессов </w:t>
            </w:r>
            <w:r w:rsidRPr="002F30E7">
              <w:rPr>
                <w:sz w:val="24"/>
                <w:szCs w:val="24"/>
              </w:rPr>
              <w:t xml:space="preserve">с точки зрения постановки целей и задач при </w:t>
            </w:r>
            <w:r w:rsidR="009B3F99">
              <w:rPr>
                <w:sz w:val="24"/>
                <w:szCs w:val="24"/>
              </w:rPr>
              <w:t>управлении качеством рудопотока на</w:t>
            </w:r>
            <w:r w:rsidRPr="002F30E7">
              <w:rPr>
                <w:sz w:val="24"/>
                <w:szCs w:val="24"/>
              </w:rPr>
              <w:t xml:space="preserve"> ОГР;</w:t>
            </w:r>
          </w:p>
          <w:p w:rsidR="0006475C" w:rsidRPr="002F30E7" w:rsidRDefault="0006475C" w:rsidP="00CA4A85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F30E7">
              <w:rPr>
                <w:sz w:val="24"/>
                <w:szCs w:val="24"/>
              </w:rPr>
              <w:t xml:space="preserve">- выбирать приоритетные направления </w:t>
            </w:r>
            <w:r w:rsidR="009B3F99">
              <w:rPr>
                <w:sz w:val="24"/>
                <w:szCs w:val="24"/>
              </w:rPr>
              <w:t xml:space="preserve">и </w:t>
            </w:r>
            <w:r w:rsidR="009B3F99" w:rsidRPr="009B3F99">
              <w:rPr>
                <w:sz w:val="24"/>
                <w:szCs w:val="24"/>
              </w:rPr>
              <w:t>обосновывать предл</w:t>
            </w:r>
            <w:r w:rsidR="009B3F99" w:rsidRPr="009B3F99">
              <w:rPr>
                <w:sz w:val="24"/>
                <w:szCs w:val="24"/>
              </w:rPr>
              <w:t>о</w:t>
            </w:r>
            <w:r w:rsidR="009B3F99" w:rsidRPr="009B3F99">
              <w:rPr>
                <w:sz w:val="24"/>
                <w:szCs w:val="24"/>
              </w:rPr>
              <w:t xml:space="preserve">жения по совершенствованию организации </w:t>
            </w:r>
            <w:r w:rsidRPr="002F30E7">
              <w:rPr>
                <w:sz w:val="24"/>
                <w:szCs w:val="24"/>
              </w:rPr>
              <w:t xml:space="preserve">в области </w:t>
            </w:r>
            <w:r w:rsidR="009B3F99">
              <w:rPr>
                <w:sz w:val="24"/>
                <w:szCs w:val="24"/>
              </w:rPr>
              <w:t>управления качеством рудопотока на</w:t>
            </w:r>
            <w:r w:rsidRPr="002F30E7">
              <w:rPr>
                <w:sz w:val="24"/>
                <w:szCs w:val="24"/>
              </w:rPr>
              <w:t xml:space="preserve"> ОГР;</w:t>
            </w:r>
          </w:p>
          <w:p w:rsidR="0006475C" w:rsidRPr="002F30E7" w:rsidRDefault="0006475C" w:rsidP="009F0A9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F30E7">
              <w:rPr>
                <w:sz w:val="24"/>
                <w:szCs w:val="24"/>
              </w:rPr>
              <w:t xml:space="preserve">- </w:t>
            </w:r>
            <w:r w:rsidR="00C35BD8" w:rsidRPr="00C35BD8">
              <w:rPr>
                <w:sz w:val="24"/>
                <w:szCs w:val="24"/>
              </w:rPr>
              <w:t>объяснять (выявлять</w:t>
            </w:r>
            <w:r w:rsidR="009B3F99">
              <w:rPr>
                <w:sz w:val="24"/>
                <w:szCs w:val="24"/>
              </w:rPr>
              <w:t>, анализировать</w:t>
            </w:r>
            <w:r w:rsidR="00C35BD8" w:rsidRPr="00C35BD8">
              <w:rPr>
                <w:sz w:val="24"/>
                <w:szCs w:val="24"/>
              </w:rPr>
              <w:t xml:space="preserve"> и </w:t>
            </w:r>
            <w:r w:rsidR="009B3F99">
              <w:rPr>
                <w:sz w:val="24"/>
                <w:szCs w:val="24"/>
              </w:rPr>
              <w:t>планировать</w:t>
            </w:r>
            <w:r w:rsidR="00C35BD8" w:rsidRPr="00C35BD8">
              <w:rPr>
                <w:sz w:val="24"/>
                <w:szCs w:val="24"/>
              </w:rPr>
              <w:t xml:space="preserve">) </w:t>
            </w:r>
            <w:r w:rsidR="009B3F99">
              <w:rPr>
                <w:sz w:val="24"/>
                <w:szCs w:val="24"/>
              </w:rPr>
              <w:t xml:space="preserve">и </w:t>
            </w:r>
            <w:r w:rsidR="009B3F99" w:rsidRPr="009B3F99">
              <w:rPr>
                <w:sz w:val="24"/>
                <w:szCs w:val="24"/>
              </w:rPr>
              <w:t>обосн</w:t>
            </w:r>
            <w:r w:rsidR="009B3F99" w:rsidRPr="009B3F99">
              <w:rPr>
                <w:sz w:val="24"/>
                <w:szCs w:val="24"/>
              </w:rPr>
              <w:t>о</w:t>
            </w:r>
            <w:r w:rsidR="009B3F99" w:rsidRPr="009B3F99">
              <w:rPr>
                <w:sz w:val="24"/>
                <w:szCs w:val="24"/>
              </w:rPr>
              <w:lastRenderedPageBreak/>
              <w:t>вывать предложения по совершенствованию организации прои</w:t>
            </w:r>
            <w:r w:rsidR="009B3F99" w:rsidRPr="009B3F99">
              <w:rPr>
                <w:sz w:val="24"/>
                <w:szCs w:val="24"/>
              </w:rPr>
              <w:t>з</w:t>
            </w:r>
            <w:r w:rsidR="009B3F99" w:rsidRPr="009B3F99">
              <w:rPr>
                <w:sz w:val="24"/>
                <w:szCs w:val="24"/>
              </w:rPr>
              <w:t xml:space="preserve">водства </w:t>
            </w:r>
            <w:r w:rsidRPr="002F30E7">
              <w:rPr>
                <w:sz w:val="24"/>
                <w:szCs w:val="24"/>
              </w:rPr>
              <w:t>в научной области</w:t>
            </w:r>
            <w:r w:rsidR="00C35BD8">
              <w:rPr>
                <w:sz w:val="24"/>
                <w:szCs w:val="24"/>
              </w:rPr>
              <w:t xml:space="preserve"> </w:t>
            </w:r>
            <w:r w:rsidR="009B3F99">
              <w:rPr>
                <w:sz w:val="24"/>
                <w:szCs w:val="24"/>
              </w:rPr>
              <w:t xml:space="preserve">планирования управлением качества рудопотока на </w:t>
            </w:r>
            <w:r w:rsidR="00C35BD8">
              <w:rPr>
                <w:sz w:val="24"/>
                <w:szCs w:val="24"/>
              </w:rPr>
              <w:t>ОГР</w:t>
            </w:r>
            <w:r w:rsidRPr="002F30E7">
              <w:rPr>
                <w:sz w:val="24"/>
                <w:szCs w:val="24"/>
              </w:rPr>
              <w:t>;</w:t>
            </w:r>
          </w:p>
          <w:p w:rsidR="0006475C" w:rsidRPr="002F30E7" w:rsidRDefault="0006475C" w:rsidP="009B3F9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F30E7">
              <w:rPr>
                <w:sz w:val="24"/>
                <w:szCs w:val="24"/>
              </w:rPr>
              <w:t xml:space="preserve">- научно обосновывать и экспериментально провеять полученные результаты научных исследований в области </w:t>
            </w:r>
            <w:r w:rsidR="009B3F99">
              <w:rPr>
                <w:sz w:val="24"/>
                <w:szCs w:val="24"/>
              </w:rPr>
              <w:t>управления кач</w:t>
            </w:r>
            <w:r w:rsidR="009B3F99">
              <w:rPr>
                <w:sz w:val="24"/>
                <w:szCs w:val="24"/>
              </w:rPr>
              <w:t>е</w:t>
            </w:r>
            <w:r w:rsidR="009B3F99">
              <w:rPr>
                <w:sz w:val="24"/>
                <w:szCs w:val="24"/>
              </w:rPr>
              <w:t xml:space="preserve">ством рудопотока на </w:t>
            </w:r>
            <w:r w:rsidRPr="002F30E7">
              <w:rPr>
                <w:sz w:val="24"/>
                <w:szCs w:val="24"/>
              </w:rPr>
              <w:t>ОГР.</w:t>
            </w:r>
          </w:p>
        </w:tc>
      </w:tr>
      <w:tr w:rsidR="0006475C" w:rsidRPr="002F30E7" w:rsidTr="00C35BD8">
        <w:tc>
          <w:tcPr>
            <w:tcW w:w="1278" w:type="pct"/>
          </w:tcPr>
          <w:p w:rsidR="0006475C" w:rsidRPr="002F30E7" w:rsidRDefault="0006475C" w:rsidP="009F0A9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F30E7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3722" w:type="pct"/>
            <w:gridSpan w:val="2"/>
          </w:tcPr>
          <w:p w:rsidR="0006475C" w:rsidRPr="002F30E7" w:rsidRDefault="0006475C" w:rsidP="00CA4A85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F30E7">
              <w:rPr>
                <w:sz w:val="24"/>
                <w:szCs w:val="24"/>
              </w:rPr>
              <w:t xml:space="preserve">- </w:t>
            </w:r>
            <w:r w:rsidR="00C35BD8" w:rsidRPr="00C35BD8">
              <w:rPr>
                <w:sz w:val="24"/>
                <w:szCs w:val="24"/>
              </w:rPr>
              <w:t xml:space="preserve">способами демонстрации умения </w:t>
            </w:r>
            <w:r w:rsidRPr="002F30E7">
              <w:rPr>
                <w:sz w:val="24"/>
                <w:szCs w:val="24"/>
              </w:rPr>
              <w:t>составления технической и р</w:t>
            </w:r>
            <w:r w:rsidRPr="002F30E7">
              <w:rPr>
                <w:sz w:val="24"/>
                <w:szCs w:val="24"/>
              </w:rPr>
              <w:t>а</w:t>
            </w:r>
            <w:r w:rsidRPr="002F30E7">
              <w:rPr>
                <w:sz w:val="24"/>
                <w:szCs w:val="24"/>
              </w:rPr>
              <w:t>бочей документации (планы и разрезы) при планировании ОГР;</w:t>
            </w:r>
          </w:p>
          <w:p w:rsidR="0006475C" w:rsidRPr="002F30E7" w:rsidRDefault="0006475C" w:rsidP="00CA4A85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F30E7">
              <w:rPr>
                <w:sz w:val="24"/>
                <w:szCs w:val="24"/>
              </w:rPr>
              <w:t xml:space="preserve">- </w:t>
            </w:r>
            <w:r w:rsidR="00C35BD8" w:rsidRPr="00C35BD8">
              <w:rPr>
                <w:sz w:val="24"/>
                <w:szCs w:val="24"/>
              </w:rPr>
              <w:t>методами</w:t>
            </w:r>
            <w:r w:rsidRPr="002F30E7">
              <w:rPr>
                <w:sz w:val="24"/>
                <w:szCs w:val="24"/>
              </w:rPr>
              <w:t xml:space="preserve"> расчета основных показателей при оценке способов планирования</w:t>
            </w:r>
            <w:r w:rsidR="009B3F99">
              <w:rPr>
                <w:sz w:val="24"/>
                <w:szCs w:val="24"/>
              </w:rPr>
              <w:t xml:space="preserve"> управления качеством рудопотока на</w:t>
            </w:r>
            <w:r w:rsidRPr="002F30E7">
              <w:rPr>
                <w:sz w:val="24"/>
                <w:szCs w:val="24"/>
              </w:rPr>
              <w:t xml:space="preserve"> ОГР </w:t>
            </w:r>
            <w:r w:rsidR="009B3F99">
              <w:rPr>
                <w:sz w:val="24"/>
                <w:szCs w:val="24"/>
              </w:rPr>
              <w:t xml:space="preserve">при </w:t>
            </w:r>
            <w:r w:rsidRPr="002F30E7">
              <w:rPr>
                <w:sz w:val="24"/>
                <w:szCs w:val="24"/>
              </w:rPr>
              <w:t>ра</w:t>
            </w:r>
            <w:r w:rsidRPr="002F30E7">
              <w:rPr>
                <w:sz w:val="24"/>
                <w:szCs w:val="24"/>
              </w:rPr>
              <w:t>з</w:t>
            </w:r>
            <w:r w:rsidRPr="002F30E7">
              <w:rPr>
                <w:sz w:val="24"/>
                <w:szCs w:val="24"/>
              </w:rPr>
              <w:t>работки месторождений полезных ископаемых;</w:t>
            </w:r>
          </w:p>
          <w:p w:rsidR="009B3F99" w:rsidRPr="002F30E7" w:rsidRDefault="0006475C" w:rsidP="009B3F99">
            <w:pPr>
              <w:tabs>
                <w:tab w:val="left" w:pos="27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F30E7">
              <w:rPr>
                <w:sz w:val="24"/>
                <w:szCs w:val="24"/>
              </w:rPr>
              <w:t xml:space="preserve">- </w:t>
            </w:r>
            <w:r w:rsidR="00C35BD8" w:rsidRPr="00C35BD8">
              <w:rPr>
                <w:sz w:val="24"/>
                <w:szCs w:val="24"/>
              </w:rPr>
              <w:t xml:space="preserve">навыками и методиками </w:t>
            </w:r>
            <w:r w:rsidR="009B3F99">
              <w:rPr>
                <w:sz w:val="24"/>
                <w:szCs w:val="24"/>
              </w:rPr>
              <w:t>первичного</w:t>
            </w:r>
            <w:r w:rsidR="009B3F99" w:rsidRPr="009B3F99">
              <w:rPr>
                <w:sz w:val="24"/>
                <w:szCs w:val="24"/>
              </w:rPr>
              <w:t xml:space="preserve"> учет</w:t>
            </w:r>
            <w:r w:rsidR="009B3F99">
              <w:rPr>
                <w:sz w:val="24"/>
                <w:szCs w:val="24"/>
              </w:rPr>
              <w:t>а</w:t>
            </w:r>
            <w:r w:rsidR="009B3F99" w:rsidRPr="009B3F99">
              <w:rPr>
                <w:sz w:val="24"/>
                <w:szCs w:val="24"/>
              </w:rPr>
              <w:t xml:space="preserve"> выполняемых работ</w:t>
            </w:r>
            <w:r w:rsidR="009B3F99">
              <w:rPr>
                <w:sz w:val="24"/>
                <w:szCs w:val="24"/>
              </w:rPr>
              <w:t xml:space="preserve"> и</w:t>
            </w:r>
            <w:r w:rsidR="00C35BD8" w:rsidRPr="00C35BD8">
              <w:rPr>
                <w:sz w:val="24"/>
                <w:szCs w:val="24"/>
              </w:rPr>
              <w:t xml:space="preserve"> результатов </w:t>
            </w:r>
            <w:r w:rsidRPr="002F30E7">
              <w:rPr>
                <w:sz w:val="24"/>
                <w:szCs w:val="24"/>
              </w:rPr>
              <w:t xml:space="preserve">научной деятельности в области </w:t>
            </w:r>
            <w:r w:rsidR="009B3F99" w:rsidRPr="009B3F99">
              <w:rPr>
                <w:sz w:val="24"/>
                <w:szCs w:val="24"/>
              </w:rPr>
              <w:t>управления кач</w:t>
            </w:r>
            <w:r w:rsidR="009B3F99" w:rsidRPr="009B3F99">
              <w:rPr>
                <w:sz w:val="24"/>
                <w:szCs w:val="24"/>
              </w:rPr>
              <w:t>е</w:t>
            </w:r>
            <w:r w:rsidR="009B3F99" w:rsidRPr="009B3F99">
              <w:rPr>
                <w:sz w:val="24"/>
                <w:szCs w:val="24"/>
              </w:rPr>
              <w:t xml:space="preserve">ством рудопотока на </w:t>
            </w:r>
            <w:r w:rsidRPr="002F30E7">
              <w:rPr>
                <w:sz w:val="24"/>
                <w:szCs w:val="24"/>
              </w:rPr>
              <w:t>ОГР</w:t>
            </w:r>
          </w:p>
        </w:tc>
      </w:tr>
    </w:tbl>
    <w:p w:rsidR="00C07D76" w:rsidRDefault="00C07D76" w:rsidP="00B707AA">
      <w:pPr>
        <w:tabs>
          <w:tab w:val="num" w:pos="2160"/>
        </w:tabs>
        <w:ind w:firstLine="540"/>
        <w:jc w:val="both"/>
        <w:rPr>
          <w:sz w:val="24"/>
          <w:szCs w:val="24"/>
        </w:rPr>
        <w:sectPr w:rsidR="00C07D76" w:rsidSect="00C347E6">
          <w:headerReference w:type="even" r:id="rId12"/>
          <w:headerReference w:type="default" r:id="rId13"/>
          <w:pgSz w:w="11907" w:h="16840" w:code="9"/>
          <w:pgMar w:top="1134" w:right="1134" w:bottom="1134" w:left="1701" w:header="720" w:footer="720" w:gutter="0"/>
          <w:cols w:space="720"/>
          <w:titlePg/>
        </w:sectPr>
      </w:pPr>
    </w:p>
    <w:p w:rsidR="00B707AA" w:rsidRDefault="00B707AA" w:rsidP="00B707AA">
      <w:pPr>
        <w:tabs>
          <w:tab w:val="num" w:pos="2160"/>
        </w:tabs>
        <w:ind w:firstLine="540"/>
        <w:jc w:val="both"/>
        <w:rPr>
          <w:sz w:val="24"/>
          <w:szCs w:val="24"/>
        </w:rPr>
      </w:pPr>
    </w:p>
    <w:p w:rsidR="00C07D76" w:rsidRPr="00B707AA" w:rsidRDefault="00C07D76" w:rsidP="00B707AA">
      <w:pPr>
        <w:tabs>
          <w:tab w:val="num" w:pos="2160"/>
        </w:tabs>
        <w:ind w:firstLine="540"/>
        <w:jc w:val="both"/>
        <w:rPr>
          <w:sz w:val="24"/>
          <w:szCs w:val="24"/>
        </w:rPr>
      </w:pPr>
    </w:p>
    <w:p w:rsidR="002F30E7" w:rsidRPr="006E212C" w:rsidRDefault="002F30E7" w:rsidP="002F30E7">
      <w:pPr>
        <w:ind w:left="709" w:hanging="142"/>
        <w:rPr>
          <w:b/>
          <w:bCs/>
          <w:sz w:val="24"/>
          <w:szCs w:val="24"/>
        </w:rPr>
      </w:pPr>
      <w:r w:rsidRPr="006E212C">
        <w:rPr>
          <w:b/>
          <w:bCs/>
          <w:sz w:val="24"/>
          <w:szCs w:val="24"/>
        </w:rPr>
        <w:t xml:space="preserve">4 Структура и содержание дисциплины </w:t>
      </w:r>
    </w:p>
    <w:p w:rsidR="002F30E7" w:rsidRPr="006E212C" w:rsidRDefault="002F30E7" w:rsidP="002F30E7">
      <w:pPr>
        <w:ind w:firstLine="540"/>
        <w:jc w:val="both"/>
        <w:rPr>
          <w:bCs/>
          <w:sz w:val="24"/>
          <w:szCs w:val="24"/>
        </w:rPr>
      </w:pPr>
      <w:r w:rsidRPr="006E212C">
        <w:rPr>
          <w:bCs/>
          <w:sz w:val="24"/>
          <w:szCs w:val="24"/>
        </w:rPr>
        <w:t xml:space="preserve">Общая трудоемкость дисциплины составляет </w:t>
      </w:r>
      <w:r w:rsidR="00C45856">
        <w:rPr>
          <w:bCs/>
          <w:sz w:val="24"/>
          <w:szCs w:val="24"/>
        </w:rPr>
        <w:t>3</w:t>
      </w:r>
      <w:r w:rsidRPr="006E212C">
        <w:rPr>
          <w:bCs/>
          <w:sz w:val="24"/>
          <w:szCs w:val="24"/>
        </w:rPr>
        <w:t xml:space="preserve"> </w:t>
      </w:r>
      <w:r w:rsidR="00AB68C8">
        <w:rPr>
          <w:bCs/>
          <w:sz w:val="24"/>
          <w:szCs w:val="24"/>
        </w:rPr>
        <w:t xml:space="preserve">зачетные </w:t>
      </w:r>
      <w:r w:rsidRPr="006E212C">
        <w:rPr>
          <w:bCs/>
          <w:sz w:val="24"/>
          <w:szCs w:val="24"/>
        </w:rPr>
        <w:t>единиц</w:t>
      </w:r>
      <w:r w:rsidR="00AB68C8">
        <w:rPr>
          <w:bCs/>
          <w:sz w:val="24"/>
          <w:szCs w:val="24"/>
        </w:rPr>
        <w:t>ы</w:t>
      </w:r>
      <w:r w:rsidRPr="006E212C">
        <w:rPr>
          <w:bCs/>
          <w:sz w:val="24"/>
          <w:szCs w:val="24"/>
        </w:rPr>
        <w:t xml:space="preserve"> 1</w:t>
      </w:r>
      <w:r w:rsidR="00C45856">
        <w:rPr>
          <w:bCs/>
          <w:sz w:val="24"/>
          <w:szCs w:val="24"/>
        </w:rPr>
        <w:t>08</w:t>
      </w:r>
      <w:r w:rsidRPr="006E212C">
        <w:rPr>
          <w:bCs/>
          <w:sz w:val="24"/>
          <w:szCs w:val="24"/>
        </w:rPr>
        <w:t xml:space="preserve"> </w:t>
      </w:r>
      <w:r w:rsidR="00C35BD8">
        <w:rPr>
          <w:bCs/>
          <w:sz w:val="24"/>
          <w:szCs w:val="24"/>
        </w:rPr>
        <w:t xml:space="preserve">акад. </w:t>
      </w:r>
      <w:r w:rsidRPr="006E212C">
        <w:rPr>
          <w:bCs/>
          <w:sz w:val="24"/>
          <w:szCs w:val="24"/>
        </w:rPr>
        <w:t>часов</w:t>
      </w:r>
      <w:r w:rsidR="0006475C">
        <w:t xml:space="preserve">, </w:t>
      </w:r>
      <w:r w:rsidR="0006475C" w:rsidRPr="0006475C">
        <w:rPr>
          <w:bCs/>
          <w:sz w:val="24"/>
          <w:szCs w:val="24"/>
        </w:rPr>
        <w:t>в том числе</w:t>
      </w:r>
      <w:r w:rsidRPr="006E212C">
        <w:rPr>
          <w:bCs/>
          <w:sz w:val="24"/>
          <w:szCs w:val="24"/>
        </w:rPr>
        <w:t>:</w:t>
      </w:r>
    </w:p>
    <w:p w:rsidR="0006475C" w:rsidRPr="0006475C" w:rsidRDefault="0006475C" w:rsidP="0006475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rPr>
          <w:bCs/>
          <w:sz w:val="24"/>
          <w:szCs w:val="24"/>
        </w:rPr>
      </w:pPr>
      <w:r w:rsidRPr="0006475C">
        <w:rPr>
          <w:bCs/>
          <w:sz w:val="24"/>
          <w:szCs w:val="24"/>
        </w:rPr>
        <w:t>–</w:t>
      </w:r>
      <w:r w:rsidRPr="0006475C">
        <w:rPr>
          <w:bCs/>
          <w:sz w:val="24"/>
          <w:szCs w:val="24"/>
        </w:rPr>
        <w:tab/>
        <w:t xml:space="preserve">контактная работа – </w:t>
      </w:r>
      <w:r w:rsidR="00912AB0">
        <w:rPr>
          <w:bCs/>
          <w:sz w:val="24"/>
          <w:szCs w:val="24"/>
        </w:rPr>
        <w:t>37</w:t>
      </w:r>
      <w:r w:rsidRPr="0006475C">
        <w:rPr>
          <w:bCs/>
          <w:sz w:val="24"/>
          <w:szCs w:val="24"/>
        </w:rPr>
        <w:t>,</w:t>
      </w:r>
      <w:r w:rsidR="009D35B4">
        <w:rPr>
          <w:bCs/>
          <w:sz w:val="24"/>
          <w:szCs w:val="24"/>
        </w:rPr>
        <w:t>15</w:t>
      </w:r>
      <w:r w:rsidRPr="0006475C">
        <w:rPr>
          <w:bCs/>
          <w:sz w:val="24"/>
          <w:szCs w:val="24"/>
        </w:rPr>
        <w:t xml:space="preserve"> акад. часов:</w:t>
      </w:r>
    </w:p>
    <w:p w:rsidR="0006475C" w:rsidRPr="0006475C" w:rsidRDefault="00172F19" w:rsidP="0006475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06475C" w:rsidRPr="0006475C">
        <w:rPr>
          <w:bCs/>
          <w:sz w:val="24"/>
          <w:szCs w:val="24"/>
        </w:rPr>
        <w:t>–</w:t>
      </w:r>
      <w:r w:rsidR="0006475C" w:rsidRPr="0006475C">
        <w:rPr>
          <w:bCs/>
          <w:sz w:val="24"/>
          <w:szCs w:val="24"/>
        </w:rPr>
        <w:tab/>
        <w:t xml:space="preserve">аудиторная – </w:t>
      </w:r>
      <w:r w:rsidR="00912AB0">
        <w:rPr>
          <w:bCs/>
          <w:sz w:val="24"/>
          <w:szCs w:val="24"/>
        </w:rPr>
        <w:t>34</w:t>
      </w:r>
      <w:r w:rsidR="0006475C" w:rsidRPr="0006475C">
        <w:rPr>
          <w:bCs/>
          <w:sz w:val="24"/>
          <w:szCs w:val="24"/>
        </w:rPr>
        <w:t xml:space="preserve"> акад. часов;</w:t>
      </w:r>
    </w:p>
    <w:p w:rsidR="0006475C" w:rsidRPr="0006475C" w:rsidRDefault="00172F19" w:rsidP="000D3C6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06475C" w:rsidRPr="0006475C">
        <w:rPr>
          <w:bCs/>
          <w:sz w:val="24"/>
          <w:szCs w:val="24"/>
        </w:rPr>
        <w:t>–</w:t>
      </w:r>
      <w:r w:rsidR="0006475C" w:rsidRPr="0006475C">
        <w:rPr>
          <w:bCs/>
          <w:sz w:val="24"/>
          <w:szCs w:val="24"/>
        </w:rPr>
        <w:tab/>
        <w:t xml:space="preserve">внеаудиторная – </w:t>
      </w:r>
      <w:r w:rsidR="00912AB0">
        <w:rPr>
          <w:bCs/>
          <w:sz w:val="24"/>
          <w:szCs w:val="24"/>
        </w:rPr>
        <w:t>3</w:t>
      </w:r>
      <w:r w:rsidR="0006475C" w:rsidRPr="0006475C">
        <w:rPr>
          <w:bCs/>
          <w:sz w:val="24"/>
          <w:szCs w:val="24"/>
        </w:rPr>
        <w:t>,</w:t>
      </w:r>
      <w:r w:rsidR="009D35B4">
        <w:rPr>
          <w:bCs/>
          <w:sz w:val="24"/>
          <w:szCs w:val="24"/>
        </w:rPr>
        <w:t>15</w:t>
      </w:r>
      <w:r w:rsidR="0006475C" w:rsidRPr="0006475C">
        <w:rPr>
          <w:bCs/>
          <w:sz w:val="24"/>
          <w:szCs w:val="24"/>
        </w:rPr>
        <w:t xml:space="preserve"> акад. часов </w:t>
      </w:r>
    </w:p>
    <w:p w:rsidR="0006475C" w:rsidRPr="0006475C" w:rsidRDefault="0006475C" w:rsidP="0006475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rPr>
          <w:bCs/>
          <w:sz w:val="24"/>
          <w:szCs w:val="24"/>
        </w:rPr>
      </w:pPr>
      <w:r w:rsidRPr="0006475C">
        <w:rPr>
          <w:bCs/>
          <w:sz w:val="24"/>
          <w:szCs w:val="24"/>
        </w:rPr>
        <w:t>–</w:t>
      </w:r>
      <w:r w:rsidRPr="0006475C">
        <w:rPr>
          <w:bCs/>
          <w:sz w:val="24"/>
          <w:szCs w:val="24"/>
        </w:rPr>
        <w:tab/>
        <w:t xml:space="preserve">самостоятельная работа – </w:t>
      </w:r>
      <w:r w:rsidR="00912AB0">
        <w:rPr>
          <w:bCs/>
          <w:sz w:val="24"/>
          <w:szCs w:val="24"/>
        </w:rPr>
        <w:t>35</w:t>
      </w:r>
      <w:r w:rsidR="009D35B4">
        <w:rPr>
          <w:bCs/>
          <w:sz w:val="24"/>
          <w:szCs w:val="24"/>
        </w:rPr>
        <w:t>,15</w:t>
      </w:r>
      <w:r w:rsidRPr="0006475C">
        <w:rPr>
          <w:bCs/>
          <w:sz w:val="24"/>
          <w:szCs w:val="24"/>
        </w:rPr>
        <w:t xml:space="preserve"> акад. часов;</w:t>
      </w:r>
    </w:p>
    <w:p w:rsidR="0006475C" w:rsidRPr="0006475C" w:rsidRDefault="0006475C" w:rsidP="0006475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rPr>
          <w:bCs/>
          <w:i/>
          <w:sz w:val="24"/>
          <w:szCs w:val="24"/>
        </w:rPr>
      </w:pPr>
      <w:r w:rsidRPr="0006475C">
        <w:rPr>
          <w:bCs/>
          <w:sz w:val="24"/>
          <w:szCs w:val="24"/>
        </w:rPr>
        <w:t>–</w:t>
      </w:r>
      <w:r w:rsidRPr="0006475C">
        <w:rPr>
          <w:bCs/>
          <w:sz w:val="24"/>
          <w:szCs w:val="24"/>
        </w:rPr>
        <w:tab/>
        <w:t>подготовка к экзамену – 35,7 акад. часа</w:t>
      </w:r>
    </w:p>
    <w:p w:rsidR="00B707AA" w:rsidRDefault="00B707AA" w:rsidP="00F07A77">
      <w:pPr>
        <w:jc w:val="both"/>
        <w:rPr>
          <w:sz w:val="24"/>
          <w:szCs w:val="24"/>
        </w:rPr>
      </w:pPr>
    </w:p>
    <w:p w:rsidR="00FD37AD" w:rsidRDefault="00FD37AD" w:rsidP="00FD37AD">
      <w:pPr>
        <w:jc w:val="both"/>
        <w:rPr>
          <w:sz w:val="24"/>
          <w:szCs w:val="24"/>
        </w:rPr>
      </w:pPr>
    </w:p>
    <w:tbl>
      <w:tblPr>
        <w:tblW w:w="52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55"/>
        <w:gridCol w:w="549"/>
        <w:gridCol w:w="549"/>
        <w:gridCol w:w="750"/>
        <w:gridCol w:w="694"/>
        <w:gridCol w:w="3290"/>
        <w:gridCol w:w="3089"/>
        <w:gridCol w:w="1673"/>
      </w:tblGrid>
      <w:tr w:rsidR="00FD37AD" w:rsidRPr="000A736C" w:rsidTr="00976A48">
        <w:trPr>
          <w:cantSplit/>
          <w:trHeight w:val="962"/>
          <w:tblHeader/>
        </w:trPr>
        <w:tc>
          <w:tcPr>
            <w:tcW w:w="1387" w:type="pct"/>
            <w:vMerge w:val="restart"/>
            <w:vAlign w:val="center"/>
          </w:tcPr>
          <w:p w:rsidR="00FD37AD" w:rsidRPr="000A736C" w:rsidRDefault="00FD37AD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Раздел/ тема</w:t>
            </w:r>
          </w:p>
          <w:p w:rsidR="00FD37AD" w:rsidRPr="000A736C" w:rsidRDefault="00FD37AD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дисциплины</w:t>
            </w:r>
          </w:p>
        </w:tc>
        <w:tc>
          <w:tcPr>
            <w:tcW w:w="180" w:type="pct"/>
            <w:vMerge w:val="restart"/>
            <w:textDirection w:val="btLr"/>
            <w:vAlign w:val="center"/>
          </w:tcPr>
          <w:p w:rsidR="00FD37AD" w:rsidRPr="000A736C" w:rsidRDefault="00FD37AD" w:rsidP="00976A4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Семестр</w:t>
            </w:r>
          </w:p>
        </w:tc>
        <w:tc>
          <w:tcPr>
            <w:tcW w:w="599" w:type="pct"/>
            <w:gridSpan w:val="3"/>
            <w:vAlign w:val="center"/>
          </w:tcPr>
          <w:p w:rsidR="00FD37AD" w:rsidRPr="008E262A" w:rsidRDefault="00FD37AD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6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8E26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раб</w:t>
            </w:r>
            <w:r w:rsidRPr="008E26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E26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8E26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25" w:type="pct"/>
            <w:vMerge w:val="restart"/>
            <w:textDirection w:val="btLr"/>
            <w:vAlign w:val="center"/>
          </w:tcPr>
          <w:p w:rsidR="00FD37AD" w:rsidRPr="008E262A" w:rsidRDefault="00FD37AD" w:rsidP="00976A48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E262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8E262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E262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66" w:type="pct"/>
            <w:vMerge w:val="restart"/>
            <w:vAlign w:val="center"/>
          </w:tcPr>
          <w:p w:rsidR="00FD37AD" w:rsidRPr="008E262A" w:rsidRDefault="00FD37AD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62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8E262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001" w:type="pct"/>
            <w:vMerge w:val="restart"/>
            <w:vAlign w:val="center"/>
          </w:tcPr>
          <w:p w:rsidR="00FD37AD" w:rsidRPr="008E262A" w:rsidRDefault="00FD37AD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6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8E26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542" w:type="pct"/>
            <w:vMerge w:val="restart"/>
            <w:textDirection w:val="btLr"/>
            <w:vAlign w:val="center"/>
          </w:tcPr>
          <w:p w:rsidR="00FD37AD" w:rsidRPr="000A736C" w:rsidRDefault="00FD37AD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 xml:space="preserve">Код и структурный </w:t>
            </w:r>
            <w:r w:rsidRPr="000A736C">
              <w:rPr>
                <w:sz w:val="24"/>
                <w:szCs w:val="24"/>
              </w:rPr>
              <w:br/>
              <w:t>элемент компетенции</w:t>
            </w:r>
          </w:p>
        </w:tc>
      </w:tr>
      <w:tr w:rsidR="00FD37AD" w:rsidRPr="000A736C" w:rsidTr="00976A48">
        <w:trPr>
          <w:cantSplit/>
          <w:trHeight w:val="1134"/>
          <w:tblHeader/>
        </w:trPr>
        <w:tc>
          <w:tcPr>
            <w:tcW w:w="1387" w:type="pct"/>
            <w:vMerge/>
          </w:tcPr>
          <w:p w:rsidR="00FD37AD" w:rsidRPr="000A736C" w:rsidRDefault="00FD37AD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FD37AD" w:rsidRPr="000A736C" w:rsidRDefault="00FD37AD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textDirection w:val="btLr"/>
            <w:vAlign w:val="center"/>
          </w:tcPr>
          <w:p w:rsidR="00FD37AD" w:rsidRPr="000A736C" w:rsidRDefault="00FD37AD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лекции</w:t>
            </w:r>
          </w:p>
        </w:tc>
        <w:tc>
          <w:tcPr>
            <w:tcW w:w="178" w:type="pct"/>
            <w:textDirection w:val="btLr"/>
            <w:vAlign w:val="center"/>
          </w:tcPr>
          <w:p w:rsidR="00FD37AD" w:rsidRPr="000A736C" w:rsidRDefault="00FD37AD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лаборат.</w:t>
            </w:r>
          </w:p>
          <w:p w:rsidR="00FD37AD" w:rsidRPr="000A736C" w:rsidRDefault="00FD37AD" w:rsidP="00976A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занятия</w:t>
            </w:r>
          </w:p>
        </w:tc>
        <w:tc>
          <w:tcPr>
            <w:tcW w:w="243" w:type="pct"/>
            <w:textDirection w:val="btLr"/>
            <w:vAlign w:val="center"/>
          </w:tcPr>
          <w:p w:rsidR="00FD37AD" w:rsidRPr="008E262A" w:rsidRDefault="00FD37AD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62A">
              <w:rPr>
                <w:sz w:val="24"/>
                <w:szCs w:val="24"/>
              </w:rPr>
              <w:t>практич. занятия</w:t>
            </w:r>
          </w:p>
        </w:tc>
        <w:tc>
          <w:tcPr>
            <w:tcW w:w="225" w:type="pct"/>
            <w:vMerge/>
            <w:textDirection w:val="btLr"/>
            <w:vAlign w:val="center"/>
          </w:tcPr>
          <w:p w:rsidR="00FD37AD" w:rsidRPr="008E262A" w:rsidRDefault="00FD37AD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pct"/>
            <w:vMerge/>
            <w:textDirection w:val="btLr"/>
          </w:tcPr>
          <w:p w:rsidR="00FD37AD" w:rsidRPr="008E262A" w:rsidRDefault="00FD37AD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pct"/>
            <w:vMerge/>
            <w:textDirection w:val="btLr"/>
            <w:vAlign w:val="center"/>
          </w:tcPr>
          <w:p w:rsidR="00FD37AD" w:rsidRPr="008E262A" w:rsidRDefault="00FD37AD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  <w:textDirection w:val="btLr"/>
          </w:tcPr>
          <w:p w:rsidR="00FD37AD" w:rsidRPr="000A736C" w:rsidRDefault="00FD37AD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D37AD" w:rsidRPr="000A736C" w:rsidTr="00976A48">
        <w:trPr>
          <w:trHeight w:val="268"/>
        </w:trPr>
        <w:tc>
          <w:tcPr>
            <w:tcW w:w="1387" w:type="pct"/>
          </w:tcPr>
          <w:p w:rsidR="00FD37AD" w:rsidRPr="000A736C" w:rsidRDefault="00FD37AD" w:rsidP="00976A48">
            <w:pPr>
              <w:rPr>
                <w:bCs/>
                <w:iCs/>
                <w:sz w:val="24"/>
                <w:szCs w:val="24"/>
              </w:rPr>
            </w:pPr>
            <w:r w:rsidRPr="000A736C">
              <w:rPr>
                <w:bCs/>
                <w:iCs/>
                <w:sz w:val="24"/>
                <w:szCs w:val="24"/>
              </w:rPr>
              <w:t>1. Введение</w:t>
            </w:r>
            <w:r w:rsidRPr="000A736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в дисциплину</w:t>
            </w:r>
          </w:p>
        </w:tc>
        <w:tc>
          <w:tcPr>
            <w:tcW w:w="180" w:type="pct"/>
          </w:tcPr>
          <w:p w:rsidR="00FD37AD" w:rsidRPr="000A736C" w:rsidRDefault="002C0906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8" w:type="pct"/>
          </w:tcPr>
          <w:p w:rsidR="00FD37AD" w:rsidRPr="000A736C" w:rsidRDefault="00FD37AD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:rsidR="00FD37AD" w:rsidRPr="000A736C" w:rsidRDefault="00FD37AD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pct"/>
          </w:tcPr>
          <w:p w:rsidR="00FD37AD" w:rsidRPr="008E262A" w:rsidRDefault="00FD37AD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FD37AD" w:rsidRPr="008E262A" w:rsidRDefault="00FD37AD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pct"/>
          </w:tcPr>
          <w:p w:rsidR="00FD37AD" w:rsidRPr="008E262A" w:rsidRDefault="00FD37AD" w:rsidP="00976A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1" w:type="pct"/>
          </w:tcPr>
          <w:p w:rsidR="00FD37AD" w:rsidRPr="008E262A" w:rsidRDefault="00FD37AD" w:rsidP="00976A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2" w:type="pct"/>
          </w:tcPr>
          <w:p w:rsidR="00FD37AD" w:rsidRPr="000A736C" w:rsidRDefault="00FD37AD" w:rsidP="00976A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41AC5" w:rsidRPr="000A736C" w:rsidTr="00976A48">
        <w:trPr>
          <w:trHeight w:val="422"/>
        </w:trPr>
        <w:tc>
          <w:tcPr>
            <w:tcW w:w="1387" w:type="pct"/>
          </w:tcPr>
          <w:p w:rsidR="00341AC5" w:rsidRDefault="00341AC5" w:rsidP="00912AB0">
            <w:pPr>
              <w:pStyle w:val="ae"/>
              <w:numPr>
                <w:ilvl w:val="1"/>
                <w:numId w:val="48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  <w:r w:rsidRPr="00912AB0">
              <w:rPr>
                <w:snapToGrid w:val="0"/>
                <w:sz w:val="24"/>
                <w:szCs w:val="24"/>
              </w:rPr>
              <w:t>Цели и задачи дисциплины, связь со смежными дисциплин</w:t>
            </w:r>
            <w:r>
              <w:rPr>
                <w:snapToGrid w:val="0"/>
                <w:sz w:val="24"/>
                <w:szCs w:val="24"/>
              </w:rPr>
              <w:t>ами</w:t>
            </w:r>
            <w:r w:rsidRPr="00912AB0">
              <w:rPr>
                <w:snapToGrid w:val="0"/>
                <w:sz w:val="24"/>
                <w:szCs w:val="24"/>
              </w:rPr>
              <w:t>.</w:t>
            </w:r>
            <w:r w:rsidRPr="00912AB0">
              <w:rPr>
                <w:sz w:val="24"/>
                <w:szCs w:val="24"/>
              </w:rPr>
              <w:t xml:space="preserve"> </w:t>
            </w:r>
          </w:p>
          <w:p w:rsidR="00341AC5" w:rsidRPr="00912AB0" w:rsidRDefault="00341AC5" w:rsidP="005C5D6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341AC5" w:rsidRDefault="00341AC5" w:rsidP="002C0906">
            <w:pPr>
              <w:jc w:val="center"/>
            </w:pPr>
            <w:r w:rsidRPr="00413326">
              <w:rPr>
                <w:sz w:val="24"/>
                <w:szCs w:val="24"/>
              </w:rPr>
              <w:t>8</w:t>
            </w:r>
          </w:p>
        </w:tc>
        <w:tc>
          <w:tcPr>
            <w:tcW w:w="178" w:type="pct"/>
          </w:tcPr>
          <w:p w:rsidR="00341AC5" w:rsidRPr="000A736C" w:rsidRDefault="00341AC5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341AC5" w:rsidRPr="000A736C" w:rsidRDefault="00341AC5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pct"/>
          </w:tcPr>
          <w:p w:rsidR="00341AC5" w:rsidRPr="00976A48" w:rsidRDefault="00341AC5" w:rsidP="002C09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" w:type="pct"/>
          </w:tcPr>
          <w:p w:rsidR="00341AC5" w:rsidRPr="008E262A" w:rsidRDefault="00341AC5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D35B4">
              <w:rPr>
                <w:sz w:val="24"/>
                <w:szCs w:val="24"/>
              </w:rPr>
              <w:t>,15</w:t>
            </w:r>
          </w:p>
        </w:tc>
        <w:tc>
          <w:tcPr>
            <w:tcW w:w="1066" w:type="pct"/>
          </w:tcPr>
          <w:p w:rsidR="00341AC5" w:rsidRPr="00540034" w:rsidRDefault="00341AC5" w:rsidP="00976A48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0034">
              <w:rPr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341AC5" w:rsidRPr="00540034" w:rsidRDefault="00341AC5" w:rsidP="00976A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034">
              <w:rPr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01" w:type="pct"/>
            <w:vAlign w:val="center"/>
          </w:tcPr>
          <w:p w:rsidR="00341AC5" w:rsidRPr="00540034" w:rsidRDefault="00341AC5" w:rsidP="00976A48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341AC5" w:rsidRPr="00540034" w:rsidRDefault="00341AC5" w:rsidP="00976A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42" w:type="pct"/>
          </w:tcPr>
          <w:p w:rsidR="00341AC5" w:rsidRPr="000A736C" w:rsidRDefault="00341AC5" w:rsidP="00976A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</w:t>
            </w:r>
            <w:r w:rsidR="00B02855">
              <w:rPr>
                <w:sz w:val="24"/>
                <w:szCs w:val="24"/>
              </w:rPr>
              <w:t xml:space="preserve"> - з</w:t>
            </w:r>
            <w:r>
              <w:rPr>
                <w:sz w:val="24"/>
                <w:szCs w:val="24"/>
              </w:rPr>
              <w:t>в</w:t>
            </w:r>
          </w:p>
          <w:p w:rsidR="00341AC5" w:rsidRPr="000A736C" w:rsidRDefault="00341AC5" w:rsidP="00976A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ПК-8</w:t>
            </w:r>
            <w:r w:rsidR="00B02855">
              <w:rPr>
                <w:sz w:val="24"/>
                <w:szCs w:val="24"/>
              </w:rPr>
              <w:t xml:space="preserve">  - з</w:t>
            </w:r>
            <w:r>
              <w:rPr>
                <w:sz w:val="24"/>
                <w:szCs w:val="24"/>
              </w:rPr>
              <w:t>в</w:t>
            </w:r>
          </w:p>
        </w:tc>
      </w:tr>
      <w:tr w:rsidR="00B02855" w:rsidRPr="000A736C" w:rsidTr="00976A48">
        <w:trPr>
          <w:trHeight w:val="422"/>
        </w:trPr>
        <w:tc>
          <w:tcPr>
            <w:tcW w:w="1387" w:type="pct"/>
          </w:tcPr>
          <w:p w:rsidR="00B02855" w:rsidRPr="000A736C" w:rsidRDefault="00B02855" w:rsidP="00976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 </w:t>
            </w:r>
            <w:r w:rsidRPr="00912AB0">
              <w:rPr>
                <w:sz w:val="24"/>
                <w:szCs w:val="24"/>
              </w:rPr>
              <w:t>Проблема качества руд</w:t>
            </w:r>
            <w:r>
              <w:rPr>
                <w:sz w:val="24"/>
                <w:szCs w:val="24"/>
              </w:rPr>
              <w:t xml:space="preserve">опотока </w:t>
            </w:r>
            <w:r w:rsidRPr="00912AB0">
              <w:rPr>
                <w:sz w:val="24"/>
                <w:szCs w:val="24"/>
              </w:rPr>
              <w:t xml:space="preserve"> в с</w:t>
            </w:r>
            <w:r w:rsidRPr="00912AB0">
              <w:rPr>
                <w:sz w:val="24"/>
                <w:szCs w:val="24"/>
              </w:rPr>
              <w:t>о</w:t>
            </w:r>
            <w:r w:rsidRPr="00912AB0">
              <w:rPr>
                <w:sz w:val="24"/>
                <w:szCs w:val="24"/>
              </w:rPr>
              <w:t>временных условиях развития горной промышленности. Современное состо</w:t>
            </w:r>
            <w:r w:rsidRPr="00912AB0">
              <w:rPr>
                <w:sz w:val="24"/>
                <w:szCs w:val="24"/>
              </w:rPr>
              <w:t>я</w:t>
            </w:r>
            <w:r w:rsidRPr="00912AB0">
              <w:rPr>
                <w:sz w:val="24"/>
                <w:szCs w:val="24"/>
              </w:rPr>
              <w:t>ние минерально-сырьевой базы. Су</w:t>
            </w:r>
            <w:r w:rsidRPr="00912AB0">
              <w:rPr>
                <w:sz w:val="24"/>
                <w:szCs w:val="24"/>
              </w:rPr>
              <w:t>щ</w:t>
            </w:r>
            <w:r w:rsidRPr="00912AB0">
              <w:rPr>
                <w:sz w:val="24"/>
                <w:szCs w:val="24"/>
              </w:rPr>
              <w:t>ность проблемы качества руд</w:t>
            </w:r>
            <w:r>
              <w:rPr>
                <w:sz w:val="24"/>
                <w:szCs w:val="24"/>
              </w:rPr>
              <w:t xml:space="preserve"> и рудоп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тока</w:t>
            </w:r>
            <w:r w:rsidRPr="00912AB0">
              <w:rPr>
                <w:sz w:val="24"/>
                <w:szCs w:val="24"/>
              </w:rPr>
              <w:t>. Факторы снижения запасов поле</w:t>
            </w:r>
            <w:r w:rsidRPr="00912AB0">
              <w:rPr>
                <w:sz w:val="24"/>
                <w:szCs w:val="24"/>
              </w:rPr>
              <w:t>з</w:t>
            </w:r>
            <w:r w:rsidRPr="00912AB0">
              <w:rPr>
                <w:sz w:val="24"/>
                <w:szCs w:val="24"/>
              </w:rPr>
              <w:t>ных ископаемых. Зависимость эффе</w:t>
            </w:r>
            <w:r w:rsidRPr="00912AB0">
              <w:rPr>
                <w:sz w:val="24"/>
                <w:szCs w:val="24"/>
              </w:rPr>
              <w:t>к</w:t>
            </w:r>
            <w:r w:rsidRPr="00912AB0">
              <w:rPr>
                <w:sz w:val="24"/>
                <w:szCs w:val="24"/>
              </w:rPr>
              <w:t xml:space="preserve">тивности обогатительного производства </w:t>
            </w:r>
            <w:r w:rsidRPr="00912AB0">
              <w:rPr>
                <w:sz w:val="24"/>
                <w:szCs w:val="24"/>
              </w:rPr>
              <w:lastRenderedPageBreak/>
              <w:t>от изменения качества перерабатыва</w:t>
            </w:r>
            <w:r w:rsidRPr="00912AB0">
              <w:rPr>
                <w:sz w:val="24"/>
                <w:szCs w:val="24"/>
              </w:rPr>
              <w:t>е</w:t>
            </w:r>
            <w:r w:rsidRPr="00912AB0">
              <w:rPr>
                <w:sz w:val="24"/>
                <w:szCs w:val="24"/>
              </w:rPr>
              <w:t>мой руды. Концепция устойчивого ра</w:t>
            </w:r>
            <w:r w:rsidRPr="00912AB0">
              <w:rPr>
                <w:sz w:val="24"/>
                <w:szCs w:val="24"/>
              </w:rPr>
              <w:t>з</w:t>
            </w:r>
            <w:r w:rsidRPr="00912AB0">
              <w:rPr>
                <w:sz w:val="24"/>
                <w:szCs w:val="24"/>
              </w:rPr>
              <w:t>вития. Основные подходы к реализации концепции устойчивого развития.</w:t>
            </w:r>
          </w:p>
        </w:tc>
        <w:tc>
          <w:tcPr>
            <w:tcW w:w="180" w:type="pct"/>
          </w:tcPr>
          <w:p w:rsidR="00B02855" w:rsidRDefault="00B02855" w:rsidP="002C0906">
            <w:pPr>
              <w:jc w:val="center"/>
            </w:pPr>
            <w:r w:rsidRPr="00413326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78" w:type="pct"/>
          </w:tcPr>
          <w:p w:rsidR="00B02855" w:rsidRPr="000A736C" w:rsidRDefault="00B02855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" w:type="pct"/>
          </w:tcPr>
          <w:p w:rsidR="00B02855" w:rsidRPr="000A736C" w:rsidRDefault="00B02855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pct"/>
          </w:tcPr>
          <w:p w:rsidR="00B02855" w:rsidRPr="00976A48" w:rsidRDefault="00B02855" w:rsidP="002C09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76A4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  <w:r w:rsidRPr="00976A48">
              <w:rPr>
                <w:sz w:val="24"/>
                <w:szCs w:val="24"/>
              </w:rPr>
              <w:t xml:space="preserve"> И</w:t>
            </w:r>
            <w:r w:rsidRPr="00976A48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5" w:type="pct"/>
          </w:tcPr>
          <w:p w:rsidR="00B02855" w:rsidRPr="008E262A" w:rsidRDefault="00B02855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6" w:type="pct"/>
          </w:tcPr>
          <w:p w:rsidR="00B02855" w:rsidRPr="00540034" w:rsidRDefault="00B02855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практическому занятию и выполнение </w:t>
            </w:r>
            <w:r w:rsidRPr="00540034">
              <w:rPr>
                <w:sz w:val="24"/>
                <w:szCs w:val="24"/>
              </w:rPr>
              <w:t>практ</w:t>
            </w:r>
            <w:r w:rsidRPr="00540034">
              <w:rPr>
                <w:sz w:val="24"/>
                <w:szCs w:val="24"/>
              </w:rPr>
              <w:t>и</w:t>
            </w:r>
            <w:r w:rsidRPr="00540034">
              <w:rPr>
                <w:sz w:val="24"/>
                <w:szCs w:val="24"/>
              </w:rPr>
              <w:t>ческой работе №1</w:t>
            </w:r>
          </w:p>
        </w:tc>
        <w:tc>
          <w:tcPr>
            <w:tcW w:w="1001" w:type="pct"/>
            <w:vAlign w:val="center"/>
          </w:tcPr>
          <w:p w:rsidR="00B02855" w:rsidRPr="00540034" w:rsidRDefault="00B02855" w:rsidP="00976A48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B02855" w:rsidRPr="00540034" w:rsidRDefault="00B02855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42" w:type="pct"/>
          </w:tcPr>
          <w:p w:rsidR="00B02855" w:rsidRPr="000A736C" w:rsidRDefault="00B02855" w:rsidP="005801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1 - зув</w:t>
            </w:r>
          </w:p>
          <w:p w:rsidR="00B02855" w:rsidRPr="000A736C" w:rsidRDefault="00B02855" w:rsidP="005801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ПК-8  - зув</w:t>
            </w:r>
          </w:p>
        </w:tc>
      </w:tr>
      <w:tr w:rsidR="00B02855" w:rsidRPr="00C45856" w:rsidTr="00976A48">
        <w:trPr>
          <w:trHeight w:val="268"/>
        </w:trPr>
        <w:tc>
          <w:tcPr>
            <w:tcW w:w="1387" w:type="pct"/>
          </w:tcPr>
          <w:p w:rsidR="00B02855" w:rsidRDefault="00B02855" w:rsidP="00976A48">
            <w:pPr>
              <w:rPr>
                <w:snapToGrid w:val="0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1.3</w:t>
            </w:r>
            <w:r w:rsidRPr="00C45856">
              <w:rPr>
                <w:bCs/>
                <w:iCs/>
                <w:sz w:val="24"/>
                <w:szCs w:val="24"/>
              </w:rPr>
              <w:t xml:space="preserve"> </w:t>
            </w:r>
            <w:r w:rsidRPr="00912AB0">
              <w:rPr>
                <w:snapToGrid w:val="0"/>
                <w:sz w:val="24"/>
                <w:szCs w:val="24"/>
              </w:rPr>
              <w:t>Факторы, влияющие на стабилиз</w:t>
            </w:r>
            <w:r w:rsidRPr="00912AB0">
              <w:rPr>
                <w:snapToGrid w:val="0"/>
                <w:sz w:val="24"/>
                <w:szCs w:val="24"/>
              </w:rPr>
              <w:t>а</w:t>
            </w:r>
            <w:r w:rsidRPr="00912AB0">
              <w:rPr>
                <w:snapToGrid w:val="0"/>
                <w:sz w:val="24"/>
                <w:szCs w:val="24"/>
              </w:rPr>
              <w:t>цию качества руд</w:t>
            </w:r>
            <w:r>
              <w:rPr>
                <w:snapToGrid w:val="0"/>
                <w:sz w:val="24"/>
                <w:szCs w:val="24"/>
              </w:rPr>
              <w:t>опотока.</w:t>
            </w:r>
            <w:r w:rsidRPr="00912AB0">
              <w:rPr>
                <w:snapToGrid w:val="0"/>
                <w:sz w:val="24"/>
                <w:szCs w:val="24"/>
              </w:rPr>
              <w:t xml:space="preserve"> </w:t>
            </w:r>
          </w:p>
          <w:p w:rsidR="00B02855" w:rsidRPr="00C45856" w:rsidRDefault="00B02855" w:rsidP="00976A48">
            <w:pPr>
              <w:rPr>
                <w:bCs/>
                <w:iCs/>
                <w:sz w:val="24"/>
                <w:szCs w:val="24"/>
              </w:rPr>
            </w:pPr>
            <w:r w:rsidRPr="00912AB0">
              <w:rPr>
                <w:snapToGrid w:val="0"/>
                <w:sz w:val="24"/>
                <w:szCs w:val="24"/>
              </w:rPr>
              <w:t xml:space="preserve"> Горно-геологические факторы. Техн</w:t>
            </w:r>
            <w:r w:rsidRPr="00912AB0">
              <w:rPr>
                <w:snapToGrid w:val="0"/>
                <w:sz w:val="24"/>
                <w:szCs w:val="24"/>
              </w:rPr>
              <w:t>о</w:t>
            </w:r>
            <w:r w:rsidRPr="00912AB0">
              <w:rPr>
                <w:snapToGrid w:val="0"/>
                <w:sz w:val="24"/>
                <w:szCs w:val="24"/>
              </w:rPr>
              <w:t>логические факторы. Организационно-технические факторы. Показатели и</w:t>
            </w:r>
            <w:r w:rsidRPr="00912AB0">
              <w:rPr>
                <w:snapToGrid w:val="0"/>
                <w:sz w:val="24"/>
                <w:szCs w:val="24"/>
              </w:rPr>
              <w:t>з</w:t>
            </w:r>
            <w:r w:rsidRPr="00912AB0">
              <w:rPr>
                <w:snapToGrid w:val="0"/>
                <w:sz w:val="24"/>
                <w:szCs w:val="24"/>
              </w:rPr>
              <w:t>влечения и стабильность качества руды</w:t>
            </w:r>
            <w:r w:rsidRPr="00CE7225">
              <w:rPr>
                <w:sz w:val="24"/>
                <w:szCs w:val="24"/>
              </w:rPr>
              <w:t>.</w:t>
            </w:r>
          </w:p>
        </w:tc>
        <w:tc>
          <w:tcPr>
            <w:tcW w:w="180" w:type="pct"/>
          </w:tcPr>
          <w:p w:rsidR="00B02855" w:rsidRDefault="00B02855" w:rsidP="002C0906">
            <w:pPr>
              <w:jc w:val="center"/>
            </w:pPr>
            <w:r w:rsidRPr="00413326">
              <w:rPr>
                <w:sz w:val="24"/>
                <w:szCs w:val="24"/>
              </w:rPr>
              <w:t>8</w:t>
            </w:r>
          </w:p>
        </w:tc>
        <w:tc>
          <w:tcPr>
            <w:tcW w:w="178" w:type="pct"/>
          </w:tcPr>
          <w:p w:rsidR="00B02855" w:rsidRPr="000A736C" w:rsidRDefault="00B02855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B02855" w:rsidRPr="000A736C" w:rsidRDefault="00B02855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pct"/>
          </w:tcPr>
          <w:p w:rsidR="00B02855" w:rsidRPr="00976A48" w:rsidRDefault="00B02855" w:rsidP="002C09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" w:type="pct"/>
          </w:tcPr>
          <w:p w:rsidR="00B02855" w:rsidRPr="008E262A" w:rsidRDefault="00B02855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6" w:type="pct"/>
          </w:tcPr>
          <w:p w:rsidR="00B02855" w:rsidRPr="00540034" w:rsidRDefault="00B02855" w:rsidP="006A3EB1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0034">
              <w:rPr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B02855" w:rsidRPr="00540034" w:rsidRDefault="00B02855" w:rsidP="006A3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034">
              <w:rPr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01" w:type="pct"/>
            <w:vAlign w:val="center"/>
          </w:tcPr>
          <w:p w:rsidR="00B02855" w:rsidRPr="00540034" w:rsidRDefault="00B02855" w:rsidP="00976A48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B02855" w:rsidRPr="00540034" w:rsidRDefault="00B02855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42" w:type="pct"/>
          </w:tcPr>
          <w:p w:rsidR="00B02855" w:rsidRPr="00C45856" w:rsidRDefault="00B02855" w:rsidP="00976A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ПК-1 - зув</w:t>
            </w:r>
          </w:p>
          <w:p w:rsidR="00B02855" w:rsidRDefault="00B02855" w:rsidP="00976A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5856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8 - ув</w:t>
            </w:r>
          </w:p>
          <w:p w:rsidR="00B02855" w:rsidRPr="00C45856" w:rsidRDefault="00B02855" w:rsidP="00976A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ПК-12-  ув</w:t>
            </w:r>
          </w:p>
        </w:tc>
      </w:tr>
      <w:tr w:rsidR="00B02855" w:rsidRPr="000A736C" w:rsidTr="00976A48">
        <w:trPr>
          <w:trHeight w:val="422"/>
        </w:trPr>
        <w:tc>
          <w:tcPr>
            <w:tcW w:w="1387" w:type="pct"/>
          </w:tcPr>
          <w:p w:rsidR="00B02855" w:rsidRDefault="00B02855" w:rsidP="00976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E722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CE7225">
              <w:t xml:space="preserve"> </w:t>
            </w:r>
            <w:r w:rsidRPr="005C5D6C">
              <w:rPr>
                <w:sz w:val="24"/>
                <w:szCs w:val="24"/>
              </w:rPr>
              <w:t>Практика управления качеством р</w:t>
            </w:r>
            <w:r w:rsidRPr="005C5D6C">
              <w:rPr>
                <w:sz w:val="24"/>
                <w:szCs w:val="24"/>
              </w:rPr>
              <w:t>у</w:t>
            </w:r>
            <w:r w:rsidRPr="005C5D6C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опотока на ОГР.</w:t>
            </w:r>
          </w:p>
          <w:p w:rsidR="00B02855" w:rsidRPr="00CE7225" w:rsidRDefault="00B02855" w:rsidP="00976A48">
            <w:pPr>
              <w:rPr>
                <w:sz w:val="24"/>
                <w:szCs w:val="24"/>
              </w:rPr>
            </w:pPr>
            <w:r w:rsidRPr="005C5D6C">
              <w:rPr>
                <w:sz w:val="24"/>
                <w:szCs w:val="24"/>
              </w:rPr>
              <w:t xml:space="preserve"> Основные положения управления кач</w:t>
            </w:r>
            <w:r w:rsidRPr="005C5D6C">
              <w:rPr>
                <w:sz w:val="24"/>
                <w:szCs w:val="24"/>
              </w:rPr>
              <w:t>е</w:t>
            </w:r>
            <w:r w:rsidRPr="005C5D6C">
              <w:rPr>
                <w:sz w:val="24"/>
                <w:szCs w:val="24"/>
              </w:rPr>
              <w:t>ством руд</w:t>
            </w:r>
            <w:r>
              <w:rPr>
                <w:sz w:val="24"/>
                <w:szCs w:val="24"/>
              </w:rPr>
              <w:t>опотока</w:t>
            </w:r>
            <w:r w:rsidRPr="005C5D6C">
              <w:rPr>
                <w:sz w:val="24"/>
                <w:szCs w:val="24"/>
              </w:rPr>
              <w:t>.  Методы повышения концентрации полезных компонентов в руде при ее добыче. Радиометрическая сортировка и сепарация рудной массы. Системы усреднения рудной массы. Разделительное действие взрыва при о</w:t>
            </w:r>
            <w:r w:rsidRPr="005C5D6C">
              <w:rPr>
                <w:sz w:val="24"/>
                <w:szCs w:val="24"/>
              </w:rPr>
              <w:t>т</w:t>
            </w:r>
            <w:r w:rsidRPr="005C5D6C">
              <w:rPr>
                <w:sz w:val="24"/>
                <w:szCs w:val="24"/>
              </w:rPr>
              <w:t>бойке руды – взрывоселекция. Стабил</w:t>
            </w:r>
            <w:r w:rsidRPr="005C5D6C">
              <w:rPr>
                <w:sz w:val="24"/>
                <w:szCs w:val="24"/>
              </w:rPr>
              <w:t>ь</w:t>
            </w:r>
            <w:r w:rsidRPr="005C5D6C">
              <w:rPr>
                <w:sz w:val="24"/>
                <w:szCs w:val="24"/>
              </w:rPr>
              <w:t>ность качества руд</w:t>
            </w:r>
            <w:r>
              <w:rPr>
                <w:sz w:val="24"/>
                <w:szCs w:val="24"/>
              </w:rPr>
              <w:t>опотока</w:t>
            </w:r>
            <w:r w:rsidRPr="005C5D6C">
              <w:rPr>
                <w:sz w:val="24"/>
                <w:szCs w:val="24"/>
              </w:rPr>
              <w:t xml:space="preserve"> и показатели переработки. Уровень колебаний кач</w:t>
            </w:r>
            <w:r w:rsidRPr="005C5D6C">
              <w:rPr>
                <w:sz w:val="24"/>
                <w:szCs w:val="24"/>
              </w:rPr>
              <w:t>е</w:t>
            </w:r>
            <w:r w:rsidRPr="005C5D6C">
              <w:rPr>
                <w:sz w:val="24"/>
                <w:szCs w:val="24"/>
              </w:rPr>
              <w:t>ства руд</w:t>
            </w:r>
            <w:r>
              <w:rPr>
                <w:sz w:val="24"/>
                <w:szCs w:val="24"/>
              </w:rPr>
              <w:t>опотока</w:t>
            </w:r>
            <w:r w:rsidRPr="00CE7225">
              <w:rPr>
                <w:sz w:val="24"/>
                <w:szCs w:val="24"/>
              </w:rPr>
              <w:t>.</w:t>
            </w:r>
          </w:p>
        </w:tc>
        <w:tc>
          <w:tcPr>
            <w:tcW w:w="180" w:type="pct"/>
          </w:tcPr>
          <w:p w:rsidR="00B02855" w:rsidRDefault="00B02855" w:rsidP="002C0906">
            <w:pPr>
              <w:jc w:val="center"/>
            </w:pPr>
            <w:r w:rsidRPr="00413326">
              <w:rPr>
                <w:sz w:val="24"/>
                <w:szCs w:val="24"/>
              </w:rPr>
              <w:t>8</w:t>
            </w:r>
          </w:p>
        </w:tc>
        <w:tc>
          <w:tcPr>
            <w:tcW w:w="178" w:type="pct"/>
          </w:tcPr>
          <w:p w:rsidR="00B02855" w:rsidRPr="000A736C" w:rsidRDefault="00B02855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B02855" w:rsidRPr="000A736C" w:rsidRDefault="00B02855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pct"/>
          </w:tcPr>
          <w:p w:rsidR="00B02855" w:rsidRPr="00976A48" w:rsidRDefault="00B02855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" w:type="pct"/>
          </w:tcPr>
          <w:p w:rsidR="00B02855" w:rsidRPr="008E262A" w:rsidRDefault="00B02855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6" w:type="pct"/>
          </w:tcPr>
          <w:p w:rsidR="00B02855" w:rsidRPr="00540034" w:rsidRDefault="00B02855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практическому занятию и выполнение </w:t>
            </w:r>
            <w:r w:rsidRPr="00540034">
              <w:rPr>
                <w:sz w:val="24"/>
                <w:szCs w:val="24"/>
              </w:rPr>
              <w:t>практ</w:t>
            </w:r>
            <w:r w:rsidRPr="00540034">
              <w:rPr>
                <w:sz w:val="24"/>
                <w:szCs w:val="24"/>
              </w:rPr>
              <w:t>и</w:t>
            </w:r>
            <w:r w:rsidRPr="00540034">
              <w:rPr>
                <w:sz w:val="24"/>
                <w:szCs w:val="24"/>
              </w:rPr>
              <w:t>ческой работе №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001" w:type="pct"/>
            <w:vAlign w:val="center"/>
          </w:tcPr>
          <w:p w:rsidR="00B02855" w:rsidRPr="00540034" w:rsidRDefault="00B02855" w:rsidP="00976A48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B02855" w:rsidRPr="00540034" w:rsidRDefault="00B02855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42" w:type="pct"/>
          </w:tcPr>
          <w:p w:rsidR="00B02855" w:rsidRPr="00C45856" w:rsidRDefault="00B02855" w:rsidP="005801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ПК-1 - зув</w:t>
            </w:r>
          </w:p>
          <w:p w:rsidR="00B02855" w:rsidRDefault="00B02855" w:rsidP="005801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5856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8 - ув</w:t>
            </w:r>
          </w:p>
          <w:p w:rsidR="00B02855" w:rsidRPr="00C45856" w:rsidRDefault="00B02855" w:rsidP="005801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ПК-12-  ув</w:t>
            </w:r>
          </w:p>
        </w:tc>
      </w:tr>
      <w:tr w:rsidR="00B02855" w:rsidRPr="000A736C" w:rsidTr="00976A48">
        <w:trPr>
          <w:trHeight w:val="499"/>
        </w:trPr>
        <w:tc>
          <w:tcPr>
            <w:tcW w:w="1387" w:type="pct"/>
          </w:tcPr>
          <w:p w:rsidR="00B02855" w:rsidRPr="000A736C" w:rsidRDefault="00B02855" w:rsidP="00976A4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A736C">
              <w:rPr>
                <w:b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80" w:type="pct"/>
          </w:tcPr>
          <w:p w:rsidR="00B02855" w:rsidRDefault="00B02855" w:rsidP="002C0906">
            <w:pPr>
              <w:jc w:val="center"/>
            </w:pPr>
            <w:r w:rsidRPr="00413326">
              <w:rPr>
                <w:sz w:val="24"/>
                <w:szCs w:val="24"/>
              </w:rPr>
              <w:t>8</w:t>
            </w:r>
          </w:p>
        </w:tc>
        <w:tc>
          <w:tcPr>
            <w:tcW w:w="178" w:type="pct"/>
          </w:tcPr>
          <w:p w:rsidR="00B02855" w:rsidRPr="000A736C" w:rsidRDefault="00B02855" w:rsidP="00976A4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8" w:type="pct"/>
          </w:tcPr>
          <w:p w:rsidR="00B02855" w:rsidRPr="000A736C" w:rsidRDefault="00B02855" w:rsidP="00976A4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" w:type="pct"/>
          </w:tcPr>
          <w:p w:rsidR="00B02855" w:rsidRPr="008E262A" w:rsidRDefault="00B02855" w:rsidP="00AF19F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8E262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2</w:t>
            </w:r>
            <w:r w:rsidRPr="008E262A">
              <w:rPr>
                <w:b/>
                <w:sz w:val="24"/>
                <w:szCs w:val="24"/>
              </w:rPr>
              <w:t xml:space="preserve"> И</w:t>
            </w:r>
            <w:r w:rsidRPr="008E262A"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5" w:type="pct"/>
          </w:tcPr>
          <w:p w:rsidR="00B02855" w:rsidRPr="008E262A" w:rsidRDefault="00B02855" w:rsidP="00976A4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9D35B4">
              <w:rPr>
                <w:b/>
                <w:sz w:val="24"/>
                <w:szCs w:val="24"/>
              </w:rPr>
              <w:t>,15</w:t>
            </w:r>
          </w:p>
        </w:tc>
        <w:tc>
          <w:tcPr>
            <w:tcW w:w="1066" w:type="pct"/>
            <w:vAlign w:val="center"/>
          </w:tcPr>
          <w:p w:rsidR="00B02855" w:rsidRPr="00540034" w:rsidRDefault="00B02855" w:rsidP="00976A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занятию</w:t>
            </w:r>
          </w:p>
        </w:tc>
        <w:tc>
          <w:tcPr>
            <w:tcW w:w="1001" w:type="pct"/>
            <w:vAlign w:val="center"/>
          </w:tcPr>
          <w:p w:rsidR="00B02855" w:rsidRPr="00540034" w:rsidRDefault="00B02855" w:rsidP="00976A4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40034">
              <w:rPr>
                <w:b/>
                <w:sz w:val="24"/>
                <w:szCs w:val="24"/>
              </w:rPr>
              <w:t>Семинарское занятие</w:t>
            </w:r>
          </w:p>
        </w:tc>
        <w:tc>
          <w:tcPr>
            <w:tcW w:w="542" w:type="pct"/>
          </w:tcPr>
          <w:p w:rsidR="00B02855" w:rsidRPr="00C45856" w:rsidRDefault="00B02855" w:rsidP="005801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2855" w:rsidRPr="000A736C" w:rsidTr="00976A48">
        <w:trPr>
          <w:trHeight w:val="268"/>
        </w:trPr>
        <w:tc>
          <w:tcPr>
            <w:tcW w:w="1387" w:type="pct"/>
          </w:tcPr>
          <w:p w:rsidR="00B02855" w:rsidRPr="00CE7225" w:rsidRDefault="00B02855" w:rsidP="00976A48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  <w:r w:rsidRPr="00CE7225">
              <w:rPr>
                <w:bCs/>
                <w:iCs/>
                <w:sz w:val="24"/>
                <w:szCs w:val="24"/>
              </w:rPr>
              <w:t xml:space="preserve"> </w:t>
            </w:r>
            <w:r w:rsidRPr="005C5D6C">
              <w:rPr>
                <w:bCs/>
                <w:iCs/>
                <w:sz w:val="24"/>
                <w:szCs w:val="24"/>
              </w:rPr>
              <w:t>Теоретические основы системы упра</w:t>
            </w:r>
            <w:r w:rsidRPr="005C5D6C">
              <w:rPr>
                <w:bCs/>
                <w:iCs/>
                <w:sz w:val="24"/>
                <w:szCs w:val="24"/>
              </w:rPr>
              <w:t>в</w:t>
            </w:r>
            <w:r w:rsidRPr="005C5D6C">
              <w:rPr>
                <w:bCs/>
                <w:iCs/>
                <w:sz w:val="24"/>
                <w:szCs w:val="24"/>
              </w:rPr>
              <w:t>ления качеством руд</w:t>
            </w:r>
            <w:r>
              <w:rPr>
                <w:bCs/>
                <w:iCs/>
                <w:sz w:val="24"/>
                <w:szCs w:val="24"/>
              </w:rPr>
              <w:t>опотока на ОГР</w:t>
            </w:r>
          </w:p>
        </w:tc>
        <w:tc>
          <w:tcPr>
            <w:tcW w:w="180" w:type="pct"/>
          </w:tcPr>
          <w:p w:rsidR="00B02855" w:rsidRDefault="00B02855" w:rsidP="002C0906">
            <w:pPr>
              <w:jc w:val="center"/>
            </w:pPr>
            <w:r w:rsidRPr="00413326">
              <w:rPr>
                <w:sz w:val="24"/>
                <w:szCs w:val="24"/>
              </w:rPr>
              <w:t>8</w:t>
            </w:r>
          </w:p>
        </w:tc>
        <w:tc>
          <w:tcPr>
            <w:tcW w:w="178" w:type="pct"/>
          </w:tcPr>
          <w:p w:rsidR="00B02855" w:rsidRPr="000A736C" w:rsidRDefault="00B02855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:rsidR="00B02855" w:rsidRPr="000A736C" w:rsidRDefault="00B02855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pct"/>
          </w:tcPr>
          <w:p w:rsidR="00B02855" w:rsidRPr="008E262A" w:rsidRDefault="00B02855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B02855" w:rsidRPr="008E262A" w:rsidRDefault="00B02855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pct"/>
          </w:tcPr>
          <w:p w:rsidR="00B02855" w:rsidRPr="00540034" w:rsidRDefault="00B02855" w:rsidP="00976A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pct"/>
          </w:tcPr>
          <w:p w:rsidR="00B02855" w:rsidRPr="00540034" w:rsidRDefault="00B02855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</w:tcPr>
          <w:p w:rsidR="00B02855" w:rsidRPr="00C45856" w:rsidRDefault="00B02855" w:rsidP="005801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2855" w:rsidRPr="000A736C" w:rsidTr="00976A48">
        <w:trPr>
          <w:trHeight w:val="422"/>
        </w:trPr>
        <w:tc>
          <w:tcPr>
            <w:tcW w:w="1387" w:type="pct"/>
          </w:tcPr>
          <w:p w:rsidR="00B02855" w:rsidRDefault="00B02855" w:rsidP="005C5D6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E7225">
              <w:rPr>
                <w:sz w:val="24"/>
                <w:szCs w:val="24"/>
              </w:rPr>
              <w:t>.1.</w:t>
            </w:r>
            <w:r w:rsidRPr="005C5D6C">
              <w:rPr>
                <w:sz w:val="24"/>
                <w:szCs w:val="24"/>
              </w:rPr>
              <w:t xml:space="preserve"> Систематизация способов управл</w:t>
            </w:r>
            <w:r w:rsidRPr="005C5D6C">
              <w:rPr>
                <w:sz w:val="24"/>
                <w:szCs w:val="24"/>
              </w:rPr>
              <w:t>е</w:t>
            </w:r>
            <w:r w:rsidRPr="005C5D6C">
              <w:rPr>
                <w:sz w:val="24"/>
                <w:szCs w:val="24"/>
              </w:rPr>
              <w:t>ния качеством руд</w:t>
            </w:r>
            <w:r>
              <w:rPr>
                <w:sz w:val="24"/>
                <w:szCs w:val="24"/>
              </w:rPr>
              <w:t>опотока</w:t>
            </w:r>
            <w:r w:rsidRPr="005C5D6C">
              <w:rPr>
                <w:sz w:val="24"/>
                <w:szCs w:val="24"/>
              </w:rPr>
              <w:t xml:space="preserve"> при добыче руд</w:t>
            </w:r>
            <w:r>
              <w:rPr>
                <w:sz w:val="24"/>
                <w:szCs w:val="24"/>
              </w:rPr>
              <w:t xml:space="preserve"> на ОГР</w:t>
            </w:r>
            <w:r w:rsidRPr="005C5D6C">
              <w:rPr>
                <w:sz w:val="24"/>
                <w:szCs w:val="24"/>
              </w:rPr>
              <w:t xml:space="preserve">. </w:t>
            </w:r>
          </w:p>
          <w:p w:rsidR="00B02855" w:rsidRPr="00CE7225" w:rsidRDefault="00B02855" w:rsidP="00B23A7E">
            <w:pPr>
              <w:shd w:val="clear" w:color="auto" w:fill="FFFFFF"/>
              <w:rPr>
                <w:sz w:val="24"/>
                <w:szCs w:val="24"/>
              </w:rPr>
            </w:pPr>
            <w:r w:rsidRPr="005C5D6C">
              <w:rPr>
                <w:sz w:val="24"/>
                <w:szCs w:val="24"/>
              </w:rPr>
              <w:t xml:space="preserve">Показатели, характеризующие качество руды. Основные требования к качеству рудной массы. </w:t>
            </w:r>
          </w:p>
        </w:tc>
        <w:tc>
          <w:tcPr>
            <w:tcW w:w="180" w:type="pct"/>
          </w:tcPr>
          <w:p w:rsidR="00B02855" w:rsidRDefault="00B02855" w:rsidP="002C0906">
            <w:pPr>
              <w:jc w:val="center"/>
            </w:pPr>
            <w:r w:rsidRPr="00413326">
              <w:rPr>
                <w:sz w:val="24"/>
                <w:szCs w:val="24"/>
              </w:rPr>
              <w:t>8</w:t>
            </w:r>
          </w:p>
        </w:tc>
        <w:tc>
          <w:tcPr>
            <w:tcW w:w="178" w:type="pct"/>
          </w:tcPr>
          <w:p w:rsidR="00B02855" w:rsidRPr="000A736C" w:rsidRDefault="00B02855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B02855" w:rsidRPr="000A736C" w:rsidRDefault="00B02855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pct"/>
          </w:tcPr>
          <w:p w:rsidR="00B02855" w:rsidRPr="00976A48" w:rsidRDefault="00B02855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" w:type="pct"/>
          </w:tcPr>
          <w:p w:rsidR="00B02855" w:rsidRPr="008E262A" w:rsidRDefault="00B02855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6" w:type="pct"/>
          </w:tcPr>
          <w:p w:rsidR="00B02855" w:rsidRPr="00540034" w:rsidRDefault="00B02855" w:rsidP="00976A48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0034">
              <w:rPr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B02855" w:rsidRPr="00540034" w:rsidRDefault="00B02855" w:rsidP="00976A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034">
              <w:rPr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01" w:type="pct"/>
            <w:vAlign w:val="center"/>
          </w:tcPr>
          <w:p w:rsidR="00B02855" w:rsidRPr="00540034" w:rsidRDefault="00B02855" w:rsidP="00976A48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B02855" w:rsidRPr="00540034" w:rsidRDefault="00B02855" w:rsidP="00976A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42" w:type="pct"/>
          </w:tcPr>
          <w:p w:rsidR="00B02855" w:rsidRPr="00C45856" w:rsidRDefault="00B02855" w:rsidP="005801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ПК-1 - зув</w:t>
            </w:r>
          </w:p>
          <w:p w:rsidR="00B02855" w:rsidRDefault="00B02855" w:rsidP="005801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5856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8 - ув</w:t>
            </w:r>
          </w:p>
          <w:p w:rsidR="00B02855" w:rsidRPr="00C45856" w:rsidRDefault="00B02855" w:rsidP="005801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ПК-12-  зув</w:t>
            </w:r>
          </w:p>
        </w:tc>
      </w:tr>
      <w:tr w:rsidR="00B02855" w:rsidRPr="000A736C" w:rsidTr="00976A48">
        <w:trPr>
          <w:trHeight w:val="422"/>
        </w:trPr>
        <w:tc>
          <w:tcPr>
            <w:tcW w:w="1387" w:type="pct"/>
          </w:tcPr>
          <w:p w:rsidR="00B02855" w:rsidRPr="00CE7225" w:rsidRDefault="00B02855" w:rsidP="00976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E7225">
              <w:rPr>
                <w:sz w:val="24"/>
                <w:szCs w:val="24"/>
              </w:rPr>
              <w:t>.2</w:t>
            </w:r>
            <w:r w:rsidRPr="00CE7225">
              <w:t xml:space="preserve"> </w:t>
            </w:r>
            <w:r w:rsidRPr="005C5D6C">
              <w:rPr>
                <w:bCs/>
                <w:iCs/>
                <w:sz w:val="24"/>
                <w:szCs w:val="24"/>
              </w:rPr>
              <w:t>Показатели технологической оценки предконцентрации рудной массы.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5C5D6C">
              <w:rPr>
                <w:bCs/>
                <w:iCs/>
                <w:sz w:val="24"/>
                <w:szCs w:val="24"/>
              </w:rPr>
              <w:t>К</w:t>
            </w:r>
            <w:r w:rsidRPr="005C5D6C">
              <w:rPr>
                <w:bCs/>
                <w:iCs/>
                <w:sz w:val="24"/>
                <w:szCs w:val="24"/>
              </w:rPr>
              <w:t>о</w:t>
            </w:r>
            <w:r w:rsidRPr="005C5D6C">
              <w:rPr>
                <w:bCs/>
                <w:iCs/>
                <w:sz w:val="24"/>
                <w:szCs w:val="24"/>
              </w:rPr>
              <w:t>эффициенты концентрации, прироста качества. Показатель потерь полезного компонента. Построение кривых ко</w:t>
            </w:r>
            <w:r w:rsidRPr="005C5D6C">
              <w:rPr>
                <w:bCs/>
                <w:iCs/>
                <w:sz w:val="24"/>
                <w:szCs w:val="24"/>
              </w:rPr>
              <w:t>н</w:t>
            </w:r>
            <w:r w:rsidRPr="005C5D6C">
              <w:rPr>
                <w:bCs/>
                <w:iCs/>
                <w:sz w:val="24"/>
                <w:szCs w:val="24"/>
              </w:rPr>
              <w:t>трастности и определение предельно возможных технологических показат</w:t>
            </w:r>
            <w:r w:rsidRPr="005C5D6C">
              <w:rPr>
                <w:bCs/>
                <w:iCs/>
                <w:sz w:val="24"/>
                <w:szCs w:val="24"/>
              </w:rPr>
              <w:t>е</w:t>
            </w:r>
            <w:r w:rsidRPr="005C5D6C">
              <w:rPr>
                <w:bCs/>
                <w:iCs/>
                <w:sz w:val="24"/>
                <w:szCs w:val="24"/>
              </w:rPr>
              <w:t>лей предконцентрации. Методика мод</w:t>
            </w:r>
            <w:r w:rsidRPr="005C5D6C">
              <w:rPr>
                <w:bCs/>
                <w:iCs/>
                <w:sz w:val="24"/>
                <w:szCs w:val="24"/>
              </w:rPr>
              <w:t>е</w:t>
            </w:r>
            <w:r w:rsidRPr="005C5D6C">
              <w:rPr>
                <w:bCs/>
                <w:iCs/>
                <w:sz w:val="24"/>
                <w:szCs w:val="24"/>
              </w:rPr>
              <w:t>лирования предконцентрации рудной массы.</w:t>
            </w:r>
          </w:p>
        </w:tc>
        <w:tc>
          <w:tcPr>
            <w:tcW w:w="180" w:type="pct"/>
          </w:tcPr>
          <w:p w:rsidR="00B02855" w:rsidRDefault="00B02855" w:rsidP="002C0906">
            <w:pPr>
              <w:jc w:val="center"/>
            </w:pPr>
            <w:r w:rsidRPr="00413326">
              <w:rPr>
                <w:sz w:val="24"/>
                <w:szCs w:val="24"/>
              </w:rPr>
              <w:t>8</w:t>
            </w:r>
          </w:p>
        </w:tc>
        <w:tc>
          <w:tcPr>
            <w:tcW w:w="178" w:type="pct"/>
          </w:tcPr>
          <w:p w:rsidR="00B02855" w:rsidRPr="000A736C" w:rsidRDefault="00B02855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" w:type="pct"/>
          </w:tcPr>
          <w:p w:rsidR="00B02855" w:rsidRPr="000A736C" w:rsidRDefault="00B02855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pct"/>
          </w:tcPr>
          <w:p w:rsidR="00B02855" w:rsidRPr="00976A48" w:rsidRDefault="00B02855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76A4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976A48">
              <w:rPr>
                <w:sz w:val="24"/>
                <w:szCs w:val="24"/>
              </w:rPr>
              <w:t xml:space="preserve"> И</w:t>
            </w:r>
            <w:r w:rsidRPr="00976A48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5" w:type="pct"/>
          </w:tcPr>
          <w:p w:rsidR="00B02855" w:rsidRPr="008E262A" w:rsidRDefault="00B02855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6" w:type="pct"/>
          </w:tcPr>
          <w:p w:rsidR="00B02855" w:rsidRPr="00540034" w:rsidRDefault="00B02855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практическому занятию и выполнение </w:t>
            </w:r>
            <w:r w:rsidRPr="00540034">
              <w:rPr>
                <w:sz w:val="24"/>
                <w:szCs w:val="24"/>
              </w:rPr>
              <w:t>практ</w:t>
            </w:r>
            <w:r w:rsidRPr="00540034">
              <w:rPr>
                <w:sz w:val="24"/>
                <w:szCs w:val="24"/>
              </w:rPr>
              <w:t>и</w:t>
            </w:r>
            <w:r w:rsidRPr="00540034">
              <w:rPr>
                <w:sz w:val="24"/>
                <w:szCs w:val="24"/>
              </w:rPr>
              <w:t>ческой работе №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001" w:type="pct"/>
            <w:vAlign w:val="center"/>
          </w:tcPr>
          <w:p w:rsidR="00B02855" w:rsidRPr="00540034" w:rsidRDefault="00B02855" w:rsidP="00976A48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B02855" w:rsidRPr="00540034" w:rsidRDefault="00B02855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42" w:type="pct"/>
          </w:tcPr>
          <w:p w:rsidR="00B02855" w:rsidRPr="00C45856" w:rsidRDefault="00B02855" w:rsidP="005801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ПК-1 - зув</w:t>
            </w:r>
          </w:p>
          <w:p w:rsidR="00B02855" w:rsidRDefault="00B02855" w:rsidP="005801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5856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8 - ув</w:t>
            </w:r>
          </w:p>
          <w:p w:rsidR="00B02855" w:rsidRPr="00C45856" w:rsidRDefault="00B02855" w:rsidP="005801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ПК-12-  зув</w:t>
            </w:r>
          </w:p>
        </w:tc>
      </w:tr>
      <w:tr w:rsidR="00B02855" w:rsidRPr="000A736C" w:rsidTr="00976A48">
        <w:trPr>
          <w:trHeight w:val="422"/>
        </w:trPr>
        <w:tc>
          <w:tcPr>
            <w:tcW w:w="1387" w:type="pct"/>
          </w:tcPr>
          <w:p w:rsidR="00B02855" w:rsidRDefault="00B02855" w:rsidP="00976A48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E7225">
              <w:rPr>
                <w:sz w:val="24"/>
                <w:szCs w:val="24"/>
              </w:rPr>
              <w:t xml:space="preserve">.3 </w:t>
            </w:r>
            <w:r w:rsidRPr="005C5D6C">
              <w:rPr>
                <w:bCs/>
                <w:iCs/>
                <w:sz w:val="24"/>
                <w:szCs w:val="24"/>
              </w:rPr>
              <w:t>Показатели, используемые для кол</w:t>
            </w:r>
            <w:r w:rsidRPr="005C5D6C">
              <w:rPr>
                <w:bCs/>
                <w:iCs/>
                <w:sz w:val="24"/>
                <w:szCs w:val="24"/>
              </w:rPr>
              <w:t>и</w:t>
            </w:r>
            <w:r w:rsidRPr="005C5D6C">
              <w:rPr>
                <w:bCs/>
                <w:iCs/>
                <w:sz w:val="24"/>
                <w:szCs w:val="24"/>
              </w:rPr>
              <w:t>чественной оценки изменчивости ка</w:t>
            </w:r>
            <w:r>
              <w:rPr>
                <w:bCs/>
                <w:iCs/>
                <w:sz w:val="24"/>
                <w:szCs w:val="24"/>
              </w:rPr>
              <w:t>ч</w:t>
            </w:r>
            <w:r>
              <w:rPr>
                <w:bCs/>
                <w:iCs/>
                <w:sz w:val="24"/>
                <w:szCs w:val="24"/>
              </w:rPr>
              <w:t>е</w:t>
            </w:r>
            <w:r>
              <w:rPr>
                <w:bCs/>
                <w:iCs/>
                <w:sz w:val="24"/>
                <w:szCs w:val="24"/>
              </w:rPr>
              <w:t>ства рудопотока на ОГР.</w:t>
            </w:r>
          </w:p>
          <w:p w:rsidR="00B02855" w:rsidRPr="00CE7225" w:rsidRDefault="00B02855" w:rsidP="005C5D6C">
            <w:pPr>
              <w:rPr>
                <w:sz w:val="24"/>
                <w:szCs w:val="24"/>
              </w:rPr>
            </w:pPr>
            <w:r w:rsidRPr="005C5D6C">
              <w:rPr>
                <w:bCs/>
                <w:iCs/>
                <w:sz w:val="24"/>
                <w:szCs w:val="24"/>
              </w:rPr>
              <w:t xml:space="preserve"> етерминированные, вероятностные и </w:t>
            </w:r>
            <w:r w:rsidRPr="005C5D6C">
              <w:rPr>
                <w:bCs/>
                <w:iCs/>
                <w:sz w:val="24"/>
                <w:szCs w:val="24"/>
              </w:rPr>
              <w:lastRenderedPageBreak/>
              <w:t>композиционные показатели. Среднее арифметическое значение, средне взв</w:t>
            </w:r>
            <w:r w:rsidRPr="005C5D6C">
              <w:rPr>
                <w:bCs/>
                <w:iCs/>
                <w:sz w:val="24"/>
                <w:szCs w:val="24"/>
              </w:rPr>
              <w:t>е</w:t>
            </w:r>
            <w:r w:rsidRPr="005C5D6C">
              <w:rPr>
                <w:bCs/>
                <w:iCs/>
                <w:sz w:val="24"/>
                <w:szCs w:val="24"/>
              </w:rPr>
              <w:t>шенное значение, математическое ож</w:t>
            </w:r>
            <w:r w:rsidRPr="005C5D6C">
              <w:rPr>
                <w:bCs/>
                <w:iCs/>
                <w:sz w:val="24"/>
                <w:szCs w:val="24"/>
              </w:rPr>
              <w:t>и</w:t>
            </w:r>
            <w:r w:rsidRPr="005C5D6C">
              <w:rPr>
                <w:bCs/>
                <w:iCs/>
                <w:sz w:val="24"/>
                <w:szCs w:val="24"/>
              </w:rPr>
              <w:t>дание, размах колебаний показателей, дисперсия, среднеквадратичное откл</w:t>
            </w:r>
            <w:r w:rsidRPr="005C5D6C">
              <w:rPr>
                <w:bCs/>
                <w:iCs/>
                <w:sz w:val="24"/>
                <w:szCs w:val="24"/>
              </w:rPr>
              <w:t>о</w:t>
            </w:r>
            <w:r w:rsidRPr="005C5D6C">
              <w:rPr>
                <w:bCs/>
                <w:iCs/>
                <w:sz w:val="24"/>
                <w:szCs w:val="24"/>
              </w:rPr>
              <w:t>нение, средний период колебаний, сре</w:t>
            </w:r>
            <w:r w:rsidRPr="005C5D6C">
              <w:rPr>
                <w:bCs/>
                <w:iCs/>
                <w:sz w:val="24"/>
                <w:szCs w:val="24"/>
              </w:rPr>
              <w:t>д</w:t>
            </w:r>
            <w:r w:rsidRPr="005C5D6C">
              <w:rPr>
                <w:bCs/>
                <w:iCs/>
                <w:sz w:val="24"/>
                <w:szCs w:val="24"/>
              </w:rPr>
              <w:t>няя частота колебаний, коэффициент взаимной корреляции. Логарифмическая дисперсия, коэффициент вариации сре</w:t>
            </w:r>
            <w:r w:rsidRPr="005C5D6C">
              <w:rPr>
                <w:bCs/>
                <w:iCs/>
                <w:sz w:val="24"/>
                <w:szCs w:val="24"/>
              </w:rPr>
              <w:t>д</w:t>
            </w:r>
            <w:r w:rsidRPr="005C5D6C">
              <w:rPr>
                <w:bCs/>
                <w:iCs/>
                <w:sz w:val="24"/>
                <w:szCs w:val="24"/>
              </w:rPr>
              <w:t>ней величины, коэффициент изменчив</w:t>
            </w:r>
            <w:r w:rsidRPr="005C5D6C">
              <w:rPr>
                <w:bCs/>
                <w:iCs/>
                <w:sz w:val="24"/>
                <w:szCs w:val="24"/>
              </w:rPr>
              <w:t>о</w:t>
            </w:r>
            <w:r w:rsidRPr="005C5D6C">
              <w:rPr>
                <w:bCs/>
                <w:iCs/>
                <w:sz w:val="24"/>
                <w:szCs w:val="24"/>
              </w:rPr>
              <w:t>сти, функции математического ожид</w:t>
            </w:r>
            <w:r w:rsidRPr="005C5D6C">
              <w:rPr>
                <w:bCs/>
                <w:iCs/>
                <w:sz w:val="24"/>
                <w:szCs w:val="24"/>
              </w:rPr>
              <w:t>а</w:t>
            </w:r>
            <w:r w:rsidRPr="005C5D6C">
              <w:rPr>
                <w:bCs/>
                <w:iCs/>
                <w:sz w:val="24"/>
                <w:szCs w:val="24"/>
              </w:rPr>
              <w:t>ния, дисперсии, корреляционная фун</w:t>
            </w:r>
            <w:r w:rsidRPr="005C5D6C">
              <w:rPr>
                <w:bCs/>
                <w:iCs/>
                <w:sz w:val="24"/>
                <w:szCs w:val="24"/>
              </w:rPr>
              <w:t>к</w:t>
            </w:r>
            <w:r w:rsidRPr="005C5D6C">
              <w:rPr>
                <w:bCs/>
                <w:iCs/>
                <w:sz w:val="24"/>
                <w:szCs w:val="24"/>
              </w:rPr>
              <w:t>ция.</w:t>
            </w:r>
          </w:p>
        </w:tc>
        <w:tc>
          <w:tcPr>
            <w:tcW w:w="180" w:type="pct"/>
          </w:tcPr>
          <w:p w:rsidR="00B02855" w:rsidRDefault="00B02855" w:rsidP="002C0906">
            <w:pPr>
              <w:jc w:val="center"/>
            </w:pPr>
            <w:r w:rsidRPr="00413326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78" w:type="pct"/>
          </w:tcPr>
          <w:p w:rsidR="00B02855" w:rsidRPr="000A736C" w:rsidRDefault="00B02855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" w:type="pct"/>
          </w:tcPr>
          <w:p w:rsidR="00B02855" w:rsidRPr="000A736C" w:rsidRDefault="00B02855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pct"/>
          </w:tcPr>
          <w:p w:rsidR="00B02855" w:rsidRPr="00976A48" w:rsidRDefault="00B02855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76A4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976A48">
              <w:rPr>
                <w:sz w:val="24"/>
                <w:szCs w:val="24"/>
              </w:rPr>
              <w:t xml:space="preserve"> И</w:t>
            </w:r>
            <w:r w:rsidRPr="00976A48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5" w:type="pct"/>
          </w:tcPr>
          <w:p w:rsidR="00B02855" w:rsidRPr="008E262A" w:rsidRDefault="00B02855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6" w:type="pct"/>
          </w:tcPr>
          <w:p w:rsidR="00B02855" w:rsidRPr="00540034" w:rsidRDefault="00B02855" w:rsidP="006A3EB1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0034">
              <w:rPr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B02855" w:rsidRPr="00540034" w:rsidRDefault="00B02855" w:rsidP="006A3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034">
              <w:rPr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01" w:type="pct"/>
            <w:vAlign w:val="center"/>
          </w:tcPr>
          <w:p w:rsidR="00B02855" w:rsidRPr="00540034" w:rsidRDefault="00B02855" w:rsidP="00976A48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B02855" w:rsidRPr="00540034" w:rsidRDefault="00B02855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42" w:type="pct"/>
          </w:tcPr>
          <w:p w:rsidR="00B02855" w:rsidRPr="00C45856" w:rsidRDefault="00B02855" w:rsidP="005801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ПК-1 - зув</w:t>
            </w:r>
          </w:p>
          <w:p w:rsidR="00B02855" w:rsidRDefault="00B02855" w:rsidP="005801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5856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8 - зув</w:t>
            </w:r>
          </w:p>
          <w:p w:rsidR="00B02855" w:rsidRPr="00C45856" w:rsidRDefault="00B02855" w:rsidP="005801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ПК-12-  ув</w:t>
            </w:r>
          </w:p>
        </w:tc>
      </w:tr>
      <w:tr w:rsidR="00B02855" w:rsidRPr="000A736C" w:rsidTr="00976A48">
        <w:trPr>
          <w:trHeight w:val="268"/>
        </w:trPr>
        <w:tc>
          <w:tcPr>
            <w:tcW w:w="1387" w:type="pct"/>
          </w:tcPr>
          <w:p w:rsidR="00B02855" w:rsidRPr="00CE7225" w:rsidRDefault="00B02855" w:rsidP="00B23A7E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2.</w:t>
            </w:r>
            <w:r w:rsidRPr="00CE7225">
              <w:rPr>
                <w:bCs/>
                <w:iCs/>
                <w:sz w:val="24"/>
                <w:szCs w:val="24"/>
              </w:rPr>
              <w:t xml:space="preserve">4 </w:t>
            </w:r>
            <w:r w:rsidRPr="005C5D6C">
              <w:rPr>
                <w:sz w:val="24"/>
                <w:szCs w:val="24"/>
              </w:rPr>
              <w:t>Трансформация изменчивости кач</w:t>
            </w:r>
            <w:r w:rsidRPr="005C5D6C">
              <w:rPr>
                <w:sz w:val="24"/>
                <w:szCs w:val="24"/>
              </w:rPr>
              <w:t>е</w:t>
            </w:r>
            <w:r w:rsidRPr="005C5D6C">
              <w:rPr>
                <w:sz w:val="24"/>
                <w:szCs w:val="24"/>
              </w:rPr>
              <w:t>ства руды и еѐ вероятностные модели.  Технологические и организационные факторы, влияющие на показатели и</w:t>
            </w:r>
            <w:r w:rsidRPr="005C5D6C">
              <w:rPr>
                <w:sz w:val="24"/>
                <w:szCs w:val="24"/>
              </w:rPr>
              <w:t>з</w:t>
            </w:r>
            <w:r w:rsidRPr="005C5D6C">
              <w:rPr>
                <w:sz w:val="24"/>
                <w:szCs w:val="24"/>
              </w:rPr>
              <w:t>менчивости рудной массы. Критерии обобщенной оценки технологической эффективности смесительных и усре</w:t>
            </w:r>
            <w:r w:rsidRPr="005C5D6C">
              <w:rPr>
                <w:sz w:val="24"/>
                <w:szCs w:val="24"/>
              </w:rPr>
              <w:t>д</w:t>
            </w:r>
            <w:r w:rsidRPr="005C5D6C">
              <w:rPr>
                <w:sz w:val="24"/>
                <w:szCs w:val="24"/>
              </w:rPr>
              <w:t>нительных процессов. Вероятностные модели трансформации показателей и</w:t>
            </w:r>
            <w:r w:rsidRPr="005C5D6C">
              <w:rPr>
                <w:sz w:val="24"/>
                <w:szCs w:val="24"/>
              </w:rPr>
              <w:t>з</w:t>
            </w:r>
            <w:r w:rsidRPr="005C5D6C">
              <w:rPr>
                <w:sz w:val="24"/>
                <w:szCs w:val="24"/>
              </w:rPr>
              <w:t>менчивости качества руд</w:t>
            </w:r>
            <w:r>
              <w:rPr>
                <w:sz w:val="24"/>
                <w:szCs w:val="24"/>
              </w:rPr>
              <w:t>опотока.</w:t>
            </w:r>
          </w:p>
        </w:tc>
        <w:tc>
          <w:tcPr>
            <w:tcW w:w="180" w:type="pct"/>
          </w:tcPr>
          <w:p w:rsidR="00B02855" w:rsidRDefault="00B02855" w:rsidP="002C0906">
            <w:pPr>
              <w:jc w:val="center"/>
            </w:pPr>
            <w:r w:rsidRPr="00413326">
              <w:rPr>
                <w:sz w:val="24"/>
                <w:szCs w:val="24"/>
              </w:rPr>
              <w:t>8</w:t>
            </w:r>
          </w:p>
        </w:tc>
        <w:tc>
          <w:tcPr>
            <w:tcW w:w="178" w:type="pct"/>
          </w:tcPr>
          <w:p w:rsidR="00B02855" w:rsidRPr="000A736C" w:rsidRDefault="00B02855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B02855" w:rsidRPr="000A736C" w:rsidRDefault="00B02855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pct"/>
          </w:tcPr>
          <w:p w:rsidR="00B02855" w:rsidRPr="00976A48" w:rsidRDefault="00B02855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" w:type="pct"/>
          </w:tcPr>
          <w:p w:rsidR="00B02855" w:rsidRPr="008E262A" w:rsidRDefault="00B02855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6" w:type="pct"/>
          </w:tcPr>
          <w:p w:rsidR="00B02855" w:rsidRPr="00540034" w:rsidRDefault="00B02855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практическому занятию и выполнение </w:t>
            </w:r>
            <w:r w:rsidRPr="00540034">
              <w:rPr>
                <w:sz w:val="24"/>
                <w:szCs w:val="24"/>
              </w:rPr>
              <w:t>практ</w:t>
            </w:r>
            <w:r w:rsidRPr="00540034">
              <w:rPr>
                <w:sz w:val="24"/>
                <w:szCs w:val="24"/>
              </w:rPr>
              <w:t>и</w:t>
            </w:r>
            <w:r w:rsidRPr="00540034">
              <w:rPr>
                <w:sz w:val="24"/>
                <w:szCs w:val="24"/>
              </w:rPr>
              <w:t>ческой работе №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01" w:type="pct"/>
            <w:vAlign w:val="center"/>
          </w:tcPr>
          <w:p w:rsidR="00B02855" w:rsidRPr="00540034" w:rsidRDefault="00B02855" w:rsidP="00976A48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B02855" w:rsidRPr="00540034" w:rsidRDefault="00B02855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42" w:type="pct"/>
          </w:tcPr>
          <w:p w:rsidR="00B02855" w:rsidRPr="00C45856" w:rsidRDefault="00B02855" w:rsidP="005801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ПК-1 - зув</w:t>
            </w:r>
          </w:p>
          <w:p w:rsidR="00B02855" w:rsidRDefault="00B02855" w:rsidP="005801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5856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8 - ув</w:t>
            </w:r>
          </w:p>
          <w:p w:rsidR="00B02855" w:rsidRPr="00C45856" w:rsidRDefault="00B02855" w:rsidP="005801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ПК-12-  ув</w:t>
            </w:r>
          </w:p>
        </w:tc>
      </w:tr>
      <w:tr w:rsidR="00B02855" w:rsidRPr="000A736C" w:rsidTr="00976A48">
        <w:trPr>
          <w:trHeight w:val="499"/>
        </w:trPr>
        <w:tc>
          <w:tcPr>
            <w:tcW w:w="1387" w:type="pct"/>
          </w:tcPr>
          <w:p w:rsidR="00B02855" w:rsidRPr="000A736C" w:rsidRDefault="00B02855" w:rsidP="00976A4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A736C">
              <w:rPr>
                <w:b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80" w:type="pct"/>
          </w:tcPr>
          <w:p w:rsidR="00B02855" w:rsidRDefault="00B02855" w:rsidP="002C0906">
            <w:pPr>
              <w:jc w:val="center"/>
            </w:pPr>
            <w:r w:rsidRPr="00413326">
              <w:rPr>
                <w:sz w:val="24"/>
                <w:szCs w:val="24"/>
              </w:rPr>
              <w:t>8</w:t>
            </w:r>
          </w:p>
        </w:tc>
        <w:tc>
          <w:tcPr>
            <w:tcW w:w="178" w:type="pct"/>
          </w:tcPr>
          <w:p w:rsidR="00B02855" w:rsidRPr="000A736C" w:rsidRDefault="00B02855" w:rsidP="00976A4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8" w:type="pct"/>
          </w:tcPr>
          <w:p w:rsidR="00B02855" w:rsidRPr="000A736C" w:rsidRDefault="00B02855" w:rsidP="00976A4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" w:type="pct"/>
          </w:tcPr>
          <w:p w:rsidR="00B02855" w:rsidRPr="008E262A" w:rsidRDefault="00B02855" w:rsidP="00976A4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8E262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2</w:t>
            </w:r>
            <w:r w:rsidRPr="008E262A">
              <w:rPr>
                <w:b/>
                <w:sz w:val="24"/>
                <w:szCs w:val="24"/>
              </w:rPr>
              <w:t xml:space="preserve"> И</w:t>
            </w:r>
            <w:r w:rsidRPr="008E262A"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5" w:type="pct"/>
          </w:tcPr>
          <w:p w:rsidR="00B02855" w:rsidRPr="008E262A" w:rsidRDefault="00B02855" w:rsidP="00976A4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66" w:type="pct"/>
            <w:vAlign w:val="center"/>
          </w:tcPr>
          <w:p w:rsidR="00B02855" w:rsidRPr="00540034" w:rsidRDefault="00B02855" w:rsidP="00976A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занятию</w:t>
            </w:r>
          </w:p>
        </w:tc>
        <w:tc>
          <w:tcPr>
            <w:tcW w:w="1001" w:type="pct"/>
            <w:vAlign w:val="center"/>
          </w:tcPr>
          <w:p w:rsidR="00B02855" w:rsidRPr="00540034" w:rsidRDefault="00B02855" w:rsidP="00976A4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40034">
              <w:rPr>
                <w:b/>
                <w:sz w:val="24"/>
                <w:szCs w:val="24"/>
              </w:rPr>
              <w:t>Семинарское занятие</w:t>
            </w:r>
          </w:p>
        </w:tc>
        <w:tc>
          <w:tcPr>
            <w:tcW w:w="542" w:type="pct"/>
          </w:tcPr>
          <w:p w:rsidR="00B02855" w:rsidRPr="00C45856" w:rsidRDefault="00B02855" w:rsidP="005801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2855" w:rsidRPr="000A736C" w:rsidTr="00976A48">
        <w:trPr>
          <w:trHeight w:val="268"/>
        </w:trPr>
        <w:tc>
          <w:tcPr>
            <w:tcW w:w="1387" w:type="pct"/>
          </w:tcPr>
          <w:p w:rsidR="00B02855" w:rsidRPr="002C50C1" w:rsidRDefault="00B02855" w:rsidP="00B23A7E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2C50C1">
              <w:rPr>
                <w:bCs/>
                <w:iCs/>
                <w:sz w:val="24"/>
                <w:szCs w:val="24"/>
              </w:rPr>
              <w:t xml:space="preserve">. </w:t>
            </w:r>
            <w:r w:rsidRPr="00B23A7E">
              <w:rPr>
                <w:sz w:val="24"/>
                <w:szCs w:val="24"/>
              </w:rPr>
              <w:t xml:space="preserve">Организационно-технические </w:t>
            </w:r>
            <w:r>
              <w:rPr>
                <w:sz w:val="24"/>
                <w:szCs w:val="24"/>
              </w:rPr>
              <w:t>и эк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номические </w:t>
            </w:r>
            <w:r w:rsidRPr="00B23A7E">
              <w:rPr>
                <w:sz w:val="24"/>
                <w:szCs w:val="24"/>
              </w:rPr>
              <w:t>мероприятия по управлению и стабилизации качеством руд</w:t>
            </w:r>
            <w:r>
              <w:rPr>
                <w:sz w:val="24"/>
                <w:szCs w:val="24"/>
              </w:rPr>
              <w:t>опотока</w:t>
            </w:r>
          </w:p>
        </w:tc>
        <w:tc>
          <w:tcPr>
            <w:tcW w:w="180" w:type="pct"/>
          </w:tcPr>
          <w:p w:rsidR="00B02855" w:rsidRDefault="00B02855" w:rsidP="002C0906">
            <w:pPr>
              <w:jc w:val="center"/>
            </w:pPr>
            <w:r w:rsidRPr="00413326">
              <w:rPr>
                <w:sz w:val="24"/>
                <w:szCs w:val="24"/>
              </w:rPr>
              <w:t>8</w:t>
            </w:r>
          </w:p>
        </w:tc>
        <w:tc>
          <w:tcPr>
            <w:tcW w:w="178" w:type="pct"/>
          </w:tcPr>
          <w:p w:rsidR="00B02855" w:rsidRPr="000A736C" w:rsidRDefault="00B02855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:rsidR="00B02855" w:rsidRPr="000A736C" w:rsidRDefault="00B02855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pct"/>
          </w:tcPr>
          <w:p w:rsidR="00B02855" w:rsidRPr="008E262A" w:rsidRDefault="00B02855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B02855" w:rsidRPr="008E262A" w:rsidRDefault="00B02855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pct"/>
          </w:tcPr>
          <w:p w:rsidR="00B02855" w:rsidRPr="00540034" w:rsidRDefault="00B02855" w:rsidP="00976A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pct"/>
          </w:tcPr>
          <w:p w:rsidR="00B02855" w:rsidRPr="00540034" w:rsidRDefault="00B02855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</w:tcPr>
          <w:p w:rsidR="00B02855" w:rsidRPr="00C45856" w:rsidRDefault="00B02855" w:rsidP="005801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2855" w:rsidRPr="000A736C" w:rsidTr="00976A48">
        <w:trPr>
          <w:trHeight w:val="422"/>
        </w:trPr>
        <w:tc>
          <w:tcPr>
            <w:tcW w:w="1387" w:type="pct"/>
          </w:tcPr>
          <w:p w:rsidR="00B02855" w:rsidRPr="002C50C1" w:rsidRDefault="00B02855" w:rsidP="00B23A7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C50C1">
              <w:rPr>
                <w:sz w:val="24"/>
                <w:szCs w:val="24"/>
              </w:rPr>
              <w:t xml:space="preserve">.1. </w:t>
            </w:r>
            <w:r w:rsidRPr="00B23A7E">
              <w:rPr>
                <w:sz w:val="24"/>
                <w:szCs w:val="24"/>
              </w:rPr>
              <w:t>Составные элементы системы управления качеством руд</w:t>
            </w:r>
            <w:r>
              <w:rPr>
                <w:sz w:val="24"/>
                <w:szCs w:val="24"/>
              </w:rPr>
              <w:t>опотока</w:t>
            </w:r>
            <w:r w:rsidRPr="00B23A7E">
              <w:rPr>
                <w:sz w:val="24"/>
                <w:szCs w:val="24"/>
              </w:rPr>
              <w:t>. С</w:t>
            </w:r>
            <w:r w:rsidRPr="00B23A7E">
              <w:rPr>
                <w:sz w:val="24"/>
                <w:szCs w:val="24"/>
              </w:rPr>
              <w:t>и</w:t>
            </w:r>
            <w:r w:rsidRPr="00B23A7E">
              <w:rPr>
                <w:sz w:val="24"/>
                <w:szCs w:val="24"/>
              </w:rPr>
              <w:t>стема информационных потоков о кач</w:t>
            </w:r>
            <w:r w:rsidRPr="00B23A7E">
              <w:rPr>
                <w:sz w:val="24"/>
                <w:szCs w:val="24"/>
              </w:rPr>
              <w:t>е</w:t>
            </w:r>
            <w:r w:rsidRPr="00B23A7E">
              <w:rPr>
                <w:sz w:val="24"/>
                <w:szCs w:val="24"/>
              </w:rPr>
              <w:t>стве руды. Общая структура инормац</w:t>
            </w:r>
            <w:r w:rsidRPr="00B23A7E">
              <w:rPr>
                <w:sz w:val="24"/>
                <w:szCs w:val="24"/>
              </w:rPr>
              <w:t>и</w:t>
            </w:r>
            <w:r w:rsidRPr="00B23A7E">
              <w:rPr>
                <w:sz w:val="24"/>
                <w:szCs w:val="24"/>
              </w:rPr>
              <w:t>онноуправляющей системы качества р</w:t>
            </w:r>
            <w:r w:rsidRPr="00B23A7E">
              <w:rPr>
                <w:sz w:val="24"/>
                <w:szCs w:val="24"/>
              </w:rPr>
              <w:t>у</w:t>
            </w:r>
            <w:r w:rsidRPr="00B23A7E">
              <w:rPr>
                <w:sz w:val="24"/>
                <w:szCs w:val="24"/>
              </w:rPr>
              <w:t>ды. Система календарного и текущего планирования. Система оперативной информации и управления. Бункериз</w:t>
            </w:r>
            <w:r w:rsidRPr="00B23A7E">
              <w:rPr>
                <w:sz w:val="24"/>
                <w:szCs w:val="24"/>
              </w:rPr>
              <w:t>а</w:t>
            </w:r>
            <w:r w:rsidRPr="00B23A7E">
              <w:rPr>
                <w:sz w:val="24"/>
                <w:szCs w:val="24"/>
              </w:rPr>
              <w:t>ция добытой руды и формирование р</w:t>
            </w:r>
            <w:r w:rsidRPr="00B23A7E">
              <w:rPr>
                <w:sz w:val="24"/>
                <w:szCs w:val="24"/>
              </w:rPr>
              <w:t>у</w:t>
            </w:r>
            <w:r w:rsidRPr="00B23A7E">
              <w:rPr>
                <w:sz w:val="24"/>
                <w:szCs w:val="24"/>
              </w:rPr>
              <w:t xml:space="preserve">допотоков. </w:t>
            </w:r>
          </w:p>
        </w:tc>
        <w:tc>
          <w:tcPr>
            <w:tcW w:w="180" w:type="pct"/>
          </w:tcPr>
          <w:p w:rsidR="00B02855" w:rsidRDefault="00B02855" w:rsidP="002C0906">
            <w:pPr>
              <w:jc w:val="center"/>
            </w:pPr>
            <w:r w:rsidRPr="00413326">
              <w:rPr>
                <w:sz w:val="24"/>
                <w:szCs w:val="24"/>
              </w:rPr>
              <w:t>8</w:t>
            </w:r>
          </w:p>
        </w:tc>
        <w:tc>
          <w:tcPr>
            <w:tcW w:w="178" w:type="pct"/>
          </w:tcPr>
          <w:p w:rsidR="00B02855" w:rsidRPr="000A736C" w:rsidRDefault="00B02855" w:rsidP="00F311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B02855" w:rsidRPr="000A736C" w:rsidRDefault="00B02855" w:rsidP="00F311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pct"/>
          </w:tcPr>
          <w:p w:rsidR="00B02855" w:rsidRPr="00976A48" w:rsidRDefault="00B02855" w:rsidP="00F311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" w:type="pct"/>
          </w:tcPr>
          <w:p w:rsidR="00B02855" w:rsidRPr="008E262A" w:rsidRDefault="00B02855" w:rsidP="00F311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6" w:type="pct"/>
          </w:tcPr>
          <w:p w:rsidR="00B02855" w:rsidRPr="00540034" w:rsidRDefault="00B02855" w:rsidP="00976A48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0034">
              <w:rPr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B02855" w:rsidRPr="00540034" w:rsidRDefault="00B02855" w:rsidP="00976A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034">
              <w:rPr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01" w:type="pct"/>
            <w:vAlign w:val="center"/>
          </w:tcPr>
          <w:p w:rsidR="00B02855" w:rsidRPr="00540034" w:rsidRDefault="00B02855" w:rsidP="00976A48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B02855" w:rsidRPr="00540034" w:rsidRDefault="00B02855" w:rsidP="00976A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42" w:type="pct"/>
          </w:tcPr>
          <w:p w:rsidR="00B02855" w:rsidRPr="00C45856" w:rsidRDefault="00B02855" w:rsidP="005801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ПК-1 - зув</w:t>
            </w:r>
          </w:p>
          <w:p w:rsidR="00B02855" w:rsidRDefault="00B02855" w:rsidP="005801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5856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8 - зув</w:t>
            </w:r>
          </w:p>
          <w:p w:rsidR="00B02855" w:rsidRPr="00C45856" w:rsidRDefault="00B02855" w:rsidP="005801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ПК-12-  зув</w:t>
            </w:r>
          </w:p>
        </w:tc>
      </w:tr>
      <w:tr w:rsidR="00B02855" w:rsidRPr="000A736C" w:rsidTr="00976A48">
        <w:trPr>
          <w:trHeight w:val="422"/>
        </w:trPr>
        <w:tc>
          <w:tcPr>
            <w:tcW w:w="1387" w:type="pct"/>
          </w:tcPr>
          <w:p w:rsidR="00B02855" w:rsidRPr="002C50C1" w:rsidRDefault="00B02855" w:rsidP="00B23A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C50C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2C50C1"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B23A7E">
              <w:rPr>
                <w:sz w:val="24"/>
                <w:szCs w:val="24"/>
              </w:rPr>
              <w:t>бщая структура рудничной сист</w:t>
            </w:r>
            <w:r w:rsidRPr="00B23A7E">
              <w:rPr>
                <w:sz w:val="24"/>
                <w:szCs w:val="24"/>
              </w:rPr>
              <w:t>е</w:t>
            </w:r>
            <w:r w:rsidRPr="00B23A7E">
              <w:rPr>
                <w:sz w:val="24"/>
                <w:szCs w:val="24"/>
              </w:rPr>
              <w:t>мы управления качеством ру</w:t>
            </w:r>
            <w:r>
              <w:rPr>
                <w:sz w:val="24"/>
                <w:szCs w:val="24"/>
              </w:rPr>
              <w:t>допотока</w:t>
            </w:r>
            <w:r w:rsidRPr="00B23A7E">
              <w:rPr>
                <w:sz w:val="24"/>
                <w:szCs w:val="24"/>
              </w:rPr>
              <w:t>. Долгосрочное планирование каче</w:t>
            </w:r>
            <w:r>
              <w:rPr>
                <w:sz w:val="24"/>
                <w:szCs w:val="24"/>
              </w:rPr>
              <w:t>ства рудопотока</w:t>
            </w:r>
            <w:r w:rsidRPr="00B23A7E">
              <w:rPr>
                <w:sz w:val="24"/>
                <w:szCs w:val="24"/>
              </w:rPr>
              <w:t xml:space="preserve"> при развитии горных работ. Текущее планирование среднего кач</w:t>
            </w:r>
            <w:r w:rsidRPr="00B23A7E">
              <w:rPr>
                <w:sz w:val="24"/>
                <w:szCs w:val="24"/>
              </w:rPr>
              <w:t>е</w:t>
            </w:r>
            <w:r w:rsidRPr="00B23A7E">
              <w:rPr>
                <w:sz w:val="24"/>
                <w:szCs w:val="24"/>
              </w:rPr>
              <w:t>ства добы</w:t>
            </w:r>
            <w:r>
              <w:rPr>
                <w:sz w:val="24"/>
                <w:szCs w:val="24"/>
              </w:rPr>
              <w:t>той рудопотока</w:t>
            </w:r>
            <w:r w:rsidRPr="00B23A7E">
              <w:rPr>
                <w:sz w:val="24"/>
                <w:szCs w:val="24"/>
              </w:rPr>
              <w:t>. Методики оперативного управления качеством р</w:t>
            </w:r>
            <w:r w:rsidRPr="00B23A7E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допотока</w:t>
            </w:r>
            <w:r w:rsidRPr="00B23A7E">
              <w:rPr>
                <w:sz w:val="24"/>
                <w:szCs w:val="24"/>
              </w:rPr>
              <w:t xml:space="preserve"> в процессе добычи: операти</w:t>
            </w:r>
            <w:r w:rsidRPr="00B23A7E">
              <w:rPr>
                <w:sz w:val="24"/>
                <w:szCs w:val="24"/>
              </w:rPr>
              <w:t>в</w:t>
            </w:r>
            <w:r w:rsidRPr="00B23A7E">
              <w:rPr>
                <w:sz w:val="24"/>
                <w:szCs w:val="24"/>
              </w:rPr>
              <w:t>ное управление качеством добычи р</w:t>
            </w:r>
            <w:r w:rsidRPr="00B23A7E">
              <w:rPr>
                <w:sz w:val="24"/>
                <w:szCs w:val="24"/>
              </w:rPr>
              <w:t>е</w:t>
            </w:r>
            <w:r w:rsidRPr="00B23A7E">
              <w:rPr>
                <w:sz w:val="24"/>
                <w:szCs w:val="24"/>
              </w:rPr>
              <w:lastRenderedPageBreak/>
              <w:t>шением системы линейных уравнений, графическое решение задач регулиров</w:t>
            </w:r>
            <w:r w:rsidRPr="00B23A7E">
              <w:rPr>
                <w:sz w:val="24"/>
                <w:szCs w:val="24"/>
              </w:rPr>
              <w:t>а</w:t>
            </w:r>
            <w:r w:rsidRPr="00B23A7E">
              <w:rPr>
                <w:sz w:val="24"/>
                <w:szCs w:val="24"/>
              </w:rPr>
              <w:t>ния добычи по забоям. Порядок отр</w:t>
            </w:r>
            <w:r w:rsidRPr="00B23A7E">
              <w:rPr>
                <w:sz w:val="24"/>
                <w:szCs w:val="24"/>
              </w:rPr>
              <w:t>а</w:t>
            </w:r>
            <w:r w:rsidRPr="00B23A7E">
              <w:rPr>
                <w:sz w:val="24"/>
                <w:szCs w:val="24"/>
              </w:rPr>
              <w:t>ботки месторождения с учетом форм</w:t>
            </w:r>
            <w:r w:rsidRPr="00B23A7E">
              <w:rPr>
                <w:sz w:val="24"/>
                <w:szCs w:val="24"/>
              </w:rPr>
              <w:t>и</w:t>
            </w:r>
            <w:r w:rsidRPr="00B23A7E">
              <w:rPr>
                <w:sz w:val="24"/>
                <w:szCs w:val="24"/>
              </w:rPr>
              <w:t>рования и стабилизации качества</w:t>
            </w:r>
            <w:r>
              <w:rPr>
                <w:sz w:val="24"/>
                <w:szCs w:val="24"/>
              </w:rPr>
              <w:t xml:space="preserve"> руд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потока.</w:t>
            </w:r>
          </w:p>
        </w:tc>
        <w:tc>
          <w:tcPr>
            <w:tcW w:w="180" w:type="pct"/>
          </w:tcPr>
          <w:p w:rsidR="00B02855" w:rsidRDefault="00B02855" w:rsidP="002C0906">
            <w:pPr>
              <w:jc w:val="center"/>
            </w:pPr>
            <w:r w:rsidRPr="00413326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78" w:type="pct"/>
          </w:tcPr>
          <w:p w:rsidR="00B02855" w:rsidRPr="000A736C" w:rsidRDefault="00B02855" w:rsidP="00F311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" w:type="pct"/>
          </w:tcPr>
          <w:p w:rsidR="00B02855" w:rsidRPr="000A736C" w:rsidRDefault="00B02855" w:rsidP="00F311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pct"/>
          </w:tcPr>
          <w:p w:rsidR="00B02855" w:rsidRPr="00976A48" w:rsidRDefault="00B02855" w:rsidP="00F311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76A4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976A48">
              <w:rPr>
                <w:sz w:val="24"/>
                <w:szCs w:val="24"/>
              </w:rPr>
              <w:t xml:space="preserve"> И</w:t>
            </w:r>
            <w:r w:rsidRPr="00976A48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5" w:type="pct"/>
          </w:tcPr>
          <w:p w:rsidR="00B02855" w:rsidRPr="008E262A" w:rsidRDefault="00B02855" w:rsidP="00F311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6" w:type="pct"/>
          </w:tcPr>
          <w:p w:rsidR="00B02855" w:rsidRPr="00540034" w:rsidRDefault="00B02855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практическому занятию и выполнение </w:t>
            </w:r>
            <w:r w:rsidRPr="00540034">
              <w:rPr>
                <w:sz w:val="24"/>
                <w:szCs w:val="24"/>
              </w:rPr>
              <w:t>практ</w:t>
            </w:r>
            <w:r w:rsidRPr="00540034">
              <w:rPr>
                <w:sz w:val="24"/>
                <w:szCs w:val="24"/>
              </w:rPr>
              <w:t>и</w:t>
            </w:r>
            <w:r w:rsidRPr="00540034">
              <w:rPr>
                <w:sz w:val="24"/>
                <w:szCs w:val="24"/>
              </w:rPr>
              <w:t>ческой работе №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001" w:type="pct"/>
            <w:vAlign w:val="center"/>
          </w:tcPr>
          <w:p w:rsidR="00B02855" w:rsidRPr="00540034" w:rsidRDefault="00B02855" w:rsidP="00976A48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B02855" w:rsidRPr="00540034" w:rsidRDefault="00B02855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42" w:type="pct"/>
          </w:tcPr>
          <w:p w:rsidR="00B02855" w:rsidRPr="00C45856" w:rsidRDefault="00B02855" w:rsidP="005801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ПК-1 - зув</w:t>
            </w:r>
          </w:p>
          <w:p w:rsidR="00B02855" w:rsidRDefault="00B02855" w:rsidP="005801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5856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8 - ув</w:t>
            </w:r>
          </w:p>
          <w:p w:rsidR="00B02855" w:rsidRPr="00C45856" w:rsidRDefault="00B02855" w:rsidP="005801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ПК-12-  зув</w:t>
            </w:r>
          </w:p>
        </w:tc>
      </w:tr>
      <w:tr w:rsidR="00B02855" w:rsidRPr="000A736C" w:rsidTr="00976A48">
        <w:trPr>
          <w:trHeight w:val="268"/>
        </w:trPr>
        <w:tc>
          <w:tcPr>
            <w:tcW w:w="1387" w:type="pct"/>
          </w:tcPr>
          <w:p w:rsidR="00B02855" w:rsidRPr="002C50C1" w:rsidRDefault="00B02855" w:rsidP="00976A48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3.3</w:t>
            </w:r>
            <w:r w:rsidRPr="002C50C1">
              <w:rPr>
                <w:bCs/>
                <w:iCs/>
                <w:sz w:val="24"/>
                <w:szCs w:val="24"/>
              </w:rPr>
              <w:t xml:space="preserve"> </w:t>
            </w:r>
            <w:r w:rsidRPr="00B23A7E">
              <w:rPr>
                <w:sz w:val="24"/>
                <w:szCs w:val="24"/>
              </w:rPr>
              <w:t>Концепция технологии предконце</w:t>
            </w:r>
            <w:r w:rsidRPr="00B23A7E">
              <w:rPr>
                <w:sz w:val="24"/>
                <w:szCs w:val="24"/>
              </w:rPr>
              <w:t>н</w:t>
            </w:r>
            <w:r w:rsidRPr="00B23A7E">
              <w:rPr>
                <w:sz w:val="24"/>
                <w:szCs w:val="24"/>
              </w:rPr>
              <w:t>трации рудной массы при добыче.  Предпосылки к созданию технологии добычи с предконцентрацией руд. О</w:t>
            </w:r>
            <w:r w:rsidRPr="00B23A7E">
              <w:rPr>
                <w:sz w:val="24"/>
                <w:szCs w:val="24"/>
              </w:rPr>
              <w:t>с</w:t>
            </w:r>
            <w:r w:rsidRPr="00B23A7E">
              <w:rPr>
                <w:sz w:val="24"/>
                <w:szCs w:val="24"/>
              </w:rPr>
              <w:t>новные положения по созданию ру</w:t>
            </w:r>
            <w:r w:rsidRPr="00B23A7E">
              <w:rPr>
                <w:sz w:val="24"/>
                <w:szCs w:val="24"/>
              </w:rPr>
              <w:t>д</w:t>
            </w:r>
            <w:r w:rsidRPr="00B23A7E">
              <w:rPr>
                <w:sz w:val="24"/>
                <w:szCs w:val="24"/>
              </w:rPr>
              <w:t>ничных технологий предконцентраций рудной массы. Классификация рудни</w:t>
            </w:r>
            <w:r w:rsidRPr="00B23A7E">
              <w:rPr>
                <w:sz w:val="24"/>
                <w:szCs w:val="24"/>
              </w:rPr>
              <w:t>ч</w:t>
            </w:r>
            <w:r w:rsidRPr="00B23A7E">
              <w:rPr>
                <w:sz w:val="24"/>
                <w:szCs w:val="24"/>
              </w:rPr>
              <w:t>ных технологических схем предконце</w:t>
            </w:r>
            <w:r w:rsidRPr="00B23A7E">
              <w:rPr>
                <w:sz w:val="24"/>
                <w:szCs w:val="24"/>
              </w:rPr>
              <w:t>н</w:t>
            </w:r>
            <w:r w:rsidRPr="00B23A7E">
              <w:rPr>
                <w:sz w:val="24"/>
                <w:szCs w:val="24"/>
              </w:rPr>
              <w:t>трации. Основное оборудование, и</w:t>
            </w:r>
            <w:r w:rsidRPr="00B23A7E">
              <w:rPr>
                <w:sz w:val="24"/>
                <w:szCs w:val="24"/>
              </w:rPr>
              <w:t>с</w:t>
            </w:r>
            <w:r w:rsidRPr="00B23A7E">
              <w:rPr>
                <w:sz w:val="24"/>
                <w:szCs w:val="24"/>
              </w:rPr>
              <w:t>пользуемое при реализации процесса предконцентрации руд.</w:t>
            </w:r>
          </w:p>
        </w:tc>
        <w:tc>
          <w:tcPr>
            <w:tcW w:w="180" w:type="pct"/>
          </w:tcPr>
          <w:p w:rsidR="00B02855" w:rsidRDefault="00B02855" w:rsidP="002C0906">
            <w:pPr>
              <w:jc w:val="center"/>
            </w:pPr>
            <w:r w:rsidRPr="00413326">
              <w:rPr>
                <w:sz w:val="24"/>
                <w:szCs w:val="24"/>
              </w:rPr>
              <w:t>8</w:t>
            </w:r>
          </w:p>
        </w:tc>
        <w:tc>
          <w:tcPr>
            <w:tcW w:w="178" w:type="pct"/>
          </w:tcPr>
          <w:p w:rsidR="00B02855" w:rsidRPr="000A736C" w:rsidRDefault="00B02855" w:rsidP="00F311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" w:type="pct"/>
          </w:tcPr>
          <w:p w:rsidR="00B02855" w:rsidRPr="000A736C" w:rsidRDefault="00B02855" w:rsidP="00F311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pct"/>
          </w:tcPr>
          <w:p w:rsidR="00B02855" w:rsidRPr="00976A48" w:rsidRDefault="00B02855" w:rsidP="00F311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76A4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976A48">
              <w:rPr>
                <w:sz w:val="24"/>
                <w:szCs w:val="24"/>
              </w:rPr>
              <w:t xml:space="preserve"> И</w:t>
            </w:r>
            <w:r w:rsidRPr="00976A48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5" w:type="pct"/>
          </w:tcPr>
          <w:p w:rsidR="00B02855" w:rsidRPr="008E262A" w:rsidRDefault="00B02855" w:rsidP="00F311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6" w:type="pct"/>
          </w:tcPr>
          <w:p w:rsidR="00B02855" w:rsidRPr="00540034" w:rsidRDefault="00B02855" w:rsidP="006A3EB1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0034">
              <w:rPr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B02855" w:rsidRPr="00540034" w:rsidRDefault="00B02855" w:rsidP="006A3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034">
              <w:rPr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01" w:type="pct"/>
            <w:vAlign w:val="center"/>
          </w:tcPr>
          <w:p w:rsidR="00B02855" w:rsidRPr="00540034" w:rsidRDefault="00B02855" w:rsidP="00976A48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B02855" w:rsidRPr="00540034" w:rsidRDefault="00B02855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42" w:type="pct"/>
          </w:tcPr>
          <w:p w:rsidR="00B02855" w:rsidRPr="00C45856" w:rsidRDefault="00B02855" w:rsidP="005801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ПК-1 - зув</w:t>
            </w:r>
          </w:p>
          <w:p w:rsidR="00B02855" w:rsidRDefault="00B02855" w:rsidP="005801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5856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8 - ув</w:t>
            </w:r>
          </w:p>
          <w:p w:rsidR="00B02855" w:rsidRPr="00C45856" w:rsidRDefault="00B02855" w:rsidP="005801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ПК-12-  зув</w:t>
            </w:r>
          </w:p>
        </w:tc>
      </w:tr>
      <w:tr w:rsidR="00B02855" w:rsidRPr="000A736C" w:rsidTr="00976A48">
        <w:trPr>
          <w:trHeight w:val="422"/>
        </w:trPr>
        <w:tc>
          <w:tcPr>
            <w:tcW w:w="1387" w:type="pct"/>
          </w:tcPr>
          <w:p w:rsidR="00B02855" w:rsidRPr="002C50C1" w:rsidRDefault="00B02855" w:rsidP="00B23A7E">
            <w:pPr>
              <w:shd w:val="clear" w:color="auto" w:fill="FFFFFF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  <w:r w:rsidRPr="002C50C1">
              <w:rPr>
                <w:sz w:val="24"/>
                <w:szCs w:val="24"/>
              </w:rPr>
              <w:t xml:space="preserve">. </w:t>
            </w:r>
            <w:r w:rsidRPr="00B23A7E">
              <w:rPr>
                <w:sz w:val="24"/>
                <w:szCs w:val="24"/>
              </w:rPr>
              <w:t>Экономическая эффективность м</w:t>
            </w:r>
            <w:r w:rsidRPr="00B23A7E">
              <w:rPr>
                <w:sz w:val="24"/>
                <w:szCs w:val="24"/>
              </w:rPr>
              <w:t>е</w:t>
            </w:r>
            <w:r w:rsidRPr="00B23A7E">
              <w:rPr>
                <w:sz w:val="24"/>
                <w:szCs w:val="24"/>
              </w:rPr>
              <w:t>роприятий по управлению качеством добываемых руд. Расчет показателей и</w:t>
            </w:r>
            <w:r w:rsidRPr="00B23A7E">
              <w:rPr>
                <w:sz w:val="24"/>
                <w:szCs w:val="24"/>
              </w:rPr>
              <w:t>з</w:t>
            </w:r>
            <w:r w:rsidRPr="00B23A7E">
              <w:rPr>
                <w:sz w:val="24"/>
                <w:szCs w:val="24"/>
              </w:rPr>
              <w:t>влечения с учетом статистического ан</w:t>
            </w:r>
            <w:r w:rsidRPr="00B23A7E">
              <w:rPr>
                <w:sz w:val="24"/>
                <w:szCs w:val="24"/>
              </w:rPr>
              <w:t>а</w:t>
            </w:r>
            <w:r w:rsidRPr="00B23A7E">
              <w:rPr>
                <w:sz w:val="24"/>
                <w:szCs w:val="24"/>
              </w:rPr>
              <w:t>лиза качества руды, подаваемой на об</w:t>
            </w:r>
            <w:r w:rsidRPr="00B23A7E">
              <w:rPr>
                <w:sz w:val="24"/>
                <w:szCs w:val="24"/>
              </w:rPr>
              <w:t>о</w:t>
            </w:r>
            <w:r w:rsidRPr="00B23A7E">
              <w:rPr>
                <w:sz w:val="24"/>
                <w:szCs w:val="24"/>
              </w:rPr>
              <w:t>гащение. Расчет экономического эффе</w:t>
            </w:r>
            <w:r w:rsidRPr="00B23A7E">
              <w:rPr>
                <w:sz w:val="24"/>
                <w:szCs w:val="24"/>
              </w:rPr>
              <w:t>к</w:t>
            </w:r>
            <w:r w:rsidRPr="00B23A7E">
              <w:rPr>
                <w:sz w:val="24"/>
                <w:szCs w:val="24"/>
              </w:rPr>
              <w:t xml:space="preserve">та от повышения стабильности качества </w:t>
            </w:r>
            <w:r w:rsidRPr="00B23A7E">
              <w:rPr>
                <w:sz w:val="24"/>
                <w:szCs w:val="24"/>
              </w:rPr>
              <w:lastRenderedPageBreak/>
              <w:t>добываемой руды. Число выемочных единиц и их производительность. Ур</w:t>
            </w:r>
            <w:r w:rsidRPr="00B23A7E">
              <w:rPr>
                <w:sz w:val="24"/>
                <w:szCs w:val="24"/>
              </w:rPr>
              <w:t>о</w:t>
            </w:r>
            <w:r w:rsidRPr="00B23A7E">
              <w:rPr>
                <w:sz w:val="24"/>
                <w:szCs w:val="24"/>
              </w:rPr>
              <w:t xml:space="preserve">вень концентрации горных работ.   </w:t>
            </w:r>
          </w:p>
        </w:tc>
        <w:tc>
          <w:tcPr>
            <w:tcW w:w="180" w:type="pct"/>
          </w:tcPr>
          <w:p w:rsidR="00B02855" w:rsidRDefault="00B02855" w:rsidP="002C0906">
            <w:pPr>
              <w:jc w:val="center"/>
            </w:pPr>
            <w:r w:rsidRPr="00413326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78" w:type="pct"/>
          </w:tcPr>
          <w:p w:rsidR="00B02855" w:rsidRPr="000A736C" w:rsidRDefault="00B02855" w:rsidP="00F311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B02855" w:rsidRPr="000A736C" w:rsidRDefault="00B02855" w:rsidP="00F311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pct"/>
          </w:tcPr>
          <w:p w:rsidR="00B02855" w:rsidRPr="00976A48" w:rsidRDefault="00B02855" w:rsidP="00F311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" w:type="pct"/>
          </w:tcPr>
          <w:p w:rsidR="00B02855" w:rsidRPr="008E262A" w:rsidRDefault="00B02855" w:rsidP="00F311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6" w:type="pct"/>
          </w:tcPr>
          <w:p w:rsidR="00B02855" w:rsidRPr="00540034" w:rsidRDefault="00B02855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практическому занятию и выполнение </w:t>
            </w:r>
            <w:r w:rsidRPr="00540034">
              <w:rPr>
                <w:sz w:val="24"/>
                <w:szCs w:val="24"/>
              </w:rPr>
              <w:t>практ</w:t>
            </w:r>
            <w:r w:rsidRPr="00540034">
              <w:rPr>
                <w:sz w:val="24"/>
                <w:szCs w:val="24"/>
              </w:rPr>
              <w:t>и</w:t>
            </w:r>
            <w:r w:rsidRPr="00540034">
              <w:rPr>
                <w:sz w:val="24"/>
                <w:szCs w:val="24"/>
              </w:rPr>
              <w:t>ческой работе №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001" w:type="pct"/>
            <w:vAlign w:val="center"/>
          </w:tcPr>
          <w:p w:rsidR="00B02855" w:rsidRPr="00540034" w:rsidRDefault="00B02855" w:rsidP="00976A48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B02855" w:rsidRPr="00540034" w:rsidRDefault="00B02855" w:rsidP="0097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42" w:type="pct"/>
          </w:tcPr>
          <w:p w:rsidR="00B02855" w:rsidRPr="00C45856" w:rsidRDefault="00B02855" w:rsidP="005801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ПК-1 - зув</w:t>
            </w:r>
          </w:p>
          <w:p w:rsidR="00B02855" w:rsidRDefault="00B02855" w:rsidP="005801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5856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8 - зув</w:t>
            </w:r>
          </w:p>
          <w:p w:rsidR="00B02855" w:rsidRPr="00C45856" w:rsidRDefault="00B02855" w:rsidP="005801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ПК-12-  зув</w:t>
            </w:r>
          </w:p>
        </w:tc>
      </w:tr>
      <w:tr w:rsidR="00B02855" w:rsidRPr="000A736C" w:rsidTr="00976A48">
        <w:trPr>
          <w:trHeight w:val="499"/>
        </w:trPr>
        <w:tc>
          <w:tcPr>
            <w:tcW w:w="1387" w:type="pct"/>
          </w:tcPr>
          <w:p w:rsidR="00B02855" w:rsidRPr="000A736C" w:rsidRDefault="00B02855" w:rsidP="00976A4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A736C">
              <w:rPr>
                <w:b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80" w:type="pct"/>
          </w:tcPr>
          <w:p w:rsidR="00B02855" w:rsidRDefault="00B02855" w:rsidP="002C0906">
            <w:pPr>
              <w:jc w:val="center"/>
            </w:pPr>
            <w:r w:rsidRPr="00413326">
              <w:rPr>
                <w:sz w:val="24"/>
                <w:szCs w:val="24"/>
              </w:rPr>
              <w:t>8</w:t>
            </w:r>
          </w:p>
        </w:tc>
        <w:tc>
          <w:tcPr>
            <w:tcW w:w="178" w:type="pct"/>
          </w:tcPr>
          <w:p w:rsidR="00B02855" w:rsidRPr="000A736C" w:rsidRDefault="00B02855" w:rsidP="00F311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8" w:type="pct"/>
          </w:tcPr>
          <w:p w:rsidR="00B02855" w:rsidRPr="000A736C" w:rsidRDefault="00B02855" w:rsidP="00F311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" w:type="pct"/>
          </w:tcPr>
          <w:p w:rsidR="00B02855" w:rsidRPr="008E262A" w:rsidRDefault="00B02855" w:rsidP="00F311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8E262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2</w:t>
            </w:r>
            <w:r w:rsidRPr="008E262A">
              <w:rPr>
                <w:b/>
                <w:sz w:val="24"/>
                <w:szCs w:val="24"/>
              </w:rPr>
              <w:t xml:space="preserve"> И</w:t>
            </w:r>
            <w:r w:rsidRPr="008E262A"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5" w:type="pct"/>
          </w:tcPr>
          <w:p w:rsidR="00B02855" w:rsidRPr="008E262A" w:rsidRDefault="00B02855" w:rsidP="00F311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66" w:type="pct"/>
            <w:vAlign w:val="center"/>
          </w:tcPr>
          <w:p w:rsidR="00B02855" w:rsidRPr="00540034" w:rsidRDefault="00B02855" w:rsidP="00976A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занятию</w:t>
            </w:r>
          </w:p>
        </w:tc>
        <w:tc>
          <w:tcPr>
            <w:tcW w:w="1001" w:type="pct"/>
            <w:vAlign w:val="center"/>
          </w:tcPr>
          <w:p w:rsidR="00B02855" w:rsidRPr="00540034" w:rsidRDefault="00B02855" w:rsidP="00976A4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40034">
              <w:rPr>
                <w:b/>
                <w:sz w:val="24"/>
                <w:szCs w:val="24"/>
              </w:rPr>
              <w:t>Семинарское занятие</w:t>
            </w:r>
          </w:p>
        </w:tc>
        <w:tc>
          <w:tcPr>
            <w:tcW w:w="542" w:type="pct"/>
          </w:tcPr>
          <w:p w:rsidR="00B02855" w:rsidRPr="000A736C" w:rsidRDefault="00B02855" w:rsidP="00976A4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6837E8" w:rsidRPr="000A736C" w:rsidTr="00976A48">
        <w:trPr>
          <w:trHeight w:val="499"/>
        </w:trPr>
        <w:tc>
          <w:tcPr>
            <w:tcW w:w="1387" w:type="pct"/>
          </w:tcPr>
          <w:p w:rsidR="006837E8" w:rsidRPr="000A736C" w:rsidRDefault="006837E8" w:rsidP="00FD37A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96DD9">
              <w:rPr>
                <w:b/>
                <w:sz w:val="24"/>
                <w:szCs w:val="24"/>
              </w:rPr>
              <w:t xml:space="preserve">Итого по </w:t>
            </w:r>
            <w:r>
              <w:rPr>
                <w:b/>
                <w:sz w:val="24"/>
                <w:szCs w:val="24"/>
              </w:rPr>
              <w:t>семестру</w:t>
            </w:r>
          </w:p>
        </w:tc>
        <w:tc>
          <w:tcPr>
            <w:tcW w:w="180" w:type="pct"/>
          </w:tcPr>
          <w:p w:rsidR="006837E8" w:rsidRDefault="006837E8" w:rsidP="002C0906">
            <w:pPr>
              <w:jc w:val="center"/>
            </w:pPr>
            <w:r w:rsidRPr="00413326">
              <w:rPr>
                <w:sz w:val="24"/>
                <w:szCs w:val="24"/>
              </w:rPr>
              <w:t>8</w:t>
            </w:r>
          </w:p>
        </w:tc>
        <w:tc>
          <w:tcPr>
            <w:tcW w:w="178" w:type="pct"/>
          </w:tcPr>
          <w:p w:rsidR="006837E8" w:rsidRPr="000A736C" w:rsidRDefault="006837E8" w:rsidP="00DF007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78" w:type="pct"/>
          </w:tcPr>
          <w:p w:rsidR="006837E8" w:rsidRPr="000A736C" w:rsidRDefault="006837E8" w:rsidP="00DF007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" w:type="pct"/>
          </w:tcPr>
          <w:p w:rsidR="006837E8" w:rsidRPr="008E262A" w:rsidRDefault="006837E8" w:rsidP="00DF007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Pr="008E262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  <w:r w:rsidRPr="0055640D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r w:rsidRPr="00FD37AD">
              <w:rPr>
                <w:rStyle w:val="FontStyle18"/>
                <w:sz w:val="24"/>
                <w:szCs w:val="24"/>
              </w:rPr>
              <w:t>И</w:t>
            </w:r>
            <w:r w:rsidRPr="00FD37AD">
              <w:rPr>
                <w:rStyle w:val="FontStyle18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5" w:type="pct"/>
          </w:tcPr>
          <w:p w:rsidR="006837E8" w:rsidRPr="008E262A" w:rsidRDefault="006837E8" w:rsidP="00DF007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837E8">
              <w:rPr>
                <w:b/>
                <w:sz w:val="24"/>
                <w:szCs w:val="24"/>
              </w:rPr>
              <w:t>35,15</w:t>
            </w:r>
          </w:p>
        </w:tc>
        <w:tc>
          <w:tcPr>
            <w:tcW w:w="1066" w:type="pct"/>
            <w:vAlign w:val="center"/>
          </w:tcPr>
          <w:p w:rsidR="006837E8" w:rsidRPr="00540034" w:rsidRDefault="006837E8" w:rsidP="004B092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40034">
              <w:rPr>
                <w:b/>
                <w:sz w:val="24"/>
                <w:szCs w:val="24"/>
              </w:rPr>
              <w:t>Подготовка к экзамену</w:t>
            </w:r>
          </w:p>
        </w:tc>
        <w:tc>
          <w:tcPr>
            <w:tcW w:w="1001" w:type="pct"/>
            <w:vAlign w:val="center"/>
          </w:tcPr>
          <w:p w:rsidR="006837E8" w:rsidRPr="00540034" w:rsidRDefault="006837E8" w:rsidP="00976A4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40034"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542" w:type="pct"/>
          </w:tcPr>
          <w:p w:rsidR="006837E8" w:rsidRPr="000A736C" w:rsidRDefault="006837E8" w:rsidP="00976A4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6837E8" w:rsidRPr="000A736C" w:rsidTr="00FC24CC">
        <w:trPr>
          <w:trHeight w:val="499"/>
        </w:trPr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E8" w:rsidRPr="000A736C" w:rsidRDefault="006837E8" w:rsidP="00976A4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A736C">
              <w:rPr>
                <w:b/>
                <w:sz w:val="24"/>
                <w:szCs w:val="24"/>
              </w:rPr>
              <w:t>Итого по дисциплине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E8" w:rsidRDefault="006837E8" w:rsidP="002C0906">
            <w:pPr>
              <w:jc w:val="center"/>
            </w:pPr>
            <w:r w:rsidRPr="00413326">
              <w:rPr>
                <w:sz w:val="24"/>
                <w:szCs w:val="24"/>
              </w:rPr>
              <w:t>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E8" w:rsidRPr="000A736C" w:rsidRDefault="006837E8" w:rsidP="00976A4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E8" w:rsidRPr="000A736C" w:rsidRDefault="006837E8" w:rsidP="00976A4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E8" w:rsidRPr="008E262A" w:rsidRDefault="006837E8" w:rsidP="00976A4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Pr="008E262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  <w:r w:rsidRPr="0055640D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r w:rsidRPr="00FD37AD">
              <w:rPr>
                <w:rStyle w:val="FontStyle18"/>
                <w:sz w:val="24"/>
                <w:szCs w:val="24"/>
              </w:rPr>
              <w:t>И</w:t>
            </w:r>
            <w:r w:rsidRPr="00FD37AD">
              <w:rPr>
                <w:rStyle w:val="FontStyle18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E8" w:rsidRPr="008E262A" w:rsidRDefault="006837E8" w:rsidP="009D35B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837E8">
              <w:rPr>
                <w:b/>
                <w:sz w:val="24"/>
                <w:szCs w:val="24"/>
              </w:rPr>
              <w:t>35,15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E8" w:rsidRPr="008E262A" w:rsidRDefault="006837E8" w:rsidP="00976A4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E8" w:rsidRPr="008E262A" w:rsidRDefault="006837E8" w:rsidP="00976A4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40034"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542" w:type="pct"/>
          </w:tcPr>
          <w:p w:rsidR="006837E8" w:rsidRPr="000A736C" w:rsidRDefault="006837E8" w:rsidP="00976A4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</w:tbl>
    <w:p w:rsidR="002C50C1" w:rsidRPr="002C50C1" w:rsidRDefault="00FD37AD" w:rsidP="002C50C1">
      <w:pPr>
        <w:pStyle w:val="Style4"/>
        <w:widowControl/>
        <w:ind w:firstLine="720"/>
        <w:jc w:val="both"/>
        <w:rPr>
          <w:rStyle w:val="FontStyle18"/>
          <w:b w:val="0"/>
          <w:i/>
          <w:sz w:val="24"/>
          <w:szCs w:val="24"/>
        </w:rPr>
      </w:pPr>
      <w:r w:rsidRPr="0055640D">
        <w:rPr>
          <w:rStyle w:val="FontStyle18"/>
          <w:b w:val="0"/>
          <w:sz w:val="24"/>
          <w:szCs w:val="24"/>
        </w:rPr>
        <w:t>И</w:t>
      </w:r>
      <w:r w:rsidRPr="0055640D">
        <w:rPr>
          <w:rStyle w:val="FontStyle18"/>
          <w:b w:val="0"/>
          <w:sz w:val="24"/>
          <w:szCs w:val="24"/>
          <w:vertAlign w:val="superscript"/>
        </w:rPr>
        <w:t>1</w:t>
      </w:r>
      <w:r w:rsidRPr="002C50C1">
        <w:rPr>
          <w:rStyle w:val="FontStyle18"/>
          <w:b w:val="0"/>
          <w:sz w:val="24"/>
          <w:szCs w:val="24"/>
        </w:rPr>
        <w:t xml:space="preserve"> </w:t>
      </w:r>
      <w:r w:rsidR="002C50C1" w:rsidRPr="002C50C1">
        <w:rPr>
          <w:rStyle w:val="FontStyle18"/>
          <w:b w:val="0"/>
          <w:sz w:val="24"/>
          <w:szCs w:val="24"/>
        </w:rPr>
        <w:t xml:space="preserve"> – </w:t>
      </w:r>
      <w:r w:rsidR="002C50C1" w:rsidRPr="002C50C1">
        <w:rPr>
          <w:rStyle w:val="FontStyle18"/>
          <w:b w:val="0"/>
          <w:i/>
          <w:sz w:val="24"/>
          <w:szCs w:val="24"/>
        </w:rPr>
        <w:t xml:space="preserve">Занятия проводятся в интерактивных формах (т.е. из </w:t>
      </w:r>
      <w:r w:rsidR="00111DC2">
        <w:rPr>
          <w:rStyle w:val="FontStyle18"/>
          <w:b w:val="0"/>
          <w:i/>
          <w:sz w:val="24"/>
          <w:szCs w:val="24"/>
        </w:rPr>
        <w:t>17</w:t>
      </w:r>
      <w:r w:rsidR="002C50C1" w:rsidRPr="002C50C1">
        <w:rPr>
          <w:rStyle w:val="FontStyle18"/>
          <w:b w:val="0"/>
          <w:i/>
          <w:sz w:val="24"/>
          <w:szCs w:val="24"/>
        </w:rPr>
        <w:t xml:space="preserve"> часов практических занятий </w:t>
      </w:r>
      <w:r w:rsidR="00111DC2">
        <w:rPr>
          <w:rStyle w:val="FontStyle18"/>
          <w:b w:val="0"/>
          <w:i/>
          <w:sz w:val="24"/>
          <w:szCs w:val="24"/>
        </w:rPr>
        <w:t>6</w:t>
      </w:r>
      <w:r w:rsidR="002C50C1" w:rsidRPr="002C50C1">
        <w:rPr>
          <w:rStyle w:val="FontStyle18"/>
          <w:b w:val="0"/>
          <w:i/>
          <w:sz w:val="24"/>
          <w:szCs w:val="24"/>
        </w:rPr>
        <w:t xml:space="preserve"> часов проводятся с использованием интерактивных методов)</w:t>
      </w:r>
    </w:p>
    <w:p w:rsidR="00B707AA" w:rsidRDefault="00B707AA" w:rsidP="00F07A77">
      <w:pPr>
        <w:jc w:val="both"/>
        <w:rPr>
          <w:sz w:val="24"/>
          <w:szCs w:val="24"/>
        </w:rPr>
      </w:pPr>
    </w:p>
    <w:p w:rsidR="00C07D76" w:rsidRDefault="00C07D76" w:rsidP="00F07A77">
      <w:pPr>
        <w:jc w:val="both"/>
        <w:rPr>
          <w:sz w:val="24"/>
          <w:szCs w:val="24"/>
        </w:rPr>
        <w:sectPr w:rsidR="00C07D76" w:rsidSect="00C07D76">
          <w:pgSz w:w="16840" w:h="11907" w:orient="landscape" w:code="9"/>
          <w:pgMar w:top="1134" w:right="1134" w:bottom="1701" w:left="1134" w:header="720" w:footer="720" w:gutter="0"/>
          <w:cols w:space="720"/>
          <w:titlePg/>
          <w:docGrid w:linePitch="272"/>
        </w:sectPr>
      </w:pPr>
    </w:p>
    <w:p w:rsidR="0049312F" w:rsidRDefault="0049312F" w:rsidP="002C50C1">
      <w:pPr>
        <w:widowControl w:val="0"/>
        <w:tabs>
          <w:tab w:val="left" w:pos="1008"/>
          <w:tab w:val="left" w:pos="1440"/>
        </w:tabs>
        <w:ind w:hanging="437"/>
        <w:jc w:val="both"/>
        <w:rPr>
          <w:snapToGrid w:val="0"/>
          <w:sz w:val="24"/>
          <w:szCs w:val="24"/>
        </w:rPr>
      </w:pPr>
    </w:p>
    <w:p w:rsidR="002C50C1" w:rsidRPr="00787BD5" w:rsidRDefault="002C50C1" w:rsidP="002C50C1">
      <w:pPr>
        <w:ind w:left="709" w:hanging="142"/>
        <w:rPr>
          <w:b/>
          <w:bCs/>
          <w:sz w:val="24"/>
          <w:szCs w:val="24"/>
        </w:rPr>
      </w:pPr>
      <w:r w:rsidRPr="00787BD5">
        <w:rPr>
          <w:b/>
          <w:bCs/>
          <w:sz w:val="24"/>
          <w:szCs w:val="24"/>
        </w:rPr>
        <w:t>5 Образовательные и информационные технологии</w:t>
      </w:r>
    </w:p>
    <w:p w:rsidR="002C50C1" w:rsidRPr="00787BD5" w:rsidRDefault="002C50C1" w:rsidP="002C50C1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787BD5">
        <w:rPr>
          <w:bCs/>
          <w:sz w:val="24"/>
          <w:szCs w:val="24"/>
        </w:rPr>
        <w:t>Для реализации предусмотренных видов учебной работы в качестве образов</w:t>
      </w:r>
      <w:r w:rsidRPr="00787BD5">
        <w:rPr>
          <w:bCs/>
          <w:sz w:val="24"/>
          <w:szCs w:val="24"/>
        </w:rPr>
        <w:t>а</w:t>
      </w:r>
      <w:r w:rsidRPr="00787BD5">
        <w:rPr>
          <w:bCs/>
          <w:sz w:val="24"/>
          <w:szCs w:val="24"/>
        </w:rPr>
        <w:t>тельных технологий в преподавании дисциплины «</w:t>
      </w:r>
      <w:r w:rsidR="000301A4" w:rsidRPr="000301A4">
        <w:rPr>
          <w:sz w:val="24"/>
          <w:szCs w:val="24"/>
        </w:rPr>
        <w:t>Управление качеством рудопотока на открытых горных работах</w:t>
      </w:r>
      <w:r w:rsidRPr="00787BD5">
        <w:rPr>
          <w:bCs/>
          <w:sz w:val="24"/>
          <w:szCs w:val="24"/>
        </w:rPr>
        <w:t>» используются традиционная и модульно - компетен</w:t>
      </w:r>
      <w:r w:rsidRPr="00787BD5">
        <w:rPr>
          <w:bCs/>
          <w:sz w:val="24"/>
          <w:szCs w:val="24"/>
        </w:rPr>
        <w:t>т</w:t>
      </w:r>
      <w:r w:rsidRPr="00787BD5">
        <w:rPr>
          <w:bCs/>
          <w:sz w:val="24"/>
          <w:szCs w:val="24"/>
        </w:rPr>
        <w:t xml:space="preserve">ностная технологии. </w:t>
      </w:r>
    </w:p>
    <w:p w:rsidR="002C50C1" w:rsidRPr="00787BD5" w:rsidRDefault="002C50C1" w:rsidP="002C50C1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787BD5">
        <w:rPr>
          <w:bCs/>
          <w:sz w:val="24"/>
          <w:szCs w:val="24"/>
        </w:rPr>
        <w:t>Передача необходимых теоретических знаний и формирование основных пред</w:t>
      </w:r>
      <w:r w:rsidRPr="00787BD5">
        <w:rPr>
          <w:bCs/>
          <w:sz w:val="24"/>
          <w:szCs w:val="24"/>
        </w:rPr>
        <w:t>о</w:t>
      </w:r>
      <w:r w:rsidRPr="00787BD5">
        <w:rPr>
          <w:bCs/>
          <w:sz w:val="24"/>
          <w:szCs w:val="24"/>
        </w:rPr>
        <w:t>ставлений по курсу «</w:t>
      </w:r>
      <w:r w:rsidR="000301A4" w:rsidRPr="000301A4">
        <w:rPr>
          <w:sz w:val="24"/>
          <w:szCs w:val="24"/>
        </w:rPr>
        <w:t>Управление качеством рудопотока на открытых горных работах</w:t>
      </w:r>
      <w:r w:rsidRPr="00787BD5">
        <w:rPr>
          <w:bCs/>
          <w:sz w:val="24"/>
          <w:szCs w:val="24"/>
        </w:rPr>
        <w:t>» происходит с использованием мультимедийного оборудования.</w:t>
      </w:r>
    </w:p>
    <w:p w:rsidR="002C50C1" w:rsidRPr="00787BD5" w:rsidRDefault="002C50C1" w:rsidP="002C50C1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787BD5">
        <w:rPr>
          <w:bCs/>
          <w:sz w:val="24"/>
          <w:szCs w:val="24"/>
        </w:rPr>
        <w:t xml:space="preserve">Лекции проходят в традиционной форме, в форме лекций-информация, лекций-конференций, </w:t>
      </w:r>
      <w:r w:rsidRPr="00787BD5">
        <w:rPr>
          <w:sz w:val="23"/>
          <w:szCs w:val="23"/>
        </w:rPr>
        <w:t>лекций-консультаций</w:t>
      </w:r>
      <w:r w:rsidRPr="00787BD5">
        <w:rPr>
          <w:bCs/>
          <w:sz w:val="24"/>
          <w:szCs w:val="24"/>
        </w:rPr>
        <w:t xml:space="preserve"> и проблемных лекций. Теоретический материал и</w:t>
      </w:r>
      <w:r w:rsidRPr="00787BD5">
        <w:rPr>
          <w:bCs/>
          <w:sz w:val="24"/>
          <w:szCs w:val="24"/>
        </w:rPr>
        <w:t>з</w:t>
      </w:r>
      <w:r w:rsidRPr="00787BD5">
        <w:rPr>
          <w:bCs/>
          <w:sz w:val="24"/>
          <w:szCs w:val="24"/>
        </w:rPr>
        <w:t>ложенный и объясненный студентам на лекциях-информациях, подлежит самосто</w:t>
      </w:r>
      <w:r w:rsidRPr="00787BD5">
        <w:rPr>
          <w:bCs/>
          <w:sz w:val="24"/>
          <w:szCs w:val="24"/>
        </w:rPr>
        <w:t>я</w:t>
      </w:r>
      <w:r w:rsidRPr="00787BD5">
        <w:rPr>
          <w:bCs/>
          <w:sz w:val="24"/>
          <w:szCs w:val="24"/>
        </w:rPr>
        <w:t>тельному осмыслению и запоминанию. Совокупность докладов по предварительно подготовленной проблематике сделанных на лекции-конференции обеспечивает вс</w:t>
      </w:r>
      <w:r w:rsidRPr="00787BD5">
        <w:rPr>
          <w:bCs/>
          <w:sz w:val="24"/>
          <w:szCs w:val="24"/>
        </w:rPr>
        <w:t>е</w:t>
      </w:r>
      <w:r w:rsidRPr="00787BD5">
        <w:rPr>
          <w:bCs/>
          <w:sz w:val="24"/>
          <w:szCs w:val="24"/>
        </w:rPr>
        <w:t xml:space="preserve">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 w:rsidRPr="00787BD5">
        <w:rPr>
          <w:sz w:val="23"/>
          <w:szCs w:val="23"/>
        </w:rPr>
        <w:t>Те</w:t>
      </w:r>
      <w:r w:rsidRPr="00787BD5">
        <w:rPr>
          <w:sz w:val="23"/>
          <w:szCs w:val="23"/>
        </w:rPr>
        <w:t>о</w:t>
      </w:r>
      <w:r w:rsidRPr="00787BD5">
        <w:rPr>
          <w:sz w:val="23"/>
          <w:szCs w:val="23"/>
        </w:rPr>
        <w:t>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</w:t>
      </w:r>
      <w:r w:rsidRPr="00787BD5">
        <w:rPr>
          <w:bCs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вопросы.</w:t>
      </w:r>
    </w:p>
    <w:p w:rsidR="002C50C1" w:rsidRPr="00787BD5" w:rsidRDefault="002C50C1" w:rsidP="002C50C1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787BD5">
        <w:rPr>
          <w:bCs/>
          <w:sz w:val="24"/>
          <w:szCs w:val="24"/>
        </w:rPr>
        <w:t>При проведении практических занятий используется работа в команде, ко</w:t>
      </w:r>
      <w:r w:rsidRPr="00787BD5">
        <w:rPr>
          <w:bCs/>
          <w:sz w:val="24"/>
          <w:szCs w:val="24"/>
        </w:rPr>
        <w:t>н</w:t>
      </w:r>
      <w:r w:rsidRPr="00787BD5">
        <w:rPr>
          <w:bCs/>
          <w:sz w:val="24"/>
          <w:szCs w:val="24"/>
        </w:rPr>
        <w:t>текстное обучение, обучение на основе опыта, «мозговой штурм» и традиционный с</w:t>
      </w:r>
      <w:r w:rsidRPr="00787BD5">
        <w:rPr>
          <w:bCs/>
          <w:sz w:val="24"/>
          <w:szCs w:val="24"/>
        </w:rPr>
        <w:t>е</w:t>
      </w:r>
      <w:r w:rsidRPr="00787BD5">
        <w:rPr>
          <w:bCs/>
          <w:sz w:val="24"/>
          <w:szCs w:val="24"/>
        </w:rPr>
        <w:t xml:space="preserve">минар. </w:t>
      </w:r>
    </w:p>
    <w:p w:rsidR="002C50C1" w:rsidRPr="00787BD5" w:rsidRDefault="002C50C1" w:rsidP="002C50C1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  <w:sz w:val="24"/>
          <w:szCs w:val="24"/>
        </w:rPr>
      </w:pPr>
      <w:r w:rsidRPr="00787BD5">
        <w:rPr>
          <w:bCs/>
          <w:sz w:val="24"/>
          <w:szCs w:val="24"/>
        </w:rPr>
        <w:t>Самостоятельная работа стимулирует студентов в процессе подготовки домашних з</w:t>
      </w:r>
      <w:r w:rsidRPr="00787BD5">
        <w:rPr>
          <w:bCs/>
          <w:sz w:val="24"/>
          <w:szCs w:val="24"/>
        </w:rPr>
        <w:t>а</w:t>
      </w:r>
      <w:r w:rsidRPr="00787BD5">
        <w:rPr>
          <w:bCs/>
          <w:sz w:val="24"/>
          <w:szCs w:val="24"/>
        </w:rPr>
        <w:t>даний и докладов для практических занятий, при подготовке к итоговой аттестации</w:t>
      </w:r>
    </w:p>
    <w:p w:rsidR="002C50C1" w:rsidRDefault="002C50C1" w:rsidP="002C50C1">
      <w:pPr>
        <w:widowControl w:val="0"/>
        <w:tabs>
          <w:tab w:val="left" w:pos="1008"/>
          <w:tab w:val="left" w:pos="1440"/>
        </w:tabs>
        <w:ind w:hanging="437"/>
        <w:jc w:val="both"/>
        <w:rPr>
          <w:snapToGrid w:val="0"/>
          <w:sz w:val="24"/>
          <w:szCs w:val="24"/>
        </w:rPr>
      </w:pPr>
    </w:p>
    <w:p w:rsidR="002C50C1" w:rsidRDefault="002C50C1" w:rsidP="002C50C1">
      <w:pPr>
        <w:ind w:firstLine="567"/>
        <w:rPr>
          <w:b/>
          <w:sz w:val="24"/>
          <w:szCs w:val="24"/>
        </w:rPr>
      </w:pPr>
      <w:r w:rsidRPr="00A15D42">
        <w:rPr>
          <w:b/>
          <w:sz w:val="24"/>
          <w:szCs w:val="24"/>
        </w:rPr>
        <w:t>6 Учебно-методическое обеспечение самостоятельной работы обучающихся</w:t>
      </w:r>
    </w:p>
    <w:p w:rsidR="002C50C1" w:rsidRDefault="002C50C1" w:rsidP="002C50C1">
      <w:pPr>
        <w:widowControl w:val="0"/>
        <w:tabs>
          <w:tab w:val="left" w:pos="1008"/>
          <w:tab w:val="left" w:pos="1440"/>
        </w:tabs>
        <w:ind w:hanging="437"/>
        <w:jc w:val="both"/>
        <w:rPr>
          <w:snapToGrid w:val="0"/>
          <w:sz w:val="24"/>
          <w:szCs w:val="24"/>
        </w:rPr>
      </w:pPr>
    </w:p>
    <w:p w:rsidR="004B6350" w:rsidRPr="004474B5" w:rsidRDefault="004B6350" w:rsidP="004B6350">
      <w:pPr>
        <w:ind w:firstLine="567"/>
        <w:rPr>
          <w:b/>
          <w:sz w:val="24"/>
          <w:szCs w:val="24"/>
        </w:rPr>
      </w:pPr>
    </w:p>
    <w:p w:rsidR="00CC5B17" w:rsidRDefault="00CC5B17" w:rsidP="00CC5B17">
      <w:pPr>
        <w:tabs>
          <w:tab w:val="num" w:pos="2160"/>
        </w:tabs>
        <w:ind w:firstLine="540"/>
        <w:jc w:val="both"/>
        <w:rPr>
          <w:rStyle w:val="FontStyle18"/>
          <w:i/>
          <w:sz w:val="24"/>
          <w:szCs w:val="24"/>
        </w:rPr>
      </w:pPr>
      <w:r w:rsidRPr="00D00745">
        <w:rPr>
          <w:rStyle w:val="FontStyle18"/>
          <w:i/>
          <w:sz w:val="24"/>
          <w:szCs w:val="24"/>
        </w:rPr>
        <w:t>Перечень тем для подготовки к семинарским занятиям:</w:t>
      </w:r>
    </w:p>
    <w:p w:rsidR="00C27B6E" w:rsidRPr="00C27B6E" w:rsidRDefault="00C27B6E" w:rsidP="00CC5B17">
      <w:pPr>
        <w:tabs>
          <w:tab w:val="num" w:pos="2160"/>
        </w:tabs>
        <w:ind w:firstLine="540"/>
        <w:jc w:val="both"/>
        <w:rPr>
          <w:rStyle w:val="FontStyle18"/>
          <w:b w:val="0"/>
          <w:sz w:val="24"/>
          <w:szCs w:val="24"/>
        </w:rPr>
      </w:pPr>
    </w:p>
    <w:p w:rsidR="00E562F6" w:rsidRDefault="00C27B6E" w:rsidP="00C27B6E">
      <w:pPr>
        <w:tabs>
          <w:tab w:val="num" w:pos="2160"/>
        </w:tabs>
        <w:ind w:firstLine="540"/>
        <w:jc w:val="both"/>
        <w:rPr>
          <w:rStyle w:val="FontStyle18"/>
          <w:b w:val="0"/>
          <w:sz w:val="24"/>
          <w:szCs w:val="24"/>
        </w:rPr>
      </w:pPr>
      <w:r w:rsidRPr="00C27B6E">
        <w:rPr>
          <w:rStyle w:val="FontStyle18"/>
          <w:b w:val="0"/>
          <w:sz w:val="24"/>
          <w:szCs w:val="24"/>
        </w:rPr>
        <w:t xml:space="preserve">1. Системы усреднения рудной массы. </w:t>
      </w:r>
    </w:p>
    <w:p w:rsidR="00E562F6" w:rsidRDefault="00C27B6E" w:rsidP="00C27B6E">
      <w:pPr>
        <w:tabs>
          <w:tab w:val="num" w:pos="2160"/>
        </w:tabs>
        <w:ind w:firstLine="540"/>
        <w:jc w:val="both"/>
        <w:rPr>
          <w:rStyle w:val="FontStyle18"/>
          <w:b w:val="0"/>
          <w:sz w:val="24"/>
          <w:szCs w:val="24"/>
        </w:rPr>
      </w:pPr>
      <w:r w:rsidRPr="00C27B6E">
        <w:rPr>
          <w:rStyle w:val="FontStyle18"/>
          <w:b w:val="0"/>
          <w:sz w:val="24"/>
          <w:szCs w:val="24"/>
        </w:rPr>
        <w:t>2. Стабильность качества руд и показатели переработки. Уровень колебаний кач</w:t>
      </w:r>
      <w:r w:rsidRPr="00C27B6E">
        <w:rPr>
          <w:rStyle w:val="FontStyle18"/>
          <w:b w:val="0"/>
          <w:sz w:val="24"/>
          <w:szCs w:val="24"/>
        </w:rPr>
        <w:t>е</w:t>
      </w:r>
      <w:r w:rsidRPr="00C27B6E">
        <w:rPr>
          <w:rStyle w:val="FontStyle18"/>
          <w:b w:val="0"/>
          <w:sz w:val="24"/>
          <w:szCs w:val="24"/>
        </w:rPr>
        <w:t xml:space="preserve">ства руд. </w:t>
      </w:r>
    </w:p>
    <w:p w:rsidR="00C27B6E" w:rsidRPr="00C27B6E" w:rsidRDefault="00E562F6" w:rsidP="00C27B6E">
      <w:pPr>
        <w:tabs>
          <w:tab w:val="num" w:pos="2160"/>
        </w:tabs>
        <w:ind w:firstLine="540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3. </w:t>
      </w:r>
      <w:r w:rsidR="00C27B6E" w:rsidRPr="00C27B6E">
        <w:rPr>
          <w:rStyle w:val="FontStyle18"/>
          <w:b w:val="0"/>
          <w:sz w:val="24"/>
          <w:szCs w:val="24"/>
        </w:rPr>
        <w:t>Разделительное действие взрыва пр</w:t>
      </w:r>
      <w:r>
        <w:rPr>
          <w:rStyle w:val="FontStyle18"/>
          <w:b w:val="0"/>
          <w:sz w:val="24"/>
          <w:szCs w:val="24"/>
        </w:rPr>
        <w:t>и отбойке руды – взрывоселекция</w:t>
      </w:r>
      <w:r w:rsidR="00C27B6E" w:rsidRPr="00C27B6E">
        <w:rPr>
          <w:rStyle w:val="FontStyle18"/>
          <w:b w:val="0"/>
          <w:sz w:val="24"/>
          <w:szCs w:val="24"/>
        </w:rPr>
        <w:t xml:space="preserve">.  </w:t>
      </w:r>
    </w:p>
    <w:p w:rsidR="00E562F6" w:rsidRDefault="00E562F6" w:rsidP="00C27B6E">
      <w:pPr>
        <w:tabs>
          <w:tab w:val="num" w:pos="2160"/>
        </w:tabs>
        <w:ind w:firstLine="540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4</w:t>
      </w:r>
      <w:r w:rsidR="00C27B6E" w:rsidRPr="00C27B6E">
        <w:rPr>
          <w:rStyle w:val="FontStyle18"/>
          <w:b w:val="0"/>
          <w:sz w:val="24"/>
          <w:szCs w:val="24"/>
        </w:rPr>
        <w:t xml:space="preserve">. Основные принципы управления качеством руд. </w:t>
      </w:r>
    </w:p>
    <w:p w:rsidR="00E562F6" w:rsidRPr="00C27B6E" w:rsidRDefault="00E562F6" w:rsidP="00E562F6">
      <w:pPr>
        <w:tabs>
          <w:tab w:val="num" w:pos="2160"/>
        </w:tabs>
        <w:ind w:firstLine="540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5</w:t>
      </w:r>
      <w:r w:rsidR="00C27B6E" w:rsidRPr="00C27B6E">
        <w:rPr>
          <w:rStyle w:val="FontStyle18"/>
          <w:b w:val="0"/>
          <w:sz w:val="24"/>
          <w:szCs w:val="24"/>
        </w:rPr>
        <w:t>. Критерии выбора принципа управления каче</w:t>
      </w:r>
      <w:r>
        <w:rPr>
          <w:rStyle w:val="FontStyle18"/>
          <w:b w:val="0"/>
          <w:sz w:val="24"/>
          <w:szCs w:val="24"/>
        </w:rPr>
        <w:t>ством руд.</w:t>
      </w:r>
    </w:p>
    <w:p w:rsidR="00E562F6" w:rsidRDefault="00E562F6" w:rsidP="00C27B6E">
      <w:pPr>
        <w:tabs>
          <w:tab w:val="num" w:pos="2160"/>
        </w:tabs>
        <w:ind w:firstLine="540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6</w:t>
      </w:r>
      <w:r w:rsidR="00C27B6E" w:rsidRPr="00C27B6E">
        <w:rPr>
          <w:rStyle w:val="FontStyle18"/>
          <w:b w:val="0"/>
          <w:sz w:val="24"/>
          <w:szCs w:val="24"/>
        </w:rPr>
        <w:t>. Контрастность руд по содержанию полезного компонента.</w:t>
      </w:r>
    </w:p>
    <w:p w:rsidR="00E562F6" w:rsidRDefault="00E562F6" w:rsidP="00C27B6E">
      <w:pPr>
        <w:tabs>
          <w:tab w:val="num" w:pos="2160"/>
        </w:tabs>
        <w:ind w:firstLine="540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7</w:t>
      </w:r>
      <w:r w:rsidR="00C27B6E" w:rsidRPr="00C27B6E">
        <w:rPr>
          <w:rStyle w:val="FontStyle18"/>
          <w:b w:val="0"/>
          <w:sz w:val="24"/>
          <w:szCs w:val="24"/>
        </w:rPr>
        <w:t xml:space="preserve">. Критерии неравномерности распределения полезного компонента. </w:t>
      </w:r>
    </w:p>
    <w:p w:rsidR="00C27B6E" w:rsidRPr="00C27B6E" w:rsidRDefault="00E562F6" w:rsidP="00C27B6E">
      <w:pPr>
        <w:tabs>
          <w:tab w:val="num" w:pos="2160"/>
        </w:tabs>
        <w:ind w:firstLine="540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8. </w:t>
      </w:r>
      <w:r w:rsidR="00C27B6E" w:rsidRPr="00C27B6E">
        <w:rPr>
          <w:rStyle w:val="FontStyle18"/>
          <w:b w:val="0"/>
          <w:sz w:val="24"/>
          <w:szCs w:val="24"/>
        </w:rPr>
        <w:t xml:space="preserve">Методика моделирования предконцентрации рудной массы.  </w:t>
      </w:r>
    </w:p>
    <w:p w:rsidR="00C27B6E" w:rsidRPr="00C27B6E" w:rsidRDefault="00E562F6" w:rsidP="00C27B6E">
      <w:pPr>
        <w:tabs>
          <w:tab w:val="num" w:pos="2160"/>
        </w:tabs>
        <w:ind w:firstLine="540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9. </w:t>
      </w:r>
      <w:r w:rsidR="00C27B6E" w:rsidRPr="00C27B6E">
        <w:rPr>
          <w:rStyle w:val="FontStyle18"/>
          <w:b w:val="0"/>
          <w:sz w:val="24"/>
          <w:szCs w:val="24"/>
        </w:rPr>
        <w:t xml:space="preserve">Показатели, используемые для количественной оценки изменчивости качества руд.  </w:t>
      </w:r>
    </w:p>
    <w:p w:rsidR="00C27B6E" w:rsidRDefault="00C27B6E" w:rsidP="00E562F6">
      <w:pPr>
        <w:tabs>
          <w:tab w:val="num" w:pos="2160"/>
        </w:tabs>
        <w:ind w:firstLine="540"/>
        <w:jc w:val="both"/>
        <w:rPr>
          <w:rStyle w:val="FontStyle18"/>
          <w:b w:val="0"/>
          <w:sz w:val="24"/>
          <w:szCs w:val="24"/>
        </w:rPr>
      </w:pPr>
      <w:r w:rsidRPr="00C27B6E">
        <w:rPr>
          <w:rStyle w:val="FontStyle18"/>
          <w:b w:val="0"/>
          <w:sz w:val="24"/>
          <w:szCs w:val="24"/>
        </w:rPr>
        <w:t xml:space="preserve"> </w:t>
      </w:r>
    </w:p>
    <w:p w:rsidR="00E562F6" w:rsidRPr="00C27B6E" w:rsidRDefault="00E562F6" w:rsidP="00E562F6">
      <w:pPr>
        <w:tabs>
          <w:tab w:val="num" w:pos="2160"/>
        </w:tabs>
        <w:ind w:firstLine="540"/>
        <w:jc w:val="both"/>
        <w:rPr>
          <w:rStyle w:val="FontStyle18"/>
          <w:b w:val="0"/>
          <w:sz w:val="24"/>
          <w:szCs w:val="24"/>
        </w:rPr>
      </w:pPr>
    </w:p>
    <w:p w:rsidR="00B35DB1" w:rsidRPr="00B35DB1" w:rsidRDefault="00B35DB1" w:rsidP="00B35DB1">
      <w:pPr>
        <w:pStyle w:val="Style4"/>
        <w:widowControl/>
        <w:ind w:firstLine="567"/>
        <w:jc w:val="both"/>
        <w:rPr>
          <w:rStyle w:val="FontStyle18"/>
          <w:b w:val="0"/>
          <w:i/>
          <w:sz w:val="24"/>
        </w:rPr>
      </w:pPr>
      <w:r w:rsidRPr="00B35DB1">
        <w:rPr>
          <w:b/>
          <w:i/>
        </w:rPr>
        <w:t>Задания и исходные данные для выполнения практических работ</w:t>
      </w:r>
      <w:r w:rsidRPr="00B35DB1">
        <w:rPr>
          <w:rStyle w:val="FontStyle18"/>
          <w:b w:val="0"/>
          <w:i/>
          <w:iCs/>
          <w:sz w:val="24"/>
        </w:rPr>
        <w:t xml:space="preserve"> </w:t>
      </w:r>
      <w:r w:rsidRPr="00B35DB1">
        <w:rPr>
          <w:rStyle w:val="FontStyle18"/>
          <w:i/>
          <w:iCs/>
          <w:sz w:val="24"/>
        </w:rPr>
        <w:t>по дисц</w:t>
      </w:r>
      <w:r w:rsidRPr="00B35DB1">
        <w:rPr>
          <w:rStyle w:val="FontStyle18"/>
          <w:i/>
          <w:iCs/>
          <w:sz w:val="24"/>
        </w:rPr>
        <w:t>и</w:t>
      </w:r>
      <w:r w:rsidRPr="00B35DB1">
        <w:rPr>
          <w:rStyle w:val="FontStyle18"/>
          <w:i/>
          <w:iCs/>
          <w:sz w:val="24"/>
        </w:rPr>
        <w:t>плине «</w:t>
      </w:r>
      <w:r w:rsidR="00E562F6" w:rsidRPr="00E562F6">
        <w:rPr>
          <w:rStyle w:val="FontStyle18"/>
          <w:i/>
          <w:sz w:val="24"/>
        </w:rPr>
        <w:t>Управление качеством рудопотока на открытых горных работах</w:t>
      </w:r>
      <w:r w:rsidRPr="00B35DB1">
        <w:rPr>
          <w:rStyle w:val="FontStyle18"/>
          <w:b w:val="0"/>
          <w:i/>
          <w:sz w:val="24"/>
        </w:rPr>
        <w:t>»</w:t>
      </w:r>
      <w:r w:rsidR="00B82B14">
        <w:rPr>
          <w:rStyle w:val="FontStyle18"/>
          <w:b w:val="0"/>
          <w:i/>
          <w:sz w:val="24"/>
        </w:rPr>
        <w:t>:</w:t>
      </w:r>
    </w:p>
    <w:p w:rsidR="00E562F6" w:rsidRDefault="00E562F6" w:rsidP="00B82B14">
      <w:pPr>
        <w:keepNext/>
        <w:ind w:left="1080" w:hanging="1080"/>
        <w:jc w:val="center"/>
        <w:outlineLvl w:val="1"/>
        <w:rPr>
          <w:b/>
          <w:spacing w:val="-2"/>
          <w:sz w:val="24"/>
          <w:szCs w:val="24"/>
        </w:rPr>
      </w:pPr>
    </w:p>
    <w:p w:rsidR="00B82B14" w:rsidRPr="00B82B14" w:rsidRDefault="00B82B14" w:rsidP="00E562F6">
      <w:pPr>
        <w:keepNext/>
        <w:jc w:val="center"/>
        <w:outlineLvl w:val="1"/>
        <w:rPr>
          <w:b/>
          <w:spacing w:val="-2"/>
          <w:sz w:val="24"/>
          <w:szCs w:val="24"/>
        </w:rPr>
      </w:pPr>
      <w:r w:rsidRPr="00B82B14">
        <w:rPr>
          <w:b/>
          <w:spacing w:val="-2"/>
          <w:sz w:val="24"/>
          <w:szCs w:val="24"/>
        </w:rPr>
        <w:t>Практическая работа №1</w:t>
      </w:r>
      <w:r w:rsidRPr="00B82B14">
        <w:rPr>
          <w:b/>
          <w:spacing w:val="-2"/>
          <w:sz w:val="24"/>
          <w:szCs w:val="24"/>
        </w:rPr>
        <w:br/>
        <w:t>«</w:t>
      </w:r>
      <w:r w:rsidR="00E562F6">
        <w:rPr>
          <w:b/>
          <w:spacing w:val="-2"/>
          <w:sz w:val="24"/>
          <w:szCs w:val="24"/>
        </w:rPr>
        <w:t>Терминология дисциплины</w:t>
      </w:r>
      <w:r w:rsidRPr="00B82B14">
        <w:rPr>
          <w:b/>
          <w:spacing w:val="-2"/>
          <w:sz w:val="24"/>
          <w:szCs w:val="24"/>
        </w:rPr>
        <w:t>»</w:t>
      </w:r>
    </w:p>
    <w:p w:rsidR="003F6F94" w:rsidRDefault="003F6F94" w:rsidP="004B6350">
      <w:pPr>
        <w:tabs>
          <w:tab w:val="num" w:pos="2160"/>
        </w:tabs>
        <w:ind w:firstLine="540"/>
        <w:jc w:val="both"/>
        <w:rPr>
          <w:sz w:val="24"/>
          <w:szCs w:val="24"/>
        </w:rPr>
      </w:pPr>
    </w:p>
    <w:p w:rsidR="00E562F6" w:rsidRPr="00E562F6" w:rsidRDefault="00E562F6" w:rsidP="00E562F6">
      <w:pPr>
        <w:tabs>
          <w:tab w:val="num" w:pos="2160"/>
        </w:tabs>
        <w:ind w:firstLine="540"/>
        <w:jc w:val="both"/>
        <w:rPr>
          <w:sz w:val="24"/>
          <w:szCs w:val="24"/>
        </w:rPr>
      </w:pPr>
      <w:r w:rsidRPr="00E562F6">
        <w:rPr>
          <w:sz w:val="24"/>
          <w:szCs w:val="24"/>
        </w:rPr>
        <w:lastRenderedPageBreak/>
        <w:t>Типовое задание на понимание терминов Ниже приводятся определения важне</w:t>
      </w:r>
      <w:r w:rsidRPr="00E562F6">
        <w:rPr>
          <w:sz w:val="24"/>
          <w:szCs w:val="24"/>
        </w:rPr>
        <w:t>й</w:t>
      </w:r>
      <w:r w:rsidRPr="00E562F6">
        <w:rPr>
          <w:sz w:val="24"/>
          <w:szCs w:val="24"/>
        </w:rPr>
        <w:t xml:space="preserve">ших терминов по данной </w:t>
      </w:r>
      <w:r>
        <w:rPr>
          <w:sz w:val="24"/>
          <w:szCs w:val="24"/>
        </w:rPr>
        <w:t>дисциплине</w:t>
      </w:r>
      <w:r w:rsidRPr="00E562F6">
        <w:rPr>
          <w:sz w:val="24"/>
          <w:szCs w:val="24"/>
        </w:rPr>
        <w:t xml:space="preserve">. Выберите правильное определение для каждого термина из списка:  </w:t>
      </w:r>
    </w:p>
    <w:p w:rsidR="003804FB" w:rsidRDefault="00E562F6" w:rsidP="00E562F6">
      <w:pPr>
        <w:tabs>
          <w:tab w:val="num" w:pos="2160"/>
        </w:tabs>
        <w:ind w:firstLine="540"/>
        <w:jc w:val="both"/>
        <w:rPr>
          <w:sz w:val="24"/>
          <w:szCs w:val="24"/>
        </w:rPr>
      </w:pPr>
      <w:r w:rsidRPr="00E562F6">
        <w:rPr>
          <w:sz w:val="24"/>
          <w:szCs w:val="24"/>
        </w:rPr>
        <w:t xml:space="preserve">1. Квалиметрия. </w:t>
      </w:r>
    </w:p>
    <w:p w:rsidR="003804FB" w:rsidRDefault="00E562F6" w:rsidP="00E562F6">
      <w:pPr>
        <w:tabs>
          <w:tab w:val="num" w:pos="2160"/>
        </w:tabs>
        <w:ind w:firstLine="540"/>
        <w:jc w:val="both"/>
        <w:rPr>
          <w:sz w:val="24"/>
          <w:szCs w:val="24"/>
        </w:rPr>
      </w:pPr>
      <w:r w:rsidRPr="00E562F6">
        <w:rPr>
          <w:sz w:val="24"/>
          <w:szCs w:val="24"/>
        </w:rPr>
        <w:t xml:space="preserve">2. Качество продукции. </w:t>
      </w:r>
    </w:p>
    <w:p w:rsidR="003804FB" w:rsidRDefault="00E562F6" w:rsidP="00E562F6">
      <w:pPr>
        <w:tabs>
          <w:tab w:val="num" w:pos="2160"/>
        </w:tabs>
        <w:ind w:firstLine="540"/>
        <w:jc w:val="both"/>
        <w:rPr>
          <w:sz w:val="24"/>
          <w:szCs w:val="24"/>
        </w:rPr>
      </w:pPr>
      <w:r w:rsidRPr="00E562F6">
        <w:rPr>
          <w:sz w:val="24"/>
          <w:szCs w:val="24"/>
        </w:rPr>
        <w:t xml:space="preserve">3. Параметрами продукции. </w:t>
      </w:r>
    </w:p>
    <w:p w:rsidR="003804FB" w:rsidRDefault="00E562F6" w:rsidP="00E562F6">
      <w:pPr>
        <w:tabs>
          <w:tab w:val="num" w:pos="2160"/>
        </w:tabs>
        <w:ind w:firstLine="540"/>
        <w:jc w:val="both"/>
        <w:rPr>
          <w:sz w:val="24"/>
          <w:szCs w:val="24"/>
        </w:rPr>
      </w:pPr>
      <w:r w:rsidRPr="00E562F6">
        <w:rPr>
          <w:sz w:val="24"/>
          <w:szCs w:val="24"/>
        </w:rPr>
        <w:t xml:space="preserve">4. Показатель качества продукции </w:t>
      </w:r>
    </w:p>
    <w:p w:rsidR="003804FB" w:rsidRDefault="00E562F6" w:rsidP="00E562F6">
      <w:pPr>
        <w:tabs>
          <w:tab w:val="num" w:pos="2160"/>
        </w:tabs>
        <w:ind w:firstLine="540"/>
        <w:jc w:val="both"/>
        <w:rPr>
          <w:sz w:val="24"/>
          <w:szCs w:val="24"/>
        </w:rPr>
      </w:pPr>
      <w:r w:rsidRPr="00E562F6">
        <w:rPr>
          <w:sz w:val="24"/>
          <w:szCs w:val="24"/>
        </w:rPr>
        <w:t>5. Горная квалиметрия.</w:t>
      </w:r>
    </w:p>
    <w:p w:rsidR="003804FB" w:rsidRDefault="00E562F6" w:rsidP="00E562F6">
      <w:pPr>
        <w:tabs>
          <w:tab w:val="num" w:pos="2160"/>
        </w:tabs>
        <w:ind w:firstLine="540"/>
        <w:jc w:val="both"/>
        <w:rPr>
          <w:sz w:val="24"/>
          <w:szCs w:val="24"/>
        </w:rPr>
      </w:pPr>
      <w:r w:rsidRPr="00E562F6">
        <w:rPr>
          <w:sz w:val="24"/>
          <w:szCs w:val="24"/>
        </w:rPr>
        <w:t xml:space="preserve"> 6. Продукция горного производства. </w:t>
      </w:r>
    </w:p>
    <w:p w:rsidR="003804FB" w:rsidRDefault="00E562F6" w:rsidP="00E562F6">
      <w:pPr>
        <w:tabs>
          <w:tab w:val="num" w:pos="2160"/>
        </w:tabs>
        <w:ind w:firstLine="540"/>
        <w:jc w:val="both"/>
        <w:rPr>
          <w:sz w:val="24"/>
          <w:szCs w:val="24"/>
        </w:rPr>
      </w:pPr>
      <w:r w:rsidRPr="00E562F6">
        <w:rPr>
          <w:sz w:val="24"/>
          <w:szCs w:val="24"/>
        </w:rPr>
        <w:t xml:space="preserve">7. Сырая руда. </w:t>
      </w:r>
    </w:p>
    <w:p w:rsidR="003804FB" w:rsidRDefault="00E562F6" w:rsidP="00E562F6">
      <w:pPr>
        <w:tabs>
          <w:tab w:val="num" w:pos="2160"/>
        </w:tabs>
        <w:ind w:firstLine="540"/>
        <w:jc w:val="both"/>
        <w:rPr>
          <w:sz w:val="24"/>
          <w:szCs w:val="24"/>
        </w:rPr>
      </w:pPr>
      <w:r w:rsidRPr="00E562F6">
        <w:rPr>
          <w:sz w:val="24"/>
          <w:szCs w:val="24"/>
        </w:rPr>
        <w:t xml:space="preserve">8. Товарная руда. </w:t>
      </w:r>
    </w:p>
    <w:p w:rsidR="003804FB" w:rsidRDefault="00E562F6" w:rsidP="00E562F6">
      <w:pPr>
        <w:tabs>
          <w:tab w:val="num" w:pos="2160"/>
        </w:tabs>
        <w:ind w:firstLine="540"/>
        <w:jc w:val="both"/>
        <w:rPr>
          <w:sz w:val="24"/>
          <w:szCs w:val="24"/>
        </w:rPr>
      </w:pPr>
      <w:r w:rsidRPr="00E562F6">
        <w:rPr>
          <w:sz w:val="24"/>
          <w:szCs w:val="24"/>
        </w:rPr>
        <w:t xml:space="preserve">9. Концентрат. </w:t>
      </w:r>
    </w:p>
    <w:p w:rsidR="003804FB" w:rsidRDefault="00E562F6" w:rsidP="00E562F6">
      <w:pPr>
        <w:tabs>
          <w:tab w:val="num" w:pos="2160"/>
        </w:tabs>
        <w:ind w:firstLine="540"/>
        <w:jc w:val="both"/>
        <w:rPr>
          <w:sz w:val="24"/>
          <w:szCs w:val="24"/>
        </w:rPr>
      </w:pPr>
      <w:r w:rsidRPr="00E562F6">
        <w:rPr>
          <w:sz w:val="24"/>
          <w:szCs w:val="24"/>
        </w:rPr>
        <w:t xml:space="preserve">10. Качество продукции горного (горнодобывающего) производства. </w:t>
      </w:r>
    </w:p>
    <w:p w:rsidR="003804FB" w:rsidRDefault="00E562F6" w:rsidP="00E562F6">
      <w:pPr>
        <w:tabs>
          <w:tab w:val="num" w:pos="2160"/>
        </w:tabs>
        <w:ind w:firstLine="540"/>
        <w:jc w:val="both"/>
        <w:rPr>
          <w:sz w:val="24"/>
          <w:szCs w:val="24"/>
        </w:rPr>
      </w:pPr>
      <w:r w:rsidRPr="00E562F6">
        <w:rPr>
          <w:sz w:val="24"/>
          <w:szCs w:val="24"/>
        </w:rPr>
        <w:t xml:space="preserve">11. Качество горных работ </w:t>
      </w:r>
    </w:p>
    <w:p w:rsidR="003804FB" w:rsidRDefault="00E562F6" w:rsidP="00E562F6">
      <w:pPr>
        <w:tabs>
          <w:tab w:val="num" w:pos="2160"/>
        </w:tabs>
        <w:ind w:firstLine="540"/>
        <w:jc w:val="both"/>
        <w:rPr>
          <w:sz w:val="24"/>
          <w:szCs w:val="24"/>
        </w:rPr>
      </w:pPr>
      <w:r w:rsidRPr="00E562F6">
        <w:rPr>
          <w:sz w:val="24"/>
          <w:szCs w:val="24"/>
        </w:rPr>
        <w:t xml:space="preserve">12. Стабилизация качества полезного ископаемого </w:t>
      </w:r>
    </w:p>
    <w:p w:rsidR="003804FB" w:rsidRDefault="00E562F6" w:rsidP="00E562F6">
      <w:pPr>
        <w:tabs>
          <w:tab w:val="num" w:pos="2160"/>
        </w:tabs>
        <w:ind w:firstLine="540"/>
        <w:jc w:val="both"/>
        <w:rPr>
          <w:sz w:val="24"/>
          <w:szCs w:val="24"/>
        </w:rPr>
      </w:pPr>
      <w:r w:rsidRPr="00E562F6">
        <w:rPr>
          <w:sz w:val="24"/>
          <w:szCs w:val="24"/>
        </w:rPr>
        <w:t xml:space="preserve">13. Усредненительный принцип управления качеством руд </w:t>
      </w:r>
    </w:p>
    <w:p w:rsidR="00E562F6" w:rsidRPr="00E562F6" w:rsidRDefault="00E562F6" w:rsidP="00E562F6">
      <w:pPr>
        <w:tabs>
          <w:tab w:val="num" w:pos="2160"/>
        </w:tabs>
        <w:ind w:firstLine="540"/>
        <w:jc w:val="both"/>
        <w:rPr>
          <w:sz w:val="24"/>
          <w:szCs w:val="24"/>
        </w:rPr>
      </w:pPr>
      <w:r w:rsidRPr="00E562F6">
        <w:rPr>
          <w:sz w:val="24"/>
          <w:szCs w:val="24"/>
        </w:rPr>
        <w:t xml:space="preserve">14. Разделительный или сепарационныйпринцип управления качеством руд  </w:t>
      </w:r>
    </w:p>
    <w:p w:rsidR="003804FB" w:rsidRDefault="003804FB" w:rsidP="00E562F6">
      <w:pPr>
        <w:tabs>
          <w:tab w:val="num" w:pos="2160"/>
        </w:tabs>
        <w:ind w:firstLine="540"/>
        <w:jc w:val="both"/>
        <w:rPr>
          <w:sz w:val="24"/>
          <w:szCs w:val="24"/>
        </w:rPr>
      </w:pPr>
    </w:p>
    <w:p w:rsidR="003804FB" w:rsidRDefault="00E562F6" w:rsidP="00E562F6">
      <w:pPr>
        <w:tabs>
          <w:tab w:val="num" w:pos="2160"/>
        </w:tabs>
        <w:ind w:firstLine="540"/>
        <w:jc w:val="both"/>
        <w:rPr>
          <w:sz w:val="24"/>
          <w:szCs w:val="24"/>
        </w:rPr>
      </w:pPr>
      <w:r w:rsidRPr="00E562F6">
        <w:rPr>
          <w:sz w:val="24"/>
          <w:szCs w:val="24"/>
        </w:rPr>
        <w:t>a. добытое полезное ископаемое предназначенное для производства металлов, м</w:t>
      </w:r>
      <w:r w:rsidRPr="00E562F6">
        <w:rPr>
          <w:sz w:val="24"/>
          <w:szCs w:val="24"/>
        </w:rPr>
        <w:t>и</w:t>
      </w:r>
      <w:r w:rsidRPr="00E562F6">
        <w:rPr>
          <w:sz w:val="24"/>
          <w:szCs w:val="24"/>
        </w:rPr>
        <w:t xml:space="preserve">неральных удобрений, тепловой и электрической энергии, строительных материалов и деталей, средств электроники, инструмента, ювелирных и других изделий. </w:t>
      </w:r>
    </w:p>
    <w:p w:rsidR="003804FB" w:rsidRDefault="00E562F6" w:rsidP="00E562F6">
      <w:pPr>
        <w:tabs>
          <w:tab w:val="num" w:pos="2160"/>
        </w:tabs>
        <w:ind w:firstLine="540"/>
        <w:jc w:val="both"/>
        <w:rPr>
          <w:sz w:val="24"/>
          <w:szCs w:val="24"/>
        </w:rPr>
      </w:pPr>
      <w:r w:rsidRPr="00E562F6">
        <w:rPr>
          <w:sz w:val="24"/>
          <w:szCs w:val="24"/>
        </w:rPr>
        <w:t xml:space="preserve">b. рудная масса, качество которой было улучшено путем сортировки, грохочения и частичной стабилизации. </w:t>
      </w:r>
    </w:p>
    <w:p w:rsidR="003804FB" w:rsidRDefault="00E562F6" w:rsidP="00E562F6">
      <w:pPr>
        <w:tabs>
          <w:tab w:val="num" w:pos="2160"/>
        </w:tabs>
        <w:ind w:firstLine="540"/>
        <w:jc w:val="both"/>
        <w:rPr>
          <w:sz w:val="24"/>
          <w:szCs w:val="24"/>
        </w:rPr>
      </w:pPr>
      <w:r w:rsidRPr="00E562F6">
        <w:rPr>
          <w:sz w:val="24"/>
          <w:szCs w:val="24"/>
        </w:rPr>
        <w:t>c. рудное сырье, в котором путем выполнения специальных процессов обогащ</w:t>
      </w:r>
      <w:r w:rsidRPr="00E562F6">
        <w:rPr>
          <w:sz w:val="24"/>
          <w:szCs w:val="24"/>
        </w:rPr>
        <w:t>е</w:t>
      </w:r>
      <w:r w:rsidRPr="00E562F6">
        <w:rPr>
          <w:sz w:val="24"/>
          <w:szCs w:val="24"/>
        </w:rPr>
        <w:t>ния, значительно увеличены уровень и стабильность содержания полезных компоне</w:t>
      </w:r>
      <w:r w:rsidRPr="00E562F6">
        <w:rPr>
          <w:sz w:val="24"/>
          <w:szCs w:val="24"/>
        </w:rPr>
        <w:t>н</w:t>
      </w:r>
      <w:r w:rsidRPr="00E562F6">
        <w:rPr>
          <w:sz w:val="24"/>
          <w:szCs w:val="24"/>
        </w:rPr>
        <w:t xml:space="preserve">тов, улучшен гранулометрический состав. </w:t>
      </w:r>
    </w:p>
    <w:p w:rsidR="003804FB" w:rsidRDefault="00E562F6" w:rsidP="00E562F6">
      <w:pPr>
        <w:tabs>
          <w:tab w:val="num" w:pos="2160"/>
        </w:tabs>
        <w:ind w:firstLine="540"/>
        <w:jc w:val="both"/>
        <w:rPr>
          <w:sz w:val="24"/>
          <w:szCs w:val="24"/>
        </w:rPr>
      </w:pPr>
      <w:r w:rsidRPr="00E562F6">
        <w:rPr>
          <w:sz w:val="24"/>
          <w:szCs w:val="24"/>
        </w:rPr>
        <w:t>d. Количественная характеристика одного или нескольких свойств продукции, с</w:t>
      </w:r>
      <w:r w:rsidRPr="00E562F6">
        <w:rPr>
          <w:sz w:val="24"/>
          <w:szCs w:val="24"/>
        </w:rPr>
        <w:t>о</w:t>
      </w:r>
      <w:r w:rsidRPr="00E562F6">
        <w:rPr>
          <w:sz w:val="24"/>
          <w:szCs w:val="24"/>
        </w:rPr>
        <w:t xml:space="preserve">ставляющих еѐ качество, рассматриваемая применительно к определенным условиям еѐ создания, эксплуатации или потребления. </w:t>
      </w:r>
    </w:p>
    <w:p w:rsidR="003804FB" w:rsidRDefault="00E562F6" w:rsidP="00E562F6">
      <w:pPr>
        <w:tabs>
          <w:tab w:val="num" w:pos="2160"/>
        </w:tabs>
        <w:ind w:firstLine="540"/>
        <w:jc w:val="both"/>
        <w:rPr>
          <w:sz w:val="24"/>
          <w:szCs w:val="24"/>
        </w:rPr>
      </w:pPr>
      <w:r w:rsidRPr="00E562F6">
        <w:rPr>
          <w:sz w:val="24"/>
          <w:szCs w:val="24"/>
        </w:rPr>
        <w:t>e. представляет собой совокупность свойств продукции, обусловливающих еѐ пригодность удовлетворять определенные потребности в соответствии с еѐ назначен</w:t>
      </w:r>
      <w:r w:rsidRPr="00E562F6">
        <w:rPr>
          <w:sz w:val="24"/>
          <w:szCs w:val="24"/>
        </w:rPr>
        <w:t>и</w:t>
      </w:r>
      <w:r w:rsidRPr="00E562F6">
        <w:rPr>
          <w:sz w:val="24"/>
          <w:szCs w:val="24"/>
        </w:rPr>
        <w:t xml:space="preserve">ем. </w:t>
      </w:r>
    </w:p>
    <w:p w:rsidR="003804FB" w:rsidRDefault="00E562F6" w:rsidP="00E562F6">
      <w:pPr>
        <w:tabs>
          <w:tab w:val="num" w:pos="2160"/>
        </w:tabs>
        <w:ind w:firstLine="540"/>
        <w:jc w:val="both"/>
        <w:rPr>
          <w:sz w:val="24"/>
          <w:szCs w:val="24"/>
        </w:rPr>
      </w:pPr>
      <w:r w:rsidRPr="00E562F6">
        <w:rPr>
          <w:sz w:val="24"/>
          <w:szCs w:val="24"/>
        </w:rPr>
        <w:t xml:space="preserve">f. наукой об измерениях и методах их осуществления. </w:t>
      </w:r>
    </w:p>
    <w:p w:rsidR="003804FB" w:rsidRDefault="00E562F6" w:rsidP="00E562F6">
      <w:pPr>
        <w:tabs>
          <w:tab w:val="num" w:pos="2160"/>
        </w:tabs>
        <w:ind w:firstLine="540"/>
        <w:jc w:val="both"/>
        <w:rPr>
          <w:sz w:val="24"/>
          <w:szCs w:val="24"/>
        </w:rPr>
      </w:pPr>
      <w:r w:rsidRPr="00E562F6">
        <w:rPr>
          <w:sz w:val="24"/>
          <w:szCs w:val="24"/>
        </w:rPr>
        <w:t xml:space="preserve">g. количественные признаки, характеризующие основные еѐ свойства и состояния. </w:t>
      </w:r>
    </w:p>
    <w:p w:rsidR="003804FB" w:rsidRDefault="00E562F6" w:rsidP="00E562F6">
      <w:pPr>
        <w:tabs>
          <w:tab w:val="num" w:pos="2160"/>
        </w:tabs>
        <w:ind w:firstLine="540"/>
        <w:jc w:val="both"/>
        <w:rPr>
          <w:sz w:val="24"/>
          <w:szCs w:val="24"/>
        </w:rPr>
      </w:pPr>
      <w:r w:rsidRPr="00E562F6">
        <w:rPr>
          <w:sz w:val="24"/>
          <w:szCs w:val="24"/>
        </w:rPr>
        <w:t xml:space="preserve">h. область научно-технических знаний о методах количественной оценки качества продукции горного производства, его сырьевой базы, а также технологий добычи и первичной переработки полезных ископаемых. </w:t>
      </w:r>
    </w:p>
    <w:p w:rsidR="003804FB" w:rsidRDefault="00E562F6" w:rsidP="00E562F6">
      <w:pPr>
        <w:tabs>
          <w:tab w:val="num" w:pos="2160"/>
        </w:tabs>
        <w:ind w:firstLine="540"/>
        <w:jc w:val="both"/>
        <w:rPr>
          <w:sz w:val="24"/>
          <w:szCs w:val="24"/>
        </w:rPr>
      </w:pPr>
      <w:r w:rsidRPr="00E562F6">
        <w:rPr>
          <w:sz w:val="24"/>
          <w:szCs w:val="24"/>
        </w:rPr>
        <w:t xml:space="preserve">i. рудная масса, не подвергавшейся какому-либо улучшению качества. </w:t>
      </w:r>
    </w:p>
    <w:p w:rsidR="003804FB" w:rsidRDefault="00E562F6" w:rsidP="00E562F6">
      <w:pPr>
        <w:tabs>
          <w:tab w:val="num" w:pos="2160"/>
        </w:tabs>
        <w:ind w:firstLine="540"/>
        <w:jc w:val="both"/>
        <w:rPr>
          <w:sz w:val="24"/>
          <w:szCs w:val="24"/>
        </w:rPr>
      </w:pPr>
      <w:r w:rsidRPr="00E562F6">
        <w:rPr>
          <w:sz w:val="24"/>
          <w:szCs w:val="24"/>
        </w:rPr>
        <w:t>j. совокупность свойств добытого минерального продукта, обусловливающих пр</w:t>
      </w:r>
      <w:r w:rsidRPr="00E562F6">
        <w:rPr>
          <w:sz w:val="24"/>
          <w:szCs w:val="24"/>
        </w:rPr>
        <w:t>и</w:t>
      </w:r>
      <w:r w:rsidRPr="00E562F6">
        <w:rPr>
          <w:sz w:val="24"/>
          <w:szCs w:val="24"/>
        </w:rPr>
        <w:t xml:space="preserve">годность использования его в виде сырья, а также для эксплуатации или потребления. </w:t>
      </w:r>
    </w:p>
    <w:p w:rsidR="003804FB" w:rsidRDefault="00E562F6" w:rsidP="00E562F6">
      <w:pPr>
        <w:tabs>
          <w:tab w:val="num" w:pos="2160"/>
        </w:tabs>
        <w:ind w:firstLine="540"/>
        <w:jc w:val="both"/>
        <w:rPr>
          <w:sz w:val="24"/>
          <w:szCs w:val="24"/>
        </w:rPr>
      </w:pPr>
      <w:r w:rsidRPr="00E562F6">
        <w:rPr>
          <w:sz w:val="24"/>
          <w:szCs w:val="24"/>
        </w:rPr>
        <w:t xml:space="preserve">k. многостадийный процесс формирования однородного состава ископаемого при его добыче и первичной переработке. </w:t>
      </w:r>
    </w:p>
    <w:p w:rsidR="003804FB" w:rsidRDefault="00E562F6" w:rsidP="00E562F6">
      <w:pPr>
        <w:tabs>
          <w:tab w:val="num" w:pos="2160"/>
        </w:tabs>
        <w:ind w:firstLine="540"/>
        <w:jc w:val="both"/>
        <w:rPr>
          <w:sz w:val="24"/>
          <w:szCs w:val="24"/>
        </w:rPr>
      </w:pPr>
      <w:r w:rsidRPr="00E562F6">
        <w:rPr>
          <w:sz w:val="24"/>
          <w:szCs w:val="24"/>
        </w:rPr>
        <w:t>l. процесс смешивания объѐмов разнокачественного минерального сырья в опр</w:t>
      </w:r>
      <w:r w:rsidRPr="00E562F6">
        <w:rPr>
          <w:sz w:val="24"/>
          <w:szCs w:val="24"/>
        </w:rPr>
        <w:t>е</w:t>
      </w:r>
      <w:r w:rsidRPr="00E562F6">
        <w:rPr>
          <w:sz w:val="24"/>
          <w:szCs w:val="24"/>
        </w:rPr>
        <w:t xml:space="preserve">деленных пропорциях с целью выравнивания их состава. </w:t>
      </w:r>
    </w:p>
    <w:p w:rsidR="003804FB" w:rsidRDefault="00E562F6" w:rsidP="00E562F6">
      <w:pPr>
        <w:tabs>
          <w:tab w:val="num" w:pos="2160"/>
        </w:tabs>
        <w:ind w:firstLine="540"/>
        <w:jc w:val="both"/>
        <w:rPr>
          <w:sz w:val="24"/>
          <w:szCs w:val="24"/>
        </w:rPr>
      </w:pPr>
      <w:r w:rsidRPr="00E562F6">
        <w:rPr>
          <w:sz w:val="24"/>
          <w:szCs w:val="24"/>
        </w:rPr>
        <w:t xml:space="preserve">m. выделение в отвалы (или хвосты) части пустой или слабоминерализованной породы и повышение, и стабилизация качества горной массы. </w:t>
      </w:r>
    </w:p>
    <w:p w:rsidR="003804FB" w:rsidRDefault="00E562F6" w:rsidP="00E562F6">
      <w:pPr>
        <w:tabs>
          <w:tab w:val="num" w:pos="2160"/>
        </w:tabs>
        <w:ind w:firstLine="540"/>
        <w:jc w:val="both"/>
        <w:rPr>
          <w:sz w:val="24"/>
          <w:szCs w:val="24"/>
        </w:rPr>
      </w:pPr>
      <w:r w:rsidRPr="00E562F6">
        <w:rPr>
          <w:sz w:val="24"/>
          <w:szCs w:val="24"/>
        </w:rPr>
        <w:t>n. комплексное понятие, включающее в себя технический, технологический и о</w:t>
      </w:r>
      <w:r w:rsidRPr="00E562F6">
        <w:rPr>
          <w:sz w:val="24"/>
          <w:szCs w:val="24"/>
        </w:rPr>
        <w:t>р</w:t>
      </w:r>
      <w:r w:rsidRPr="00E562F6">
        <w:rPr>
          <w:sz w:val="24"/>
          <w:szCs w:val="24"/>
        </w:rPr>
        <w:t>ганизационный уровень горных работ, определяемый степенью их соответствия геол</w:t>
      </w:r>
      <w:r w:rsidRPr="00E562F6">
        <w:rPr>
          <w:sz w:val="24"/>
          <w:szCs w:val="24"/>
        </w:rPr>
        <w:t>о</w:t>
      </w:r>
      <w:r w:rsidRPr="00E562F6">
        <w:rPr>
          <w:sz w:val="24"/>
          <w:szCs w:val="24"/>
        </w:rPr>
        <w:t>гическим и горнотехническим условиям разработки конкретного месторождения п</w:t>
      </w:r>
      <w:r w:rsidRPr="00E562F6">
        <w:rPr>
          <w:sz w:val="24"/>
          <w:szCs w:val="24"/>
        </w:rPr>
        <w:t>о</w:t>
      </w:r>
      <w:r w:rsidRPr="00E562F6">
        <w:rPr>
          <w:sz w:val="24"/>
          <w:szCs w:val="24"/>
        </w:rPr>
        <w:t xml:space="preserve">лезного ископаемого или его участков. </w:t>
      </w:r>
    </w:p>
    <w:p w:rsidR="003F6F94" w:rsidRPr="003804FB" w:rsidRDefault="00E562F6" w:rsidP="00E562F6">
      <w:pPr>
        <w:tabs>
          <w:tab w:val="num" w:pos="2160"/>
        </w:tabs>
        <w:ind w:firstLine="540"/>
        <w:jc w:val="both"/>
        <w:rPr>
          <w:sz w:val="24"/>
          <w:szCs w:val="24"/>
          <w:lang w:val="en-US"/>
        </w:rPr>
      </w:pPr>
      <w:r w:rsidRPr="00E562F6">
        <w:rPr>
          <w:sz w:val="24"/>
          <w:szCs w:val="24"/>
        </w:rPr>
        <w:t>Ключ</w:t>
      </w:r>
      <w:r w:rsidRPr="003804FB">
        <w:rPr>
          <w:sz w:val="24"/>
          <w:szCs w:val="24"/>
          <w:lang w:val="en-US"/>
        </w:rPr>
        <w:t>:1-f, 2-e, 3-g, 4-d, 5-h, 6-a, 7-i, 8-b, 9-c, 10-j, 11-n, l2-k, 13-l, 14-m.</w:t>
      </w:r>
    </w:p>
    <w:p w:rsidR="003F6F94" w:rsidRPr="003804FB" w:rsidRDefault="003F6F94" w:rsidP="004B6350">
      <w:pPr>
        <w:tabs>
          <w:tab w:val="num" w:pos="2160"/>
        </w:tabs>
        <w:ind w:firstLine="540"/>
        <w:jc w:val="both"/>
        <w:rPr>
          <w:sz w:val="24"/>
          <w:szCs w:val="24"/>
          <w:lang w:val="en-US"/>
        </w:rPr>
      </w:pPr>
    </w:p>
    <w:p w:rsidR="003804FB" w:rsidRPr="00B82B14" w:rsidRDefault="003804FB" w:rsidP="003804FB">
      <w:pPr>
        <w:keepNext/>
        <w:jc w:val="center"/>
        <w:outlineLvl w:val="1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lastRenderedPageBreak/>
        <w:t>Практическая работа №2</w:t>
      </w:r>
      <w:r w:rsidRPr="00B82B14">
        <w:rPr>
          <w:b/>
          <w:spacing w:val="-2"/>
          <w:sz w:val="24"/>
          <w:szCs w:val="24"/>
        </w:rPr>
        <w:br/>
        <w:t>«</w:t>
      </w:r>
      <w:r w:rsidRPr="003804FB">
        <w:rPr>
          <w:b/>
          <w:spacing w:val="-2"/>
          <w:sz w:val="24"/>
          <w:szCs w:val="24"/>
        </w:rPr>
        <w:t>Расчет показателей технологической оценки предконцентрации рудной массы и определение способа управления качеством руды</w:t>
      </w:r>
      <w:r w:rsidRPr="00B82B14">
        <w:rPr>
          <w:b/>
          <w:spacing w:val="-2"/>
          <w:sz w:val="24"/>
          <w:szCs w:val="24"/>
        </w:rPr>
        <w:t>»</w:t>
      </w:r>
    </w:p>
    <w:p w:rsidR="003F6F94" w:rsidRDefault="003804FB" w:rsidP="003804FB">
      <w:pPr>
        <w:tabs>
          <w:tab w:val="num" w:pos="2160"/>
        </w:tabs>
        <w:ind w:firstLine="540"/>
        <w:jc w:val="both"/>
        <w:rPr>
          <w:sz w:val="24"/>
          <w:szCs w:val="24"/>
        </w:rPr>
      </w:pPr>
      <w:r w:rsidRPr="003804FB">
        <w:rPr>
          <w:sz w:val="24"/>
          <w:szCs w:val="24"/>
        </w:rPr>
        <w:t>Одним из основных показателей, влияющих на технико-экономические показат</w:t>
      </w:r>
      <w:r w:rsidRPr="003804FB">
        <w:rPr>
          <w:sz w:val="24"/>
          <w:szCs w:val="24"/>
        </w:rPr>
        <w:t>е</w:t>
      </w:r>
      <w:r w:rsidRPr="003804FB">
        <w:rPr>
          <w:sz w:val="24"/>
          <w:szCs w:val="24"/>
        </w:rPr>
        <w:t>ли получения товарной продукции из минерального сырья, является значение среднего содержания промышленно полезного компонента (ПК) по месторождению в целом. Чем оно выше, тем рентабельнее работает горнорудное производство. В настоящее время, вследствие интенсивной отработки месторождений некоторых видов полезных ископаемых в предыдущие годы, по этим месторождениям наблюдается тенденция снижения среднего содержания ПК. Такая ситуация приводит к росту себестоимости конечного продукта предприятия из-за того, что в рудопотоке, поступающем на пер</w:t>
      </w:r>
      <w:r w:rsidRPr="003804FB">
        <w:rPr>
          <w:sz w:val="24"/>
          <w:szCs w:val="24"/>
        </w:rPr>
        <w:t>е</w:t>
      </w:r>
      <w:r w:rsidRPr="003804FB">
        <w:rPr>
          <w:sz w:val="24"/>
          <w:szCs w:val="24"/>
        </w:rPr>
        <w:t>работку, увеличивается доля пустой породы, удаление которой в процессе обогащения не менее, чем в два раза дороже процессов добычи. Кроме того, при обогащении бе</w:t>
      </w:r>
      <w:r w:rsidRPr="003804FB">
        <w:rPr>
          <w:sz w:val="24"/>
          <w:szCs w:val="24"/>
        </w:rPr>
        <w:t>д</w:t>
      </w:r>
      <w:r w:rsidRPr="003804FB">
        <w:rPr>
          <w:sz w:val="24"/>
          <w:szCs w:val="24"/>
        </w:rPr>
        <w:t>ной по содержанию ПК руды увеличивается объем тонкоизмельченных пылящих хв</w:t>
      </w:r>
      <w:r w:rsidRPr="003804FB">
        <w:rPr>
          <w:sz w:val="24"/>
          <w:szCs w:val="24"/>
        </w:rPr>
        <w:t>о</w:t>
      </w:r>
      <w:r w:rsidRPr="003804FB">
        <w:rPr>
          <w:sz w:val="24"/>
          <w:szCs w:val="24"/>
        </w:rPr>
        <w:t>стов, что, в свою очередь, сказывается на экологической обстановке региона. Поэтому возникает актуальная задача поиска процессов, с помощью которых можно каким-либо способом повысить среднее содержание ПК в рудопотоке, поступающем на перерабо</w:t>
      </w:r>
      <w:r w:rsidRPr="003804FB">
        <w:rPr>
          <w:sz w:val="24"/>
          <w:szCs w:val="24"/>
        </w:rPr>
        <w:t>т</w:t>
      </w:r>
      <w:r w:rsidRPr="003804FB">
        <w:rPr>
          <w:sz w:val="24"/>
          <w:szCs w:val="24"/>
        </w:rPr>
        <w:t>ку. Для того, чтобы достичь желаемого результата, необходимо изучить в определе</w:t>
      </w:r>
      <w:r w:rsidRPr="003804FB">
        <w:rPr>
          <w:sz w:val="24"/>
          <w:szCs w:val="24"/>
        </w:rPr>
        <w:t>н</w:t>
      </w:r>
      <w:r w:rsidRPr="003804FB">
        <w:rPr>
          <w:sz w:val="24"/>
          <w:szCs w:val="24"/>
        </w:rPr>
        <w:t>ном объеме горной массы (в целом по месторождению, в отрабатываемом участке, бл</w:t>
      </w:r>
      <w:r w:rsidRPr="003804FB">
        <w:rPr>
          <w:sz w:val="24"/>
          <w:szCs w:val="24"/>
        </w:rPr>
        <w:t>о</w:t>
      </w:r>
      <w:r w:rsidRPr="003804FB">
        <w:rPr>
          <w:sz w:val="24"/>
          <w:szCs w:val="24"/>
        </w:rPr>
        <w:t>ке или в некоторой представительной пробе) распределение содержания ПК по зада</w:t>
      </w:r>
      <w:r w:rsidRPr="003804FB">
        <w:rPr>
          <w:sz w:val="24"/>
          <w:szCs w:val="24"/>
        </w:rPr>
        <w:t>н</w:t>
      </w:r>
      <w:r w:rsidRPr="003804FB">
        <w:rPr>
          <w:sz w:val="24"/>
          <w:szCs w:val="24"/>
        </w:rPr>
        <w:t>ным объемам горной массы (участки или блоки месторождения, или кусковой материал представительной пробы заданной крупности). Это даст возможность определить н</w:t>
      </w:r>
      <w:r w:rsidRPr="003804FB">
        <w:rPr>
          <w:sz w:val="24"/>
          <w:szCs w:val="24"/>
        </w:rPr>
        <w:t>е</w:t>
      </w:r>
      <w:r w:rsidRPr="003804FB">
        <w:rPr>
          <w:sz w:val="24"/>
          <w:szCs w:val="24"/>
        </w:rPr>
        <w:t>равномерность распределения содержания ПК по всему заранее определенному объему горной массы и установить в нем количество заданных объемов с незначительным («хвостовым») содержанием ПК. Полученное знание позволит выбрать  принцип фо</w:t>
      </w:r>
      <w:r w:rsidRPr="003804FB">
        <w:rPr>
          <w:sz w:val="24"/>
          <w:szCs w:val="24"/>
        </w:rPr>
        <w:t>р</w:t>
      </w:r>
      <w:r w:rsidRPr="003804FB">
        <w:rPr>
          <w:sz w:val="24"/>
          <w:szCs w:val="24"/>
        </w:rPr>
        <w:t>мирования качества рудной массы, поступающей на обогащение – усреднительный или разделительный принцип.  В качестве объекта исследования выбирается проба руды, состоящая из объемов горной массы заданной крупности, содержащих ПК</w:t>
      </w:r>
    </w:p>
    <w:p w:rsidR="003804FB" w:rsidRDefault="003804FB" w:rsidP="004B6350">
      <w:pPr>
        <w:tabs>
          <w:tab w:val="num" w:pos="2160"/>
        </w:tabs>
        <w:ind w:firstLine="540"/>
        <w:jc w:val="both"/>
        <w:rPr>
          <w:sz w:val="24"/>
          <w:szCs w:val="24"/>
        </w:rPr>
      </w:pPr>
    </w:p>
    <w:p w:rsidR="003804FB" w:rsidRPr="00B82B14" w:rsidRDefault="003804FB" w:rsidP="003804FB">
      <w:pPr>
        <w:keepNext/>
        <w:jc w:val="center"/>
        <w:outlineLvl w:val="1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Практическая работа №</w:t>
      </w:r>
      <w:r w:rsidR="002B3598">
        <w:rPr>
          <w:b/>
          <w:spacing w:val="-2"/>
          <w:sz w:val="24"/>
          <w:szCs w:val="24"/>
        </w:rPr>
        <w:t>3</w:t>
      </w:r>
      <w:r w:rsidRPr="00B82B14">
        <w:rPr>
          <w:b/>
          <w:spacing w:val="-2"/>
          <w:sz w:val="24"/>
          <w:szCs w:val="24"/>
        </w:rPr>
        <w:br/>
        <w:t>«</w:t>
      </w:r>
      <w:r w:rsidRPr="003804FB">
        <w:rPr>
          <w:b/>
          <w:spacing w:val="-2"/>
          <w:sz w:val="24"/>
          <w:szCs w:val="24"/>
        </w:rPr>
        <w:t>Регулирование объемов добычи по забоям метод линейных уравнений и графич</w:t>
      </w:r>
      <w:r w:rsidRPr="003804FB">
        <w:rPr>
          <w:b/>
          <w:spacing w:val="-2"/>
          <w:sz w:val="24"/>
          <w:szCs w:val="24"/>
        </w:rPr>
        <w:t>е</w:t>
      </w:r>
      <w:r w:rsidRPr="003804FB">
        <w:rPr>
          <w:b/>
          <w:spacing w:val="-2"/>
          <w:sz w:val="24"/>
          <w:szCs w:val="24"/>
        </w:rPr>
        <w:t>ским методом</w:t>
      </w:r>
      <w:r w:rsidRPr="00B82B14">
        <w:rPr>
          <w:b/>
          <w:spacing w:val="-2"/>
          <w:sz w:val="24"/>
          <w:szCs w:val="24"/>
        </w:rPr>
        <w:t>»</w:t>
      </w:r>
    </w:p>
    <w:p w:rsidR="003804FB" w:rsidRDefault="003804FB" w:rsidP="003804FB">
      <w:pPr>
        <w:tabs>
          <w:tab w:val="num" w:pos="2160"/>
        </w:tabs>
        <w:ind w:firstLine="540"/>
        <w:jc w:val="both"/>
        <w:rPr>
          <w:sz w:val="24"/>
          <w:szCs w:val="24"/>
        </w:rPr>
      </w:pPr>
      <w:r w:rsidRPr="003804FB">
        <w:rPr>
          <w:sz w:val="24"/>
          <w:szCs w:val="24"/>
        </w:rPr>
        <w:t>Методика решения задачи управления качеством путем перераспределения объ</w:t>
      </w:r>
      <w:r w:rsidRPr="003804FB">
        <w:rPr>
          <w:sz w:val="24"/>
          <w:szCs w:val="24"/>
        </w:rPr>
        <w:t>е</w:t>
      </w:r>
      <w:r w:rsidRPr="003804FB">
        <w:rPr>
          <w:sz w:val="24"/>
          <w:szCs w:val="24"/>
        </w:rPr>
        <w:t>мов добычи для некоторого количества забоев (объемов) n и регламентируемых показ</w:t>
      </w:r>
      <w:r w:rsidRPr="003804FB">
        <w:rPr>
          <w:sz w:val="24"/>
          <w:szCs w:val="24"/>
        </w:rPr>
        <w:t>а</w:t>
      </w:r>
      <w:r w:rsidRPr="003804FB">
        <w:rPr>
          <w:sz w:val="24"/>
          <w:szCs w:val="24"/>
        </w:rPr>
        <w:t>телей качества m, основана на составлении системы линейных уравнений.</w:t>
      </w:r>
    </w:p>
    <w:p w:rsidR="003804FB" w:rsidRPr="003804FB" w:rsidRDefault="003804FB" w:rsidP="003804FB">
      <w:pPr>
        <w:tabs>
          <w:tab w:val="num" w:pos="2160"/>
        </w:tabs>
        <w:ind w:firstLine="540"/>
        <w:jc w:val="both"/>
        <w:rPr>
          <w:sz w:val="24"/>
          <w:szCs w:val="24"/>
        </w:rPr>
      </w:pPr>
      <w:r w:rsidRPr="00BF188C">
        <w:rPr>
          <w:b/>
          <w:sz w:val="24"/>
          <w:szCs w:val="24"/>
        </w:rPr>
        <w:t>Задача 1.</w:t>
      </w:r>
      <w:r w:rsidRPr="003804FB">
        <w:rPr>
          <w:sz w:val="24"/>
          <w:szCs w:val="24"/>
        </w:rPr>
        <w:t xml:space="preserve"> Известно, что на участке рудника в работе находятся 3 забоя. При этом, среднее содержание ПК-ов по забоям составляет ПК11=43%, ПК12=14%, ПК13=48%; ПК21=33%, ПК22=19%, ПК23=24%; ПК31=38%, ПК32=46%, ПК33=43%. Суточная производительность рудника составляет Q= 2500 т. Определить объемы добычи руды по забоям таким образом, чтобы среднее содержание ПК составляло α П</w:t>
      </w:r>
      <w:r w:rsidR="00BF188C">
        <w:rPr>
          <w:sz w:val="24"/>
          <w:szCs w:val="24"/>
        </w:rPr>
        <w:t>К1=36%; α ПК2=20%; α ПК3=41%.</w:t>
      </w:r>
    </w:p>
    <w:p w:rsidR="003804FB" w:rsidRPr="003804FB" w:rsidRDefault="003804FB" w:rsidP="003804FB">
      <w:pPr>
        <w:tabs>
          <w:tab w:val="num" w:pos="2160"/>
        </w:tabs>
        <w:ind w:firstLine="540"/>
        <w:jc w:val="both"/>
        <w:rPr>
          <w:sz w:val="24"/>
          <w:szCs w:val="24"/>
        </w:rPr>
      </w:pPr>
      <w:r w:rsidRPr="00BF188C">
        <w:rPr>
          <w:b/>
          <w:sz w:val="24"/>
          <w:szCs w:val="24"/>
        </w:rPr>
        <w:t>Задача 2.</w:t>
      </w:r>
      <w:r w:rsidRPr="003804FB">
        <w:rPr>
          <w:sz w:val="24"/>
          <w:szCs w:val="24"/>
        </w:rPr>
        <w:t xml:space="preserve"> Известно, что на участке рудника в работе находятся 3 забоя. При этом, среднее содержание ПК-ов по забоям составляет ПК11=2,43%, ПК12=0,14%, ПК13=48%; ПК21=2,03%, ПК22=0,19%, ПК23=39%; ПК31=1,38%, ПК32=0,26%, ПК33=43%. Суточная производительность рудника составляет Q= 2500 т. Определить объемы добычи руды по забоям таким образом, чтобы среднее содержание ПК соста</w:t>
      </w:r>
      <w:r w:rsidRPr="003804FB">
        <w:rPr>
          <w:sz w:val="24"/>
          <w:szCs w:val="24"/>
        </w:rPr>
        <w:t>в</w:t>
      </w:r>
      <w:r w:rsidRPr="003804FB">
        <w:rPr>
          <w:sz w:val="24"/>
          <w:szCs w:val="24"/>
        </w:rPr>
        <w:t xml:space="preserve">ляло α ПК1=2,1%; α ПК2=0,21%; α ПК3=41%.  </w:t>
      </w:r>
    </w:p>
    <w:p w:rsidR="003804FB" w:rsidRPr="003804FB" w:rsidRDefault="003804FB" w:rsidP="003804FB">
      <w:pPr>
        <w:tabs>
          <w:tab w:val="num" w:pos="2160"/>
        </w:tabs>
        <w:ind w:firstLine="540"/>
        <w:jc w:val="both"/>
        <w:rPr>
          <w:sz w:val="24"/>
          <w:szCs w:val="24"/>
        </w:rPr>
      </w:pPr>
      <w:r w:rsidRPr="00BF188C">
        <w:rPr>
          <w:b/>
          <w:sz w:val="24"/>
          <w:szCs w:val="24"/>
        </w:rPr>
        <w:t>Задача 3.</w:t>
      </w:r>
      <w:r w:rsidRPr="003804FB">
        <w:rPr>
          <w:sz w:val="24"/>
          <w:szCs w:val="24"/>
        </w:rPr>
        <w:t xml:space="preserve"> Известно, что на участке рудника в работе находятся 3 забоя. При этом, среднее содержание ПК-ов по забоям составляет ПК11=0,3%, ПК12=18%, ПК13=1,8%; ПК21=0,56%, ПК22=19%, ПК23=1,4%; ПК31=0,44%, ПК32=16%, ПК33=1,5%. Суточная производительность рудника составляет Q= 2500 т. Определить объемы добычи руды </w:t>
      </w:r>
      <w:r w:rsidRPr="003804FB">
        <w:rPr>
          <w:sz w:val="24"/>
          <w:szCs w:val="24"/>
        </w:rPr>
        <w:lastRenderedPageBreak/>
        <w:t>по забоям таким образом, чтобы среднее содержание ПК составляло α ПК1=</w:t>
      </w:r>
      <w:r w:rsidR="00BF188C">
        <w:rPr>
          <w:sz w:val="24"/>
          <w:szCs w:val="24"/>
        </w:rPr>
        <w:t xml:space="preserve">0,46%; α ПК2=17%; α ПК3=1,6%. </w:t>
      </w:r>
    </w:p>
    <w:p w:rsidR="003804FB" w:rsidRPr="003804FB" w:rsidRDefault="003804FB" w:rsidP="003804FB">
      <w:pPr>
        <w:tabs>
          <w:tab w:val="num" w:pos="2160"/>
        </w:tabs>
        <w:ind w:firstLine="540"/>
        <w:jc w:val="both"/>
        <w:rPr>
          <w:sz w:val="24"/>
          <w:szCs w:val="24"/>
        </w:rPr>
      </w:pPr>
      <w:r w:rsidRPr="00BF188C">
        <w:rPr>
          <w:b/>
          <w:sz w:val="24"/>
          <w:szCs w:val="24"/>
        </w:rPr>
        <w:t>Задача 4.</w:t>
      </w:r>
      <w:r w:rsidRPr="003804FB">
        <w:rPr>
          <w:sz w:val="24"/>
          <w:szCs w:val="24"/>
        </w:rPr>
        <w:t xml:space="preserve"> Известно, что на участке рудника в работе находятся 3 забоя. На учас</w:t>
      </w:r>
      <w:r w:rsidRPr="003804FB">
        <w:rPr>
          <w:sz w:val="24"/>
          <w:szCs w:val="24"/>
        </w:rPr>
        <w:t>т</w:t>
      </w:r>
      <w:r w:rsidRPr="003804FB">
        <w:rPr>
          <w:sz w:val="24"/>
          <w:szCs w:val="24"/>
        </w:rPr>
        <w:t xml:space="preserve">ке рудника в работе находятся 3 забоя. При этом, среднее содержание ПК-ов по забоям составляет ПК11=3%, ПК12=24%, ПК13=0,8%; ПК21=8%, ПК22=20%, ПК23=0,4%; ПК31=5%, ПК32=16%, ПК33=0,3%. Суточная производительность рудника составляет Q= 1000 т. Определить объемы добычи руды по забоям таким образом, чтобы среднее содержание ПК составляло α ПК1=4,8%; α ПК2=21,1%; α ПК3=0,45%.  </w:t>
      </w:r>
    </w:p>
    <w:p w:rsidR="003804FB" w:rsidRDefault="003804FB" w:rsidP="003804FB">
      <w:pPr>
        <w:tabs>
          <w:tab w:val="num" w:pos="2160"/>
        </w:tabs>
        <w:ind w:firstLine="540"/>
        <w:jc w:val="both"/>
        <w:rPr>
          <w:sz w:val="24"/>
          <w:szCs w:val="24"/>
        </w:rPr>
      </w:pPr>
      <w:r w:rsidRPr="00BF188C">
        <w:rPr>
          <w:b/>
          <w:sz w:val="24"/>
          <w:szCs w:val="24"/>
        </w:rPr>
        <w:t>Задача 5.</w:t>
      </w:r>
      <w:r w:rsidRPr="003804FB">
        <w:rPr>
          <w:sz w:val="24"/>
          <w:szCs w:val="24"/>
        </w:rPr>
        <w:t xml:space="preserve"> Известно, что на участке рудника в работе находятся 3 забоя. На учас</w:t>
      </w:r>
      <w:r w:rsidRPr="003804FB">
        <w:rPr>
          <w:sz w:val="24"/>
          <w:szCs w:val="24"/>
        </w:rPr>
        <w:t>т</w:t>
      </w:r>
      <w:r w:rsidRPr="003804FB">
        <w:rPr>
          <w:sz w:val="24"/>
          <w:szCs w:val="24"/>
        </w:rPr>
        <w:t xml:space="preserve">ке рудника в работе находятся 3 забоя. При этом, среднее содержание ПК-ов по забоям составляет ПК11=24%, ПК12=3%, ПК13=0,8%; ПК21=22%, ПК22=8%, ПК23=0,4%; ПК31=5%, ПК32=16%, ПК33=0,3%. Суточная производительность рудника составляет Q= 1000 т. Определить объемы добычи руды по забоям таким образом, чтобы среднее содержание ПК составляло α ПК1=20,8%; α ПК2=4,8%; α ПК3=0,45%.  </w:t>
      </w:r>
    </w:p>
    <w:p w:rsidR="003804FB" w:rsidRDefault="003804FB" w:rsidP="004B6350">
      <w:pPr>
        <w:tabs>
          <w:tab w:val="num" w:pos="2160"/>
        </w:tabs>
        <w:ind w:firstLine="540"/>
        <w:jc w:val="both"/>
        <w:rPr>
          <w:sz w:val="24"/>
          <w:szCs w:val="24"/>
        </w:rPr>
      </w:pPr>
    </w:p>
    <w:p w:rsidR="002B3598" w:rsidRPr="00B82B14" w:rsidRDefault="002B3598" w:rsidP="002B3598">
      <w:pPr>
        <w:keepNext/>
        <w:jc w:val="center"/>
        <w:outlineLvl w:val="1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Практическая работа №4</w:t>
      </w:r>
      <w:r w:rsidRPr="00B82B14">
        <w:rPr>
          <w:b/>
          <w:spacing w:val="-2"/>
          <w:sz w:val="24"/>
          <w:szCs w:val="24"/>
        </w:rPr>
        <w:br/>
        <w:t>«</w:t>
      </w:r>
      <w:r w:rsidRPr="002B3598">
        <w:rPr>
          <w:b/>
          <w:spacing w:val="-2"/>
          <w:sz w:val="24"/>
          <w:szCs w:val="24"/>
        </w:rPr>
        <w:t>Графический метод (метод номограмм) определения объемов добычи</w:t>
      </w:r>
      <w:r w:rsidRPr="00B82B14">
        <w:rPr>
          <w:b/>
          <w:spacing w:val="-2"/>
          <w:sz w:val="24"/>
          <w:szCs w:val="24"/>
        </w:rPr>
        <w:t>»</w:t>
      </w:r>
    </w:p>
    <w:p w:rsidR="003804FB" w:rsidRDefault="002B3598" w:rsidP="002B3598">
      <w:pPr>
        <w:tabs>
          <w:tab w:val="num" w:pos="2160"/>
        </w:tabs>
        <w:ind w:firstLine="540"/>
        <w:jc w:val="both"/>
        <w:rPr>
          <w:sz w:val="24"/>
          <w:szCs w:val="24"/>
        </w:rPr>
      </w:pPr>
      <w:r w:rsidRPr="002B3598">
        <w:rPr>
          <w:sz w:val="24"/>
          <w:szCs w:val="24"/>
        </w:rPr>
        <w:t>В ряде случаев задачи обоснования объемов добычи из нескольких забоев в р</w:t>
      </w:r>
      <w:r w:rsidRPr="002B3598">
        <w:rPr>
          <w:sz w:val="24"/>
          <w:szCs w:val="24"/>
        </w:rPr>
        <w:t>е</w:t>
      </w:r>
      <w:r w:rsidRPr="002B3598">
        <w:rPr>
          <w:sz w:val="24"/>
          <w:szCs w:val="24"/>
        </w:rPr>
        <w:t>жиме формирования среднего значения показателей качества руды относительно пр</w:t>
      </w:r>
      <w:r w:rsidRPr="002B3598">
        <w:rPr>
          <w:sz w:val="24"/>
          <w:szCs w:val="24"/>
        </w:rPr>
        <w:t>о</w:t>
      </w:r>
      <w:r w:rsidRPr="002B3598">
        <w:rPr>
          <w:sz w:val="24"/>
          <w:szCs w:val="24"/>
        </w:rPr>
        <w:t>сто и достаточно наглядно решаются на базе трехосных номограмм. Применять этот метод целесообразно при принятии оперативных решений, особенно для корректиров</w:t>
      </w:r>
      <w:r w:rsidRPr="002B3598">
        <w:rPr>
          <w:sz w:val="24"/>
          <w:szCs w:val="24"/>
        </w:rPr>
        <w:t>а</w:t>
      </w:r>
      <w:r w:rsidRPr="002B3598">
        <w:rPr>
          <w:sz w:val="24"/>
          <w:szCs w:val="24"/>
        </w:rPr>
        <w:t>ния работы очистных единиц, на уровне линейного технического персонала рудника в условиях лимита времени. Для этого до начала смены составляется график, отража</w:t>
      </w:r>
      <w:r w:rsidRPr="002B3598">
        <w:rPr>
          <w:sz w:val="24"/>
          <w:szCs w:val="24"/>
        </w:rPr>
        <w:t>ю</w:t>
      </w:r>
      <w:r w:rsidRPr="002B3598">
        <w:rPr>
          <w:sz w:val="24"/>
          <w:szCs w:val="24"/>
        </w:rPr>
        <w:t>щий возможные ситуаций и допустимые границы возможных управляющих действий. Достоинство графического метода в его простоте, наглядности и высокой оперативн</w:t>
      </w:r>
      <w:r w:rsidRPr="002B3598">
        <w:rPr>
          <w:sz w:val="24"/>
          <w:szCs w:val="24"/>
        </w:rPr>
        <w:t>о</w:t>
      </w:r>
      <w:r w:rsidRPr="002B3598">
        <w:rPr>
          <w:sz w:val="24"/>
          <w:szCs w:val="24"/>
        </w:rPr>
        <w:t>сти обоснования решений.</w:t>
      </w:r>
    </w:p>
    <w:p w:rsidR="002B3598" w:rsidRPr="002B3598" w:rsidRDefault="002B3598" w:rsidP="002B3598">
      <w:pPr>
        <w:tabs>
          <w:tab w:val="num" w:pos="2160"/>
        </w:tabs>
        <w:ind w:firstLine="540"/>
        <w:jc w:val="both"/>
        <w:rPr>
          <w:sz w:val="24"/>
          <w:szCs w:val="24"/>
        </w:rPr>
      </w:pPr>
      <w:r w:rsidRPr="002B3598">
        <w:rPr>
          <w:b/>
          <w:sz w:val="24"/>
          <w:szCs w:val="24"/>
        </w:rPr>
        <w:t>Задача 1.</w:t>
      </w:r>
      <w:r w:rsidRPr="002B3598">
        <w:rPr>
          <w:sz w:val="24"/>
          <w:szCs w:val="24"/>
        </w:rPr>
        <w:t xml:space="preserve"> Известно, что на участке рудника в работе находятся 3 забоя. При этом, среднее содержание ПК по забоям составляет ПК1=43%, ПК2=33%, ПК3=38%, Суто</w:t>
      </w:r>
      <w:r w:rsidRPr="002B3598">
        <w:rPr>
          <w:sz w:val="24"/>
          <w:szCs w:val="24"/>
        </w:rPr>
        <w:t>ч</w:t>
      </w:r>
      <w:r w:rsidRPr="002B3598">
        <w:rPr>
          <w:sz w:val="24"/>
          <w:szCs w:val="24"/>
        </w:rPr>
        <w:t>ная производительность рудника составляет Q= 2500т. Определить объемы добычи р</w:t>
      </w:r>
      <w:r w:rsidRPr="002B3598">
        <w:rPr>
          <w:sz w:val="24"/>
          <w:szCs w:val="24"/>
        </w:rPr>
        <w:t>у</w:t>
      </w:r>
      <w:r w:rsidRPr="002B3598">
        <w:rPr>
          <w:sz w:val="24"/>
          <w:szCs w:val="24"/>
        </w:rPr>
        <w:t>ды по забоям таким образом, чтобы среднее содержание ПК в руде, подаваемой на об</w:t>
      </w:r>
      <w:r w:rsidRPr="002B3598">
        <w:rPr>
          <w:sz w:val="24"/>
          <w:szCs w:val="24"/>
        </w:rPr>
        <w:t>о</w:t>
      </w:r>
      <w:r w:rsidRPr="002B3598">
        <w:rPr>
          <w:sz w:val="24"/>
          <w:szCs w:val="24"/>
        </w:rPr>
        <w:t xml:space="preserve">гатительную фабрику составляло α=36%.  </w:t>
      </w:r>
    </w:p>
    <w:p w:rsidR="002B3598" w:rsidRPr="002B3598" w:rsidRDefault="002B3598" w:rsidP="002B3598">
      <w:pPr>
        <w:tabs>
          <w:tab w:val="num" w:pos="2160"/>
        </w:tabs>
        <w:ind w:firstLine="540"/>
        <w:jc w:val="both"/>
        <w:rPr>
          <w:sz w:val="24"/>
          <w:szCs w:val="24"/>
        </w:rPr>
      </w:pPr>
      <w:r w:rsidRPr="002B3598">
        <w:rPr>
          <w:b/>
          <w:sz w:val="24"/>
          <w:szCs w:val="24"/>
        </w:rPr>
        <w:t>Задача 2.</w:t>
      </w:r>
      <w:r w:rsidRPr="002B3598">
        <w:rPr>
          <w:sz w:val="24"/>
          <w:szCs w:val="24"/>
        </w:rPr>
        <w:t xml:space="preserve"> Известно, что на участке рудника в работе находятся 3 забоя. При этом, среднее содержание ПК по забоям составляет ПК1=3%, ПК2=8%, ПК3=5%, Суточная производительность рудника составляет Q= 1000т.   Определить объемы добычи руды по забоям таким образом, чтобы среднее содержание ПК в руде, подаваемой на обог</w:t>
      </w:r>
      <w:r w:rsidRPr="002B3598">
        <w:rPr>
          <w:sz w:val="24"/>
          <w:szCs w:val="24"/>
        </w:rPr>
        <w:t>а</w:t>
      </w:r>
      <w:r w:rsidRPr="002B3598">
        <w:rPr>
          <w:sz w:val="24"/>
          <w:szCs w:val="24"/>
        </w:rPr>
        <w:t xml:space="preserve">тительную фабрику составляло α=4,8%.  </w:t>
      </w:r>
    </w:p>
    <w:p w:rsidR="002B3598" w:rsidRPr="002B3598" w:rsidRDefault="002B3598" w:rsidP="002B3598">
      <w:pPr>
        <w:tabs>
          <w:tab w:val="num" w:pos="2160"/>
        </w:tabs>
        <w:ind w:firstLine="540"/>
        <w:jc w:val="both"/>
        <w:rPr>
          <w:sz w:val="24"/>
          <w:szCs w:val="24"/>
        </w:rPr>
      </w:pPr>
      <w:r w:rsidRPr="002B3598">
        <w:rPr>
          <w:b/>
          <w:sz w:val="24"/>
          <w:szCs w:val="24"/>
        </w:rPr>
        <w:t>Задача 3.</w:t>
      </w:r>
      <w:r w:rsidRPr="002B3598">
        <w:rPr>
          <w:sz w:val="24"/>
          <w:szCs w:val="24"/>
        </w:rPr>
        <w:t xml:space="preserve"> Известно, что на участке рудника в работе находятся 3 забоя. При этом, среднее содержание ПК по забоям составляет ПК1=13%, ПК2=10%, ПК3=18%, Суто</w:t>
      </w:r>
      <w:r w:rsidRPr="002B3598">
        <w:rPr>
          <w:sz w:val="24"/>
          <w:szCs w:val="24"/>
        </w:rPr>
        <w:t>ч</w:t>
      </w:r>
      <w:r w:rsidRPr="002B3598">
        <w:rPr>
          <w:sz w:val="24"/>
          <w:szCs w:val="24"/>
        </w:rPr>
        <w:t>ная производительность рудника составляет Q= 1000т. Определить объемы добычи р</w:t>
      </w:r>
      <w:r w:rsidRPr="002B3598">
        <w:rPr>
          <w:sz w:val="24"/>
          <w:szCs w:val="24"/>
        </w:rPr>
        <w:t>у</w:t>
      </w:r>
      <w:r w:rsidRPr="002B3598">
        <w:rPr>
          <w:sz w:val="24"/>
          <w:szCs w:val="24"/>
        </w:rPr>
        <w:t>ды по забоям таким образом, чтобы среднее содержание ПК в руде, подаваемой на об</w:t>
      </w:r>
      <w:r w:rsidRPr="002B3598">
        <w:rPr>
          <w:sz w:val="24"/>
          <w:szCs w:val="24"/>
        </w:rPr>
        <w:t>о</w:t>
      </w:r>
      <w:r w:rsidRPr="002B3598">
        <w:rPr>
          <w:sz w:val="24"/>
          <w:szCs w:val="24"/>
        </w:rPr>
        <w:t xml:space="preserve">гатительную фабрику составляло α= 14,1%.  </w:t>
      </w:r>
    </w:p>
    <w:p w:rsidR="002B3598" w:rsidRPr="002B3598" w:rsidRDefault="002B3598" w:rsidP="002B3598">
      <w:pPr>
        <w:tabs>
          <w:tab w:val="num" w:pos="2160"/>
        </w:tabs>
        <w:ind w:firstLine="540"/>
        <w:jc w:val="both"/>
        <w:rPr>
          <w:sz w:val="24"/>
          <w:szCs w:val="24"/>
        </w:rPr>
      </w:pPr>
      <w:r w:rsidRPr="002B3598">
        <w:rPr>
          <w:b/>
          <w:sz w:val="24"/>
          <w:szCs w:val="24"/>
        </w:rPr>
        <w:t>Задача 4.</w:t>
      </w:r>
      <w:r w:rsidRPr="002B3598">
        <w:rPr>
          <w:sz w:val="24"/>
          <w:szCs w:val="24"/>
        </w:rPr>
        <w:t xml:space="preserve"> Известно, что на участке рудника в работе находятся 3 забоя. При этом, среднее содержание ПК по забоям составляет ПК1=13%, ПК2=10%, ПК3=18%, Суто</w:t>
      </w:r>
      <w:r w:rsidRPr="002B3598">
        <w:rPr>
          <w:sz w:val="24"/>
          <w:szCs w:val="24"/>
        </w:rPr>
        <w:t>ч</w:t>
      </w:r>
      <w:r w:rsidRPr="002B3598">
        <w:rPr>
          <w:sz w:val="24"/>
          <w:szCs w:val="24"/>
        </w:rPr>
        <w:t>ная производительность рудника составляет Q= 2500т. Определить объемы добычи р</w:t>
      </w:r>
      <w:r w:rsidRPr="002B3598">
        <w:rPr>
          <w:sz w:val="24"/>
          <w:szCs w:val="24"/>
        </w:rPr>
        <w:t>у</w:t>
      </w:r>
      <w:r w:rsidRPr="002B3598">
        <w:rPr>
          <w:sz w:val="24"/>
          <w:szCs w:val="24"/>
        </w:rPr>
        <w:t>ды по забоям таким образом, чтобы среднее содержание ПК в руде, подаваемой на об</w:t>
      </w:r>
      <w:r w:rsidRPr="002B3598">
        <w:rPr>
          <w:sz w:val="24"/>
          <w:szCs w:val="24"/>
        </w:rPr>
        <w:t>о</w:t>
      </w:r>
      <w:r w:rsidRPr="002B3598">
        <w:rPr>
          <w:sz w:val="24"/>
          <w:szCs w:val="24"/>
        </w:rPr>
        <w:t xml:space="preserve">гатительную фабрику составляло α= 14,1%.  </w:t>
      </w:r>
    </w:p>
    <w:p w:rsidR="003804FB" w:rsidRDefault="002B3598" w:rsidP="002B3598">
      <w:pPr>
        <w:tabs>
          <w:tab w:val="num" w:pos="2160"/>
        </w:tabs>
        <w:ind w:firstLine="540"/>
        <w:jc w:val="both"/>
        <w:rPr>
          <w:sz w:val="24"/>
          <w:szCs w:val="24"/>
        </w:rPr>
      </w:pPr>
      <w:r w:rsidRPr="002B3598">
        <w:rPr>
          <w:b/>
          <w:sz w:val="24"/>
          <w:szCs w:val="24"/>
        </w:rPr>
        <w:t>Задача 5.</w:t>
      </w:r>
      <w:r w:rsidRPr="002B3598">
        <w:rPr>
          <w:sz w:val="24"/>
          <w:szCs w:val="24"/>
        </w:rPr>
        <w:t xml:space="preserve"> Известно, что на участке рудника в работе находятся 3 забоя. При этом, среднее содержание ПК по забоям составляет ПК1=0,14%, ПК2=0,19%, ПК3=0,26%, Суточная производительность рудника составляет Q= 2500т. Определить объемы д</w:t>
      </w:r>
      <w:r w:rsidRPr="002B3598">
        <w:rPr>
          <w:sz w:val="24"/>
          <w:szCs w:val="24"/>
        </w:rPr>
        <w:t>о</w:t>
      </w:r>
      <w:r w:rsidRPr="002B3598">
        <w:rPr>
          <w:sz w:val="24"/>
          <w:szCs w:val="24"/>
        </w:rPr>
        <w:t xml:space="preserve">бычи руды по забоям таким образом, чтобы среднее содержание ПК в руде, подаваемой на обогатительную фабрику составляло α= 0,21%.  </w:t>
      </w:r>
    </w:p>
    <w:p w:rsidR="003804FB" w:rsidRDefault="003804FB" w:rsidP="004B6350">
      <w:pPr>
        <w:tabs>
          <w:tab w:val="num" w:pos="2160"/>
        </w:tabs>
        <w:ind w:firstLine="540"/>
        <w:jc w:val="both"/>
        <w:rPr>
          <w:sz w:val="24"/>
          <w:szCs w:val="24"/>
        </w:rPr>
      </w:pPr>
    </w:p>
    <w:p w:rsidR="002B3598" w:rsidRPr="00B82B14" w:rsidRDefault="002B3598" w:rsidP="002B3598">
      <w:pPr>
        <w:keepNext/>
        <w:jc w:val="center"/>
        <w:outlineLvl w:val="1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lastRenderedPageBreak/>
        <w:t>Практическая работа №5</w:t>
      </w:r>
      <w:r w:rsidRPr="00B82B14">
        <w:rPr>
          <w:b/>
          <w:spacing w:val="-2"/>
          <w:sz w:val="24"/>
          <w:szCs w:val="24"/>
        </w:rPr>
        <w:br/>
        <w:t>«</w:t>
      </w:r>
      <w:r w:rsidRPr="002B3598">
        <w:rPr>
          <w:b/>
          <w:spacing w:val="-2"/>
          <w:sz w:val="24"/>
          <w:szCs w:val="24"/>
        </w:rPr>
        <w:t>Определение зависимости качества и количества добытой рудной массы через в</w:t>
      </w:r>
      <w:r w:rsidRPr="002B3598">
        <w:rPr>
          <w:b/>
          <w:spacing w:val="-2"/>
          <w:sz w:val="24"/>
          <w:szCs w:val="24"/>
        </w:rPr>
        <w:t>е</w:t>
      </w:r>
      <w:r w:rsidRPr="002B3598">
        <w:rPr>
          <w:b/>
          <w:spacing w:val="-2"/>
          <w:sz w:val="24"/>
          <w:szCs w:val="24"/>
        </w:rPr>
        <w:t>личины потерь и разубоживания</w:t>
      </w:r>
      <w:r w:rsidRPr="00B82B14">
        <w:rPr>
          <w:b/>
          <w:spacing w:val="-2"/>
          <w:sz w:val="24"/>
          <w:szCs w:val="24"/>
        </w:rPr>
        <w:t>»</w:t>
      </w:r>
    </w:p>
    <w:p w:rsidR="002B3598" w:rsidRDefault="002B3598" w:rsidP="002B3598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2B3598">
        <w:rPr>
          <w:snapToGrid w:val="0"/>
          <w:sz w:val="24"/>
          <w:szCs w:val="24"/>
        </w:rPr>
        <w:t>Содержание полезных компонентов в балансовых запасах блока и цена их в с</w:t>
      </w:r>
      <w:r w:rsidRPr="002B3598">
        <w:rPr>
          <w:snapToGrid w:val="0"/>
          <w:sz w:val="24"/>
          <w:szCs w:val="24"/>
        </w:rPr>
        <w:t>ы</w:t>
      </w:r>
      <w:r w:rsidRPr="002B3598">
        <w:rPr>
          <w:snapToGrid w:val="0"/>
          <w:sz w:val="24"/>
          <w:szCs w:val="24"/>
        </w:rPr>
        <w:t>рой руде указаны в табл. 10 по вариантам задания. Себестоимость добычи 1 т руды с</w:t>
      </w:r>
      <w:r w:rsidRPr="002B3598">
        <w:rPr>
          <w:snapToGrid w:val="0"/>
          <w:sz w:val="24"/>
          <w:szCs w:val="24"/>
        </w:rPr>
        <w:t>о</w:t>
      </w:r>
      <w:r w:rsidRPr="002B3598">
        <w:rPr>
          <w:snapToGrid w:val="0"/>
          <w:sz w:val="24"/>
          <w:szCs w:val="24"/>
        </w:rPr>
        <w:t>ставляет 80 р/т. Цена одной тонны меди в сырой руде 10600 р., цинка - 6000 р.</w:t>
      </w:r>
    </w:p>
    <w:p w:rsidR="005B1E10" w:rsidRDefault="005B1E10" w:rsidP="002B3598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A91B130">
            <wp:extent cx="3871595" cy="48469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595" cy="4846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1E10" w:rsidRPr="002B3598" w:rsidRDefault="005B1E10" w:rsidP="002B3598">
      <w:pPr>
        <w:widowControl w:val="0"/>
        <w:ind w:firstLine="567"/>
        <w:jc w:val="both"/>
        <w:rPr>
          <w:snapToGrid w:val="0"/>
          <w:sz w:val="24"/>
          <w:szCs w:val="24"/>
        </w:rPr>
      </w:pPr>
    </w:p>
    <w:p w:rsidR="002B3598" w:rsidRPr="002B3598" w:rsidRDefault="002B3598" w:rsidP="002B3598">
      <w:pPr>
        <w:jc w:val="center"/>
        <w:rPr>
          <w:iCs/>
          <w:sz w:val="24"/>
          <w:szCs w:val="24"/>
        </w:rPr>
      </w:pPr>
      <w:r w:rsidRPr="002B3598">
        <w:rPr>
          <w:iCs/>
          <w:sz w:val="24"/>
          <w:szCs w:val="24"/>
        </w:rPr>
        <w:t>Табли</w:t>
      </w:r>
      <w:r w:rsidR="005B1E10">
        <w:rPr>
          <w:iCs/>
          <w:sz w:val="24"/>
          <w:szCs w:val="24"/>
        </w:rPr>
        <w:t>ца 5.1</w:t>
      </w:r>
      <w:r>
        <w:rPr>
          <w:iCs/>
          <w:sz w:val="24"/>
          <w:szCs w:val="24"/>
        </w:rPr>
        <w:t xml:space="preserve"> - Исходные данные к практической работе№</w:t>
      </w:r>
      <w:r w:rsidRPr="002B3598">
        <w:rPr>
          <w:iCs/>
          <w:sz w:val="24"/>
          <w:szCs w:val="24"/>
        </w:rPr>
        <w:t xml:space="preserve"> 5</w:t>
      </w:r>
    </w:p>
    <w:tbl>
      <w:tblPr>
        <w:tblW w:w="874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567"/>
        <w:gridCol w:w="708"/>
        <w:gridCol w:w="709"/>
        <w:gridCol w:w="499"/>
        <w:gridCol w:w="494"/>
        <w:gridCol w:w="499"/>
        <w:gridCol w:w="499"/>
        <w:gridCol w:w="499"/>
        <w:gridCol w:w="499"/>
        <w:gridCol w:w="509"/>
      </w:tblGrid>
      <w:tr w:rsidR="002B3598" w:rsidRPr="002B3598" w:rsidTr="002B3598">
        <w:trPr>
          <w:trHeight w:val="2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120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Номер варианта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9</w:t>
            </w:r>
          </w:p>
        </w:tc>
      </w:tr>
      <w:tr w:rsidR="002B3598" w:rsidRPr="002B3598" w:rsidTr="002B3598">
        <w:trPr>
          <w:trHeight w:val="4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spacing w:line="211" w:lineRule="exact"/>
              <w:ind w:left="120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Содержание меди,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1,0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0,9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0,8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1,2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1,1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1,0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0,9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0,8</w:t>
            </w:r>
          </w:p>
        </w:tc>
      </w:tr>
      <w:tr w:rsidR="002B3598" w:rsidRPr="002B3598" w:rsidTr="002B3598">
        <w:trPr>
          <w:trHeight w:val="4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spacing w:line="211" w:lineRule="exact"/>
              <w:ind w:left="120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Содержание цинка,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1,7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1,6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1,4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2,3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2,2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2,0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1,8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1,3</w:t>
            </w:r>
          </w:p>
        </w:tc>
      </w:tr>
    </w:tbl>
    <w:p w:rsidR="002B3598" w:rsidRPr="002B3598" w:rsidRDefault="002B3598" w:rsidP="002B3598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2B3598">
        <w:rPr>
          <w:snapToGrid w:val="0"/>
          <w:sz w:val="24"/>
          <w:szCs w:val="24"/>
        </w:rPr>
        <w:t xml:space="preserve">Решение задачи основано на оценке показателя </w:t>
      </w:r>
      <w:r w:rsidRPr="002B3598">
        <w:rPr>
          <w:i/>
          <w:snapToGrid w:val="0"/>
          <w:sz w:val="24"/>
          <w:szCs w:val="24"/>
        </w:rPr>
        <w:t>«экономические последствия п</w:t>
      </w:r>
      <w:r w:rsidRPr="002B3598">
        <w:rPr>
          <w:i/>
          <w:snapToGrid w:val="0"/>
          <w:sz w:val="24"/>
          <w:szCs w:val="24"/>
        </w:rPr>
        <w:t>о</w:t>
      </w:r>
      <w:r w:rsidRPr="002B3598">
        <w:rPr>
          <w:i/>
          <w:snapToGrid w:val="0"/>
          <w:sz w:val="24"/>
          <w:szCs w:val="24"/>
        </w:rPr>
        <w:t xml:space="preserve">терь и засорения» </w:t>
      </w:r>
      <w:r w:rsidRPr="002B3598">
        <w:rPr>
          <w:position w:val="-6"/>
          <w:sz w:val="24"/>
          <w:szCs w:val="24"/>
        </w:rPr>
        <w:object w:dxaOrig="2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3.5pt" o:ole="">
            <v:imagedata r:id="rId15" o:title=""/>
          </v:shape>
          <o:OLEObject Type="Embed" ProgID="Equation.3" ShapeID="_x0000_i1025" DrawAspect="Content" ObjectID="_1646491333" r:id="rId16"/>
        </w:object>
      </w:r>
      <w:r w:rsidRPr="002B3598">
        <w:rPr>
          <w:snapToGrid w:val="0"/>
          <w:sz w:val="24"/>
          <w:szCs w:val="24"/>
        </w:rPr>
        <w:t>. Этот показатель может рассматриваться как условная прибыль, изменяющаяся в зависимости от размеров потерь и засорения полезного ископаемого рабочего блока.</w:t>
      </w:r>
    </w:p>
    <w:p w:rsidR="002B3598" w:rsidRPr="002B3598" w:rsidRDefault="002B3598" w:rsidP="002B3598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2B3598">
        <w:rPr>
          <w:snapToGrid w:val="0"/>
          <w:sz w:val="24"/>
          <w:szCs w:val="24"/>
        </w:rPr>
        <w:t>Для однокомпонентных полезных ископаемых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676"/>
      </w:tblGrid>
      <w:tr w:rsidR="002B3598" w:rsidRPr="002B3598" w:rsidTr="002B3598">
        <w:tc>
          <w:tcPr>
            <w:tcW w:w="6062" w:type="dxa"/>
          </w:tcPr>
          <w:p w:rsidR="002B3598" w:rsidRPr="002B3598" w:rsidRDefault="002B3598" w:rsidP="002B3598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2B3598">
              <w:rPr>
                <w:position w:val="-32"/>
                <w:sz w:val="24"/>
                <w:szCs w:val="24"/>
              </w:rPr>
              <w:object w:dxaOrig="3820" w:dyaOrig="780">
                <v:shape id="_x0000_i1026" type="#_x0000_t75" style="width:172.5pt;height:34.5pt" o:ole="">
                  <v:imagedata r:id="rId17" o:title=""/>
                </v:shape>
                <o:OLEObject Type="Embed" ProgID="Equation.3" ShapeID="_x0000_i1026" DrawAspect="Content" ObjectID="_1646491334" r:id="rId18"/>
              </w:object>
            </w:r>
          </w:p>
        </w:tc>
        <w:tc>
          <w:tcPr>
            <w:tcW w:w="503" w:type="dxa"/>
            <w:vAlign w:val="center"/>
          </w:tcPr>
          <w:p w:rsidR="002B3598" w:rsidRPr="002B3598" w:rsidRDefault="005B1E10" w:rsidP="005B1E1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(5.1</w:t>
            </w:r>
            <w:r w:rsidR="002B3598" w:rsidRPr="002B3598">
              <w:rPr>
                <w:sz w:val="24"/>
                <w:szCs w:val="24"/>
              </w:rPr>
              <w:t>)</w:t>
            </w:r>
          </w:p>
        </w:tc>
      </w:tr>
    </w:tbl>
    <w:p w:rsidR="002B3598" w:rsidRPr="002B3598" w:rsidRDefault="002B3598" w:rsidP="002B3598">
      <w:pPr>
        <w:widowControl w:val="0"/>
        <w:rPr>
          <w:snapToGrid w:val="0"/>
          <w:sz w:val="24"/>
          <w:szCs w:val="24"/>
        </w:rPr>
      </w:pPr>
      <w:r w:rsidRPr="002B3598">
        <w:rPr>
          <w:sz w:val="24"/>
          <w:szCs w:val="24"/>
        </w:rPr>
        <w:t xml:space="preserve">где </w:t>
      </w:r>
      <w:r w:rsidRPr="002B3598">
        <w:rPr>
          <w:b/>
          <w:i/>
          <w:position w:val="-4"/>
          <w:sz w:val="24"/>
          <w:szCs w:val="24"/>
        </w:rPr>
        <w:object w:dxaOrig="320" w:dyaOrig="279">
          <v:shape id="_x0000_i1027" type="#_x0000_t75" style="width:15pt;height:13.5pt" o:ole="">
            <v:imagedata r:id="rId19" o:title=""/>
          </v:shape>
          <o:OLEObject Type="Embed" ProgID="Equation.3" ShapeID="_x0000_i1027" DrawAspect="Content" ObjectID="_1646491335" r:id="rId20"/>
        </w:object>
      </w:r>
      <w:r w:rsidRPr="002B3598">
        <w:rPr>
          <w:sz w:val="24"/>
          <w:szCs w:val="24"/>
        </w:rPr>
        <w:t xml:space="preserve">, </w:t>
      </w:r>
      <w:r w:rsidRPr="002B3598">
        <w:rPr>
          <w:b/>
          <w:i/>
          <w:position w:val="-4"/>
          <w:sz w:val="24"/>
          <w:szCs w:val="24"/>
        </w:rPr>
        <w:object w:dxaOrig="260" w:dyaOrig="279">
          <v:shape id="_x0000_i1028" type="#_x0000_t75" style="width:12pt;height:13.5pt" o:ole="">
            <v:imagedata r:id="rId21" o:title=""/>
          </v:shape>
          <o:OLEObject Type="Embed" ProgID="Equation.3" ShapeID="_x0000_i1028" DrawAspect="Content" ObjectID="_1646491336" r:id="rId22"/>
        </w:object>
      </w:r>
      <w:r w:rsidRPr="002B3598">
        <w:rPr>
          <w:sz w:val="24"/>
          <w:szCs w:val="24"/>
        </w:rPr>
        <w:t xml:space="preserve"> –</w:t>
      </w:r>
      <w:r w:rsidRPr="002B3598">
        <w:rPr>
          <w:snapToGrid w:val="0"/>
          <w:sz w:val="24"/>
          <w:szCs w:val="24"/>
        </w:rPr>
        <w:t xml:space="preserve"> коэффициенты потерь и засорения, доли ед.;</w:t>
      </w:r>
    </w:p>
    <w:p w:rsidR="002B3598" w:rsidRPr="002B3598" w:rsidRDefault="002B3598" w:rsidP="002B3598">
      <w:pPr>
        <w:widowControl w:val="0"/>
        <w:ind w:firstLine="567"/>
        <w:rPr>
          <w:snapToGrid w:val="0"/>
          <w:sz w:val="24"/>
          <w:szCs w:val="24"/>
        </w:rPr>
      </w:pPr>
      <w:r w:rsidRPr="002B3598">
        <w:rPr>
          <w:b/>
          <w:i/>
          <w:position w:val="-6"/>
          <w:sz w:val="24"/>
          <w:szCs w:val="24"/>
        </w:rPr>
        <w:object w:dxaOrig="260" w:dyaOrig="240">
          <v:shape id="_x0000_i1029" type="#_x0000_t75" style="width:12pt;height:10.5pt" o:ole="">
            <v:imagedata r:id="rId23" o:title=""/>
          </v:shape>
          <o:OLEObject Type="Embed" ProgID="Equation.3" ShapeID="_x0000_i1029" DrawAspect="Content" ObjectID="_1646491337" r:id="rId24"/>
        </w:object>
      </w:r>
      <w:r w:rsidRPr="002B3598">
        <w:rPr>
          <w:sz w:val="24"/>
          <w:szCs w:val="24"/>
        </w:rPr>
        <w:t xml:space="preserve"> – </w:t>
      </w:r>
      <w:r w:rsidRPr="002B3598">
        <w:rPr>
          <w:snapToGrid w:val="0"/>
          <w:sz w:val="24"/>
          <w:szCs w:val="24"/>
        </w:rPr>
        <w:t>содержание полезного компонента, доли ед.;</w:t>
      </w:r>
    </w:p>
    <w:p w:rsidR="002B3598" w:rsidRPr="002B3598" w:rsidRDefault="002B3598" w:rsidP="002B3598">
      <w:pPr>
        <w:widowControl w:val="0"/>
        <w:ind w:firstLine="567"/>
        <w:rPr>
          <w:snapToGrid w:val="0"/>
          <w:sz w:val="24"/>
          <w:szCs w:val="24"/>
        </w:rPr>
      </w:pPr>
      <w:r w:rsidRPr="002B3598">
        <w:rPr>
          <w:b/>
          <w:i/>
          <w:position w:val="-6"/>
          <w:sz w:val="24"/>
          <w:szCs w:val="24"/>
        </w:rPr>
        <w:object w:dxaOrig="220" w:dyaOrig="240">
          <v:shape id="_x0000_i1030" type="#_x0000_t75" style="width:10.5pt;height:10.5pt" o:ole="">
            <v:imagedata r:id="rId25" o:title=""/>
          </v:shape>
          <o:OLEObject Type="Embed" ProgID="Equation.3" ShapeID="_x0000_i1030" DrawAspect="Content" ObjectID="_1646491338" r:id="rId26"/>
        </w:object>
      </w:r>
      <w:r w:rsidRPr="002B3598">
        <w:rPr>
          <w:sz w:val="24"/>
          <w:szCs w:val="24"/>
        </w:rPr>
        <w:t xml:space="preserve"> –</w:t>
      </w:r>
      <w:r w:rsidRPr="002B3598">
        <w:rPr>
          <w:snapToGrid w:val="0"/>
          <w:sz w:val="24"/>
          <w:szCs w:val="24"/>
        </w:rPr>
        <w:t xml:space="preserve"> интегральный коэффициент извлечения, доли ед.;</w:t>
      </w:r>
    </w:p>
    <w:p w:rsidR="002B3598" w:rsidRPr="002B3598" w:rsidRDefault="002B3598" w:rsidP="002B3598">
      <w:pPr>
        <w:widowControl w:val="0"/>
        <w:ind w:firstLine="567"/>
        <w:rPr>
          <w:snapToGrid w:val="0"/>
          <w:sz w:val="24"/>
          <w:szCs w:val="24"/>
        </w:rPr>
      </w:pPr>
      <w:r w:rsidRPr="002B3598">
        <w:rPr>
          <w:b/>
          <w:i/>
          <w:position w:val="-12"/>
          <w:sz w:val="24"/>
          <w:szCs w:val="24"/>
        </w:rPr>
        <w:object w:dxaOrig="360" w:dyaOrig="380">
          <v:shape id="_x0000_i1031" type="#_x0000_t75" style="width:16.5pt;height:16.5pt" o:ole="">
            <v:imagedata r:id="rId27" o:title=""/>
          </v:shape>
          <o:OLEObject Type="Embed" ProgID="Equation.3" ShapeID="_x0000_i1031" DrawAspect="Content" ObjectID="_1646491339" r:id="rId28"/>
        </w:object>
      </w:r>
      <w:r w:rsidRPr="002B3598">
        <w:rPr>
          <w:sz w:val="24"/>
          <w:szCs w:val="24"/>
        </w:rPr>
        <w:t xml:space="preserve"> –</w:t>
      </w:r>
      <w:r w:rsidRPr="002B3598">
        <w:rPr>
          <w:snapToGrid w:val="0"/>
          <w:sz w:val="24"/>
          <w:szCs w:val="24"/>
        </w:rPr>
        <w:t xml:space="preserve"> себестоимость добычи полезного ископаемого, р/т.</w:t>
      </w:r>
    </w:p>
    <w:p w:rsidR="002B3598" w:rsidRPr="002B3598" w:rsidRDefault="002B3598" w:rsidP="002B3598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2B3598">
        <w:rPr>
          <w:snapToGrid w:val="0"/>
          <w:sz w:val="24"/>
          <w:szCs w:val="24"/>
        </w:rPr>
        <w:lastRenderedPageBreak/>
        <w:t>Так как комплексные руды, кроме основного, содержат от одного до нескольких попутных полезных компонентов, то в формуле (</w:t>
      </w:r>
      <w:r w:rsidR="005B1E10">
        <w:rPr>
          <w:snapToGrid w:val="0"/>
          <w:sz w:val="24"/>
          <w:szCs w:val="24"/>
        </w:rPr>
        <w:t>5.1</w:t>
      </w:r>
      <w:r w:rsidRPr="002B3598">
        <w:rPr>
          <w:snapToGrid w:val="0"/>
          <w:sz w:val="24"/>
          <w:szCs w:val="24"/>
        </w:rPr>
        <w:t>) требуется учитывать содержание, потери и засорение по всем компонентам.</w:t>
      </w:r>
    </w:p>
    <w:p w:rsidR="002B3598" w:rsidRPr="002B3598" w:rsidRDefault="002B3598" w:rsidP="002B3598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2B3598">
        <w:rPr>
          <w:snapToGrid w:val="0"/>
          <w:sz w:val="24"/>
          <w:szCs w:val="24"/>
        </w:rPr>
        <w:t>Коэффициенты потерь и засорения многокомпонентных руд можно определить: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15"/>
        <w:gridCol w:w="676"/>
      </w:tblGrid>
      <w:tr w:rsidR="002B3598" w:rsidRPr="002B3598" w:rsidTr="002B3598">
        <w:tc>
          <w:tcPr>
            <w:tcW w:w="6015" w:type="dxa"/>
          </w:tcPr>
          <w:p w:rsidR="002B3598" w:rsidRPr="002B3598" w:rsidRDefault="002B3598" w:rsidP="002B3598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2B3598">
              <w:rPr>
                <w:position w:val="-36"/>
                <w:sz w:val="24"/>
                <w:szCs w:val="24"/>
              </w:rPr>
              <w:object w:dxaOrig="6720" w:dyaOrig="820">
                <v:shape id="_x0000_i1032" type="#_x0000_t75" style="width:271.5pt;height:33pt" o:ole="">
                  <v:imagedata r:id="rId29" o:title=""/>
                </v:shape>
                <o:OLEObject Type="Embed" ProgID="Equation.3" ShapeID="_x0000_i1032" DrawAspect="Content" ObjectID="_1646491340" r:id="rId30"/>
              </w:object>
            </w:r>
          </w:p>
        </w:tc>
        <w:tc>
          <w:tcPr>
            <w:tcW w:w="550" w:type="dxa"/>
            <w:vAlign w:val="center"/>
          </w:tcPr>
          <w:p w:rsidR="002B3598" w:rsidRPr="002B3598" w:rsidRDefault="002B3598" w:rsidP="005B1E1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(</w:t>
            </w:r>
            <w:r w:rsidR="005B1E10">
              <w:rPr>
                <w:sz w:val="24"/>
                <w:szCs w:val="24"/>
              </w:rPr>
              <w:t>5.2</w:t>
            </w:r>
            <w:r w:rsidRPr="002B3598">
              <w:rPr>
                <w:sz w:val="24"/>
                <w:szCs w:val="24"/>
              </w:rPr>
              <w:t>)</w:t>
            </w:r>
          </w:p>
        </w:tc>
      </w:tr>
      <w:tr w:rsidR="002B3598" w:rsidRPr="002B3598" w:rsidTr="002B3598">
        <w:tc>
          <w:tcPr>
            <w:tcW w:w="6015" w:type="dxa"/>
          </w:tcPr>
          <w:p w:rsidR="002B3598" w:rsidRPr="002B3598" w:rsidRDefault="002B3598" w:rsidP="002B3598">
            <w:pPr>
              <w:widowControl w:val="0"/>
              <w:jc w:val="center"/>
              <w:rPr>
                <w:sz w:val="24"/>
                <w:szCs w:val="24"/>
              </w:rPr>
            </w:pPr>
            <w:r w:rsidRPr="002B3598">
              <w:rPr>
                <w:position w:val="-36"/>
                <w:sz w:val="24"/>
                <w:szCs w:val="24"/>
              </w:rPr>
              <w:object w:dxaOrig="3340" w:dyaOrig="820">
                <v:shape id="_x0000_i1033" type="#_x0000_t75" style="width:153pt;height:37.5pt" o:ole="">
                  <v:imagedata r:id="rId31" o:title=""/>
                </v:shape>
                <o:OLEObject Type="Embed" ProgID="Equation.3" ShapeID="_x0000_i1033" DrawAspect="Content" ObjectID="_1646491341" r:id="rId32"/>
              </w:object>
            </w:r>
          </w:p>
        </w:tc>
        <w:tc>
          <w:tcPr>
            <w:tcW w:w="550" w:type="dxa"/>
            <w:vAlign w:val="center"/>
          </w:tcPr>
          <w:p w:rsidR="002B3598" w:rsidRPr="002B3598" w:rsidRDefault="002B3598" w:rsidP="005B1E10">
            <w:pPr>
              <w:widowControl w:val="0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(</w:t>
            </w:r>
            <w:r w:rsidR="005B1E10">
              <w:rPr>
                <w:sz w:val="24"/>
                <w:szCs w:val="24"/>
              </w:rPr>
              <w:t>5.3</w:t>
            </w:r>
            <w:r w:rsidRPr="002B3598">
              <w:rPr>
                <w:sz w:val="24"/>
                <w:szCs w:val="24"/>
              </w:rPr>
              <w:t>)</w:t>
            </w:r>
          </w:p>
        </w:tc>
      </w:tr>
    </w:tbl>
    <w:p w:rsidR="002B3598" w:rsidRPr="002B3598" w:rsidRDefault="002B3598" w:rsidP="002B3598">
      <w:pPr>
        <w:widowControl w:val="0"/>
        <w:tabs>
          <w:tab w:val="left" w:pos="567"/>
        </w:tabs>
        <w:jc w:val="both"/>
        <w:rPr>
          <w:snapToGrid w:val="0"/>
          <w:sz w:val="24"/>
          <w:szCs w:val="24"/>
        </w:rPr>
      </w:pPr>
      <w:r w:rsidRPr="002B3598">
        <w:rPr>
          <w:sz w:val="24"/>
          <w:szCs w:val="24"/>
        </w:rPr>
        <w:t xml:space="preserve">где </w:t>
      </w:r>
      <w:r w:rsidRPr="002B3598">
        <w:rPr>
          <w:b/>
          <w:i/>
          <w:position w:val="-12"/>
          <w:sz w:val="24"/>
          <w:szCs w:val="24"/>
        </w:rPr>
        <w:object w:dxaOrig="420" w:dyaOrig="380">
          <v:shape id="_x0000_i1034" type="#_x0000_t75" style="width:19.5pt;height:16.5pt" o:ole="">
            <v:imagedata r:id="rId33" o:title=""/>
          </v:shape>
          <o:OLEObject Type="Embed" ProgID="Equation.3" ShapeID="_x0000_i1034" DrawAspect="Content" ObjectID="_1646491342" r:id="rId34"/>
        </w:object>
      </w:r>
      <w:r w:rsidRPr="002B3598">
        <w:rPr>
          <w:sz w:val="24"/>
          <w:szCs w:val="24"/>
        </w:rPr>
        <w:t xml:space="preserve">, </w:t>
      </w:r>
      <w:r w:rsidRPr="002B3598">
        <w:rPr>
          <w:b/>
          <w:i/>
          <w:position w:val="-12"/>
          <w:sz w:val="24"/>
          <w:szCs w:val="24"/>
        </w:rPr>
        <w:object w:dxaOrig="380" w:dyaOrig="380">
          <v:shape id="_x0000_i1035" type="#_x0000_t75" style="width:16.5pt;height:16.5pt" o:ole="">
            <v:imagedata r:id="rId35" o:title=""/>
          </v:shape>
          <o:OLEObject Type="Embed" ProgID="Equation.3" ShapeID="_x0000_i1035" DrawAspect="Content" ObjectID="_1646491343" r:id="rId36"/>
        </w:object>
      </w:r>
      <w:r w:rsidRPr="002B3598">
        <w:rPr>
          <w:sz w:val="24"/>
          <w:szCs w:val="24"/>
        </w:rPr>
        <w:t xml:space="preserve"> – </w:t>
      </w:r>
      <w:r w:rsidRPr="002B3598">
        <w:rPr>
          <w:snapToGrid w:val="0"/>
          <w:sz w:val="24"/>
          <w:szCs w:val="24"/>
        </w:rPr>
        <w:t>комплексные коэффициенты потерь и засорения;</w:t>
      </w:r>
    </w:p>
    <w:p w:rsidR="002B3598" w:rsidRPr="002B3598" w:rsidRDefault="002B3598" w:rsidP="002B3598">
      <w:pPr>
        <w:widowControl w:val="0"/>
        <w:ind w:firstLine="284"/>
        <w:jc w:val="both"/>
        <w:rPr>
          <w:snapToGrid w:val="0"/>
          <w:sz w:val="24"/>
          <w:szCs w:val="24"/>
        </w:rPr>
      </w:pPr>
      <w:r w:rsidRPr="002B3598">
        <w:rPr>
          <w:b/>
          <w:i/>
          <w:position w:val="-12"/>
          <w:sz w:val="24"/>
          <w:szCs w:val="24"/>
        </w:rPr>
        <w:object w:dxaOrig="360" w:dyaOrig="380">
          <v:shape id="_x0000_i1036" type="#_x0000_t75" style="width:16.5pt;height:16.5pt" o:ole="">
            <v:imagedata r:id="rId37" o:title=""/>
          </v:shape>
          <o:OLEObject Type="Embed" ProgID="Equation.3" ShapeID="_x0000_i1036" DrawAspect="Content" ObjectID="_1646491344" r:id="rId38"/>
        </w:object>
      </w:r>
      <w:r w:rsidRPr="002B3598">
        <w:rPr>
          <w:sz w:val="24"/>
          <w:szCs w:val="24"/>
        </w:rPr>
        <w:t xml:space="preserve">, </w:t>
      </w:r>
      <w:r w:rsidRPr="002B3598">
        <w:rPr>
          <w:b/>
          <w:i/>
          <w:position w:val="-14"/>
          <w:sz w:val="24"/>
          <w:szCs w:val="24"/>
        </w:rPr>
        <w:object w:dxaOrig="400" w:dyaOrig="400">
          <v:shape id="_x0000_i1037" type="#_x0000_t75" style="width:18pt;height:18pt" o:ole="">
            <v:imagedata r:id="rId39" o:title=""/>
          </v:shape>
          <o:OLEObject Type="Embed" ProgID="Equation.3" ShapeID="_x0000_i1037" DrawAspect="Content" ObjectID="_1646491345" r:id="rId40"/>
        </w:object>
      </w:r>
      <w:r w:rsidRPr="002B3598">
        <w:rPr>
          <w:sz w:val="24"/>
          <w:szCs w:val="24"/>
        </w:rPr>
        <w:t xml:space="preserve"> – </w:t>
      </w:r>
      <w:r w:rsidR="005B1E10">
        <w:rPr>
          <w:snapToGrid w:val="0"/>
          <w:sz w:val="24"/>
          <w:szCs w:val="24"/>
        </w:rPr>
        <w:t>объем балансовых запасов и добытого п.и.</w:t>
      </w:r>
      <w:r w:rsidRPr="002B3598">
        <w:rPr>
          <w:snapToGrid w:val="0"/>
          <w:sz w:val="24"/>
          <w:szCs w:val="24"/>
        </w:rPr>
        <w:t>;</w:t>
      </w:r>
    </w:p>
    <w:p w:rsidR="002B3598" w:rsidRPr="002B3598" w:rsidRDefault="002B3598" w:rsidP="002B3598">
      <w:pPr>
        <w:widowControl w:val="0"/>
        <w:tabs>
          <w:tab w:val="left" w:pos="567"/>
        </w:tabs>
        <w:ind w:firstLine="284"/>
        <w:jc w:val="both"/>
        <w:rPr>
          <w:snapToGrid w:val="0"/>
          <w:sz w:val="24"/>
          <w:szCs w:val="24"/>
        </w:rPr>
      </w:pPr>
      <w:r w:rsidRPr="002B3598">
        <w:rPr>
          <w:b/>
          <w:i/>
          <w:position w:val="-16"/>
          <w:sz w:val="24"/>
          <w:szCs w:val="24"/>
        </w:rPr>
        <w:object w:dxaOrig="620" w:dyaOrig="420">
          <v:shape id="_x0000_i1038" type="#_x0000_t75" style="width:27pt;height:19.5pt" o:ole="">
            <v:imagedata r:id="rId41" o:title=""/>
          </v:shape>
          <o:OLEObject Type="Embed" ProgID="Equation.3" ShapeID="_x0000_i1038" DrawAspect="Content" ObjectID="_1646491346" r:id="rId42"/>
        </w:object>
      </w:r>
      <w:r w:rsidRPr="002B3598">
        <w:rPr>
          <w:sz w:val="24"/>
          <w:szCs w:val="24"/>
        </w:rPr>
        <w:t xml:space="preserve">, </w:t>
      </w:r>
      <w:r w:rsidRPr="002B3598">
        <w:rPr>
          <w:b/>
          <w:i/>
          <w:position w:val="-16"/>
          <w:sz w:val="24"/>
          <w:szCs w:val="24"/>
        </w:rPr>
        <w:object w:dxaOrig="580" w:dyaOrig="420">
          <v:shape id="_x0000_i1039" type="#_x0000_t75" style="width:25.5pt;height:18pt" o:ole="">
            <v:imagedata r:id="rId43" o:title=""/>
          </v:shape>
          <o:OLEObject Type="Embed" ProgID="Equation.3" ShapeID="_x0000_i1039" DrawAspect="Content" ObjectID="_1646491347" r:id="rId44"/>
        </w:object>
      </w:r>
      <w:r w:rsidRPr="002B3598">
        <w:rPr>
          <w:sz w:val="24"/>
          <w:szCs w:val="24"/>
        </w:rPr>
        <w:t xml:space="preserve"> –</w:t>
      </w:r>
      <w:r w:rsidRPr="002B3598">
        <w:rPr>
          <w:snapToGrid w:val="0"/>
          <w:sz w:val="24"/>
          <w:szCs w:val="24"/>
        </w:rPr>
        <w:t xml:space="preserve"> условное содержание полезных компонентов в добытой сырой руде и балансовых запасах блока, доли ед.;</w:t>
      </w:r>
    </w:p>
    <w:p w:rsidR="002B3598" w:rsidRPr="002B3598" w:rsidRDefault="002B3598" w:rsidP="002B3598">
      <w:pPr>
        <w:widowControl w:val="0"/>
        <w:ind w:firstLine="284"/>
        <w:jc w:val="both"/>
        <w:rPr>
          <w:snapToGrid w:val="0"/>
          <w:sz w:val="24"/>
          <w:szCs w:val="24"/>
        </w:rPr>
      </w:pPr>
      <w:r w:rsidRPr="002B3598">
        <w:rPr>
          <w:b/>
          <w:i/>
          <w:position w:val="-12"/>
          <w:sz w:val="24"/>
          <w:szCs w:val="24"/>
        </w:rPr>
        <w:object w:dxaOrig="1540" w:dyaOrig="380">
          <v:shape id="_x0000_i1040" type="#_x0000_t75" style="width:70.5pt;height:16.5pt" o:ole="">
            <v:imagedata r:id="rId45" o:title=""/>
          </v:shape>
          <o:OLEObject Type="Embed" ProgID="Equation.3" ShapeID="_x0000_i1040" DrawAspect="Content" ObjectID="_1646491348" r:id="rId46"/>
        </w:object>
      </w:r>
      <w:r w:rsidRPr="002B3598">
        <w:rPr>
          <w:sz w:val="24"/>
          <w:szCs w:val="24"/>
        </w:rPr>
        <w:t xml:space="preserve"> – </w:t>
      </w:r>
      <w:r w:rsidRPr="002B3598">
        <w:rPr>
          <w:snapToGrid w:val="0"/>
          <w:sz w:val="24"/>
          <w:szCs w:val="24"/>
        </w:rPr>
        <w:t>коэффициент извлечения полезного ископаемого из недр, доли ед.;</w:t>
      </w:r>
    </w:p>
    <w:p w:rsidR="002B3598" w:rsidRPr="002B3598" w:rsidRDefault="002B3598" w:rsidP="002B3598">
      <w:pPr>
        <w:widowControl w:val="0"/>
        <w:ind w:firstLine="284"/>
        <w:jc w:val="both"/>
        <w:rPr>
          <w:sz w:val="24"/>
          <w:szCs w:val="24"/>
        </w:rPr>
      </w:pPr>
      <w:r w:rsidRPr="002B3598">
        <w:rPr>
          <w:b/>
          <w:i/>
          <w:position w:val="-4"/>
          <w:sz w:val="24"/>
          <w:szCs w:val="24"/>
        </w:rPr>
        <w:object w:dxaOrig="320" w:dyaOrig="279">
          <v:shape id="_x0000_i1041" type="#_x0000_t75" style="width:15pt;height:13.5pt" o:ole="">
            <v:imagedata r:id="rId47" o:title=""/>
          </v:shape>
          <o:OLEObject Type="Embed" ProgID="Equation.3" ShapeID="_x0000_i1041" DrawAspect="Content" ObjectID="_1646491349" r:id="rId48"/>
        </w:object>
      </w:r>
      <w:r w:rsidRPr="002B3598">
        <w:rPr>
          <w:sz w:val="24"/>
          <w:szCs w:val="24"/>
        </w:rPr>
        <w:t xml:space="preserve"> – коэффициент потерь по результатам решения задачи 4.</w:t>
      </w:r>
    </w:p>
    <w:p w:rsidR="002B3598" w:rsidRPr="002B3598" w:rsidRDefault="002B3598" w:rsidP="002B3598">
      <w:pPr>
        <w:widowControl w:val="0"/>
        <w:ind w:firstLine="567"/>
        <w:jc w:val="both"/>
        <w:rPr>
          <w:sz w:val="24"/>
          <w:szCs w:val="24"/>
        </w:rPr>
      </w:pPr>
    </w:p>
    <w:p w:rsidR="002B3598" w:rsidRPr="002B3598" w:rsidRDefault="002B3598" w:rsidP="002B3598">
      <w:pPr>
        <w:widowControl w:val="0"/>
        <w:ind w:firstLine="567"/>
        <w:rPr>
          <w:snapToGrid w:val="0"/>
          <w:sz w:val="24"/>
          <w:szCs w:val="24"/>
        </w:rPr>
      </w:pPr>
      <w:r w:rsidRPr="002B3598">
        <w:rPr>
          <w:snapToGrid w:val="0"/>
          <w:sz w:val="24"/>
          <w:szCs w:val="24"/>
        </w:rPr>
        <w:t>Условное содержание компонентов в балансовых запасах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676"/>
      </w:tblGrid>
      <w:tr w:rsidR="002B3598" w:rsidRPr="002B3598" w:rsidTr="002B3598">
        <w:tc>
          <w:tcPr>
            <w:tcW w:w="6062" w:type="dxa"/>
          </w:tcPr>
          <w:p w:rsidR="002B3598" w:rsidRPr="002B3598" w:rsidRDefault="002B3598" w:rsidP="002B3598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2B3598">
              <w:rPr>
                <w:position w:val="-16"/>
                <w:sz w:val="24"/>
                <w:szCs w:val="24"/>
              </w:rPr>
              <w:object w:dxaOrig="2980" w:dyaOrig="420">
                <v:shape id="_x0000_i1042" type="#_x0000_t75" style="width:132pt;height:19.5pt" o:ole="">
                  <v:imagedata r:id="rId49" o:title=""/>
                </v:shape>
                <o:OLEObject Type="Embed" ProgID="Equation.3" ShapeID="_x0000_i1042" DrawAspect="Content" ObjectID="_1646491350" r:id="rId50"/>
              </w:object>
            </w:r>
          </w:p>
        </w:tc>
        <w:tc>
          <w:tcPr>
            <w:tcW w:w="503" w:type="dxa"/>
            <w:vAlign w:val="center"/>
          </w:tcPr>
          <w:p w:rsidR="002B3598" w:rsidRPr="002B3598" w:rsidRDefault="002B3598" w:rsidP="005B1E1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(</w:t>
            </w:r>
            <w:r w:rsidR="005B1E10">
              <w:rPr>
                <w:sz w:val="24"/>
                <w:szCs w:val="24"/>
              </w:rPr>
              <w:t>5.4</w:t>
            </w:r>
            <w:r w:rsidRPr="002B3598">
              <w:rPr>
                <w:sz w:val="24"/>
                <w:szCs w:val="24"/>
              </w:rPr>
              <w:t>)</w:t>
            </w:r>
          </w:p>
        </w:tc>
      </w:tr>
    </w:tbl>
    <w:p w:rsidR="002B3598" w:rsidRPr="002B3598" w:rsidRDefault="002B3598" w:rsidP="002B3598">
      <w:pPr>
        <w:widowControl w:val="0"/>
        <w:jc w:val="both"/>
        <w:rPr>
          <w:snapToGrid w:val="0"/>
          <w:sz w:val="24"/>
          <w:szCs w:val="24"/>
        </w:rPr>
      </w:pPr>
      <w:r w:rsidRPr="002B3598">
        <w:rPr>
          <w:sz w:val="24"/>
          <w:szCs w:val="24"/>
        </w:rPr>
        <w:t xml:space="preserve">где </w:t>
      </w:r>
      <w:r w:rsidRPr="002B3598">
        <w:rPr>
          <w:b/>
          <w:i/>
          <w:position w:val="-14"/>
          <w:sz w:val="24"/>
          <w:szCs w:val="24"/>
        </w:rPr>
        <w:object w:dxaOrig="760" w:dyaOrig="380">
          <v:shape id="_x0000_i1043" type="#_x0000_t75" style="width:37.5pt;height:19.5pt" o:ole="">
            <v:imagedata r:id="rId51" o:title=""/>
          </v:shape>
          <o:OLEObject Type="Embed" ProgID="Equation.3" ShapeID="_x0000_i1043" DrawAspect="Content" ObjectID="_1646491351" r:id="rId52"/>
        </w:object>
      </w:r>
      <w:r w:rsidRPr="002B3598">
        <w:rPr>
          <w:sz w:val="24"/>
          <w:szCs w:val="24"/>
        </w:rPr>
        <w:t xml:space="preserve">, </w:t>
      </w:r>
      <w:r w:rsidRPr="002B3598">
        <w:rPr>
          <w:b/>
          <w:i/>
          <w:position w:val="-14"/>
          <w:sz w:val="24"/>
          <w:szCs w:val="24"/>
        </w:rPr>
        <w:object w:dxaOrig="780" w:dyaOrig="380">
          <v:shape id="_x0000_i1044" type="#_x0000_t75" style="width:39pt;height:19.5pt" o:ole="">
            <v:imagedata r:id="rId53" o:title=""/>
          </v:shape>
          <o:OLEObject Type="Embed" ProgID="Equation.3" ShapeID="_x0000_i1044" DrawAspect="Content" ObjectID="_1646491352" r:id="rId54"/>
        </w:object>
      </w:r>
      <w:r w:rsidRPr="002B3598">
        <w:rPr>
          <w:sz w:val="24"/>
          <w:szCs w:val="24"/>
        </w:rPr>
        <w:t xml:space="preserve"> – </w:t>
      </w:r>
      <w:r w:rsidRPr="002B3598">
        <w:rPr>
          <w:snapToGrid w:val="0"/>
          <w:sz w:val="24"/>
          <w:szCs w:val="24"/>
        </w:rPr>
        <w:t>содержание основного и попутного компонента в балансовых з</w:t>
      </w:r>
      <w:r w:rsidRPr="002B3598">
        <w:rPr>
          <w:snapToGrid w:val="0"/>
          <w:sz w:val="24"/>
          <w:szCs w:val="24"/>
        </w:rPr>
        <w:t>а</w:t>
      </w:r>
      <w:r w:rsidRPr="002B3598">
        <w:rPr>
          <w:snapToGrid w:val="0"/>
          <w:sz w:val="24"/>
          <w:szCs w:val="24"/>
        </w:rPr>
        <w:t>пасах. доли ед.;</w:t>
      </w:r>
    </w:p>
    <w:p w:rsidR="002B3598" w:rsidRPr="002B3598" w:rsidRDefault="002B3598" w:rsidP="002B3598">
      <w:pPr>
        <w:tabs>
          <w:tab w:val="left" w:pos="864"/>
        </w:tabs>
        <w:spacing w:after="120" w:line="480" w:lineRule="auto"/>
        <w:ind w:firstLine="284"/>
        <w:rPr>
          <w:sz w:val="24"/>
          <w:szCs w:val="24"/>
        </w:rPr>
      </w:pPr>
      <w:r w:rsidRPr="002B3598">
        <w:rPr>
          <w:b/>
          <w:i/>
          <w:position w:val="-6"/>
          <w:sz w:val="24"/>
          <w:szCs w:val="24"/>
        </w:rPr>
        <w:object w:dxaOrig="220" w:dyaOrig="240">
          <v:shape id="_x0000_i1045" type="#_x0000_t75" style="width:10.5pt;height:10.5pt" o:ole="">
            <v:imagedata r:id="rId55" o:title=""/>
          </v:shape>
          <o:OLEObject Type="Embed" ProgID="Equation.3" ShapeID="_x0000_i1045" DrawAspect="Content" ObjectID="_1646491353" r:id="rId56"/>
        </w:object>
      </w:r>
      <w:r w:rsidRPr="002B3598">
        <w:rPr>
          <w:sz w:val="24"/>
          <w:szCs w:val="24"/>
        </w:rPr>
        <w:t xml:space="preserve"> – коэффициент приведения попутного компонента к основному. </w:t>
      </w:r>
    </w:p>
    <w:p w:rsidR="002B3598" w:rsidRPr="002B3598" w:rsidRDefault="002B3598" w:rsidP="002B3598">
      <w:pPr>
        <w:widowControl w:val="0"/>
        <w:tabs>
          <w:tab w:val="left" w:pos="984"/>
        </w:tabs>
        <w:ind w:firstLine="567"/>
        <w:jc w:val="both"/>
        <w:rPr>
          <w:snapToGrid w:val="0"/>
          <w:sz w:val="24"/>
          <w:szCs w:val="24"/>
        </w:rPr>
      </w:pPr>
      <w:r w:rsidRPr="002B3598">
        <w:rPr>
          <w:snapToGrid w:val="0"/>
          <w:sz w:val="24"/>
          <w:szCs w:val="24"/>
        </w:rPr>
        <w:t>Коэффициент приведения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676"/>
      </w:tblGrid>
      <w:tr w:rsidR="002B3598" w:rsidRPr="002B3598" w:rsidTr="002B3598">
        <w:tc>
          <w:tcPr>
            <w:tcW w:w="6062" w:type="dxa"/>
          </w:tcPr>
          <w:p w:rsidR="002B3598" w:rsidRPr="002B3598" w:rsidRDefault="002B3598" w:rsidP="002B3598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2B3598">
              <w:rPr>
                <w:position w:val="-34"/>
                <w:sz w:val="24"/>
                <w:szCs w:val="24"/>
              </w:rPr>
              <w:object w:dxaOrig="2120" w:dyaOrig="780">
                <v:shape id="_x0000_i1046" type="#_x0000_t75" style="width:94.5pt;height:34.5pt" o:ole="">
                  <v:imagedata r:id="rId57" o:title=""/>
                </v:shape>
                <o:OLEObject Type="Embed" ProgID="Equation.3" ShapeID="_x0000_i1046" DrawAspect="Content" ObjectID="_1646491354" r:id="rId58"/>
              </w:object>
            </w:r>
          </w:p>
        </w:tc>
        <w:tc>
          <w:tcPr>
            <w:tcW w:w="503" w:type="dxa"/>
            <w:vAlign w:val="center"/>
          </w:tcPr>
          <w:p w:rsidR="002B3598" w:rsidRPr="002B3598" w:rsidRDefault="002B3598" w:rsidP="005B1E1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(</w:t>
            </w:r>
            <w:r w:rsidR="005B1E10">
              <w:rPr>
                <w:sz w:val="24"/>
                <w:szCs w:val="24"/>
              </w:rPr>
              <w:t>5.4</w:t>
            </w:r>
            <w:r w:rsidRPr="002B3598">
              <w:rPr>
                <w:sz w:val="24"/>
                <w:szCs w:val="24"/>
              </w:rPr>
              <w:t>)</w:t>
            </w:r>
          </w:p>
        </w:tc>
      </w:tr>
    </w:tbl>
    <w:p w:rsidR="002B3598" w:rsidRPr="002B3598" w:rsidRDefault="002B3598" w:rsidP="002B3598">
      <w:pPr>
        <w:widowControl w:val="0"/>
        <w:rPr>
          <w:snapToGrid w:val="0"/>
          <w:sz w:val="24"/>
          <w:szCs w:val="24"/>
        </w:rPr>
      </w:pPr>
      <w:r w:rsidRPr="002B3598">
        <w:rPr>
          <w:sz w:val="24"/>
          <w:szCs w:val="24"/>
        </w:rPr>
        <w:t xml:space="preserve">где </w:t>
      </w:r>
      <w:r w:rsidRPr="002B3598">
        <w:rPr>
          <w:b/>
          <w:i/>
          <w:position w:val="-12"/>
          <w:sz w:val="24"/>
          <w:szCs w:val="24"/>
        </w:rPr>
        <w:object w:dxaOrig="600" w:dyaOrig="360">
          <v:shape id="_x0000_i1047" type="#_x0000_t75" style="width:30pt;height:18pt" o:ole="">
            <v:imagedata r:id="rId59" o:title=""/>
          </v:shape>
          <o:OLEObject Type="Embed" ProgID="Equation.3" ShapeID="_x0000_i1047" DrawAspect="Content" ObjectID="_1646491355" r:id="rId60"/>
        </w:object>
      </w:r>
      <w:r w:rsidRPr="002B3598">
        <w:rPr>
          <w:sz w:val="24"/>
          <w:szCs w:val="24"/>
        </w:rPr>
        <w:t xml:space="preserve">, </w:t>
      </w:r>
      <w:r w:rsidRPr="002B3598">
        <w:rPr>
          <w:b/>
          <w:i/>
          <w:position w:val="-12"/>
          <w:sz w:val="24"/>
          <w:szCs w:val="24"/>
        </w:rPr>
        <w:object w:dxaOrig="600" w:dyaOrig="360">
          <v:shape id="_x0000_i1048" type="#_x0000_t75" style="width:30pt;height:18pt" o:ole="">
            <v:imagedata r:id="rId61" o:title=""/>
          </v:shape>
          <o:OLEObject Type="Embed" ProgID="Equation.3" ShapeID="_x0000_i1048" DrawAspect="Content" ObjectID="_1646491356" r:id="rId62"/>
        </w:object>
      </w:r>
      <w:r w:rsidRPr="002B3598">
        <w:rPr>
          <w:sz w:val="24"/>
          <w:szCs w:val="24"/>
        </w:rPr>
        <w:t xml:space="preserve"> – </w:t>
      </w:r>
      <w:r w:rsidRPr="002B3598">
        <w:rPr>
          <w:snapToGrid w:val="0"/>
          <w:sz w:val="24"/>
          <w:szCs w:val="24"/>
        </w:rPr>
        <w:t>цена попутного и основного компонента соответственно, р/т;</w:t>
      </w:r>
    </w:p>
    <w:p w:rsidR="002B3598" w:rsidRPr="002B3598" w:rsidRDefault="002B3598" w:rsidP="002B3598">
      <w:pPr>
        <w:widowControl w:val="0"/>
        <w:ind w:firstLine="284"/>
        <w:rPr>
          <w:snapToGrid w:val="0"/>
          <w:sz w:val="24"/>
          <w:szCs w:val="24"/>
        </w:rPr>
      </w:pPr>
      <w:r w:rsidRPr="002B3598">
        <w:rPr>
          <w:b/>
          <w:i/>
          <w:position w:val="-12"/>
          <w:sz w:val="24"/>
          <w:szCs w:val="24"/>
        </w:rPr>
        <w:object w:dxaOrig="580" w:dyaOrig="380">
          <v:shape id="_x0000_i1049" type="#_x0000_t75" style="width:25.5pt;height:16.5pt" o:ole="">
            <v:imagedata r:id="rId63" o:title=""/>
          </v:shape>
          <o:OLEObject Type="Embed" ProgID="Equation.3" ShapeID="_x0000_i1049" DrawAspect="Content" ObjectID="_1646491357" r:id="rId64"/>
        </w:object>
      </w:r>
      <w:r w:rsidRPr="002B3598">
        <w:rPr>
          <w:sz w:val="24"/>
          <w:szCs w:val="24"/>
        </w:rPr>
        <w:t xml:space="preserve">, </w:t>
      </w:r>
      <w:r w:rsidRPr="002B3598">
        <w:rPr>
          <w:b/>
          <w:i/>
          <w:position w:val="-12"/>
          <w:sz w:val="24"/>
          <w:szCs w:val="24"/>
        </w:rPr>
        <w:object w:dxaOrig="580" w:dyaOrig="380">
          <v:shape id="_x0000_i1050" type="#_x0000_t75" style="width:25.5pt;height:16.5pt" o:ole="">
            <v:imagedata r:id="rId65" o:title=""/>
          </v:shape>
          <o:OLEObject Type="Embed" ProgID="Equation.3" ShapeID="_x0000_i1050" DrawAspect="Content" ObjectID="_1646491358" r:id="rId66"/>
        </w:object>
      </w:r>
      <w:r w:rsidRPr="002B3598">
        <w:rPr>
          <w:sz w:val="24"/>
          <w:szCs w:val="24"/>
        </w:rPr>
        <w:t xml:space="preserve"> – </w:t>
      </w:r>
      <w:r w:rsidRPr="002B3598">
        <w:rPr>
          <w:snapToGrid w:val="0"/>
          <w:sz w:val="24"/>
          <w:szCs w:val="24"/>
        </w:rPr>
        <w:t>затраты на добычу 1 т полезного компонента, р/т.</w:t>
      </w:r>
    </w:p>
    <w:p w:rsidR="002B3598" w:rsidRPr="002B3598" w:rsidRDefault="002B3598" w:rsidP="002B3598">
      <w:pPr>
        <w:widowControl w:val="0"/>
        <w:tabs>
          <w:tab w:val="left" w:pos="1022"/>
        </w:tabs>
        <w:ind w:firstLine="567"/>
        <w:jc w:val="both"/>
        <w:rPr>
          <w:snapToGrid w:val="0"/>
          <w:sz w:val="24"/>
          <w:szCs w:val="24"/>
        </w:rPr>
      </w:pPr>
      <w:r w:rsidRPr="002B3598">
        <w:rPr>
          <w:snapToGrid w:val="0"/>
          <w:sz w:val="24"/>
          <w:szCs w:val="24"/>
        </w:rPr>
        <w:t>Так как содержание полезных компонентов в руде различно, то затраты на добычу 1 т каждого из них определяются условно: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676"/>
      </w:tblGrid>
      <w:tr w:rsidR="002B3598" w:rsidRPr="002B3598" w:rsidTr="002B3598">
        <w:tc>
          <w:tcPr>
            <w:tcW w:w="6062" w:type="dxa"/>
          </w:tcPr>
          <w:p w:rsidR="002B3598" w:rsidRPr="002B3598" w:rsidRDefault="002B3598" w:rsidP="002B3598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2B3598">
              <w:rPr>
                <w:position w:val="-36"/>
                <w:sz w:val="24"/>
                <w:szCs w:val="24"/>
              </w:rPr>
              <w:object w:dxaOrig="1680" w:dyaOrig="800">
                <v:shape id="_x0000_i1051" type="#_x0000_t75" style="width:75pt;height:36pt" o:ole="">
                  <v:imagedata r:id="rId67" o:title=""/>
                </v:shape>
                <o:OLEObject Type="Embed" ProgID="Equation.3" ShapeID="_x0000_i1051" DrawAspect="Content" ObjectID="_1646491359" r:id="rId68"/>
              </w:object>
            </w:r>
            <w:r w:rsidRPr="002B3598">
              <w:rPr>
                <w:sz w:val="24"/>
                <w:szCs w:val="24"/>
              </w:rPr>
              <w:t xml:space="preserve">, </w:t>
            </w:r>
            <w:r w:rsidRPr="002B3598">
              <w:rPr>
                <w:position w:val="-36"/>
                <w:sz w:val="24"/>
                <w:szCs w:val="24"/>
              </w:rPr>
              <w:object w:dxaOrig="1700" w:dyaOrig="800">
                <v:shape id="_x0000_i1052" type="#_x0000_t75" style="width:76.5pt;height:36pt" o:ole="">
                  <v:imagedata r:id="rId69" o:title=""/>
                </v:shape>
                <o:OLEObject Type="Embed" ProgID="Equation.3" ShapeID="_x0000_i1052" DrawAspect="Content" ObjectID="_1646491360" r:id="rId70"/>
              </w:object>
            </w:r>
          </w:p>
        </w:tc>
        <w:tc>
          <w:tcPr>
            <w:tcW w:w="503" w:type="dxa"/>
            <w:vAlign w:val="center"/>
          </w:tcPr>
          <w:p w:rsidR="002B3598" w:rsidRPr="002B3598" w:rsidRDefault="002B3598" w:rsidP="005B1E1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(</w:t>
            </w:r>
            <w:r w:rsidR="005B1E10">
              <w:rPr>
                <w:sz w:val="24"/>
                <w:szCs w:val="24"/>
              </w:rPr>
              <w:t>5.5</w:t>
            </w:r>
            <w:r w:rsidRPr="002B3598">
              <w:rPr>
                <w:sz w:val="24"/>
                <w:szCs w:val="24"/>
              </w:rPr>
              <w:t>)</w:t>
            </w:r>
          </w:p>
        </w:tc>
      </w:tr>
    </w:tbl>
    <w:p w:rsidR="002B3598" w:rsidRPr="002B3598" w:rsidRDefault="002B3598" w:rsidP="002B3598">
      <w:pPr>
        <w:widowControl w:val="0"/>
        <w:tabs>
          <w:tab w:val="left" w:pos="0"/>
        </w:tabs>
        <w:jc w:val="both"/>
        <w:rPr>
          <w:snapToGrid w:val="0"/>
          <w:sz w:val="24"/>
          <w:szCs w:val="24"/>
        </w:rPr>
      </w:pPr>
      <w:r w:rsidRPr="002B3598">
        <w:rPr>
          <w:sz w:val="24"/>
          <w:szCs w:val="24"/>
        </w:rPr>
        <w:t xml:space="preserve">где </w:t>
      </w:r>
      <w:r w:rsidRPr="002B3598">
        <w:rPr>
          <w:b/>
          <w:i/>
          <w:position w:val="-12"/>
          <w:sz w:val="24"/>
          <w:szCs w:val="24"/>
        </w:rPr>
        <w:object w:dxaOrig="360" w:dyaOrig="380">
          <v:shape id="_x0000_i1053" type="#_x0000_t75" style="width:16.5pt;height:16.5pt" o:ole="">
            <v:imagedata r:id="rId71" o:title=""/>
          </v:shape>
          <o:OLEObject Type="Embed" ProgID="Equation.3" ShapeID="_x0000_i1053" DrawAspect="Content" ObjectID="_1646491361" r:id="rId72"/>
        </w:object>
      </w:r>
      <w:r w:rsidRPr="002B3598">
        <w:rPr>
          <w:sz w:val="24"/>
          <w:szCs w:val="24"/>
        </w:rPr>
        <w:t xml:space="preserve"> – </w:t>
      </w:r>
      <w:r w:rsidRPr="002B3598">
        <w:rPr>
          <w:snapToGrid w:val="0"/>
          <w:sz w:val="24"/>
          <w:szCs w:val="24"/>
        </w:rPr>
        <w:t>себестоимость 1 т руды;</w:t>
      </w:r>
    </w:p>
    <w:p w:rsidR="002B3598" w:rsidRPr="002B3598" w:rsidRDefault="002B3598" w:rsidP="002B3598">
      <w:pPr>
        <w:widowControl w:val="0"/>
        <w:ind w:firstLine="284"/>
        <w:jc w:val="both"/>
        <w:rPr>
          <w:snapToGrid w:val="0"/>
          <w:sz w:val="24"/>
          <w:szCs w:val="24"/>
        </w:rPr>
      </w:pPr>
      <w:r w:rsidRPr="002B3598">
        <w:rPr>
          <w:b/>
          <w:i/>
          <w:position w:val="-16"/>
          <w:sz w:val="24"/>
          <w:szCs w:val="24"/>
        </w:rPr>
        <w:object w:dxaOrig="800" w:dyaOrig="420">
          <v:shape id="_x0000_i1054" type="#_x0000_t75" style="width:36pt;height:19.5pt" o:ole="">
            <v:imagedata r:id="rId73" o:title=""/>
          </v:shape>
          <o:OLEObject Type="Embed" ProgID="Equation.3" ShapeID="_x0000_i1054" DrawAspect="Content" ObjectID="_1646491362" r:id="rId74"/>
        </w:object>
      </w:r>
      <w:r w:rsidRPr="002B3598">
        <w:rPr>
          <w:sz w:val="24"/>
          <w:szCs w:val="24"/>
        </w:rPr>
        <w:t xml:space="preserve">, </w:t>
      </w:r>
      <w:r w:rsidRPr="002B3598">
        <w:rPr>
          <w:b/>
          <w:i/>
          <w:position w:val="-16"/>
          <w:sz w:val="24"/>
          <w:szCs w:val="24"/>
        </w:rPr>
        <w:object w:dxaOrig="800" w:dyaOrig="420">
          <v:shape id="_x0000_i1055" type="#_x0000_t75" style="width:36pt;height:19.5pt" o:ole="">
            <v:imagedata r:id="rId75" o:title=""/>
          </v:shape>
          <o:OLEObject Type="Embed" ProgID="Equation.3" ShapeID="_x0000_i1055" DrawAspect="Content" ObjectID="_1646491363" r:id="rId76"/>
        </w:object>
      </w:r>
      <w:r w:rsidRPr="002B3598">
        <w:rPr>
          <w:sz w:val="24"/>
          <w:szCs w:val="24"/>
        </w:rPr>
        <w:t xml:space="preserve"> – </w:t>
      </w:r>
      <w:r w:rsidRPr="002B3598">
        <w:rPr>
          <w:snapToGrid w:val="0"/>
          <w:sz w:val="24"/>
          <w:szCs w:val="24"/>
        </w:rPr>
        <w:t>содержание основного и попутного компонента в балансовых зап</w:t>
      </w:r>
      <w:r w:rsidRPr="002B3598">
        <w:rPr>
          <w:snapToGrid w:val="0"/>
          <w:sz w:val="24"/>
          <w:szCs w:val="24"/>
        </w:rPr>
        <w:t>а</w:t>
      </w:r>
      <w:r w:rsidRPr="002B3598">
        <w:rPr>
          <w:snapToGrid w:val="0"/>
          <w:sz w:val="24"/>
          <w:szCs w:val="24"/>
        </w:rPr>
        <w:t>сах, доли ед.</w:t>
      </w:r>
    </w:p>
    <w:p w:rsidR="002B3598" w:rsidRPr="002B3598" w:rsidRDefault="002B3598" w:rsidP="002B3598">
      <w:pPr>
        <w:widowControl w:val="0"/>
        <w:ind w:firstLine="567"/>
        <w:jc w:val="both"/>
        <w:rPr>
          <w:sz w:val="24"/>
          <w:szCs w:val="24"/>
        </w:rPr>
      </w:pPr>
    </w:p>
    <w:p w:rsidR="002B3598" w:rsidRPr="002B3598" w:rsidRDefault="002B3598" w:rsidP="002B3598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2B3598">
        <w:rPr>
          <w:snapToGrid w:val="0"/>
          <w:sz w:val="24"/>
          <w:szCs w:val="24"/>
        </w:rPr>
        <w:t>Аналогично определяем условное содержание компонентов в сырой руде: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676"/>
      </w:tblGrid>
      <w:tr w:rsidR="002B3598" w:rsidRPr="002B3598" w:rsidTr="002B3598">
        <w:tc>
          <w:tcPr>
            <w:tcW w:w="6062" w:type="dxa"/>
          </w:tcPr>
          <w:p w:rsidR="002B3598" w:rsidRPr="002B3598" w:rsidRDefault="002B3598" w:rsidP="002B3598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2B3598">
              <w:rPr>
                <w:position w:val="-16"/>
                <w:sz w:val="24"/>
                <w:szCs w:val="24"/>
              </w:rPr>
              <w:object w:dxaOrig="3060" w:dyaOrig="420">
                <v:shape id="_x0000_i1056" type="#_x0000_t75" style="width:133.5pt;height:19.5pt" o:ole="">
                  <v:imagedata r:id="rId77" o:title=""/>
                </v:shape>
                <o:OLEObject Type="Embed" ProgID="Equation.3" ShapeID="_x0000_i1056" DrawAspect="Content" ObjectID="_1646491364" r:id="rId78"/>
              </w:object>
            </w:r>
          </w:p>
        </w:tc>
        <w:tc>
          <w:tcPr>
            <w:tcW w:w="503" w:type="dxa"/>
            <w:vAlign w:val="center"/>
          </w:tcPr>
          <w:p w:rsidR="002B3598" w:rsidRPr="002B3598" w:rsidRDefault="002B3598" w:rsidP="005B1E1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(</w:t>
            </w:r>
            <w:r w:rsidR="005B1E10">
              <w:rPr>
                <w:sz w:val="24"/>
                <w:szCs w:val="24"/>
              </w:rPr>
              <w:t>5.6</w:t>
            </w:r>
            <w:r w:rsidRPr="002B3598">
              <w:rPr>
                <w:sz w:val="24"/>
                <w:szCs w:val="24"/>
              </w:rPr>
              <w:t>)</w:t>
            </w:r>
          </w:p>
        </w:tc>
      </w:tr>
    </w:tbl>
    <w:p w:rsidR="002B3598" w:rsidRPr="002B3598" w:rsidRDefault="002B3598" w:rsidP="002B3598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2B3598">
        <w:rPr>
          <w:snapToGrid w:val="0"/>
          <w:sz w:val="24"/>
          <w:szCs w:val="24"/>
        </w:rPr>
        <w:t xml:space="preserve">Для определения </w:t>
      </w:r>
      <w:r w:rsidRPr="002B3598">
        <w:rPr>
          <w:position w:val="-16"/>
          <w:sz w:val="24"/>
          <w:szCs w:val="24"/>
        </w:rPr>
        <w:object w:dxaOrig="820" w:dyaOrig="420">
          <v:shape id="_x0000_i1057" type="#_x0000_t75" style="width:36pt;height:18pt" o:ole="">
            <v:imagedata r:id="rId79" o:title=""/>
          </v:shape>
          <o:OLEObject Type="Embed" ProgID="Equation.3" ShapeID="_x0000_i1057" DrawAspect="Content" ObjectID="_1646491365" r:id="rId80"/>
        </w:object>
      </w:r>
      <w:r w:rsidRPr="002B3598">
        <w:rPr>
          <w:snapToGrid w:val="0"/>
          <w:sz w:val="24"/>
          <w:szCs w:val="24"/>
        </w:rPr>
        <w:t xml:space="preserve"> и </w:t>
      </w:r>
      <w:r w:rsidRPr="002B3598">
        <w:rPr>
          <w:position w:val="-16"/>
          <w:sz w:val="24"/>
          <w:szCs w:val="24"/>
        </w:rPr>
        <w:object w:dxaOrig="840" w:dyaOrig="420">
          <v:shape id="_x0000_i1058" type="#_x0000_t75" style="width:36pt;height:19.5pt" o:ole="">
            <v:imagedata r:id="rId81" o:title=""/>
          </v:shape>
          <o:OLEObject Type="Embed" ProgID="Equation.3" ShapeID="_x0000_i1058" DrawAspect="Content" ObjectID="_1646491366" r:id="rId82"/>
        </w:object>
      </w:r>
      <w:r w:rsidRPr="002B3598">
        <w:rPr>
          <w:snapToGrid w:val="0"/>
          <w:sz w:val="24"/>
          <w:szCs w:val="24"/>
        </w:rPr>
        <w:t xml:space="preserve"> можно использовать результаты расчетов к</w:t>
      </w:r>
      <w:r w:rsidRPr="002B3598">
        <w:rPr>
          <w:snapToGrid w:val="0"/>
          <w:sz w:val="24"/>
          <w:szCs w:val="24"/>
        </w:rPr>
        <w:t>о</w:t>
      </w:r>
      <w:r w:rsidRPr="002B3598">
        <w:rPr>
          <w:snapToGrid w:val="0"/>
          <w:sz w:val="24"/>
          <w:szCs w:val="24"/>
        </w:rPr>
        <w:t>эффициентов засорения в задаче 4.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676"/>
      </w:tblGrid>
      <w:tr w:rsidR="002B3598" w:rsidRPr="002B3598" w:rsidTr="002B3598">
        <w:tc>
          <w:tcPr>
            <w:tcW w:w="6062" w:type="dxa"/>
          </w:tcPr>
          <w:p w:rsidR="002B3598" w:rsidRPr="002B3598" w:rsidRDefault="002B3598" w:rsidP="002B3598">
            <w:pPr>
              <w:widowControl w:val="0"/>
              <w:jc w:val="center"/>
              <w:rPr>
                <w:sz w:val="24"/>
                <w:szCs w:val="24"/>
              </w:rPr>
            </w:pPr>
            <w:r w:rsidRPr="002B3598">
              <w:rPr>
                <w:position w:val="-16"/>
                <w:sz w:val="24"/>
                <w:szCs w:val="24"/>
              </w:rPr>
              <w:object w:dxaOrig="2760" w:dyaOrig="420">
                <v:shape id="_x0000_i1059" type="#_x0000_t75" style="width:120pt;height:19.5pt" o:ole="">
                  <v:imagedata r:id="rId83" o:title=""/>
                </v:shape>
                <o:OLEObject Type="Embed" ProgID="Equation.3" ShapeID="_x0000_i1059" DrawAspect="Content" ObjectID="_1646491367" r:id="rId84"/>
              </w:object>
            </w:r>
          </w:p>
          <w:p w:rsidR="002B3598" w:rsidRPr="002B3598" w:rsidRDefault="002B3598" w:rsidP="002B3598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2B3598">
              <w:rPr>
                <w:position w:val="-16"/>
                <w:sz w:val="24"/>
                <w:szCs w:val="24"/>
              </w:rPr>
              <w:object w:dxaOrig="2780" w:dyaOrig="420">
                <v:shape id="_x0000_i1060" type="#_x0000_t75" style="width:123pt;height:19.5pt" o:ole="">
                  <v:imagedata r:id="rId85" o:title=""/>
                </v:shape>
                <o:OLEObject Type="Embed" ProgID="Equation.3" ShapeID="_x0000_i1060" DrawAspect="Content" ObjectID="_1646491368" r:id="rId86"/>
              </w:object>
            </w:r>
          </w:p>
        </w:tc>
        <w:tc>
          <w:tcPr>
            <w:tcW w:w="503" w:type="dxa"/>
            <w:vAlign w:val="center"/>
          </w:tcPr>
          <w:p w:rsidR="002B3598" w:rsidRPr="002B3598" w:rsidRDefault="002B3598" w:rsidP="005B1E1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(</w:t>
            </w:r>
            <w:r w:rsidR="005B1E10">
              <w:rPr>
                <w:sz w:val="24"/>
                <w:szCs w:val="24"/>
              </w:rPr>
              <w:t>5.7</w:t>
            </w:r>
            <w:r w:rsidRPr="002B3598">
              <w:rPr>
                <w:sz w:val="24"/>
                <w:szCs w:val="24"/>
              </w:rPr>
              <w:t>)</w:t>
            </w:r>
          </w:p>
        </w:tc>
      </w:tr>
    </w:tbl>
    <w:p w:rsidR="002B3598" w:rsidRPr="002B3598" w:rsidRDefault="002B3598" w:rsidP="002B3598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2B3598">
        <w:rPr>
          <w:snapToGrid w:val="0"/>
          <w:sz w:val="24"/>
          <w:szCs w:val="24"/>
        </w:rPr>
        <w:t>Определенные вышеизложенным способом коэффициенты потерь и засорения комплексной руды должны быть оценены с точки зрения экономических последствии.</w:t>
      </w:r>
    </w:p>
    <w:p w:rsidR="002B3598" w:rsidRPr="002B3598" w:rsidRDefault="002B3598" w:rsidP="002B3598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2B3598">
        <w:rPr>
          <w:snapToGrid w:val="0"/>
          <w:sz w:val="24"/>
          <w:szCs w:val="24"/>
        </w:rPr>
        <w:t>Показатель экономических последствий потерь и засорения многокомпонентных руд с учетом изложенного можно определить: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676"/>
      </w:tblGrid>
      <w:tr w:rsidR="002B3598" w:rsidRPr="002B3598" w:rsidTr="002B3598">
        <w:tc>
          <w:tcPr>
            <w:tcW w:w="6062" w:type="dxa"/>
          </w:tcPr>
          <w:p w:rsidR="002B3598" w:rsidRPr="002B3598" w:rsidRDefault="002B3598" w:rsidP="002B3598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2B3598">
              <w:rPr>
                <w:position w:val="-36"/>
                <w:sz w:val="24"/>
                <w:szCs w:val="24"/>
              </w:rPr>
              <w:object w:dxaOrig="6520" w:dyaOrig="859">
                <v:shape id="_x0000_i1061" type="#_x0000_t75" style="width:259.5pt;height:34.5pt" o:ole="">
                  <v:imagedata r:id="rId87" o:title=""/>
                </v:shape>
                <o:OLEObject Type="Embed" ProgID="Equation.3" ShapeID="_x0000_i1061" DrawAspect="Content" ObjectID="_1646491369" r:id="rId88"/>
              </w:object>
            </w:r>
          </w:p>
        </w:tc>
        <w:tc>
          <w:tcPr>
            <w:tcW w:w="503" w:type="dxa"/>
            <w:vAlign w:val="center"/>
          </w:tcPr>
          <w:p w:rsidR="002B3598" w:rsidRPr="002B3598" w:rsidRDefault="002B3598" w:rsidP="005B1E1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(</w:t>
            </w:r>
            <w:r w:rsidR="005B1E10">
              <w:rPr>
                <w:sz w:val="24"/>
                <w:szCs w:val="24"/>
              </w:rPr>
              <w:t>5.8</w:t>
            </w:r>
            <w:r w:rsidRPr="002B3598">
              <w:rPr>
                <w:sz w:val="24"/>
                <w:szCs w:val="24"/>
              </w:rPr>
              <w:t>)</w:t>
            </w:r>
          </w:p>
        </w:tc>
      </w:tr>
    </w:tbl>
    <w:p w:rsidR="002B3598" w:rsidRPr="002B3598" w:rsidRDefault="002B3598" w:rsidP="002B3598">
      <w:pPr>
        <w:widowControl w:val="0"/>
        <w:ind w:firstLine="567"/>
        <w:jc w:val="both"/>
        <w:rPr>
          <w:snapToGrid w:val="0"/>
          <w:sz w:val="24"/>
          <w:szCs w:val="24"/>
        </w:rPr>
      </w:pPr>
    </w:p>
    <w:p w:rsidR="002B3598" w:rsidRPr="002B3598" w:rsidRDefault="002B3598" w:rsidP="002B3598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2B3598">
        <w:rPr>
          <w:snapToGrid w:val="0"/>
          <w:sz w:val="24"/>
          <w:szCs w:val="24"/>
        </w:rPr>
        <w:t>Следовательно, при различных положениях границы рабочего блока по ширине, различными окажутся и коэффициенты потерь, засорения и экономические после</w:t>
      </w:r>
      <w:r w:rsidRPr="002B3598">
        <w:rPr>
          <w:snapToGrid w:val="0"/>
          <w:sz w:val="24"/>
          <w:szCs w:val="24"/>
        </w:rPr>
        <w:t>д</w:t>
      </w:r>
      <w:r w:rsidRPr="002B3598">
        <w:rPr>
          <w:snapToGrid w:val="0"/>
          <w:sz w:val="24"/>
          <w:szCs w:val="24"/>
        </w:rPr>
        <w:t>ствия. Оптимальной шириной блока будет та, при которой показатель экономических последствий максимальный.</w:t>
      </w:r>
    </w:p>
    <w:p w:rsidR="002B3598" w:rsidRPr="002B3598" w:rsidRDefault="002B3598" w:rsidP="002B3598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2B3598">
        <w:rPr>
          <w:snapToGrid w:val="0"/>
          <w:sz w:val="24"/>
          <w:szCs w:val="24"/>
        </w:rPr>
        <w:t>Результаты расчетов вместе с исходными данными по</w:t>
      </w:r>
      <w:r w:rsidR="005B1E10">
        <w:rPr>
          <w:snapToGrid w:val="0"/>
          <w:sz w:val="24"/>
          <w:szCs w:val="24"/>
        </w:rPr>
        <w:t>следовательно заносим в табл</w:t>
      </w:r>
      <w:r w:rsidRPr="002B3598">
        <w:rPr>
          <w:snapToGrid w:val="0"/>
          <w:sz w:val="24"/>
          <w:szCs w:val="24"/>
        </w:rPr>
        <w:t>.</w:t>
      </w:r>
      <w:r w:rsidR="005B1E10">
        <w:rPr>
          <w:snapToGrid w:val="0"/>
          <w:sz w:val="24"/>
          <w:szCs w:val="24"/>
        </w:rPr>
        <w:t>5.2</w:t>
      </w:r>
    </w:p>
    <w:p w:rsidR="002B3598" w:rsidRPr="002B3598" w:rsidRDefault="002B3598" w:rsidP="002B3598">
      <w:pPr>
        <w:widowControl w:val="0"/>
        <w:ind w:firstLine="567"/>
        <w:jc w:val="both"/>
        <w:rPr>
          <w:snapToGrid w:val="0"/>
          <w:sz w:val="24"/>
          <w:szCs w:val="24"/>
        </w:rPr>
      </w:pPr>
    </w:p>
    <w:p w:rsidR="002B3598" w:rsidRPr="002B3598" w:rsidRDefault="005B1E10" w:rsidP="002B3598">
      <w:pPr>
        <w:jc w:val="center"/>
        <w:rPr>
          <w:sz w:val="24"/>
          <w:szCs w:val="24"/>
        </w:rPr>
      </w:pPr>
      <w:r>
        <w:rPr>
          <w:sz w:val="24"/>
          <w:szCs w:val="24"/>
        </w:rPr>
        <w:t>Таблица 5.2</w:t>
      </w:r>
      <w:r w:rsidR="002B3598" w:rsidRPr="002B3598">
        <w:rPr>
          <w:sz w:val="24"/>
          <w:szCs w:val="24"/>
        </w:rPr>
        <w:t xml:space="preserve"> - Расчет показателей экономических последствий</w:t>
      </w:r>
    </w:p>
    <w:p w:rsidR="002B3598" w:rsidRPr="002B3598" w:rsidRDefault="002B3598" w:rsidP="002B3598">
      <w:pPr>
        <w:jc w:val="center"/>
        <w:rPr>
          <w:sz w:val="24"/>
          <w:szCs w:val="24"/>
        </w:rPr>
      </w:pPr>
      <w:r w:rsidRPr="002B3598">
        <w:rPr>
          <w:sz w:val="24"/>
          <w:szCs w:val="24"/>
        </w:rPr>
        <w:t>потерь и засорения</w:t>
      </w:r>
    </w:p>
    <w:tbl>
      <w:tblPr>
        <w:tblW w:w="8185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8"/>
        <w:gridCol w:w="706"/>
        <w:gridCol w:w="715"/>
        <w:gridCol w:w="576"/>
        <w:gridCol w:w="720"/>
        <w:gridCol w:w="720"/>
        <w:gridCol w:w="720"/>
        <w:gridCol w:w="720"/>
        <w:gridCol w:w="720"/>
        <w:gridCol w:w="720"/>
      </w:tblGrid>
      <w:tr w:rsidR="005B1E10" w:rsidRPr="002B3598" w:rsidTr="005B1E10">
        <w:trPr>
          <w:trHeight w:val="931"/>
          <w:jc w:val="center"/>
        </w:trPr>
        <w:tc>
          <w:tcPr>
            <w:tcW w:w="1868" w:type="dxa"/>
            <w:shd w:val="clear" w:color="auto" w:fill="FFFFFF"/>
            <w:vAlign w:val="center"/>
          </w:tcPr>
          <w:p w:rsidR="005B1E10" w:rsidRPr="002B3598" w:rsidRDefault="005B1E10" w:rsidP="00EE562D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Вариант границы блока</w:t>
            </w:r>
          </w:p>
        </w:tc>
        <w:tc>
          <w:tcPr>
            <w:tcW w:w="706" w:type="dxa"/>
            <w:shd w:val="clear" w:color="auto" w:fill="FFFFFF"/>
            <w:vAlign w:val="center"/>
          </w:tcPr>
          <w:p w:rsidR="005B1E10" w:rsidRPr="002B3598" w:rsidRDefault="005B1E10" w:rsidP="002B3598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α</w:t>
            </w:r>
            <w:r w:rsidRPr="002B3598">
              <w:rPr>
                <w:sz w:val="24"/>
                <w:szCs w:val="24"/>
                <w:vertAlign w:val="subscript"/>
              </w:rPr>
              <w:t>осн(б),</w:t>
            </w:r>
          </w:p>
          <w:p w:rsidR="005B1E10" w:rsidRPr="002B3598" w:rsidRDefault="005B1E10" w:rsidP="002B3598">
            <w:pPr>
              <w:spacing w:line="230" w:lineRule="exact"/>
              <w:jc w:val="center"/>
              <w:rPr>
                <w:sz w:val="24"/>
                <w:szCs w:val="24"/>
                <w:vertAlign w:val="subscript"/>
              </w:rPr>
            </w:pPr>
            <w:r w:rsidRPr="002B3598">
              <w:rPr>
                <w:sz w:val="24"/>
                <w:szCs w:val="24"/>
              </w:rPr>
              <w:t>доли ед.</w:t>
            </w:r>
            <w:r w:rsidRPr="002B3598">
              <w:rPr>
                <w:sz w:val="24"/>
                <w:szCs w:val="24"/>
              </w:rPr>
              <w:fldChar w:fldCharType="begin"/>
            </w:r>
            <w:r w:rsidRPr="002B3598">
              <w:rPr>
                <w:sz w:val="24"/>
                <w:szCs w:val="24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Microsoft Sans Serif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i/>
                      <w:sz w:val="24"/>
                      <w:szCs w:val="24"/>
                    </w:rPr>
                    <w:sym w:font="Symbol" w:char="F061"/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осн(б)</m:t>
                  </m:r>
                </m:sub>
              </m:sSub>
            </m:oMath>
            <w:r w:rsidRPr="002B3598">
              <w:rPr>
                <w:sz w:val="24"/>
                <w:szCs w:val="24"/>
              </w:rPr>
              <w:instrText xml:space="preserve"> </w:instrText>
            </w:r>
            <w:r w:rsidRPr="002B3598">
              <w:rPr>
                <w:sz w:val="24"/>
                <w:szCs w:val="24"/>
              </w:rPr>
              <w:fldChar w:fldCharType="end"/>
            </w:r>
            <w:r w:rsidRPr="002B35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shd w:val="clear" w:color="auto" w:fill="FFFFFF"/>
            <w:vAlign w:val="center"/>
          </w:tcPr>
          <w:p w:rsidR="005B1E10" w:rsidRPr="002B3598" w:rsidRDefault="005B1E10" w:rsidP="00EE562D">
            <w:pPr>
              <w:ind w:left="-52"/>
              <w:jc w:val="center"/>
              <w:rPr>
                <w:sz w:val="24"/>
                <w:szCs w:val="24"/>
                <w:lang w:val="en-US"/>
              </w:rPr>
            </w:pPr>
            <w:r w:rsidRPr="002B3598">
              <w:rPr>
                <w:b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5B1E10" w:rsidRPr="002B3598" w:rsidRDefault="005B1E10" w:rsidP="00EE562D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α</w:t>
            </w:r>
            <w:r w:rsidRPr="002B3598">
              <w:rPr>
                <w:sz w:val="24"/>
                <w:szCs w:val="24"/>
                <w:vertAlign w:val="subscript"/>
              </w:rPr>
              <w:t xml:space="preserve">у(б), </w:t>
            </w:r>
            <w:r w:rsidRPr="002B3598">
              <w:rPr>
                <w:sz w:val="24"/>
                <w:szCs w:val="24"/>
              </w:rPr>
              <w:t>доли ед.</w:t>
            </w:r>
          </w:p>
          <w:p w:rsidR="005B1E10" w:rsidRPr="002B3598" w:rsidRDefault="005B1E10" w:rsidP="00EE562D">
            <w:pPr>
              <w:spacing w:line="20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B1E10" w:rsidRPr="002B3598" w:rsidRDefault="005B1E10" w:rsidP="00EE562D">
            <w:pPr>
              <w:spacing w:before="60"/>
              <w:ind w:left="60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α</w:t>
            </w:r>
            <w:r w:rsidRPr="002B3598">
              <w:rPr>
                <w:sz w:val="24"/>
                <w:szCs w:val="24"/>
                <w:vertAlign w:val="subscript"/>
              </w:rPr>
              <w:t>осн(д),</w:t>
            </w:r>
          </w:p>
          <w:p w:rsidR="005B1E10" w:rsidRPr="002B3598" w:rsidRDefault="005B1E10" w:rsidP="00EE562D">
            <w:pPr>
              <w:spacing w:before="60"/>
              <w:ind w:left="60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fldChar w:fldCharType="begin"/>
            </w:r>
            <w:r w:rsidRPr="002B3598">
              <w:rPr>
                <w:sz w:val="24"/>
                <w:szCs w:val="24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Microsoft Sans Serif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i/>
                      <w:sz w:val="24"/>
                      <w:szCs w:val="24"/>
                    </w:rPr>
                    <w:sym w:font="Symbol" w:char="F061"/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осн</m:t>
                  </m:r>
                  <m:d>
                    <m:dPr>
                      <m:ctrlPr>
                        <w:rPr>
                          <w:rFonts w:ascii="Cambria Math" w:hAnsi="Cambria Math" w:cs="Microsoft Sans Serif"/>
                          <w:i/>
                          <w:color w:val="000000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д</m:t>
                      </m:r>
                    </m:e>
                  </m:d>
                </m:sub>
              </m:sSub>
            </m:oMath>
            <w:r w:rsidRPr="002B3598">
              <w:rPr>
                <w:sz w:val="24"/>
                <w:szCs w:val="24"/>
              </w:rPr>
              <w:instrText xml:space="preserve"> </w:instrText>
            </w:r>
            <w:r w:rsidRPr="002B3598">
              <w:rPr>
                <w:sz w:val="24"/>
                <w:szCs w:val="24"/>
              </w:rPr>
              <w:fldChar w:fldCharType="end"/>
            </w:r>
            <w:r w:rsidRPr="002B3598">
              <w:rPr>
                <w:sz w:val="24"/>
                <w:szCs w:val="24"/>
              </w:rPr>
              <w:t>доли ед.</w:t>
            </w:r>
          </w:p>
        </w:tc>
        <w:tc>
          <w:tcPr>
            <w:tcW w:w="720" w:type="dxa"/>
            <w:vAlign w:val="center"/>
          </w:tcPr>
          <w:p w:rsidR="005B1E10" w:rsidRPr="002B3598" w:rsidRDefault="005B1E10" w:rsidP="00EE562D">
            <w:pPr>
              <w:spacing w:before="60"/>
              <w:ind w:left="60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α</w:t>
            </w:r>
            <w:r w:rsidRPr="002B3598">
              <w:rPr>
                <w:sz w:val="24"/>
                <w:szCs w:val="24"/>
                <w:vertAlign w:val="subscript"/>
              </w:rPr>
              <w:t>поп(д),</w:t>
            </w:r>
          </w:p>
          <w:p w:rsidR="005B1E10" w:rsidRPr="002B3598" w:rsidRDefault="005B1E10" w:rsidP="00EE562D">
            <w:pPr>
              <w:spacing w:line="221" w:lineRule="exact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доли ед.</w:t>
            </w:r>
          </w:p>
        </w:tc>
        <w:tc>
          <w:tcPr>
            <w:tcW w:w="720" w:type="dxa"/>
            <w:vAlign w:val="center"/>
          </w:tcPr>
          <w:p w:rsidR="005B1E10" w:rsidRPr="002B3598" w:rsidRDefault="005B1E10" w:rsidP="00EE562D">
            <w:pPr>
              <w:spacing w:line="202" w:lineRule="exact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sym w:font="Symbol" w:char="F061"/>
            </w:r>
            <w:r w:rsidRPr="002B3598">
              <w:rPr>
                <w:sz w:val="24"/>
                <w:szCs w:val="24"/>
                <w:vertAlign w:val="subscript"/>
              </w:rPr>
              <w:t>у(д)</w:t>
            </w:r>
            <w:r w:rsidRPr="002B3598">
              <w:rPr>
                <w:sz w:val="24"/>
                <w:szCs w:val="24"/>
              </w:rPr>
              <w:t>, доли ед.</w:t>
            </w:r>
          </w:p>
        </w:tc>
        <w:tc>
          <w:tcPr>
            <w:tcW w:w="720" w:type="dxa"/>
            <w:vAlign w:val="center"/>
          </w:tcPr>
          <w:p w:rsidR="005B1E10" w:rsidRPr="002B3598" w:rsidRDefault="005B1E10" w:rsidP="00EE562D">
            <w:pPr>
              <w:ind w:left="102"/>
              <w:jc w:val="center"/>
              <w:rPr>
                <w:sz w:val="24"/>
                <w:szCs w:val="24"/>
              </w:rPr>
            </w:pPr>
            <w:r w:rsidRPr="002B3598">
              <w:rPr>
                <w:b/>
                <w:bCs/>
                <w:sz w:val="24"/>
                <w:szCs w:val="24"/>
              </w:rPr>
              <w:t>П</w:t>
            </w:r>
            <w:r w:rsidRPr="002B3598">
              <w:rPr>
                <w:b/>
                <w:bCs/>
                <w:sz w:val="24"/>
                <w:szCs w:val="24"/>
                <w:vertAlign w:val="subscript"/>
              </w:rPr>
              <w:t>к</w:t>
            </w:r>
            <w:r w:rsidRPr="002B3598">
              <w:rPr>
                <w:b/>
                <w:bCs/>
                <w:sz w:val="24"/>
                <w:szCs w:val="24"/>
              </w:rPr>
              <w:t>,</w:t>
            </w:r>
          </w:p>
          <w:p w:rsidR="005B1E10" w:rsidRPr="002B3598" w:rsidRDefault="005B1E10" w:rsidP="00EE562D">
            <w:pPr>
              <w:ind w:left="102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доли ед.</w:t>
            </w:r>
          </w:p>
        </w:tc>
        <w:tc>
          <w:tcPr>
            <w:tcW w:w="720" w:type="dxa"/>
            <w:vAlign w:val="center"/>
          </w:tcPr>
          <w:p w:rsidR="005B1E10" w:rsidRPr="002B3598" w:rsidRDefault="005B1E10" w:rsidP="00EE562D">
            <w:pPr>
              <w:ind w:left="102"/>
              <w:jc w:val="center"/>
              <w:rPr>
                <w:b/>
                <w:sz w:val="24"/>
                <w:szCs w:val="24"/>
                <w:vertAlign w:val="subscript"/>
              </w:rPr>
            </w:pPr>
            <w:r w:rsidRPr="002B3598">
              <w:rPr>
                <w:b/>
                <w:sz w:val="24"/>
                <w:szCs w:val="24"/>
              </w:rPr>
              <w:t>Р</w:t>
            </w:r>
            <w:r w:rsidRPr="002B3598">
              <w:rPr>
                <w:b/>
                <w:sz w:val="24"/>
                <w:szCs w:val="24"/>
                <w:vertAlign w:val="subscript"/>
              </w:rPr>
              <w:t>к</w:t>
            </w:r>
          </w:p>
          <w:p w:rsidR="005B1E10" w:rsidRPr="002B3598" w:rsidRDefault="005B1E10" w:rsidP="00EE562D">
            <w:pPr>
              <w:ind w:left="102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доли ед.</w:t>
            </w:r>
          </w:p>
        </w:tc>
        <w:tc>
          <w:tcPr>
            <w:tcW w:w="720" w:type="dxa"/>
            <w:vAlign w:val="center"/>
          </w:tcPr>
          <w:p w:rsidR="005B1E10" w:rsidRPr="002B3598" w:rsidRDefault="005B1E10" w:rsidP="00EE562D">
            <w:pPr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Э,</w:t>
            </w:r>
          </w:p>
          <w:p w:rsidR="005B1E10" w:rsidRPr="002B3598" w:rsidRDefault="005B1E10" w:rsidP="00EE562D">
            <w:pPr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р/т</w:t>
            </w:r>
          </w:p>
        </w:tc>
      </w:tr>
      <w:tr w:rsidR="005B1E10" w:rsidRPr="002B3598" w:rsidTr="005B1E10">
        <w:trPr>
          <w:trHeight w:val="869"/>
          <w:jc w:val="center"/>
        </w:trPr>
        <w:tc>
          <w:tcPr>
            <w:tcW w:w="1868" w:type="dxa"/>
            <w:shd w:val="clear" w:color="auto" w:fill="FFFFFF"/>
            <w:vAlign w:val="center"/>
          </w:tcPr>
          <w:p w:rsidR="005B1E10" w:rsidRPr="002B3598" w:rsidRDefault="005B1E10" w:rsidP="00EE562D">
            <w:pPr>
              <w:spacing w:line="206" w:lineRule="exact"/>
              <w:ind w:right="52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1</w:t>
            </w:r>
          </w:p>
          <w:p w:rsidR="005B1E10" w:rsidRPr="002B3598" w:rsidRDefault="005B1E10" w:rsidP="00EE562D">
            <w:pPr>
              <w:spacing w:line="206" w:lineRule="exact"/>
              <w:ind w:right="52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2</w:t>
            </w:r>
          </w:p>
          <w:p w:rsidR="005B1E10" w:rsidRPr="002B3598" w:rsidRDefault="005B1E10" w:rsidP="00EE562D">
            <w:pPr>
              <w:spacing w:line="206" w:lineRule="exact"/>
              <w:ind w:right="52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3</w:t>
            </w:r>
          </w:p>
          <w:p w:rsidR="005B1E10" w:rsidRPr="002B3598" w:rsidRDefault="005B1E10" w:rsidP="00EE562D">
            <w:pPr>
              <w:spacing w:line="206" w:lineRule="exact"/>
              <w:ind w:right="52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4</w:t>
            </w:r>
          </w:p>
        </w:tc>
        <w:tc>
          <w:tcPr>
            <w:tcW w:w="706" w:type="dxa"/>
            <w:shd w:val="clear" w:color="auto" w:fill="FFFFFF"/>
            <w:vAlign w:val="center"/>
          </w:tcPr>
          <w:p w:rsidR="005B1E10" w:rsidRPr="002B3598" w:rsidRDefault="005B1E10" w:rsidP="002B35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FFFFFF"/>
            <w:vAlign w:val="center"/>
          </w:tcPr>
          <w:p w:rsidR="005B1E10" w:rsidRPr="002B3598" w:rsidRDefault="005B1E10" w:rsidP="00EE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  <w:vAlign w:val="center"/>
          </w:tcPr>
          <w:p w:rsidR="005B1E10" w:rsidRPr="002B3598" w:rsidRDefault="005B1E10" w:rsidP="00EE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B1E10" w:rsidRPr="002B3598" w:rsidRDefault="005B1E10" w:rsidP="00EE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B1E10" w:rsidRPr="002B3598" w:rsidRDefault="005B1E10" w:rsidP="00EE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B1E10" w:rsidRPr="002B3598" w:rsidRDefault="005B1E10" w:rsidP="00EE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B1E10" w:rsidRPr="002B3598" w:rsidRDefault="005B1E10" w:rsidP="00EE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B1E10" w:rsidRPr="002B3598" w:rsidRDefault="005B1E10" w:rsidP="00EE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B1E10" w:rsidRPr="002B3598" w:rsidRDefault="005B1E10" w:rsidP="00EE562D">
            <w:pPr>
              <w:jc w:val="center"/>
              <w:rPr>
                <w:sz w:val="24"/>
                <w:szCs w:val="24"/>
              </w:rPr>
            </w:pPr>
          </w:p>
        </w:tc>
      </w:tr>
    </w:tbl>
    <w:p w:rsidR="005B1E10" w:rsidRDefault="005B1E10" w:rsidP="005B1E10">
      <w:pPr>
        <w:keepNext/>
        <w:jc w:val="center"/>
        <w:outlineLvl w:val="1"/>
        <w:rPr>
          <w:b/>
          <w:spacing w:val="-2"/>
          <w:sz w:val="24"/>
          <w:szCs w:val="24"/>
        </w:rPr>
      </w:pPr>
      <w:bookmarkStart w:id="1" w:name="_Toc342309425"/>
    </w:p>
    <w:p w:rsidR="005B1E10" w:rsidRPr="00B82B14" w:rsidRDefault="005B1E10" w:rsidP="005B1E10">
      <w:pPr>
        <w:keepNext/>
        <w:jc w:val="center"/>
        <w:outlineLvl w:val="1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Практическая работа №6</w:t>
      </w:r>
      <w:r w:rsidRPr="00B82B14">
        <w:rPr>
          <w:b/>
          <w:spacing w:val="-2"/>
          <w:sz w:val="24"/>
          <w:szCs w:val="24"/>
        </w:rPr>
        <w:br/>
        <w:t>«</w:t>
      </w:r>
      <w:r w:rsidRPr="002B3598">
        <w:rPr>
          <w:b/>
          <w:bCs/>
          <w:snapToGrid w:val="0"/>
          <w:sz w:val="24"/>
          <w:szCs w:val="24"/>
        </w:rPr>
        <w:t>Определение границ залежи при вовлечении в разработку бедных руд</w:t>
      </w:r>
      <w:r w:rsidRPr="00B82B14">
        <w:rPr>
          <w:b/>
          <w:spacing w:val="-2"/>
          <w:sz w:val="24"/>
          <w:szCs w:val="24"/>
        </w:rPr>
        <w:t>»</w:t>
      </w:r>
    </w:p>
    <w:bookmarkEnd w:id="1"/>
    <w:p w:rsidR="002B3598" w:rsidRPr="002B3598" w:rsidRDefault="002B3598" w:rsidP="002B3598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2B3598">
        <w:rPr>
          <w:snapToGrid w:val="0"/>
          <w:sz w:val="24"/>
          <w:szCs w:val="24"/>
        </w:rPr>
        <w:t>Определить границы залежи медной руды в поперечном сечении месторождения (рис.6</w:t>
      </w:r>
      <w:r w:rsidR="005B1E10">
        <w:rPr>
          <w:snapToGrid w:val="0"/>
          <w:sz w:val="24"/>
          <w:szCs w:val="24"/>
        </w:rPr>
        <w:t>.1</w:t>
      </w:r>
      <w:r w:rsidRPr="002B3598">
        <w:rPr>
          <w:snapToGrid w:val="0"/>
          <w:sz w:val="24"/>
          <w:szCs w:val="24"/>
        </w:rPr>
        <w:t xml:space="preserve">). Цена меди в руде при содержании ее </w:t>
      </w:r>
      <w:r w:rsidRPr="002B3598">
        <w:rPr>
          <w:b/>
          <w:i/>
          <w:position w:val="-16"/>
          <w:sz w:val="24"/>
          <w:szCs w:val="24"/>
        </w:rPr>
        <w:object w:dxaOrig="1140" w:dyaOrig="420">
          <v:shape id="_x0000_i1062" type="#_x0000_t75" style="width:45pt;height:16.5pt" o:ole="">
            <v:imagedata r:id="rId89" o:title=""/>
          </v:shape>
          <o:OLEObject Type="Embed" ProgID="Equation.3" ShapeID="_x0000_i1062" DrawAspect="Content" ObjectID="_1646491370" r:id="rId90"/>
        </w:object>
      </w:r>
      <w:r w:rsidRPr="002B3598">
        <w:rPr>
          <w:snapToGrid w:val="0"/>
          <w:sz w:val="24"/>
          <w:szCs w:val="24"/>
        </w:rPr>
        <w:t>% составляет 11640 р/т; при с</w:t>
      </w:r>
      <w:r w:rsidRPr="002B3598">
        <w:rPr>
          <w:snapToGrid w:val="0"/>
          <w:sz w:val="24"/>
          <w:szCs w:val="24"/>
        </w:rPr>
        <w:t>о</w:t>
      </w:r>
      <w:r w:rsidRPr="002B3598">
        <w:rPr>
          <w:snapToGrid w:val="0"/>
          <w:sz w:val="24"/>
          <w:szCs w:val="24"/>
        </w:rPr>
        <w:t xml:space="preserve">держании </w:t>
      </w:r>
      <w:r w:rsidRPr="002B3598">
        <w:rPr>
          <w:b/>
          <w:i/>
          <w:position w:val="-16"/>
          <w:sz w:val="24"/>
          <w:szCs w:val="24"/>
        </w:rPr>
        <w:object w:dxaOrig="1100" w:dyaOrig="420">
          <v:shape id="_x0000_i1063" type="#_x0000_t75" style="width:43.5pt;height:16.5pt" o:ole="">
            <v:imagedata r:id="rId91" o:title=""/>
          </v:shape>
          <o:OLEObject Type="Embed" ProgID="Equation.3" ShapeID="_x0000_i1063" DrawAspect="Content" ObjectID="_1646491371" r:id="rId92"/>
        </w:object>
      </w:r>
      <w:r w:rsidRPr="002B3598">
        <w:rPr>
          <w:snapToGrid w:val="0"/>
          <w:sz w:val="24"/>
          <w:szCs w:val="24"/>
        </w:rPr>
        <w:t xml:space="preserve">% цена 10600 р/т; при содержании </w:t>
      </w:r>
      <w:r w:rsidRPr="002B3598">
        <w:rPr>
          <w:b/>
          <w:i/>
          <w:position w:val="-16"/>
          <w:sz w:val="24"/>
          <w:szCs w:val="24"/>
        </w:rPr>
        <w:object w:dxaOrig="1320" w:dyaOrig="420">
          <v:shape id="_x0000_i1064" type="#_x0000_t75" style="width:51pt;height:16.5pt" o:ole="">
            <v:imagedata r:id="rId93" o:title=""/>
          </v:shape>
          <o:OLEObject Type="Embed" ProgID="Equation.3" ShapeID="_x0000_i1064" DrawAspect="Content" ObjectID="_1646491372" r:id="rId94"/>
        </w:object>
      </w:r>
      <w:r w:rsidRPr="002B3598">
        <w:rPr>
          <w:snapToGrid w:val="0"/>
          <w:sz w:val="24"/>
          <w:szCs w:val="24"/>
        </w:rPr>
        <w:t>% цена 7400 р/т. Сре</w:t>
      </w:r>
      <w:r w:rsidRPr="002B3598">
        <w:rPr>
          <w:snapToGrid w:val="0"/>
          <w:sz w:val="24"/>
          <w:szCs w:val="24"/>
        </w:rPr>
        <w:t>д</w:t>
      </w:r>
      <w:r w:rsidRPr="002B3598">
        <w:rPr>
          <w:snapToGrid w:val="0"/>
          <w:sz w:val="24"/>
          <w:szCs w:val="24"/>
        </w:rPr>
        <w:t xml:space="preserve">ний коэффициент извлечения полезного ископаемого при добыче составляет 0,92. Удельные затраты на добычу и обогащение 1 т руды </w:t>
      </w:r>
      <w:r w:rsidRPr="002B3598">
        <w:rPr>
          <w:b/>
          <w:i/>
          <w:position w:val="-6"/>
          <w:sz w:val="24"/>
          <w:szCs w:val="24"/>
        </w:rPr>
        <w:object w:dxaOrig="940" w:dyaOrig="300">
          <v:shape id="_x0000_i1065" type="#_x0000_t75" style="width:37.5pt;height:12pt" o:ole="">
            <v:imagedata r:id="rId95" o:title=""/>
          </v:shape>
          <o:OLEObject Type="Embed" ProgID="Equation.3" ShapeID="_x0000_i1065" DrawAspect="Content" ObjectID="_1646491373" r:id="rId96"/>
        </w:object>
      </w:r>
      <w:r w:rsidRPr="002B3598">
        <w:rPr>
          <w:snapToGrid w:val="0"/>
          <w:sz w:val="24"/>
          <w:szCs w:val="24"/>
        </w:rPr>
        <w:t>р/т. Среднее по отдельным участкам залежи со</w:t>
      </w:r>
      <w:r w:rsidR="005B1E10">
        <w:rPr>
          <w:snapToGrid w:val="0"/>
          <w:sz w:val="24"/>
          <w:szCs w:val="24"/>
        </w:rPr>
        <w:t>держание меди указано в табл. 6.1</w:t>
      </w:r>
      <w:r w:rsidRPr="002B3598">
        <w:rPr>
          <w:snapToGrid w:val="0"/>
          <w:sz w:val="24"/>
          <w:szCs w:val="24"/>
        </w:rPr>
        <w:t>.</w:t>
      </w:r>
    </w:p>
    <w:p w:rsidR="002B3598" w:rsidRPr="002B3598" w:rsidRDefault="002B3598" w:rsidP="002B3598">
      <w:pPr>
        <w:widowControl w:val="0"/>
        <w:ind w:firstLine="567"/>
        <w:jc w:val="both"/>
        <w:rPr>
          <w:snapToGrid w:val="0"/>
          <w:sz w:val="24"/>
          <w:szCs w:val="24"/>
          <w:u w:val="single"/>
        </w:rPr>
      </w:pPr>
    </w:p>
    <w:p w:rsidR="002B3598" w:rsidRPr="002B3598" w:rsidRDefault="002B3598" w:rsidP="002B3598">
      <w:pPr>
        <w:jc w:val="center"/>
        <w:rPr>
          <w:sz w:val="24"/>
          <w:szCs w:val="24"/>
        </w:rPr>
      </w:pPr>
      <w:r w:rsidRPr="002B3598">
        <w:rPr>
          <w:sz w:val="24"/>
          <w:szCs w:val="24"/>
        </w:rPr>
        <w:t xml:space="preserve">Таблица </w:t>
      </w:r>
      <w:r w:rsidR="005B1E10">
        <w:rPr>
          <w:sz w:val="24"/>
          <w:szCs w:val="24"/>
        </w:rPr>
        <w:t>6.1</w:t>
      </w:r>
      <w:r w:rsidRPr="002B3598">
        <w:rPr>
          <w:sz w:val="24"/>
          <w:szCs w:val="24"/>
        </w:rPr>
        <w:t xml:space="preserve"> - Содержание меди в залежи</w:t>
      </w:r>
    </w:p>
    <w:tbl>
      <w:tblPr>
        <w:tblW w:w="8053" w:type="dxa"/>
        <w:jc w:val="center"/>
        <w:tblInd w:w="5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9"/>
        <w:gridCol w:w="557"/>
        <w:gridCol w:w="552"/>
        <w:gridCol w:w="552"/>
        <w:gridCol w:w="557"/>
        <w:gridCol w:w="557"/>
        <w:gridCol w:w="552"/>
        <w:gridCol w:w="557"/>
        <w:gridCol w:w="557"/>
        <w:gridCol w:w="557"/>
        <w:gridCol w:w="566"/>
      </w:tblGrid>
      <w:tr w:rsidR="002B3598" w:rsidRPr="002B3598" w:rsidTr="005B1E10">
        <w:trPr>
          <w:trHeight w:val="475"/>
          <w:jc w:val="center"/>
        </w:trPr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spacing w:line="226" w:lineRule="exact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Номер участка залежи по рис. 1.6)</w:t>
            </w:r>
          </w:p>
        </w:tc>
        <w:tc>
          <w:tcPr>
            <w:tcW w:w="5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44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Содержание по вариантам, %</w:t>
            </w:r>
          </w:p>
        </w:tc>
      </w:tr>
      <w:tr w:rsidR="002B3598" w:rsidRPr="002B3598" w:rsidTr="005B1E10">
        <w:trPr>
          <w:trHeight w:val="470"/>
          <w:jc w:val="center"/>
        </w:trPr>
        <w:tc>
          <w:tcPr>
            <w:tcW w:w="2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1400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  <w:r w:rsidRPr="002B3598">
              <w:rPr>
                <w:rFonts w:eastAsia="MS Mincho"/>
                <w:bCs/>
                <w:sz w:val="24"/>
                <w:szCs w:val="24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9</w:t>
            </w:r>
          </w:p>
        </w:tc>
      </w:tr>
      <w:tr w:rsidR="002B3598" w:rsidRPr="002B3598" w:rsidTr="005B1E10">
        <w:trPr>
          <w:trHeight w:val="245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23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23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4,0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23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4,2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23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4,4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23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4,0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23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4,2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23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4,2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23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4,0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23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4,0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23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4,3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4,5</w:t>
            </w:r>
          </w:p>
        </w:tc>
      </w:tr>
      <w:tr w:rsidR="002B3598" w:rsidRPr="002B3598" w:rsidTr="005B1E10">
        <w:trPr>
          <w:trHeight w:val="24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23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23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2,0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23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1,8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23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1,6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23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2,4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23"/>
              <w:jc w:val="center"/>
              <w:rPr>
                <w:sz w:val="24"/>
                <w:szCs w:val="24"/>
              </w:rPr>
            </w:pPr>
            <w:r w:rsidRPr="002B3598">
              <w:rPr>
                <w:rFonts w:eastAsia="MS Mincho"/>
                <w:bCs/>
                <w:spacing w:val="-20"/>
                <w:sz w:val="24"/>
                <w:szCs w:val="24"/>
              </w:rPr>
              <w:t>2,2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23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2,0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23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1,8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23"/>
              <w:jc w:val="center"/>
              <w:rPr>
                <w:sz w:val="24"/>
                <w:szCs w:val="24"/>
              </w:rPr>
            </w:pPr>
            <w:r w:rsidRPr="002B3598">
              <w:rPr>
                <w:rFonts w:eastAsia="MS Mincho"/>
                <w:bCs/>
                <w:spacing w:val="-10"/>
                <w:sz w:val="24"/>
                <w:szCs w:val="24"/>
              </w:rPr>
              <w:t>2,6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23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2,4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  <w:r w:rsidRPr="002B3598">
              <w:rPr>
                <w:rFonts w:eastAsia="MS Mincho"/>
                <w:bCs/>
                <w:spacing w:val="-20"/>
                <w:sz w:val="24"/>
                <w:szCs w:val="24"/>
              </w:rPr>
              <w:t>2,2</w:t>
            </w:r>
          </w:p>
        </w:tc>
      </w:tr>
      <w:tr w:rsidR="002B3598" w:rsidRPr="002B3598" w:rsidTr="005B1E10">
        <w:trPr>
          <w:trHeight w:val="245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23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23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0,6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23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0,5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23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0,6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23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0,7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23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0,5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23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0,6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23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0,7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23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0,5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23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0,6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0,7</w:t>
            </w:r>
          </w:p>
        </w:tc>
      </w:tr>
      <w:tr w:rsidR="002B3598" w:rsidRPr="002B3598" w:rsidTr="005B1E10">
        <w:trPr>
          <w:trHeight w:val="245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23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23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0,5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23"/>
              <w:jc w:val="center"/>
              <w:rPr>
                <w:sz w:val="24"/>
                <w:szCs w:val="24"/>
              </w:rPr>
            </w:pPr>
            <w:r w:rsidRPr="002B3598">
              <w:rPr>
                <w:rFonts w:eastAsia="MS Mincho"/>
                <w:spacing w:val="-10"/>
                <w:sz w:val="24"/>
                <w:szCs w:val="24"/>
              </w:rPr>
              <w:t>0,6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23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0,5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23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0,6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23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0,5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23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0,6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23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0,5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23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0,6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23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0,5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0,6</w:t>
            </w:r>
          </w:p>
        </w:tc>
      </w:tr>
      <w:tr w:rsidR="002B3598" w:rsidRPr="002B3598" w:rsidTr="005B1E10">
        <w:trPr>
          <w:trHeight w:val="24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23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23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0,3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23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0,4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23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0,3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23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0,4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23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0,3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23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0,4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23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0,3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23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0,4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23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0,3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0,4</w:t>
            </w:r>
          </w:p>
        </w:tc>
      </w:tr>
      <w:tr w:rsidR="002B3598" w:rsidRPr="002B3598" w:rsidTr="005B1E10">
        <w:trPr>
          <w:trHeight w:val="264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23"/>
              <w:jc w:val="center"/>
              <w:rPr>
                <w:sz w:val="24"/>
                <w:szCs w:val="24"/>
              </w:rPr>
            </w:pPr>
            <w:r w:rsidRPr="002B3598">
              <w:rPr>
                <w:rFonts w:eastAsia="MS Mincho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23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0,3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23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0,3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23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0,3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23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0,3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23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0,3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23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0,3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23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0,3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23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0,3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ind w:left="23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0,3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0,3</w:t>
            </w:r>
          </w:p>
        </w:tc>
      </w:tr>
    </w:tbl>
    <w:p w:rsidR="002B3598" w:rsidRPr="002B3598" w:rsidRDefault="002B3598" w:rsidP="002B3598">
      <w:pPr>
        <w:rPr>
          <w:sz w:val="24"/>
          <w:szCs w:val="24"/>
        </w:rPr>
      </w:pPr>
    </w:p>
    <w:p w:rsidR="002B3598" w:rsidRPr="002B3598" w:rsidRDefault="002B3598" w:rsidP="002B3598">
      <w:pPr>
        <w:rPr>
          <w:sz w:val="24"/>
          <w:szCs w:val="24"/>
        </w:rPr>
      </w:pPr>
    </w:p>
    <w:p w:rsidR="002B3598" w:rsidRPr="002B3598" w:rsidRDefault="002B3598" w:rsidP="002B3598">
      <w:pPr>
        <w:widowControl w:val="0"/>
        <w:jc w:val="center"/>
        <w:rPr>
          <w:snapToGrid w:val="0"/>
          <w:sz w:val="24"/>
          <w:szCs w:val="24"/>
        </w:rPr>
      </w:pPr>
      <w:r w:rsidRPr="002B3598">
        <w:rPr>
          <w:noProof/>
          <w:sz w:val="24"/>
          <w:szCs w:val="24"/>
        </w:rPr>
        <w:lastRenderedPageBreak/>
        <w:drawing>
          <wp:inline distT="0" distB="0" distL="0" distR="0" wp14:anchorId="19124528" wp14:editId="6CF3C241">
            <wp:extent cx="4131945" cy="3053715"/>
            <wp:effectExtent l="19050" t="0" r="1905" b="0"/>
            <wp:docPr id="1" name="Рисунок 1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 descr="13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945" cy="305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598" w:rsidRPr="002B3598" w:rsidRDefault="002B3598" w:rsidP="002B3598">
      <w:pPr>
        <w:ind w:firstLine="567"/>
        <w:jc w:val="center"/>
        <w:rPr>
          <w:sz w:val="24"/>
          <w:szCs w:val="24"/>
        </w:rPr>
      </w:pPr>
      <w:r w:rsidRPr="002B3598">
        <w:rPr>
          <w:sz w:val="24"/>
          <w:szCs w:val="24"/>
        </w:rPr>
        <w:t>Рис. 6.</w:t>
      </w:r>
      <w:r w:rsidR="005B1E10">
        <w:rPr>
          <w:sz w:val="24"/>
          <w:szCs w:val="24"/>
        </w:rPr>
        <w:t>1</w:t>
      </w:r>
      <w:r w:rsidRPr="002B3598">
        <w:rPr>
          <w:sz w:val="24"/>
          <w:szCs w:val="24"/>
        </w:rPr>
        <w:t xml:space="preserve"> Схема поперечного сечения месторождения медной руды:</w:t>
      </w:r>
    </w:p>
    <w:p w:rsidR="002B3598" w:rsidRPr="002B3598" w:rsidRDefault="002B3598" w:rsidP="002B3598">
      <w:pPr>
        <w:ind w:firstLine="567"/>
        <w:jc w:val="center"/>
        <w:rPr>
          <w:sz w:val="24"/>
          <w:szCs w:val="24"/>
        </w:rPr>
      </w:pPr>
      <w:r w:rsidRPr="002B3598">
        <w:rPr>
          <w:sz w:val="24"/>
          <w:szCs w:val="24"/>
        </w:rPr>
        <w:t>1,2... - номера участков залежи</w:t>
      </w:r>
    </w:p>
    <w:p w:rsidR="002B3598" w:rsidRPr="002B3598" w:rsidRDefault="002B3598" w:rsidP="002B3598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2B3598">
        <w:rPr>
          <w:snapToGrid w:val="0"/>
          <w:sz w:val="24"/>
          <w:szCs w:val="24"/>
        </w:rPr>
        <w:t>Ниже предложенная методика решения задачи используется при обосновании в</w:t>
      </w:r>
      <w:r w:rsidRPr="002B3598">
        <w:rPr>
          <w:snapToGrid w:val="0"/>
          <w:sz w:val="24"/>
          <w:szCs w:val="24"/>
        </w:rPr>
        <w:t>о</w:t>
      </w:r>
      <w:r w:rsidRPr="002B3598">
        <w:rPr>
          <w:snapToGrid w:val="0"/>
          <w:sz w:val="24"/>
          <w:szCs w:val="24"/>
        </w:rPr>
        <w:t>влечения в разработку бедных однокомпонентных руд, что является одной из задач комплексного использования недр. Решается задача экономическим обоснованием ра</w:t>
      </w:r>
      <w:r w:rsidRPr="002B3598">
        <w:rPr>
          <w:snapToGrid w:val="0"/>
          <w:sz w:val="24"/>
          <w:szCs w:val="24"/>
        </w:rPr>
        <w:t>з</w:t>
      </w:r>
      <w:r w:rsidRPr="002B3598">
        <w:rPr>
          <w:snapToGrid w:val="0"/>
          <w:sz w:val="24"/>
          <w:szCs w:val="24"/>
        </w:rPr>
        <w:t>меров залежи, включающей участки бедных руд.</w:t>
      </w:r>
    </w:p>
    <w:p w:rsidR="002B3598" w:rsidRPr="002B3598" w:rsidRDefault="002B3598" w:rsidP="002B3598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2B3598">
        <w:rPr>
          <w:snapToGrid w:val="0"/>
          <w:sz w:val="24"/>
          <w:szCs w:val="24"/>
        </w:rPr>
        <w:t>Критерием оценки целесообразности прирезки бедных участков является це</w:t>
      </w:r>
      <w:r w:rsidRPr="002B3598">
        <w:rPr>
          <w:snapToGrid w:val="0"/>
          <w:sz w:val="24"/>
          <w:szCs w:val="24"/>
        </w:rPr>
        <w:t>н</w:t>
      </w:r>
      <w:r w:rsidRPr="002B3598">
        <w:rPr>
          <w:snapToGrid w:val="0"/>
          <w:sz w:val="24"/>
          <w:szCs w:val="24"/>
        </w:rPr>
        <w:t>ность руды: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676"/>
      </w:tblGrid>
      <w:tr w:rsidR="002B3598" w:rsidRPr="002B3598" w:rsidTr="002B3598">
        <w:tc>
          <w:tcPr>
            <w:tcW w:w="6062" w:type="dxa"/>
          </w:tcPr>
          <w:p w:rsidR="002B3598" w:rsidRPr="002B3598" w:rsidRDefault="002B3598" w:rsidP="002B3598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2B3598">
              <w:rPr>
                <w:position w:val="-10"/>
                <w:sz w:val="24"/>
                <w:szCs w:val="24"/>
              </w:rPr>
              <w:object w:dxaOrig="1440" w:dyaOrig="380">
                <v:shape id="_x0000_i1066" type="#_x0000_t75" style="width:66pt;height:16.5pt" o:ole="">
                  <v:imagedata r:id="rId98" o:title=""/>
                </v:shape>
                <o:OLEObject Type="Embed" ProgID="Equation.3" ShapeID="_x0000_i1066" DrawAspect="Content" ObjectID="_1646491374" r:id="rId99"/>
              </w:object>
            </w:r>
          </w:p>
        </w:tc>
        <w:tc>
          <w:tcPr>
            <w:tcW w:w="503" w:type="dxa"/>
            <w:vAlign w:val="center"/>
          </w:tcPr>
          <w:p w:rsidR="002B3598" w:rsidRPr="002B3598" w:rsidRDefault="005B1E10" w:rsidP="005B1E1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(6.1</w:t>
            </w:r>
            <w:r w:rsidR="002B3598" w:rsidRPr="002B3598">
              <w:rPr>
                <w:sz w:val="24"/>
                <w:szCs w:val="24"/>
              </w:rPr>
              <w:t>)</w:t>
            </w:r>
          </w:p>
        </w:tc>
      </w:tr>
    </w:tbl>
    <w:p w:rsidR="002B3598" w:rsidRPr="002B3598" w:rsidRDefault="002B3598" w:rsidP="002B3598">
      <w:pPr>
        <w:widowControl w:val="0"/>
        <w:rPr>
          <w:snapToGrid w:val="0"/>
          <w:sz w:val="24"/>
          <w:szCs w:val="24"/>
        </w:rPr>
      </w:pPr>
      <w:r w:rsidRPr="002B3598">
        <w:rPr>
          <w:sz w:val="24"/>
          <w:szCs w:val="24"/>
        </w:rPr>
        <w:t xml:space="preserve">где </w:t>
      </w:r>
      <w:r w:rsidRPr="002B3598">
        <w:rPr>
          <w:b/>
          <w:i/>
          <w:position w:val="-4"/>
          <w:sz w:val="24"/>
          <w:szCs w:val="24"/>
        </w:rPr>
        <w:object w:dxaOrig="260" w:dyaOrig="279">
          <v:shape id="_x0000_i1067" type="#_x0000_t75" style="width:12pt;height:13.5pt" o:ole="">
            <v:imagedata r:id="rId100" o:title=""/>
          </v:shape>
          <o:OLEObject Type="Embed" ProgID="Equation.3" ShapeID="_x0000_i1067" DrawAspect="Content" ObjectID="_1646491375" r:id="rId101"/>
        </w:object>
      </w:r>
      <w:r w:rsidRPr="002B3598">
        <w:rPr>
          <w:sz w:val="24"/>
          <w:szCs w:val="24"/>
        </w:rPr>
        <w:t xml:space="preserve"> – </w:t>
      </w:r>
      <w:r w:rsidRPr="002B3598">
        <w:rPr>
          <w:snapToGrid w:val="0"/>
          <w:sz w:val="24"/>
          <w:szCs w:val="24"/>
        </w:rPr>
        <w:t>ценность руды, р/т;</w:t>
      </w:r>
    </w:p>
    <w:p w:rsidR="002B3598" w:rsidRPr="002B3598" w:rsidRDefault="002B3598" w:rsidP="002B3598">
      <w:pPr>
        <w:widowControl w:val="0"/>
        <w:ind w:firstLine="284"/>
        <w:rPr>
          <w:snapToGrid w:val="0"/>
          <w:sz w:val="24"/>
          <w:szCs w:val="24"/>
        </w:rPr>
      </w:pPr>
      <w:r w:rsidRPr="002B3598">
        <w:rPr>
          <w:b/>
          <w:i/>
          <w:position w:val="-10"/>
          <w:sz w:val="24"/>
          <w:szCs w:val="24"/>
        </w:rPr>
        <w:object w:dxaOrig="320" w:dyaOrig="340">
          <v:shape id="_x0000_i1068" type="#_x0000_t75" style="width:15pt;height:15pt" o:ole="">
            <v:imagedata r:id="rId102" o:title=""/>
          </v:shape>
          <o:OLEObject Type="Embed" ProgID="Equation.3" ShapeID="_x0000_i1068" DrawAspect="Content" ObjectID="_1646491376" r:id="rId103"/>
        </w:object>
      </w:r>
      <w:r w:rsidRPr="002B3598">
        <w:rPr>
          <w:sz w:val="24"/>
          <w:szCs w:val="24"/>
        </w:rPr>
        <w:t xml:space="preserve"> – </w:t>
      </w:r>
      <w:r w:rsidRPr="002B3598">
        <w:rPr>
          <w:snapToGrid w:val="0"/>
          <w:sz w:val="24"/>
          <w:szCs w:val="24"/>
        </w:rPr>
        <w:t>цена полезного компонента в руде, р/т;</w:t>
      </w:r>
    </w:p>
    <w:p w:rsidR="002B3598" w:rsidRPr="002B3598" w:rsidRDefault="002B3598" w:rsidP="002B3598">
      <w:pPr>
        <w:widowControl w:val="0"/>
        <w:ind w:firstLine="284"/>
        <w:rPr>
          <w:snapToGrid w:val="0"/>
          <w:sz w:val="24"/>
          <w:szCs w:val="24"/>
        </w:rPr>
      </w:pPr>
      <w:r w:rsidRPr="002B3598">
        <w:rPr>
          <w:b/>
          <w:i/>
          <w:position w:val="-10"/>
          <w:sz w:val="24"/>
          <w:szCs w:val="24"/>
        </w:rPr>
        <w:object w:dxaOrig="980" w:dyaOrig="340">
          <v:shape id="_x0000_i1069" type="#_x0000_t75" style="width:45pt;height:15pt" o:ole="">
            <v:imagedata r:id="rId104" o:title=""/>
          </v:shape>
          <o:OLEObject Type="Embed" ProgID="Equation.3" ShapeID="_x0000_i1069" DrawAspect="Content" ObjectID="_1646491377" r:id="rId105"/>
        </w:object>
      </w:r>
      <w:r w:rsidRPr="002B3598">
        <w:rPr>
          <w:sz w:val="24"/>
          <w:szCs w:val="24"/>
        </w:rPr>
        <w:t xml:space="preserve"> – </w:t>
      </w:r>
      <w:r w:rsidRPr="002B3598">
        <w:rPr>
          <w:snapToGrid w:val="0"/>
          <w:sz w:val="24"/>
          <w:szCs w:val="24"/>
        </w:rPr>
        <w:t xml:space="preserve">коэффициент извлечения полезного ископаемого, доли ед.; </w:t>
      </w:r>
    </w:p>
    <w:p w:rsidR="002B3598" w:rsidRPr="002B3598" w:rsidRDefault="002B3598" w:rsidP="002B3598">
      <w:pPr>
        <w:widowControl w:val="0"/>
        <w:ind w:firstLine="284"/>
        <w:rPr>
          <w:snapToGrid w:val="0"/>
          <w:sz w:val="24"/>
          <w:szCs w:val="24"/>
        </w:rPr>
      </w:pPr>
      <w:r w:rsidRPr="002B3598">
        <w:rPr>
          <w:b/>
          <w:i/>
          <w:position w:val="-6"/>
          <w:sz w:val="24"/>
          <w:szCs w:val="24"/>
        </w:rPr>
        <w:object w:dxaOrig="260" w:dyaOrig="340">
          <v:shape id="_x0000_i1070" type="#_x0000_t75" style="width:12pt;height:15pt" o:ole="">
            <v:imagedata r:id="rId106" o:title=""/>
          </v:shape>
          <o:OLEObject Type="Embed" ProgID="Equation.3" ShapeID="_x0000_i1070" DrawAspect="Content" ObjectID="_1646491378" r:id="rId107"/>
        </w:object>
      </w:r>
      <w:r w:rsidRPr="002B3598">
        <w:rPr>
          <w:sz w:val="24"/>
          <w:szCs w:val="24"/>
        </w:rPr>
        <w:t xml:space="preserve"> – </w:t>
      </w:r>
      <w:r w:rsidRPr="002B3598">
        <w:rPr>
          <w:snapToGrid w:val="0"/>
          <w:sz w:val="24"/>
          <w:szCs w:val="24"/>
        </w:rPr>
        <w:t>среднее содержание полезного компонента в руде, доли ед.</w:t>
      </w:r>
    </w:p>
    <w:p w:rsidR="002B3598" w:rsidRPr="002B3598" w:rsidRDefault="002B3598" w:rsidP="002B3598">
      <w:pPr>
        <w:widowControl w:val="0"/>
        <w:tabs>
          <w:tab w:val="left" w:pos="567"/>
        </w:tabs>
        <w:ind w:firstLine="567"/>
        <w:jc w:val="both"/>
        <w:rPr>
          <w:snapToGrid w:val="0"/>
          <w:sz w:val="24"/>
          <w:szCs w:val="24"/>
        </w:rPr>
      </w:pPr>
      <w:r w:rsidRPr="002B3598">
        <w:rPr>
          <w:snapToGrid w:val="0"/>
          <w:sz w:val="24"/>
          <w:szCs w:val="24"/>
        </w:rPr>
        <w:t>Условие прирезки новых участков бедных руд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676"/>
      </w:tblGrid>
      <w:tr w:rsidR="002B3598" w:rsidRPr="002B3598" w:rsidTr="002B3598">
        <w:tc>
          <w:tcPr>
            <w:tcW w:w="6062" w:type="dxa"/>
          </w:tcPr>
          <w:p w:rsidR="002B3598" w:rsidRPr="002B3598" w:rsidRDefault="002B3598" w:rsidP="002B3598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2B3598">
              <w:rPr>
                <w:position w:val="-6"/>
                <w:sz w:val="24"/>
                <w:szCs w:val="24"/>
              </w:rPr>
              <w:object w:dxaOrig="740" w:dyaOrig="300">
                <v:shape id="_x0000_i1071" type="#_x0000_t75" style="width:33pt;height:13.5pt" o:ole="">
                  <v:imagedata r:id="rId108" o:title=""/>
                </v:shape>
                <o:OLEObject Type="Embed" ProgID="Equation.3" ShapeID="_x0000_i1071" DrawAspect="Content" ObjectID="_1646491379" r:id="rId109"/>
              </w:object>
            </w:r>
          </w:p>
        </w:tc>
        <w:tc>
          <w:tcPr>
            <w:tcW w:w="503" w:type="dxa"/>
            <w:vAlign w:val="center"/>
          </w:tcPr>
          <w:p w:rsidR="002B3598" w:rsidRPr="002B3598" w:rsidRDefault="002B3598" w:rsidP="005B1E1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(</w:t>
            </w:r>
            <w:r w:rsidR="005B1E10">
              <w:rPr>
                <w:sz w:val="24"/>
                <w:szCs w:val="24"/>
              </w:rPr>
              <w:t>6.2</w:t>
            </w:r>
            <w:r w:rsidRPr="002B3598">
              <w:rPr>
                <w:sz w:val="24"/>
                <w:szCs w:val="24"/>
              </w:rPr>
              <w:t>)</w:t>
            </w:r>
          </w:p>
        </w:tc>
      </w:tr>
    </w:tbl>
    <w:p w:rsidR="002B3598" w:rsidRPr="002B3598" w:rsidRDefault="002B3598" w:rsidP="002B3598">
      <w:pPr>
        <w:widowControl w:val="0"/>
        <w:tabs>
          <w:tab w:val="left" w:pos="9"/>
        </w:tabs>
        <w:jc w:val="both"/>
        <w:rPr>
          <w:snapToGrid w:val="0"/>
          <w:sz w:val="24"/>
          <w:szCs w:val="24"/>
        </w:rPr>
      </w:pPr>
      <w:r w:rsidRPr="002B3598">
        <w:rPr>
          <w:sz w:val="24"/>
          <w:szCs w:val="24"/>
        </w:rPr>
        <w:t xml:space="preserve">где </w:t>
      </w:r>
      <w:r w:rsidRPr="002B3598">
        <w:rPr>
          <w:b/>
          <w:i/>
          <w:position w:val="-6"/>
          <w:sz w:val="24"/>
          <w:szCs w:val="24"/>
        </w:rPr>
        <w:object w:dxaOrig="260" w:dyaOrig="300">
          <v:shape id="_x0000_i1072" type="#_x0000_t75" style="width:12pt;height:13.5pt" o:ole="">
            <v:imagedata r:id="rId110" o:title=""/>
          </v:shape>
          <o:OLEObject Type="Embed" ProgID="Equation.3" ShapeID="_x0000_i1072" DrawAspect="Content" ObjectID="_1646491380" r:id="rId111"/>
        </w:object>
      </w:r>
      <w:r w:rsidRPr="002B3598">
        <w:rPr>
          <w:snapToGrid w:val="0"/>
          <w:sz w:val="24"/>
          <w:szCs w:val="24"/>
        </w:rPr>
        <w:t xml:space="preserve"> - себестоимость добычи и обогащения руды, р/т.</w:t>
      </w:r>
    </w:p>
    <w:p w:rsidR="002B3598" w:rsidRPr="002B3598" w:rsidRDefault="002B3598" w:rsidP="002B3598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2B3598">
        <w:rPr>
          <w:snapToGrid w:val="0"/>
          <w:sz w:val="24"/>
          <w:szCs w:val="24"/>
        </w:rPr>
        <w:t>Для решения задачи требуется:</w:t>
      </w:r>
    </w:p>
    <w:p w:rsidR="002B3598" w:rsidRPr="002B3598" w:rsidRDefault="002B3598" w:rsidP="002B3598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2B3598">
        <w:rPr>
          <w:snapToGrid w:val="0"/>
          <w:sz w:val="24"/>
          <w:szCs w:val="24"/>
        </w:rPr>
        <w:t>1. Выполнить чертеж поперечного сечения месторождения в масштабе 1: 10000.</w:t>
      </w:r>
    </w:p>
    <w:p w:rsidR="002B3598" w:rsidRPr="002B3598" w:rsidRDefault="002B3598" w:rsidP="002B3598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2B3598">
        <w:rPr>
          <w:snapToGrid w:val="0"/>
          <w:sz w:val="24"/>
          <w:szCs w:val="24"/>
        </w:rPr>
        <w:t>2. Последовательно (в соответствии с номерами) наметить варианты границ зал</w:t>
      </w:r>
      <w:r w:rsidRPr="002B3598">
        <w:rPr>
          <w:snapToGrid w:val="0"/>
          <w:sz w:val="24"/>
          <w:szCs w:val="24"/>
        </w:rPr>
        <w:t>е</w:t>
      </w:r>
      <w:r w:rsidRPr="002B3598">
        <w:rPr>
          <w:snapToGrid w:val="0"/>
          <w:sz w:val="24"/>
          <w:szCs w:val="24"/>
        </w:rPr>
        <w:t>жи:</w:t>
      </w:r>
      <w:r w:rsidRPr="002B3598">
        <w:rPr>
          <w:snapToGrid w:val="0"/>
          <w:sz w:val="24"/>
          <w:szCs w:val="24"/>
        </w:rPr>
        <w:tab/>
      </w:r>
    </w:p>
    <w:p w:rsidR="002B3598" w:rsidRPr="002B3598" w:rsidRDefault="002B3598" w:rsidP="002B3598">
      <w:pPr>
        <w:widowControl w:val="0"/>
        <w:ind w:firstLine="567"/>
        <w:rPr>
          <w:snapToGrid w:val="0"/>
          <w:sz w:val="24"/>
          <w:szCs w:val="24"/>
        </w:rPr>
      </w:pPr>
      <w:r w:rsidRPr="002B3598">
        <w:rPr>
          <w:snapToGrid w:val="0"/>
          <w:sz w:val="24"/>
          <w:szCs w:val="24"/>
        </w:rPr>
        <w:t xml:space="preserve"> </w:t>
      </w:r>
      <w:r w:rsidRPr="002B3598">
        <w:rPr>
          <w:snapToGrid w:val="0"/>
          <w:sz w:val="24"/>
          <w:szCs w:val="24"/>
        </w:rPr>
        <w:tab/>
      </w:r>
      <w:r w:rsidRPr="002B3598">
        <w:rPr>
          <w:snapToGrid w:val="0"/>
          <w:sz w:val="24"/>
          <w:szCs w:val="24"/>
        </w:rPr>
        <w:tab/>
        <w:t>- вариант 1 включает участок 1;</w:t>
      </w:r>
    </w:p>
    <w:p w:rsidR="002B3598" w:rsidRPr="002B3598" w:rsidRDefault="002B3598" w:rsidP="002B3598">
      <w:pPr>
        <w:widowControl w:val="0"/>
        <w:ind w:firstLine="567"/>
        <w:rPr>
          <w:snapToGrid w:val="0"/>
          <w:sz w:val="24"/>
          <w:szCs w:val="24"/>
        </w:rPr>
      </w:pPr>
      <w:r w:rsidRPr="002B3598">
        <w:rPr>
          <w:snapToGrid w:val="0"/>
          <w:sz w:val="24"/>
          <w:szCs w:val="24"/>
        </w:rPr>
        <w:t xml:space="preserve"> </w:t>
      </w:r>
      <w:r w:rsidRPr="002B3598">
        <w:rPr>
          <w:snapToGrid w:val="0"/>
          <w:sz w:val="24"/>
          <w:szCs w:val="24"/>
        </w:rPr>
        <w:tab/>
      </w:r>
      <w:r w:rsidRPr="002B3598">
        <w:rPr>
          <w:snapToGrid w:val="0"/>
          <w:sz w:val="24"/>
          <w:szCs w:val="24"/>
        </w:rPr>
        <w:tab/>
        <w:t>- вариант 2 включает участки 1 и 2;</w:t>
      </w:r>
    </w:p>
    <w:p w:rsidR="002B3598" w:rsidRPr="002B3598" w:rsidRDefault="002B3598" w:rsidP="002B3598">
      <w:pPr>
        <w:widowControl w:val="0"/>
        <w:ind w:firstLine="567"/>
        <w:rPr>
          <w:snapToGrid w:val="0"/>
          <w:sz w:val="24"/>
          <w:szCs w:val="24"/>
        </w:rPr>
      </w:pPr>
      <w:r w:rsidRPr="002B3598">
        <w:rPr>
          <w:snapToGrid w:val="0"/>
          <w:sz w:val="24"/>
          <w:szCs w:val="24"/>
        </w:rPr>
        <w:t xml:space="preserve"> </w:t>
      </w:r>
      <w:r w:rsidRPr="002B3598">
        <w:rPr>
          <w:snapToGrid w:val="0"/>
          <w:sz w:val="24"/>
          <w:szCs w:val="24"/>
        </w:rPr>
        <w:tab/>
      </w:r>
      <w:r w:rsidRPr="002B3598">
        <w:rPr>
          <w:snapToGrid w:val="0"/>
          <w:sz w:val="24"/>
          <w:szCs w:val="24"/>
        </w:rPr>
        <w:tab/>
        <w:t>- вариант 3 включает участки 1,2 и 3;</w:t>
      </w:r>
    </w:p>
    <w:p w:rsidR="002B3598" w:rsidRPr="002B3598" w:rsidRDefault="002B3598" w:rsidP="002B3598">
      <w:pPr>
        <w:widowControl w:val="0"/>
        <w:ind w:firstLine="567"/>
        <w:rPr>
          <w:snapToGrid w:val="0"/>
          <w:sz w:val="24"/>
          <w:szCs w:val="24"/>
        </w:rPr>
      </w:pPr>
      <w:r w:rsidRPr="002B3598">
        <w:rPr>
          <w:snapToGrid w:val="0"/>
          <w:sz w:val="24"/>
          <w:szCs w:val="24"/>
        </w:rPr>
        <w:t xml:space="preserve"> </w:t>
      </w:r>
      <w:r w:rsidRPr="002B3598">
        <w:rPr>
          <w:snapToGrid w:val="0"/>
          <w:sz w:val="24"/>
          <w:szCs w:val="24"/>
        </w:rPr>
        <w:tab/>
      </w:r>
      <w:r w:rsidRPr="002B3598">
        <w:rPr>
          <w:snapToGrid w:val="0"/>
          <w:sz w:val="24"/>
          <w:szCs w:val="24"/>
        </w:rPr>
        <w:tab/>
        <w:t>- вариант 4 включает участки 1,2,3 и 4;</w:t>
      </w:r>
    </w:p>
    <w:p w:rsidR="002B3598" w:rsidRPr="002B3598" w:rsidRDefault="002B3598" w:rsidP="002B3598">
      <w:pPr>
        <w:widowControl w:val="0"/>
        <w:ind w:firstLine="567"/>
        <w:rPr>
          <w:snapToGrid w:val="0"/>
          <w:sz w:val="24"/>
          <w:szCs w:val="24"/>
        </w:rPr>
      </w:pPr>
      <w:r w:rsidRPr="002B3598">
        <w:rPr>
          <w:snapToGrid w:val="0"/>
          <w:sz w:val="24"/>
          <w:szCs w:val="24"/>
        </w:rPr>
        <w:t xml:space="preserve"> </w:t>
      </w:r>
      <w:r w:rsidRPr="002B3598">
        <w:rPr>
          <w:snapToGrid w:val="0"/>
          <w:sz w:val="24"/>
          <w:szCs w:val="24"/>
        </w:rPr>
        <w:tab/>
      </w:r>
      <w:r w:rsidRPr="002B3598">
        <w:rPr>
          <w:snapToGrid w:val="0"/>
          <w:sz w:val="24"/>
          <w:szCs w:val="24"/>
        </w:rPr>
        <w:tab/>
        <w:t>- вариант 5 включает участки 1,2,3,4 и 5;</w:t>
      </w:r>
    </w:p>
    <w:p w:rsidR="002B3598" w:rsidRPr="002B3598" w:rsidRDefault="002B3598" w:rsidP="002B3598">
      <w:pPr>
        <w:widowControl w:val="0"/>
        <w:ind w:firstLine="567"/>
        <w:rPr>
          <w:snapToGrid w:val="0"/>
          <w:sz w:val="24"/>
          <w:szCs w:val="24"/>
        </w:rPr>
      </w:pPr>
      <w:r w:rsidRPr="002B3598">
        <w:rPr>
          <w:snapToGrid w:val="0"/>
          <w:sz w:val="24"/>
          <w:szCs w:val="24"/>
        </w:rPr>
        <w:t xml:space="preserve"> </w:t>
      </w:r>
      <w:r w:rsidRPr="002B3598">
        <w:rPr>
          <w:snapToGrid w:val="0"/>
          <w:sz w:val="24"/>
          <w:szCs w:val="24"/>
        </w:rPr>
        <w:tab/>
      </w:r>
      <w:r w:rsidRPr="002B3598">
        <w:rPr>
          <w:snapToGrid w:val="0"/>
          <w:sz w:val="24"/>
          <w:szCs w:val="24"/>
        </w:rPr>
        <w:tab/>
        <w:t>- вариант 6 включает участки 1,2,3,4,5 и 6.</w:t>
      </w:r>
    </w:p>
    <w:p w:rsidR="002B3598" w:rsidRPr="002B3598" w:rsidRDefault="002B3598" w:rsidP="002B3598">
      <w:pPr>
        <w:widowControl w:val="0"/>
        <w:ind w:firstLine="567"/>
        <w:rPr>
          <w:snapToGrid w:val="0"/>
          <w:sz w:val="24"/>
          <w:szCs w:val="24"/>
        </w:rPr>
      </w:pPr>
      <w:r w:rsidRPr="002B3598">
        <w:rPr>
          <w:snapToGrid w:val="0"/>
          <w:sz w:val="24"/>
          <w:szCs w:val="24"/>
        </w:rPr>
        <w:t>3. Для каждого варианта определяем среднее содержание в намеченных границах залежи: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676"/>
      </w:tblGrid>
      <w:tr w:rsidR="002B3598" w:rsidRPr="002B3598" w:rsidTr="002B3598">
        <w:tc>
          <w:tcPr>
            <w:tcW w:w="6062" w:type="dxa"/>
          </w:tcPr>
          <w:p w:rsidR="002B3598" w:rsidRPr="002B3598" w:rsidRDefault="002B3598" w:rsidP="002B3598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2B3598">
              <w:rPr>
                <w:position w:val="-34"/>
                <w:sz w:val="24"/>
                <w:szCs w:val="24"/>
              </w:rPr>
              <w:object w:dxaOrig="1520" w:dyaOrig="800">
                <v:shape id="_x0000_i1073" type="#_x0000_t75" style="width:67.5pt;height:36pt" o:ole="">
                  <v:imagedata r:id="rId112" o:title=""/>
                </v:shape>
                <o:OLEObject Type="Embed" ProgID="Equation.3" ShapeID="_x0000_i1073" DrawAspect="Content" ObjectID="_1646491381" r:id="rId113"/>
              </w:object>
            </w:r>
          </w:p>
        </w:tc>
        <w:tc>
          <w:tcPr>
            <w:tcW w:w="503" w:type="dxa"/>
            <w:vAlign w:val="center"/>
          </w:tcPr>
          <w:p w:rsidR="002B3598" w:rsidRPr="002B3598" w:rsidRDefault="002B3598" w:rsidP="005B1E1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(</w:t>
            </w:r>
            <w:r w:rsidR="005B1E10">
              <w:rPr>
                <w:sz w:val="24"/>
                <w:szCs w:val="24"/>
              </w:rPr>
              <w:t>6.3</w:t>
            </w:r>
            <w:r w:rsidRPr="002B3598">
              <w:rPr>
                <w:sz w:val="24"/>
                <w:szCs w:val="24"/>
              </w:rPr>
              <w:t>)</w:t>
            </w:r>
          </w:p>
        </w:tc>
      </w:tr>
    </w:tbl>
    <w:p w:rsidR="002B3598" w:rsidRPr="002B3598" w:rsidRDefault="002B3598" w:rsidP="002B3598">
      <w:pPr>
        <w:widowControl w:val="0"/>
        <w:rPr>
          <w:snapToGrid w:val="0"/>
          <w:sz w:val="24"/>
          <w:szCs w:val="24"/>
        </w:rPr>
      </w:pPr>
      <w:r w:rsidRPr="002B3598">
        <w:rPr>
          <w:sz w:val="24"/>
          <w:szCs w:val="24"/>
        </w:rPr>
        <w:t xml:space="preserve">где </w:t>
      </w:r>
      <w:r w:rsidRPr="002B3598">
        <w:rPr>
          <w:b/>
          <w:i/>
          <w:position w:val="-6"/>
          <w:sz w:val="24"/>
          <w:szCs w:val="24"/>
        </w:rPr>
        <w:object w:dxaOrig="260" w:dyaOrig="340">
          <v:shape id="_x0000_i1074" type="#_x0000_t75" style="width:12pt;height:15pt" o:ole="">
            <v:imagedata r:id="rId114" o:title=""/>
          </v:shape>
          <o:OLEObject Type="Embed" ProgID="Equation.3" ShapeID="_x0000_i1074" DrawAspect="Content" ObjectID="_1646491382" r:id="rId115"/>
        </w:object>
      </w:r>
      <w:r w:rsidRPr="002B3598">
        <w:rPr>
          <w:sz w:val="24"/>
          <w:szCs w:val="24"/>
        </w:rPr>
        <w:t xml:space="preserve"> –</w:t>
      </w:r>
      <w:r w:rsidRPr="002B3598">
        <w:rPr>
          <w:snapToGrid w:val="0"/>
          <w:sz w:val="24"/>
          <w:szCs w:val="24"/>
        </w:rPr>
        <w:t xml:space="preserve"> содержание меди в каждом участке, включенном в контур залежи по рассма</w:t>
      </w:r>
      <w:r w:rsidRPr="002B3598">
        <w:rPr>
          <w:snapToGrid w:val="0"/>
          <w:sz w:val="24"/>
          <w:szCs w:val="24"/>
        </w:rPr>
        <w:t>т</w:t>
      </w:r>
      <w:r w:rsidRPr="002B3598">
        <w:rPr>
          <w:snapToGrid w:val="0"/>
          <w:sz w:val="24"/>
          <w:szCs w:val="24"/>
        </w:rPr>
        <w:t xml:space="preserve">риваемому варианту, </w:t>
      </w:r>
      <w:r w:rsidRPr="002B3598">
        <w:rPr>
          <w:snapToGrid w:val="0"/>
          <w:sz w:val="24"/>
          <w:szCs w:val="24"/>
        </w:rPr>
        <w:sym w:font="Symbol" w:char="F025"/>
      </w:r>
      <w:r w:rsidRPr="002B3598">
        <w:rPr>
          <w:snapToGrid w:val="0"/>
          <w:sz w:val="24"/>
          <w:szCs w:val="24"/>
        </w:rPr>
        <w:t>;</w:t>
      </w:r>
    </w:p>
    <w:p w:rsidR="002B3598" w:rsidRPr="002B3598" w:rsidRDefault="002B3598" w:rsidP="002B3598">
      <w:pPr>
        <w:widowControl w:val="0"/>
        <w:ind w:firstLine="284"/>
        <w:jc w:val="both"/>
        <w:rPr>
          <w:snapToGrid w:val="0"/>
          <w:sz w:val="24"/>
          <w:szCs w:val="24"/>
        </w:rPr>
      </w:pPr>
      <w:r w:rsidRPr="002B3598">
        <w:rPr>
          <w:b/>
          <w:i/>
          <w:position w:val="-12"/>
          <w:sz w:val="24"/>
          <w:szCs w:val="24"/>
        </w:rPr>
        <w:object w:dxaOrig="279" w:dyaOrig="380">
          <v:shape id="_x0000_i1075" type="#_x0000_t75" style="width:12pt;height:16.5pt" o:ole="">
            <v:imagedata r:id="rId116" o:title=""/>
          </v:shape>
          <o:OLEObject Type="Embed" ProgID="Equation.3" ShapeID="_x0000_i1075" DrawAspect="Content" ObjectID="_1646491383" r:id="rId117"/>
        </w:object>
      </w:r>
      <w:r w:rsidRPr="002B3598">
        <w:rPr>
          <w:sz w:val="24"/>
          <w:szCs w:val="24"/>
        </w:rPr>
        <w:t xml:space="preserve"> –</w:t>
      </w:r>
      <w:r w:rsidRPr="002B3598">
        <w:rPr>
          <w:snapToGrid w:val="0"/>
          <w:sz w:val="24"/>
          <w:szCs w:val="24"/>
        </w:rPr>
        <w:t xml:space="preserve"> объем каждого участка, м</w:t>
      </w:r>
      <w:r w:rsidRPr="002B3598">
        <w:rPr>
          <w:snapToGrid w:val="0"/>
          <w:sz w:val="24"/>
          <w:szCs w:val="24"/>
          <w:vertAlign w:val="superscript"/>
        </w:rPr>
        <w:t>3</w:t>
      </w:r>
      <w:r w:rsidRPr="002B3598">
        <w:rPr>
          <w:snapToGrid w:val="0"/>
          <w:sz w:val="24"/>
          <w:szCs w:val="24"/>
        </w:rPr>
        <w:t>.</w:t>
      </w:r>
    </w:p>
    <w:p w:rsidR="002B3598" w:rsidRPr="002B3598" w:rsidRDefault="002B3598" w:rsidP="002B3598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2B3598">
        <w:rPr>
          <w:snapToGrid w:val="0"/>
          <w:sz w:val="24"/>
          <w:szCs w:val="24"/>
        </w:rPr>
        <w:lastRenderedPageBreak/>
        <w:t>4. Для каждого варианта контуров залежи определяем ценность с учетом измен</w:t>
      </w:r>
      <w:r w:rsidRPr="002B3598">
        <w:rPr>
          <w:snapToGrid w:val="0"/>
          <w:sz w:val="24"/>
          <w:szCs w:val="24"/>
        </w:rPr>
        <w:t>е</w:t>
      </w:r>
      <w:r w:rsidRPr="002B3598">
        <w:rPr>
          <w:snapToGrid w:val="0"/>
          <w:sz w:val="24"/>
          <w:szCs w:val="24"/>
        </w:rPr>
        <w:t xml:space="preserve">ния </w:t>
      </w:r>
      <w:r w:rsidRPr="002B3598">
        <w:rPr>
          <w:b/>
          <w:i/>
          <w:position w:val="-6"/>
          <w:sz w:val="24"/>
          <w:szCs w:val="24"/>
        </w:rPr>
        <w:object w:dxaOrig="260" w:dyaOrig="340">
          <v:shape id="_x0000_i1076" type="#_x0000_t75" style="width:12pt;height:15pt" o:ole="">
            <v:imagedata r:id="rId114" o:title=""/>
          </v:shape>
          <o:OLEObject Type="Embed" ProgID="Equation.3" ShapeID="_x0000_i1076" DrawAspect="Content" ObjectID="_1646491384" r:id="rId118"/>
        </w:object>
      </w:r>
      <w:r w:rsidRPr="002B3598">
        <w:rPr>
          <w:snapToGrid w:val="0"/>
          <w:sz w:val="24"/>
          <w:szCs w:val="24"/>
        </w:rPr>
        <w:t xml:space="preserve"> и соответствующих цен на медь (формула 47) и полученный результат сравн</w:t>
      </w:r>
      <w:r w:rsidRPr="002B3598">
        <w:rPr>
          <w:snapToGrid w:val="0"/>
          <w:sz w:val="24"/>
          <w:szCs w:val="24"/>
        </w:rPr>
        <w:t>и</w:t>
      </w:r>
      <w:r w:rsidRPr="002B3598">
        <w:rPr>
          <w:snapToGrid w:val="0"/>
          <w:sz w:val="24"/>
          <w:szCs w:val="24"/>
        </w:rPr>
        <w:t xml:space="preserve">ваем с затратами на добычу и обогащение. При нарушении условия (48) в очередном рассматриваемом варианте целесообразными границами залежи считаем границы предшествующего варианта. </w:t>
      </w:r>
    </w:p>
    <w:p w:rsidR="002B3598" w:rsidRPr="002B3598" w:rsidRDefault="002B3598" w:rsidP="005B1E10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2B3598">
        <w:rPr>
          <w:snapToGrid w:val="0"/>
          <w:sz w:val="24"/>
          <w:szCs w:val="24"/>
        </w:rPr>
        <w:t xml:space="preserve">Результаты расчетов заносим в таблицу </w:t>
      </w:r>
      <w:r w:rsidR="005B1E10">
        <w:rPr>
          <w:snapToGrid w:val="0"/>
          <w:sz w:val="24"/>
          <w:szCs w:val="24"/>
        </w:rPr>
        <w:t>6.2</w:t>
      </w:r>
      <w:r w:rsidRPr="002B3598">
        <w:rPr>
          <w:snapToGrid w:val="0"/>
          <w:sz w:val="24"/>
          <w:szCs w:val="24"/>
        </w:rPr>
        <w:t>.</w:t>
      </w:r>
    </w:p>
    <w:p w:rsidR="002B3598" w:rsidRPr="002B3598" w:rsidRDefault="005B1E10" w:rsidP="002B3598">
      <w:pPr>
        <w:jc w:val="center"/>
        <w:rPr>
          <w:sz w:val="24"/>
          <w:szCs w:val="24"/>
        </w:rPr>
      </w:pPr>
      <w:r>
        <w:rPr>
          <w:sz w:val="24"/>
          <w:szCs w:val="24"/>
        </w:rPr>
        <w:t>Таблица 6.2</w:t>
      </w:r>
      <w:r w:rsidR="002B3598" w:rsidRPr="002B3598">
        <w:rPr>
          <w:sz w:val="24"/>
          <w:szCs w:val="24"/>
        </w:rPr>
        <w:t xml:space="preserve"> - Ценность руды по вариантам границ залежи</w:t>
      </w:r>
    </w:p>
    <w:p w:rsidR="002B3598" w:rsidRPr="002B3598" w:rsidRDefault="002B3598" w:rsidP="002B3598">
      <w:pPr>
        <w:rPr>
          <w:sz w:val="24"/>
          <w:szCs w:val="24"/>
        </w:rPr>
      </w:pPr>
    </w:p>
    <w:tbl>
      <w:tblPr>
        <w:tblW w:w="8418" w:type="dxa"/>
        <w:jc w:val="center"/>
        <w:tblInd w:w="20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1076"/>
        <w:gridCol w:w="1102"/>
        <w:gridCol w:w="1028"/>
        <w:gridCol w:w="653"/>
        <w:gridCol w:w="483"/>
        <w:gridCol w:w="1241"/>
        <w:gridCol w:w="1200"/>
        <w:gridCol w:w="939"/>
      </w:tblGrid>
      <w:tr w:rsidR="002B3598" w:rsidRPr="002B3598" w:rsidTr="005B1E10">
        <w:trPr>
          <w:trHeight w:val="121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spacing w:line="211" w:lineRule="exact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Вари</w:t>
            </w:r>
            <w:r w:rsidRPr="002B3598">
              <w:rPr>
                <w:sz w:val="24"/>
                <w:szCs w:val="24"/>
              </w:rPr>
              <w:softHyphen/>
              <w:t>ант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spacing w:line="211" w:lineRule="exact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Участки залежи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spacing w:line="226" w:lineRule="exact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Площадь участков, F, м</w:t>
            </w:r>
            <w:r w:rsidRPr="002B3598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spacing w:line="211" w:lineRule="exact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Содер</w:t>
            </w:r>
            <w:r w:rsidRPr="002B3598">
              <w:rPr>
                <w:sz w:val="24"/>
                <w:szCs w:val="24"/>
              </w:rPr>
              <w:softHyphen/>
              <w:t xml:space="preserve">жание α, </w:t>
            </w:r>
            <w:r w:rsidRPr="002B3598">
              <w:rPr>
                <w:spacing w:val="40"/>
                <w:sz w:val="24"/>
                <w:szCs w:val="24"/>
              </w:rPr>
              <w:fldChar w:fldCharType="begin"/>
            </w:r>
            <w:r w:rsidRPr="002B3598">
              <w:rPr>
                <w:spacing w:val="40"/>
                <w:sz w:val="24"/>
                <w:szCs w:val="24"/>
              </w:rPr>
              <w:instrText xml:space="preserve"> QUOTE </w:instrText>
            </w:r>
            <m:oMath>
              <m:acc>
                <m:accPr>
                  <m:chr m:val="̅"/>
                  <m:ctrlPr>
                    <w:rPr>
                      <w:rFonts w:ascii="Cambria Math" w:hAnsi="Cambria Math" w:cs="Microsoft Sans Serif"/>
                      <w:i/>
                      <w:color w:val="000000"/>
                      <w:spacing w:val="4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i/>
                      <w:spacing w:val="40"/>
                      <w:sz w:val="24"/>
                      <w:szCs w:val="24"/>
                    </w:rPr>
                    <w:sym w:font="Symbol" w:char="F061"/>
                  </m:r>
                </m:e>
              </m:acc>
            </m:oMath>
            <w:r w:rsidRPr="002B3598">
              <w:rPr>
                <w:spacing w:val="40"/>
                <w:sz w:val="24"/>
                <w:szCs w:val="24"/>
              </w:rPr>
              <w:instrText xml:space="preserve"> </w:instrText>
            </w:r>
            <w:r w:rsidRPr="002B3598">
              <w:rPr>
                <w:spacing w:val="40"/>
                <w:sz w:val="24"/>
                <w:szCs w:val="24"/>
              </w:rPr>
              <w:fldChar w:fldCharType="end"/>
            </w:r>
            <w:r w:rsidRPr="002B3598">
              <w:rPr>
                <w:spacing w:val="40"/>
                <w:sz w:val="24"/>
                <w:szCs w:val="24"/>
              </w:rPr>
              <w:t xml:space="preserve"> </w:t>
            </w:r>
            <w:r w:rsidRPr="002B3598">
              <w:rPr>
                <w:sz w:val="24"/>
                <w:szCs w:val="24"/>
              </w:rPr>
              <w:t>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spacing w:line="211" w:lineRule="exact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Среднее содерж</w:t>
            </w:r>
            <w:r w:rsidRPr="002B3598">
              <w:rPr>
                <w:sz w:val="24"/>
                <w:szCs w:val="24"/>
              </w:rPr>
              <w:t>а</w:t>
            </w:r>
            <w:r w:rsidRPr="002B3598">
              <w:rPr>
                <w:sz w:val="24"/>
                <w:szCs w:val="24"/>
              </w:rPr>
              <w:t xml:space="preserve">ние </w:t>
            </w:r>
            <w:r w:rsidRPr="002B3598">
              <w:rPr>
                <w:b/>
                <w:i/>
                <w:position w:val="-6"/>
                <w:sz w:val="24"/>
                <w:szCs w:val="24"/>
              </w:rPr>
              <w:object w:dxaOrig="260" w:dyaOrig="340">
                <v:shape id="_x0000_i1077" type="#_x0000_t75" style="width:12pt;height:15pt" o:ole="">
                  <v:imagedata r:id="rId114" o:title=""/>
                </v:shape>
                <o:OLEObject Type="Embed" ProgID="Equation.3" ShapeID="_x0000_i1077" DrawAspect="Content" ObjectID="_1646491385" r:id="rId119"/>
              </w:object>
            </w:r>
            <w:r w:rsidRPr="002B3598">
              <w:rPr>
                <w:sz w:val="24"/>
                <w:szCs w:val="24"/>
              </w:rPr>
              <w:fldChar w:fldCharType="begin"/>
            </w:r>
            <w:r w:rsidRPr="002B3598">
              <w:rPr>
                <w:sz w:val="24"/>
                <w:szCs w:val="24"/>
              </w:rPr>
              <w:instrText xml:space="preserve"> QUOTE </w:instrText>
            </w:r>
            <m:oMath>
              <m:acc>
                <m:accPr>
                  <m:chr m:val="̅"/>
                  <m:ctrlPr>
                    <w:rPr>
                      <w:rFonts w:ascii="Cambria Math" w:hAnsi="Cambria Math" w:cs="Microsoft Sans Serif"/>
                      <w:i/>
                      <w:color w:val="000000"/>
                      <w:spacing w:val="4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i/>
                      <w:spacing w:val="40"/>
                      <w:sz w:val="24"/>
                      <w:szCs w:val="24"/>
                    </w:rPr>
                    <w:sym w:font="Symbol" w:char="F061"/>
                  </m:r>
                </m:e>
              </m:acc>
            </m:oMath>
            <w:r w:rsidRPr="002B3598">
              <w:rPr>
                <w:sz w:val="24"/>
                <w:szCs w:val="24"/>
              </w:rPr>
              <w:instrText xml:space="preserve"> </w:instrText>
            </w:r>
            <w:r w:rsidRPr="002B3598">
              <w:rPr>
                <w:sz w:val="24"/>
                <w:szCs w:val="24"/>
              </w:rPr>
              <w:fldChar w:fldCharType="end"/>
            </w:r>
            <w:r w:rsidRPr="002B3598">
              <w:rPr>
                <w:sz w:val="24"/>
                <w:szCs w:val="24"/>
              </w:rPr>
              <w:t>, %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spacing w:line="211" w:lineRule="exact"/>
              <w:ind w:left="140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Цена * меди в руде, Ц, р/т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spacing w:line="226" w:lineRule="exact"/>
              <w:ind w:left="80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Ценность руды, Z, р/т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Прим</w:t>
            </w:r>
            <w:r w:rsidRPr="002B3598">
              <w:rPr>
                <w:sz w:val="24"/>
                <w:szCs w:val="24"/>
              </w:rPr>
              <w:t>е</w:t>
            </w:r>
            <w:r w:rsidRPr="002B3598">
              <w:rPr>
                <w:sz w:val="24"/>
                <w:szCs w:val="24"/>
              </w:rPr>
              <w:t>чание **</w:t>
            </w:r>
          </w:p>
        </w:tc>
      </w:tr>
      <w:tr w:rsidR="002B3598" w:rsidRPr="002B3598" w:rsidTr="005B1E10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</w:p>
        </w:tc>
      </w:tr>
      <w:tr w:rsidR="002B3598" w:rsidRPr="002B3598" w:rsidTr="005B1E10">
        <w:trPr>
          <w:trHeight w:val="47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spacing w:line="230" w:lineRule="exact"/>
              <w:jc w:val="center"/>
              <w:rPr>
                <w:sz w:val="24"/>
                <w:szCs w:val="24"/>
                <w:lang w:val="en-US"/>
              </w:rPr>
            </w:pPr>
            <w:r w:rsidRPr="002B3598">
              <w:rPr>
                <w:sz w:val="24"/>
                <w:szCs w:val="24"/>
              </w:rPr>
              <w:t>1</w:t>
            </w:r>
          </w:p>
          <w:p w:rsidR="002B3598" w:rsidRPr="002B3598" w:rsidRDefault="002B3598" w:rsidP="002B3598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</w:p>
        </w:tc>
      </w:tr>
      <w:tr w:rsidR="002B3598" w:rsidRPr="002B3598" w:rsidTr="005B1E10">
        <w:trPr>
          <w:trHeight w:val="71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spacing w:line="235" w:lineRule="exact"/>
              <w:jc w:val="center"/>
              <w:rPr>
                <w:sz w:val="24"/>
                <w:szCs w:val="24"/>
                <w:lang w:val="en-US"/>
              </w:rPr>
            </w:pPr>
            <w:r w:rsidRPr="002B3598">
              <w:rPr>
                <w:sz w:val="24"/>
                <w:szCs w:val="24"/>
              </w:rPr>
              <w:t>1</w:t>
            </w:r>
          </w:p>
          <w:p w:rsidR="002B3598" w:rsidRPr="002B3598" w:rsidRDefault="002B3598" w:rsidP="002B3598">
            <w:pPr>
              <w:spacing w:line="235" w:lineRule="exact"/>
              <w:jc w:val="center"/>
              <w:rPr>
                <w:sz w:val="24"/>
                <w:szCs w:val="24"/>
                <w:lang w:val="en-US"/>
              </w:rPr>
            </w:pPr>
            <w:r w:rsidRPr="002B3598">
              <w:rPr>
                <w:sz w:val="24"/>
                <w:szCs w:val="24"/>
              </w:rPr>
              <w:t>2</w:t>
            </w:r>
          </w:p>
          <w:p w:rsidR="002B3598" w:rsidRPr="002B3598" w:rsidRDefault="002B3598" w:rsidP="002B3598">
            <w:pPr>
              <w:spacing w:line="235" w:lineRule="exact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</w:p>
        </w:tc>
      </w:tr>
      <w:tr w:rsidR="002B3598" w:rsidRPr="002B3598" w:rsidTr="005B1E10">
        <w:trPr>
          <w:trHeight w:val="95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spacing w:line="235" w:lineRule="exact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B3598">
              <w:rPr>
                <w:sz w:val="24"/>
                <w:szCs w:val="24"/>
                <w:lang w:val="en-US"/>
              </w:rPr>
              <w:t>1</w:t>
            </w:r>
          </w:p>
          <w:p w:rsidR="002B3598" w:rsidRPr="002B3598" w:rsidRDefault="002B3598" w:rsidP="002B3598">
            <w:pPr>
              <w:spacing w:line="235" w:lineRule="exact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2</w:t>
            </w:r>
          </w:p>
          <w:p w:rsidR="002B3598" w:rsidRPr="002B3598" w:rsidRDefault="002B3598" w:rsidP="002B3598">
            <w:pPr>
              <w:spacing w:line="235" w:lineRule="exact"/>
              <w:jc w:val="center"/>
              <w:rPr>
                <w:sz w:val="24"/>
                <w:szCs w:val="24"/>
                <w:lang w:val="en-US"/>
              </w:rPr>
            </w:pPr>
            <w:r w:rsidRPr="002B3598">
              <w:rPr>
                <w:sz w:val="24"/>
                <w:szCs w:val="24"/>
                <w:lang w:val="en-US"/>
              </w:rPr>
              <w:t>3</w:t>
            </w:r>
          </w:p>
          <w:p w:rsidR="002B3598" w:rsidRPr="002B3598" w:rsidRDefault="002B3598" w:rsidP="002B3598">
            <w:pPr>
              <w:spacing w:line="235" w:lineRule="exact"/>
              <w:jc w:val="center"/>
              <w:rPr>
                <w:sz w:val="24"/>
                <w:szCs w:val="24"/>
                <w:lang w:val="en-US"/>
              </w:rPr>
            </w:pPr>
            <w:r w:rsidRPr="002B359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</w:p>
        </w:tc>
      </w:tr>
      <w:tr w:rsidR="002B3598" w:rsidRPr="002B3598" w:rsidTr="005B1E10">
        <w:trPr>
          <w:trHeight w:val="119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spacing w:line="235" w:lineRule="exact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1</w:t>
            </w:r>
          </w:p>
          <w:p w:rsidR="002B3598" w:rsidRPr="002B3598" w:rsidRDefault="002B3598" w:rsidP="002B3598">
            <w:pPr>
              <w:spacing w:line="235" w:lineRule="exact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2</w:t>
            </w:r>
          </w:p>
          <w:p w:rsidR="002B3598" w:rsidRPr="002B3598" w:rsidRDefault="002B3598" w:rsidP="002B3598">
            <w:pPr>
              <w:spacing w:line="235" w:lineRule="exact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3</w:t>
            </w:r>
          </w:p>
          <w:p w:rsidR="002B3598" w:rsidRPr="002B3598" w:rsidRDefault="002B3598" w:rsidP="002B3598">
            <w:pPr>
              <w:spacing w:line="235" w:lineRule="exact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4</w:t>
            </w:r>
          </w:p>
          <w:p w:rsidR="002B3598" w:rsidRPr="002B3598" w:rsidRDefault="002B3598" w:rsidP="002B3598">
            <w:pPr>
              <w:spacing w:line="235" w:lineRule="exact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</w:p>
        </w:tc>
      </w:tr>
      <w:tr w:rsidR="002B3598" w:rsidRPr="002B3598" w:rsidTr="005B1E10">
        <w:trPr>
          <w:trHeight w:val="145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spacing w:line="235" w:lineRule="exact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1</w:t>
            </w:r>
          </w:p>
          <w:p w:rsidR="002B3598" w:rsidRPr="002B3598" w:rsidRDefault="002B3598" w:rsidP="002B3598">
            <w:pPr>
              <w:spacing w:line="235" w:lineRule="exact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2</w:t>
            </w:r>
          </w:p>
          <w:p w:rsidR="002B3598" w:rsidRPr="002B3598" w:rsidRDefault="002B3598" w:rsidP="002B3598">
            <w:pPr>
              <w:spacing w:line="235" w:lineRule="exact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3</w:t>
            </w:r>
          </w:p>
          <w:p w:rsidR="002B3598" w:rsidRPr="002B3598" w:rsidRDefault="002B3598" w:rsidP="002B3598">
            <w:pPr>
              <w:spacing w:line="235" w:lineRule="exact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4</w:t>
            </w:r>
          </w:p>
          <w:p w:rsidR="002B3598" w:rsidRPr="002B3598" w:rsidRDefault="002B3598" w:rsidP="002B3598">
            <w:pPr>
              <w:spacing w:line="235" w:lineRule="exact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5</w:t>
            </w:r>
          </w:p>
          <w:p w:rsidR="002B3598" w:rsidRPr="002B3598" w:rsidRDefault="002B3598" w:rsidP="002B3598">
            <w:pPr>
              <w:spacing w:line="235" w:lineRule="exact"/>
              <w:jc w:val="center"/>
              <w:rPr>
                <w:sz w:val="24"/>
                <w:szCs w:val="24"/>
              </w:rPr>
            </w:pPr>
            <w:r w:rsidRPr="002B3598">
              <w:rPr>
                <w:sz w:val="24"/>
                <w:szCs w:val="24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598" w:rsidRPr="002B3598" w:rsidRDefault="002B3598" w:rsidP="002B3598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3598" w:rsidRPr="002B3598" w:rsidRDefault="002B3598" w:rsidP="002B3598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2B3598">
        <w:rPr>
          <w:snapToGrid w:val="0"/>
          <w:sz w:val="24"/>
          <w:szCs w:val="24"/>
        </w:rPr>
        <w:tab/>
        <w:t>* - определяется по среднему содержанию;</w:t>
      </w:r>
    </w:p>
    <w:p w:rsidR="002B3598" w:rsidRPr="002B3598" w:rsidRDefault="002B3598" w:rsidP="002B3598">
      <w:pPr>
        <w:widowControl w:val="0"/>
        <w:ind w:firstLine="567"/>
        <w:rPr>
          <w:snapToGrid w:val="0"/>
          <w:sz w:val="24"/>
          <w:szCs w:val="24"/>
        </w:rPr>
      </w:pPr>
      <w:r w:rsidRPr="002B3598">
        <w:rPr>
          <w:snapToGrid w:val="0"/>
          <w:sz w:val="24"/>
          <w:szCs w:val="24"/>
        </w:rPr>
        <w:t xml:space="preserve"> </w:t>
      </w:r>
      <w:r w:rsidRPr="002B3598">
        <w:rPr>
          <w:snapToGrid w:val="0"/>
          <w:sz w:val="24"/>
          <w:szCs w:val="24"/>
        </w:rPr>
        <w:tab/>
        <w:t xml:space="preserve">** - в примечании отметить соответствие результатов расчета </w:t>
      </w:r>
      <w:r w:rsidRPr="002B3598">
        <w:rPr>
          <w:b/>
          <w:i/>
          <w:position w:val="-4"/>
          <w:sz w:val="24"/>
          <w:szCs w:val="24"/>
        </w:rPr>
        <w:object w:dxaOrig="260" w:dyaOrig="279">
          <v:shape id="_x0000_i1078" type="#_x0000_t75" style="width:12pt;height:12pt" o:ole="">
            <v:imagedata r:id="rId120" o:title=""/>
          </v:shape>
          <o:OLEObject Type="Embed" ProgID="Equation.3" ShapeID="_x0000_i1078" DrawAspect="Content" ObjectID="_1646491386" r:id="rId121"/>
        </w:object>
      </w:r>
      <w:r w:rsidRPr="002B3598">
        <w:rPr>
          <w:snapToGrid w:val="0"/>
          <w:sz w:val="24"/>
          <w:szCs w:val="24"/>
        </w:rPr>
        <w:t xml:space="preserve"> </w:t>
      </w:r>
      <w:r w:rsidRPr="002B3598">
        <w:rPr>
          <w:snapToGrid w:val="0"/>
          <w:sz w:val="24"/>
          <w:szCs w:val="24"/>
        </w:rPr>
        <w:tab/>
        <w:t>условию (48) (</w:t>
      </w:r>
      <w:r w:rsidRPr="002B3598">
        <w:rPr>
          <w:b/>
          <w:i/>
          <w:position w:val="-4"/>
          <w:sz w:val="24"/>
          <w:szCs w:val="24"/>
        </w:rPr>
        <w:object w:dxaOrig="260" w:dyaOrig="279">
          <v:shape id="_x0000_i1079" type="#_x0000_t75" style="width:12pt;height:12pt" o:ole="">
            <v:imagedata r:id="rId122" o:title=""/>
          </v:shape>
          <o:OLEObject Type="Embed" ProgID="Equation.3" ShapeID="_x0000_i1079" DrawAspect="Content" ObjectID="_1646491387" r:id="rId123"/>
        </w:object>
      </w:r>
      <w:r w:rsidRPr="002B3598">
        <w:rPr>
          <w:snapToGrid w:val="0"/>
          <w:sz w:val="24"/>
          <w:szCs w:val="24"/>
        </w:rPr>
        <w:t xml:space="preserve"> &lt; </w:t>
      </w:r>
      <w:r w:rsidRPr="002B3598">
        <w:rPr>
          <w:b/>
          <w:i/>
          <w:position w:val="-6"/>
          <w:sz w:val="24"/>
          <w:szCs w:val="24"/>
        </w:rPr>
        <w:object w:dxaOrig="260" w:dyaOrig="300">
          <v:shape id="_x0000_i1080" type="#_x0000_t75" style="width:12pt;height:13.5pt" o:ole="">
            <v:imagedata r:id="rId124" o:title=""/>
          </v:shape>
          <o:OLEObject Type="Embed" ProgID="Equation.3" ShapeID="_x0000_i1080" DrawAspect="Content" ObjectID="_1646491388" r:id="rId125"/>
        </w:object>
      </w:r>
      <w:r w:rsidRPr="002B3598">
        <w:rPr>
          <w:snapToGrid w:val="0"/>
          <w:sz w:val="24"/>
          <w:szCs w:val="24"/>
        </w:rPr>
        <w:t xml:space="preserve"> или </w:t>
      </w:r>
      <w:r w:rsidRPr="002B3598">
        <w:rPr>
          <w:b/>
          <w:i/>
          <w:position w:val="-4"/>
          <w:sz w:val="24"/>
          <w:szCs w:val="24"/>
        </w:rPr>
        <w:object w:dxaOrig="260" w:dyaOrig="279">
          <v:shape id="_x0000_i1081" type="#_x0000_t75" style="width:12pt;height:12pt" o:ole="">
            <v:imagedata r:id="rId120" o:title=""/>
          </v:shape>
          <o:OLEObject Type="Embed" ProgID="Equation.3" ShapeID="_x0000_i1081" DrawAspect="Content" ObjectID="_1646491389" r:id="rId126"/>
        </w:object>
      </w:r>
      <w:r w:rsidRPr="002B3598">
        <w:rPr>
          <w:snapToGrid w:val="0"/>
          <w:sz w:val="24"/>
          <w:szCs w:val="24"/>
        </w:rPr>
        <w:t xml:space="preserve"> &gt; </w:t>
      </w:r>
      <w:r w:rsidRPr="002B3598">
        <w:rPr>
          <w:b/>
          <w:i/>
          <w:position w:val="-6"/>
          <w:sz w:val="24"/>
          <w:szCs w:val="24"/>
        </w:rPr>
        <w:object w:dxaOrig="260" w:dyaOrig="300">
          <v:shape id="_x0000_i1082" type="#_x0000_t75" style="width:12pt;height:13.5pt" o:ole="">
            <v:imagedata r:id="rId127" o:title=""/>
          </v:shape>
          <o:OLEObject Type="Embed" ProgID="Equation.3" ShapeID="_x0000_i1082" DrawAspect="Content" ObjectID="_1646491390" r:id="rId128"/>
        </w:object>
      </w:r>
      <w:r w:rsidRPr="002B3598">
        <w:rPr>
          <w:snapToGrid w:val="0"/>
          <w:sz w:val="24"/>
          <w:szCs w:val="24"/>
        </w:rPr>
        <w:t>)</w:t>
      </w:r>
    </w:p>
    <w:p w:rsidR="002B3598" w:rsidRPr="003804FB" w:rsidRDefault="002B3598" w:rsidP="004B6350">
      <w:pPr>
        <w:tabs>
          <w:tab w:val="num" w:pos="2160"/>
        </w:tabs>
        <w:ind w:firstLine="540"/>
        <w:jc w:val="both"/>
        <w:rPr>
          <w:sz w:val="24"/>
          <w:szCs w:val="24"/>
        </w:rPr>
      </w:pPr>
    </w:p>
    <w:p w:rsidR="00090F61" w:rsidRPr="000D4152" w:rsidRDefault="00090F61" w:rsidP="00090F6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i/>
          <w:sz w:val="24"/>
          <w:szCs w:val="24"/>
        </w:rPr>
      </w:pPr>
      <w:r w:rsidRPr="000D4152">
        <w:rPr>
          <w:b/>
          <w:i/>
          <w:sz w:val="24"/>
          <w:szCs w:val="24"/>
        </w:rPr>
        <w:t>Перечень тем и заданий для подготовки к экзамену:</w:t>
      </w:r>
    </w:p>
    <w:p w:rsidR="00C27B6E" w:rsidRPr="00C27B6E" w:rsidRDefault="00C27B6E" w:rsidP="00C27B6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27B6E">
        <w:rPr>
          <w:sz w:val="24"/>
          <w:szCs w:val="24"/>
        </w:rPr>
        <w:t>Современное состо</w:t>
      </w:r>
      <w:r>
        <w:rPr>
          <w:sz w:val="24"/>
          <w:szCs w:val="24"/>
        </w:rPr>
        <w:t>яние минерально-сырьевой базы.</w:t>
      </w:r>
    </w:p>
    <w:p w:rsidR="00C27B6E" w:rsidRPr="00C27B6E" w:rsidRDefault="00C27B6E" w:rsidP="00C27B6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napToGrid w:val="0"/>
          <w:sz w:val="24"/>
          <w:szCs w:val="24"/>
        </w:rPr>
      </w:pPr>
      <w:r w:rsidRPr="00C27B6E">
        <w:rPr>
          <w:sz w:val="24"/>
          <w:szCs w:val="24"/>
        </w:rPr>
        <w:t xml:space="preserve">Основные подходы к реализации концепции устойчивого развития. </w:t>
      </w:r>
    </w:p>
    <w:p w:rsidR="00C27B6E" w:rsidRPr="00C27B6E" w:rsidRDefault="00C27B6E" w:rsidP="00C27B6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napToGrid w:val="0"/>
          <w:sz w:val="24"/>
          <w:szCs w:val="24"/>
        </w:rPr>
      </w:pPr>
      <w:r w:rsidRPr="00C27B6E">
        <w:rPr>
          <w:sz w:val="24"/>
          <w:szCs w:val="24"/>
        </w:rPr>
        <w:t>Сущность проблемы качества руд</w:t>
      </w:r>
      <w:r>
        <w:rPr>
          <w:sz w:val="24"/>
          <w:szCs w:val="24"/>
        </w:rPr>
        <w:t>опотока.</w:t>
      </w:r>
    </w:p>
    <w:p w:rsidR="00C27B6E" w:rsidRPr="00C27B6E" w:rsidRDefault="00C27B6E" w:rsidP="00C27B6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napToGrid w:val="0"/>
          <w:sz w:val="24"/>
          <w:szCs w:val="24"/>
        </w:rPr>
      </w:pPr>
      <w:r w:rsidRPr="00C27B6E">
        <w:rPr>
          <w:sz w:val="24"/>
          <w:szCs w:val="24"/>
        </w:rPr>
        <w:t xml:space="preserve"> Факторы снижения запасов полезных ископаемых.</w:t>
      </w:r>
    </w:p>
    <w:p w:rsidR="00C27B6E" w:rsidRPr="00C27B6E" w:rsidRDefault="00C27B6E" w:rsidP="00C27B6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napToGrid w:val="0"/>
          <w:sz w:val="24"/>
          <w:szCs w:val="24"/>
        </w:rPr>
      </w:pPr>
      <w:r w:rsidRPr="00C27B6E">
        <w:rPr>
          <w:sz w:val="24"/>
          <w:szCs w:val="24"/>
        </w:rPr>
        <w:t>Зависимость эффективности обогатительного производства от изменения кач</w:t>
      </w:r>
      <w:r w:rsidRPr="00C27B6E">
        <w:rPr>
          <w:sz w:val="24"/>
          <w:szCs w:val="24"/>
        </w:rPr>
        <w:t>е</w:t>
      </w:r>
      <w:r w:rsidRPr="00C27B6E">
        <w:rPr>
          <w:sz w:val="24"/>
          <w:szCs w:val="24"/>
        </w:rPr>
        <w:t>ства перерабатываемой руды.</w:t>
      </w:r>
    </w:p>
    <w:p w:rsidR="00C27B6E" w:rsidRPr="00C27B6E" w:rsidRDefault="00C27B6E" w:rsidP="00C27B6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napToGrid w:val="0"/>
          <w:sz w:val="24"/>
          <w:szCs w:val="24"/>
        </w:rPr>
      </w:pPr>
      <w:r w:rsidRPr="00C27B6E">
        <w:rPr>
          <w:sz w:val="24"/>
          <w:szCs w:val="24"/>
        </w:rPr>
        <w:t>Факторы, влияющие на стабилизацию качества руд</w:t>
      </w:r>
      <w:r>
        <w:rPr>
          <w:sz w:val="24"/>
          <w:szCs w:val="24"/>
        </w:rPr>
        <w:t>опотока</w:t>
      </w:r>
      <w:r w:rsidRPr="00C27B6E">
        <w:rPr>
          <w:sz w:val="24"/>
          <w:szCs w:val="24"/>
        </w:rPr>
        <w:t>.</w:t>
      </w:r>
    </w:p>
    <w:p w:rsidR="00C27B6E" w:rsidRPr="00C27B6E" w:rsidRDefault="00C27B6E" w:rsidP="00C27B6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napToGrid w:val="0"/>
          <w:sz w:val="24"/>
          <w:szCs w:val="24"/>
        </w:rPr>
      </w:pPr>
      <w:r w:rsidRPr="00C27B6E">
        <w:rPr>
          <w:sz w:val="24"/>
          <w:szCs w:val="24"/>
        </w:rPr>
        <w:t>Методы повышения концентрации полезных компонентов в руде при ее добыче.</w:t>
      </w:r>
    </w:p>
    <w:p w:rsidR="00C27B6E" w:rsidRPr="00C27B6E" w:rsidRDefault="00C27B6E" w:rsidP="00C27B6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napToGrid w:val="0"/>
          <w:sz w:val="24"/>
          <w:szCs w:val="24"/>
        </w:rPr>
      </w:pPr>
      <w:r w:rsidRPr="00C27B6E">
        <w:rPr>
          <w:sz w:val="24"/>
          <w:szCs w:val="24"/>
        </w:rPr>
        <w:t>Радиометрическая сортировка и сепарация рудной массы.</w:t>
      </w:r>
    </w:p>
    <w:p w:rsidR="00C27B6E" w:rsidRPr="00C27B6E" w:rsidRDefault="00C27B6E" w:rsidP="00C27B6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napToGrid w:val="0"/>
          <w:sz w:val="24"/>
          <w:szCs w:val="24"/>
        </w:rPr>
      </w:pPr>
      <w:r w:rsidRPr="00C27B6E">
        <w:rPr>
          <w:sz w:val="24"/>
          <w:szCs w:val="24"/>
        </w:rPr>
        <w:t xml:space="preserve">Системы усреднения рудной массы.  </w:t>
      </w:r>
    </w:p>
    <w:p w:rsidR="00C27B6E" w:rsidRPr="00C27B6E" w:rsidRDefault="00C27B6E" w:rsidP="00C27B6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napToGrid w:val="0"/>
          <w:sz w:val="24"/>
          <w:szCs w:val="24"/>
        </w:rPr>
      </w:pPr>
      <w:r w:rsidRPr="00C27B6E">
        <w:rPr>
          <w:sz w:val="24"/>
          <w:szCs w:val="24"/>
        </w:rPr>
        <w:t xml:space="preserve">Разделительное действие взрыва при отбойке руды – взрывоселекция. </w:t>
      </w:r>
    </w:p>
    <w:p w:rsidR="00C27B6E" w:rsidRPr="00C27B6E" w:rsidRDefault="00C27B6E" w:rsidP="00C27B6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napToGrid w:val="0"/>
          <w:sz w:val="24"/>
          <w:szCs w:val="24"/>
        </w:rPr>
      </w:pPr>
      <w:r w:rsidRPr="00C27B6E">
        <w:rPr>
          <w:sz w:val="24"/>
          <w:szCs w:val="24"/>
        </w:rPr>
        <w:t>Систематизация способов управления качеством руд</w:t>
      </w:r>
      <w:r>
        <w:rPr>
          <w:sz w:val="24"/>
          <w:szCs w:val="24"/>
        </w:rPr>
        <w:t>опотока</w:t>
      </w:r>
      <w:r w:rsidRPr="00C27B6E">
        <w:rPr>
          <w:sz w:val="24"/>
          <w:szCs w:val="24"/>
        </w:rPr>
        <w:t xml:space="preserve"> при подземной д</w:t>
      </w:r>
      <w:r w:rsidRPr="00C27B6E">
        <w:rPr>
          <w:sz w:val="24"/>
          <w:szCs w:val="24"/>
        </w:rPr>
        <w:t>о</w:t>
      </w:r>
      <w:r w:rsidRPr="00C27B6E">
        <w:rPr>
          <w:sz w:val="24"/>
          <w:szCs w:val="24"/>
        </w:rPr>
        <w:t>быче.</w:t>
      </w:r>
    </w:p>
    <w:p w:rsidR="00C27B6E" w:rsidRPr="00C27B6E" w:rsidRDefault="00C27B6E" w:rsidP="00C27B6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napToGrid w:val="0"/>
          <w:sz w:val="24"/>
          <w:szCs w:val="24"/>
        </w:rPr>
      </w:pPr>
      <w:r w:rsidRPr="00C27B6E">
        <w:rPr>
          <w:sz w:val="24"/>
          <w:szCs w:val="24"/>
        </w:rPr>
        <w:t>Показатели, характеризующие качество руд</w:t>
      </w:r>
      <w:r>
        <w:rPr>
          <w:sz w:val="24"/>
          <w:szCs w:val="24"/>
        </w:rPr>
        <w:t>опотока</w:t>
      </w:r>
      <w:r w:rsidRPr="00C27B6E">
        <w:rPr>
          <w:sz w:val="24"/>
          <w:szCs w:val="24"/>
        </w:rPr>
        <w:t>.</w:t>
      </w:r>
    </w:p>
    <w:p w:rsidR="00C27B6E" w:rsidRPr="00C27B6E" w:rsidRDefault="00C27B6E" w:rsidP="00C27B6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napToGrid w:val="0"/>
          <w:sz w:val="24"/>
          <w:szCs w:val="24"/>
        </w:rPr>
      </w:pPr>
      <w:r w:rsidRPr="00C27B6E">
        <w:rPr>
          <w:sz w:val="24"/>
          <w:szCs w:val="24"/>
        </w:rPr>
        <w:t>Основные требования к качеству рудной массы.</w:t>
      </w:r>
    </w:p>
    <w:p w:rsidR="00C27B6E" w:rsidRPr="00C27B6E" w:rsidRDefault="00C27B6E" w:rsidP="00C27B6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napToGrid w:val="0"/>
          <w:sz w:val="24"/>
          <w:szCs w:val="24"/>
        </w:rPr>
      </w:pPr>
      <w:r w:rsidRPr="00C27B6E">
        <w:rPr>
          <w:sz w:val="24"/>
          <w:szCs w:val="24"/>
        </w:rPr>
        <w:t>Показатели технологической оценки предконцентрации рудной массы.</w:t>
      </w:r>
    </w:p>
    <w:p w:rsidR="00C27B6E" w:rsidRPr="00C27B6E" w:rsidRDefault="00C27B6E" w:rsidP="00C27B6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napToGrid w:val="0"/>
          <w:sz w:val="24"/>
          <w:szCs w:val="24"/>
        </w:rPr>
      </w:pPr>
      <w:r w:rsidRPr="00C27B6E">
        <w:rPr>
          <w:sz w:val="24"/>
          <w:szCs w:val="24"/>
        </w:rPr>
        <w:lastRenderedPageBreak/>
        <w:t>Показатели, используемые для количественной оценки изменчивости качества руд</w:t>
      </w:r>
      <w:r>
        <w:rPr>
          <w:sz w:val="24"/>
          <w:szCs w:val="24"/>
        </w:rPr>
        <w:t>опотока</w:t>
      </w:r>
      <w:r w:rsidRPr="00C27B6E">
        <w:rPr>
          <w:sz w:val="24"/>
          <w:szCs w:val="24"/>
        </w:rPr>
        <w:t xml:space="preserve">. </w:t>
      </w:r>
    </w:p>
    <w:p w:rsidR="00C27B6E" w:rsidRPr="00C27B6E" w:rsidRDefault="00C27B6E" w:rsidP="00C27B6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napToGrid w:val="0"/>
          <w:sz w:val="24"/>
          <w:szCs w:val="24"/>
        </w:rPr>
      </w:pPr>
      <w:r w:rsidRPr="00C27B6E">
        <w:rPr>
          <w:sz w:val="24"/>
          <w:szCs w:val="24"/>
        </w:rPr>
        <w:t>Технологические и организационные факторы, влияющие на показатели изме</w:t>
      </w:r>
      <w:r w:rsidRPr="00C27B6E">
        <w:rPr>
          <w:sz w:val="24"/>
          <w:szCs w:val="24"/>
        </w:rPr>
        <w:t>н</w:t>
      </w:r>
      <w:r w:rsidRPr="00C27B6E">
        <w:rPr>
          <w:sz w:val="24"/>
          <w:szCs w:val="24"/>
        </w:rPr>
        <w:t>чивости рудной массы.</w:t>
      </w:r>
    </w:p>
    <w:p w:rsidR="00C27B6E" w:rsidRPr="00C27B6E" w:rsidRDefault="00C27B6E" w:rsidP="00C27B6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napToGrid w:val="0"/>
          <w:sz w:val="24"/>
          <w:szCs w:val="24"/>
        </w:rPr>
      </w:pPr>
      <w:r w:rsidRPr="00C27B6E">
        <w:rPr>
          <w:sz w:val="24"/>
          <w:szCs w:val="24"/>
        </w:rPr>
        <w:t xml:space="preserve">Критерии обобщенной оценки технологической эффективности смесительных и усреднительных процессов. </w:t>
      </w:r>
    </w:p>
    <w:p w:rsidR="00C27B6E" w:rsidRPr="00C27B6E" w:rsidRDefault="00C27B6E" w:rsidP="00C27B6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napToGrid w:val="0"/>
          <w:sz w:val="24"/>
          <w:szCs w:val="24"/>
        </w:rPr>
      </w:pPr>
      <w:r w:rsidRPr="00C27B6E">
        <w:rPr>
          <w:sz w:val="24"/>
          <w:szCs w:val="24"/>
        </w:rPr>
        <w:t>Составные элементы системы управления качеством руд</w:t>
      </w:r>
      <w:r>
        <w:rPr>
          <w:sz w:val="24"/>
          <w:szCs w:val="24"/>
        </w:rPr>
        <w:t>опотока</w:t>
      </w:r>
      <w:r w:rsidRPr="00C27B6E">
        <w:rPr>
          <w:sz w:val="24"/>
          <w:szCs w:val="24"/>
        </w:rPr>
        <w:t>.</w:t>
      </w:r>
    </w:p>
    <w:p w:rsidR="00C27B6E" w:rsidRPr="00C27B6E" w:rsidRDefault="00C27B6E" w:rsidP="00C27B6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napToGrid w:val="0"/>
          <w:sz w:val="24"/>
          <w:szCs w:val="24"/>
        </w:rPr>
      </w:pPr>
      <w:r w:rsidRPr="00C27B6E">
        <w:rPr>
          <w:sz w:val="24"/>
          <w:szCs w:val="24"/>
        </w:rPr>
        <w:t>Система информационных потоков о каче</w:t>
      </w:r>
      <w:r>
        <w:rPr>
          <w:sz w:val="24"/>
          <w:szCs w:val="24"/>
        </w:rPr>
        <w:t>стве рудопотока</w:t>
      </w:r>
      <w:r w:rsidRPr="00C27B6E">
        <w:rPr>
          <w:sz w:val="24"/>
          <w:szCs w:val="24"/>
        </w:rPr>
        <w:t>.</w:t>
      </w:r>
    </w:p>
    <w:p w:rsidR="00C27B6E" w:rsidRPr="00C27B6E" w:rsidRDefault="00C27B6E" w:rsidP="00C27B6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napToGrid w:val="0"/>
          <w:sz w:val="24"/>
          <w:szCs w:val="24"/>
        </w:rPr>
      </w:pPr>
      <w:r w:rsidRPr="00C27B6E">
        <w:rPr>
          <w:sz w:val="24"/>
          <w:szCs w:val="24"/>
        </w:rPr>
        <w:t>Общая структура инормационно-управляющей системы ка</w:t>
      </w:r>
      <w:r>
        <w:rPr>
          <w:sz w:val="24"/>
          <w:szCs w:val="24"/>
        </w:rPr>
        <w:t>чества рудопотока</w:t>
      </w:r>
      <w:r w:rsidRPr="00C27B6E">
        <w:rPr>
          <w:sz w:val="24"/>
          <w:szCs w:val="24"/>
        </w:rPr>
        <w:t>.</w:t>
      </w:r>
    </w:p>
    <w:p w:rsidR="00C27B6E" w:rsidRPr="00C27B6E" w:rsidRDefault="00C27B6E" w:rsidP="00C27B6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napToGrid w:val="0"/>
          <w:sz w:val="24"/>
          <w:szCs w:val="24"/>
        </w:rPr>
      </w:pPr>
      <w:r w:rsidRPr="00C27B6E">
        <w:rPr>
          <w:sz w:val="24"/>
          <w:szCs w:val="24"/>
        </w:rPr>
        <w:t xml:space="preserve">Система календарного и текущего планирования.  </w:t>
      </w:r>
    </w:p>
    <w:p w:rsidR="00C27B6E" w:rsidRPr="00C27B6E" w:rsidRDefault="00C27B6E" w:rsidP="00C27B6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napToGrid w:val="0"/>
          <w:sz w:val="24"/>
          <w:szCs w:val="24"/>
        </w:rPr>
      </w:pPr>
      <w:r w:rsidRPr="00C27B6E">
        <w:rPr>
          <w:sz w:val="24"/>
          <w:szCs w:val="24"/>
        </w:rPr>
        <w:t xml:space="preserve">Система оперативной информации и управления. </w:t>
      </w:r>
    </w:p>
    <w:p w:rsidR="00C27B6E" w:rsidRPr="00C27B6E" w:rsidRDefault="00C27B6E" w:rsidP="00C27B6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napToGrid w:val="0"/>
          <w:sz w:val="24"/>
          <w:szCs w:val="24"/>
        </w:rPr>
      </w:pPr>
      <w:r w:rsidRPr="00C27B6E">
        <w:rPr>
          <w:sz w:val="24"/>
          <w:szCs w:val="24"/>
        </w:rPr>
        <w:t xml:space="preserve">Текущее планирование среднего качества добытой руды.  </w:t>
      </w:r>
    </w:p>
    <w:p w:rsidR="00C27B6E" w:rsidRPr="00C27B6E" w:rsidRDefault="00C27B6E" w:rsidP="00C27B6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М</w:t>
      </w:r>
      <w:r w:rsidRPr="00C27B6E">
        <w:rPr>
          <w:sz w:val="24"/>
          <w:szCs w:val="24"/>
        </w:rPr>
        <w:t>етодики оперативного управления качеством руд</w:t>
      </w:r>
      <w:r>
        <w:rPr>
          <w:sz w:val="24"/>
          <w:szCs w:val="24"/>
        </w:rPr>
        <w:t>опотока</w:t>
      </w:r>
      <w:r w:rsidRPr="00C27B6E">
        <w:rPr>
          <w:sz w:val="24"/>
          <w:szCs w:val="24"/>
        </w:rPr>
        <w:t xml:space="preserve"> в процессе добычи.</w:t>
      </w:r>
    </w:p>
    <w:p w:rsidR="00C27B6E" w:rsidRPr="00C27B6E" w:rsidRDefault="00C27B6E" w:rsidP="00C27B6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napToGrid w:val="0"/>
          <w:sz w:val="24"/>
          <w:szCs w:val="24"/>
        </w:rPr>
      </w:pPr>
      <w:r w:rsidRPr="00C27B6E">
        <w:rPr>
          <w:sz w:val="24"/>
          <w:szCs w:val="24"/>
        </w:rPr>
        <w:t>Оперативное управление качеством добычи решением системы линейных ура</w:t>
      </w:r>
      <w:r w:rsidRPr="00C27B6E">
        <w:rPr>
          <w:sz w:val="24"/>
          <w:szCs w:val="24"/>
        </w:rPr>
        <w:t>в</w:t>
      </w:r>
      <w:r w:rsidRPr="00C27B6E">
        <w:rPr>
          <w:sz w:val="24"/>
          <w:szCs w:val="24"/>
        </w:rPr>
        <w:t xml:space="preserve">нений. </w:t>
      </w:r>
    </w:p>
    <w:p w:rsidR="00C27B6E" w:rsidRPr="00C27B6E" w:rsidRDefault="00C27B6E" w:rsidP="00C27B6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napToGrid w:val="0"/>
          <w:sz w:val="24"/>
          <w:szCs w:val="24"/>
        </w:rPr>
      </w:pPr>
      <w:r w:rsidRPr="00C27B6E">
        <w:rPr>
          <w:sz w:val="24"/>
          <w:szCs w:val="24"/>
        </w:rPr>
        <w:t xml:space="preserve">Графическое решение задач регулирования добычи по забоям. </w:t>
      </w:r>
    </w:p>
    <w:p w:rsidR="00C27B6E" w:rsidRPr="00C27B6E" w:rsidRDefault="00C27B6E" w:rsidP="00C27B6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napToGrid w:val="0"/>
          <w:sz w:val="24"/>
          <w:szCs w:val="24"/>
        </w:rPr>
      </w:pPr>
      <w:r w:rsidRPr="00C27B6E">
        <w:rPr>
          <w:sz w:val="24"/>
          <w:szCs w:val="24"/>
        </w:rPr>
        <w:t xml:space="preserve">Предпосылки к созданию технологии добычи с предконцентрацией руд. </w:t>
      </w:r>
    </w:p>
    <w:p w:rsidR="002C50C1" w:rsidRDefault="00C27B6E" w:rsidP="00C27B6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napToGrid w:val="0"/>
          <w:sz w:val="24"/>
          <w:szCs w:val="24"/>
        </w:rPr>
      </w:pPr>
      <w:r w:rsidRPr="00C27B6E">
        <w:rPr>
          <w:sz w:val="24"/>
          <w:szCs w:val="24"/>
        </w:rPr>
        <w:t xml:space="preserve">Основные положения по созданию рудничных технологий предконцентраций рудной массы   </w:t>
      </w:r>
    </w:p>
    <w:p w:rsidR="003F6F94" w:rsidRDefault="003F6F94" w:rsidP="002C50C1">
      <w:pPr>
        <w:widowControl w:val="0"/>
        <w:tabs>
          <w:tab w:val="left" w:pos="1008"/>
          <w:tab w:val="left" w:pos="1440"/>
        </w:tabs>
        <w:ind w:hanging="437"/>
        <w:jc w:val="both"/>
        <w:rPr>
          <w:snapToGrid w:val="0"/>
          <w:sz w:val="24"/>
          <w:szCs w:val="24"/>
        </w:rPr>
      </w:pPr>
    </w:p>
    <w:p w:rsidR="00C27B6E" w:rsidRDefault="00C27B6E" w:rsidP="002C50C1">
      <w:pPr>
        <w:widowControl w:val="0"/>
        <w:tabs>
          <w:tab w:val="left" w:pos="1008"/>
          <w:tab w:val="left" w:pos="1440"/>
        </w:tabs>
        <w:ind w:hanging="437"/>
        <w:jc w:val="both"/>
        <w:rPr>
          <w:snapToGrid w:val="0"/>
          <w:sz w:val="24"/>
          <w:szCs w:val="24"/>
        </w:rPr>
      </w:pPr>
    </w:p>
    <w:p w:rsidR="004C0C17" w:rsidRDefault="004C0C17" w:rsidP="002C50C1">
      <w:pPr>
        <w:widowControl w:val="0"/>
        <w:tabs>
          <w:tab w:val="left" w:pos="1008"/>
          <w:tab w:val="left" w:pos="1440"/>
        </w:tabs>
        <w:ind w:hanging="437"/>
        <w:jc w:val="both"/>
        <w:rPr>
          <w:snapToGrid w:val="0"/>
          <w:sz w:val="24"/>
          <w:szCs w:val="24"/>
        </w:rPr>
        <w:sectPr w:rsidR="004C0C17" w:rsidSect="00C347E6">
          <w:pgSz w:w="11907" w:h="16840" w:code="9"/>
          <w:pgMar w:top="1134" w:right="1134" w:bottom="1134" w:left="1701" w:header="720" w:footer="720" w:gutter="0"/>
          <w:cols w:space="720"/>
          <w:titlePg/>
        </w:sectPr>
      </w:pPr>
    </w:p>
    <w:p w:rsidR="00D166A8" w:rsidRPr="00D166A8" w:rsidRDefault="00D166A8" w:rsidP="00D166A8">
      <w:pPr>
        <w:keepNext/>
        <w:widowControl w:val="0"/>
        <w:ind w:firstLine="400"/>
        <w:jc w:val="both"/>
        <w:outlineLvl w:val="0"/>
        <w:rPr>
          <w:b/>
          <w:iCs/>
          <w:sz w:val="24"/>
          <w:szCs w:val="24"/>
        </w:rPr>
      </w:pPr>
      <w:r w:rsidRPr="00D166A8">
        <w:rPr>
          <w:b/>
          <w:iCs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D166A8" w:rsidRPr="00D166A8" w:rsidRDefault="00D166A8" w:rsidP="00D166A8">
      <w:pPr>
        <w:autoSpaceDE w:val="0"/>
        <w:autoSpaceDN w:val="0"/>
        <w:adjustRightInd w:val="0"/>
        <w:jc w:val="both"/>
        <w:rPr>
          <w:iCs/>
          <w:sz w:val="24"/>
          <w:szCs w:val="24"/>
          <w:highlight w:val="yellow"/>
        </w:rPr>
      </w:pPr>
    </w:p>
    <w:p w:rsidR="00D166A8" w:rsidRPr="00D166A8" w:rsidRDefault="00D166A8" w:rsidP="00D166A8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D166A8">
        <w:rPr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79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"/>
        <w:gridCol w:w="4205"/>
        <w:gridCol w:w="9724"/>
      </w:tblGrid>
      <w:tr w:rsidR="00D166A8" w:rsidRPr="00D166A8" w:rsidTr="00EE562D">
        <w:trPr>
          <w:trHeight w:val="753"/>
          <w:tblHeader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166A8" w:rsidRPr="00D166A8" w:rsidRDefault="00D166A8" w:rsidP="00D166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6A8">
              <w:t>Стру</w:t>
            </w:r>
            <w:r w:rsidRPr="00D166A8">
              <w:t>к</w:t>
            </w:r>
            <w:r w:rsidRPr="00D166A8">
              <w:t xml:space="preserve">турный элемент </w:t>
            </w:r>
            <w:r w:rsidRPr="00D166A8">
              <w:br/>
              <w:t>комп</w:t>
            </w:r>
            <w:r w:rsidRPr="00D166A8">
              <w:t>е</w:t>
            </w:r>
            <w:r w:rsidRPr="00D166A8">
              <w:t>тенции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166A8" w:rsidRPr="00D166A8" w:rsidRDefault="00D166A8" w:rsidP="00D166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6A8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166A8" w:rsidRPr="00D166A8" w:rsidRDefault="00D166A8" w:rsidP="00D166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6A8">
              <w:t>Оценочные средства</w:t>
            </w:r>
          </w:p>
        </w:tc>
      </w:tr>
      <w:tr w:rsidR="00D166A8" w:rsidRPr="00D166A8" w:rsidTr="00706D8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66A8" w:rsidRPr="002C7B00" w:rsidRDefault="005B1E10" w:rsidP="00D166A8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jc w:val="both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ПК-1</w:t>
            </w:r>
            <w:r w:rsidR="00D166A8" w:rsidRPr="002C7B00">
              <w:rPr>
                <w:b/>
                <w:snapToGrid w:val="0"/>
                <w:sz w:val="24"/>
                <w:szCs w:val="24"/>
              </w:rPr>
              <w:t xml:space="preserve"> </w:t>
            </w:r>
          </w:p>
          <w:p w:rsidR="00D166A8" w:rsidRPr="00D166A8" w:rsidRDefault="005B1E10" w:rsidP="00D166A8">
            <w:pPr>
              <w:widowControl w:val="0"/>
              <w:autoSpaceDE w:val="0"/>
              <w:autoSpaceDN w:val="0"/>
              <w:adjustRightInd w:val="0"/>
              <w:rPr>
                <w:b/>
                <w:color w:val="C00000"/>
                <w:highlight w:val="yellow"/>
              </w:rPr>
            </w:pPr>
            <w:r w:rsidRPr="005B1E10">
              <w:rPr>
                <w:b/>
                <w:snapToGrid w:val="0"/>
                <w:sz w:val="24"/>
                <w:szCs w:val="24"/>
              </w:rPr>
              <w:t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</w:tr>
      <w:tr w:rsidR="00EE562D" w:rsidRPr="00D166A8" w:rsidTr="00EE562D">
        <w:trPr>
          <w:trHeight w:val="225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562D" w:rsidRPr="00D166A8" w:rsidRDefault="00EE562D" w:rsidP="00D166A8">
            <w:pPr>
              <w:tabs>
                <w:tab w:val="left" w:pos="851"/>
              </w:tabs>
              <w:jc w:val="both"/>
            </w:pPr>
            <w:r w:rsidRPr="00D166A8">
              <w:t>Знать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562D" w:rsidRPr="00EE562D" w:rsidRDefault="00EE562D" w:rsidP="00EE562D">
            <w:pPr>
              <w:tabs>
                <w:tab w:val="left" w:pos="851"/>
              </w:tabs>
              <w:jc w:val="both"/>
            </w:pPr>
            <w:r w:rsidRPr="00EE562D">
              <w:t>- основные определения и понятия в области управления качеством рудопотока на откр</w:t>
            </w:r>
            <w:r w:rsidRPr="00EE562D">
              <w:t>ы</w:t>
            </w:r>
            <w:r w:rsidRPr="00EE562D">
              <w:t>тых горных работ (далее ОГР) при рационал</w:t>
            </w:r>
            <w:r w:rsidRPr="00EE562D">
              <w:t>ь</w:t>
            </w:r>
            <w:r w:rsidRPr="00EE562D">
              <w:t>ном и комплексном освоении георесурсного потенциала недр;</w:t>
            </w:r>
          </w:p>
          <w:p w:rsidR="00EE562D" w:rsidRPr="00EE562D" w:rsidRDefault="00EE562D" w:rsidP="00EE562D">
            <w:pPr>
              <w:tabs>
                <w:tab w:val="left" w:pos="851"/>
              </w:tabs>
              <w:jc w:val="both"/>
            </w:pPr>
            <w:r w:rsidRPr="00EE562D">
              <w:t>- основные свойства горных пород, влияющих на стабильность качества рудопотока при эк</w:t>
            </w:r>
            <w:r w:rsidRPr="00EE562D">
              <w:t>с</w:t>
            </w:r>
            <w:r w:rsidRPr="00EE562D">
              <w:t>плуатационной разведке и добыче твердых п</w:t>
            </w:r>
            <w:r w:rsidRPr="00EE562D">
              <w:t>о</w:t>
            </w:r>
            <w:r w:rsidRPr="00EE562D">
              <w:t>лезных ископаемых, а также при строител</w:t>
            </w:r>
            <w:r w:rsidRPr="00EE562D">
              <w:t>ь</w:t>
            </w:r>
            <w:r w:rsidRPr="00EE562D">
              <w:t>стве и эксплуатации подземных объектов;</w:t>
            </w:r>
          </w:p>
          <w:p w:rsidR="00EE562D" w:rsidRPr="00EE562D" w:rsidRDefault="00EE562D" w:rsidP="00EE562D">
            <w:pPr>
              <w:tabs>
                <w:tab w:val="left" w:pos="851"/>
              </w:tabs>
              <w:jc w:val="both"/>
            </w:pPr>
            <w:r w:rsidRPr="00EE562D">
              <w:t>- основные методы контроля и управления к</w:t>
            </w:r>
            <w:r w:rsidRPr="00EE562D">
              <w:t>а</w:t>
            </w:r>
            <w:r w:rsidRPr="00EE562D">
              <w:t>чеством рудопотока (</w:t>
            </w:r>
            <w:r w:rsidRPr="00EE562D">
              <w:rPr>
                <w:snapToGrid w:val="0"/>
              </w:rPr>
              <w:t>физические, методич</w:t>
            </w:r>
            <w:r w:rsidRPr="00EE562D">
              <w:rPr>
                <w:snapToGrid w:val="0"/>
              </w:rPr>
              <w:t>е</w:t>
            </w:r>
            <w:r w:rsidRPr="00EE562D">
              <w:rPr>
                <w:snapToGrid w:val="0"/>
              </w:rPr>
              <w:t>ские и аппаратурные) при эксплуатационной разведке и добыче твердых полезных ископ</w:t>
            </w:r>
            <w:r w:rsidRPr="00EE562D">
              <w:rPr>
                <w:snapToGrid w:val="0"/>
              </w:rPr>
              <w:t>а</w:t>
            </w:r>
            <w:r w:rsidRPr="00EE562D">
              <w:rPr>
                <w:snapToGrid w:val="0"/>
              </w:rPr>
              <w:t>емых, а также при строительстве и эксплуат</w:t>
            </w:r>
            <w:r w:rsidRPr="00EE562D">
              <w:rPr>
                <w:snapToGrid w:val="0"/>
              </w:rPr>
              <w:t>а</w:t>
            </w:r>
            <w:r w:rsidRPr="00EE562D">
              <w:rPr>
                <w:snapToGrid w:val="0"/>
              </w:rPr>
              <w:t>ции подземных объектов;</w:t>
            </w:r>
          </w:p>
          <w:p w:rsidR="00EE562D" w:rsidRPr="00EE562D" w:rsidRDefault="00EE562D" w:rsidP="00EE562D">
            <w:pPr>
              <w:tabs>
                <w:tab w:val="left" w:pos="851"/>
              </w:tabs>
              <w:jc w:val="both"/>
              <w:rPr>
                <w:snapToGrid w:val="0"/>
              </w:rPr>
            </w:pPr>
            <w:r w:rsidRPr="00EE562D">
              <w:rPr>
                <w:snapToGrid w:val="0"/>
              </w:rPr>
              <w:t>- основные методы и методики оперативного управления качеством рудопотока на ОГР.</w:t>
            </w:r>
          </w:p>
          <w:p w:rsidR="00EE562D" w:rsidRPr="00EE562D" w:rsidRDefault="00EE562D" w:rsidP="00EE562D">
            <w:pPr>
              <w:tabs>
                <w:tab w:val="left" w:pos="851"/>
              </w:tabs>
              <w:jc w:val="both"/>
            </w:pP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E562D" w:rsidRDefault="00EE562D" w:rsidP="00D166A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166A8">
              <w:rPr>
                <w:bCs/>
              </w:rPr>
              <w:t>Перечень теоретических вопросов к экзамену:</w:t>
            </w:r>
          </w:p>
          <w:p w:rsidR="00EE562D" w:rsidRPr="00EE562D" w:rsidRDefault="00EE562D" w:rsidP="00EE562D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EE562D">
              <w:rPr>
                <w:color w:val="C00000"/>
              </w:rPr>
              <w:t>1.</w:t>
            </w:r>
            <w:r w:rsidRPr="00EE562D">
              <w:rPr>
                <w:color w:val="C00000"/>
              </w:rPr>
              <w:tab/>
              <w:t>Современное состояние минерально-сырьевой базы.</w:t>
            </w:r>
          </w:p>
          <w:p w:rsidR="00EE562D" w:rsidRPr="00EE562D" w:rsidRDefault="00EE562D" w:rsidP="00EE562D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EE562D">
              <w:rPr>
                <w:color w:val="C00000"/>
              </w:rPr>
              <w:t>2.</w:t>
            </w:r>
            <w:r w:rsidRPr="00EE562D">
              <w:rPr>
                <w:color w:val="C00000"/>
              </w:rPr>
              <w:tab/>
              <w:t xml:space="preserve">Основные подходы к реализации концепции устойчивого развития. </w:t>
            </w:r>
          </w:p>
          <w:p w:rsidR="00EE562D" w:rsidRPr="00EE562D" w:rsidRDefault="00EE562D" w:rsidP="00EE562D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EE562D">
              <w:rPr>
                <w:color w:val="C00000"/>
              </w:rPr>
              <w:t>3.</w:t>
            </w:r>
            <w:r w:rsidRPr="00EE562D">
              <w:rPr>
                <w:color w:val="C00000"/>
              </w:rPr>
              <w:tab/>
              <w:t>Сущность проблемы качества рудопотока.</w:t>
            </w:r>
          </w:p>
          <w:p w:rsidR="00EE562D" w:rsidRPr="00EE562D" w:rsidRDefault="00EE562D" w:rsidP="00EE562D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EE562D">
              <w:rPr>
                <w:color w:val="C00000"/>
              </w:rPr>
              <w:t>4.</w:t>
            </w:r>
            <w:r w:rsidRPr="00EE562D">
              <w:rPr>
                <w:color w:val="C00000"/>
              </w:rPr>
              <w:tab/>
              <w:t xml:space="preserve"> Факторы снижения запасов полезных ископаемых.</w:t>
            </w:r>
          </w:p>
          <w:p w:rsidR="00EE562D" w:rsidRPr="00EE562D" w:rsidRDefault="00EE562D" w:rsidP="00EE562D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EE562D">
              <w:rPr>
                <w:color w:val="C00000"/>
              </w:rPr>
              <w:t>5.</w:t>
            </w:r>
            <w:r w:rsidRPr="00EE562D">
              <w:rPr>
                <w:color w:val="C00000"/>
              </w:rPr>
              <w:tab/>
              <w:t>Зависимость эффективности обогатительного производства от изменения качества перерабатываемой руды.</w:t>
            </w:r>
          </w:p>
          <w:p w:rsidR="00EE562D" w:rsidRPr="00EE562D" w:rsidRDefault="00EE562D" w:rsidP="00EE562D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EE562D">
              <w:rPr>
                <w:color w:val="C00000"/>
              </w:rPr>
              <w:t>6.</w:t>
            </w:r>
            <w:r w:rsidRPr="00EE562D">
              <w:rPr>
                <w:color w:val="C00000"/>
              </w:rPr>
              <w:tab/>
              <w:t>Факторы, влияющие на стабилизацию качества рудопотока.</w:t>
            </w:r>
          </w:p>
          <w:p w:rsidR="00EE562D" w:rsidRPr="00EE562D" w:rsidRDefault="00EE562D" w:rsidP="00EE562D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EE562D">
              <w:rPr>
                <w:color w:val="C00000"/>
              </w:rPr>
              <w:t>7.</w:t>
            </w:r>
            <w:r w:rsidRPr="00EE562D">
              <w:rPr>
                <w:color w:val="C00000"/>
              </w:rPr>
              <w:tab/>
              <w:t>Методы повышения концентрации полезных компонентов в руде при ее добыче.</w:t>
            </w:r>
          </w:p>
          <w:p w:rsidR="00EE562D" w:rsidRPr="00EE562D" w:rsidRDefault="00EE562D" w:rsidP="00EE562D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EE562D">
              <w:rPr>
                <w:color w:val="C00000"/>
              </w:rPr>
              <w:t>8.</w:t>
            </w:r>
            <w:r w:rsidRPr="00EE562D">
              <w:rPr>
                <w:color w:val="C00000"/>
              </w:rPr>
              <w:tab/>
              <w:t>Радиометрическая сортировка и сепарация рудной массы.</w:t>
            </w:r>
          </w:p>
          <w:p w:rsidR="00EE562D" w:rsidRPr="00EE562D" w:rsidRDefault="00EE562D" w:rsidP="00EE562D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EE562D">
              <w:rPr>
                <w:color w:val="C00000"/>
              </w:rPr>
              <w:t>9.</w:t>
            </w:r>
            <w:r w:rsidRPr="00EE562D">
              <w:rPr>
                <w:color w:val="C00000"/>
              </w:rPr>
              <w:tab/>
              <w:t xml:space="preserve">Системы усреднения рудной массы.  </w:t>
            </w:r>
          </w:p>
          <w:p w:rsidR="00EE562D" w:rsidRPr="00EE562D" w:rsidRDefault="00EE562D" w:rsidP="00EE562D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EE562D">
              <w:rPr>
                <w:color w:val="C00000"/>
              </w:rPr>
              <w:t>10.</w:t>
            </w:r>
            <w:r w:rsidRPr="00EE562D">
              <w:rPr>
                <w:color w:val="C00000"/>
              </w:rPr>
              <w:tab/>
              <w:t xml:space="preserve">Разделительное действие взрыва при отбойке руды – взрывоселекция. </w:t>
            </w:r>
          </w:p>
          <w:p w:rsidR="00EE562D" w:rsidRPr="00EE562D" w:rsidRDefault="00EE562D" w:rsidP="00EE562D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EE562D">
              <w:rPr>
                <w:color w:val="C00000"/>
              </w:rPr>
              <w:t>11.</w:t>
            </w:r>
            <w:r w:rsidRPr="00EE562D">
              <w:rPr>
                <w:color w:val="C00000"/>
              </w:rPr>
              <w:tab/>
              <w:t>Систематизация способов управления качеством рудопотока при подземной добыче.</w:t>
            </w:r>
          </w:p>
          <w:p w:rsidR="00EE562D" w:rsidRPr="00EE562D" w:rsidRDefault="00EE562D" w:rsidP="00EE562D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EE562D">
              <w:rPr>
                <w:color w:val="C00000"/>
              </w:rPr>
              <w:t>12.</w:t>
            </w:r>
            <w:r w:rsidRPr="00EE562D">
              <w:rPr>
                <w:color w:val="C00000"/>
              </w:rPr>
              <w:tab/>
              <w:t>Показатели, характеризующие качество рудопотока.</w:t>
            </w:r>
          </w:p>
          <w:p w:rsidR="00EE562D" w:rsidRPr="00EE562D" w:rsidRDefault="00EE562D" w:rsidP="00EE562D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EE562D">
              <w:rPr>
                <w:color w:val="C00000"/>
              </w:rPr>
              <w:t>13.</w:t>
            </w:r>
            <w:r w:rsidRPr="00EE562D">
              <w:rPr>
                <w:color w:val="C00000"/>
              </w:rPr>
              <w:tab/>
              <w:t>Основные требования к качеству рудной массы.</w:t>
            </w:r>
          </w:p>
          <w:p w:rsidR="00EE562D" w:rsidRPr="00EE562D" w:rsidRDefault="00EE562D" w:rsidP="00EE562D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EE562D">
              <w:rPr>
                <w:color w:val="C00000"/>
              </w:rPr>
              <w:t>14.</w:t>
            </w:r>
            <w:r w:rsidRPr="00EE562D">
              <w:rPr>
                <w:color w:val="C00000"/>
              </w:rPr>
              <w:tab/>
              <w:t>Показатели технологической оценки предконцентрации рудной массы.</w:t>
            </w:r>
          </w:p>
          <w:p w:rsidR="00EE562D" w:rsidRPr="00EE562D" w:rsidRDefault="00EE562D" w:rsidP="00EE562D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EE562D">
              <w:rPr>
                <w:color w:val="C00000"/>
              </w:rPr>
              <w:t>15.</w:t>
            </w:r>
            <w:r w:rsidRPr="00EE562D">
              <w:rPr>
                <w:color w:val="C00000"/>
              </w:rPr>
              <w:tab/>
              <w:t xml:space="preserve">Показатели, используемые для количественной оценки изменчивости качества рудопотока. </w:t>
            </w:r>
          </w:p>
          <w:p w:rsidR="00EE562D" w:rsidRPr="00EE562D" w:rsidRDefault="00EE562D" w:rsidP="00EE562D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EE562D">
              <w:rPr>
                <w:color w:val="C00000"/>
              </w:rPr>
              <w:t>16.</w:t>
            </w:r>
            <w:r w:rsidRPr="00EE562D">
              <w:rPr>
                <w:color w:val="C00000"/>
              </w:rPr>
              <w:tab/>
              <w:t>Технологические и организационные факторы, влияющие на показатели изменчивости рудной массы.</w:t>
            </w:r>
          </w:p>
          <w:p w:rsidR="00EE562D" w:rsidRPr="00EE562D" w:rsidRDefault="00EE562D" w:rsidP="00EE562D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EE562D">
              <w:rPr>
                <w:color w:val="C00000"/>
              </w:rPr>
              <w:t>17.</w:t>
            </w:r>
            <w:r w:rsidRPr="00EE562D">
              <w:rPr>
                <w:color w:val="C00000"/>
              </w:rPr>
              <w:tab/>
              <w:t>Критерии обобщенной оценки технологической эффективности смесительных и усреднительных проце</w:t>
            </w:r>
            <w:r w:rsidRPr="00EE562D">
              <w:rPr>
                <w:color w:val="C00000"/>
              </w:rPr>
              <w:t>с</w:t>
            </w:r>
            <w:r w:rsidRPr="00EE562D">
              <w:rPr>
                <w:color w:val="C00000"/>
              </w:rPr>
              <w:t xml:space="preserve">сов. </w:t>
            </w:r>
          </w:p>
          <w:p w:rsidR="00EE562D" w:rsidRPr="00EE562D" w:rsidRDefault="00EE562D" w:rsidP="00EE562D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EE562D">
              <w:rPr>
                <w:color w:val="C00000"/>
              </w:rPr>
              <w:t>18.</w:t>
            </w:r>
            <w:r w:rsidRPr="00EE562D">
              <w:rPr>
                <w:color w:val="C00000"/>
              </w:rPr>
              <w:tab/>
              <w:t>Составные элементы системы управления качеством рудопотока.</w:t>
            </w:r>
          </w:p>
          <w:p w:rsidR="00EE562D" w:rsidRPr="00EE562D" w:rsidRDefault="00EE562D" w:rsidP="00EE562D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EE562D">
              <w:rPr>
                <w:color w:val="C00000"/>
              </w:rPr>
              <w:t>19.</w:t>
            </w:r>
            <w:r w:rsidRPr="00EE562D">
              <w:rPr>
                <w:color w:val="C00000"/>
              </w:rPr>
              <w:tab/>
              <w:t>Система информационных потоков о качестве рудопотока.</w:t>
            </w:r>
          </w:p>
          <w:p w:rsidR="00EE562D" w:rsidRPr="00EE562D" w:rsidRDefault="00EE562D" w:rsidP="00EE562D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EE562D">
              <w:rPr>
                <w:color w:val="C00000"/>
              </w:rPr>
              <w:t>20.</w:t>
            </w:r>
            <w:r w:rsidRPr="00EE562D">
              <w:rPr>
                <w:color w:val="C00000"/>
              </w:rPr>
              <w:tab/>
              <w:t>Общая структура инормационно-управляющей системы качества рудопотока.</w:t>
            </w:r>
          </w:p>
          <w:p w:rsidR="00EE562D" w:rsidRPr="00EE562D" w:rsidRDefault="00EE562D" w:rsidP="00EE562D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EE562D">
              <w:rPr>
                <w:color w:val="C00000"/>
              </w:rPr>
              <w:t>21.</w:t>
            </w:r>
            <w:r w:rsidRPr="00EE562D">
              <w:rPr>
                <w:color w:val="C00000"/>
              </w:rPr>
              <w:tab/>
              <w:t xml:space="preserve">Система календарного и текущего планирования.  </w:t>
            </w:r>
          </w:p>
          <w:p w:rsidR="00EE562D" w:rsidRPr="00EE562D" w:rsidRDefault="00EE562D" w:rsidP="00EE562D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EE562D">
              <w:rPr>
                <w:color w:val="C00000"/>
              </w:rPr>
              <w:t>22.</w:t>
            </w:r>
            <w:r w:rsidRPr="00EE562D">
              <w:rPr>
                <w:color w:val="C00000"/>
              </w:rPr>
              <w:tab/>
              <w:t xml:space="preserve">Система оперативной информации и управления. </w:t>
            </w:r>
          </w:p>
          <w:p w:rsidR="00EE562D" w:rsidRPr="00EE562D" w:rsidRDefault="00EE562D" w:rsidP="00EE562D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EE562D">
              <w:rPr>
                <w:color w:val="C00000"/>
              </w:rPr>
              <w:t>23.</w:t>
            </w:r>
            <w:r w:rsidRPr="00EE562D">
              <w:rPr>
                <w:color w:val="C00000"/>
              </w:rPr>
              <w:tab/>
              <w:t xml:space="preserve">Текущее планирование среднего качества добытой руды.  </w:t>
            </w:r>
          </w:p>
          <w:p w:rsidR="00EE562D" w:rsidRPr="00EE562D" w:rsidRDefault="00EE562D" w:rsidP="00EE562D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EE562D">
              <w:rPr>
                <w:color w:val="C00000"/>
              </w:rPr>
              <w:lastRenderedPageBreak/>
              <w:t>24.</w:t>
            </w:r>
            <w:r w:rsidRPr="00EE562D">
              <w:rPr>
                <w:color w:val="C00000"/>
              </w:rPr>
              <w:tab/>
              <w:t>Методики оперативного управления качеством рудопотока в процессе добычи.</w:t>
            </w:r>
          </w:p>
          <w:p w:rsidR="00EE562D" w:rsidRPr="00EE562D" w:rsidRDefault="00EE562D" w:rsidP="00EE562D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EE562D">
              <w:rPr>
                <w:color w:val="C00000"/>
              </w:rPr>
              <w:t>25.</w:t>
            </w:r>
            <w:r w:rsidRPr="00EE562D">
              <w:rPr>
                <w:color w:val="C00000"/>
              </w:rPr>
              <w:tab/>
              <w:t xml:space="preserve">Оперативное управление качеством добычи решением системы линейных уравнений. </w:t>
            </w:r>
          </w:p>
          <w:p w:rsidR="00EE562D" w:rsidRPr="00EE562D" w:rsidRDefault="00EE562D" w:rsidP="00EE562D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EE562D">
              <w:rPr>
                <w:color w:val="C00000"/>
              </w:rPr>
              <w:t>26.</w:t>
            </w:r>
            <w:r w:rsidRPr="00EE562D">
              <w:rPr>
                <w:color w:val="C00000"/>
              </w:rPr>
              <w:tab/>
              <w:t xml:space="preserve">Графическое решение задач регулирования добычи по забоям. </w:t>
            </w:r>
          </w:p>
          <w:p w:rsidR="00EE562D" w:rsidRPr="00EE562D" w:rsidRDefault="00EE562D" w:rsidP="00EE562D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EE562D">
              <w:rPr>
                <w:color w:val="C00000"/>
              </w:rPr>
              <w:t>27.</w:t>
            </w:r>
            <w:r w:rsidRPr="00EE562D">
              <w:rPr>
                <w:color w:val="C00000"/>
              </w:rPr>
              <w:tab/>
              <w:t xml:space="preserve">Предпосылки к созданию технологии добычи с предконцентрацией руд. </w:t>
            </w:r>
          </w:p>
          <w:p w:rsidR="00EE562D" w:rsidRPr="00D166A8" w:rsidRDefault="00EE562D" w:rsidP="00EE562D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  <w:highlight w:val="yellow"/>
              </w:rPr>
            </w:pPr>
            <w:r w:rsidRPr="00EE562D">
              <w:rPr>
                <w:color w:val="C00000"/>
              </w:rPr>
              <w:t>28.</w:t>
            </w:r>
            <w:r w:rsidRPr="00EE562D">
              <w:rPr>
                <w:color w:val="C00000"/>
              </w:rPr>
              <w:tab/>
              <w:t xml:space="preserve">Основные положения по созданию рудничных технологий предконцентраций рудной массы   </w:t>
            </w:r>
          </w:p>
        </w:tc>
      </w:tr>
      <w:tr w:rsidR="00EE562D" w:rsidRPr="00D949C5" w:rsidTr="00EE562D">
        <w:trPr>
          <w:trHeight w:val="258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562D" w:rsidRPr="00D166A8" w:rsidRDefault="00EE562D" w:rsidP="00D166A8">
            <w:pPr>
              <w:tabs>
                <w:tab w:val="left" w:pos="851"/>
              </w:tabs>
              <w:jc w:val="both"/>
            </w:pPr>
            <w:r w:rsidRPr="00D166A8">
              <w:lastRenderedPageBreak/>
              <w:t>Уметь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562D" w:rsidRPr="00EE562D" w:rsidRDefault="00EE562D" w:rsidP="00EE562D">
            <w:pPr>
              <w:tabs>
                <w:tab w:val="left" w:pos="851"/>
              </w:tabs>
              <w:jc w:val="both"/>
            </w:pPr>
            <w:r w:rsidRPr="00EE562D">
              <w:t>- выделять и обосновывать горно-геологические условий при эксплуатационной разведке и добыче твердых полезных ископ</w:t>
            </w:r>
            <w:r w:rsidRPr="00EE562D">
              <w:t>а</w:t>
            </w:r>
            <w:r w:rsidRPr="00EE562D">
              <w:t>емых, а также при строительстве и эксплуат</w:t>
            </w:r>
            <w:r w:rsidRPr="00EE562D">
              <w:t>а</w:t>
            </w:r>
            <w:r w:rsidRPr="00EE562D">
              <w:t>ции подземных объектов;</w:t>
            </w:r>
          </w:p>
          <w:p w:rsidR="00EE562D" w:rsidRPr="00EE562D" w:rsidRDefault="00EE562D" w:rsidP="00EE562D">
            <w:pPr>
              <w:tabs>
                <w:tab w:val="left" w:pos="851"/>
              </w:tabs>
              <w:jc w:val="both"/>
            </w:pPr>
            <w:r w:rsidRPr="00EE562D">
              <w:t>- применять полученные знания в области р</w:t>
            </w:r>
            <w:r w:rsidRPr="00EE562D">
              <w:t>а</w:t>
            </w:r>
            <w:r w:rsidRPr="00EE562D">
              <w:t>ционального и комплексного освоения геор</w:t>
            </w:r>
            <w:r w:rsidRPr="00EE562D">
              <w:t>е</w:t>
            </w:r>
            <w:r w:rsidRPr="00EE562D">
              <w:t>сурсного потенциала недр при управлении к</w:t>
            </w:r>
            <w:r w:rsidRPr="00EE562D">
              <w:t>а</w:t>
            </w:r>
            <w:r w:rsidRPr="00EE562D">
              <w:t>чеством рудопотока ;</w:t>
            </w:r>
          </w:p>
          <w:p w:rsidR="00EE562D" w:rsidRPr="00EE562D" w:rsidRDefault="00EE562D" w:rsidP="00EE562D">
            <w:pPr>
              <w:tabs>
                <w:tab w:val="left" w:pos="851"/>
              </w:tabs>
              <w:jc w:val="both"/>
            </w:pPr>
            <w:r w:rsidRPr="00EE562D">
              <w:t>- разрабатывать технологические способы управления качеством рудопотока на ОГР и при эксплуатационной разведке и добыче твердых полезных ископаемых;</w:t>
            </w:r>
          </w:p>
          <w:p w:rsidR="00EE562D" w:rsidRPr="00EE562D" w:rsidRDefault="00EE562D" w:rsidP="00EE562D">
            <w:pPr>
              <w:tabs>
                <w:tab w:val="left" w:pos="851"/>
              </w:tabs>
              <w:jc w:val="both"/>
            </w:pPr>
            <w:r w:rsidRPr="00EE562D">
              <w:t>- анализировать и  обосновывать результаты практических исследования в области упра</w:t>
            </w:r>
            <w:r w:rsidRPr="00EE562D">
              <w:t>в</w:t>
            </w:r>
            <w:r w:rsidRPr="00EE562D">
              <w:t>ления качеством рудопотока на ОГР;</w:t>
            </w:r>
          </w:p>
          <w:p w:rsidR="00EE562D" w:rsidRPr="00EE562D" w:rsidRDefault="00EE562D" w:rsidP="00EE562D">
            <w:pPr>
              <w:tabs>
                <w:tab w:val="left" w:pos="851"/>
              </w:tabs>
              <w:jc w:val="both"/>
            </w:pPr>
            <w:r w:rsidRPr="00EE562D">
              <w:t>- обсуждать способы эффективного решения планирования качества рудопотока на ОГР при рациональном и комплексном освоения георесурсного потенциала недр.</w:t>
            </w:r>
          </w:p>
          <w:p w:rsidR="00EE562D" w:rsidRPr="00EE562D" w:rsidRDefault="00EE562D" w:rsidP="00EE562D">
            <w:pPr>
              <w:tabs>
                <w:tab w:val="left" w:pos="851"/>
              </w:tabs>
              <w:jc w:val="both"/>
            </w:pP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562D" w:rsidRPr="00EE562D" w:rsidRDefault="00EE562D" w:rsidP="00EE562D">
            <w:pPr>
              <w:keepNext/>
              <w:jc w:val="center"/>
              <w:outlineLvl w:val="1"/>
              <w:rPr>
                <w:b/>
                <w:spacing w:val="-2"/>
              </w:rPr>
            </w:pPr>
            <w:r w:rsidRPr="00EE562D">
              <w:rPr>
                <w:b/>
                <w:spacing w:val="-2"/>
              </w:rPr>
              <w:t>Практическая работа №1</w:t>
            </w:r>
            <w:r w:rsidRPr="00EE562D">
              <w:rPr>
                <w:b/>
                <w:spacing w:val="-2"/>
              </w:rPr>
              <w:br/>
              <w:t>«Терминология дисциплины»</w:t>
            </w:r>
          </w:p>
          <w:p w:rsidR="00EE562D" w:rsidRPr="00EE562D" w:rsidRDefault="00EE562D" w:rsidP="00EE562D">
            <w:pPr>
              <w:tabs>
                <w:tab w:val="num" w:pos="2160"/>
              </w:tabs>
              <w:ind w:firstLine="540"/>
              <w:jc w:val="both"/>
            </w:pPr>
          </w:p>
          <w:p w:rsidR="00EE562D" w:rsidRPr="00EE562D" w:rsidRDefault="00EE562D" w:rsidP="00EE562D">
            <w:pPr>
              <w:tabs>
                <w:tab w:val="num" w:pos="2160"/>
              </w:tabs>
              <w:ind w:firstLine="540"/>
              <w:jc w:val="both"/>
            </w:pPr>
            <w:r w:rsidRPr="00EE562D">
              <w:t xml:space="preserve">Типовое задание на понимание терминов Ниже приводятся определения важнейших терминов по данной дисциплине. Выберите правильное определение для каждого термина из списка:  </w:t>
            </w:r>
          </w:p>
          <w:p w:rsidR="00EE562D" w:rsidRPr="00EE562D" w:rsidRDefault="00EE562D" w:rsidP="00EE562D">
            <w:pPr>
              <w:tabs>
                <w:tab w:val="num" w:pos="2160"/>
              </w:tabs>
              <w:ind w:firstLine="540"/>
              <w:jc w:val="both"/>
            </w:pPr>
            <w:r w:rsidRPr="00EE562D">
              <w:t xml:space="preserve">1. Квалиметрия. </w:t>
            </w:r>
          </w:p>
          <w:p w:rsidR="00EE562D" w:rsidRPr="00EE562D" w:rsidRDefault="00EE562D" w:rsidP="00EE562D">
            <w:pPr>
              <w:tabs>
                <w:tab w:val="num" w:pos="2160"/>
              </w:tabs>
              <w:ind w:firstLine="540"/>
              <w:jc w:val="both"/>
            </w:pPr>
            <w:r w:rsidRPr="00EE562D">
              <w:t xml:space="preserve">2. Качество продукции. </w:t>
            </w:r>
          </w:p>
          <w:p w:rsidR="00EE562D" w:rsidRPr="00EE562D" w:rsidRDefault="00EE562D" w:rsidP="00EE562D">
            <w:pPr>
              <w:tabs>
                <w:tab w:val="num" w:pos="2160"/>
              </w:tabs>
              <w:ind w:firstLine="540"/>
              <w:jc w:val="both"/>
            </w:pPr>
            <w:r w:rsidRPr="00EE562D">
              <w:t xml:space="preserve">3. Параметрами продукции. </w:t>
            </w:r>
          </w:p>
          <w:p w:rsidR="00EE562D" w:rsidRPr="00EE562D" w:rsidRDefault="00EE562D" w:rsidP="00EE562D">
            <w:pPr>
              <w:tabs>
                <w:tab w:val="num" w:pos="2160"/>
              </w:tabs>
              <w:ind w:firstLine="540"/>
              <w:jc w:val="both"/>
            </w:pPr>
            <w:r w:rsidRPr="00EE562D">
              <w:t xml:space="preserve">4. Показатель качества продукции </w:t>
            </w:r>
          </w:p>
          <w:p w:rsidR="00EE562D" w:rsidRPr="00EE562D" w:rsidRDefault="00EE562D" w:rsidP="00EE562D">
            <w:pPr>
              <w:tabs>
                <w:tab w:val="num" w:pos="2160"/>
              </w:tabs>
              <w:ind w:firstLine="540"/>
              <w:jc w:val="both"/>
            </w:pPr>
            <w:r w:rsidRPr="00EE562D">
              <w:t>5. Горная квалиметрия.</w:t>
            </w:r>
          </w:p>
          <w:p w:rsidR="00EE562D" w:rsidRPr="00EE562D" w:rsidRDefault="00EE562D" w:rsidP="00EE562D">
            <w:pPr>
              <w:tabs>
                <w:tab w:val="num" w:pos="2160"/>
              </w:tabs>
              <w:ind w:firstLine="540"/>
              <w:jc w:val="both"/>
            </w:pPr>
            <w:r w:rsidRPr="00EE562D">
              <w:t xml:space="preserve"> 6. Продукция горного производства. </w:t>
            </w:r>
          </w:p>
          <w:p w:rsidR="00EE562D" w:rsidRPr="00EE562D" w:rsidRDefault="00EE562D" w:rsidP="00EE562D">
            <w:pPr>
              <w:tabs>
                <w:tab w:val="num" w:pos="2160"/>
              </w:tabs>
              <w:ind w:firstLine="540"/>
              <w:jc w:val="both"/>
            </w:pPr>
            <w:r w:rsidRPr="00EE562D">
              <w:t xml:space="preserve">7. Сырая руда. </w:t>
            </w:r>
          </w:p>
          <w:p w:rsidR="00EE562D" w:rsidRPr="00EE562D" w:rsidRDefault="00EE562D" w:rsidP="00EE562D">
            <w:pPr>
              <w:tabs>
                <w:tab w:val="num" w:pos="2160"/>
              </w:tabs>
              <w:ind w:firstLine="540"/>
              <w:jc w:val="both"/>
            </w:pPr>
            <w:r w:rsidRPr="00EE562D">
              <w:t xml:space="preserve">8. Товарная руда. </w:t>
            </w:r>
          </w:p>
          <w:p w:rsidR="00EE562D" w:rsidRPr="00EE562D" w:rsidRDefault="00EE562D" w:rsidP="00EE562D">
            <w:pPr>
              <w:tabs>
                <w:tab w:val="num" w:pos="2160"/>
              </w:tabs>
              <w:ind w:firstLine="540"/>
              <w:jc w:val="both"/>
            </w:pPr>
            <w:r w:rsidRPr="00EE562D">
              <w:t xml:space="preserve">9. Концентрат. </w:t>
            </w:r>
          </w:p>
          <w:p w:rsidR="00EE562D" w:rsidRPr="00EE562D" w:rsidRDefault="00EE562D" w:rsidP="00EE562D">
            <w:pPr>
              <w:tabs>
                <w:tab w:val="num" w:pos="2160"/>
              </w:tabs>
              <w:ind w:firstLine="540"/>
              <w:jc w:val="both"/>
            </w:pPr>
            <w:r w:rsidRPr="00EE562D">
              <w:t xml:space="preserve">10. Качество продукции горного (горнодобывающего) производства. </w:t>
            </w:r>
          </w:p>
          <w:p w:rsidR="00EE562D" w:rsidRPr="00EE562D" w:rsidRDefault="00EE562D" w:rsidP="00EE562D">
            <w:pPr>
              <w:tabs>
                <w:tab w:val="num" w:pos="2160"/>
              </w:tabs>
              <w:ind w:firstLine="540"/>
              <w:jc w:val="both"/>
            </w:pPr>
            <w:r w:rsidRPr="00EE562D">
              <w:t xml:space="preserve">11. Качество горных работ </w:t>
            </w:r>
          </w:p>
          <w:p w:rsidR="00EE562D" w:rsidRPr="00EE562D" w:rsidRDefault="00EE562D" w:rsidP="00EE562D">
            <w:pPr>
              <w:tabs>
                <w:tab w:val="num" w:pos="2160"/>
              </w:tabs>
              <w:ind w:firstLine="540"/>
              <w:jc w:val="both"/>
            </w:pPr>
            <w:r w:rsidRPr="00EE562D">
              <w:t xml:space="preserve">12. Стабилизация качества полезного ископаемого </w:t>
            </w:r>
          </w:p>
          <w:p w:rsidR="00EE562D" w:rsidRPr="00EE562D" w:rsidRDefault="00EE562D" w:rsidP="00EE562D">
            <w:pPr>
              <w:tabs>
                <w:tab w:val="num" w:pos="2160"/>
              </w:tabs>
              <w:ind w:firstLine="540"/>
              <w:jc w:val="both"/>
            </w:pPr>
            <w:r w:rsidRPr="00EE562D">
              <w:t xml:space="preserve">13. Усредненительный принцип управления качеством руд </w:t>
            </w:r>
          </w:p>
          <w:p w:rsidR="00EE562D" w:rsidRPr="00EE562D" w:rsidRDefault="00EE562D" w:rsidP="00EE562D">
            <w:pPr>
              <w:tabs>
                <w:tab w:val="num" w:pos="2160"/>
              </w:tabs>
              <w:ind w:firstLine="540"/>
              <w:jc w:val="both"/>
            </w:pPr>
            <w:r w:rsidRPr="00EE562D">
              <w:t xml:space="preserve">14. Разделительный или сепарационныйпринцип управления качеством руд  </w:t>
            </w:r>
          </w:p>
          <w:p w:rsidR="00EE562D" w:rsidRPr="00EE562D" w:rsidRDefault="00EE562D" w:rsidP="00EE562D">
            <w:pPr>
              <w:tabs>
                <w:tab w:val="num" w:pos="2160"/>
              </w:tabs>
              <w:ind w:firstLine="540"/>
              <w:jc w:val="both"/>
            </w:pPr>
          </w:p>
          <w:p w:rsidR="00EE562D" w:rsidRPr="00EE562D" w:rsidRDefault="00EE562D" w:rsidP="00EE562D">
            <w:pPr>
              <w:tabs>
                <w:tab w:val="num" w:pos="2160"/>
              </w:tabs>
              <w:ind w:firstLine="540"/>
              <w:jc w:val="both"/>
            </w:pPr>
            <w:r w:rsidRPr="00EE562D">
              <w:t xml:space="preserve">a. добытое полезное ископаемое предназначенное для производства металлов, минеральных удобрений, тепловой и электрической энергии, строительных материалов и деталей, средств электроники, инструмента, ювелирных и других изделий. </w:t>
            </w:r>
          </w:p>
          <w:p w:rsidR="00EE562D" w:rsidRPr="00EE562D" w:rsidRDefault="00EE562D" w:rsidP="00EE562D">
            <w:pPr>
              <w:tabs>
                <w:tab w:val="num" w:pos="2160"/>
              </w:tabs>
              <w:ind w:firstLine="540"/>
              <w:jc w:val="both"/>
            </w:pPr>
            <w:r w:rsidRPr="00EE562D">
              <w:t>b. рудная масса, качество которой было улучшено путем сортировки, грохочения и частичной стабил</w:t>
            </w:r>
            <w:r w:rsidRPr="00EE562D">
              <w:t>и</w:t>
            </w:r>
            <w:r w:rsidRPr="00EE562D">
              <w:t xml:space="preserve">зации. </w:t>
            </w:r>
          </w:p>
          <w:p w:rsidR="00EE562D" w:rsidRPr="00EE562D" w:rsidRDefault="00EE562D" w:rsidP="00EE562D">
            <w:pPr>
              <w:tabs>
                <w:tab w:val="num" w:pos="2160"/>
              </w:tabs>
              <w:ind w:firstLine="540"/>
              <w:jc w:val="both"/>
            </w:pPr>
            <w:r w:rsidRPr="00EE562D">
              <w:t>c. рудное сырье, в котором путем выполнения специальных процессов обогащения, значительно увел</w:t>
            </w:r>
            <w:r w:rsidRPr="00EE562D">
              <w:t>и</w:t>
            </w:r>
            <w:r w:rsidRPr="00EE562D">
              <w:t xml:space="preserve">чены уровень и стабильность содержания полезных компонентов, улучшен гранулометрический состав. </w:t>
            </w:r>
          </w:p>
          <w:p w:rsidR="00EE562D" w:rsidRPr="00EE562D" w:rsidRDefault="00EE562D" w:rsidP="00EE562D">
            <w:pPr>
              <w:tabs>
                <w:tab w:val="num" w:pos="2160"/>
              </w:tabs>
              <w:ind w:firstLine="540"/>
              <w:jc w:val="both"/>
            </w:pPr>
            <w:r w:rsidRPr="00EE562D">
              <w:t>d. Количественная характеристика одного или нескольких свойств продукции, составляющих еѐ кач</w:t>
            </w:r>
            <w:r w:rsidRPr="00EE562D">
              <w:t>е</w:t>
            </w:r>
            <w:r w:rsidRPr="00EE562D">
              <w:lastRenderedPageBreak/>
              <w:t xml:space="preserve">ство, рассматриваемая применительно к определенным условиям еѐ создания, эксплуатации или потребления. </w:t>
            </w:r>
          </w:p>
          <w:p w:rsidR="00EE562D" w:rsidRPr="00EE562D" w:rsidRDefault="00EE562D" w:rsidP="00EE562D">
            <w:pPr>
              <w:tabs>
                <w:tab w:val="num" w:pos="2160"/>
              </w:tabs>
              <w:ind w:firstLine="540"/>
              <w:jc w:val="both"/>
            </w:pPr>
            <w:r w:rsidRPr="00EE562D">
              <w:t>e. представляет собой совокупность свойств продукции, обусловливающих еѐ пригодность удовлетв</w:t>
            </w:r>
            <w:r w:rsidRPr="00EE562D">
              <w:t>о</w:t>
            </w:r>
            <w:r w:rsidRPr="00EE562D">
              <w:t xml:space="preserve">рять определенные потребности в соответствии с еѐ назначением. </w:t>
            </w:r>
          </w:p>
          <w:p w:rsidR="00EE562D" w:rsidRPr="00EE562D" w:rsidRDefault="00EE562D" w:rsidP="00EE562D">
            <w:pPr>
              <w:tabs>
                <w:tab w:val="num" w:pos="2160"/>
              </w:tabs>
              <w:ind w:firstLine="540"/>
              <w:jc w:val="both"/>
            </w:pPr>
            <w:r w:rsidRPr="00EE562D">
              <w:t xml:space="preserve">f. наукой об измерениях и методах их осуществления. </w:t>
            </w:r>
          </w:p>
          <w:p w:rsidR="00EE562D" w:rsidRPr="00EE562D" w:rsidRDefault="00EE562D" w:rsidP="00EE562D">
            <w:pPr>
              <w:tabs>
                <w:tab w:val="num" w:pos="2160"/>
              </w:tabs>
              <w:ind w:firstLine="540"/>
              <w:jc w:val="both"/>
            </w:pPr>
            <w:r w:rsidRPr="00EE562D">
              <w:t xml:space="preserve">g. количественные признаки, характеризующие основные еѐ свойства и состояния. </w:t>
            </w:r>
          </w:p>
          <w:p w:rsidR="00EE562D" w:rsidRPr="00EE562D" w:rsidRDefault="00EE562D" w:rsidP="00EE562D">
            <w:pPr>
              <w:tabs>
                <w:tab w:val="num" w:pos="2160"/>
              </w:tabs>
              <w:ind w:firstLine="540"/>
              <w:jc w:val="both"/>
            </w:pPr>
            <w:r w:rsidRPr="00EE562D">
              <w:t xml:space="preserve">h. область научно-технических знаний о методах количественной оценки качества продукции горного производства, его сырьевой базы, а также технологий добычи и первичной переработки полезных ископаемых. </w:t>
            </w:r>
          </w:p>
          <w:p w:rsidR="00EE562D" w:rsidRPr="00EE562D" w:rsidRDefault="00EE562D" w:rsidP="00EE562D">
            <w:pPr>
              <w:tabs>
                <w:tab w:val="num" w:pos="2160"/>
              </w:tabs>
              <w:ind w:firstLine="540"/>
              <w:jc w:val="both"/>
            </w:pPr>
            <w:r w:rsidRPr="00EE562D">
              <w:t xml:space="preserve">i. рудная масса, не подвергавшейся какому-либо улучшению качества. </w:t>
            </w:r>
          </w:p>
          <w:p w:rsidR="00EE562D" w:rsidRPr="00EE562D" w:rsidRDefault="00EE562D" w:rsidP="00EE562D">
            <w:pPr>
              <w:tabs>
                <w:tab w:val="num" w:pos="2160"/>
              </w:tabs>
              <w:ind w:firstLine="540"/>
              <w:jc w:val="both"/>
            </w:pPr>
            <w:r w:rsidRPr="00EE562D">
              <w:t>j. совокупность свойств добытого минерального продукта, обусловливающих пригодность использов</w:t>
            </w:r>
            <w:r w:rsidRPr="00EE562D">
              <w:t>а</w:t>
            </w:r>
            <w:r w:rsidRPr="00EE562D">
              <w:t xml:space="preserve">ния его в виде сырья, а также для эксплуатации или потребления. </w:t>
            </w:r>
          </w:p>
          <w:p w:rsidR="00EE562D" w:rsidRPr="00EE562D" w:rsidRDefault="00EE562D" w:rsidP="00EE562D">
            <w:pPr>
              <w:tabs>
                <w:tab w:val="num" w:pos="2160"/>
              </w:tabs>
              <w:ind w:firstLine="540"/>
              <w:jc w:val="both"/>
            </w:pPr>
            <w:r w:rsidRPr="00EE562D">
              <w:t>k. многостадийный процесс формирования однородного состава ископаемого при его добыче и перви</w:t>
            </w:r>
            <w:r w:rsidRPr="00EE562D">
              <w:t>ч</w:t>
            </w:r>
            <w:r w:rsidRPr="00EE562D">
              <w:t xml:space="preserve">ной переработке. </w:t>
            </w:r>
          </w:p>
          <w:p w:rsidR="00EE562D" w:rsidRPr="00EE562D" w:rsidRDefault="00EE562D" w:rsidP="00EE562D">
            <w:pPr>
              <w:tabs>
                <w:tab w:val="num" w:pos="2160"/>
              </w:tabs>
              <w:ind w:firstLine="540"/>
              <w:jc w:val="both"/>
            </w:pPr>
            <w:r w:rsidRPr="00EE562D">
              <w:t xml:space="preserve">l. процесс смешивания объѐмов разнокачественного минерального сырья в определенных пропорциях с целью выравнивания их состава. </w:t>
            </w:r>
          </w:p>
          <w:p w:rsidR="00EE562D" w:rsidRPr="00EE562D" w:rsidRDefault="00EE562D" w:rsidP="00EE562D">
            <w:pPr>
              <w:tabs>
                <w:tab w:val="num" w:pos="2160"/>
              </w:tabs>
              <w:ind w:firstLine="540"/>
              <w:jc w:val="both"/>
            </w:pPr>
            <w:r w:rsidRPr="00EE562D">
              <w:t xml:space="preserve">m. выделение в отвалы (или хвосты) части пустой или слабоминерализованной породы и повышение, и стабилизация качества горной массы. </w:t>
            </w:r>
          </w:p>
          <w:p w:rsidR="00EE562D" w:rsidRPr="00EE562D" w:rsidRDefault="00EE562D" w:rsidP="00EE562D">
            <w:pPr>
              <w:tabs>
                <w:tab w:val="num" w:pos="2160"/>
              </w:tabs>
              <w:ind w:firstLine="540"/>
              <w:jc w:val="both"/>
            </w:pPr>
            <w:r w:rsidRPr="00EE562D">
              <w:t>n. комплексное понятие, включающее в себя технический, технологический и организационный уровень горных работ, определяемый степенью их соответствия геологическим и горнотехническим условиям разр</w:t>
            </w:r>
            <w:r w:rsidRPr="00EE562D">
              <w:t>а</w:t>
            </w:r>
            <w:r w:rsidRPr="00EE562D">
              <w:t xml:space="preserve">ботки конкретного месторождения полезного ископаемого или его участков. </w:t>
            </w:r>
          </w:p>
          <w:p w:rsidR="00EE562D" w:rsidRPr="00EE562D" w:rsidRDefault="00EE562D" w:rsidP="00EE562D">
            <w:pPr>
              <w:tabs>
                <w:tab w:val="num" w:pos="2160"/>
              </w:tabs>
              <w:ind w:firstLine="540"/>
              <w:jc w:val="both"/>
              <w:rPr>
                <w:lang w:val="en-US"/>
              </w:rPr>
            </w:pPr>
            <w:r w:rsidRPr="00EE562D">
              <w:t>Ключ</w:t>
            </w:r>
            <w:r w:rsidRPr="00EE562D">
              <w:rPr>
                <w:lang w:val="en-US"/>
              </w:rPr>
              <w:t>:1-f, 2-e, 3-g, 4-d, 5-h, 6-a, 7-i, 8-b, 9-c, 10-j, 11-n, l2-k, 13-l, 14-m.</w:t>
            </w:r>
          </w:p>
          <w:p w:rsidR="00EE562D" w:rsidRPr="00EE562D" w:rsidRDefault="00EE562D" w:rsidP="00EE562D">
            <w:pPr>
              <w:tabs>
                <w:tab w:val="num" w:pos="2160"/>
              </w:tabs>
              <w:ind w:firstLine="540"/>
              <w:jc w:val="both"/>
              <w:rPr>
                <w:lang w:val="en-US"/>
              </w:rPr>
            </w:pPr>
          </w:p>
          <w:p w:rsidR="00EE562D" w:rsidRPr="002C0906" w:rsidRDefault="00EE562D" w:rsidP="00EE562D">
            <w:pPr>
              <w:tabs>
                <w:tab w:val="num" w:pos="2160"/>
              </w:tabs>
              <w:ind w:firstLine="540"/>
              <w:jc w:val="both"/>
              <w:rPr>
                <w:bCs/>
                <w:lang w:val="en-US"/>
              </w:rPr>
            </w:pPr>
          </w:p>
        </w:tc>
      </w:tr>
      <w:tr w:rsidR="00EE562D" w:rsidRPr="00D166A8" w:rsidTr="00EE562D">
        <w:trPr>
          <w:trHeight w:val="446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562D" w:rsidRPr="00D166A8" w:rsidRDefault="00EE562D" w:rsidP="00D166A8">
            <w:pPr>
              <w:tabs>
                <w:tab w:val="left" w:pos="851"/>
              </w:tabs>
              <w:jc w:val="both"/>
            </w:pPr>
            <w:r w:rsidRPr="00D166A8">
              <w:lastRenderedPageBreak/>
              <w:t>Владеть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562D" w:rsidRPr="00EE562D" w:rsidRDefault="00EE562D" w:rsidP="00EE562D">
            <w:pPr>
              <w:tabs>
                <w:tab w:val="left" w:pos="851"/>
              </w:tabs>
              <w:jc w:val="both"/>
            </w:pPr>
            <w:r w:rsidRPr="00EE562D">
              <w:t>- методами составления технической и раб</w:t>
            </w:r>
            <w:r w:rsidRPr="00EE562D">
              <w:t>о</w:t>
            </w:r>
            <w:r w:rsidRPr="00EE562D">
              <w:t>чей документации (планы и разрезы) при пл</w:t>
            </w:r>
            <w:r w:rsidRPr="00EE562D">
              <w:t>а</w:t>
            </w:r>
            <w:r w:rsidRPr="00EE562D">
              <w:t>нировании качества рудопотока с учетом и</w:t>
            </w:r>
            <w:r w:rsidRPr="00EE562D">
              <w:t>з</w:t>
            </w:r>
            <w:r w:rsidRPr="00EE562D">
              <w:t>влекаемой ценности полезного ископаемого при эксплуатационной разведке и добыче твердых полезных ископаемых, а также при строительстве и эксплуатации подземных об</w:t>
            </w:r>
            <w:r w:rsidRPr="00EE562D">
              <w:t>ъ</w:t>
            </w:r>
            <w:r w:rsidRPr="00EE562D">
              <w:t>ектов.</w:t>
            </w:r>
          </w:p>
          <w:p w:rsidR="00EE562D" w:rsidRPr="00EE562D" w:rsidRDefault="00EE562D" w:rsidP="00EE562D">
            <w:pPr>
              <w:tabs>
                <w:tab w:val="left" w:pos="851"/>
              </w:tabs>
              <w:jc w:val="both"/>
            </w:pPr>
            <w:r w:rsidRPr="00EE562D">
              <w:t>- основными методами решения задач в обл</w:t>
            </w:r>
            <w:r w:rsidRPr="00EE562D">
              <w:t>а</w:t>
            </w:r>
            <w:r w:rsidRPr="00EE562D">
              <w:t>сти оптимизации параметров технологий при управлении качеством рудопотока на  ОГР;</w:t>
            </w:r>
          </w:p>
          <w:p w:rsidR="00EE562D" w:rsidRPr="00EE562D" w:rsidRDefault="00EE562D" w:rsidP="00EE562D">
            <w:pPr>
              <w:tabs>
                <w:tab w:val="left" w:pos="270"/>
                <w:tab w:val="left" w:pos="851"/>
              </w:tabs>
              <w:jc w:val="both"/>
            </w:pPr>
            <w:r w:rsidRPr="00EE562D">
              <w:lastRenderedPageBreak/>
              <w:t>- обобщения и оценка результатов практич</w:t>
            </w:r>
            <w:r w:rsidRPr="00EE562D">
              <w:t>е</w:t>
            </w:r>
            <w:r w:rsidRPr="00EE562D">
              <w:t>ской  деятельности в области управления к</w:t>
            </w:r>
            <w:r w:rsidRPr="00EE562D">
              <w:t>а</w:t>
            </w:r>
            <w:r w:rsidRPr="00EE562D">
              <w:t>чеством рудопотока на горном предприятии;</w:t>
            </w:r>
          </w:p>
          <w:p w:rsidR="00EE562D" w:rsidRPr="00EE562D" w:rsidRDefault="00EE562D" w:rsidP="00EE562D">
            <w:pPr>
              <w:tabs>
                <w:tab w:val="left" w:pos="270"/>
                <w:tab w:val="left" w:pos="851"/>
              </w:tabs>
              <w:jc w:val="both"/>
            </w:pPr>
            <w:r w:rsidRPr="00EE562D">
              <w:t>- профессиональным языком предметной о</w:t>
            </w:r>
            <w:r w:rsidRPr="00EE562D">
              <w:t>б</w:t>
            </w:r>
            <w:r w:rsidRPr="00EE562D">
              <w:t>ласти знания;</w:t>
            </w:r>
          </w:p>
          <w:p w:rsidR="00EE562D" w:rsidRPr="00EE562D" w:rsidRDefault="00EE562D" w:rsidP="00EE562D">
            <w:pPr>
              <w:tabs>
                <w:tab w:val="left" w:pos="270"/>
                <w:tab w:val="left" w:pos="851"/>
              </w:tabs>
              <w:jc w:val="both"/>
            </w:pPr>
            <w:r w:rsidRPr="00EE562D">
              <w:t>- способами совершенствования професси</w:t>
            </w:r>
            <w:r w:rsidRPr="00EE562D">
              <w:t>о</w:t>
            </w:r>
            <w:r w:rsidRPr="00EE562D">
              <w:t>нальных знаний и умений путем использов</w:t>
            </w:r>
            <w:r w:rsidRPr="00EE562D">
              <w:t>а</w:t>
            </w:r>
            <w:r w:rsidRPr="00EE562D">
              <w:t>ния возможностей информационной среды при рациональном и комплексном освоении георесурсного потенциала недр.</w:t>
            </w:r>
          </w:p>
          <w:p w:rsidR="00EE562D" w:rsidRPr="00EE562D" w:rsidRDefault="00EE562D" w:rsidP="00EE562D">
            <w:pPr>
              <w:tabs>
                <w:tab w:val="left" w:pos="270"/>
                <w:tab w:val="left" w:pos="851"/>
              </w:tabs>
              <w:jc w:val="both"/>
            </w:pPr>
          </w:p>
          <w:p w:rsidR="00EE562D" w:rsidRPr="00EE562D" w:rsidRDefault="00EE562D" w:rsidP="00EE562D">
            <w:pPr>
              <w:tabs>
                <w:tab w:val="left" w:pos="270"/>
                <w:tab w:val="left" w:pos="851"/>
              </w:tabs>
              <w:jc w:val="both"/>
            </w:pPr>
          </w:p>
          <w:p w:rsidR="00EE562D" w:rsidRPr="00EE562D" w:rsidRDefault="00EE562D" w:rsidP="00EE562D">
            <w:pPr>
              <w:tabs>
                <w:tab w:val="left" w:pos="270"/>
                <w:tab w:val="left" w:pos="851"/>
              </w:tabs>
              <w:jc w:val="both"/>
            </w:pP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E562D" w:rsidRPr="00EE562D" w:rsidRDefault="00EE562D" w:rsidP="00EE562D">
            <w:pPr>
              <w:keepNext/>
              <w:jc w:val="center"/>
              <w:outlineLvl w:val="1"/>
              <w:rPr>
                <w:b/>
                <w:spacing w:val="-2"/>
              </w:rPr>
            </w:pPr>
            <w:r w:rsidRPr="00EE562D">
              <w:rPr>
                <w:b/>
                <w:spacing w:val="-2"/>
              </w:rPr>
              <w:lastRenderedPageBreak/>
              <w:t>Практическая работа №2</w:t>
            </w:r>
            <w:r w:rsidRPr="00EE562D">
              <w:rPr>
                <w:b/>
                <w:spacing w:val="-2"/>
              </w:rPr>
              <w:br/>
              <w:t>«Расчет показателей технологической оценки предконцентрации рудной массы и определение способа управления качеством руды»</w:t>
            </w:r>
          </w:p>
          <w:p w:rsidR="00EE562D" w:rsidRPr="00EE562D" w:rsidRDefault="00EE562D" w:rsidP="00EE562D">
            <w:pPr>
              <w:tabs>
                <w:tab w:val="num" w:pos="2160"/>
              </w:tabs>
              <w:ind w:firstLine="540"/>
              <w:jc w:val="both"/>
            </w:pPr>
            <w:r w:rsidRPr="00EE562D">
              <w:t>Одним из основных показателей, влияющих на технико-экономические показатели получения товарной продукции из минерального сырья, является значение среднего содержания промышленно полезного комп</w:t>
            </w:r>
            <w:r w:rsidRPr="00EE562D">
              <w:t>о</w:t>
            </w:r>
            <w:r w:rsidRPr="00EE562D">
              <w:t>нента (ПК) по месторождению в целом. Чем оно выше, тем рентабельнее работает горнорудное производство. В настоящее время, вследствие интенсивной отработки месторождений некоторых видов полезных ископа</w:t>
            </w:r>
            <w:r w:rsidRPr="00EE562D">
              <w:t>е</w:t>
            </w:r>
            <w:r w:rsidRPr="00EE562D">
              <w:t>мых в предыдущие годы, по этим месторождениям наблюдается тенденция снижения среднего содержания ПК. Такая ситуация приводит к росту себестоимости конечного продукта предприятия из-за того, что в руд</w:t>
            </w:r>
            <w:r w:rsidRPr="00EE562D">
              <w:t>о</w:t>
            </w:r>
            <w:r w:rsidRPr="00EE562D">
              <w:t>потоке, поступающем на переработку, увеличивается доля пустой породы, удаление которой в процессе об</w:t>
            </w:r>
            <w:r w:rsidRPr="00EE562D">
              <w:t>о</w:t>
            </w:r>
            <w:r w:rsidRPr="00EE562D">
              <w:t>гащения не менее, чем в два раза дороже процессов добычи. Кроме того, при обогащении бедной по содерж</w:t>
            </w:r>
            <w:r w:rsidRPr="00EE562D">
              <w:t>а</w:t>
            </w:r>
            <w:r w:rsidRPr="00EE562D">
              <w:lastRenderedPageBreak/>
              <w:t>нию ПК руды увеличивается объем тонкоизмельченных пылящих хвостов, что, в свою очередь, сказывается на экологической обстановке региона. Поэтому возникает актуальная задача поиска процессов, с помощью кот</w:t>
            </w:r>
            <w:r w:rsidRPr="00EE562D">
              <w:t>о</w:t>
            </w:r>
            <w:r w:rsidRPr="00EE562D">
              <w:t>рых можно каким-либо способом повысить среднее содержание ПК в рудопотоке, поступающем на перерабо</w:t>
            </w:r>
            <w:r w:rsidRPr="00EE562D">
              <w:t>т</w:t>
            </w:r>
            <w:r w:rsidRPr="00EE562D">
              <w:t>ку. Для того, чтобы достичь желаемого результата, необходимо изучить в определенном объеме горной массы (в целом по месторождению, в отрабатываемом участке, блоке или в некоторой представительной пробе) ра</w:t>
            </w:r>
            <w:r w:rsidRPr="00EE562D">
              <w:t>с</w:t>
            </w:r>
            <w:r w:rsidRPr="00EE562D">
              <w:t>пределение содержания ПК по заданным объемам горной массы (участки или блоки месторождения, или ку</w:t>
            </w:r>
            <w:r w:rsidRPr="00EE562D">
              <w:t>с</w:t>
            </w:r>
            <w:r w:rsidRPr="00EE562D">
              <w:t>ковой материал представительной пробы заданной крупности). Это даст возможность определить неравноме</w:t>
            </w:r>
            <w:r w:rsidRPr="00EE562D">
              <w:t>р</w:t>
            </w:r>
            <w:r w:rsidRPr="00EE562D">
              <w:t>ность распределения содержания ПК по всему заранее определенному объему горной массы и установить в нем количество заданных объемов с незначительным («хвостовым») содержанием ПК. Полученное знание позволит выбрать  принцип формирования качества рудной массы, поступающей на обогащение – усредн</w:t>
            </w:r>
            <w:r w:rsidRPr="00EE562D">
              <w:t>и</w:t>
            </w:r>
            <w:r w:rsidRPr="00EE562D">
              <w:t>тельный или разделительный принцип.  В качестве объекта исследования выбирается проба руды, состоящая из объемов горной массы заданной крупности, содержащих ПК</w:t>
            </w:r>
          </w:p>
          <w:p w:rsidR="00EE562D" w:rsidRPr="00EE562D" w:rsidRDefault="00EE562D" w:rsidP="00D166A8">
            <w:pPr>
              <w:widowControl w:val="0"/>
              <w:autoSpaceDE w:val="0"/>
              <w:autoSpaceDN w:val="0"/>
              <w:adjustRightInd w:val="0"/>
              <w:rPr>
                <w:color w:val="C00000"/>
                <w:highlight w:val="yellow"/>
              </w:rPr>
            </w:pPr>
          </w:p>
        </w:tc>
      </w:tr>
      <w:tr w:rsidR="00D166A8" w:rsidRPr="00D166A8" w:rsidTr="00706D8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66A8" w:rsidRPr="000D54C6" w:rsidRDefault="00D166A8" w:rsidP="00D166A8">
            <w:pPr>
              <w:rPr>
                <w:b/>
                <w:sz w:val="24"/>
                <w:szCs w:val="24"/>
              </w:rPr>
            </w:pPr>
            <w:r w:rsidRPr="000D54C6">
              <w:rPr>
                <w:b/>
                <w:sz w:val="24"/>
                <w:szCs w:val="24"/>
              </w:rPr>
              <w:lastRenderedPageBreak/>
              <w:t xml:space="preserve">ПК-8 </w:t>
            </w:r>
          </w:p>
          <w:p w:rsidR="00D166A8" w:rsidRPr="00D166A8" w:rsidRDefault="00D166A8" w:rsidP="00D166A8">
            <w:pPr>
              <w:widowControl w:val="0"/>
              <w:autoSpaceDE w:val="0"/>
              <w:autoSpaceDN w:val="0"/>
              <w:adjustRightInd w:val="0"/>
              <w:rPr>
                <w:b/>
                <w:color w:val="C00000"/>
                <w:highlight w:val="yellow"/>
              </w:rPr>
            </w:pPr>
            <w:r w:rsidRPr="0006475C">
              <w:rPr>
                <w:b/>
                <w:sz w:val="24"/>
                <w:szCs w:val="24"/>
              </w:rPr>
              <w:t>готовностью принимать участие во внедрении автоматизированных систем управления производством</w:t>
            </w:r>
          </w:p>
        </w:tc>
      </w:tr>
      <w:tr w:rsidR="00EE562D" w:rsidRPr="00D166A8" w:rsidTr="00EE562D">
        <w:trPr>
          <w:trHeight w:val="225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562D" w:rsidRPr="00D166A8" w:rsidRDefault="00EE562D" w:rsidP="00D166A8">
            <w:pPr>
              <w:rPr>
                <w:highlight w:val="yellow"/>
              </w:rPr>
            </w:pPr>
            <w:r w:rsidRPr="00D166A8">
              <w:t>Знать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562D" w:rsidRPr="00EE562D" w:rsidRDefault="00EE562D" w:rsidP="00EE562D">
            <w:pPr>
              <w:rPr>
                <w:color w:val="000000"/>
                <w:shd w:val="clear" w:color="auto" w:fill="FFFFFF"/>
              </w:rPr>
            </w:pPr>
            <w:r w:rsidRPr="00EE562D">
              <w:rPr>
                <w:color w:val="000000"/>
                <w:shd w:val="clear" w:color="auto" w:fill="FFFFFF"/>
              </w:rPr>
              <w:t>-  основные определения и понятия автомат</w:t>
            </w:r>
            <w:r w:rsidRPr="00EE562D">
              <w:rPr>
                <w:color w:val="000000"/>
                <w:shd w:val="clear" w:color="auto" w:fill="FFFFFF"/>
              </w:rPr>
              <w:t>и</w:t>
            </w:r>
            <w:r w:rsidRPr="00EE562D">
              <w:rPr>
                <w:color w:val="000000"/>
                <w:shd w:val="clear" w:color="auto" w:fill="FFFFFF"/>
              </w:rPr>
              <w:t>зированных систем управления рудопотоками на производстве;</w:t>
            </w:r>
          </w:p>
          <w:p w:rsidR="00EE562D" w:rsidRPr="00EE562D" w:rsidRDefault="00EE562D" w:rsidP="00EE562D">
            <w:r w:rsidRPr="00EE562D">
              <w:rPr>
                <w:color w:val="000000"/>
                <w:shd w:val="clear" w:color="auto" w:fill="FFFFFF"/>
              </w:rPr>
              <w:t>- определения процессов при внедрении авт</w:t>
            </w:r>
            <w:r w:rsidRPr="00EE562D">
              <w:rPr>
                <w:color w:val="000000"/>
                <w:shd w:val="clear" w:color="auto" w:fill="FFFFFF"/>
              </w:rPr>
              <w:t>о</w:t>
            </w:r>
            <w:r w:rsidRPr="00EE562D">
              <w:rPr>
                <w:color w:val="000000"/>
                <w:shd w:val="clear" w:color="auto" w:fill="FFFFFF"/>
              </w:rPr>
              <w:t>матизированных систем управления качеством рудопотока на ОГР</w:t>
            </w:r>
            <w:r w:rsidRPr="00EE562D">
              <w:t>;</w:t>
            </w:r>
          </w:p>
          <w:p w:rsidR="00EE562D" w:rsidRPr="00EE562D" w:rsidRDefault="00EE562D" w:rsidP="00EE562D">
            <w:pPr>
              <w:rPr>
                <w:color w:val="000000"/>
                <w:shd w:val="clear" w:color="auto" w:fill="FFFFFF"/>
              </w:rPr>
            </w:pPr>
            <w:r w:rsidRPr="00EE562D">
              <w:t xml:space="preserve">- структурные характеристики </w:t>
            </w:r>
            <w:r w:rsidRPr="00EE562D">
              <w:rPr>
                <w:color w:val="000000"/>
                <w:shd w:val="clear" w:color="auto" w:fill="FFFFFF"/>
              </w:rPr>
              <w:t>автоматизир</w:t>
            </w:r>
            <w:r w:rsidRPr="00EE562D">
              <w:rPr>
                <w:color w:val="000000"/>
                <w:shd w:val="clear" w:color="auto" w:fill="FFFFFF"/>
              </w:rPr>
              <w:t>о</w:t>
            </w:r>
            <w:r w:rsidRPr="00EE562D">
              <w:rPr>
                <w:color w:val="000000"/>
                <w:shd w:val="clear" w:color="auto" w:fill="FFFFFF"/>
              </w:rPr>
              <w:t>ванных систем управления качеством рудоп</w:t>
            </w:r>
            <w:r w:rsidRPr="00EE562D">
              <w:rPr>
                <w:color w:val="000000"/>
                <w:shd w:val="clear" w:color="auto" w:fill="FFFFFF"/>
              </w:rPr>
              <w:t>о</w:t>
            </w:r>
            <w:r w:rsidRPr="00EE562D">
              <w:rPr>
                <w:color w:val="000000"/>
                <w:shd w:val="clear" w:color="auto" w:fill="FFFFFF"/>
              </w:rPr>
              <w:t xml:space="preserve">тока </w:t>
            </w:r>
            <w:r w:rsidRPr="00EE562D">
              <w:t>при ОГР</w:t>
            </w:r>
            <w:r w:rsidRPr="00EE562D">
              <w:rPr>
                <w:color w:val="000000"/>
                <w:shd w:val="clear" w:color="auto" w:fill="FFFFFF"/>
              </w:rPr>
              <w:t>;</w:t>
            </w:r>
          </w:p>
          <w:p w:rsidR="00EE562D" w:rsidRPr="00EE562D" w:rsidRDefault="00EE562D" w:rsidP="00EE562D">
            <w:pPr>
              <w:rPr>
                <w:highlight w:val="yellow"/>
              </w:rPr>
            </w:pPr>
            <w:r w:rsidRPr="00EE562D">
              <w:rPr>
                <w:color w:val="000000"/>
                <w:shd w:val="clear" w:color="auto" w:fill="FFFFFF"/>
              </w:rPr>
              <w:t>- основные методы исследований, использу</w:t>
            </w:r>
            <w:r w:rsidRPr="00EE562D">
              <w:rPr>
                <w:color w:val="000000"/>
                <w:shd w:val="clear" w:color="auto" w:fill="FFFFFF"/>
              </w:rPr>
              <w:t>е</w:t>
            </w:r>
            <w:r w:rsidRPr="00EE562D">
              <w:rPr>
                <w:color w:val="000000"/>
                <w:shd w:val="clear" w:color="auto" w:fill="FFFFFF"/>
              </w:rPr>
              <w:t xml:space="preserve">мых в автоматизированных систем управления качеством рудопотока </w:t>
            </w:r>
            <w:r w:rsidRPr="00EE562D">
              <w:t>при ОГР.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562D" w:rsidRPr="003033EB" w:rsidRDefault="00EE562D" w:rsidP="00CC5B17">
            <w:pPr>
              <w:autoSpaceDE w:val="0"/>
              <w:autoSpaceDN w:val="0"/>
              <w:adjustRightInd w:val="0"/>
              <w:rPr>
                <w:bCs/>
              </w:rPr>
            </w:pPr>
            <w:r w:rsidRPr="003033EB">
              <w:rPr>
                <w:bCs/>
              </w:rPr>
              <w:t>Перечень тем для подготовки к семинарским занятиям:</w:t>
            </w:r>
          </w:p>
          <w:p w:rsidR="00EE562D" w:rsidRPr="00EE562D" w:rsidRDefault="00EE562D" w:rsidP="00EE562D">
            <w:pPr>
              <w:autoSpaceDE w:val="0"/>
              <w:autoSpaceDN w:val="0"/>
              <w:adjustRightInd w:val="0"/>
              <w:rPr>
                <w:bCs/>
              </w:rPr>
            </w:pPr>
            <w:r w:rsidRPr="00EE562D">
              <w:rPr>
                <w:bCs/>
              </w:rPr>
              <w:t xml:space="preserve">1. Системы усреднения рудной массы. </w:t>
            </w:r>
          </w:p>
          <w:p w:rsidR="00EE562D" w:rsidRPr="00EE562D" w:rsidRDefault="00EE562D" w:rsidP="00EE562D">
            <w:pPr>
              <w:autoSpaceDE w:val="0"/>
              <w:autoSpaceDN w:val="0"/>
              <w:adjustRightInd w:val="0"/>
              <w:rPr>
                <w:bCs/>
              </w:rPr>
            </w:pPr>
            <w:r w:rsidRPr="00EE562D">
              <w:rPr>
                <w:bCs/>
              </w:rPr>
              <w:t xml:space="preserve">2. Стабильность качества руд и показатели переработки. Уровень колебаний каче-ства руд. </w:t>
            </w:r>
          </w:p>
          <w:p w:rsidR="00EE562D" w:rsidRPr="00EE562D" w:rsidRDefault="00EE562D" w:rsidP="00EE562D">
            <w:pPr>
              <w:autoSpaceDE w:val="0"/>
              <w:autoSpaceDN w:val="0"/>
              <w:adjustRightInd w:val="0"/>
              <w:rPr>
                <w:bCs/>
              </w:rPr>
            </w:pPr>
            <w:r w:rsidRPr="00EE562D">
              <w:rPr>
                <w:bCs/>
              </w:rPr>
              <w:t xml:space="preserve">3. Разделительное действие взрыва при отбойке руды – взрывоселекция.  </w:t>
            </w:r>
          </w:p>
          <w:p w:rsidR="00EE562D" w:rsidRPr="00EE562D" w:rsidRDefault="00EE562D" w:rsidP="00EE562D">
            <w:pPr>
              <w:autoSpaceDE w:val="0"/>
              <w:autoSpaceDN w:val="0"/>
              <w:adjustRightInd w:val="0"/>
              <w:rPr>
                <w:bCs/>
              </w:rPr>
            </w:pPr>
            <w:r w:rsidRPr="00EE562D">
              <w:rPr>
                <w:bCs/>
              </w:rPr>
              <w:t xml:space="preserve">4. Основные принципы управления качеством руд. </w:t>
            </w:r>
          </w:p>
          <w:p w:rsidR="00EE562D" w:rsidRPr="00EE562D" w:rsidRDefault="00EE562D" w:rsidP="00EE562D">
            <w:pPr>
              <w:autoSpaceDE w:val="0"/>
              <w:autoSpaceDN w:val="0"/>
              <w:adjustRightInd w:val="0"/>
              <w:rPr>
                <w:bCs/>
              </w:rPr>
            </w:pPr>
            <w:r w:rsidRPr="00EE562D">
              <w:rPr>
                <w:bCs/>
              </w:rPr>
              <w:t>5. Критерии выбора принципа управления качеством руд.</w:t>
            </w:r>
          </w:p>
          <w:p w:rsidR="00EE562D" w:rsidRPr="00EE562D" w:rsidRDefault="00EE562D" w:rsidP="00EE562D">
            <w:pPr>
              <w:autoSpaceDE w:val="0"/>
              <w:autoSpaceDN w:val="0"/>
              <w:adjustRightInd w:val="0"/>
              <w:rPr>
                <w:bCs/>
              </w:rPr>
            </w:pPr>
            <w:r w:rsidRPr="00EE562D">
              <w:rPr>
                <w:bCs/>
              </w:rPr>
              <w:t>6. Контрастность руд по содержанию полезного компонента.</w:t>
            </w:r>
          </w:p>
          <w:p w:rsidR="00EE562D" w:rsidRPr="00EE562D" w:rsidRDefault="00EE562D" w:rsidP="00EE562D">
            <w:pPr>
              <w:autoSpaceDE w:val="0"/>
              <w:autoSpaceDN w:val="0"/>
              <w:adjustRightInd w:val="0"/>
              <w:rPr>
                <w:bCs/>
              </w:rPr>
            </w:pPr>
            <w:r w:rsidRPr="00EE562D">
              <w:rPr>
                <w:bCs/>
              </w:rPr>
              <w:t xml:space="preserve">7. Критерии неравномерности распределения полезного компонента. </w:t>
            </w:r>
          </w:p>
          <w:p w:rsidR="00EE562D" w:rsidRPr="00EE562D" w:rsidRDefault="00EE562D" w:rsidP="00EE562D">
            <w:pPr>
              <w:autoSpaceDE w:val="0"/>
              <w:autoSpaceDN w:val="0"/>
              <w:adjustRightInd w:val="0"/>
              <w:rPr>
                <w:bCs/>
              </w:rPr>
            </w:pPr>
            <w:r w:rsidRPr="00EE562D">
              <w:rPr>
                <w:bCs/>
              </w:rPr>
              <w:t xml:space="preserve">8. Методика моделирования предконцентрации рудной массы.  </w:t>
            </w:r>
          </w:p>
          <w:p w:rsidR="00EE562D" w:rsidRPr="00EE562D" w:rsidRDefault="00EE562D" w:rsidP="00EE562D">
            <w:pPr>
              <w:autoSpaceDE w:val="0"/>
              <w:autoSpaceDN w:val="0"/>
              <w:adjustRightInd w:val="0"/>
              <w:rPr>
                <w:bCs/>
              </w:rPr>
            </w:pPr>
            <w:r w:rsidRPr="00EE562D">
              <w:rPr>
                <w:bCs/>
              </w:rPr>
              <w:t xml:space="preserve">9. Показатели, используемые для количественной оценки изменчивости качества руд.  </w:t>
            </w:r>
          </w:p>
          <w:p w:rsidR="00EE562D" w:rsidRPr="00D166A8" w:rsidRDefault="00EE562D" w:rsidP="00EE562D">
            <w:pPr>
              <w:widowControl w:val="0"/>
              <w:autoSpaceDE w:val="0"/>
              <w:autoSpaceDN w:val="0"/>
              <w:adjustRightInd w:val="0"/>
              <w:ind w:left="720"/>
              <w:rPr>
                <w:bCs/>
              </w:rPr>
            </w:pPr>
          </w:p>
        </w:tc>
      </w:tr>
      <w:tr w:rsidR="00EE562D" w:rsidRPr="00D166A8" w:rsidTr="00EE562D">
        <w:trPr>
          <w:trHeight w:val="258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562D" w:rsidRPr="00D166A8" w:rsidRDefault="00EE562D" w:rsidP="00D166A8">
            <w:r w:rsidRPr="00D166A8">
              <w:t>Уметь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562D" w:rsidRPr="00EE562D" w:rsidRDefault="00EE562D" w:rsidP="00EE562D">
            <w:pPr>
              <w:rPr>
                <w:bCs/>
              </w:rPr>
            </w:pPr>
            <w:r w:rsidRPr="00EE562D">
              <w:t>- выделять и решать стандартные задачи при управлении качеством рудопотока на ОГР с использованием вычислительной техники</w:t>
            </w:r>
            <w:r w:rsidRPr="00EE562D">
              <w:rPr>
                <w:bCs/>
              </w:rPr>
              <w:t>;</w:t>
            </w:r>
          </w:p>
          <w:p w:rsidR="00EE562D" w:rsidRPr="00EE562D" w:rsidRDefault="00EE562D" w:rsidP="00EE562D">
            <w:pPr>
              <w:rPr>
                <w:bCs/>
              </w:rPr>
            </w:pPr>
            <w:r w:rsidRPr="00EE562D">
              <w:rPr>
                <w:bCs/>
              </w:rPr>
              <w:t xml:space="preserve">- обсуждать способы эффективного решения типовых задач при программном обеспечении </w:t>
            </w:r>
            <w:r w:rsidRPr="00EE562D">
              <w:t>управления качеством рудопотока на</w:t>
            </w:r>
            <w:r w:rsidRPr="00EE562D">
              <w:rPr>
                <w:bCs/>
              </w:rPr>
              <w:t xml:space="preserve"> ОГР;</w:t>
            </w:r>
          </w:p>
          <w:p w:rsidR="00EE562D" w:rsidRPr="00EE562D" w:rsidRDefault="00EE562D" w:rsidP="00EE562D">
            <w:r w:rsidRPr="00EE562D">
              <w:rPr>
                <w:bCs/>
              </w:rPr>
              <w:lastRenderedPageBreak/>
              <w:t>- приобретать знания в области анализа и о</w:t>
            </w:r>
            <w:r w:rsidRPr="00EE562D">
              <w:rPr>
                <w:bCs/>
              </w:rPr>
              <w:t>б</w:t>
            </w:r>
            <w:r w:rsidRPr="00EE562D">
              <w:rPr>
                <w:bCs/>
              </w:rPr>
              <w:t xml:space="preserve">работки данных, </w:t>
            </w:r>
            <w:r w:rsidRPr="00EE562D">
              <w:t>разрабатывать структуру с</w:t>
            </w:r>
            <w:r w:rsidRPr="00EE562D">
              <w:t>и</w:t>
            </w:r>
            <w:r w:rsidRPr="00EE562D">
              <w:t>стем автоматизированного управления при управлении качеством рудопотока на ОГР;</w:t>
            </w:r>
          </w:p>
          <w:p w:rsidR="00EE562D" w:rsidRPr="00EE562D" w:rsidRDefault="00EE562D" w:rsidP="00EE562D">
            <w:r w:rsidRPr="00EE562D">
              <w:t>- приобретать знания в области автоматизир</w:t>
            </w:r>
            <w:r w:rsidRPr="00EE562D">
              <w:t>о</w:t>
            </w:r>
            <w:r w:rsidRPr="00EE562D">
              <w:t>ванных систем управления производством при управлении качеством рудопотока на ОГР;</w:t>
            </w:r>
          </w:p>
          <w:p w:rsidR="00EE562D" w:rsidRPr="00EE562D" w:rsidRDefault="00EE562D" w:rsidP="00EE562D">
            <w:pPr>
              <w:rPr>
                <w:highlight w:val="yellow"/>
              </w:rPr>
            </w:pPr>
            <w:r w:rsidRPr="00EE562D">
              <w:t>- корректно выражать и аргументированно обосновывать положения предметной области знания автоматизированных систем управл</w:t>
            </w:r>
            <w:r w:rsidRPr="00EE562D">
              <w:t>е</w:t>
            </w:r>
            <w:r w:rsidRPr="00EE562D">
              <w:t>ния качеством рудопотока на горном прои</w:t>
            </w:r>
            <w:r w:rsidRPr="00EE562D">
              <w:t>з</w:t>
            </w:r>
            <w:r w:rsidRPr="00EE562D">
              <w:t>водстве.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E562D" w:rsidRPr="00EE562D" w:rsidRDefault="00EE562D" w:rsidP="00EE562D">
            <w:pPr>
              <w:keepNext/>
              <w:jc w:val="center"/>
              <w:outlineLvl w:val="1"/>
              <w:rPr>
                <w:b/>
                <w:spacing w:val="-2"/>
              </w:rPr>
            </w:pPr>
            <w:r w:rsidRPr="00EE562D">
              <w:rPr>
                <w:b/>
                <w:spacing w:val="-2"/>
              </w:rPr>
              <w:lastRenderedPageBreak/>
              <w:t>Практическая работа №3</w:t>
            </w:r>
            <w:r w:rsidRPr="00EE562D">
              <w:rPr>
                <w:b/>
                <w:spacing w:val="-2"/>
              </w:rPr>
              <w:br/>
              <w:t>«Регулирование объемов добычи по забоям метод линейных уравнений и графическим методом»</w:t>
            </w:r>
          </w:p>
          <w:p w:rsidR="00EE562D" w:rsidRPr="00EE562D" w:rsidRDefault="00EE562D" w:rsidP="00EE562D">
            <w:pPr>
              <w:tabs>
                <w:tab w:val="num" w:pos="2160"/>
              </w:tabs>
              <w:ind w:firstLine="540"/>
              <w:jc w:val="both"/>
            </w:pPr>
            <w:r w:rsidRPr="00EE562D">
              <w:t>Методика решения задачи управления качеством путем перераспределения объемов добычи для некот</w:t>
            </w:r>
            <w:r w:rsidRPr="00EE562D">
              <w:t>о</w:t>
            </w:r>
            <w:r w:rsidRPr="00EE562D">
              <w:t>рого количества забоев (объемов) n и регламентируемых показателей качества m, основана на составлении с</w:t>
            </w:r>
            <w:r w:rsidRPr="00EE562D">
              <w:t>и</w:t>
            </w:r>
            <w:r w:rsidRPr="00EE562D">
              <w:t>стемы линейных уравнений.</w:t>
            </w:r>
          </w:p>
          <w:p w:rsidR="00EE562D" w:rsidRPr="00EE562D" w:rsidRDefault="00EE562D" w:rsidP="00EE562D">
            <w:pPr>
              <w:tabs>
                <w:tab w:val="num" w:pos="2160"/>
              </w:tabs>
              <w:ind w:firstLine="540"/>
              <w:jc w:val="both"/>
            </w:pPr>
            <w:r w:rsidRPr="00EE562D">
              <w:rPr>
                <w:b/>
              </w:rPr>
              <w:t>Задача 1.</w:t>
            </w:r>
            <w:r w:rsidRPr="00EE562D">
              <w:t xml:space="preserve"> Известно, что на участке рудника в работе находятся 3 забоя. При этом, среднее содержание </w:t>
            </w:r>
            <w:r w:rsidRPr="00EE562D">
              <w:lastRenderedPageBreak/>
              <w:t>ПК-ов по забоям составляет ПК11=43%, ПК12=14%, ПК13=48%; ПК21=33%, ПК22=19%, ПК23=24%; ПК31=38%, ПК32=46%, ПК33=43%. Суточная производительность рудника составляет Q= 2500 т. Определить объемы добычи руды по забоям таким образом, чтобы среднее содержание ПК составляло α ПК1=36%; α ПК2=20%; α ПК3=41%.</w:t>
            </w:r>
          </w:p>
          <w:p w:rsidR="00EE562D" w:rsidRPr="00EE562D" w:rsidRDefault="00EE562D" w:rsidP="00EE562D">
            <w:pPr>
              <w:tabs>
                <w:tab w:val="num" w:pos="2160"/>
              </w:tabs>
              <w:ind w:firstLine="540"/>
              <w:jc w:val="both"/>
            </w:pPr>
            <w:r w:rsidRPr="00EE562D">
              <w:rPr>
                <w:b/>
              </w:rPr>
              <w:t>Задача 2.</w:t>
            </w:r>
            <w:r w:rsidRPr="00EE562D">
              <w:t xml:space="preserve"> Известно, что на участке рудника в работе находятся 3 забоя. При этом, среднее содержание ПК-ов по забоям составляет ПК11=2,43%, ПК12=0,14%, ПК13=48%; ПК21=2,03%, ПК22=0,19%, ПК23=39%; ПК31=1,38%, ПК32=0,26%, ПК33=43%. Суточная производительность рудника составляет Q= 2500 т. Опред</w:t>
            </w:r>
            <w:r w:rsidRPr="00EE562D">
              <w:t>е</w:t>
            </w:r>
            <w:r w:rsidRPr="00EE562D">
              <w:t xml:space="preserve">лить объемы добычи руды по забоям таким образом, чтобы среднее содержание ПК составляло α ПК1=2,1%; α ПК2=0,21%; α ПК3=41%.  </w:t>
            </w:r>
          </w:p>
          <w:p w:rsidR="00EE562D" w:rsidRPr="00EE562D" w:rsidRDefault="00EE562D" w:rsidP="00EE562D">
            <w:pPr>
              <w:tabs>
                <w:tab w:val="num" w:pos="2160"/>
              </w:tabs>
              <w:ind w:firstLine="540"/>
              <w:jc w:val="both"/>
            </w:pPr>
            <w:r w:rsidRPr="00EE562D">
              <w:rPr>
                <w:b/>
              </w:rPr>
              <w:t>Задача 3.</w:t>
            </w:r>
            <w:r w:rsidRPr="00EE562D">
              <w:t xml:space="preserve"> Известно, что на участке рудника в работе находятся 3 забоя. При этом, среднее содержание ПК-ов по забоям составляет ПК11=0,3%, ПК12=18%, ПК13=1,8%; ПК21=0,56%, ПК22=19%, ПК23=1,4%; ПК31=0,44%, ПК32=16%, ПК33=1,5%. Суточная производительность рудника составляет Q= 2500 т. Опред</w:t>
            </w:r>
            <w:r w:rsidRPr="00EE562D">
              <w:t>е</w:t>
            </w:r>
            <w:r w:rsidRPr="00EE562D">
              <w:t xml:space="preserve">лить объемы добычи руды по забоям таким образом, чтобы среднее содержание ПК составляло α ПК1=0,46%; α ПК2=17%; α ПК3=1,6%. </w:t>
            </w:r>
          </w:p>
          <w:p w:rsidR="00EE562D" w:rsidRPr="00EE562D" w:rsidRDefault="00EE562D" w:rsidP="00EE562D">
            <w:pPr>
              <w:tabs>
                <w:tab w:val="num" w:pos="2160"/>
              </w:tabs>
              <w:ind w:firstLine="540"/>
              <w:jc w:val="both"/>
            </w:pPr>
            <w:r w:rsidRPr="00EE562D">
              <w:rPr>
                <w:b/>
              </w:rPr>
              <w:t>Задача 4.</w:t>
            </w:r>
            <w:r w:rsidRPr="00EE562D">
              <w:t xml:space="preserve"> Известно, что на участке рудника в работе находятся 3 забоя. На участке рудника в работе находятся 3 забоя. При этом, среднее содержание ПК-ов по забоям составляет ПК11=3%, ПК12=24%, ПК13=0,8%; ПК21=8%, ПК22=20%, ПК23=0,4%; ПК31=5%, ПК32=16%, ПК33=0,3%. Суточная производ</w:t>
            </w:r>
            <w:r w:rsidRPr="00EE562D">
              <w:t>и</w:t>
            </w:r>
            <w:r w:rsidRPr="00EE562D">
              <w:t xml:space="preserve">тельность рудника составляет Q= 1000 т. Определить объемы добычи руды по забоям таким образом, чтобы среднее содержание ПК составляло α ПК1=4,8%; α ПК2=21,1%; α ПК3=0,45%.  </w:t>
            </w:r>
          </w:p>
          <w:p w:rsidR="00EE562D" w:rsidRPr="00EE562D" w:rsidRDefault="00EE562D" w:rsidP="00EE562D">
            <w:pPr>
              <w:tabs>
                <w:tab w:val="num" w:pos="2160"/>
              </w:tabs>
              <w:ind w:firstLine="540"/>
              <w:jc w:val="both"/>
            </w:pPr>
            <w:r w:rsidRPr="00EE562D">
              <w:rPr>
                <w:b/>
              </w:rPr>
              <w:t>Задача 5.</w:t>
            </w:r>
            <w:r w:rsidRPr="00EE562D">
              <w:t xml:space="preserve"> Известно, что на участке рудника в работе находятся 3 забоя. На участке рудника в работе находятся 3 забоя. При этом, среднее содержание ПК-ов по забоям составляет ПК11=24%, ПК12=3%, ПК13=0,8%; ПК21=22%, ПК22=8%, ПК23=0,4%; ПК31=5%, ПК32=16%, ПК33=0,3%. Суточная производ</w:t>
            </w:r>
            <w:r w:rsidRPr="00EE562D">
              <w:t>и</w:t>
            </w:r>
            <w:r w:rsidRPr="00EE562D">
              <w:t xml:space="preserve">тельность рудника составляет Q= 1000 т. Определить объемы добычи руды по забоям таким образом, чтобы среднее содержание ПК составляло α ПК1=20,8%; α ПК2=4,8%; α ПК3=0,45%.  </w:t>
            </w:r>
          </w:p>
          <w:p w:rsidR="00EE562D" w:rsidRPr="00EE562D" w:rsidRDefault="00EE562D" w:rsidP="00EE562D">
            <w:pPr>
              <w:tabs>
                <w:tab w:val="num" w:pos="2160"/>
              </w:tabs>
              <w:ind w:firstLine="540"/>
              <w:jc w:val="both"/>
            </w:pPr>
          </w:p>
          <w:p w:rsidR="00EE562D" w:rsidRPr="00D166A8" w:rsidRDefault="00EE562D" w:rsidP="00EE562D">
            <w:pPr>
              <w:tabs>
                <w:tab w:val="num" w:pos="2160"/>
              </w:tabs>
              <w:ind w:firstLine="540"/>
              <w:jc w:val="both"/>
              <w:rPr>
                <w:highlight w:val="yellow"/>
              </w:rPr>
            </w:pPr>
          </w:p>
        </w:tc>
      </w:tr>
      <w:tr w:rsidR="00EE562D" w:rsidRPr="00D166A8" w:rsidTr="00EE562D">
        <w:trPr>
          <w:trHeight w:val="3441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562D" w:rsidRPr="00D166A8" w:rsidRDefault="00EE562D" w:rsidP="00D166A8">
            <w:r w:rsidRPr="00D166A8">
              <w:lastRenderedPageBreak/>
              <w:t>Владеть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562D" w:rsidRPr="00EE562D" w:rsidRDefault="00EE562D" w:rsidP="00EE562D">
            <w:r w:rsidRPr="00EE562D">
              <w:rPr>
                <w:color w:val="000000"/>
                <w:shd w:val="clear" w:color="auto" w:fill="FFFFFF"/>
              </w:rPr>
              <w:t>- методами и терминологией в рамках автом</w:t>
            </w:r>
            <w:r w:rsidRPr="00EE562D">
              <w:rPr>
                <w:color w:val="000000"/>
                <w:shd w:val="clear" w:color="auto" w:fill="FFFFFF"/>
              </w:rPr>
              <w:t>а</w:t>
            </w:r>
            <w:r w:rsidRPr="00EE562D">
              <w:rPr>
                <w:color w:val="000000"/>
                <w:shd w:val="clear" w:color="auto" w:fill="FFFFFF"/>
              </w:rPr>
              <w:t>тизированных систем управления качеством рудопотока на ОГР</w:t>
            </w:r>
            <w:r w:rsidRPr="00EE562D">
              <w:t>;</w:t>
            </w:r>
          </w:p>
          <w:p w:rsidR="00EE562D" w:rsidRPr="00EE562D" w:rsidRDefault="00EE562D" w:rsidP="00EE562D">
            <w:pPr>
              <w:rPr>
                <w:color w:val="000000"/>
                <w:shd w:val="clear" w:color="auto" w:fill="FFFFFF"/>
              </w:rPr>
            </w:pPr>
            <w:r w:rsidRPr="00EE562D">
              <w:t>- возможностью междисциплинарного прим</w:t>
            </w:r>
            <w:r w:rsidRPr="00EE562D">
              <w:t>е</w:t>
            </w:r>
            <w:r w:rsidRPr="00EE562D">
              <w:t>нения информационно-коммуникационных технологий с учетом основных требований информационной безопасности при управл</w:t>
            </w:r>
            <w:r w:rsidRPr="00EE562D">
              <w:t>е</w:t>
            </w:r>
            <w:r w:rsidRPr="00EE562D">
              <w:t>нии качеством рудопотока на ОГР</w:t>
            </w:r>
            <w:r w:rsidRPr="00EE562D">
              <w:rPr>
                <w:color w:val="000000"/>
                <w:shd w:val="clear" w:color="auto" w:fill="FFFFFF"/>
              </w:rPr>
              <w:t>;</w:t>
            </w:r>
          </w:p>
          <w:p w:rsidR="00EE562D" w:rsidRPr="00EE562D" w:rsidRDefault="00EE562D" w:rsidP="00EE562D">
            <w:pPr>
              <w:rPr>
                <w:color w:val="000000"/>
                <w:shd w:val="clear" w:color="auto" w:fill="FFFFFF"/>
              </w:rPr>
            </w:pPr>
            <w:r w:rsidRPr="00EE562D">
              <w:rPr>
                <w:color w:val="000000"/>
                <w:shd w:val="clear" w:color="auto" w:fill="FFFFFF"/>
              </w:rPr>
              <w:t>- способами совершенствования професси</w:t>
            </w:r>
            <w:r w:rsidRPr="00EE562D">
              <w:rPr>
                <w:color w:val="000000"/>
                <w:shd w:val="clear" w:color="auto" w:fill="FFFFFF"/>
              </w:rPr>
              <w:t>о</w:t>
            </w:r>
            <w:r w:rsidRPr="00EE562D">
              <w:rPr>
                <w:color w:val="000000"/>
                <w:shd w:val="clear" w:color="auto" w:fill="FFFFFF"/>
              </w:rPr>
              <w:t>нальных знаний и умений путем использов</w:t>
            </w:r>
            <w:r w:rsidRPr="00EE562D">
              <w:rPr>
                <w:color w:val="000000"/>
                <w:shd w:val="clear" w:color="auto" w:fill="FFFFFF"/>
              </w:rPr>
              <w:t>а</w:t>
            </w:r>
            <w:r w:rsidRPr="00EE562D">
              <w:rPr>
                <w:color w:val="000000"/>
                <w:shd w:val="clear" w:color="auto" w:fill="FFFFFF"/>
              </w:rPr>
              <w:t>ния возможностей информационной среды, современными программными и аппаратными комплексами сбора, хранения и обработки и</w:t>
            </w:r>
            <w:r w:rsidRPr="00EE562D">
              <w:rPr>
                <w:color w:val="000000"/>
                <w:shd w:val="clear" w:color="auto" w:fill="FFFFFF"/>
              </w:rPr>
              <w:t>н</w:t>
            </w:r>
            <w:r w:rsidRPr="00EE562D">
              <w:rPr>
                <w:color w:val="000000"/>
                <w:shd w:val="clear" w:color="auto" w:fill="FFFFFF"/>
              </w:rPr>
              <w:t>формации для управления качеством рудоп</w:t>
            </w:r>
            <w:r w:rsidRPr="00EE562D">
              <w:rPr>
                <w:color w:val="000000"/>
                <w:shd w:val="clear" w:color="auto" w:fill="FFFFFF"/>
              </w:rPr>
              <w:t>о</w:t>
            </w:r>
            <w:r w:rsidRPr="00EE562D">
              <w:rPr>
                <w:color w:val="000000"/>
                <w:shd w:val="clear" w:color="auto" w:fill="FFFFFF"/>
              </w:rPr>
              <w:t>тока на ОГР</w:t>
            </w:r>
          </w:p>
          <w:p w:rsidR="00EE562D" w:rsidRPr="00EE562D" w:rsidRDefault="00EE562D" w:rsidP="00EE562D">
            <w:r w:rsidRPr="00EE562D">
              <w:t>- профессиональным языком предметной о</w:t>
            </w:r>
            <w:r w:rsidRPr="00EE562D">
              <w:t>б</w:t>
            </w:r>
            <w:r w:rsidRPr="00EE562D">
              <w:t>ласти знания.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E562D" w:rsidRPr="00EE562D" w:rsidRDefault="00EE562D" w:rsidP="00EE562D">
            <w:pPr>
              <w:keepNext/>
              <w:jc w:val="center"/>
              <w:outlineLvl w:val="1"/>
              <w:rPr>
                <w:b/>
                <w:spacing w:val="-2"/>
              </w:rPr>
            </w:pPr>
            <w:r w:rsidRPr="00EE562D">
              <w:rPr>
                <w:b/>
                <w:spacing w:val="-2"/>
              </w:rPr>
              <w:t>Практическая работа №4</w:t>
            </w:r>
            <w:r w:rsidRPr="00EE562D">
              <w:rPr>
                <w:b/>
                <w:spacing w:val="-2"/>
              </w:rPr>
              <w:br/>
              <w:t>«Графический метод (метод номограмм) определения объемов добычи»</w:t>
            </w:r>
          </w:p>
          <w:p w:rsidR="00EE562D" w:rsidRPr="00EE562D" w:rsidRDefault="00EE562D" w:rsidP="00EE562D">
            <w:pPr>
              <w:tabs>
                <w:tab w:val="num" w:pos="2160"/>
              </w:tabs>
              <w:ind w:firstLine="540"/>
              <w:jc w:val="both"/>
            </w:pPr>
            <w:r w:rsidRPr="00EE562D">
              <w:t>В ряде случаев задачи обоснования объемов добычи из нескольких забоев в режиме формирования среднего значения показателей качества руды относительно просто и достаточно наглядно решаются на базе трехосных номограмм. Применять этот метод целесообразно при принятии оперативных решений, особенно для корректирования работы очистных единиц, на уровне линейного технического персонала рудника в усл</w:t>
            </w:r>
            <w:r w:rsidRPr="00EE562D">
              <w:t>о</w:t>
            </w:r>
            <w:r w:rsidRPr="00EE562D">
              <w:t>виях лимита времени. Для этого до начала смены составляется график, отражающий возможные ситуаций и допустимые границы возможных управляющих действий. Достоинство графического метода в его простоте, наглядности и высокой оперативности обоснования решений.</w:t>
            </w:r>
          </w:p>
          <w:p w:rsidR="00EE562D" w:rsidRPr="00EE562D" w:rsidRDefault="00EE562D" w:rsidP="00EE562D">
            <w:pPr>
              <w:tabs>
                <w:tab w:val="num" w:pos="2160"/>
              </w:tabs>
              <w:ind w:firstLine="540"/>
              <w:jc w:val="both"/>
            </w:pPr>
            <w:r w:rsidRPr="00EE562D">
              <w:rPr>
                <w:b/>
              </w:rPr>
              <w:t>Задача 1.</w:t>
            </w:r>
            <w:r w:rsidRPr="00EE562D">
              <w:t xml:space="preserve"> Известно, что на участке рудника в работе находятся 3 забоя. При этом, среднее содержание ПК по забоям составляет ПК1=43%, ПК2=33%, ПК3=38%, Суточная производительность рудника составляет Q= 2500т. Определить объемы добычи руды по забоям таким образом, чтобы среднее содержание ПК в руде, подаваемой на обогатительную фабрику составляло α=36%.  </w:t>
            </w:r>
          </w:p>
          <w:p w:rsidR="00EE562D" w:rsidRPr="00EE562D" w:rsidRDefault="00EE562D" w:rsidP="00EE562D">
            <w:pPr>
              <w:tabs>
                <w:tab w:val="num" w:pos="2160"/>
              </w:tabs>
              <w:ind w:firstLine="540"/>
              <w:jc w:val="both"/>
            </w:pPr>
            <w:r w:rsidRPr="00EE562D">
              <w:rPr>
                <w:b/>
              </w:rPr>
              <w:t>Задача 2.</w:t>
            </w:r>
            <w:r w:rsidRPr="00EE562D">
              <w:t xml:space="preserve"> Известно, что на участке рудника в работе находятся 3 забоя. При этом, среднее содержание ПК по забоям составляет ПК1=3%, ПК2=8%, ПК3=5%, Суточная производительность рудника составляет Q= 1000т.   Определить объемы добычи руды по забоям таким образом, чтобы среднее содержание ПК в руде, п</w:t>
            </w:r>
            <w:r w:rsidRPr="00EE562D">
              <w:t>о</w:t>
            </w:r>
            <w:r w:rsidRPr="00EE562D">
              <w:t xml:space="preserve">даваемой на обогатительную фабрику составляло α=4,8%.  </w:t>
            </w:r>
          </w:p>
          <w:p w:rsidR="00EE562D" w:rsidRPr="00EE562D" w:rsidRDefault="00EE562D" w:rsidP="00EE562D">
            <w:pPr>
              <w:tabs>
                <w:tab w:val="num" w:pos="2160"/>
              </w:tabs>
              <w:ind w:firstLine="540"/>
              <w:jc w:val="both"/>
            </w:pPr>
            <w:r w:rsidRPr="00EE562D">
              <w:rPr>
                <w:b/>
              </w:rPr>
              <w:t>Задача 3.</w:t>
            </w:r>
            <w:r w:rsidRPr="00EE562D">
              <w:t xml:space="preserve"> Известно, что на участке рудника в работе находятся 3 забоя. При этом, среднее содержание ПК по забоям составляет ПК1=13%, ПК2=10%, ПК3=18%, Суточная производительность рудника составляет Q= 1000т. Определить объемы добычи руды по забоям таким образом, чтобы среднее содержание ПК в руде, подаваемой на обогатительную фабрику составляло α= 14,1%.  </w:t>
            </w:r>
          </w:p>
          <w:p w:rsidR="00EE562D" w:rsidRPr="00EE562D" w:rsidRDefault="00EE562D" w:rsidP="00EE562D">
            <w:pPr>
              <w:tabs>
                <w:tab w:val="num" w:pos="2160"/>
              </w:tabs>
              <w:ind w:firstLine="540"/>
              <w:jc w:val="both"/>
            </w:pPr>
            <w:r w:rsidRPr="00EE562D">
              <w:rPr>
                <w:b/>
              </w:rPr>
              <w:t>Задача 4.</w:t>
            </w:r>
            <w:r w:rsidRPr="00EE562D">
              <w:t xml:space="preserve"> Известно, что на участке рудника в работе находятся 3 забоя. При этом, среднее содержание ПК по забоям составляет ПК1=13%, ПК2=10%, ПК3=18%, Суточная производительность рудника составляет Q= 2500т. Определить объемы добычи руды по забоям таким образом, чтобы среднее содержание ПК в руде, подаваемой на обогатительную фабрику составляло α= 14,1%.  </w:t>
            </w:r>
          </w:p>
          <w:p w:rsidR="00EE562D" w:rsidRPr="00D166A8" w:rsidRDefault="00EE562D" w:rsidP="00EE562D">
            <w:pPr>
              <w:tabs>
                <w:tab w:val="num" w:pos="2160"/>
              </w:tabs>
              <w:ind w:firstLine="540"/>
              <w:jc w:val="both"/>
              <w:rPr>
                <w:highlight w:val="yellow"/>
              </w:rPr>
            </w:pPr>
            <w:r w:rsidRPr="00EE562D">
              <w:rPr>
                <w:b/>
              </w:rPr>
              <w:t>Задача 5.</w:t>
            </w:r>
            <w:r w:rsidRPr="00EE562D">
              <w:t xml:space="preserve"> Известно, что на участке рудника в работе находятся 3 забоя. При этом, среднее содержание ПК по забоям составляет ПК1=0,14%, ПК2=0,19%, ПК3=0,26%, Суточная производительность рудника соста</w:t>
            </w:r>
            <w:r w:rsidRPr="00EE562D">
              <w:t>в</w:t>
            </w:r>
            <w:r w:rsidRPr="00EE562D">
              <w:t xml:space="preserve">ляет Q= 2500т. Определить объемы добычи руды по забоям таким образом, чтобы среднее содержание ПК в руде, подаваемой на обогатительную фабрику составляло α= 0,21%.  </w:t>
            </w:r>
          </w:p>
        </w:tc>
      </w:tr>
      <w:tr w:rsidR="00B23756" w:rsidRPr="00D166A8" w:rsidTr="00706D8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3756" w:rsidRPr="00B707AA" w:rsidRDefault="00B23756" w:rsidP="00D166A8">
            <w:pPr>
              <w:rPr>
                <w:b/>
                <w:sz w:val="24"/>
                <w:szCs w:val="24"/>
              </w:rPr>
            </w:pPr>
            <w:r w:rsidRPr="00B707AA">
              <w:rPr>
                <w:b/>
                <w:sz w:val="24"/>
                <w:szCs w:val="24"/>
              </w:rPr>
              <w:t>ПК-</w:t>
            </w:r>
            <w:r w:rsidR="00EE562D">
              <w:rPr>
                <w:b/>
                <w:sz w:val="24"/>
                <w:szCs w:val="24"/>
              </w:rPr>
              <w:t>12</w:t>
            </w:r>
          </w:p>
          <w:p w:rsidR="00B23756" w:rsidRPr="0006475C" w:rsidRDefault="00EE562D" w:rsidP="00D166A8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EE562D">
              <w:rPr>
                <w:b/>
                <w:sz w:val="24"/>
                <w:szCs w:val="24"/>
              </w:rPr>
              <w:t>готовностью оперативно устранять нарушения производственных процессов, вести первичный учет выполняемых работ, анализир</w:t>
            </w:r>
            <w:r w:rsidRPr="00EE562D">
              <w:rPr>
                <w:b/>
                <w:sz w:val="24"/>
                <w:szCs w:val="24"/>
              </w:rPr>
              <w:t>о</w:t>
            </w:r>
            <w:r w:rsidRPr="00EE562D">
              <w:rPr>
                <w:b/>
                <w:sz w:val="24"/>
                <w:szCs w:val="24"/>
              </w:rPr>
              <w:t>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EE562D" w:rsidRPr="00D166A8" w:rsidTr="00EE562D">
        <w:trPr>
          <w:trHeight w:val="225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562D" w:rsidRPr="003A4B96" w:rsidRDefault="00EE562D" w:rsidP="00D166A8">
            <w:pPr>
              <w:tabs>
                <w:tab w:val="left" w:pos="851"/>
              </w:tabs>
              <w:jc w:val="both"/>
            </w:pPr>
            <w:r w:rsidRPr="003A4B96">
              <w:t>Знать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562D" w:rsidRPr="00EE562D" w:rsidRDefault="00EE562D" w:rsidP="00EE562D">
            <w:pPr>
              <w:tabs>
                <w:tab w:val="left" w:pos="851"/>
              </w:tabs>
              <w:jc w:val="both"/>
            </w:pPr>
            <w:r w:rsidRPr="00EE562D">
              <w:t>- основные производственные процессы, вл</w:t>
            </w:r>
            <w:r w:rsidRPr="00EE562D">
              <w:t>и</w:t>
            </w:r>
            <w:r w:rsidRPr="00EE562D">
              <w:lastRenderedPageBreak/>
              <w:t>яющие на управление качеством рудопотока при ОГР;</w:t>
            </w:r>
          </w:p>
          <w:p w:rsidR="00EE562D" w:rsidRPr="00EE562D" w:rsidRDefault="00EE562D" w:rsidP="00EE562D">
            <w:pPr>
              <w:tabs>
                <w:tab w:val="left" w:pos="851"/>
              </w:tabs>
              <w:jc w:val="both"/>
            </w:pPr>
            <w:r w:rsidRPr="00EE562D">
              <w:t>- основные методы исследований, использу</w:t>
            </w:r>
            <w:r w:rsidRPr="00EE562D">
              <w:t>е</w:t>
            </w:r>
            <w:r w:rsidRPr="00EE562D">
              <w:t>мых в организации производства при управл</w:t>
            </w:r>
            <w:r w:rsidRPr="00EE562D">
              <w:t>е</w:t>
            </w:r>
            <w:r w:rsidRPr="00EE562D">
              <w:t>нии качеством рудопотока на ОГР;</w:t>
            </w:r>
          </w:p>
          <w:p w:rsidR="00EE562D" w:rsidRPr="00EE562D" w:rsidRDefault="00EE562D" w:rsidP="00EE562D">
            <w:pPr>
              <w:tabs>
                <w:tab w:val="left" w:pos="851"/>
              </w:tabs>
              <w:jc w:val="both"/>
            </w:pPr>
            <w:r w:rsidRPr="00EE562D">
              <w:t>- основные определения, понятия и критерии оценки научных и методических основ иссл</w:t>
            </w:r>
            <w:r w:rsidRPr="00EE562D">
              <w:t>е</w:t>
            </w:r>
            <w:r w:rsidRPr="00EE562D">
              <w:t>дования управления качеством рудопотока на ОГР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562D" w:rsidRPr="003033EB" w:rsidRDefault="00EE562D" w:rsidP="00EE562D">
            <w:pPr>
              <w:autoSpaceDE w:val="0"/>
              <w:autoSpaceDN w:val="0"/>
              <w:adjustRightInd w:val="0"/>
              <w:rPr>
                <w:bCs/>
              </w:rPr>
            </w:pPr>
            <w:r w:rsidRPr="003033EB">
              <w:rPr>
                <w:bCs/>
              </w:rPr>
              <w:lastRenderedPageBreak/>
              <w:t>Перечень тем для подготовки к семинарским занятиям:</w:t>
            </w:r>
          </w:p>
          <w:p w:rsidR="00EE562D" w:rsidRPr="00EE562D" w:rsidRDefault="00EE562D" w:rsidP="00EE562D">
            <w:pPr>
              <w:autoSpaceDE w:val="0"/>
              <w:autoSpaceDN w:val="0"/>
              <w:adjustRightInd w:val="0"/>
              <w:rPr>
                <w:bCs/>
              </w:rPr>
            </w:pPr>
            <w:r w:rsidRPr="00EE562D">
              <w:rPr>
                <w:bCs/>
              </w:rPr>
              <w:lastRenderedPageBreak/>
              <w:t xml:space="preserve">1. Системы усреднения рудной массы. </w:t>
            </w:r>
          </w:p>
          <w:p w:rsidR="00EE562D" w:rsidRPr="00EE562D" w:rsidRDefault="00EE562D" w:rsidP="00EE562D">
            <w:pPr>
              <w:autoSpaceDE w:val="0"/>
              <w:autoSpaceDN w:val="0"/>
              <w:adjustRightInd w:val="0"/>
              <w:rPr>
                <w:bCs/>
              </w:rPr>
            </w:pPr>
            <w:r w:rsidRPr="00EE562D">
              <w:rPr>
                <w:bCs/>
              </w:rPr>
              <w:t xml:space="preserve">2. Стабильность качества руд и показатели переработки. Уровень колебаний каче-ства руд. </w:t>
            </w:r>
          </w:p>
          <w:p w:rsidR="00EE562D" w:rsidRPr="00EE562D" w:rsidRDefault="00EE562D" w:rsidP="00EE562D">
            <w:pPr>
              <w:autoSpaceDE w:val="0"/>
              <w:autoSpaceDN w:val="0"/>
              <w:adjustRightInd w:val="0"/>
              <w:rPr>
                <w:bCs/>
              </w:rPr>
            </w:pPr>
            <w:r w:rsidRPr="00EE562D">
              <w:rPr>
                <w:bCs/>
              </w:rPr>
              <w:t xml:space="preserve">3. Разделительное действие взрыва при отбойке руды – взрывоселекция.  </w:t>
            </w:r>
          </w:p>
          <w:p w:rsidR="00EE562D" w:rsidRPr="00EE562D" w:rsidRDefault="00EE562D" w:rsidP="00EE562D">
            <w:pPr>
              <w:autoSpaceDE w:val="0"/>
              <w:autoSpaceDN w:val="0"/>
              <w:adjustRightInd w:val="0"/>
              <w:rPr>
                <w:bCs/>
              </w:rPr>
            </w:pPr>
            <w:r w:rsidRPr="00EE562D">
              <w:rPr>
                <w:bCs/>
              </w:rPr>
              <w:t xml:space="preserve">4. Основные принципы управления качеством руд. </w:t>
            </w:r>
          </w:p>
          <w:p w:rsidR="00EE562D" w:rsidRPr="00EE562D" w:rsidRDefault="00EE562D" w:rsidP="00EE562D">
            <w:pPr>
              <w:autoSpaceDE w:val="0"/>
              <w:autoSpaceDN w:val="0"/>
              <w:adjustRightInd w:val="0"/>
              <w:rPr>
                <w:bCs/>
              </w:rPr>
            </w:pPr>
            <w:r w:rsidRPr="00EE562D">
              <w:rPr>
                <w:bCs/>
              </w:rPr>
              <w:t>5. Критерии выбора принципа управления качеством руд.</w:t>
            </w:r>
          </w:p>
          <w:p w:rsidR="00EE562D" w:rsidRPr="00EE562D" w:rsidRDefault="00EE562D" w:rsidP="00EE562D">
            <w:pPr>
              <w:autoSpaceDE w:val="0"/>
              <w:autoSpaceDN w:val="0"/>
              <w:adjustRightInd w:val="0"/>
              <w:rPr>
                <w:bCs/>
              </w:rPr>
            </w:pPr>
            <w:r w:rsidRPr="00EE562D">
              <w:rPr>
                <w:bCs/>
              </w:rPr>
              <w:t>6. Контрастность руд по содержанию полезного компонента.</w:t>
            </w:r>
          </w:p>
          <w:p w:rsidR="00EE562D" w:rsidRPr="00EE562D" w:rsidRDefault="00EE562D" w:rsidP="00EE562D">
            <w:pPr>
              <w:autoSpaceDE w:val="0"/>
              <w:autoSpaceDN w:val="0"/>
              <w:adjustRightInd w:val="0"/>
              <w:rPr>
                <w:bCs/>
              </w:rPr>
            </w:pPr>
            <w:r w:rsidRPr="00EE562D">
              <w:rPr>
                <w:bCs/>
              </w:rPr>
              <w:t xml:space="preserve">7. Критерии неравномерности распределения полезного компонента. </w:t>
            </w:r>
          </w:p>
          <w:p w:rsidR="00EE562D" w:rsidRPr="00EE562D" w:rsidRDefault="00EE562D" w:rsidP="00EE562D">
            <w:pPr>
              <w:autoSpaceDE w:val="0"/>
              <w:autoSpaceDN w:val="0"/>
              <w:adjustRightInd w:val="0"/>
              <w:rPr>
                <w:bCs/>
              </w:rPr>
            </w:pPr>
            <w:r w:rsidRPr="00EE562D">
              <w:rPr>
                <w:bCs/>
              </w:rPr>
              <w:t xml:space="preserve">8. Методика моделирования предконцентрации рудной массы.  </w:t>
            </w:r>
          </w:p>
          <w:p w:rsidR="00EE562D" w:rsidRPr="00EE562D" w:rsidRDefault="00EE562D" w:rsidP="00EE562D">
            <w:pPr>
              <w:autoSpaceDE w:val="0"/>
              <w:autoSpaceDN w:val="0"/>
              <w:adjustRightInd w:val="0"/>
              <w:rPr>
                <w:bCs/>
              </w:rPr>
            </w:pPr>
            <w:r w:rsidRPr="00EE562D">
              <w:rPr>
                <w:bCs/>
              </w:rPr>
              <w:t xml:space="preserve">9. Показатели, используемые для количественной оценки изменчивости качества руд.  </w:t>
            </w:r>
          </w:p>
          <w:p w:rsidR="00EE562D" w:rsidRPr="00D166A8" w:rsidRDefault="00EE562D" w:rsidP="00EE562D">
            <w:pPr>
              <w:widowControl w:val="0"/>
              <w:autoSpaceDE w:val="0"/>
              <w:autoSpaceDN w:val="0"/>
              <w:adjustRightInd w:val="0"/>
              <w:ind w:left="720"/>
              <w:rPr>
                <w:bCs/>
              </w:rPr>
            </w:pPr>
          </w:p>
        </w:tc>
      </w:tr>
      <w:tr w:rsidR="00EE562D" w:rsidRPr="00D166A8" w:rsidTr="00EE562D">
        <w:trPr>
          <w:trHeight w:val="258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562D" w:rsidRPr="003A4B96" w:rsidRDefault="00EE562D" w:rsidP="00D166A8">
            <w:pPr>
              <w:tabs>
                <w:tab w:val="left" w:pos="851"/>
              </w:tabs>
              <w:jc w:val="both"/>
            </w:pPr>
            <w:r w:rsidRPr="003A4B96">
              <w:lastRenderedPageBreak/>
              <w:t>Уметь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562D" w:rsidRPr="00EE562D" w:rsidRDefault="00EE562D" w:rsidP="00EE562D">
            <w:pPr>
              <w:tabs>
                <w:tab w:val="left" w:pos="851"/>
              </w:tabs>
              <w:jc w:val="both"/>
            </w:pPr>
            <w:r w:rsidRPr="00EE562D">
              <w:t>- приобретать знания в области традиционных способов разработки и производственных процессов с точки зрения постановки целей и задач при управлении качеством рудопотока на ОГР;</w:t>
            </w:r>
          </w:p>
          <w:p w:rsidR="00EE562D" w:rsidRPr="00EE562D" w:rsidRDefault="00EE562D" w:rsidP="00EE562D">
            <w:pPr>
              <w:tabs>
                <w:tab w:val="left" w:pos="851"/>
              </w:tabs>
              <w:jc w:val="both"/>
            </w:pPr>
            <w:r w:rsidRPr="00EE562D">
              <w:t>- выбирать приоритетные направления и обо</w:t>
            </w:r>
            <w:r w:rsidRPr="00EE562D">
              <w:t>с</w:t>
            </w:r>
            <w:r w:rsidRPr="00EE562D">
              <w:t>новывать предложения по совершенствованию организации в области управления качеством рудопотока на ОГР;</w:t>
            </w:r>
          </w:p>
          <w:p w:rsidR="00EE562D" w:rsidRPr="00EE562D" w:rsidRDefault="00EE562D" w:rsidP="00EE562D">
            <w:pPr>
              <w:tabs>
                <w:tab w:val="left" w:pos="851"/>
              </w:tabs>
              <w:jc w:val="both"/>
            </w:pPr>
            <w:r w:rsidRPr="00EE562D">
              <w:t>- объяснять (выявлять, анализировать и план</w:t>
            </w:r>
            <w:r w:rsidRPr="00EE562D">
              <w:t>и</w:t>
            </w:r>
            <w:r w:rsidRPr="00EE562D">
              <w:t>ровать) и обосновывать предложения по с</w:t>
            </w:r>
            <w:r w:rsidRPr="00EE562D">
              <w:t>о</w:t>
            </w:r>
            <w:r w:rsidRPr="00EE562D">
              <w:t>вершенствованию организации производства в научной области планирования управлением качества рудопотока на ОГР;</w:t>
            </w:r>
          </w:p>
          <w:p w:rsidR="00EE562D" w:rsidRPr="00EE562D" w:rsidRDefault="00EE562D" w:rsidP="00EE562D">
            <w:pPr>
              <w:tabs>
                <w:tab w:val="left" w:pos="851"/>
              </w:tabs>
              <w:jc w:val="both"/>
            </w:pPr>
            <w:r w:rsidRPr="00EE562D">
              <w:t>- научно обосновывать и экспериментально провеять полученные результаты научных и</w:t>
            </w:r>
            <w:r w:rsidRPr="00EE562D">
              <w:t>с</w:t>
            </w:r>
            <w:r w:rsidRPr="00EE562D">
              <w:t>следований в области управления качеством рудопотока на ОГР.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562D" w:rsidRPr="00EE562D" w:rsidRDefault="00EE562D" w:rsidP="00EE562D">
            <w:pPr>
              <w:keepNext/>
              <w:jc w:val="center"/>
              <w:outlineLvl w:val="1"/>
              <w:rPr>
                <w:b/>
                <w:spacing w:val="-2"/>
              </w:rPr>
            </w:pPr>
            <w:r w:rsidRPr="00EE562D">
              <w:rPr>
                <w:b/>
                <w:spacing w:val="-2"/>
              </w:rPr>
              <w:t>Практическая работа №5</w:t>
            </w:r>
            <w:r w:rsidRPr="00EE562D">
              <w:rPr>
                <w:b/>
                <w:spacing w:val="-2"/>
              </w:rPr>
              <w:br/>
              <w:t>«Определение зависимости качества и количества добытой рудной массы через величины потерь и раз</w:t>
            </w:r>
            <w:r w:rsidRPr="00EE562D">
              <w:rPr>
                <w:b/>
                <w:spacing w:val="-2"/>
              </w:rPr>
              <w:t>у</w:t>
            </w:r>
            <w:r w:rsidRPr="00EE562D">
              <w:rPr>
                <w:b/>
                <w:spacing w:val="-2"/>
              </w:rPr>
              <w:t>боживания»</w:t>
            </w:r>
          </w:p>
          <w:p w:rsidR="00EE562D" w:rsidRPr="00EE562D" w:rsidRDefault="00EE562D" w:rsidP="00EE562D">
            <w:pPr>
              <w:widowControl w:val="0"/>
              <w:ind w:firstLine="567"/>
              <w:jc w:val="both"/>
              <w:rPr>
                <w:snapToGrid w:val="0"/>
              </w:rPr>
            </w:pPr>
            <w:r w:rsidRPr="00EE562D">
              <w:rPr>
                <w:snapToGrid w:val="0"/>
              </w:rPr>
              <w:t>Содержание полезных компонентов в балансовых запасах блока и цена их в сырой руде указаны в табл. 10 по вариантам задания. Себестоимость добычи 1 т руды составляет 80 р/т. Цена одной тонны меди в сырой руде 10600 р., цинка - 6000 р.</w:t>
            </w:r>
          </w:p>
          <w:p w:rsidR="00EE562D" w:rsidRPr="00EE562D" w:rsidRDefault="00EE562D" w:rsidP="00EE562D">
            <w:pPr>
              <w:widowControl w:val="0"/>
              <w:ind w:firstLine="567"/>
              <w:jc w:val="both"/>
              <w:rPr>
                <w:snapToGrid w:val="0"/>
              </w:rPr>
            </w:pPr>
            <w:r w:rsidRPr="00EE562D">
              <w:rPr>
                <w:noProof/>
              </w:rPr>
              <w:lastRenderedPageBreak/>
              <w:drawing>
                <wp:inline distT="0" distB="0" distL="0" distR="0" wp14:anchorId="1D45024B" wp14:editId="7B75B476">
                  <wp:extent cx="3871595" cy="484695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1595" cy="4846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E562D" w:rsidRPr="00EE562D" w:rsidRDefault="00EE562D" w:rsidP="00EE562D">
            <w:pPr>
              <w:widowControl w:val="0"/>
              <w:ind w:firstLine="567"/>
              <w:jc w:val="both"/>
              <w:rPr>
                <w:snapToGrid w:val="0"/>
              </w:rPr>
            </w:pPr>
          </w:p>
          <w:p w:rsidR="00EE562D" w:rsidRPr="00EE562D" w:rsidRDefault="00EE562D" w:rsidP="00EE562D">
            <w:pPr>
              <w:jc w:val="center"/>
              <w:rPr>
                <w:iCs/>
              </w:rPr>
            </w:pPr>
            <w:r w:rsidRPr="00EE562D">
              <w:rPr>
                <w:iCs/>
              </w:rPr>
              <w:t>Таблица 5.1 - Исходные данные к практической работе№ 5</w:t>
            </w:r>
          </w:p>
          <w:tbl>
            <w:tblPr>
              <w:tblW w:w="8743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61"/>
              <w:gridCol w:w="567"/>
              <w:gridCol w:w="708"/>
              <w:gridCol w:w="709"/>
              <w:gridCol w:w="499"/>
              <w:gridCol w:w="494"/>
              <w:gridCol w:w="499"/>
              <w:gridCol w:w="499"/>
              <w:gridCol w:w="499"/>
              <w:gridCol w:w="499"/>
              <w:gridCol w:w="509"/>
            </w:tblGrid>
            <w:tr w:rsidR="00EE562D" w:rsidRPr="00EE562D" w:rsidTr="00EE562D">
              <w:trPr>
                <w:trHeight w:val="230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120"/>
                    <w:jc w:val="center"/>
                  </w:pPr>
                  <w:r w:rsidRPr="00EE562D">
                    <w:t>Номер варианта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  <w:r w:rsidRPr="00EE562D"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  <w:r w:rsidRPr="00EE562D"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  <w:r w:rsidRPr="00EE562D">
                    <w:t>2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  <w:r w:rsidRPr="00EE562D">
                    <w:t>3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  <w:r w:rsidRPr="00EE562D">
                    <w:t>4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  <w:r w:rsidRPr="00EE562D">
                    <w:t>5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  <w:r w:rsidRPr="00EE562D">
                    <w:t>6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  <w:r w:rsidRPr="00EE562D">
                    <w:t>7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  <w:r w:rsidRPr="00EE562D">
                    <w:t>8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  <w:r w:rsidRPr="00EE562D">
                    <w:t>9</w:t>
                  </w:r>
                </w:p>
              </w:tc>
            </w:tr>
            <w:tr w:rsidR="00EE562D" w:rsidRPr="00EE562D" w:rsidTr="00EE562D">
              <w:trPr>
                <w:trHeight w:val="437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spacing w:line="211" w:lineRule="exact"/>
                    <w:ind w:left="120"/>
                    <w:jc w:val="center"/>
                  </w:pPr>
                  <w:r w:rsidRPr="00EE562D">
                    <w:t>Содержание меди, %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  <w:r w:rsidRPr="00EE562D">
                    <w:t>1,2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  <w:r w:rsidRPr="00EE562D">
                    <w:t>1,1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  <w:r w:rsidRPr="00EE562D">
                    <w:t>1,0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  <w:r w:rsidRPr="00EE562D">
                    <w:t>0,9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  <w:r w:rsidRPr="00EE562D">
                    <w:t>0,8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  <w:r w:rsidRPr="00EE562D">
                    <w:t>1,2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  <w:r w:rsidRPr="00EE562D">
                    <w:t>1,1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  <w:r w:rsidRPr="00EE562D">
                    <w:t>1,0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  <w:r w:rsidRPr="00EE562D">
                    <w:t>0,9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  <w:r w:rsidRPr="00EE562D">
                    <w:t>0,8</w:t>
                  </w:r>
                </w:p>
              </w:tc>
            </w:tr>
            <w:tr w:rsidR="00EE562D" w:rsidRPr="00EE562D" w:rsidTr="00EE562D">
              <w:trPr>
                <w:trHeight w:val="451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spacing w:line="211" w:lineRule="exact"/>
                    <w:ind w:left="120"/>
                    <w:jc w:val="center"/>
                  </w:pPr>
                  <w:r w:rsidRPr="00EE562D">
                    <w:t>Содержание цинка, %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  <w:r w:rsidRPr="00EE562D">
                    <w:t>1,8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  <w:r w:rsidRPr="00EE562D">
                    <w:t>1,9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  <w:r w:rsidRPr="00EE562D">
                    <w:t>1,7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  <w:r w:rsidRPr="00EE562D">
                    <w:t>1,6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  <w:r w:rsidRPr="00EE562D">
                    <w:t>1,4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  <w:r w:rsidRPr="00EE562D">
                    <w:t>2,3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  <w:r w:rsidRPr="00EE562D">
                    <w:t>2,2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  <w:r w:rsidRPr="00EE562D">
                    <w:t>2,0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  <w:r w:rsidRPr="00EE562D">
                    <w:t>1,8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  <w:r w:rsidRPr="00EE562D">
                    <w:t>1,3</w:t>
                  </w:r>
                </w:p>
              </w:tc>
            </w:tr>
          </w:tbl>
          <w:p w:rsidR="00EE562D" w:rsidRPr="00EE562D" w:rsidRDefault="00EE562D" w:rsidP="00EE562D">
            <w:pPr>
              <w:widowControl w:val="0"/>
              <w:ind w:firstLine="567"/>
              <w:jc w:val="both"/>
              <w:rPr>
                <w:snapToGrid w:val="0"/>
              </w:rPr>
            </w:pPr>
            <w:r w:rsidRPr="00EE562D">
              <w:rPr>
                <w:snapToGrid w:val="0"/>
              </w:rPr>
              <w:t xml:space="preserve">Решение задачи основано на оценке показателя </w:t>
            </w:r>
            <w:r w:rsidRPr="00EE562D">
              <w:rPr>
                <w:i/>
                <w:snapToGrid w:val="0"/>
              </w:rPr>
              <w:t xml:space="preserve">«экономические последствия потерь и засорения» </w:t>
            </w:r>
            <w:r w:rsidRPr="00EE562D">
              <w:rPr>
                <w:position w:val="-6"/>
              </w:rPr>
              <w:object w:dxaOrig="260" w:dyaOrig="300">
                <v:shape id="_x0000_i1083" type="#_x0000_t75" style="width:12pt;height:13.5pt" o:ole="">
                  <v:imagedata r:id="rId15" o:title=""/>
                </v:shape>
                <o:OLEObject Type="Embed" ProgID="Equation.3" ShapeID="_x0000_i1083" DrawAspect="Content" ObjectID="_1646491391" r:id="rId129"/>
              </w:object>
            </w:r>
            <w:r w:rsidRPr="00EE562D">
              <w:rPr>
                <w:snapToGrid w:val="0"/>
              </w:rPr>
              <w:t>. Этот показатель может рассматриваться как условная прибыль, изменяющаяся в зависимости от размеров п</w:t>
            </w:r>
            <w:r w:rsidRPr="00EE562D">
              <w:rPr>
                <w:snapToGrid w:val="0"/>
              </w:rPr>
              <w:t>о</w:t>
            </w:r>
            <w:r w:rsidRPr="00EE562D">
              <w:rPr>
                <w:snapToGrid w:val="0"/>
              </w:rPr>
              <w:t>терь и засорения полезного ископаемого рабочего блока.</w:t>
            </w:r>
          </w:p>
          <w:p w:rsidR="00EE562D" w:rsidRPr="00EE562D" w:rsidRDefault="00EE562D" w:rsidP="00EE562D">
            <w:pPr>
              <w:widowControl w:val="0"/>
              <w:ind w:firstLine="567"/>
              <w:jc w:val="both"/>
              <w:rPr>
                <w:snapToGrid w:val="0"/>
              </w:rPr>
            </w:pPr>
            <w:r w:rsidRPr="00EE562D">
              <w:rPr>
                <w:snapToGrid w:val="0"/>
              </w:rPr>
              <w:t>Для однокомпонентных полезных ископаемых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62"/>
              <w:gridCol w:w="503"/>
            </w:tblGrid>
            <w:tr w:rsidR="00EE562D" w:rsidRPr="00EE562D" w:rsidTr="00EE562D">
              <w:tc>
                <w:tcPr>
                  <w:tcW w:w="6062" w:type="dxa"/>
                </w:tcPr>
                <w:p w:rsidR="00EE562D" w:rsidRPr="00EE562D" w:rsidRDefault="00EE562D" w:rsidP="00EE562D">
                  <w:pPr>
                    <w:widowControl w:val="0"/>
                    <w:jc w:val="center"/>
                    <w:rPr>
                      <w:snapToGrid w:val="0"/>
                    </w:rPr>
                  </w:pPr>
                  <w:r w:rsidRPr="00EE562D">
                    <w:rPr>
                      <w:position w:val="-32"/>
                    </w:rPr>
                    <w:object w:dxaOrig="3820" w:dyaOrig="780">
                      <v:shape id="_x0000_i1084" type="#_x0000_t75" style="width:172.5pt;height:34.5pt" o:ole="">
                        <v:imagedata r:id="rId17" o:title=""/>
                      </v:shape>
                      <o:OLEObject Type="Embed" ProgID="Equation.3" ShapeID="_x0000_i1084" DrawAspect="Content" ObjectID="_1646491392" r:id="rId130"/>
                    </w:object>
                  </w:r>
                </w:p>
              </w:tc>
              <w:tc>
                <w:tcPr>
                  <w:tcW w:w="503" w:type="dxa"/>
                  <w:vAlign w:val="center"/>
                </w:tcPr>
                <w:p w:rsidR="00EE562D" w:rsidRPr="00EE562D" w:rsidRDefault="00EE562D" w:rsidP="00EE562D">
                  <w:pPr>
                    <w:widowControl w:val="0"/>
                    <w:jc w:val="center"/>
                    <w:rPr>
                      <w:snapToGrid w:val="0"/>
                    </w:rPr>
                  </w:pPr>
                  <w:r w:rsidRPr="00EE562D">
                    <w:t>(5.1)</w:t>
                  </w:r>
                </w:p>
              </w:tc>
            </w:tr>
          </w:tbl>
          <w:p w:rsidR="00EE562D" w:rsidRPr="00EE562D" w:rsidRDefault="00EE562D" w:rsidP="00EE562D">
            <w:pPr>
              <w:widowControl w:val="0"/>
              <w:rPr>
                <w:snapToGrid w:val="0"/>
              </w:rPr>
            </w:pPr>
            <w:r w:rsidRPr="00EE562D">
              <w:t xml:space="preserve">где </w:t>
            </w:r>
            <w:r w:rsidRPr="00EE562D">
              <w:rPr>
                <w:b/>
                <w:i/>
                <w:position w:val="-4"/>
              </w:rPr>
              <w:object w:dxaOrig="320" w:dyaOrig="279">
                <v:shape id="_x0000_i1085" type="#_x0000_t75" style="width:15pt;height:13.5pt" o:ole="">
                  <v:imagedata r:id="rId19" o:title=""/>
                </v:shape>
                <o:OLEObject Type="Embed" ProgID="Equation.3" ShapeID="_x0000_i1085" DrawAspect="Content" ObjectID="_1646491393" r:id="rId131"/>
              </w:object>
            </w:r>
            <w:r w:rsidRPr="00EE562D">
              <w:t xml:space="preserve">, </w:t>
            </w:r>
            <w:r w:rsidRPr="00EE562D">
              <w:rPr>
                <w:b/>
                <w:i/>
                <w:position w:val="-4"/>
              </w:rPr>
              <w:object w:dxaOrig="260" w:dyaOrig="279">
                <v:shape id="_x0000_i1086" type="#_x0000_t75" style="width:12pt;height:13.5pt" o:ole="">
                  <v:imagedata r:id="rId21" o:title=""/>
                </v:shape>
                <o:OLEObject Type="Embed" ProgID="Equation.3" ShapeID="_x0000_i1086" DrawAspect="Content" ObjectID="_1646491394" r:id="rId132"/>
              </w:object>
            </w:r>
            <w:r w:rsidRPr="00EE562D">
              <w:t xml:space="preserve"> –</w:t>
            </w:r>
            <w:r w:rsidRPr="00EE562D">
              <w:rPr>
                <w:snapToGrid w:val="0"/>
              </w:rPr>
              <w:t xml:space="preserve"> коэффициенты потерь и засорения, доли ед.;</w:t>
            </w:r>
          </w:p>
          <w:p w:rsidR="00EE562D" w:rsidRPr="00EE562D" w:rsidRDefault="00EE562D" w:rsidP="00EE562D">
            <w:pPr>
              <w:widowControl w:val="0"/>
              <w:ind w:firstLine="567"/>
              <w:rPr>
                <w:snapToGrid w:val="0"/>
              </w:rPr>
            </w:pPr>
            <w:r w:rsidRPr="00EE562D">
              <w:rPr>
                <w:b/>
                <w:i/>
                <w:position w:val="-6"/>
              </w:rPr>
              <w:object w:dxaOrig="260" w:dyaOrig="240">
                <v:shape id="_x0000_i1087" type="#_x0000_t75" style="width:12pt;height:10.5pt" o:ole="">
                  <v:imagedata r:id="rId23" o:title=""/>
                </v:shape>
                <o:OLEObject Type="Embed" ProgID="Equation.3" ShapeID="_x0000_i1087" DrawAspect="Content" ObjectID="_1646491395" r:id="rId133"/>
              </w:object>
            </w:r>
            <w:r w:rsidRPr="00EE562D">
              <w:t xml:space="preserve"> – </w:t>
            </w:r>
            <w:r w:rsidRPr="00EE562D">
              <w:rPr>
                <w:snapToGrid w:val="0"/>
              </w:rPr>
              <w:t>содержание полезного компонента, доли ед.;</w:t>
            </w:r>
          </w:p>
          <w:p w:rsidR="00EE562D" w:rsidRPr="00EE562D" w:rsidRDefault="00EE562D" w:rsidP="00EE562D">
            <w:pPr>
              <w:widowControl w:val="0"/>
              <w:ind w:firstLine="567"/>
              <w:rPr>
                <w:snapToGrid w:val="0"/>
              </w:rPr>
            </w:pPr>
            <w:r w:rsidRPr="00EE562D">
              <w:rPr>
                <w:b/>
                <w:i/>
                <w:position w:val="-6"/>
              </w:rPr>
              <w:object w:dxaOrig="220" w:dyaOrig="240">
                <v:shape id="_x0000_i1088" type="#_x0000_t75" style="width:10.5pt;height:10.5pt" o:ole="">
                  <v:imagedata r:id="rId25" o:title=""/>
                </v:shape>
                <o:OLEObject Type="Embed" ProgID="Equation.3" ShapeID="_x0000_i1088" DrawAspect="Content" ObjectID="_1646491396" r:id="rId134"/>
              </w:object>
            </w:r>
            <w:r w:rsidRPr="00EE562D">
              <w:t xml:space="preserve"> –</w:t>
            </w:r>
            <w:r w:rsidRPr="00EE562D">
              <w:rPr>
                <w:snapToGrid w:val="0"/>
              </w:rPr>
              <w:t xml:space="preserve"> интегральный коэффициент извлечения, доли ед.;</w:t>
            </w:r>
          </w:p>
          <w:p w:rsidR="00EE562D" w:rsidRPr="00EE562D" w:rsidRDefault="00EE562D" w:rsidP="00EE562D">
            <w:pPr>
              <w:widowControl w:val="0"/>
              <w:ind w:firstLine="567"/>
              <w:rPr>
                <w:snapToGrid w:val="0"/>
              </w:rPr>
            </w:pPr>
            <w:r w:rsidRPr="00EE562D">
              <w:rPr>
                <w:b/>
                <w:i/>
                <w:position w:val="-12"/>
              </w:rPr>
              <w:object w:dxaOrig="360" w:dyaOrig="380">
                <v:shape id="_x0000_i1089" type="#_x0000_t75" style="width:16.5pt;height:16.5pt" o:ole="">
                  <v:imagedata r:id="rId27" o:title=""/>
                </v:shape>
                <o:OLEObject Type="Embed" ProgID="Equation.3" ShapeID="_x0000_i1089" DrawAspect="Content" ObjectID="_1646491397" r:id="rId135"/>
              </w:object>
            </w:r>
            <w:r w:rsidRPr="00EE562D">
              <w:t xml:space="preserve"> –</w:t>
            </w:r>
            <w:r w:rsidRPr="00EE562D">
              <w:rPr>
                <w:snapToGrid w:val="0"/>
              </w:rPr>
              <w:t xml:space="preserve"> себестоимость добычи полезного ископаемого, р/т.</w:t>
            </w:r>
          </w:p>
          <w:p w:rsidR="00EE562D" w:rsidRPr="00EE562D" w:rsidRDefault="00EE562D" w:rsidP="00EE562D">
            <w:pPr>
              <w:widowControl w:val="0"/>
              <w:ind w:firstLine="567"/>
              <w:jc w:val="both"/>
              <w:rPr>
                <w:snapToGrid w:val="0"/>
              </w:rPr>
            </w:pPr>
            <w:r w:rsidRPr="00EE562D">
              <w:rPr>
                <w:snapToGrid w:val="0"/>
              </w:rPr>
              <w:t>Так как комплексные руды, кроме основного, содержат от одного до нескольких попутных полезных компонентов, то в формуле (5.1) требуется учитывать содержание, потери и засорение по всем компонентам.</w:t>
            </w:r>
          </w:p>
          <w:p w:rsidR="00EE562D" w:rsidRPr="00EE562D" w:rsidRDefault="00EE562D" w:rsidP="00EE562D">
            <w:pPr>
              <w:widowControl w:val="0"/>
              <w:ind w:firstLine="567"/>
              <w:jc w:val="both"/>
              <w:rPr>
                <w:snapToGrid w:val="0"/>
              </w:rPr>
            </w:pPr>
            <w:r w:rsidRPr="00EE562D">
              <w:rPr>
                <w:snapToGrid w:val="0"/>
              </w:rPr>
              <w:t>Коэффициенты потерь и засорения многокомпонентных руд можно определить: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15"/>
              <w:gridCol w:w="550"/>
            </w:tblGrid>
            <w:tr w:rsidR="00EE562D" w:rsidRPr="00EE562D" w:rsidTr="00EE562D">
              <w:tc>
                <w:tcPr>
                  <w:tcW w:w="6015" w:type="dxa"/>
                </w:tcPr>
                <w:p w:rsidR="00EE562D" w:rsidRPr="00EE562D" w:rsidRDefault="00EE562D" w:rsidP="00EE562D">
                  <w:pPr>
                    <w:widowControl w:val="0"/>
                    <w:jc w:val="center"/>
                    <w:rPr>
                      <w:snapToGrid w:val="0"/>
                    </w:rPr>
                  </w:pPr>
                  <w:r w:rsidRPr="00EE562D">
                    <w:rPr>
                      <w:position w:val="-36"/>
                    </w:rPr>
                    <w:object w:dxaOrig="6720" w:dyaOrig="820">
                      <v:shape id="_x0000_i1090" type="#_x0000_t75" style="width:271.5pt;height:33pt" o:ole="">
                        <v:imagedata r:id="rId29" o:title=""/>
                      </v:shape>
                      <o:OLEObject Type="Embed" ProgID="Equation.3" ShapeID="_x0000_i1090" DrawAspect="Content" ObjectID="_1646491398" r:id="rId136"/>
                    </w:object>
                  </w:r>
                </w:p>
              </w:tc>
              <w:tc>
                <w:tcPr>
                  <w:tcW w:w="550" w:type="dxa"/>
                  <w:vAlign w:val="center"/>
                </w:tcPr>
                <w:p w:rsidR="00EE562D" w:rsidRPr="00EE562D" w:rsidRDefault="00EE562D" w:rsidP="00EE562D">
                  <w:pPr>
                    <w:widowControl w:val="0"/>
                    <w:jc w:val="center"/>
                    <w:rPr>
                      <w:snapToGrid w:val="0"/>
                    </w:rPr>
                  </w:pPr>
                  <w:r w:rsidRPr="00EE562D">
                    <w:t>(5.2)</w:t>
                  </w:r>
                </w:p>
              </w:tc>
            </w:tr>
            <w:tr w:rsidR="00EE562D" w:rsidRPr="00EE562D" w:rsidTr="00EE562D">
              <w:tc>
                <w:tcPr>
                  <w:tcW w:w="6015" w:type="dxa"/>
                </w:tcPr>
                <w:p w:rsidR="00EE562D" w:rsidRPr="00EE562D" w:rsidRDefault="00EE562D" w:rsidP="00EE562D">
                  <w:pPr>
                    <w:widowControl w:val="0"/>
                    <w:jc w:val="center"/>
                  </w:pPr>
                  <w:r w:rsidRPr="00EE562D">
                    <w:rPr>
                      <w:position w:val="-36"/>
                    </w:rPr>
                    <w:object w:dxaOrig="3340" w:dyaOrig="820">
                      <v:shape id="_x0000_i1091" type="#_x0000_t75" style="width:153pt;height:37.5pt" o:ole="">
                        <v:imagedata r:id="rId31" o:title=""/>
                      </v:shape>
                      <o:OLEObject Type="Embed" ProgID="Equation.3" ShapeID="_x0000_i1091" DrawAspect="Content" ObjectID="_1646491399" r:id="rId137"/>
                    </w:object>
                  </w:r>
                </w:p>
              </w:tc>
              <w:tc>
                <w:tcPr>
                  <w:tcW w:w="550" w:type="dxa"/>
                  <w:vAlign w:val="center"/>
                </w:tcPr>
                <w:p w:rsidR="00EE562D" w:rsidRPr="00EE562D" w:rsidRDefault="00EE562D" w:rsidP="00EE562D">
                  <w:pPr>
                    <w:widowControl w:val="0"/>
                    <w:jc w:val="center"/>
                  </w:pPr>
                  <w:r w:rsidRPr="00EE562D">
                    <w:t>(5.3)</w:t>
                  </w:r>
                </w:p>
              </w:tc>
            </w:tr>
          </w:tbl>
          <w:p w:rsidR="00EE562D" w:rsidRPr="00EE562D" w:rsidRDefault="00EE562D" w:rsidP="00EE562D">
            <w:pPr>
              <w:widowControl w:val="0"/>
              <w:tabs>
                <w:tab w:val="left" w:pos="567"/>
              </w:tabs>
              <w:jc w:val="both"/>
              <w:rPr>
                <w:snapToGrid w:val="0"/>
              </w:rPr>
            </w:pPr>
            <w:r w:rsidRPr="00EE562D">
              <w:t xml:space="preserve">где </w:t>
            </w:r>
            <w:r w:rsidRPr="00EE562D">
              <w:rPr>
                <w:b/>
                <w:i/>
                <w:position w:val="-12"/>
              </w:rPr>
              <w:object w:dxaOrig="420" w:dyaOrig="380">
                <v:shape id="_x0000_i1092" type="#_x0000_t75" style="width:19.5pt;height:16.5pt" o:ole="">
                  <v:imagedata r:id="rId33" o:title=""/>
                </v:shape>
                <o:OLEObject Type="Embed" ProgID="Equation.3" ShapeID="_x0000_i1092" DrawAspect="Content" ObjectID="_1646491400" r:id="rId138"/>
              </w:object>
            </w:r>
            <w:r w:rsidRPr="00EE562D">
              <w:t xml:space="preserve">, </w:t>
            </w:r>
            <w:r w:rsidRPr="00EE562D">
              <w:rPr>
                <w:b/>
                <w:i/>
                <w:position w:val="-12"/>
              </w:rPr>
              <w:object w:dxaOrig="380" w:dyaOrig="380">
                <v:shape id="_x0000_i1093" type="#_x0000_t75" style="width:16.5pt;height:16.5pt" o:ole="">
                  <v:imagedata r:id="rId35" o:title=""/>
                </v:shape>
                <o:OLEObject Type="Embed" ProgID="Equation.3" ShapeID="_x0000_i1093" DrawAspect="Content" ObjectID="_1646491401" r:id="rId139"/>
              </w:object>
            </w:r>
            <w:r w:rsidRPr="00EE562D">
              <w:t xml:space="preserve"> – </w:t>
            </w:r>
            <w:r w:rsidRPr="00EE562D">
              <w:rPr>
                <w:snapToGrid w:val="0"/>
              </w:rPr>
              <w:t>комплексные коэффициенты потерь и засорения;</w:t>
            </w:r>
          </w:p>
          <w:p w:rsidR="00EE562D" w:rsidRPr="00EE562D" w:rsidRDefault="00EE562D" w:rsidP="00EE562D">
            <w:pPr>
              <w:widowControl w:val="0"/>
              <w:ind w:firstLine="284"/>
              <w:jc w:val="both"/>
              <w:rPr>
                <w:snapToGrid w:val="0"/>
              </w:rPr>
            </w:pPr>
            <w:r w:rsidRPr="00EE562D">
              <w:rPr>
                <w:b/>
                <w:i/>
                <w:position w:val="-12"/>
              </w:rPr>
              <w:object w:dxaOrig="360" w:dyaOrig="380">
                <v:shape id="_x0000_i1094" type="#_x0000_t75" style="width:16.5pt;height:16.5pt" o:ole="">
                  <v:imagedata r:id="rId37" o:title=""/>
                </v:shape>
                <o:OLEObject Type="Embed" ProgID="Equation.3" ShapeID="_x0000_i1094" DrawAspect="Content" ObjectID="_1646491402" r:id="rId140"/>
              </w:object>
            </w:r>
            <w:r w:rsidRPr="00EE562D">
              <w:t xml:space="preserve">, </w:t>
            </w:r>
            <w:r w:rsidRPr="00EE562D">
              <w:rPr>
                <w:b/>
                <w:i/>
                <w:position w:val="-14"/>
              </w:rPr>
              <w:object w:dxaOrig="400" w:dyaOrig="400">
                <v:shape id="_x0000_i1095" type="#_x0000_t75" style="width:18pt;height:18pt" o:ole="">
                  <v:imagedata r:id="rId39" o:title=""/>
                </v:shape>
                <o:OLEObject Type="Embed" ProgID="Equation.3" ShapeID="_x0000_i1095" DrawAspect="Content" ObjectID="_1646491403" r:id="rId141"/>
              </w:object>
            </w:r>
            <w:r w:rsidRPr="00EE562D">
              <w:t xml:space="preserve"> – </w:t>
            </w:r>
            <w:r w:rsidRPr="00EE562D">
              <w:rPr>
                <w:snapToGrid w:val="0"/>
              </w:rPr>
              <w:t>объем балансовых запасов и добытого п.и.;</w:t>
            </w:r>
          </w:p>
          <w:p w:rsidR="00EE562D" w:rsidRPr="00EE562D" w:rsidRDefault="00EE562D" w:rsidP="00EE562D">
            <w:pPr>
              <w:widowControl w:val="0"/>
              <w:tabs>
                <w:tab w:val="left" w:pos="567"/>
              </w:tabs>
              <w:ind w:firstLine="284"/>
              <w:jc w:val="both"/>
              <w:rPr>
                <w:snapToGrid w:val="0"/>
              </w:rPr>
            </w:pPr>
            <w:r w:rsidRPr="00EE562D">
              <w:rPr>
                <w:b/>
                <w:i/>
                <w:position w:val="-16"/>
              </w:rPr>
              <w:object w:dxaOrig="620" w:dyaOrig="420">
                <v:shape id="_x0000_i1096" type="#_x0000_t75" style="width:27pt;height:19.5pt" o:ole="">
                  <v:imagedata r:id="rId41" o:title=""/>
                </v:shape>
                <o:OLEObject Type="Embed" ProgID="Equation.3" ShapeID="_x0000_i1096" DrawAspect="Content" ObjectID="_1646491404" r:id="rId142"/>
              </w:object>
            </w:r>
            <w:r w:rsidRPr="00EE562D">
              <w:t xml:space="preserve">, </w:t>
            </w:r>
            <w:r w:rsidRPr="00EE562D">
              <w:rPr>
                <w:b/>
                <w:i/>
                <w:position w:val="-16"/>
              </w:rPr>
              <w:object w:dxaOrig="580" w:dyaOrig="420">
                <v:shape id="_x0000_i1097" type="#_x0000_t75" style="width:25.5pt;height:18pt" o:ole="">
                  <v:imagedata r:id="rId43" o:title=""/>
                </v:shape>
                <o:OLEObject Type="Embed" ProgID="Equation.3" ShapeID="_x0000_i1097" DrawAspect="Content" ObjectID="_1646491405" r:id="rId143"/>
              </w:object>
            </w:r>
            <w:r w:rsidRPr="00EE562D">
              <w:t xml:space="preserve"> –</w:t>
            </w:r>
            <w:r w:rsidRPr="00EE562D">
              <w:rPr>
                <w:snapToGrid w:val="0"/>
              </w:rPr>
              <w:t xml:space="preserve"> условное содержание полезных компонентов в добытой сырой руде и балансовых запасах блока, доли ед.;</w:t>
            </w:r>
          </w:p>
          <w:p w:rsidR="00EE562D" w:rsidRPr="00EE562D" w:rsidRDefault="00EE562D" w:rsidP="00EE562D">
            <w:pPr>
              <w:widowControl w:val="0"/>
              <w:ind w:firstLine="284"/>
              <w:jc w:val="both"/>
              <w:rPr>
                <w:snapToGrid w:val="0"/>
              </w:rPr>
            </w:pPr>
            <w:r w:rsidRPr="00EE562D">
              <w:rPr>
                <w:b/>
                <w:i/>
                <w:position w:val="-12"/>
              </w:rPr>
              <w:object w:dxaOrig="1540" w:dyaOrig="380">
                <v:shape id="_x0000_i1098" type="#_x0000_t75" style="width:70.5pt;height:16.5pt" o:ole="">
                  <v:imagedata r:id="rId45" o:title=""/>
                </v:shape>
                <o:OLEObject Type="Embed" ProgID="Equation.3" ShapeID="_x0000_i1098" DrawAspect="Content" ObjectID="_1646491406" r:id="rId144"/>
              </w:object>
            </w:r>
            <w:r w:rsidRPr="00EE562D">
              <w:t xml:space="preserve"> – </w:t>
            </w:r>
            <w:r w:rsidRPr="00EE562D">
              <w:rPr>
                <w:snapToGrid w:val="0"/>
              </w:rPr>
              <w:t>коэффициент извлечения полезного ископаемого из недр, доли ед.;</w:t>
            </w:r>
          </w:p>
          <w:p w:rsidR="00EE562D" w:rsidRPr="00EE562D" w:rsidRDefault="00EE562D" w:rsidP="00EE562D">
            <w:pPr>
              <w:widowControl w:val="0"/>
              <w:ind w:firstLine="284"/>
              <w:jc w:val="both"/>
            </w:pPr>
            <w:r w:rsidRPr="00EE562D">
              <w:rPr>
                <w:b/>
                <w:i/>
                <w:position w:val="-4"/>
              </w:rPr>
              <w:object w:dxaOrig="320" w:dyaOrig="279">
                <v:shape id="_x0000_i1099" type="#_x0000_t75" style="width:15pt;height:13.5pt" o:ole="">
                  <v:imagedata r:id="rId47" o:title=""/>
                </v:shape>
                <o:OLEObject Type="Embed" ProgID="Equation.3" ShapeID="_x0000_i1099" DrawAspect="Content" ObjectID="_1646491407" r:id="rId145"/>
              </w:object>
            </w:r>
            <w:r w:rsidRPr="00EE562D">
              <w:t xml:space="preserve"> – коэффициент потерь по результатам решения задачи 4.</w:t>
            </w:r>
          </w:p>
          <w:p w:rsidR="00EE562D" w:rsidRPr="00EE562D" w:rsidRDefault="00EE562D" w:rsidP="00EE562D">
            <w:pPr>
              <w:widowControl w:val="0"/>
              <w:ind w:firstLine="567"/>
              <w:jc w:val="both"/>
            </w:pPr>
          </w:p>
          <w:p w:rsidR="00EE562D" w:rsidRPr="00EE562D" w:rsidRDefault="00EE562D" w:rsidP="00EE562D">
            <w:pPr>
              <w:widowControl w:val="0"/>
              <w:ind w:firstLine="567"/>
              <w:rPr>
                <w:snapToGrid w:val="0"/>
              </w:rPr>
            </w:pPr>
            <w:r w:rsidRPr="00EE562D">
              <w:rPr>
                <w:snapToGrid w:val="0"/>
              </w:rPr>
              <w:t>Условное содержание компонентов в балансовых запасах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62"/>
              <w:gridCol w:w="503"/>
            </w:tblGrid>
            <w:tr w:rsidR="00EE562D" w:rsidRPr="00EE562D" w:rsidTr="00EE562D">
              <w:tc>
                <w:tcPr>
                  <w:tcW w:w="6062" w:type="dxa"/>
                </w:tcPr>
                <w:p w:rsidR="00EE562D" w:rsidRPr="00EE562D" w:rsidRDefault="00EE562D" w:rsidP="00EE562D">
                  <w:pPr>
                    <w:widowControl w:val="0"/>
                    <w:jc w:val="center"/>
                    <w:rPr>
                      <w:snapToGrid w:val="0"/>
                    </w:rPr>
                  </w:pPr>
                  <w:r w:rsidRPr="00EE562D">
                    <w:rPr>
                      <w:position w:val="-16"/>
                    </w:rPr>
                    <w:object w:dxaOrig="2980" w:dyaOrig="420">
                      <v:shape id="_x0000_i1100" type="#_x0000_t75" style="width:132pt;height:19.5pt" o:ole="">
                        <v:imagedata r:id="rId49" o:title=""/>
                      </v:shape>
                      <o:OLEObject Type="Embed" ProgID="Equation.3" ShapeID="_x0000_i1100" DrawAspect="Content" ObjectID="_1646491408" r:id="rId146"/>
                    </w:object>
                  </w:r>
                </w:p>
              </w:tc>
              <w:tc>
                <w:tcPr>
                  <w:tcW w:w="503" w:type="dxa"/>
                  <w:vAlign w:val="center"/>
                </w:tcPr>
                <w:p w:rsidR="00EE562D" w:rsidRPr="00EE562D" w:rsidRDefault="00EE562D" w:rsidP="00EE562D">
                  <w:pPr>
                    <w:widowControl w:val="0"/>
                    <w:jc w:val="center"/>
                    <w:rPr>
                      <w:snapToGrid w:val="0"/>
                    </w:rPr>
                  </w:pPr>
                  <w:r w:rsidRPr="00EE562D">
                    <w:t>(5.4)</w:t>
                  </w:r>
                </w:p>
              </w:tc>
            </w:tr>
          </w:tbl>
          <w:p w:rsidR="00EE562D" w:rsidRPr="00EE562D" w:rsidRDefault="00EE562D" w:rsidP="00EE562D">
            <w:pPr>
              <w:widowControl w:val="0"/>
              <w:jc w:val="both"/>
              <w:rPr>
                <w:snapToGrid w:val="0"/>
              </w:rPr>
            </w:pPr>
            <w:r w:rsidRPr="00EE562D">
              <w:t xml:space="preserve">где </w:t>
            </w:r>
            <w:r w:rsidRPr="00EE562D">
              <w:rPr>
                <w:b/>
                <w:i/>
                <w:position w:val="-14"/>
              </w:rPr>
              <w:object w:dxaOrig="760" w:dyaOrig="380">
                <v:shape id="_x0000_i1101" type="#_x0000_t75" style="width:37.5pt;height:19.5pt" o:ole="">
                  <v:imagedata r:id="rId51" o:title=""/>
                </v:shape>
                <o:OLEObject Type="Embed" ProgID="Equation.3" ShapeID="_x0000_i1101" DrawAspect="Content" ObjectID="_1646491409" r:id="rId147"/>
              </w:object>
            </w:r>
            <w:r w:rsidRPr="00EE562D">
              <w:t xml:space="preserve">, </w:t>
            </w:r>
            <w:r w:rsidRPr="00EE562D">
              <w:rPr>
                <w:b/>
                <w:i/>
                <w:position w:val="-14"/>
              </w:rPr>
              <w:object w:dxaOrig="780" w:dyaOrig="380">
                <v:shape id="_x0000_i1102" type="#_x0000_t75" style="width:39pt;height:19.5pt" o:ole="">
                  <v:imagedata r:id="rId53" o:title=""/>
                </v:shape>
                <o:OLEObject Type="Embed" ProgID="Equation.3" ShapeID="_x0000_i1102" DrawAspect="Content" ObjectID="_1646491410" r:id="rId148"/>
              </w:object>
            </w:r>
            <w:r w:rsidRPr="00EE562D">
              <w:t xml:space="preserve"> – </w:t>
            </w:r>
            <w:r w:rsidRPr="00EE562D">
              <w:rPr>
                <w:snapToGrid w:val="0"/>
              </w:rPr>
              <w:t>содержание основного и попутного компонента в балансовых запасах. доли ед.;</w:t>
            </w:r>
          </w:p>
          <w:p w:rsidR="00EE562D" w:rsidRPr="00EE562D" w:rsidRDefault="00EE562D" w:rsidP="00EE562D">
            <w:pPr>
              <w:tabs>
                <w:tab w:val="left" w:pos="864"/>
              </w:tabs>
              <w:spacing w:after="120" w:line="480" w:lineRule="auto"/>
              <w:ind w:firstLine="284"/>
            </w:pPr>
            <w:r w:rsidRPr="00EE562D">
              <w:rPr>
                <w:b/>
                <w:i/>
                <w:position w:val="-6"/>
              </w:rPr>
              <w:object w:dxaOrig="220" w:dyaOrig="240">
                <v:shape id="_x0000_i1103" type="#_x0000_t75" style="width:10.5pt;height:10.5pt" o:ole="">
                  <v:imagedata r:id="rId55" o:title=""/>
                </v:shape>
                <o:OLEObject Type="Embed" ProgID="Equation.3" ShapeID="_x0000_i1103" DrawAspect="Content" ObjectID="_1646491411" r:id="rId149"/>
              </w:object>
            </w:r>
            <w:r w:rsidRPr="00EE562D">
              <w:t xml:space="preserve"> – коэффициент приведения попутного компонента к основному. </w:t>
            </w:r>
          </w:p>
          <w:p w:rsidR="00EE562D" w:rsidRPr="00EE562D" w:rsidRDefault="00EE562D" w:rsidP="00EE562D">
            <w:pPr>
              <w:widowControl w:val="0"/>
              <w:tabs>
                <w:tab w:val="left" w:pos="984"/>
              </w:tabs>
              <w:ind w:firstLine="567"/>
              <w:jc w:val="both"/>
              <w:rPr>
                <w:snapToGrid w:val="0"/>
              </w:rPr>
            </w:pPr>
            <w:r w:rsidRPr="00EE562D">
              <w:rPr>
                <w:snapToGrid w:val="0"/>
              </w:rPr>
              <w:t>Коэффициент приведения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62"/>
              <w:gridCol w:w="503"/>
            </w:tblGrid>
            <w:tr w:rsidR="00EE562D" w:rsidRPr="00EE562D" w:rsidTr="00EE562D">
              <w:tc>
                <w:tcPr>
                  <w:tcW w:w="6062" w:type="dxa"/>
                </w:tcPr>
                <w:p w:rsidR="00EE562D" w:rsidRPr="00EE562D" w:rsidRDefault="00EE562D" w:rsidP="00EE562D">
                  <w:pPr>
                    <w:widowControl w:val="0"/>
                    <w:jc w:val="center"/>
                    <w:rPr>
                      <w:snapToGrid w:val="0"/>
                    </w:rPr>
                  </w:pPr>
                  <w:r w:rsidRPr="00EE562D">
                    <w:rPr>
                      <w:position w:val="-34"/>
                    </w:rPr>
                    <w:object w:dxaOrig="2120" w:dyaOrig="780">
                      <v:shape id="_x0000_i1104" type="#_x0000_t75" style="width:94.5pt;height:34.5pt" o:ole="">
                        <v:imagedata r:id="rId57" o:title=""/>
                      </v:shape>
                      <o:OLEObject Type="Embed" ProgID="Equation.3" ShapeID="_x0000_i1104" DrawAspect="Content" ObjectID="_1646491412" r:id="rId150"/>
                    </w:object>
                  </w:r>
                </w:p>
              </w:tc>
              <w:tc>
                <w:tcPr>
                  <w:tcW w:w="503" w:type="dxa"/>
                  <w:vAlign w:val="center"/>
                </w:tcPr>
                <w:p w:rsidR="00EE562D" w:rsidRPr="00EE562D" w:rsidRDefault="00EE562D" w:rsidP="00EE562D">
                  <w:pPr>
                    <w:widowControl w:val="0"/>
                    <w:jc w:val="center"/>
                    <w:rPr>
                      <w:snapToGrid w:val="0"/>
                    </w:rPr>
                  </w:pPr>
                  <w:r w:rsidRPr="00EE562D">
                    <w:t>(5.4)</w:t>
                  </w:r>
                </w:p>
              </w:tc>
            </w:tr>
          </w:tbl>
          <w:p w:rsidR="00EE562D" w:rsidRPr="00EE562D" w:rsidRDefault="00EE562D" w:rsidP="00EE562D">
            <w:pPr>
              <w:widowControl w:val="0"/>
              <w:rPr>
                <w:snapToGrid w:val="0"/>
              </w:rPr>
            </w:pPr>
            <w:r w:rsidRPr="00EE562D">
              <w:t xml:space="preserve">где </w:t>
            </w:r>
            <w:r w:rsidRPr="00EE562D">
              <w:rPr>
                <w:b/>
                <w:i/>
                <w:position w:val="-12"/>
              </w:rPr>
              <w:object w:dxaOrig="600" w:dyaOrig="360">
                <v:shape id="_x0000_i1105" type="#_x0000_t75" style="width:30pt;height:18pt" o:ole="">
                  <v:imagedata r:id="rId59" o:title=""/>
                </v:shape>
                <o:OLEObject Type="Embed" ProgID="Equation.3" ShapeID="_x0000_i1105" DrawAspect="Content" ObjectID="_1646491413" r:id="rId151"/>
              </w:object>
            </w:r>
            <w:r w:rsidRPr="00EE562D">
              <w:t xml:space="preserve">, </w:t>
            </w:r>
            <w:r w:rsidRPr="00EE562D">
              <w:rPr>
                <w:b/>
                <w:i/>
                <w:position w:val="-12"/>
              </w:rPr>
              <w:object w:dxaOrig="600" w:dyaOrig="360">
                <v:shape id="_x0000_i1106" type="#_x0000_t75" style="width:30pt;height:18pt" o:ole="">
                  <v:imagedata r:id="rId61" o:title=""/>
                </v:shape>
                <o:OLEObject Type="Embed" ProgID="Equation.3" ShapeID="_x0000_i1106" DrawAspect="Content" ObjectID="_1646491414" r:id="rId152"/>
              </w:object>
            </w:r>
            <w:r w:rsidRPr="00EE562D">
              <w:t xml:space="preserve"> – </w:t>
            </w:r>
            <w:r w:rsidRPr="00EE562D">
              <w:rPr>
                <w:snapToGrid w:val="0"/>
              </w:rPr>
              <w:t>цена попутного и основного компонента соответственно, р/т;</w:t>
            </w:r>
          </w:p>
          <w:p w:rsidR="00EE562D" w:rsidRPr="00EE562D" w:rsidRDefault="00EE562D" w:rsidP="00EE562D">
            <w:pPr>
              <w:widowControl w:val="0"/>
              <w:ind w:firstLine="284"/>
              <w:rPr>
                <w:snapToGrid w:val="0"/>
              </w:rPr>
            </w:pPr>
            <w:r w:rsidRPr="00EE562D">
              <w:rPr>
                <w:b/>
                <w:i/>
                <w:position w:val="-12"/>
              </w:rPr>
              <w:object w:dxaOrig="580" w:dyaOrig="380">
                <v:shape id="_x0000_i1107" type="#_x0000_t75" style="width:25.5pt;height:16.5pt" o:ole="">
                  <v:imagedata r:id="rId63" o:title=""/>
                </v:shape>
                <o:OLEObject Type="Embed" ProgID="Equation.3" ShapeID="_x0000_i1107" DrawAspect="Content" ObjectID="_1646491415" r:id="rId153"/>
              </w:object>
            </w:r>
            <w:r w:rsidRPr="00EE562D">
              <w:t xml:space="preserve">, </w:t>
            </w:r>
            <w:r w:rsidRPr="00EE562D">
              <w:rPr>
                <w:b/>
                <w:i/>
                <w:position w:val="-12"/>
              </w:rPr>
              <w:object w:dxaOrig="580" w:dyaOrig="380">
                <v:shape id="_x0000_i1108" type="#_x0000_t75" style="width:25.5pt;height:16.5pt" o:ole="">
                  <v:imagedata r:id="rId65" o:title=""/>
                </v:shape>
                <o:OLEObject Type="Embed" ProgID="Equation.3" ShapeID="_x0000_i1108" DrawAspect="Content" ObjectID="_1646491416" r:id="rId154"/>
              </w:object>
            </w:r>
            <w:r w:rsidRPr="00EE562D">
              <w:t xml:space="preserve"> – </w:t>
            </w:r>
            <w:r w:rsidRPr="00EE562D">
              <w:rPr>
                <w:snapToGrid w:val="0"/>
              </w:rPr>
              <w:t>затраты на добычу 1 т полезного компонента, р/т.</w:t>
            </w:r>
          </w:p>
          <w:p w:rsidR="00EE562D" w:rsidRPr="00EE562D" w:rsidRDefault="00EE562D" w:rsidP="00EE562D">
            <w:pPr>
              <w:widowControl w:val="0"/>
              <w:tabs>
                <w:tab w:val="left" w:pos="1022"/>
              </w:tabs>
              <w:ind w:firstLine="567"/>
              <w:jc w:val="both"/>
              <w:rPr>
                <w:snapToGrid w:val="0"/>
              </w:rPr>
            </w:pPr>
            <w:r w:rsidRPr="00EE562D">
              <w:rPr>
                <w:snapToGrid w:val="0"/>
              </w:rPr>
              <w:t>Так как содержание полезных компонентов в руде различно, то затраты на добычу 1 т каждого из них определяются условно: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62"/>
              <w:gridCol w:w="503"/>
            </w:tblGrid>
            <w:tr w:rsidR="00EE562D" w:rsidRPr="00EE562D" w:rsidTr="00EE562D">
              <w:tc>
                <w:tcPr>
                  <w:tcW w:w="6062" w:type="dxa"/>
                </w:tcPr>
                <w:p w:rsidR="00EE562D" w:rsidRPr="00EE562D" w:rsidRDefault="00EE562D" w:rsidP="00EE562D">
                  <w:pPr>
                    <w:widowControl w:val="0"/>
                    <w:jc w:val="center"/>
                    <w:rPr>
                      <w:snapToGrid w:val="0"/>
                    </w:rPr>
                  </w:pPr>
                  <w:r w:rsidRPr="00EE562D">
                    <w:rPr>
                      <w:position w:val="-36"/>
                    </w:rPr>
                    <w:object w:dxaOrig="1680" w:dyaOrig="800">
                      <v:shape id="_x0000_i1109" type="#_x0000_t75" style="width:75pt;height:36pt" o:ole="">
                        <v:imagedata r:id="rId67" o:title=""/>
                      </v:shape>
                      <o:OLEObject Type="Embed" ProgID="Equation.3" ShapeID="_x0000_i1109" DrawAspect="Content" ObjectID="_1646491417" r:id="rId155"/>
                    </w:object>
                  </w:r>
                  <w:r w:rsidRPr="00EE562D">
                    <w:t xml:space="preserve">, </w:t>
                  </w:r>
                  <w:r w:rsidRPr="00EE562D">
                    <w:rPr>
                      <w:position w:val="-36"/>
                    </w:rPr>
                    <w:object w:dxaOrig="1700" w:dyaOrig="800">
                      <v:shape id="_x0000_i1110" type="#_x0000_t75" style="width:76.5pt;height:36pt" o:ole="">
                        <v:imagedata r:id="rId69" o:title=""/>
                      </v:shape>
                      <o:OLEObject Type="Embed" ProgID="Equation.3" ShapeID="_x0000_i1110" DrawAspect="Content" ObjectID="_1646491418" r:id="rId156"/>
                    </w:object>
                  </w:r>
                </w:p>
              </w:tc>
              <w:tc>
                <w:tcPr>
                  <w:tcW w:w="503" w:type="dxa"/>
                  <w:vAlign w:val="center"/>
                </w:tcPr>
                <w:p w:rsidR="00EE562D" w:rsidRPr="00EE562D" w:rsidRDefault="00EE562D" w:rsidP="00EE562D">
                  <w:pPr>
                    <w:widowControl w:val="0"/>
                    <w:jc w:val="center"/>
                    <w:rPr>
                      <w:snapToGrid w:val="0"/>
                    </w:rPr>
                  </w:pPr>
                  <w:r w:rsidRPr="00EE562D">
                    <w:t>(5.5)</w:t>
                  </w:r>
                </w:p>
              </w:tc>
            </w:tr>
          </w:tbl>
          <w:p w:rsidR="00EE562D" w:rsidRPr="00EE562D" w:rsidRDefault="00EE562D" w:rsidP="00EE562D">
            <w:pPr>
              <w:widowControl w:val="0"/>
              <w:tabs>
                <w:tab w:val="left" w:pos="0"/>
              </w:tabs>
              <w:jc w:val="both"/>
              <w:rPr>
                <w:snapToGrid w:val="0"/>
              </w:rPr>
            </w:pPr>
            <w:r w:rsidRPr="00EE562D">
              <w:t xml:space="preserve">где </w:t>
            </w:r>
            <w:r w:rsidRPr="00EE562D">
              <w:rPr>
                <w:b/>
                <w:i/>
                <w:position w:val="-12"/>
              </w:rPr>
              <w:object w:dxaOrig="360" w:dyaOrig="380">
                <v:shape id="_x0000_i1111" type="#_x0000_t75" style="width:16.5pt;height:16.5pt" o:ole="">
                  <v:imagedata r:id="rId71" o:title=""/>
                </v:shape>
                <o:OLEObject Type="Embed" ProgID="Equation.3" ShapeID="_x0000_i1111" DrawAspect="Content" ObjectID="_1646491419" r:id="rId157"/>
              </w:object>
            </w:r>
            <w:r w:rsidRPr="00EE562D">
              <w:t xml:space="preserve"> – </w:t>
            </w:r>
            <w:r w:rsidRPr="00EE562D">
              <w:rPr>
                <w:snapToGrid w:val="0"/>
              </w:rPr>
              <w:t>себестоимость 1 т руды;</w:t>
            </w:r>
          </w:p>
          <w:p w:rsidR="00EE562D" w:rsidRPr="00EE562D" w:rsidRDefault="00EE562D" w:rsidP="00EE562D">
            <w:pPr>
              <w:widowControl w:val="0"/>
              <w:ind w:firstLine="284"/>
              <w:jc w:val="both"/>
              <w:rPr>
                <w:snapToGrid w:val="0"/>
              </w:rPr>
            </w:pPr>
            <w:r w:rsidRPr="00EE562D">
              <w:rPr>
                <w:b/>
                <w:i/>
                <w:position w:val="-16"/>
              </w:rPr>
              <w:object w:dxaOrig="800" w:dyaOrig="420">
                <v:shape id="_x0000_i1112" type="#_x0000_t75" style="width:36pt;height:19.5pt" o:ole="">
                  <v:imagedata r:id="rId73" o:title=""/>
                </v:shape>
                <o:OLEObject Type="Embed" ProgID="Equation.3" ShapeID="_x0000_i1112" DrawAspect="Content" ObjectID="_1646491420" r:id="rId158"/>
              </w:object>
            </w:r>
            <w:r w:rsidRPr="00EE562D">
              <w:t xml:space="preserve">, </w:t>
            </w:r>
            <w:r w:rsidRPr="00EE562D">
              <w:rPr>
                <w:b/>
                <w:i/>
                <w:position w:val="-16"/>
              </w:rPr>
              <w:object w:dxaOrig="800" w:dyaOrig="420">
                <v:shape id="_x0000_i1113" type="#_x0000_t75" style="width:36pt;height:19.5pt" o:ole="">
                  <v:imagedata r:id="rId75" o:title=""/>
                </v:shape>
                <o:OLEObject Type="Embed" ProgID="Equation.3" ShapeID="_x0000_i1113" DrawAspect="Content" ObjectID="_1646491421" r:id="rId159"/>
              </w:object>
            </w:r>
            <w:r w:rsidRPr="00EE562D">
              <w:t xml:space="preserve"> – </w:t>
            </w:r>
            <w:r w:rsidRPr="00EE562D">
              <w:rPr>
                <w:snapToGrid w:val="0"/>
              </w:rPr>
              <w:t>содержание основного и попутного компонента в балансовых запасах, доли ед.</w:t>
            </w:r>
          </w:p>
          <w:p w:rsidR="00EE562D" w:rsidRPr="00EE562D" w:rsidRDefault="00EE562D" w:rsidP="00EE562D">
            <w:pPr>
              <w:widowControl w:val="0"/>
              <w:ind w:firstLine="567"/>
              <w:jc w:val="both"/>
            </w:pPr>
          </w:p>
          <w:p w:rsidR="00EE562D" w:rsidRPr="00EE562D" w:rsidRDefault="00EE562D" w:rsidP="00EE562D">
            <w:pPr>
              <w:widowControl w:val="0"/>
              <w:ind w:firstLine="567"/>
              <w:jc w:val="both"/>
              <w:rPr>
                <w:snapToGrid w:val="0"/>
              </w:rPr>
            </w:pPr>
            <w:r w:rsidRPr="00EE562D">
              <w:rPr>
                <w:snapToGrid w:val="0"/>
              </w:rPr>
              <w:t>Аналогично определяем условное содержание компонентов в сырой руде: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62"/>
              <w:gridCol w:w="503"/>
            </w:tblGrid>
            <w:tr w:rsidR="00EE562D" w:rsidRPr="00EE562D" w:rsidTr="00EE562D">
              <w:tc>
                <w:tcPr>
                  <w:tcW w:w="6062" w:type="dxa"/>
                </w:tcPr>
                <w:p w:rsidR="00EE562D" w:rsidRPr="00EE562D" w:rsidRDefault="00EE562D" w:rsidP="00EE562D">
                  <w:pPr>
                    <w:widowControl w:val="0"/>
                    <w:jc w:val="center"/>
                    <w:rPr>
                      <w:snapToGrid w:val="0"/>
                    </w:rPr>
                  </w:pPr>
                  <w:r w:rsidRPr="00EE562D">
                    <w:rPr>
                      <w:position w:val="-16"/>
                    </w:rPr>
                    <w:object w:dxaOrig="3060" w:dyaOrig="420">
                      <v:shape id="_x0000_i1114" type="#_x0000_t75" style="width:133.5pt;height:19.5pt" o:ole="">
                        <v:imagedata r:id="rId77" o:title=""/>
                      </v:shape>
                      <o:OLEObject Type="Embed" ProgID="Equation.3" ShapeID="_x0000_i1114" DrawAspect="Content" ObjectID="_1646491422" r:id="rId160"/>
                    </w:object>
                  </w:r>
                </w:p>
              </w:tc>
              <w:tc>
                <w:tcPr>
                  <w:tcW w:w="503" w:type="dxa"/>
                  <w:vAlign w:val="center"/>
                </w:tcPr>
                <w:p w:rsidR="00EE562D" w:rsidRPr="00EE562D" w:rsidRDefault="00EE562D" w:rsidP="00EE562D">
                  <w:pPr>
                    <w:widowControl w:val="0"/>
                    <w:jc w:val="center"/>
                    <w:rPr>
                      <w:snapToGrid w:val="0"/>
                    </w:rPr>
                  </w:pPr>
                  <w:r w:rsidRPr="00EE562D">
                    <w:t>(5.6)</w:t>
                  </w:r>
                </w:p>
              </w:tc>
            </w:tr>
          </w:tbl>
          <w:p w:rsidR="00EE562D" w:rsidRPr="00EE562D" w:rsidRDefault="00EE562D" w:rsidP="00EE562D">
            <w:pPr>
              <w:widowControl w:val="0"/>
              <w:ind w:firstLine="567"/>
              <w:jc w:val="both"/>
              <w:rPr>
                <w:snapToGrid w:val="0"/>
              </w:rPr>
            </w:pPr>
            <w:r w:rsidRPr="00EE562D">
              <w:rPr>
                <w:snapToGrid w:val="0"/>
              </w:rPr>
              <w:t xml:space="preserve">Для определения </w:t>
            </w:r>
            <w:r w:rsidRPr="00EE562D">
              <w:rPr>
                <w:position w:val="-16"/>
              </w:rPr>
              <w:object w:dxaOrig="820" w:dyaOrig="420">
                <v:shape id="_x0000_i1115" type="#_x0000_t75" style="width:36pt;height:18pt" o:ole="">
                  <v:imagedata r:id="rId79" o:title=""/>
                </v:shape>
                <o:OLEObject Type="Embed" ProgID="Equation.3" ShapeID="_x0000_i1115" DrawAspect="Content" ObjectID="_1646491423" r:id="rId161"/>
              </w:object>
            </w:r>
            <w:r w:rsidRPr="00EE562D">
              <w:rPr>
                <w:snapToGrid w:val="0"/>
              </w:rPr>
              <w:t xml:space="preserve"> и </w:t>
            </w:r>
            <w:r w:rsidRPr="00EE562D">
              <w:rPr>
                <w:position w:val="-16"/>
              </w:rPr>
              <w:object w:dxaOrig="840" w:dyaOrig="420">
                <v:shape id="_x0000_i1116" type="#_x0000_t75" style="width:36pt;height:19.5pt" o:ole="">
                  <v:imagedata r:id="rId81" o:title=""/>
                </v:shape>
                <o:OLEObject Type="Embed" ProgID="Equation.3" ShapeID="_x0000_i1116" DrawAspect="Content" ObjectID="_1646491424" r:id="rId162"/>
              </w:object>
            </w:r>
            <w:r w:rsidRPr="00EE562D">
              <w:rPr>
                <w:snapToGrid w:val="0"/>
              </w:rPr>
              <w:t xml:space="preserve"> можно использовать результаты расчетов коэффициентов засор</w:t>
            </w:r>
            <w:r w:rsidRPr="00EE562D">
              <w:rPr>
                <w:snapToGrid w:val="0"/>
              </w:rPr>
              <w:t>е</w:t>
            </w:r>
            <w:r w:rsidRPr="00EE562D">
              <w:rPr>
                <w:snapToGrid w:val="0"/>
              </w:rPr>
              <w:t>ния в задаче 4.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62"/>
              <w:gridCol w:w="503"/>
            </w:tblGrid>
            <w:tr w:rsidR="00EE562D" w:rsidRPr="00EE562D" w:rsidTr="00EE562D">
              <w:tc>
                <w:tcPr>
                  <w:tcW w:w="6062" w:type="dxa"/>
                </w:tcPr>
                <w:p w:rsidR="00EE562D" w:rsidRPr="00EE562D" w:rsidRDefault="00EE562D" w:rsidP="00EE562D">
                  <w:pPr>
                    <w:widowControl w:val="0"/>
                    <w:jc w:val="center"/>
                  </w:pPr>
                  <w:r w:rsidRPr="00EE562D">
                    <w:rPr>
                      <w:position w:val="-16"/>
                    </w:rPr>
                    <w:object w:dxaOrig="2760" w:dyaOrig="420">
                      <v:shape id="_x0000_i1117" type="#_x0000_t75" style="width:120pt;height:19.5pt" o:ole="">
                        <v:imagedata r:id="rId83" o:title=""/>
                      </v:shape>
                      <o:OLEObject Type="Embed" ProgID="Equation.3" ShapeID="_x0000_i1117" DrawAspect="Content" ObjectID="_1646491425" r:id="rId163"/>
                    </w:object>
                  </w:r>
                </w:p>
                <w:p w:rsidR="00EE562D" w:rsidRPr="00EE562D" w:rsidRDefault="00EE562D" w:rsidP="00EE562D">
                  <w:pPr>
                    <w:widowControl w:val="0"/>
                    <w:jc w:val="center"/>
                    <w:rPr>
                      <w:snapToGrid w:val="0"/>
                    </w:rPr>
                  </w:pPr>
                  <w:r w:rsidRPr="00EE562D">
                    <w:rPr>
                      <w:position w:val="-16"/>
                    </w:rPr>
                    <w:object w:dxaOrig="2780" w:dyaOrig="420">
                      <v:shape id="_x0000_i1118" type="#_x0000_t75" style="width:123pt;height:19.5pt" o:ole="">
                        <v:imagedata r:id="rId85" o:title=""/>
                      </v:shape>
                      <o:OLEObject Type="Embed" ProgID="Equation.3" ShapeID="_x0000_i1118" DrawAspect="Content" ObjectID="_1646491426" r:id="rId164"/>
                    </w:object>
                  </w:r>
                </w:p>
              </w:tc>
              <w:tc>
                <w:tcPr>
                  <w:tcW w:w="503" w:type="dxa"/>
                  <w:vAlign w:val="center"/>
                </w:tcPr>
                <w:p w:rsidR="00EE562D" w:rsidRPr="00EE562D" w:rsidRDefault="00EE562D" w:rsidP="00EE562D">
                  <w:pPr>
                    <w:widowControl w:val="0"/>
                    <w:jc w:val="center"/>
                    <w:rPr>
                      <w:snapToGrid w:val="0"/>
                    </w:rPr>
                  </w:pPr>
                  <w:r w:rsidRPr="00EE562D">
                    <w:t>(5.7)</w:t>
                  </w:r>
                </w:p>
              </w:tc>
            </w:tr>
          </w:tbl>
          <w:p w:rsidR="00EE562D" w:rsidRPr="00EE562D" w:rsidRDefault="00EE562D" w:rsidP="00EE562D">
            <w:pPr>
              <w:widowControl w:val="0"/>
              <w:ind w:firstLine="567"/>
              <w:jc w:val="both"/>
              <w:rPr>
                <w:snapToGrid w:val="0"/>
              </w:rPr>
            </w:pPr>
            <w:r w:rsidRPr="00EE562D">
              <w:rPr>
                <w:snapToGrid w:val="0"/>
              </w:rPr>
              <w:t>Определенные вышеизложенным способом коэффициенты потерь и засорения комплексной руды дол</w:t>
            </w:r>
            <w:r w:rsidRPr="00EE562D">
              <w:rPr>
                <w:snapToGrid w:val="0"/>
              </w:rPr>
              <w:t>ж</w:t>
            </w:r>
            <w:r w:rsidRPr="00EE562D">
              <w:rPr>
                <w:snapToGrid w:val="0"/>
              </w:rPr>
              <w:t>ны быть оценены с точки зрения экономических последствии.</w:t>
            </w:r>
          </w:p>
          <w:p w:rsidR="00EE562D" w:rsidRPr="00EE562D" w:rsidRDefault="00EE562D" w:rsidP="00EE562D">
            <w:pPr>
              <w:widowControl w:val="0"/>
              <w:ind w:firstLine="567"/>
              <w:jc w:val="both"/>
              <w:rPr>
                <w:snapToGrid w:val="0"/>
              </w:rPr>
            </w:pPr>
            <w:r w:rsidRPr="00EE562D">
              <w:rPr>
                <w:snapToGrid w:val="0"/>
              </w:rPr>
              <w:t>Показатель экономических последствий потерь и засорения многокомпонентных руд с учетом изложе</w:t>
            </w:r>
            <w:r w:rsidRPr="00EE562D">
              <w:rPr>
                <w:snapToGrid w:val="0"/>
              </w:rPr>
              <w:t>н</w:t>
            </w:r>
            <w:r w:rsidRPr="00EE562D">
              <w:rPr>
                <w:snapToGrid w:val="0"/>
              </w:rPr>
              <w:t>ного можно определить: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62"/>
              <w:gridCol w:w="503"/>
            </w:tblGrid>
            <w:tr w:rsidR="00EE562D" w:rsidRPr="00EE562D" w:rsidTr="00EE562D">
              <w:tc>
                <w:tcPr>
                  <w:tcW w:w="6062" w:type="dxa"/>
                </w:tcPr>
                <w:p w:rsidR="00EE562D" w:rsidRPr="00EE562D" w:rsidRDefault="00EE562D" w:rsidP="00EE562D">
                  <w:pPr>
                    <w:widowControl w:val="0"/>
                    <w:jc w:val="center"/>
                    <w:rPr>
                      <w:snapToGrid w:val="0"/>
                    </w:rPr>
                  </w:pPr>
                  <w:r w:rsidRPr="00EE562D">
                    <w:rPr>
                      <w:position w:val="-36"/>
                    </w:rPr>
                    <w:object w:dxaOrig="6520" w:dyaOrig="859">
                      <v:shape id="_x0000_i1119" type="#_x0000_t75" style="width:259.5pt;height:34.5pt" o:ole="">
                        <v:imagedata r:id="rId87" o:title=""/>
                      </v:shape>
                      <o:OLEObject Type="Embed" ProgID="Equation.3" ShapeID="_x0000_i1119" DrawAspect="Content" ObjectID="_1646491427" r:id="rId165"/>
                    </w:object>
                  </w:r>
                </w:p>
              </w:tc>
              <w:tc>
                <w:tcPr>
                  <w:tcW w:w="503" w:type="dxa"/>
                  <w:vAlign w:val="center"/>
                </w:tcPr>
                <w:p w:rsidR="00EE562D" w:rsidRPr="00EE562D" w:rsidRDefault="00EE562D" w:rsidP="00EE562D">
                  <w:pPr>
                    <w:widowControl w:val="0"/>
                    <w:jc w:val="center"/>
                    <w:rPr>
                      <w:snapToGrid w:val="0"/>
                    </w:rPr>
                  </w:pPr>
                  <w:r w:rsidRPr="00EE562D">
                    <w:t>(5.8)</w:t>
                  </w:r>
                </w:p>
              </w:tc>
            </w:tr>
          </w:tbl>
          <w:p w:rsidR="00EE562D" w:rsidRPr="00EE562D" w:rsidRDefault="00EE562D" w:rsidP="00EE562D">
            <w:pPr>
              <w:widowControl w:val="0"/>
              <w:ind w:firstLine="567"/>
              <w:jc w:val="both"/>
              <w:rPr>
                <w:snapToGrid w:val="0"/>
              </w:rPr>
            </w:pPr>
          </w:p>
          <w:p w:rsidR="00EE562D" w:rsidRPr="00EE562D" w:rsidRDefault="00EE562D" w:rsidP="00EE562D">
            <w:pPr>
              <w:widowControl w:val="0"/>
              <w:ind w:firstLine="567"/>
              <w:jc w:val="both"/>
              <w:rPr>
                <w:snapToGrid w:val="0"/>
              </w:rPr>
            </w:pPr>
            <w:r w:rsidRPr="00EE562D">
              <w:rPr>
                <w:snapToGrid w:val="0"/>
              </w:rPr>
              <w:t>Следовательно, при различных положениях границы рабочего блока по ширине, различными окажутся и коэффициенты потерь, засорения и экономические последствия. Оптимальной шириной блока будет та, при которой показатель экономических последствий максимальный.</w:t>
            </w:r>
          </w:p>
          <w:p w:rsidR="00EE562D" w:rsidRPr="00EE562D" w:rsidRDefault="00EE562D" w:rsidP="00EE562D">
            <w:pPr>
              <w:widowControl w:val="0"/>
              <w:ind w:firstLine="567"/>
              <w:jc w:val="both"/>
              <w:rPr>
                <w:snapToGrid w:val="0"/>
              </w:rPr>
            </w:pPr>
            <w:r w:rsidRPr="00EE562D">
              <w:rPr>
                <w:snapToGrid w:val="0"/>
              </w:rPr>
              <w:t>Результаты расчетов вместе с исходными данными последовательно заносим в табл.5.2</w:t>
            </w:r>
          </w:p>
          <w:p w:rsidR="00EE562D" w:rsidRPr="00EE562D" w:rsidRDefault="00EE562D" w:rsidP="00EE562D">
            <w:pPr>
              <w:widowControl w:val="0"/>
              <w:ind w:firstLine="567"/>
              <w:jc w:val="both"/>
              <w:rPr>
                <w:snapToGrid w:val="0"/>
              </w:rPr>
            </w:pPr>
          </w:p>
          <w:p w:rsidR="00EE562D" w:rsidRPr="00EE562D" w:rsidRDefault="00EE562D" w:rsidP="00EE562D">
            <w:pPr>
              <w:jc w:val="center"/>
            </w:pPr>
            <w:r w:rsidRPr="00EE562D">
              <w:t>Таблица 5.2 - Расчет показателей экономических последствий</w:t>
            </w:r>
          </w:p>
          <w:p w:rsidR="00EE562D" w:rsidRPr="00EE562D" w:rsidRDefault="00EE562D" w:rsidP="00EE562D">
            <w:pPr>
              <w:jc w:val="center"/>
            </w:pPr>
            <w:r w:rsidRPr="00EE562D">
              <w:t>потерь и засорения</w:t>
            </w:r>
          </w:p>
          <w:tbl>
            <w:tblPr>
              <w:tblW w:w="8185" w:type="dxa"/>
              <w:jc w:val="center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68"/>
              <w:gridCol w:w="706"/>
              <w:gridCol w:w="715"/>
              <w:gridCol w:w="576"/>
              <w:gridCol w:w="720"/>
              <w:gridCol w:w="720"/>
              <w:gridCol w:w="720"/>
              <w:gridCol w:w="720"/>
              <w:gridCol w:w="720"/>
              <w:gridCol w:w="720"/>
            </w:tblGrid>
            <w:tr w:rsidR="00EE562D" w:rsidRPr="00EE562D" w:rsidTr="00EE562D">
              <w:trPr>
                <w:trHeight w:val="931"/>
                <w:jc w:val="center"/>
              </w:trPr>
              <w:tc>
                <w:tcPr>
                  <w:tcW w:w="1868" w:type="dxa"/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spacing w:line="206" w:lineRule="exact"/>
                    <w:jc w:val="center"/>
                  </w:pPr>
                  <w:r w:rsidRPr="00EE562D">
                    <w:t>Вариант границы блока</w:t>
                  </w:r>
                </w:p>
              </w:tc>
              <w:tc>
                <w:tcPr>
                  <w:tcW w:w="706" w:type="dxa"/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spacing w:line="230" w:lineRule="exact"/>
                    <w:jc w:val="center"/>
                  </w:pPr>
                  <w:r w:rsidRPr="00EE562D">
                    <w:t>α</w:t>
                  </w:r>
                  <w:r w:rsidRPr="00EE562D">
                    <w:rPr>
                      <w:vertAlign w:val="subscript"/>
                    </w:rPr>
                    <w:t>осн(б),</w:t>
                  </w:r>
                </w:p>
                <w:p w:rsidR="00EE562D" w:rsidRPr="00EE562D" w:rsidRDefault="00EE562D" w:rsidP="00EE562D">
                  <w:pPr>
                    <w:spacing w:line="230" w:lineRule="exact"/>
                    <w:jc w:val="center"/>
                    <w:rPr>
                      <w:vertAlign w:val="subscript"/>
                    </w:rPr>
                  </w:pPr>
                  <w:r w:rsidRPr="00EE562D">
                    <w:t>доли ед.</w:t>
                  </w:r>
                  <w:r w:rsidRPr="00EE562D">
                    <w:fldChar w:fldCharType="begin"/>
                  </w:r>
                  <w:r w:rsidRPr="00EE562D">
                    <w:instrText xml:space="preserve"> QUOTE </w:instrText>
                  </w:r>
                  <m:oMath>
                    <m:sSub>
                      <m:sSubPr>
                        <m:ctrlPr>
                          <w:rPr>
                            <w:rFonts w:ascii="Cambria Math" w:hAnsi="Cambria Math" w:cs="Microsoft Sans Serif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i/>
                          </w:rPr>
                          <w:sym w:font="Symbol" w:char="F061"/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осн(б)</m:t>
                        </m:r>
                      </m:sub>
                    </m:sSub>
                  </m:oMath>
                  <w:r w:rsidRPr="00EE562D">
                    <w:instrText xml:space="preserve"> </w:instrText>
                  </w:r>
                  <w:r w:rsidRPr="00EE562D">
                    <w:fldChar w:fldCharType="end"/>
                  </w:r>
                  <w:r w:rsidRPr="00EE562D">
                    <w:t xml:space="preserve"> </w:t>
                  </w:r>
                </w:p>
              </w:tc>
              <w:tc>
                <w:tcPr>
                  <w:tcW w:w="715" w:type="dxa"/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-52"/>
                    <w:jc w:val="center"/>
                  </w:pPr>
                  <w:r w:rsidRPr="00EE562D">
                    <w:rPr>
                      <w:b/>
                      <w:bCs/>
                      <w:lang w:val="en-US"/>
                    </w:rPr>
                    <w:t>n</w:t>
                  </w:r>
                </w:p>
              </w:tc>
              <w:tc>
                <w:tcPr>
                  <w:tcW w:w="576" w:type="dxa"/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spacing w:line="230" w:lineRule="exact"/>
                    <w:jc w:val="center"/>
                  </w:pPr>
                  <w:r w:rsidRPr="00EE562D">
                    <w:t>α</w:t>
                  </w:r>
                  <w:r w:rsidRPr="00EE562D">
                    <w:rPr>
                      <w:vertAlign w:val="subscript"/>
                    </w:rPr>
                    <w:t xml:space="preserve">у(б), </w:t>
                  </w:r>
                  <w:r w:rsidRPr="00EE562D">
                    <w:t>доли ед.</w:t>
                  </w:r>
                </w:p>
                <w:p w:rsidR="00EE562D" w:rsidRPr="00EE562D" w:rsidRDefault="00EE562D" w:rsidP="00EE562D">
                  <w:pPr>
                    <w:spacing w:line="206" w:lineRule="exact"/>
                    <w:jc w:val="center"/>
                  </w:pPr>
                </w:p>
              </w:tc>
              <w:tc>
                <w:tcPr>
                  <w:tcW w:w="720" w:type="dxa"/>
                  <w:vAlign w:val="center"/>
                </w:tcPr>
                <w:p w:rsidR="00EE562D" w:rsidRPr="00EE562D" w:rsidRDefault="00EE562D" w:rsidP="00EE562D">
                  <w:pPr>
                    <w:spacing w:before="60"/>
                    <w:ind w:left="60"/>
                    <w:jc w:val="center"/>
                  </w:pPr>
                  <w:r w:rsidRPr="00EE562D">
                    <w:t>α</w:t>
                  </w:r>
                  <w:r w:rsidRPr="00EE562D">
                    <w:rPr>
                      <w:vertAlign w:val="subscript"/>
                    </w:rPr>
                    <w:t>осн(д),</w:t>
                  </w:r>
                </w:p>
                <w:p w:rsidR="00EE562D" w:rsidRPr="00EE562D" w:rsidRDefault="00EE562D" w:rsidP="00EE562D">
                  <w:pPr>
                    <w:spacing w:before="60"/>
                    <w:ind w:left="60"/>
                    <w:jc w:val="center"/>
                  </w:pPr>
                  <w:r w:rsidRPr="00EE562D">
                    <w:fldChar w:fldCharType="begin"/>
                  </w:r>
                  <w:r w:rsidRPr="00EE562D">
                    <w:instrText xml:space="preserve"> QUOTE </w:instrText>
                  </w:r>
                  <m:oMath>
                    <m:sSub>
                      <m:sSubPr>
                        <m:ctrlPr>
                          <w:rPr>
                            <w:rFonts w:ascii="Cambria Math" w:hAnsi="Cambria Math" w:cs="Microsoft Sans Serif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i/>
                          </w:rPr>
                          <w:sym w:font="Symbol" w:char="F061"/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осн</m:t>
                        </m:r>
                        <m:d>
                          <m:dPr>
                            <m:ctrlPr>
                              <w:rPr>
                                <w:rFonts w:ascii="Cambria Math" w:hAnsi="Cambria Math" w:cs="Microsoft Sans Serif"/>
                                <w:i/>
                                <w:color w:val="000000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д</m:t>
                            </m:r>
                          </m:e>
                        </m:d>
                      </m:sub>
                    </m:sSub>
                  </m:oMath>
                  <w:r w:rsidRPr="00EE562D">
                    <w:instrText xml:space="preserve"> </w:instrText>
                  </w:r>
                  <w:r w:rsidRPr="00EE562D">
                    <w:fldChar w:fldCharType="end"/>
                  </w:r>
                  <w:r w:rsidRPr="00EE562D">
                    <w:t>доли ед.</w:t>
                  </w:r>
                </w:p>
              </w:tc>
              <w:tc>
                <w:tcPr>
                  <w:tcW w:w="720" w:type="dxa"/>
                  <w:vAlign w:val="center"/>
                </w:tcPr>
                <w:p w:rsidR="00EE562D" w:rsidRPr="00EE562D" w:rsidRDefault="00EE562D" w:rsidP="00EE562D">
                  <w:pPr>
                    <w:spacing w:before="60"/>
                    <w:ind w:left="60"/>
                    <w:jc w:val="center"/>
                  </w:pPr>
                  <w:r w:rsidRPr="00EE562D">
                    <w:t>α</w:t>
                  </w:r>
                  <w:r w:rsidRPr="00EE562D">
                    <w:rPr>
                      <w:vertAlign w:val="subscript"/>
                    </w:rPr>
                    <w:t>поп(д),</w:t>
                  </w:r>
                </w:p>
                <w:p w:rsidR="00EE562D" w:rsidRPr="00EE562D" w:rsidRDefault="00EE562D" w:rsidP="00EE562D">
                  <w:pPr>
                    <w:spacing w:line="221" w:lineRule="exact"/>
                    <w:jc w:val="center"/>
                  </w:pPr>
                  <w:r w:rsidRPr="00EE562D">
                    <w:t>доли ед.</w:t>
                  </w:r>
                </w:p>
              </w:tc>
              <w:tc>
                <w:tcPr>
                  <w:tcW w:w="720" w:type="dxa"/>
                  <w:vAlign w:val="center"/>
                </w:tcPr>
                <w:p w:rsidR="00EE562D" w:rsidRPr="00EE562D" w:rsidRDefault="00EE562D" w:rsidP="00EE562D">
                  <w:pPr>
                    <w:spacing w:line="202" w:lineRule="exact"/>
                    <w:jc w:val="center"/>
                  </w:pPr>
                  <w:r w:rsidRPr="00EE562D">
                    <w:sym w:font="Symbol" w:char="F061"/>
                  </w:r>
                  <w:r w:rsidRPr="00EE562D">
                    <w:rPr>
                      <w:vertAlign w:val="subscript"/>
                    </w:rPr>
                    <w:t>у(д)</w:t>
                  </w:r>
                  <w:r w:rsidRPr="00EE562D">
                    <w:t>, доли ед.</w:t>
                  </w:r>
                </w:p>
              </w:tc>
              <w:tc>
                <w:tcPr>
                  <w:tcW w:w="720" w:type="dxa"/>
                  <w:vAlign w:val="center"/>
                </w:tcPr>
                <w:p w:rsidR="00EE562D" w:rsidRPr="00EE562D" w:rsidRDefault="00EE562D" w:rsidP="00EE562D">
                  <w:pPr>
                    <w:ind w:left="102"/>
                    <w:jc w:val="center"/>
                  </w:pPr>
                  <w:r w:rsidRPr="00EE562D">
                    <w:rPr>
                      <w:b/>
                      <w:bCs/>
                    </w:rPr>
                    <w:t>П</w:t>
                  </w:r>
                  <w:r w:rsidRPr="00EE562D">
                    <w:rPr>
                      <w:b/>
                      <w:bCs/>
                      <w:vertAlign w:val="subscript"/>
                    </w:rPr>
                    <w:t>к</w:t>
                  </w:r>
                  <w:r w:rsidRPr="00EE562D">
                    <w:rPr>
                      <w:b/>
                      <w:bCs/>
                    </w:rPr>
                    <w:t>,</w:t>
                  </w:r>
                </w:p>
                <w:p w:rsidR="00EE562D" w:rsidRPr="00EE562D" w:rsidRDefault="00EE562D" w:rsidP="00EE562D">
                  <w:pPr>
                    <w:ind w:left="102"/>
                    <w:jc w:val="center"/>
                  </w:pPr>
                  <w:r w:rsidRPr="00EE562D">
                    <w:t>доли ед.</w:t>
                  </w:r>
                </w:p>
              </w:tc>
              <w:tc>
                <w:tcPr>
                  <w:tcW w:w="720" w:type="dxa"/>
                  <w:vAlign w:val="center"/>
                </w:tcPr>
                <w:p w:rsidR="00EE562D" w:rsidRPr="00EE562D" w:rsidRDefault="00EE562D" w:rsidP="00EE562D">
                  <w:pPr>
                    <w:ind w:left="102"/>
                    <w:jc w:val="center"/>
                    <w:rPr>
                      <w:b/>
                      <w:vertAlign w:val="subscript"/>
                    </w:rPr>
                  </w:pPr>
                  <w:r w:rsidRPr="00EE562D">
                    <w:rPr>
                      <w:b/>
                    </w:rPr>
                    <w:t>Р</w:t>
                  </w:r>
                  <w:r w:rsidRPr="00EE562D">
                    <w:rPr>
                      <w:b/>
                      <w:vertAlign w:val="subscript"/>
                    </w:rPr>
                    <w:t>к</w:t>
                  </w:r>
                </w:p>
                <w:p w:rsidR="00EE562D" w:rsidRPr="00EE562D" w:rsidRDefault="00EE562D" w:rsidP="00EE562D">
                  <w:pPr>
                    <w:ind w:left="102"/>
                    <w:jc w:val="center"/>
                  </w:pPr>
                  <w:r w:rsidRPr="00EE562D">
                    <w:t>доли ед.</w:t>
                  </w:r>
                </w:p>
              </w:tc>
              <w:tc>
                <w:tcPr>
                  <w:tcW w:w="720" w:type="dxa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  <w:r w:rsidRPr="00EE562D">
                    <w:t>Э,</w:t>
                  </w:r>
                </w:p>
                <w:p w:rsidR="00EE562D" w:rsidRPr="00EE562D" w:rsidRDefault="00EE562D" w:rsidP="00EE562D">
                  <w:pPr>
                    <w:jc w:val="center"/>
                  </w:pPr>
                  <w:r w:rsidRPr="00EE562D">
                    <w:t>р/т</w:t>
                  </w:r>
                </w:p>
              </w:tc>
            </w:tr>
            <w:tr w:rsidR="00EE562D" w:rsidRPr="00EE562D" w:rsidTr="00EE562D">
              <w:trPr>
                <w:trHeight w:val="869"/>
                <w:jc w:val="center"/>
              </w:trPr>
              <w:tc>
                <w:tcPr>
                  <w:tcW w:w="1868" w:type="dxa"/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spacing w:line="206" w:lineRule="exact"/>
                    <w:ind w:right="52"/>
                    <w:jc w:val="center"/>
                  </w:pPr>
                  <w:r w:rsidRPr="00EE562D">
                    <w:t>1</w:t>
                  </w:r>
                </w:p>
                <w:p w:rsidR="00EE562D" w:rsidRPr="00EE562D" w:rsidRDefault="00EE562D" w:rsidP="00EE562D">
                  <w:pPr>
                    <w:spacing w:line="206" w:lineRule="exact"/>
                    <w:ind w:right="52"/>
                    <w:jc w:val="center"/>
                  </w:pPr>
                  <w:r w:rsidRPr="00EE562D">
                    <w:t>2</w:t>
                  </w:r>
                </w:p>
                <w:p w:rsidR="00EE562D" w:rsidRPr="00EE562D" w:rsidRDefault="00EE562D" w:rsidP="00EE562D">
                  <w:pPr>
                    <w:spacing w:line="206" w:lineRule="exact"/>
                    <w:ind w:right="52"/>
                    <w:jc w:val="center"/>
                  </w:pPr>
                  <w:r w:rsidRPr="00EE562D">
                    <w:t>3</w:t>
                  </w:r>
                </w:p>
                <w:p w:rsidR="00EE562D" w:rsidRPr="00EE562D" w:rsidRDefault="00EE562D" w:rsidP="00EE562D">
                  <w:pPr>
                    <w:spacing w:line="206" w:lineRule="exact"/>
                    <w:ind w:right="52"/>
                    <w:jc w:val="center"/>
                  </w:pPr>
                  <w:r w:rsidRPr="00EE562D">
                    <w:t>4</w:t>
                  </w:r>
                </w:p>
              </w:tc>
              <w:tc>
                <w:tcPr>
                  <w:tcW w:w="706" w:type="dxa"/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</w:p>
              </w:tc>
              <w:tc>
                <w:tcPr>
                  <w:tcW w:w="715" w:type="dxa"/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</w:p>
              </w:tc>
              <w:tc>
                <w:tcPr>
                  <w:tcW w:w="576" w:type="dxa"/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</w:p>
              </w:tc>
              <w:tc>
                <w:tcPr>
                  <w:tcW w:w="720" w:type="dxa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</w:p>
              </w:tc>
              <w:tc>
                <w:tcPr>
                  <w:tcW w:w="720" w:type="dxa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</w:p>
              </w:tc>
              <w:tc>
                <w:tcPr>
                  <w:tcW w:w="720" w:type="dxa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</w:p>
              </w:tc>
              <w:tc>
                <w:tcPr>
                  <w:tcW w:w="720" w:type="dxa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</w:p>
              </w:tc>
              <w:tc>
                <w:tcPr>
                  <w:tcW w:w="720" w:type="dxa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</w:p>
              </w:tc>
              <w:tc>
                <w:tcPr>
                  <w:tcW w:w="720" w:type="dxa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</w:p>
              </w:tc>
            </w:tr>
          </w:tbl>
          <w:p w:rsidR="00EE562D" w:rsidRPr="00EE562D" w:rsidRDefault="00EE562D" w:rsidP="00EE562D">
            <w:pPr>
              <w:keepNext/>
              <w:jc w:val="center"/>
              <w:outlineLvl w:val="1"/>
              <w:rPr>
                <w:b/>
                <w:spacing w:val="-2"/>
              </w:rPr>
            </w:pPr>
          </w:p>
          <w:p w:rsidR="00EE562D" w:rsidRPr="00EE562D" w:rsidRDefault="00EE562D" w:rsidP="00EE562D">
            <w:pPr>
              <w:widowControl w:val="0"/>
              <w:ind w:firstLine="567"/>
              <w:rPr>
                <w:snapToGrid w:val="0"/>
              </w:rPr>
            </w:pPr>
            <w:r w:rsidRPr="00EE562D">
              <w:rPr>
                <w:b/>
                <w:i/>
                <w:position w:val="-6"/>
              </w:rPr>
              <w:object w:dxaOrig="260" w:dyaOrig="300">
                <v:shape id="_x0000_i1120" type="#_x0000_t75" style="width:12pt;height:13.5pt" o:ole="">
                  <v:imagedata r:id="rId127" o:title=""/>
                </v:shape>
                <o:OLEObject Type="Embed" ProgID="Equation.3" ShapeID="_x0000_i1120" DrawAspect="Content" ObjectID="_1646491428" r:id="rId166"/>
              </w:object>
            </w:r>
            <w:r w:rsidRPr="00EE562D">
              <w:rPr>
                <w:snapToGrid w:val="0"/>
              </w:rPr>
              <w:t>)</w:t>
            </w:r>
          </w:p>
          <w:p w:rsidR="00EE562D" w:rsidRPr="00D166A8" w:rsidRDefault="00EE562D" w:rsidP="00D166A8">
            <w:pPr>
              <w:ind w:right="340"/>
            </w:pPr>
          </w:p>
        </w:tc>
      </w:tr>
      <w:tr w:rsidR="00EE562D" w:rsidRPr="00D166A8" w:rsidTr="00EE562D">
        <w:trPr>
          <w:trHeight w:val="446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562D" w:rsidRPr="003A4B96" w:rsidRDefault="00EE562D" w:rsidP="00D166A8">
            <w:pPr>
              <w:tabs>
                <w:tab w:val="left" w:pos="851"/>
              </w:tabs>
              <w:jc w:val="both"/>
            </w:pPr>
            <w:r w:rsidRPr="003A4B96">
              <w:lastRenderedPageBreak/>
              <w:t>Владеть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562D" w:rsidRPr="00EE562D" w:rsidRDefault="00EE562D" w:rsidP="00EE562D">
            <w:pPr>
              <w:tabs>
                <w:tab w:val="left" w:pos="851"/>
              </w:tabs>
              <w:jc w:val="both"/>
            </w:pPr>
            <w:r w:rsidRPr="00EE562D">
              <w:t>- способами демонстрации умения составл</w:t>
            </w:r>
            <w:r w:rsidRPr="00EE562D">
              <w:t>е</w:t>
            </w:r>
            <w:r w:rsidRPr="00EE562D">
              <w:t>ния технической и рабочей документации (планы и разрезы) при планировании ОГР;</w:t>
            </w:r>
          </w:p>
          <w:p w:rsidR="00EE562D" w:rsidRPr="00EE562D" w:rsidRDefault="00EE562D" w:rsidP="00EE562D">
            <w:pPr>
              <w:tabs>
                <w:tab w:val="left" w:pos="851"/>
              </w:tabs>
              <w:jc w:val="both"/>
            </w:pPr>
            <w:r w:rsidRPr="00EE562D">
              <w:t xml:space="preserve">- методами расчета основных показателей при </w:t>
            </w:r>
            <w:r w:rsidRPr="00EE562D">
              <w:lastRenderedPageBreak/>
              <w:t>оценке способов планирования управления к</w:t>
            </w:r>
            <w:r w:rsidRPr="00EE562D">
              <w:t>а</w:t>
            </w:r>
            <w:r w:rsidRPr="00EE562D">
              <w:t>чеством рудопотока на ОГР при разработки месторождений полезных ископаемых;</w:t>
            </w:r>
          </w:p>
          <w:p w:rsidR="00EE562D" w:rsidRPr="00EE562D" w:rsidRDefault="00EE562D" w:rsidP="00EE562D">
            <w:pPr>
              <w:tabs>
                <w:tab w:val="left" w:pos="270"/>
                <w:tab w:val="left" w:pos="851"/>
              </w:tabs>
              <w:jc w:val="both"/>
            </w:pPr>
            <w:r w:rsidRPr="00EE562D">
              <w:t>- навыками и методиками первичного учета выполняемых работ и результатов научной д</w:t>
            </w:r>
            <w:r w:rsidRPr="00EE562D">
              <w:t>е</w:t>
            </w:r>
            <w:r w:rsidRPr="00EE562D">
              <w:t>ятельности в области управления качеством рудопотока на ОГР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562D" w:rsidRPr="00EE562D" w:rsidRDefault="00EE562D" w:rsidP="00EE562D">
            <w:pPr>
              <w:keepNext/>
              <w:jc w:val="center"/>
              <w:outlineLvl w:val="1"/>
              <w:rPr>
                <w:b/>
                <w:spacing w:val="-2"/>
              </w:rPr>
            </w:pPr>
            <w:r w:rsidRPr="00EE562D">
              <w:rPr>
                <w:b/>
                <w:spacing w:val="-2"/>
              </w:rPr>
              <w:lastRenderedPageBreak/>
              <w:t>Практическая работа №6</w:t>
            </w:r>
            <w:r w:rsidRPr="00EE562D">
              <w:rPr>
                <w:b/>
                <w:spacing w:val="-2"/>
              </w:rPr>
              <w:br/>
              <w:t>«</w:t>
            </w:r>
            <w:r w:rsidRPr="00EE562D">
              <w:rPr>
                <w:b/>
                <w:bCs/>
                <w:snapToGrid w:val="0"/>
              </w:rPr>
              <w:t>Определение границ залежи при вовлечении в разработку бедных руд</w:t>
            </w:r>
            <w:r w:rsidRPr="00EE562D">
              <w:rPr>
                <w:b/>
                <w:spacing w:val="-2"/>
              </w:rPr>
              <w:t>»</w:t>
            </w:r>
          </w:p>
          <w:p w:rsidR="00EE562D" w:rsidRPr="00EE562D" w:rsidRDefault="00EE562D" w:rsidP="00EE562D">
            <w:pPr>
              <w:widowControl w:val="0"/>
              <w:ind w:firstLine="567"/>
              <w:jc w:val="both"/>
              <w:rPr>
                <w:snapToGrid w:val="0"/>
              </w:rPr>
            </w:pPr>
            <w:r w:rsidRPr="00EE562D">
              <w:rPr>
                <w:snapToGrid w:val="0"/>
              </w:rPr>
              <w:t xml:space="preserve">Определить границы залежи медной руды в поперечном сечении месторождения (рис.6.1). Цена меди в </w:t>
            </w:r>
            <w:r w:rsidRPr="00EE562D">
              <w:rPr>
                <w:snapToGrid w:val="0"/>
              </w:rPr>
              <w:lastRenderedPageBreak/>
              <w:t xml:space="preserve">руде при содержании ее </w:t>
            </w:r>
            <w:r w:rsidRPr="00EE562D">
              <w:rPr>
                <w:b/>
                <w:i/>
                <w:position w:val="-16"/>
              </w:rPr>
              <w:object w:dxaOrig="1140" w:dyaOrig="420">
                <v:shape id="_x0000_i1121" type="#_x0000_t75" style="width:45pt;height:16.5pt" o:ole="">
                  <v:imagedata r:id="rId89" o:title=""/>
                </v:shape>
                <o:OLEObject Type="Embed" ProgID="Equation.3" ShapeID="_x0000_i1121" DrawAspect="Content" ObjectID="_1646491429" r:id="rId167"/>
              </w:object>
            </w:r>
            <w:r w:rsidRPr="00EE562D">
              <w:rPr>
                <w:snapToGrid w:val="0"/>
              </w:rPr>
              <w:t xml:space="preserve">% составляет 11640 р/т; при содержании </w:t>
            </w:r>
            <w:r w:rsidRPr="00EE562D">
              <w:rPr>
                <w:b/>
                <w:i/>
                <w:position w:val="-16"/>
              </w:rPr>
              <w:object w:dxaOrig="1100" w:dyaOrig="420">
                <v:shape id="_x0000_i1122" type="#_x0000_t75" style="width:43.5pt;height:16.5pt" o:ole="">
                  <v:imagedata r:id="rId91" o:title=""/>
                </v:shape>
                <o:OLEObject Type="Embed" ProgID="Equation.3" ShapeID="_x0000_i1122" DrawAspect="Content" ObjectID="_1646491430" r:id="rId168"/>
              </w:object>
            </w:r>
            <w:r w:rsidRPr="00EE562D">
              <w:rPr>
                <w:snapToGrid w:val="0"/>
              </w:rPr>
              <w:t xml:space="preserve">% цена 10600 р/т; при содержании </w:t>
            </w:r>
            <w:r w:rsidRPr="00EE562D">
              <w:rPr>
                <w:b/>
                <w:i/>
                <w:position w:val="-16"/>
              </w:rPr>
              <w:object w:dxaOrig="1320" w:dyaOrig="420">
                <v:shape id="_x0000_i1123" type="#_x0000_t75" style="width:51pt;height:16.5pt" o:ole="">
                  <v:imagedata r:id="rId93" o:title=""/>
                </v:shape>
                <o:OLEObject Type="Embed" ProgID="Equation.3" ShapeID="_x0000_i1123" DrawAspect="Content" ObjectID="_1646491431" r:id="rId169"/>
              </w:object>
            </w:r>
            <w:r w:rsidRPr="00EE562D">
              <w:rPr>
                <w:snapToGrid w:val="0"/>
              </w:rPr>
              <w:t>% цена 7400 р/т. Средний коэффициент извлечения полезного ископаемого при доб</w:t>
            </w:r>
            <w:r w:rsidRPr="00EE562D">
              <w:rPr>
                <w:snapToGrid w:val="0"/>
              </w:rPr>
              <w:t>ы</w:t>
            </w:r>
            <w:r w:rsidRPr="00EE562D">
              <w:rPr>
                <w:snapToGrid w:val="0"/>
              </w:rPr>
              <w:t xml:space="preserve">че составляет 0,92. Удельные затраты на добычу и обогащение 1 т руды </w:t>
            </w:r>
            <w:r w:rsidRPr="00EE562D">
              <w:rPr>
                <w:b/>
                <w:i/>
                <w:position w:val="-6"/>
              </w:rPr>
              <w:object w:dxaOrig="940" w:dyaOrig="300">
                <v:shape id="_x0000_i1124" type="#_x0000_t75" style="width:37.5pt;height:12pt" o:ole="">
                  <v:imagedata r:id="rId95" o:title=""/>
                </v:shape>
                <o:OLEObject Type="Embed" ProgID="Equation.3" ShapeID="_x0000_i1124" DrawAspect="Content" ObjectID="_1646491432" r:id="rId170"/>
              </w:object>
            </w:r>
            <w:r w:rsidRPr="00EE562D">
              <w:rPr>
                <w:snapToGrid w:val="0"/>
              </w:rPr>
              <w:t>р/т. Среднее по отдельным участкам залежи содержание меди указано в табл. 6.1.</w:t>
            </w:r>
          </w:p>
          <w:p w:rsidR="00EE562D" w:rsidRPr="00EE562D" w:rsidRDefault="00EE562D" w:rsidP="00EE562D">
            <w:pPr>
              <w:widowControl w:val="0"/>
              <w:ind w:firstLine="567"/>
              <w:jc w:val="both"/>
              <w:rPr>
                <w:snapToGrid w:val="0"/>
                <w:u w:val="single"/>
              </w:rPr>
            </w:pPr>
          </w:p>
          <w:p w:rsidR="00EE562D" w:rsidRPr="00EE562D" w:rsidRDefault="00EE562D" w:rsidP="00EE562D">
            <w:pPr>
              <w:jc w:val="center"/>
            </w:pPr>
            <w:r w:rsidRPr="00EE562D">
              <w:t>Таблица 6.1 - Содержание меди в залежи</w:t>
            </w:r>
          </w:p>
          <w:tbl>
            <w:tblPr>
              <w:tblW w:w="8053" w:type="dxa"/>
              <w:jc w:val="center"/>
              <w:tblInd w:w="52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89"/>
              <w:gridCol w:w="557"/>
              <w:gridCol w:w="552"/>
              <w:gridCol w:w="552"/>
              <w:gridCol w:w="557"/>
              <w:gridCol w:w="557"/>
              <w:gridCol w:w="552"/>
              <w:gridCol w:w="557"/>
              <w:gridCol w:w="557"/>
              <w:gridCol w:w="557"/>
              <w:gridCol w:w="566"/>
            </w:tblGrid>
            <w:tr w:rsidR="00EE562D" w:rsidRPr="00EE562D" w:rsidTr="00EE562D">
              <w:trPr>
                <w:trHeight w:val="475"/>
                <w:jc w:val="center"/>
              </w:trPr>
              <w:tc>
                <w:tcPr>
                  <w:tcW w:w="24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spacing w:line="226" w:lineRule="exact"/>
                    <w:jc w:val="center"/>
                  </w:pPr>
                  <w:r w:rsidRPr="00EE562D">
                    <w:t>Номер участка залежи по рис. 1.6)</w:t>
                  </w:r>
                </w:p>
              </w:tc>
              <w:tc>
                <w:tcPr>
                  <w:tcW w:w="556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44"/>
                    <w:jc w:val="center"/>
                  </w:pPr>
                  <w:r w:rsidRPr="00EE562D">
                    <w:t>Содержание по вариантам, %</w:t>
                  </w:r>
                </w:p>
              </w:tc>
            </w:tr>
            <w:tr w:rsidR="00EE562D" w:rsidRPr="00EE562D" w:rsidTr="00EE562D">
              <w:trPr>
                <w:trHeight w:val="470"/>
                <w:jc w:val="center"/>
              </w:trPr>
              <w:tc>
                <w:tcPr>
                  <w:tcW w:w="248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1400"/>
                    <w:jc w:val="center"/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  <w:r w:rsidRPr="00EE562D">
                    <w:t>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  <w:r w:rsidRPr="00EE562D">
                    <w:t>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  <w:r w:rsidRPr="00EE562D">
                    <w:t>2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  <w:r w:rsidRPr="00EE562D">
                    <w:t>3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  <w:r w:rsidRPr="00EE562D">
                    <w:t>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  <w:r w:rsidRPr="00EE562D">
                    <w:t>5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  <w:r w:rsidRPr="00EE562D">
                    <w:t>6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  <w:r w:rsidRPr="00EE562D">
                    <w:t>7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  <w:r w:rsidRPr="00EE562D">
                    <w:rPr>
                      <w:rFonts w:eastAsia="MS Mincho"/>
                      <w:bCs/>
                    </w:rPr>
                    <w:t>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  <w:r w:rsidRPr="00EE562D">
                    <w:t>9</w:t>
                  </w:r>
                </w:p>
              </w:tc>
            </w:tr>
            <w:tr w:rsidR="00EE562D" w:rsidRPr="00EE562D" w:rsidTr="00EE562D">
              <w:trPr>
                <w:trHeight w:val="245"/>
                <w:jc w:val="center"/>
              </w:trPr>
              <w:tc>
                <w:tcPr>
                  <w:tcW w:w="2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23"/>
                    <w:jc w:val="center"/>
                  </w:pPr>
                  <w:r w:rsidRPr="00EE562D">
                    <w:t>1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23"/>
                    <w:jc w:val="center"/>
                  </w:pPr>
                  <w:r w:rsidRPr="00EE562D">
                    <w:t>4,0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23"/>
                    <w:jc w:val="center"/>
                  </w:pPr>
                  <w:r w:rsidRPr="00EE562D">
                    <w:t>4,2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23"/>
                    <w:jc w:val="center"/>
                  </w:pPr>
                  <w:r w:rsidRPr="00EE562D">
                    <w:t>4,4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23"/>
                    <w:jc w:val="center"/>
                  </w:pPr>
                  <w:r w:rsidRPr="00EE562D">
                    <w:t>4,0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23"/>
                    <w:jc w:val="center"/>
                  </w:pPr>
                  <w:r w:rsidRPr="00EE562D">
                    <w:t>4,2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23"/>
                    <w:jc w:val="center"/>
                  </w:pPr>
                  <w:r w:rsidRPr="00EE562D">
                    <w:t>4,2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23"/>
                    <w:jc w:val="center"/>
                  </w:pPr>
                  <w:r w:rsidRPr="00EE562D">
                    <w:t>4,0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23"/>
                    <w:jc w:val="center"/>
                  </w:pPr>
                  <w:r w:rsidRPr="00EE562D">
                    <w:t>4,0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23"/>
                    <w:jc w:val="center"/>
                  </w:pPr>
                  <w:r w:rsidRPr="00EE562D">
                    <w:t>4,3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  <w:r w:rsidRPr="00EE562D">
                    <w:t>4,5</w:t>
                  </w:r>
                </w:p>
              </w:tc>
            </w:tr>
            <w:tr w:rsidR="00EE562D" w:rsidRPr="00EE562D" w:rsidTr="00EE562D">
              <w:trPr>
                <w:trHeight w:val="240"/>
                <w:jc w:val="center"/>
              </w:trPr>
              <w:tc>
                <w:tcPr>
                  <w:tcW w:w="2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23"/>
                    <w:jc w:val="center"/>
                  </w:pPr>
                  <w:r w:rsidRPr="00EE562D">
                    <w:t>2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23"/>
                    <w:jc w:val="center"/>
                  </w:pPr>
                  <w:r w:rsidRPr="00EE562D">
                    <w:t>2,0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23"/>
                    <w:jc w:val="center"/>
                  </w:pPr>
                  <w:r w:rsidRPr="00EE562D">
                    <w:t>1,8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23"/>
                    <w:jc w:val="center"/>
                  </w:pPr>
                  <w:r w:rsidRPr="00EE562D">
                    <w:t>1,6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23"/>
                    <w:jc w:val="center"/>
                  </w:pPr>
                  <w:r w:rsidRPr="00EE562D">
                    <w:t>2,4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23"/>
                    <w:jc w:val="center"/>
                  </w:pPr>
                  <w:r w:rsidRPr="00EE562D">
                    <w:rPr>
                      <w:rFonts w:eastAsia="MS Mincho"/>
                      <w:bCs/>
                      <w:spacing w:val="-20"/>
                    </w:rPr>
                    <w:t>2,2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23"/>
                    <w:jc w:val="center"/>
                  </w:pPr>
                  <w:r w:rsidRPr="00EE562D">
                    <w:t>2,0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23"/>
                    <w:jc w:val="center"/>
                  </w:pPr>
                  <w:r w:rsidRPr="00EE562D">
                    <w:t>1,8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23"/>
                    <w:jc w:val="center"/>
                  </w:pPr>
                  <w:r w:rsidRPr="00EE562D">
                    <w:rPr>
                      <w:rFonts w:eastAsia="MS Mincho"/>
                      <w:bCs/>
                      <w:spacing w:val="-10"/>
                    </w:rPr>
                    <w:t>2,6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23"/>
                    <w:jc w:val="center"/>
                  </w:pPr>
                  <w:r w:rsidRPr="00EE562D">
                    <w:t>2,4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  <w:r w:rsidRPr="00EE562D">
                    <w:rPr>
                      <w:rFonts w:eastAsia="MS Mincho"/>
                      <w:bCs/>
                      <w:spacing w:val="-20"/>
                    </w:rPr>
                    <w:t>2,2</w:t>
                  </w:r>
                </w:p>
              </w:tc>
            </w:tr>
            <w:tr w:rsidR="00EE562D" w:rsidRPr="00EE562D" w:rsidTr="00EE562D">
              <w:trPr>
                <w:trHeight w:val="245"/>
                <w:jc w:val="center"/>
              </w:trPr>
              <w:tc>
                <w:tcPr>
                  <w:tcW w:w="2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23"/>
                    <w:jc w:val="center"/>
                  </w:pPr>
                  <w:r w:rsidRPr="00EE562D">
                    <w:t>3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23"/>
                    <w:jc w:val="center"/>
                  </w:pPr>
                  <w:r w:rsidRPr="00EE562D">
                    <w:t>0,6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23"/>
                    <w:jc w:val="center"/>
                  </w:pPr>
                  <w:r w:rsidRPr="00EE562D">
                    <w:t>0,5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23"/>
                    <w:jc w:val="center"/>
                  </w:pPr>
                  <w:r w:rsidRPr="00EE562D">
                    <w:t>0,6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23"/>
                    <w:jc w:val="center"/>
                  </w:pPr>
                  <w:r w:rsidRPr="00EE562D">
                    <w:t>0,7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23"/>
                    <w:jc w:val="center"/>
                  </w:pPr>
                  <w:r w:rsidRPr="00EE562D">
                    <w:t>0,5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23"/>
                    <w:jc w:val="center"/>
                  </w:pPr>
                  <w:r w:rsidRPr="00EE562D">
                    <w:t>0,6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23"/>
                    <w:jc w:val="center"/>
                  </w:pPr>
                  <w:r w:rsidRPr="00EE562D">
                    <w:t>0,7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23"/>
                    <w:jc w:val="center"/>
                  </w:pPr>
                  <w:r w:rsidRPr="00EE562D">
                    <w:t>0,5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23"/>
                    <w:jc w:val="center"/>
                  </w:pPr>
                  <w:r w:rsidRPr="00EE562D">
                    <w:t>0,6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  <w:r w:rsidRPr="00EE562D">
                    <w:t>0,7</w:t>
                  </w:r>
                </w:p>
              </w:tc>
            </w:tr>
            <w:tr w:rsidR="00EE562D" w:rsidRPr="00EE562D" w:rsidTr="00EE562D">
              <w:trPr>
                <w:trHeight w:val="245"/>
                <w:jc w:val="center"/>
              </w:trPr>
              <w:tc>
                <w:tcPr>
                  <w:tcW w:w="2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23"/>
                    <w:jc w:val="center"/>
                  </w:pPr>
                  <w:r w:rsidRPr="00EE562D">
                    <w:t>4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23"/>
                    <w:jc w:val="center"/>
                  </w:pPr>
                  <w:r w:rsidRPr="00EE562D">
                    <w:t>0,5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23"/>
                    <w:jc w:val="center"/>
                  </w:pPr>
                  <w:r w:rsidRPr="00EE562D">
                    <w:rPr>
                      <w:rFonts w:eastAsia="MS Mincho"/>
                      <w:spacing w:val="-10"/>
                    </w:rPr>
                    <w:t>0,6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23"/>
                    <w:jc w:val="center"/>
                  </w:pPr>
                  <w:r w:rsidRPr="00EE562D">
                    <w:t>0,5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23"/>
                    <w:jc w:val="center"/>
                  </w:pPr>
                  <w:r w:rsidRPr="00EE562D">
                    <w:t>0,6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23"/>
                    <w:jc w:val="center"/>
                  </w:pPr>
                  <w:r w:rsidRPr="00EE562D">
                    <w:t>0,5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23"/>
                    <w:jc w:val="center"/>
                  </w:pPr>
                  <w:r w:rsidRPr="00EE562D">
                    <w:t>0,6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23"/>
                    <w:jc w:val="center"/>
                  </w:pPr>
                  <w:r w:rsidRPr="00EE562D">
                    <w:t>0,5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23"/>
                    <w:jc w:val="center"/>
                  </w:pPr>
                  <w:r w:rsidRPr="00EE562D">
                    <w:t>0,6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23"/>
                    <w:jc w:val="center"/>
                  </w:pPr>
                  <w:r w:rsidRPr="00EE562D">
                    <w:t>0,5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  <w:r w:rsidRPr="00EE562D">
                    <w:t>0,6</w:t>
                  </w:r>
                </w:p>
              </w:tc>
            </w:tr>
            <w:tr w:rsidR="00EE562D" w:rsidRPr="00EE562D" w:rsidTr="00EE562D">
              <w:trPr>
                <w:trHeight w:val="240"/>
                <w:jc w:val="center"/>
              </w:trPr>
              <w:tc>
                <w:tcPr>
                  <w:tcW w:w="2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23"/>
                    <w:jc w:val="center"/>
                  </w:pPr>
                  <w:r w:rsidRPr="00EE562D">
                    <w:t>5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23"/>
                    <w:jc w:val="center"/>
                  </w:pPr>
                  <w:r w:rsidRPr="00EE562D">
                    <w:t>0,3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23"/>
                    <w:jc w:val="center"/>
                  </w:pPr>
                  <w:r w:rsidRPr="00EE562D">
                    <w:t>0,4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23"/>
                    <w:jc w:val="center"/>
                  </w:pPr>
                  <w:r w:rsidRPr="00EE562D">
                    <w:t>0,3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23"/>
                    <w:jc w:val="center"/>
                  </w:pPr>
                  <w:r w:rsidRPr="00EE562D">
                    <w:t>0,4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23"/>
                    <w:jc w:val="center"/>
                  </w:pPr>
                  <w:r w:rsidRPr="00EE562D">
                    <w:t>0,3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23"/>
                    <w:jc w:val="center"/>
                  </w:pPr>
                  <w:r w:rsidRPr="00EE562D">
                    <w:t>0,4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23"/>
                    <w:jc w:val="center"/>
                  </w:pPr>
                  <w:r w:rsidRPr="00EE562D">
                    <w:t>0,3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23"/>
                    <w:jc w:val="center"/>
                  </w:pPr>
                  <w:r w:rsidRPr="00EE562D">
                    <w:t>0,4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23"/>
                    <w:jc w:val="center"/>
                  </w:pPr>
                  <w:r w:rsidRPr="00EE562D">
                    <w:t>0,3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  <w:r w:rsidRPr="00EE562D">
                    <w:t>0,4</w:t>
                  </w:r>
                </w:p>
              </w:tc>
            </w:tr>
            <w:tr w:rsidR="00EE562D" w:rsidRPr="00EE562D" w:rsidTr="00EE562D">
              <w:trPr>
                <w:trHeight w:val="264"/>
                <w:jc w:val="center"/>
              </w:trPr>
              <w:tc>
                <w:tcPr>
                  <w:tcW w:w="2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23"/>
                    <w:jc w:val="center"/>
                  </w:pPr>
                  <w:r w:rsidRPr="00EE562D">
                    <w:rPr>
                      <w:rFonts w:eastAsia="MS Mincho"/>
                    </w:rPr>
                    <w:t>6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23"/>
                    <w:jc w:val="center"/>
                  </w:pPr>
                  <w:r w:rsidRPr="00EE562D">
                    <w:t>0,3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23"/>
                    <w:jc w:val="center"/>
                  </w:pPr>
                  <w:r w:rsidRPr="00EE562D">
                    <w:t>0,3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23"/>
                    <w:jc w:val="center"/>
                  </w:pPr>
                  <w:r w:rsidRPr="00EE562D">
                    <w:t>0,3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23"/>
                    <w:jc w:val="center"/>
                  </w:pPr>
                  <w:r w:rsidRPr="00EE562D">
                    <w:t>0,3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23"/>
                    <w:jc w:val="center"/>
                  </w:pPr>
                  <w:r w:rsidRPr="00EE562D">
                    <w:t>0,3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23"/>
                    <w:jc w:val="center"/>
                  </w:pPr>
                  <w:r w:rsidRPr="00EE562D">
                    <w:t>0,3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23"/>
                    <w:jc w:val="center"/>
                  </w:pPr>
                  <w:r w:rsidRPr="00EE562D">
                    <w:t>0,3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23"/>
                    <w:jc w:val="center"/>
                  </w:pPr>
                  <w:r w:rsidRPr="00EE562D">
                    <w:t>0,3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ind w:left="23"/>
                    <w:jc w:val="center"/>
                  </w:pPr>
                  <w:r w:rsidRPr="00EE562D">
                    <w:t>0,3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  <w:r w:rsidRPr="00EE562D">
                    <w:t>0,3</w:t>
                  </w:r>
                </w:p>
              </w:tc>
            </w:tr>
          </w:tbl>
          <w:p w:rsidR="00EE562D" w:rsidRPr="00EE562D" w:rsidRDefault="00EE562D" w:rsidP="00EE562D"/>
          <w:p w:rsidR="00EE562D" w:rsidRPr="00EE562D" w:rsidRDefault="00EE562D" w:rsidP="00EE562D"/>
          <w:p w:rsidR="00EE562D" w:rsidRPr="00EE562D" w:rsidRDefault="00EE562D" w:rsidP="00EE562D">
            <w:pPr>
              <w:widowControl w:val="0"/>
              <w:jc w:val="center"/>
              <w:rPr>
                <w:snapToGrid w:val="0"/>
              </w:rPr>
            </w:pPr>
            <w:r w:rsidRPr="00EE562D">
              <w:rPr>
                <w:noProof/>
              </w:rPr>
              <w:lastRenderedPageBreak/>
              <w:drawing>
                <wp:inline distT="0" distB="0" distL="0" distR="0" wp14:anchorId="292A59F9" wp14:editId="58CA7C73">
                  <wp:extent cx="4131945" cy="3053715"/>
                  <wp:effectExtent l="19050" t="0" r="1905" b="0"/>
                  <wp:docPr id="8" name="Рисунок 8" descr="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" descr="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1945" cy="3053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62D" w:rsidRPr="00EE562D" w:rsidRDefault="00EE562D" w:rsidP="00EE562D">
            <w:pPr>
              <w:ind w:firstLine="567"/>
              <w:jc w:val="center"/>
            </w:pPr>
            <w:r w:rsidRPr="00EE562D">
              <w:t>Рис. 6.1 Схема поперечного сечения месторождения медной руды:</w:t>
            </w:r>
          </w:p>
          <w:p w:rsidR="00EE562D" w:rsidRPr="00EE562D" w:rsidRDefault="00EE562D" w:rsidP="00EE562D">
            <w:pPr>
              <w:ind w:firstLine="567"/>
              <w:jc w:val="center"/>
            </w:pPr>
            <w:r w:rsidRPr="00EE562D">
              <w:t>1,2... - номера участков залежи</w:t>
            </w:r>
          </w:p>
          <w:p w:rsidR="00EE562D" w:rsidRPr="00EE562D" w:rsidRDefault="00EE562D" w:rsidP="00EE562D">
            <w:pPr>
              <w:widowControl w:val="0"/>
              <w:ind w:firstLine="567"/>
              <w:jc w:val="both"/>
              <w:rPr>
                <w:snapToGrid w:val="0"/>
              </w:rPr>
            </w:pPr>
            <w:r w:rsidRPr="00EE562D">
              <w:rPr>
                <w:snapToGrid w:val="0"/>
              </w:rPr>
              <w:t>Ниже предложенная методика решения задачи используется при обосновании вовлечения в разработку бедных однокомпонентных руд, что является одной из задач комплексного использования недр. Решается з</w:t>
            </w:r>
            <w:r w:rsidRPr="00EE562D">
              <w:rPr>
                <w:snapToGrid w:val="0"/>
              </w:rPr>
              <w:t>а</w:t>
            </w:r>
            <w:r w:rsidRPr="00EE562D">
              <w:rPr>
                <w:snapToGrid w:val="0"/>
              </w:rPr>
              <w:t>дача экономическим обоснованием размеров залежи, включающей участки бедных руд.</w:t>
            </w:r>
          </w:p>
          <w:p w:rsidR="00EE562D" w:rsidRPr="00EE562D" w:rsidRDefault="00EE562D" w:rsidP="00EE562D">
            <w:pPr>
              <w:widowControl w:val="0"/>
              <w:ind w:firstLine="567"/>
              <w:jc w:val="both"/>
              <w:rPr>
                <w:snapToGrid w:val="0"/>
              </w:rPr>
            </w:pPr>
            <w:r w:rsidRPr="00EE562D">
              <w:rPr>
                <w:snapToGrid w:val="0"/>
              </w:rPr>
              <w:t>Критерием оценки целесообразности прирезки бедных участков является ценность руды: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62"/>
              <w:gridCol w:w="503"/>
            </w:tblGrid>
            <w:tr w:rsidR="00EE562D" w:rsidRPr="00EE562D" w:rsidTr="00EE562D">
              <w:tc>
                <w:tcPr>
                  <w:tcW w:w="6062" w:type="dxa"/>
                </w:tcPr>
                <w:p w:rsidR="00EE562D" w:rsidRPr="00EE562D" w:rsidRDefault="00EE562D" w:rsidP="00EE562D">
                  <w:pPr>
                    <w:widowControl w:val="0"/>
                    <w:jc w:val="center"/>
                    <w:rPr>
                      <w:snapToGrid w:val="0"/>
                    </w:rPr>
                  </w:pPr>
                  <w:r w:rsidRPr="00EE562D">
                    <w:rPr>
                      <w:position w:val="-10"/>
                    </w:rPr>
                    <w:object w:dxaOrig="1440" w:dyaOrig="380">
                      <v:shape id="_x0000_i1125" type="#_x0000_t75" style="width:66pt;height:16.5pt" o:ole="">
                        <v:imagedata r:id="rId98" o:title=""/>
                      </v:shape>
                      <o:OLEObject Type="Embed" ProgID="Equation.3" ShapeID="_x0000_i1125" DrawAspect="Content" ObjectID="_1646491433" r:id="rId171"/>
                    </w:object>
                  </w:r>
                </w:p>
              </w:tc>
              <w:tc>
                <w:tcPr>
                  <w:tcW w:w="503" w:type="dxa"/>
                  <w:vAlign w:val="center"/>
                </w:tcPr>
                <w:p w:rsidR="00EE562D" w:rsidRPr="00EE562D" w:rsidRDefault="00EE562D" w:rsidP="00EE562D">
                  <w:pPr>
                    <w:widowControl w:val="0"/>
                    <w:jc w:val="center"/>
                    <w:rPr>
                      <w:snapToGrid w:val="0"/>
                    </w:rPr>
                  </w:pPr>
                  <w:r w:rsidRPr="00EE562D">
                    <w:t>(6.1)</w:t>
                  </w:r>
                </w:p>
              </w:tc>
            </w:tr>
          </w:tbl>
          <w:p w:rsidR="00EE562D" w:rsidRPr="00EE562D" w:rsidRDefault="00EE562D" w:rsidP="00EE562D">
            <w:pPr>
              <w:widowControl w:val="0"/>
              <w:rPr>
                <w:snapToGrid w:val="0"/>
              </w:rPr>
            </w:pPr>
            <w:r w:rsidRPr="00EE562D">
              <w:t xml:space="preserve">где </w:t>
            </w:r>
            <w:r w:rsidRPr="00EE562D">
              <w:rPr>
                <w:b/>
                <w:i/>
                <w:position w:val="-4"/>
              </w:rPr>
              <w:object w:dxaOrig="260" w:dyaOrig="279">
                <v:shape id="_x0000_i1126" type="#_x0000_t75" style="width:12pt;height:13.5pt" o:ole="">
                  <v:imagedata r:id="rId100" o:title=""/>
                </v:shape>
                <o:OLEObject Type="Embed" ProgID="Equation.3" ShapeID="_x0000_i1126" DrawAspect="Content" ObjectID="_1646491434" r:id="rId172"/>
              </w:object>
            </w:r>
            <w:r w:rsidRPr="00EE562D">
              <w:t xml:space="preserve"> – </w:t>
            </w:r>
            <w:r w:rsidRPr="00EE562D">
              <w:rPr>
                <w:snapToGrid w:val="0"/>
              </w:rPr>
              <w:t>ценность руды, р/т;</w:t>
            </w:r>
          </w:p>
          <w:p w:rsidR="00EE562D" w:rsidRPr="00EE562D" w:rsidRDefault="00EE562D" w:rsidP="00EE562D">
            <w:pPr>
              <w:widowControl w:val="0"/>
              <w:ind w:firstLine="284"/>
              <w:rPr>
                <w:snapToGrid w:val="0"/>
              </w:rPr>
            </w:pPr>
            <w:r w:rsidRPr="00EE562D">
              <w:rPr>
                <w:b/>
                <w:i/>
                <w:position w:val="-10"/>
              </w:rPr>
              <w:object w:dxaOrig="320" w:dyaOrig="340">
                <v:shape id="_x0000_i1127" type="#_x0000_t75" style="width:15pt;height:15pt" o:ole="">
                  <v:imagedata r:id="rId102" o:title=""/>
                </v:shape>
                <o:OLEObject Type="Embed" ProgID="Equation.3" ShapeID="_x0000_i1127" DrawAspect="Content" ObjectID="_1646491435" r:id="rId173"/>
              </w:object>
            </w:r>
            <w:r w:rsidRPr="00EE562D">
              <w:t xml:space="preserve"> – </w:t>
            </w:r>
            <w:r w:rsidRPr="00EE562D">
              <w:rPr>
                <w:snapToGrid w:val="0"/>
              </w:rPr>
              <w:t>цена полезного компонента в руде, р/т;</w:t>
            </w:r>
          </w:p>
          <w:p w:rsidR="00EE562D" w:rsidRPr="00EE562D" w:rsidRDefault="00EE562D" w:rsidP="00EE562D">
            <w:pPr>
              <w:widowControl w:val="0"/>
              <w:ind w:firstLine="284"/>
              <w:rPr>
                <w:snapToGrid w:val="0"/>
              </w:rPr>
            </w:pPr>
            <w:r w:rsidRPr="00EE562D">
              <w:rPr>
                <w:b/>
                <w:i/>
                <w:position w:val="-10"/>
              </w:rPr>
              <w:object w:dxaOrig="980" w:dyaOrig="340">
                <v:shape id="_x0000_i1128" type="#_x0000_t75" style="width:45pt;height:15pt" o:ole="">
                  <v:imagedata r:id="rId104" o:title=""/>
                </v:shape>
                <o:OLEObject Type="Embed" ProgID="Equation.3" ShapeID="_x0000_i1128" DrawAspect="Content" ObjectID="_1646491436" r:id="rId174"/>
              </w:object>
            </w:r>
            <w:r w:rsidRPr="00EE562D">
              <w:t xml:space="preserve"> – </w:t>
            </w:r>
            <w:r w:rsidRPr="00EE562D">
              <w:rPr>
                <w:snapToGrid w:val="0"/>
              </w:rPr>
              <w:t xml:space="preserve">коэффициент извлечения полезного ископаемого, доли ед.; </w:t>
            </w:r>
          </w:p>
          <w:p w:rsidR="00EE562D" w:rsidRPr="00EE562D" w:rsidRDefault="00EE562D" w:rsidP="00EE562D">
            <w:pPr>
              <w:widowControl w:val="0"/>
              <w:ind w:firstLine="284"/>
              <w:rPr>
                <w:snapToGrid w:val="0"/>
              </w:rPr>
            </w:pPr>
            <w:r w:rsidRPr="00EE562D">
              <w:rPr>
                <w:b/>
                <w:i/>
                <w:position w:val="-6"/>
              </w:rPr>
              <w:object w:dxaOrig="260" w:dyaOrig="340">
                <v:shape id="_x0000_i1129" type="#_x0000_t75" style="width:12pt;height:15pt" o:ole="">
                  <v:imagedata r:id="rId106" o:title=""/>
                </v:shape>
                <o:OLEObject Type="Embed" ProgID="Equation.3" ShapeID="_x0000_i1129" DrawAspect="Content" ObjectID="_1646491437" r:id="rId175"/>
              </w:object>
            </w:r>
            <w:r w:rsidRPr="00EE562D">
              <w:t xml:space="preserve"> – </w:t>
            </w:r>
            <w:r w:rsidRPr="00EE562D">
              <w:rPr>
                <w:snapToGrid w:val="0"/>
              </w:rPr>
              <w:t>среднее содержание полезного компонента в руде, доли ед.</w:t>
            </w:r>
          </w:p>
          <w:p w:rsidR="00EE562D" w:rsidRPr="00EE562D" w:rsidRDefault="00EE562D" w:rsidP="00EE562D">
            <w:pPr>
              <w:widowControl w:val="0"/>
              <w:tabs>
                <w:tab w:val="left" w:pos="567"/>
              </w:tabs>
              <w:ind w:firstLine="567"/>
              <w:jc w:val="both"/>
              <w:rPr>
                <w:snapToGrid w:val="0"/>
              </w:rPr>
            </w:pPr>
            <w:r w:rsidRPr="00EE562D">
              <w:rPr>
                <w:snapToGrid w:val="0"/>
              </w:rPr>
              <w:t>Условие прирезки новых участков бедных руд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62"/>
              <w:gridCol w:w="503"/>
            </w:tblGrid>
            <w:tr w:rsidR="00EE562D" w:rsidRPr="00EE562D" w:rsidTr="00EE562D">
              <w:tc>
                <w:tcPr>
                  <w:tcW w:w="6062" w:type="dxa"/>
                </w:tcPr>
                <w:p w:rsidR="00EE562D" w:rsidRPr="00EE562D" w:rsidRDefault="00EE562D" w:rsidP="00EE562D">
                  <w:pPr>
                    <w:widowControl w:val="0"/>
                    <w:jc w:val="center"/>
                    <w:rPr>
                      <w:snapToGrid w:val="0"/>
                    </w:rPr>
                  </w:pPr>
                  <w:r w:rsidRPr="00EE562D">
                    <w:rPr>
                      <w:position w:val="-6"/>
                    </w:rPr>
                    <w:object w:dxaOrig="740" w:dyaOrig="300">
                      <v:shape id="_x0000_i1130" type="#_x0000_t75" style="width:33pt;height:13.5pt" o:ole="">
                        <v:imagedata r:id="rId108" o:title=""/>
                      </v:shape>
                      <o:OLEObject Type="Embed" ProgID="Equation.3" ShapeID="_x0000_i1130" DrawAspect="Content" ObjectID="_1646491438" r:id="rId176"/>
                    </w:object>
                  </w:r>
                </w:p>
              </w:tc>
              <w:tc>
                <w:tcPr>
                  <w:tcW w:w="503" w:type="dxa"/>
                  <w:vAlign w:val="center"/>
                </w:tcPr>
                <w:p w:rsidR="00EE562D" w:rsidRPr="00EE562D" w:rsidRDefault="00EE562D" w:rsidP="00EE562D">
                  <w:pPr>
                    <w:widowControl w:val="0"/>
                    <w:jc w:val="center"/>
                    <w:rPr>
                      <w:snapToGrid w:val="0"/>
                    </w:rPr>
                  </w:pPr>
                  <w:r w:rsidRPr="00EE562D">
                    <w:t>(6.2)</w:t>
                  </w:r>
                </w:p>
              </w:tc>
            </w:tr>
          </w:tbl>
          <w:p w:rsidR="00EE562D" w:rsidRPr="00EE562D" w:rsidRDefault="00EE562D" w:rsidP="00EE562D">
            <w:pPr>
              <w:widowControl w:val="0"/>
              <w:tabs>
                <w:tab w:val="left" w:pos="9"/>
              </w:tabs>
              <w:jc w:val="both"/>
              <w:rPr>
                <w:snapToGrid w:val="0"/>
              </w:rPr>
            </w:pPr>
            <w:r w:rsidRPr="00EE562D">
              <w:t xml:space="preserve">где </w:t>
            </w:r>
            <w:r w:rsidRPr="00EE562D">
              <w:rPr>
                <w:b/>
                <w:i/>
                <w:position w:val="-6"/>
              </w:rPr>
              <w:object w:dxaOrig="260" w:dyaOrig="300">
                <v:shape id="_x0000_i1131" type="#_x0000_t75" style="width:12pt;height:13.5pt" o:ole="">
                  <v:imagedata r:id="rId110" o:title=""/>
                </v:shape>
                <o:OLEObject Type="Embed" ProgID="Equation.3" ShapeID="_x0000_i1131" DrawAspect="Content" ObjectID="_1646491439" r:id="rId177"/>
              </w:object>
            </w:r>
            <w:r w:rsidRPr="00EE562D">
              <w:rPr>
                <w:snapToGrid w:val="0"/>
              </w:rPr>
              <w:t xml:space="preserve"> - себестоимость добычи и обогащения руды, р/т.</w:t>
            </w:r>
          </w:p>
          <w:p w:rsidR="00EE562D" w:rsidRPr="00EE562D" w:rsidRDefault="00EE562D" w:rsidP="00EE562D">
            <w:pPr>
              <w:widowControl w:val="0"/>
              <w:ind w:firstLine="567"/>
              <w:jc w:val="both"/>
              <w:rPr>
                <w:snapToGrid w:val="0"/>
              </w:rPr>
            </w:pPr>
            <w:r w:rsidRPr="00EE562D">
              <w:rPr>
                <w:snapToGrid w:val="0"/>
              </w:rPr>
              <w:t>Для решения задачи требуется:</w:t>
            </w:r>
          </w:p>
          <w:p w:rsidR="00EE562D" w:rsidRPr="00EE562D" w:rsidRDefault="00EE562D" w:rsidP="00EE562D">
            <w:pPr>
              <w:widowControl w:val="0"/>
              <w:ind w:firstLine="567"/>
              <w:jc w:val="both"/>
              <w:rPr>
                <w:snapToGrid w:val="0"/>
              </w:rPr>
            </w:pPr>
            <w:r w:rsidRPr="00EE562D">
              <w:rPr>
                <w:snapToGrid w:val="0"/>
              </w:rPr>
              <w:t>1. Выполнить чертеж поперечного сечения месторождения в масштабе 1: 10000.</w:t>
            </w:r>
          </w:p>
          <w:p w:rsidR="00EE562D" w:rsidRPr="00EE562D" w:rsidRDefault="00EE562D" w:rsidP="00EE562D">
            <w:pPr>
              <w:widowControl w:val="0"/>
              <w:ind w:firstLine="567"/>
              <w:jc w:val="both"/>
              <w:rPr>
                <w:snapToGrid w:val="0"/>
              </w:rPr>
            </w:pPr>
            <w:r w:rsidRPr="00EE562D">
              <w:rPr>
                <w:snapToGrid w:val="0"/>
              </w:rPr>
              <w:t>2. Последовательно (в соответствии с номерами) наметить варианты границ залежи:</w:t>
            </w:r>
            <w:r w:rsidRPr="00EE562D">
              <w:rPr>
                <w:snapToGrid w:val="0"/>
              </w:rPr>
              <w:tab/>
            </w:r>
          </w:p>
          <w:p w:rsidR="00EE562D" w:rsidRPr="00EE562D" w:rsidRDefault="00EE562D" w:rsidP="00EE562D">
            <w:pPr>
              <w:widowControl w:val="0"/>
              <w:ind w:firstLine="567"/>
              <w:rPr>
                <w:snapToGrid w:val="0"/>
              </w:rPr>
            </w:pPr>
            <w:r w:rsidRPr="00EE562D">
              <w:rPr>
                <w:snapToGrid w:val="0"/>
              </w:rPr>
              <w:t xml:space="preserve"> </w:t>
            </w:r>
            <w:r w:rsidRPr="00EE562D">
              <w:rPr>
                <w:snapToGrid w:val="0"/>
              </w:rPr>
              <w:tab/>
            </w:r>
            <w:r w:rsidRPr="00EE562D">
              <w:rPr>
                <w:snapToGrid w:val="0"/>
              </w:rPr>
              <w:tab/>
              <w:t>- вариант 1 включает участок 1;</w:t>
            </w:r>
          </w:p>
          <w:p w:rsidR="00EE562D" w:rsidRPr="00EE562D" w:rsidRDefault="00EE562D" w:rsidP="00EE562D">
            <w:pPr>
              <w:widowControl w:val="0"/>
              <w:ind w:firstLine="567"/>
              <w:rPr>
                <w:snapToGrid w:val="0"/>
              </w:rPr>
            </w:pPr>
            <w:r w:rsidRPr="00EE562D">
              <w:rPr>
                <w:snapToGrid w:val="0"/>
              </w:rPr>
              <w:t xml:space="preserve"> </w:t>
            </w:r>
            <w:r w:rsidRPr="00EE562D">
              <w:rPr>
                <w:snapToGrid w:val="0"/>
              </w:rPr>
              <w:tab/>
            </w:r>
            <w:r w:rsidRPr="00EE562D">
              <w:rPr>
                <w:snapToGrid w:val="0"/>
              </w:rPr>
              <w:tab/>
              <w:t>- вариант 2 включает участки 1 и 2;</w:t>
            </w:r>
          </w:p>
          <w:p w:rsidR="00EE562D" w:rsidRPr="00EE562D" w:rsidRDefault="00EE562D" w:rsidP="00EE562D">
            <w:pPr>
              <w:widowControl w:val="0"/>
              <w:ind w:firstLine="567"/>
              <w:rPr>
                <w:snapToGrid w:val="0"/>
              </w:rPr>
            </w:pPr>
            <w:r w:rsidRPr="00EE562D">
              <w:rPr>
                <w:snapToGrid w:val="0"/>
              </w:rPr>
              <w:t xml:space="preserve"> </w:t>
            </w:r>
            <w:r w:rsidRPr="00EE562D">
              <w:rPr>
                <w:snapToGrid w:val="0"/>
              </w:rPr>
              <w:tab/>
            </w:r>
            <w:r w:rsidRPr="00EE562D">
              <w:rPr>
                <w:snapToGrid w:val="0"/>
              </w:rPr>
              <w:tab/>
              <w:t>- вариант 3 включает участки 1,2 и 3;</w:t>
            </w:r>
          </w:p>
          <w:p w:rsidR="00EE562D" w:rsidRPr="00EE562D" w:rsidRDefault="00EE562D" w:rsidP="00EE562D">
            <w:pPr>
              <w:widowControl w:val="0"/>
              <w:ind w:firstLine="567"/>
              <w:rPr>
                <w:snapToGrid w:val="0"/>
              </w:rPr>
            </w:pPr>
            <w:r w:rsidRPr="00EE562D">
              <w:rPr>
                <w:snapToGrid w:val="0"/>
              </w:rPr>
              <w:t xml:space="preserve"> </w:t>
            </w:r>
            <w:r w:rsidRPr="00EE562D">
              <w:rPr>
                <w:snapToGrid w:val="0"/>
              </w:rPr>
              <w:tab/>
            </w:r>
            <w:r w:rsidRPr="00EE562D">
              <w:rPr>
                <w:snapToGrid w:val="0"/>
              </w:rPr>
              <w:tab/>
              <w:t>- вариант 4 включает участки 1,2,3 и 4;</w:t>
            </w:r>
          </w:p>
          <w:p w:rsidR="00EE562D" w:rsidRPr="00EE562D" w:rsidRDefault="00EE562D" w:rsidP="00EE562D">
            <w:pPr>
              <w:widowControl w:val="0"/>
              <w:ind w:firstLine="567"/>
              <w:rPr>
                <w:snapToGrid w:val="0"/>
              </w:rPr>
            </w:pPr>
            <w:r w:rsidRPr="00EE562D">
              <w:rPr>
                <w:snapToGrid w:val="0"/>
              </w:rPr>
              <w:t xml:space="preserve"> </w:t>
            </w:r>
            <w:r w:rsidRPr="00EE562D">
              <w:rPr>
                <w:snapToGrid w:val="0"/>
              </w:rPr>
              <w:tab/>
            </w:r>
            <w:r w:rsidRPr="00EE562D">
              <w:rPr>
                <w:snapToGrid w:val="0"/>
              </w:rPr>
              <w:tab/>
              <w:t>- вариант 5 включает участки 1,2,3,4 и 5;</w:t>
            </w:r>
          </w:p>
          <w:p w:rsidR="00EE562D" w:rsidRPr="00EE562D" w:rsidRDefault="00EE562D" w:rsidP="00EE562D">
            <w:pPr>
              <w:widowControl w:val="0"/>
              <w:ind w:firstLine="567"/>
              <w:rPr>
                <w:snapToGrid w:val="0"/>
              </w:rPr>
            </w:pPr>
            <w:r w:rsidRPr="00EE562D">
              <w:rPr>
                <w:snapToGrid w:val="0"/>
              </w:rPr>
              <w:t xml:space="preserve"> </w:t>
            </w:r>
            <w:r w:rsidRPr="00EE562D">
              <w:rPr>
                <w:snapToGrid w:val="0"/>
              </w:rPr>
              <w:tab/>
            </w:r>
            <w:r w:rsidRPr="00EE562D">
              <w:rPr>
                <w:snapToGrid w:val="0"/>
              </w:rPr>
              <w:tab/>
              <w:t>- вариант 6 включает участки 1,2,3,4,5 и 6.</w:t>
            </w:r>
          </w:p>
          <w:p w:rsidR="00EE562D" w:rsidRPr="00EE562D" w:rsidRDefault="00EE562D" w:rsidP="00EE562D">
            <w:pPr>
              <w:widowControl w:val="0"/>
              <w:ind w:firstLine="567"/>
              <w:rPr>
                <w:snapToGrid w:val="0"/>
              </w:rPr>
            </w:pPr>
            <w:r w:rsidRPr="00EE562D">
              <w:rPr>
                <w:snapToGrid w:val="0"/>
              </w:rPr>
              <w:t>3. Для каждого варианта определяем среднее содержание в намеченных границах залежи: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62"/>
              <w:gridCol w:w="503"/>
            </w:tblGrid>
            <w:tr w:rsidR="00EE562D" w:rsidRPr="00EE562D" w:rsidTr="00EE562D">
              <w:tc>
                <w:tcPr>
                  <w:tcW w:w="6062" w:type="dxa"/>
                </w:tcPr>
                <w:p w:rsidR="00EE562D" w:rsidRPr="00EE562D" w:rsidRDefault="00EE562D" w:rsidP="00EE562D">
                  <w:pPr>
                    <w:widowControl w:val="0"/>
                    <w:jc w:val="center"/>
                    <w:rPr>
                      <w:snapToGrid w:val="0"/>
                    </w:rPr>
                  </w:pPr>
                  <w:r w:rsidRPr="00EE562D">
                    <w:rPr>
                      <w:position w:val="-34"/>
                    </w:rPr>
                    <w:object w:dxaOrig="1520" w:dyaOrig="800">
                      <v:shape id="_x0000_i1132" type="#_x0000_t75" style="width:67.5pt;height:36pt" o:ole="">
                        <v:imagedata r:id="rId112" o:title=""/>
                      </v:shape>
                      <o:OLEObject Type="Embed" ProgID="Equation.3" ShapeID="_x0000_i1132" DrawAspect="Content" ObjectID="_1646491440" r:id="rId178"/>
                    </w:object>
                  </w:r>
                </w:p>
              </w:tc>
              <w:tc>
                <w:tcPr>
                  <w:tcW w:w="503" w:type="dxa"/>
                  <w:vAlign w:val="center"/>
                </w:tcPr>
                <w:p w:rsidR="00EE562D" w:rsidRPr="00EE562D" w:rsidRDefault="00EE562D" w:rsidP="00EE562D">
                  <w:pPr>
                    <w:widowControl w:val="0"/>
                    <w:jc w:val="center"/>
                    <w:rPr>
                      <w:snapToGrid w:val="0"/>
                    </w:rPr>
                  </w:pPr>
                  <w:r w:rsidRPr="00EE562D">
                    <w:t>(6.3)</w:t>
                  </w:r>
                </w:p>
              </w:tc>
            </w:tr>
          </w:tbl>
          <w:p w:rsidR="00EE562D" w:rsidRPr="00EE562D" w:rsidRDefault="00EE562D" w:rsidP="00EE562D">
            <w:pPr>
              <w:widowControl w:val="0"/>
              <w:rPr>
                <w:snapToGrid w:val="0"/>
              </w:rPr>
            </w:pPr>
            <w:r w:rsidRPr="00EE562D">
              <w:t xml:space="preserve">где </w:t>
            </w:r>
            <w:r w:rsidRPr="00EE562D">
              <w:rPr>
                <w:b/>
                <w:i/>
                <w:position w:val="-6"/>
              </w:rPr>
              <w:object w:dxaOrig="260" w:dyaOrig="340">
                <v:shape id="_x0000_i1133" type="#_x0000_t75" style="width:12pt;height:15pt" o:ole="">
                  <v:imagedata r:id="rId114" o:title=""/>
                </v:shape>
                <o:OLEObject Type="Embed" ProgID="Equation.3" ShapeID="_x0000_i1133" DrawAspect="Content" ObjectID="_1646491441" r:id="rId179"/>
              </w:object>
            </w:r>
            <w:r w:rsidRPr="00EE562D">
              <w:t xml:space="preserve"> –</w:t>
            </w:r>
            <w:r w:rsidRPr="00EE562D">
              <w:rPr>
                <w:snapToGrid w:val="0"/>
              </w:rPr>
              <w:t xml:space="preserve"> содержание меди в каждом участке, включенном в контур залежи по рассматриваемому варианту, </w:t>
            </w:r>
            <w:r w:rsidRPr="00EE562D">
              <w:rPr>
                <w:snapToGrid w:val="0"/>
              </w:rPr>
              <w:sym w:font="Symbol" w:char="F025"/>
            </w:r>
            <w:r w:rsidRPr="00EE562D">
              <w:rPr>
                <w:snapToGrid w:val="0"/>
              </w:rPr>
              <w:t>;</w:t>
            </w:r>
          </w:p>
          <w:p w:rsidR="00EE562D" w:rsidRPr="00EE562D" w:rsidRDefault="00EE562D" w:rsidP="00EE562D">
            <w:pPr>
              <w:widowControl w:val="0"/>
              <w:ind w:firstLine="284"/>
              <w:jc w:val="both"/>
              <w:rPr>
                <w:snapToGrid w:val="0"/>
              </w:rPr>
            </w:pPr>
            <w:r w:rsidRPr="00EE562D">
              <w:rPr>
                <w:b/>
                <w:i/>
                <w:position w:val="-12"/>
              </w:rPr>
              <w:object w:dxaOrig="279" w:dyaOrig="380">
                <v:shape id="_x0000_i1134" type="#_x0000_t75" style="width:12pt;height:16.5pt" o:ole="">
                  <v:imagedata r:id="rId116" o:title=""/>
                </v:shape>
                <o:OLEObject Type="Embed" ProgID="Equation.3" ShapeID="_x0000_i1134" DrawAspect="Content" ObjectID="_1646491442" r:id="rId180"/>
              </w:object>
            </w:r>
            <w:r w:rsidRPr="00EE562D">
              <w:t xml:space="preserve"> –</w:t>
            </w:r>
            <w:r w:rsidRPr="00EE562D">
              <w:rPr>
                <w:snapToGrid w:val="0"/>
              </w:rPr>
              <w:t xml:space="preserve"> объем каждого участка, м</w:t>
            </w:r>
            <w:r w:rsidRPr="00EE562D">
              <w:rPr>
                <w:snapToGrid w:val="0"/>
                <w:vertAlign w:val="superscript"/>
              </w:rPr>
              <w:t>3</w:t>
            </w:r>
            <w:r w:rsidRPr="00EE562D">
              <w:rPr>
                <w:snapToGrid w:val="0"/>
              </w:rPr>
              <w:t>.</w:t>
            </w:r>
          </w:p>
          <w:p w:rsidR="00EE562D" w:rsidRPr="00EE562D" w:rsidRDefault="00EE562D" w:rsidP="00EE562D">
            <w:pPr>
              <w:widowControl w:val="0"/>
              <w:ind w:firstLine="567"/>
              <w:jc w:val="both"/>
              <w:rPr>
                <w:snapToGrid w:val="0"/>
              </w:rPr>
            </w:pPr>
            <w:r w:rsidRPr="00EE562D">
              <w:rPr>
                <w:snapToGrid w:val="0"/>
              </w:rPr>
              <w:t xml:space="preserve">4. Для каждого варианта контуров залежи определяем ценность с учетом изменения </w:t>
            </w:r>
            <w:r w:rsidRPr="00EE562D">
              <w:rPr>
                <w:b/>
                <w:i/>
                <w:position w:val="-6"/>
              </w:rPr>
              <w:object w:dxaOrig="260" w:dyaOrig="340">
                <v:shape id="_x0000_i1135" type="#_x0000_t75" style="width:12pt;height:15pt" o:ole="">
                  <v:imagedata r:id="rId114" o:title=""/>
                </v:shape>
                <o:OLEObject Type="Embed" ProgID="Equation.3" ShapeID="_x0000_i1135" DrawAspect="Content" ObjectID="_1646491443" r:id="rId181"/>
              </w:object>
            </w:r>
            <w:r w:rsidRPr="00EE562D">
              <w:rPr>
                <w:snapToGrid w:val="0"/>
              </w:rPr>
              <w:t xml:space="preserve"> и соответств</w:t>
            </w:r>
            <w:r w:rsidRPr="00EE562D">
              <w:rPr>
                <w:snapToGrid w:val="0"/>
              </w:rPr>
              <w:t>у</w:t>
            </w:r>
            <w:r w:rsidRPr="00EE562D">
              <w:rPr>
                <w:snapToGrid w:val="0"/>
              </w:rPr>
              <w:t xml:space="preserve">ющих цен на медь (формула 47) и полученный результат сравниваем с затратами на добычу и обогащение. При нарушении условия (48) в очередном рассматриваемом варианте целесообразными границами залежи считаем границы предшествующего варианта. </w:t>
            </w:r>
          </w:p>
          <w:p w:rsidR="00EE562D" w:rsidRPr="00EE562D" w:rsidRDefault="00EE562D" w:rsidP="00EE562D">
            <w:pPr>
              <w:widowControl w:val="0"/>
              <w:ind w:firstLine="567"/>
              <w:jc w:val="both"/>
              <w:rPr>
                <w:snapToGrid w:val="0"/>
              </w:rPr>
            </w:pPr>
            <w:r w:rsidRPr="00EE562D">
              <w:rPr>
                <w:snapToGrid w:val="0"/>
              </w:rPr>
              <w:t>Результаты расчетов заносим в таблицу 6.2.</w:t>
            </w:r>
          </w:p>
          <w:p w:rsidR="00EE562D" w:rsidRPr="00EE562D" w:rsidRDefault="00EE562D" w:rsidP="00EE562D">
            <w:pPr>
              <w:jc w:val="center"/>
            </w:pPr>
            <w:r w:rsidRPr="00EE562D">
              <w:t>Таблица 6.2 - Ценность руды по вариантам границ залежи</w:t>
            </w:r>
          </w:p>
          <w:p w:rsidR="00EE562D" w:rsidRPr="00EE562D" w:rsidRDefault="00EE562D" w:rsidP="00EE562D"/>
          <w:tbl>
            <w:tblPr>
              <w:tblW w:w="8418" w:type="dxa"/>
              <w:jc w:val="center"/>
              <w:tblInd w:w="201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96"/>
              <w:gridCol w:w="1076"/>
              <w:gridCol w:w="1102"/>
              <w:gridCol w:w="1028"/>
              <w:gridCol w:w="653"/>
              <w:gridCol w:w="483"/>
              <w:gridCol w:w="1241"/>
              <w:gridCol w:w="1200"/>
              <w:gridCol w:w="939"/>
            </w:tblGrid>
            <w:tr w:rsidR="00EE562D" w:rsidRPr="00EE562D" w:rsidTr="00EE562D">
              <w:trPr>
                <w:trHeight w:val="1210"/>
                <w:jc w:val="center"/>
              </w:trPr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spacing w:line="211" w:lineRule="exact"/>
                    <w:jc w:val="center"/>
                  </w:pPr>
                  <w:r w:rsidRPr="00EE562D">
                    <w:lastRenderedPageBreak/>
                    <w:t>Вари</w:t>
                  </w:r>
                  <w:r w:rsidRPr="00EE562D">
                    <w:softHyphen/>
                    <w:t>ант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spacing w:line="211" w:lineRule="exact"/>
                    <w:jc w:val="center"/>
                  </w:pPr>
                  <w:r w:rsidRPr="00EE562D">
                    <w:t>Участки з</w:t>
                  </w:r>
                  <w:r w:rsidRPr="00EE562D">
                    <w:t>а</w:t>
                  </w:r>
                  <w:r w:rsidRPr="00EE562D">
                    <w:t>лежи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spacing w:line="226" w:lineRule="exact"/>
                    <w:jc w:val="center"/>
                  </w:pPr>
                  <w:r w:rsidRPr="00EE562D">
                    <w:t>Площадь участков, F, м</w:t>
                  </w:r>
                  <w:r w:rsidRPr="00EE562D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spacing w:line="211" w:lineRule="exact"/>
                    <w:jc w:val="center"/>
                  </w:pPr>
                  <w:r w:rsidRPr="00EE562D">
                    <w:t>Содер</w:t>
                  </w:r>
                  <w:r w:rsidRPr="00EE562D">
                    <w:softHyphen/>
                    <w:t xml:space="preserve">жание α, </w:t>
                  </w:r>
                  <w:r w:rsidRPr="00EE562D">
                    <w:rPr>
                      <w:spacing w:val="40"/>
                    </w:rPr>
                    <w:fldChar w:fldCharType="begin"/>
                  </w:r>
                  <w:r w:rsidRPr="00EE562D">
                    <w:rPr>
                      <w:spacing w:val="40"/>
                    </w:rPr>
                    <w:instrText xml:space="preserve"> QUOTE </w:instrText>
                  </w:r>
                  <m:oMath>
                    <m:acc>
                      <m:accPr>
                        <m:chr m:val="̅"/>
                        <m:ctrlPr>
                          <w:rPr>
                            <w:rFonts w:ascii="Cambria Math" w:hAnsi="Cambria Math" w:cs="Microsoft Sans Serif"/>
                            <w:i/>
                            <w:color w:val="000000"/>
                            <w:spacing w:val="4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i/>
                            <w:spacing w:val="40"/>
                          </w:rPr>
                          <w:sym w:font="Symbol" w:char="F061"/>
                        </m:r>
                      </m:e>
                    </m:acc>
                  </m:oMath>
                  <w:r w:rsidRPr="00EE562D">
                    <w:rPr>
                      <w:spacing w:val="40"/>
                    </w:rPr>
                    <w:instrText xml:space="preserve"> </w:instrText>
                  </w:r>
                  <w:r w:rsidRPr="00EE562D">
                    <w:rPr>
                      <w:spacing w:val="40"/>
                    </w:rPr>
                    <w:fldChar w:fldCharType="end"/>
                  </w:r>
                  <w:r w:rsidRPr="00EE562D">
                    <w:rPr>
                      <w:spacing w:val="40"/>
                    </w:rPr>
                    <w:t xml:space="preserve"> </w:t>
                  </w:r>
                  <w:r w:rsidRPr="00EE562D">
                    <w:t>%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spacing w:line="211" w:lineRule="exact"/>
                    <w:jc w:val="center"/>
                  </w:pPr>
                  <w:r w:rsidRPr="00EE562D">
                    <w:t>Среднее с</w:t>
                  </w:r>
                  <w:r w:rsidRPr="00EE562D">
                    <w:t>о</w:t>
                  </w:r>
                  <w:r w:rsidRPr="00EE562D">
                    <w:t xml:space="preserve">держание </w:t>
                  </w:r>
                  <w:r w:rsidRPr="00EE562D">
                    <w:rPr>
                      <w:b/>
                      <w:i/>
                      <w:position w:val="-6"/>
                    </w:rPr>
                    <w:object w:dxaOrig="260" w:dyaOrig="340">
                      <v:shape id="_x0000_i1136" type="#_x0000_t75" style="width:12pt;height:15pt" o:ole="">
                        <v:imagedata r:id="rId114" o:title=""/>
                      </v:shape>
                      <o:OLEObject Type="Embed" ProgID="Equation.3" ShapeID="_x0000_i1136" DrawAspect="Content" ObjectID="_1646491444" r:id="rId182"/>
                    </w:object>
                  </w:r>
                  <w:r w:rsidRPr="00EE562D">
                    <w:fldChar w:fldCharType="begin"/>
                  </w:r>
                  <w:r w:rsidRPr="00EE562D">
                    <w:instrText xml:space="preserve"> QUOTE </w:instrText>
                  </w:r>
                  <m:oMath>
                    <m:acc>
                      <m:accPr>
                        <m:chr m:val="̅"/>
                        <m:ctrlPr>
                          <w:rPr>
                            <w:rFonts w:ascii="Cambria Math" w:hAnsi="Cambria Math" w:cs="Microsoft Sans Serif"/>
                            <w:i/>
                            <w:color w:val="000000"/>
                            <w:spacing w:val="4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i/>
                            <w:spacing w:val="40"/>
                          </w:rPr>
                          <w:sym w:font="Symbol" w:char="F061"/>
                        </m:r>
                      </m:e>
                    </m:acc>
                  </m:oMath>
                  <w:r w:rsidRPr="00EE562D">
                    <w:instrText xml:space="preserve"> </w:instrText>
                  </w:r>
                  <w:r w:rsidRPr="00EE562D">
                    <w:fldChar w:fldCharType="end"/>
                  </w:r>
                  <w:r w:rsidRPr="00EE562D">
                    <w:t>, %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spacing w:line="211" w:lineRule="exact"/>
                    <w:ind w:left="140"/>
                    <w:jc w:val="center"/>
                  </w:pPr>
                  <w:r w:rsidRPr="00EE562D">
                    <w:t>Цена * меди в руде, Ц, р/т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spacing w:line="226" w:lineRule="exact"/>
                    <w:ind w:left="80"/>
                    <w:jc w:val="center"/>
                  </w:pPr>
                  <w:r w:rsidRPr="00EE562D">
                    <w:t>Ценность руды, Z, р/т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spacing w:line="240" w:lineRule="exact"/>
                    <w:jc w:val="center"/>
                  </w:pPr>
                  <w:r w:rsidRPr="00EE562D">
                    <w:t>Примеч</w:t>
                  </w:r>
                  <w:r w:rsidRPr="00EE562D">
                    <w:t>а</w:t>
                  </w:r>
                  <w:r w:rsidRPr="00EE562D">
                    <w:t>ние **</w:t>
                  </w:r>
                </w:p>
              </w:tc>
            </w:tr>
            <w:tr w:rsidR="00EE562D" w:rsidRPr="00EE562D" w:rsidTr="00EE562D">
              <w:trPr>
                <w:trHeight w:val="288"/>
                <w:jc w:val="center"/>
              </w:trPr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  <w:r w:rsidRPr="00EE562D">
                    <w:t>1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  <w:r w:rsidRPr="00EE562D">
                    <w:t>1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</w:p>
              </w:tc>
            </w:tr>
            <w:tr w:rsidR="00EE562D" w:rsidRPr="00EE562D" w:rsidTr="00EE562D">
              <w:trPr>
                <w:trHeight w:val="475"/>
                <w:jc w:val="center"/>
              </w:trPr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  <w:r w:rsidRPr="00EE562D">
                    <w:t>2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spacing w:line="230" w:lineRule="exact"/>
                    <w:jc w:val="center"/>
                  </w:pPr>
                  <w:r w:rsidRPr="00EE562D">
                    <w:t>1</w:t>
                  </w:r>
                </w:p>
                <w:p w:rsidR="00EE562D" w:rsidRPr="00EE562D" w:rsidRDefault="00EE562D" w:rsidP="00EE562D">
                  <w:pPr>
                    <w:spacing w:line="230" w:lineRule="exact"/>
                    <w:jc w:val="center"/>
                  </w:pPr>
                  <w:r w:rsidRPr="00EE562D">
                    <w:t>2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</w:p>
              </w:tc>
            </w:tr>
            <w:tr w:rsidR="00EE562D" w:rsidRPr="00EE562D" w:rsidTr="00EE562D">
              <w:trPr>
                <w:trHeight w:val="715"/>
                <w:jc w:val="center"/>
              </w:trPr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  <w:r w:rsidRPr="00EE562D">
                    <w:t>3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spacing w:line="235" w:lineRule="exact"/>
                    <w:jc w:val="center"/>
                  </w:pPr>
                  <w:r w:rsidRPr="00EE562D">
                    <w:t>1</w:t>
                  </w:r>
                </w:p>
                <w:p w:rsidR="00EE562D" w:rsidRPr="00EE562D" w:rsidRDefault="00EE562D" w:rsidP="00EE562D">
                  <w:pPr>
                    <w:spacing w:line="235" w:lineRule="exact"/>
                    <w:jc w:val="center"/>
                  </w:pPr>
                  <w:r w:rsidRPr="00EE562D">
                    <w:t>2</w:t>
                  </w:r>
                </w:p>
                <w:p w:rsidR="00EE562D" w:rsidRPr="00EE562D" w:rsidRDefault="00EE562D" w:rsidP="00EE562D">
                  <w:pPr>
                    <w:spacing w:line="235" w:lineRule="exact"/>
                    <w:jc w:val="center"/>
                  </w:pPr>
                  <w:r w:rsidRPr="00EE562D">
                    <w:t>3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</w:p>
              </w:tc>
            </w:tr>
            <w:tr w:rsidR="00EE562D" w:rsidRPr="00EE562D" w:rsidTr="00EE562D">
              <w:trPr>
                <w:trHeight w:val="955"/>
                <w:jc w:val="center"/>
              </w:trPr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  <w:r w:rsidRPr="00EE562D">
                    <w:t>4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spacing w:line="235" w:lineRule="exact"/>
                    <w:contextualSpacing/>
                    <w:jc w:val="center"/>
                  </w:pPr>
                  <w:r w:rsidRPr="00EE562D">
                    <w:t>1</w:t>
                  </w:r>
                </w:p>
                <w:p w:rsidR="00EE562D" w:rsidRPr="00EE562D" w:rsidRDefault="00EE562D" w:rsidP="00EE562D">
                  <w:pPr>
                    <w:spacing w:line="235" w:lineRule="exact"/>
                    <w:jc w:val="center"/>
                  </w:pPr>
                  <w:r w:rsidRPr="00EE562D">
                    <w:t>2</w:t>
                  </w:r>
                </w:p>
                <w:p w:rsidR="00EE562D" w:rsidRPr="00EE562D" w:rsidRDefault="00EE562D" w:rsidP="00EE562D">
                  <w:pPr>
                    <w:spacing w:line="235" w:lineRule="exact"/>
                    <w:jc w:val="center"/>
                  </w:pPr>
                  <w:r w:rsidRPr="00EE562D">
                    <w:t>3</w:t>
                  </w:r>
                </w:p>
                <w:p w:rsidR="00EE562D" w:rsidRPr="00EE562D" w:rsidRDefault="00EE562D" w:rsidP="00EE562D">
                  <w:pPr>
                    <w:spacing w:line="235" w:lineRule="exact"/>
                    <w:jc w:val="center"/>
                  </w:pPr>
                  <w:r w:rsidRPr="00EE562D">
                    <w:t>4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</w:p>
              </w:tc>
            </w:tr>
            <w:tr w:rsidR="00EE562D" w:rsidRPr="00EE562D" w:rsidTr="00EE562D">
              <w:trPr>
                <w:trHeight w:val="1195"/>
                <w:jc w:val="center"/>
              </w:trPr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  <w:r w:rsidRPr="00EE562D">
                    <w:t>5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spacing w:line="235" w:lineRule="exact"/>
                    <w:jc w:val="center"/>
                  </w:pPr>
                  <w:r w:rsidRPr="00EE562D">
                    <w:t>1</w:t>
                  </w:r>
                </w:p>
                <w:p w:rsidR="00EE562D" w:rsidRPr="00EE562D" w:rsidRDefault="00EE562D" w:rsidP="00EE562D">
                  <w:pPr>
                    <w:spacing w:line="235" w:lineRule="exact"/>
                    <w:jc w:val="center"/>
                  </w:pPr>
                  <w:r w:rsidRPr="00EE562D">
                    <w:t>2</w:t>
                  </w:r>
                </w:p>
                <w:p w:rsidR="00EE562D" w:rsidRPr="00EE562D" w:rsidRDefault="00EE562D" w:rsidP="00EE562D">
                  <w:pPr>
                    <w:spacing w:line="235" w:lineRule="exact"/>
                    <w:jc w:val="center"/>
                  </w:pPr>
                  <w:r w:rsidRPr="00EE562D">
                    <w:t>3</w:t>
                  </w:r>
                </w:p>
                <w:p w:rsidR="00EE562D" w:rsidRPr="00EE562D" w:rsidRDefault="00EE562D" w:rsidP="00EE562D">
                  <w:pPr>
                    <w:spacing w:line="235" w:lineRule="exact"/>
                    <w:jc w:val="center"/>
                  </w:pPr>
                  <w:r w:rsidRPr="00EE562D">
                    <w:t>4</w:t>
                  </w:r>
                </w:p>
                <w:p w:rsidR="00EE562D" w:rsidRPr="00EE562D" w:rsidRDefault="00EE562D" w:rsidP="00EE562D">
                  <w:pPr>
                    <w:spacing w:line="235" w:lineRule="exact"/>
                    <w:jc w:val="center"/>
                  </w:pPr>
                  <w:r w:rsidRPr="00EE562D">
                    <w:t>5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</w:p>
              </w:tc>
            </w:tr>
            <w:tr w:rsidR="00EE562D" w:rsidRPr="00EE562D" w:rsidTr="00EE562D">
              <w:trPr>
                <w:trHeight w:val="1450"/>
                <w:jc w:val="center"/>
              </w:trPr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  <w:r w:rsidRPr="00EE562D">
                    <w:t>6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spacing w:line="235" w:lineRule="exact"/>
                    <w:jc w:val="center"/>
                  </w:pPr>
                  <w:r w:rsidRPr="00EE562D">
                    <w:t>1</w:t>
                  </w:r>
                </w:p>
                <w:p w:rsidR="00EE562D" w:rsidRPr="00EE562D" w:rsidRDefault="00EE562D" w:rsidP="00EE562D">
                  <w:pPr>
                    <w:spacing w:line="235" w:lineRule="exact"/>
                    <w:jc w:val="center"/>
                  </w:pPr>
                  <w:r w:rsidRPr="00EE562D">
                    <w:t>2</w:t>
                  </w:r>
                </w:p>
                <w:p w:rsidR="00EE562D" w:rsidRPr="00EE562D" w:rsidRDefault="00EE562D" w:rsidP="00EE562D">
                  <w:pPr>
                    <w:spacing w:line="235" w:lineRule="exact"/>
                    <w:jc w:val="center"/>
                  </w:pPr>
                  <w:r w:rsidRPr="00EE562D">
                    <w:t>3</w:t>
                  </w:r>
                </w:p>
                <w:p w:rsidR="00EE562D" w:rsidRPr="00EE562D" w:rsidRDefault="00EE562D" w:rsidP="00EE562D">
                  <w:pPr>
                    <w:spacing w:line="235" w:lineRule="exact"/>
                    <w:jc w:val="center"/>
                  </w:pPr>
                  <w:r w:rsidRPr="00EE562D">
                    <w:t>4</w:t>
                  </w:r>
                </w:p>
                <w:p w:rsidR="00EE562D" w:rsidRPr="00EE562D" w:rsidRDefault="00EE562D" w:rsidP="00EE562D">
                  <w:pPr>
                    <w:spacing w:line="235" w:lineRule="exact"/>
                    <w:jc w:val="center"/>
                  </w:pPr>
                  <w:r w:rsidRPr="00EE562D">
                    <w:t>5</w:t>
                  </w:r>
                </w:p>
                <w:p w:rsidR="00EE562D" w:rsidRPr="00EE562D" w:rsidRDefault="00EE562D" w:rsidP="00EE562D">
                  <w:pPr>
                    <w:spacing w:line="235" w:lineRule="exact"/>
                    <w:jc w:val="center"/>
                  </w:pPr>
                  <w:r w:rsidRPr="00EE562D">
                    <w:t>6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562D" w:rsidRPr="00EE562D" w:rsidRDefault="00EE562D" w:rsidP="00EE562D">
                  <w:pPr>
                    <w:jc w:val="center"/>
                  </w:pPr>
                </w:p>
              </w:tc>
            </w:tr>
          </w:tbl>
          <w:p w:rsidR="00EE562D" w:rsidRPr="00EE562D" w:rsidRDefault="00EE562D" w:rsidP="00EE562D">
            <w:pPr>
              <w:widowControl w:val="0"/>
              <w:ind w:firstLine="567"/>
              <w:jc w:val="both"/>
              <w:rPr>
                <w:snapToGrid w:val="0"/>
              </w:rPr>
            </w:pPr>
            <w:r w:rsidRPr="00EE562D">
              <w:rPr>
                <w:snapToGrid w:val="0"/>
              </w:rPr>
              <w:tab/>
              <w:t>* - определяется по среднему содержанию;</w:t>
            </w:r>
          </w:p>
          <w:p w:rsidR="00EE562D" w:rsidRPr="00D166A8" w:rsidRDefault="00EE562D" w:rsidP="00EE562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E562D">
              <w:rPr>
                <w:snapToGrid w:val="0"/>
              </w:rPr>
              <w:t xml:space="preserve"> </w:t>
            </w:r>
            <w:r w:rsidRPr="00EE562D">
              <w:rPr>
                <w:snapToGrid w:val="0"/>
              </w:rPr>
              <w:tab/>
              <w:t xml:space="preserve">** - в примечании отметить соответствие результатов расчета </w:t>
            </w:r>
            <w:r w:rsidRPr="00EE562D">
              <w:rPr>
                <w:b/>
                <w:i/>
                <w:position w:val="-4"/>
              </w:rPr>
              <w:object w:dxaOrig="260" w:dyaOrig="279">
                <v:shape id="_x0000_i1137" type="#_x0000_t75" style="width:12pt;height:12pt" o:ole="">
                  <v:imagedata r:id="rId120" o:title=""/>
                </v:shape>
                <o:OLEObject Type="Embed" ProgID="Equation.3" ShapeID="_x0000_i1137" DrawAspect="Content" ObjectID="_1646491445" r:id="rId183"/>
              </w:object>
            </w:r>
            <w:r w:rsidRPr="00EE562D">
              <w:rPr>
                <w:snapToGrid w:val="0"/>
              </w:rPr>
              <w:t xml:space="preserve"> </w:t>
            </w:r>
            <w:r w:rsidRPr="00EE562D">
              <w:rPr>
                <w:snapToGrid w:val="0"/>
              </w:rPr>
              <w:tab/>
              <w:t>условию (48) (</w:t>
            </w:r>
            <w:r w:rsidRPr="00EE562D">
              <w:rPr>
                <w:b/>
                <w:i/>
                <w:position w:val="-4"/>
              </w:rPr>
              <w:object w:dxaOrig="260" w:dyaOrig="279">
                <v:shape id="_x0000_i1138" type="#_x0000_t75" style="width:12pt;height:12pt" o:ole="">
                  <v:imagedata r:id="rId122" o:title=""/>
                </v:shape>
                <o:OLEObject Type="Embed" ProgID="Equation.3" ShapeID="_x0000_i1138" DrawAspect="Content" ObjectID="_1646491446" r:id="rId184"/>
              </w:object>
            </w:r>
            <w:r w:rsidRPr="00EE562D">
              <w:rPr>
                <w:snapToGrid w:val="0"/>
              </w:rPr>
              <w:t xml:space="preserve"> &lt; </w:t>
            </w:r>
            <w:r w:rsidRPr="00EE562D">
              <w:rPr>
                <w:b/>
                <w:i/>
                <w:position w:val="-6"/>
              </w:rPr>
              <w:object w:dxaOrig="260" w:dyaOrig="300">
                <v:shape id="_x0000_i1139" type="#_x0000_t75" style="width:12pt;height:13.5pt" o:ole="">
                  <v:imagedata r:id="rId124" o:title=""/>
                </v:shape>
                <o:OLEObject Type="Embed" ProgID="Equation.3" ShapeID="_x0000_i1139" DrawAspect="Content" ObjectID="_1646491447" r:id="rId185"/>
              </w:object>
            </w:r>
            <w:r w:rsidRPr="00EE562D">
              <w:rPr>
                <w:snapToGrid w:val="0"/>
              </w:rPr>
              <w:t xml:space="preserve"> или </w:t>
            </w:r>
            <w:r w:rsidRPr="00EE562D">
              <w:rPr>
                <w:b/>
                <w:i/>
                <w:position w:val="-4"/>
              </w:rPr>
              <w:object w:dxaOrig="260" w:dyaOrig="279">
                <v:shape id="_x0000_i1140" type="#_x0000_t75" style="width:12pt;height:12pt" o:ole="">
                  <v:imagedata r:id="rId120" o:title=""/>
                </v:shape>
                <o:OLEObject Type="Embed" ProgID="Equation.3" ShapeID="_x0000_i1140" DrawAspect="Content" ObjectID="_1646491448" r:id="rId186"/>
              </w:object>
            </w:r>
            <w:r w:rsidRPr="00EE562D">
              <w:rPr>
                <w:snapToGrid w:val="0"/>
              </w:rPr>
              <w:t xml:space="preserve"> &gt;</w:t>
            </w:r>
            <w:r>
              <w:rPr>
                <w:snapToGrid w:val="0"/>
              </w:rPr>
              <w:t>С</w:t>
            </w:r>
          </w:p>
        </w:tc>
      </w:tr>
    </w:tbl>
    <w:p w:rsidR="00D166A8" w:rsidRDefault="00D166A8">
      <w:pPr>
        <w:rPr>
          <w:snapToGrid w:val="0"/>
          <w:sz w:val="24"/>
          <w:szCs w:val="24"/>
        </w:rPr>
      </w:pPr>
    </w:p>
    <w:p w:rsidR="004C0C17" w:rsidRDefault="004C0C17">
      <w:pPr>
        <w:rPr>
          <w:snapToGrid w:val="0"/>
          <w:sz w:val="24"/>
          <w:szCs w:val="24"/>
        </w:rPr>
      </w:pPr>
    </w:p>
    <w:p w:rsidR="00542E7F" w:rsidRDefault="00542E7F">
      <w:pPr>
        <w:rPr>
          <w:snapToGrid w:val="0"/>
          <w:sz w:val="24"/>
          <w:szCs w:val="24"/>
        </w:rPr>
        <w:sectPr w:rsidR="00542E7F" w:rsidSect="00542E7F">
          <w:pgSz w:w="16840" w:h="11907" w:orient="landscape" w:code="9"/>
          <w:pgMar w:top="1134" w:right="1134" w:bottom="1701" w:left="1134" w:header="720" w:footer="720" w:gutter="0"/>
          <w:cols w:space="720"/>
          <w:titlePg/>
          <w:docGrid w:linePitch="272"/>
        </w:sectPr>
      </w:pPr>
    </w:p>
    <w:p w:rsidR="004C0C17" w:rsidRDefault="004C0C17" w:rsidP="004C0C17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4C0C17" w:rsidRDefault="004C0C17" w:rsidP="004C0C17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4C0C17">
        <w:rPr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4C0C17" w:rsidRPr="004C0C17" w:rsidRDefault="004C0C17" w:rsidP="004C0C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C0C17">
        <w:rPr>
          <w:sz w:val="24"/>
          <w:szCs w:val="24"/>
        </w:rPr>
        <w:t>Промежуточная аттестация по дисциплине «</w:t>
      </w:r>
      <w:r w:rsidR="00EE562D" w:rsidRPr="00EE562D">
        <w:rPr>
          <w:sz w:val="24"/>
          <w:szCs w:val="24"/>
        </w:rPr>
        <w:t>Управление качеством рудопотока на открытых горных работах</w:t>
      </w:r>
      <w:r w:rsidRPr="004C0C17">
        <w:rPr>
          <w:sz w:val="24"/>
          <w:szCs w:val="24"/>
        </w:rPr>
        <w:t>» включает теоретические вопросы, позволяющие оценить уровень усвоения обучающимися знаний, и практические задания, выявляющие ст</w:t>
      </w:r>
      <w:r w:rsidRPr="004C0C17">
        <w:rPr>
          <w:sz w:val="24"/>
          <w:szCs w:val="24"/>
        </w:rPr>
        <w:t>е</w:t>
      </w:r>
      <w:r w:rsidRPr="004C0C17">
        <w:rPr>
          <w:sz w:val="24"/>
          <w:szCs w:val="24"/>
        </w:rPr>
        <w:t>пень сформированности умений и владений, проводится в форме экзамена.</w:t>
      </w:r>
    </w:p>
    <w:p w:rsidR="004C0C17" w:rsidRPr="004C0C17" w:rsidRDefault="004C0C17" w:rsidP="004C0C17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4C0C17">
        <w:rPr>
          <w:sz w:val="24"/>
          <w:szCs w:val="24"/>
        </w:rPr>
        <w:t>Экзамен по данной дисциплине проводится в устной форме по экзаменационным билетам, каждый из которых включает 3 теоретических вопроса.</w:t>
      </w:r>
    </w:p>
    <w:p w:rsidR="004C0C17" w:rsidRDefault="004C0C17" w:rsidP="004C0C17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4C0C17" w:rsidRPr="004C0C17" w:rsidRDefault="004C0C17" w:rsidP="004C0C17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4C0C17" w:rsidRPr="004C0C17" w:rsidRDefault="004C0C17" w:rsidP="004C0C17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  <w:sz w:val="24"/>
          <w:szCs w:val="24"/>
        </w:rPr>
      </w:pPr>
      <w:r w:rsidRPr="004C0C17">
        <w:rPr>
          <w:b/>
          <w:i/>
          <w:sz w:val="24"/>
          <w:szCs w:val="24"/>
        </w:rPr>
        <w:t>Показатели и критерии оценивания экзамена:</w:t>
      </w:r>
    </w:p>
    <w:p w:rsidR="004C0C17" w:rsidRPr="004C0C17" w:rsidRDefault="004C0C17" w:rsidP="004C0C1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C0C17">
        <w:rPr>
          <w:sz w:val="24"/>
          <w:szCs w:val="24"/>
        </w:rPr>
        <w:t xml:space="preserve">– на оценку </w:t>
      </w:r>
      <w:r w:rsidRPr="004C0C17">
        <w:rPr>
          <w:b/>
          <w:sz w:val="24"/>
          <w:szCs w:val="24"/>
        </w:rPr>
        <w:t>«отлично»</w:t>
      </w:r>
      <w:r w:rsidRPr="004C0C17">
        <w:rPr>
          <w:sz w:val="24"/>
          <w:szCs w:val="24"/>
        </w:rPr>
        <w:t xml:space="preserve"> (5 баллов) – обучающийся демонстрирует высокий ур</w:t>
      </w:r>
      <w:r w:rsidRPr="004C0C17">
        <w:rPr>
          <w:sz w:val="24"/>
          <w:szCs w:val="24"/>
        </w:rPr>
        <w:t>о</w:t>
      </w:r>
      <w:r w:rsidRPr="004C0C17">
        <w:rPr>
          <w:sz w:val="24"/>
          <w:szCs w:val="24"/>
        </w:rPr>
        <w:t>вень сформированности компетенций, всестороннее, систематическое и глубокое зн</w:t>
      </w:r>
      <w:r w:rsidRPr="004C0C17">
        <w:rPr>
          <w:sz w:val="24"/>
          <w:szCs w:val="24"/>
        </w:rPr>
        <w:t>а</w:t>
      </w:r>
      <w:r w:rsidRPr="004C0C17">
        <w:rPr>
          <w:sz w:val="24"/>
          <w:szCs w:val="24"/>
        </w:rPr>
        <w:t>ние учебного материала, свободно выполняет практические задания, свободно опер</w:t>
      </w:r>
      <w:r w:rsidRPr="004C0C17">
        <w:rPr>
          <w:sz w:val="24"/>
          <w:szCs w:val="24"/>
        </w:rPr>
        <w:t>и</w:t>
      </w:r>
      <w:r w:rsidRPr="004C0C17">
        <w:rPr>
          <w:sz w:val="24"/>
          <w:szCs w:val="24"/>
        </w:rPr>
        <w:t xml:space="preserve">рует знаниями, умениями, применяет их в ситуациях повышенной сложности. </w:t>
      </w:r>
    </w:p>
    <w:p w:rsidR="004C0C17" w:rsidRPr="004C0C17" w:rsidRDefault="004C0C17" w:rsidP="004C0C1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C0C17">
        <w:rPr>
          <w:sz w:val="24"/>
          <w:szCs w:val="24"/>
        </w:rPr>
        <w:t xml:space="preserve">– на оценку </w:t>
      </w:r>
      <w:r w:rsidRPr="004C0C17">
        <w:rPr>
          <w:b/>
          <w:sz w:val="24"/>
          <w:szCs w:val="24"/>
        </w:rPr>
        <w:t>«хорошо»</w:t>
      </w:r>
      <w:r w:rsidRPr="004C0C17">
        <w:rPr>
          <w:sz w:val="24"/>
          <w:szCs w:val="24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</w:t>
      </w:r>
      <w:r w:rsidRPr="004C0C17">
        <w:rPr>
          <w:sz w:val="24"/>
          <w:szCs w:val="24"/>
        </w:rPr>
        <w:t>е</w:t>
      </w:r>
      <w:r w:rsidRPr="004C0C17">
        <w:rPr>
          <w:sz w:val="24"/>
          <w:szCs w:val="24"/>
        </w:rPr>
        <w:t>носе знаний и умений на новые, нестандартные ситуации.</w:t>
      </w:r>
    </w:p>
    <w:p w:rsidR="004C0C17" w:rsidRPr="004C0C17" w:rsidRDefault="004C0C17" w:rsidP="004C0C1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C0C17">
        <w:rPr>
          <w:sz w:val="24"/>
          <w:szCs w:val="24"/>
        </w:rPr>
        <w:t xml:space="preserve">– на оценку </w:t>
      </w:r>
      <w:r w:rsidRPr="004C0C17">
        <w:rPr>
          <w:b/>
          <w:sz w:val="24"/>
          <w:szCs w:val="24"/>
        </w:rPr>
        <w:t>«удовлетворительно»</w:t>
      </w:r>
      <w:r w:rsidRPr="004C0C17">
        <w:rPr>
          <w:sz w:val="24"/>
          <w:szCs w:val="24"/>
        </w:rPr>
        <w:t xml:space="preserve"> (3 балла) – обучающийся демонстрирует пор</w:t>
      </w:r>
      <w:r w:rsidRPr="004C0C17">
        <w:rPr>
          <w:sz w:val="24"/>
          <w:szCs w:val="24"/>
        </w:rPr>
        <w:t>о</w:t>
      </w:r>
      <w:r w:rsidRPr="004C0C17">
        <w:rPr>
          <w:sz w:val="24"/>
          <w:szCs w:val="24"/>
        </w:rPr>
        <w:t>говый уровень сформированности компетенций: в ходе контрольных мероприятий д</w:t>
      </w:r>
      <w:r w:rsidRPr="004C0C17">
        <w:rPr>
          <w:sz w:val="24"/>
          <w:szCs w:val="24"/>
        </w:rPr>
        <w:t>о</w:t>
      </w:r>
      <w:r w:rsidRPr="004C0C17">
        <w:rPr>
          <w:sz w:val="24"/>
          <w:szCs w:val="24"/>
        </w:rPr>
        <w:t>пускаются ошибки, проявляется отсутствие отдельных знаний, умений, навыков, об</w:t>
      </w:r>
      <w:r w:rsidRPr="004C0C17">
        <w:rPr>
          <w:sz w:val="24"/>
          <w:szCs w:val="24"/>
        </w:rPr>
        <w:t>у</w:t>
      </w:r>
      <w:r w:rsidRPr="004C0C17">
        <w:rPr>
          <w:sz w:val="24"/>
          <w:szCs w:val="24"/>
        </w:rPr>
        <w:t>чающийся испытывает значительные затруднения при оперировании знаниями и ум</w:t>
      </w:r>
      <w:r w:rsidRPr="004C0C17">
        <w:rPr>
          <w:sz w:val="24"/>
          <w:szCs w:val="24"/>
        </w:rPr>
        <w:t>е</w:t>
      </w:r>
      <w:r w:rsidRPr="004C0C17">
        <w:rPr>
          <w:sz w:val="24"/>
          <w:szCs w:val="24"/>
        </w:rPr>
        <w:t>ниями при их переносе на новые ситуации.</w:t>
      </w:r>
    </w:p>
    <w:p w:rsidR="004C0C17" w:rsidRPr="004C0C17" w:rsidRDefault="004C0C17" w:rsidP="004C0C1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C0C17">
        <w:rPr>
          <w:sz w:val="24"/>
          <w:szCs w:val="24"/>
        </w:rPr>
        <w:t xml:space="preserve">– на оценку </w:t>
      </w:r>
      <w:r w:rsidRPr="004C0C17">
        <w:rPr>
          <w:b/>
          <w:sz w:val="24"/>
          <w:szCs w:val="24"/>
        </w:rPr>
        <w:t>«неудовлетворительно»</w:t>
      </w:r>
      <w:r w:rsidRPr="004C0C17">
        <w:rPr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C0C17" w:rsidRPr="004C0C17" w:rsidRDefault="004C0C17" w:rsidP="004C0C1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C0C17">
        <w:rPr>
          <w:sz w:val="24"/>
          <w:szCs w:val="24"/>
        </w:rPr>
        <w:t xml:space="preserve">– на оценку </w:t>
      </w:r>
      <w:r w:rsidRPr="004C0C17">
        <w:rPr>
          <w:b/>
          <w:sz w:val="24"/>
          <w:szCs w:val="24"/>
        </w:rPr>
        <w:t>«неудовлетворительно»</w:t>
      </w:r>
      <w:r w:rsidRPr="004C0C17">
        <w:rPr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</w:t>
      </w:r>
      <w:r w:rsidRPr="004C0C17">
        <w:rPr>
          <w:sz w:val="24"/>
          <w:szCs w:val="24"/>
        </w:rPr>
        <w:t>н</w:t>
      </w:r>
      <w:r w:rsidRPr="004C0C17">
        <w:rPr>
          <w:sz w:val="24"/>
          <w:szCs w:val="24"/>
        </w:rPr>
        <w:t>теллектуальные навыки решения простых задач.</w:t>
      </w:r>
    </w:p>
    <w:p w:rsidR="004C0C17" w:rsidRPr="004C0C17" w:rsidRDefault="004C0C17" w:rsidP="00B43B9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4C0C17" w:rsidRDefault="004C0C17" w:rsidP="00B43B9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i/>
          <w:sz w:val="24"/>
          <w:szCs w:val="24"/>
        </w:rPr>
      </w:pPr>
    </w:p>
    <w:p w:rsidR="00C347E6" w:rsidRPr="00EB122C" w:rsidRDefault="00C347E6" w:rsidP="00C347E6">
      <w:pPr>
        <w:autoSpaceDE w:val="0"/>
        <w:autoSpaceDN w:val="0"/>
        <w:adjustRightInd w:val="0"/>
        <w:ind w:left="709" w:firstLine="11"/>
        <w:jc w:val="both"/>
        <w:rPr>
          <w:rFonts w:cs="Georgia"/>
          <w:b/>
          <w:sz w:val="24"/>
          <w:szCs w:val="24"/>
        </w:rPr>
      </w:pPr>
      <w:r w:rsidRPr="00EB122C">
        <w:rPr>
          <w:b/>
          <w:iCs/>
          <w:sz w:val="24"/>
          <w:szCs w:val="24"/>
        </w:rPr>
        <w:t xml:space="preserve">8. </w:t>
      </w:r>
      <w:r w:rsidRPr="00EB122C">
        <w:rPr>
          <w:rFonts w:cs="Georgia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C347E6" w:rsidRPr="00EB122C" w:rsidRDefault="00C347E6" w:rsidP="00C347E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B122C">
        <w:rPr>
          <w:b/>
          <w:bCs/>
          <w:color w:val="000000"/>
          <w:sz w:val="24"/>
          <w:szCs w:val="24"/>
        </w:rPr>
        <w:t>а) Основная литература</w:t>
      </w:r>
    </w:p>
    <w:p w:rsidR="00C347E6" w:rsidRPr="0049312F" w:rsidRDefault="00C347E6" w:rsidP="00C347E6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center"/>
        <w:rPr>
          <w:b/>
          <w:snapToGrid w:val="0"/>
          <w:sz w:val="24"/>
          <w:szCs w:val="24"/>
        </w:rPr>
      </w:pPr>
    </w:p>
    <w:p w:rsidR="00576CCD" w:rsidRPr="00576CCD" w:rsidRDefault="00576CCD" w:rsidP="00D21D67">
      <w:pPr>
        <w:pStyle w:val="ae"/>
        <w:widowControl w:val="0"/>
        <w:numPr>
          <w:ilvl w:val="0"/>
          <w:numId w:val="49"/>
        </w:numPr>
        <w:tabs>
          <w:tab w:val="left" w:pos="1440"/>
          <w:tab w:val="left" w:pos="2160"/>
          <w:tab w:val="left" w:pos="2304"/>
          <w:tab w:val="left" w:pos="2736"/>
          <w:tab w:val="left" w:pos="5184"/>
          <w:tab w:val="left" w:pos="6336"/>
          <w:tab w:val="left" w:pos="7920"/>
        </w:tabs>
        <w:ind w:left="0" w:firstLine="567"/>
        <w:jc w:val="both"/>
        <w:rPr>
          <w:snapToGrid w:val="0"/>
          <w:sz w:val="24"/>
          <w:szCs w:val="24"/>
        </w:rPr>
      </w:pPr>
      <w:r w:rsidRPr="00576CCD">
        <w:rPr>
          <w:snapToGrid w:val="0"/>
          <w:sz w:val="24"/>
          <w:szCs w:val="24"/>
        </w:rPr>
        <w:t>Казикаев</w:t>
      </w:r>
      <w:r>
        <w:rPr>
          <w:snapToGrid w:val="0"/>
          <w:sz w:val="24"/>
          <w:szCs w:val="24"/>
        </w:rPr>
        <w:t>, Д.М.</w:t>
      </w:r>
      <w:r w:rsidRPr="00576CCD">
        <w:rPr>
          <w:snapToGrid w:val="0"/>
          <w:sz w:val="24"/>
          <w:szCs w:val="24"/>
        </w:rPr>
        <w:t xml:space="preserve"> Оптимизация схем рудопотоков при комбинированной разработке рудных месторождений </w:t>
      </w:r>
      <w:r w:rsidRPr="00D72469">
        <w:rPr>
          <w:spacing w:val="-3"/>
          <w:sz w:val="24"/>
          <w:szCs w:val="24"/>
        </w:rPr>
        <w:t>[Электронный ресурс]</w:t>
      </w:r>
      <w:r w:rsidRPr="00D67A44">
        <w:rPr>
          <w:snapToGrid w:val="0"/>
          <w:sz w:val="24"/>
          <w:szCs w:val="24"/>
        </w:rPr>
        <w:t xml:space="preserve">: учебное пособие / </w:t>
      </w:r>
      <w:r>
        <w:rPr>
          <w:snapToGrid w:val="0"/>
          <w:sz w:val="24"/>
          <w:szCs w:val="24"/>
        </w:rPr>
        <w:t>Д.М.</w:t>
      </w:r>
      <w:r w:rsidRPr="00576CCD">
        <w:rPr>
          <w:snapToGrid w:val="0"/>
          <w:sz w:val="24"/>
          <w:szCs w:val="24"/>
        </w:rPr>
        <w:t xml:space="preserve"> К</w:t>
      </w:r>
      <w:r w:rsidRPr="00576CCD">
        <w:rPr>
          <w:snapToGrid w:val="0"/>
          <w:sz w:val="24"/>
          <w:szCs w:val="24"/>
        </w:rPr>
        <w:t>а</w:t>
      </w:r>
      <w:r w:rsidRPr="00576CCD">
        <w:rPr>
          <w:snapToGrid w:val="0"/>
          <w:sz w:val="24"/>
          <w:szCs w:val="24"/>
        </w:rPr>
        <w:t>зикаев</w:t>
      </w:r>
      <w:r>
        <w:rPr>
          <w:snapToGrid w:val="0"/>
          <w:sz w:val="24"/>
          <w:szCs w:val="24"/>
        </w:rPr>
        <w:t xml:space="preserve">, </w:t>
      </w:r>
      <w:r w:rsidRPr="00576CCD">
        <w:rPr>
          <w:snapToGrid w:val="0"/>
          <w:sz w:val="24"/>
          <w:szCs w:val="24"/>
        </w:rPr>
        <w:t>А.А. Девятень</w:t>
      </w:r>
      <w:r>
        <w:rPr>
          <w:snapToGrid w:val="0"/>
          <w:sz w:val="24"/>
          <w:szCs w:val="24"/>
        </w:rPr>
        <w:t>. М.: Горная книга,</w:t>
      </w:r>
      <w:r w:rsidRPr="00576CCD">
        <w:rPr>
          <w:snapToGrid w:val="0"/>
          <w:sz w:val="24"/>
          <w:szCs w:val="24"/>
        </w:rPr>
        <w:t xml:space="preserve">  </w:t>
      </w:r>
      <w:r>
        <w:rPr>
          <w:snapToGrid w:val="0"/>
          <w:sz w:val="24"/>
          <w:szCs w:val="24"/>
        </w:rPr>
        <w:t xml:space="preserve">2011. – </w:t>
      </w:r>
      <w:r w:rsidRPr="00576CCD">
        <w:rPr>
          <w:snapToGrid w:val="0"/>
          <w:sz w:val="24"/>
          <w:szCs w:val="24"/>
        </w:rPr>
        <w:t>16</w:t>
      </w:r>
      <w:r>
        <w:rPr>
          <w:snapToGrid w:val="0"/>
          <w:sz w:val="24"/>
          <w:szCs w:val="24"/>
        </w:rPr>
        <w:t xml:space="preserve"> с.</w:t>
      </w:r>
      <w:r w:rsidRPr="00576CCD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– Режим доступа</w:t>
      </w:r>
      <w:r w:rsidRPr="00D67A44">
        <w:rPr>
          <w:snapToGrid w:val="0"/>
          <w:sz w:val="24"/>
          <w:szCs w:val="24"/>
        </w:rPr>
        <w:t xml:space="preserve">: </w:t>
      </w:r>
      <w:hyperlink r:id="rId187" w:history="1">
        <w:r w:rsidRPr="00927DFA">
          <w:rPr>
            <w:rStyle w:val="ad"/>
            <w:snapToGrid w:val="0"/>
            <w:sz w:val="24"/>
            <w:szCs w:val="24"/>
          </w:rPr>
          <w:t>https://e.lanbook.com/book/49682</w:t>
        </w:r>
      </w:hyperlink>
      <w:r>
        <w:rPr>
          <w:snapToGrid w:val="0"/>
          <w:sz w:val="24"/>
          <w:szCs w:val="24"/>
        </w:rPr>
        <w:t xml:space="preserve"> </w:t>
      </w:r>
      <w:r w:rsidRPr="00D67A44">
        <w:rPr>
          <w:sz w:val="24"/>
          <w:szCs w:val="24"/>
        </w:rPr>
        <w:t>– Загл. с экрана</w:t>
      </w:r>
      <w:r w:rsidRPr="00D67A44">
        <w:rPr>
          <w:snapToGrid w:val="0"/>
          <w:sz w:val="24"/>
          <w:szCs w:val="24"/>
        </w:rPr>
        <w:t>.</w:t>
      </w:r>
    </w:p>
    <w:p w:rsidR="00D21D67" w:rsidRPr="00D67A44" w:rsidRDefault="00D21D67" w:rsidP="00D21D67">
      <w:pPr>
        <w:pStyle w:val="ae"/>
        <w:widowControl w:val="0"/>
        <w:numPr>
          <w:ilvl w:val="0"/>
          <w:numId w:val="49"/>
        </w:numPr>
        <w:tabs>
          <w:tab w:val="left" w:pos="1440"/>
          <w:tab w:val="left" w:pos="2160"/>
          <w:tab w:val="left" w:pos="2304"/>
          <w:tab w:val="left" w:pos="2736"/>
          <w:tab w:val="left" w:pos="5184"/>
          <w:tab w:val="left" w:pos="6336"/>
          <w:tab w:val="left" w:pos="7920"/>
        </w:tabs>
        <w:ind w:left="0" w:firstLine="567"/>
        <w:jc w:val="both"/>
        <w:rPr>
          <w:snapToGrid w:val="0"/>
          <w:sz w:val="24"/>
          <w:szCs w:val="24"/>
        </w:rPr>
      </w:pPr>
      <w:r w:rsidRPr="00D67A44">
        <w:rPr>
          <w:snapToGrid w:val="0"/>
          <w:sz w:val="24"/>
          <w:szCs w:val="24"/>
        </w:rPr>
        <w:t xml:space="preserve">Фомин, С.И. Планирование открытых горных работ </w:t>
      </w:r>
      <w:r w:rsidRPr="00D72469">
        <w:rPr>
          <w:spacing w:val="-3"/>
          <w:sz w:val="24"/>
          <w:szCs w:val="24"/>
        </w:rPr>
        <w:t>[Электронный р</w:t>
      </w:r>
      <w:r w:rsidRPr="00D72469">
        <w:rPr>
          <w:spacing w:val="-3"/>
          <w:sz w:val="24"/>
          <w:szCs w:val="24"/>
        </w:rPr>
        <w:t>е</w:t>
      </w:r>
      <w:r w:rsidRPr="00D72469">
        <w:rPr>
          <w:spacing w:val="-3"/>
          <w:sz w:val="24"/>
          <w:szCs w:val="24"/>
        </w:rPr>
        <w:t>сурс]</w:t>
      </w:r>
      <w:r w:rsidRPr="00D67A44">
        <w:rPr>
          <w:snapToGrid w:val="0"/>
          <w:sz w:val="24"/>
          <w:szCs w:val="24"/>
        </w:rPr>
        <w:t xml:space="preserve">: учебное пособие / С.И. Фомин, Д.Н. Лигоцкий, К.Р. Аргимбаев. </w:t>
      </w:r>
      <w:r>
        <w:rPr>
          <w:snapToGrid w:val="0"/>
          <w:sz w:val="24"/>
          <w:szCs w:val="24"/>
        </w:rPr>
        <w:t>— Санкт-Петербург</w:t>
      </w:r>
      <w:r w:rsidRPr="00D67A44">
        <w:rPr>
          <w:snapToGrid w:val="0"/>
          <w:sz w:val="24"/>
          <w:szCs w:val="24"/>
        </w:rPr>
        <w:t xml:space="preserve">: Лань, 2018. – 60 с. – Режим доступа : </w:t>
      </w:r>
      <w:hyperlink r:id="rId188" w:history="1">
        <w:r w:rsidRPr="00D67A44">
          <w:rPr>
            <w:rStyle w:val="ad"/>
            <w:snapToGrid w:val="0"/>
            <w:sz w:val="24"/>
            <w:szCs w:val="24"/>
          </w:rPr>
          <w:t>https://e.lanbook.com/book/111897</w:t>
        </w:r>
      </w:hyperlink>
      <w:r w:rsidRPr="00D67A44">
        <w:rPr>
          <w:snapToGrid w:val="0"/>
          <w:sz w:val="24"/>
          <w:szCs w:val="24"/>
        </w:rPr>
        <w:t>. - Загл. с экрана.</w:t>
      </w:r>
    </w:p>
    <w:p w:rsidR="00D21D67" w:rsidRPr="00D67A44" w:rsidRDefault="00D21D67" w:rsidP="00D21D67">
      <w:pPr>
        <w:pStyle w:val="ae"/>
        <w:widowControl w:val="0"/>
        <w:numPr>
          <w:ilvl w:val="0"/>
          <w:numId w:val="49"/>
        </w:numPr>
        <w:tabs>
          <w:tab w:val="left" w:pos="1440"/>
          <w:tab w:val="left" w:pos="2160"/>
          <w:tab w:val="left" w:pos="2304"/>
          <w:tab w:val="left" w:pos="2736"/>
          <w:tab w:val="left" w:pos="5184"/>
          <w:tab w:val="left" w:pos="6336"/>
          <w:tab w:val="left" w:pos="7920"/>
        </w:tabs>
        <w:ind w:left="0" w:firstLine="567"/>
        <w:jc w:val="both"/>
        <w:rPr>
          <w:snapToGrid w:val="0"/>
          <w:sz w:val="24"/>
          <w:szCs w:val="24"/>
        </w:rPr>
      </w:pPr>
      <w:r w:rsidRPr="00D67A44">
        <w:rPr>
          <w:sz w:val="24"/>
          <w:szCs w:val="24"/>
        </w:rPr>
        <w:t xml:space="preserve">Трубецкой, К. Н. Основы горного дела [Электронный ресурс] : учебник / К. Н. Трубецкой, Ю. П. Галченко. — Москва: Академический Проект, 2020. — 231 с. — ISBN 978-5-8291-3017-6. // Лань : электронно-библиотечная система. – Режим доступа:  URL: </w:t>
      </w:r>
      <w:hyperlink r:id="rId189" w:history="1">
        <w:r w:rsidRPr="00D67A44">
          <w:rPr>
            <w:color w:val="0000FF"/>
            <w:sz w:val="24"/>
            <w:szCs w:val="24"/>
            <w:u w:val="single"/>
          </w:rPr>
          <w:t>https://e.lanbook.com/book/132543</w:t>
        </w:r>
      </w:hyperlink>
      <w:r w:rsidRPr="00D67A44">
        <w:rPr>
          <w:sz w:val="24"/>
          <w:szCs w:val="24"/>
        </w:rPr>
        <w:t xml:space="preserve"> – Загл. с экрана</w:t>
      </w:r>
      <w:r w:rsidRPr="00D67A44">
        <w:rPr>
          <w:snapToGrid w:val="0"/>
          <w:sz w:val="24"/>
          <w:szCs w:val="24"/>
        </w:rPr>
        <w:t>.</w:t>
      </w:r>
    </w:p>
    <w:p w:rsidR="006657AA" w:rsidRPr="0049312F" w:rsidRDefault="006657AA" w:rsidP="006657AA">
      <w:pPr>
        <w:pStyle w:val="30"/>
        <w:tabs>
          <w:tab w:val="left" w:pos="-180"/>
          <w:tab w:val="left" w:pos="57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ind w:left="0" w:firstLine="0"/>
        <w:rPr>
          <w:sz w:val="24"/>
          <w:szCs w:val="24"/>
        </w:rPr>
      </w:pPr>
    </w:p>
    <w:p w:rsidR="00C347E6" w:rsidRDefault="00C347E6" w:rsidP="00C347E6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б) </w:t>
      </w:r>
      <w:r w:rsidRPr="0049312F">
        <w:rPr>
          <w:b/>
          <w:snapToGrid w:val="0"/>
          <w:sz w:val="24"/>
          <w:szCs w:val="24"/>
        </w:rPr>
        <w:t>Дополнительная литература</w:t>
      </w:r>
    </w:p>
    <w:p w:rsidR="00C347E6" w:rsidRPr="0049312F" w:rsidRDefault="00C347E6" w:rsidP="00C347E6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center"/>
        <w:rPr>
          <w:b/>
          <w:snapToGrid w:val="0"/>
          <w:sz w:val="24"/>
          <w:szCs w:val="24"/>
        </w:rPr>
      </w:pPr>
    </w:p>
    <w:p w:rsidR="00D21D67" w:rsidRPr="005A6F38" w:rsidRDefault="00D21D67" w:rsidP="00D21D67">
      <w:pPr>
        <w:tabs>
          <w:tab w:val="num" w:pos="1854"/>
        </w:tabs>
        <w:ind w:firstLine="54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1.</w:t>
      </w:r>
      <w:r w:rsidRPr="005A6F38">
        <w:rPr>
          <w:spacing w:val="-4"/>
          <w:sz w:val="24"/>
          <w:szCs w:val="24"/>
        </w:rPr>
        <w:t xml:space="preserve"> Доможиров, Д. В. Технология разработки угольных месторождений [Электронный ресурс] : учебное пособие / Д. В. Доможиров, И. А. Пыталев ; МГТУ. - Магнитогорск : МГТУ, 2018. - 1 электрон. опт. диск (CD-ROM). - Загл. с титул. экрана. – Режим доступа: URL: </w:t>
      </w:r>
      <w:hyperlink r:id="rId190" w:history="1">
        <w:r w:rsidRPr="005A6F38">
          <w:rPr>
            <w:color w:val="0000FF"/>
            <w:spacing w:val="-4"/>
            <w:sz w:val="24"/>
            <w:szCs w:val="24"/>
            <w:u w:val="single"/>
          </w:rPr>
          <w:t>https://magtu.informsystema.ru/uploader/fileUpload?name=3445.pdf&amp;show=dcatalogues/1/1514254/3445.pdf&amp;view=tru</w:t>
        </w:r>
      </w:hyperlink>
      <w:r w:rsidRPr="005A6F38">
        <w:rPr>
          <w:spacing w:val="-4"/>
          <w:sz w:val="24"/>
          <w:szCs w:val="24"/>
        </w:rPr>
        <w:t xml:space="preserve"> - ISBN 978-5-9967-1127-7. - Сведения доступны также на CD-ROM.</w:t>
      </w:r>
    </w:p>
    <w:p w:rsidR="00D21D67" w:rsidRPr="005A6F38" w:rsidRDefault="00D21D67" w:rsidP="00D21D6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5A6F38">
        <w:rPr>
          <w:sz w:val="24"/>
          <w:szCs w:val="24"/>
        </w:rPr>
        <w:t>. Городниченко, В.И., Дмитриев А.П.. Основы горного дела [Электронный р</w:t>
      </w:r>
      <w:r w:rsidRPr="005A6F38">
        <w:rPr>
          <w:sz w:val="24"/>
          <w:szCs w:val="24"/>
        </w:rPr>
        <w:t>е</w:t>
      </w:r>
      <w:r w:rsidRPr="005A6F38">
        <w:rPr>
          <w:sz w:val="24"/>
          <w:szCs w:val="24"/>
        </w:rPr>
        <w:t xml:space="preserve">сурс]: Учебник для вузов. – 2-е изд. стер. М.: Издательство «Горная книга» , 2016. – 443 с. — Режим доступа: </w:t>
      </w:r>
      <w:hyperlink r:id="rId191" w:anchor="1" w:history="1">
        <w:r w:rsidRPr="005A6F38">
          <w:rPr>
            <w:color w:val="0000FF"/>
            <w:sz w:val="24"/>
            <w:szCs w:val="24"/>
            <w:u w:val="single"/>
          </w:rPr>
          <w:t>https://e.lanbook.com/reader/book/101753/#1</w:t>
        </w:r>
      </w:hyperlink>
      <w:r w:rsidRPr="005A6F38">
        <w:rPr>
          <w:sz w:val="24"/>
          <w:szCs w:val="24"/>
        </w:rPr>
        <w:t>. - Загл. с экрана.</w:t>
      </w:r>
    </w:p>
    <w:p w:rsidR="00D21D67" w:rsidRPr="005A6F38" w:rsidRDefault="00D21D67" w:rsidP="00D21D6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5A6F38">
        <w:rPr>
          <w:sz w:val="24"/>
          <w:szCs w:val="24"/>
        </w:rPr>
        <w:t xml:space="preserve">. </w:t>
      </w:r>
      <w:hyperlink r:id="rId192" w:tgtFrame="_blank" w:history="1">
        <w:r w:rsidRPr="005A6F38">
          <w:rPr>
            <w:sz w:val="24"/>
            <w:szCs w:val="24"/>
          </w:rPr>
          <w:t>Колесников, В.Ф.</w:t>
        </w:r>
      </w:hyperlink>
      <w:r w:rsidRPr="005A6F38">
        <w:rPr>
          <w:sz w:val="24"/>
          <w:szCs w:val="24"/>
        </w:rPr>
        <w:t xml:space="preserve"> </w:t>
      </w:r>
      <w:hyperlink r:id="rId193" w:tgtFrame="_blank" w:history="1">
        <w:r w:rsidRPr="005A6F38">
          <w:rPr>
            <w:sz w:val="24"/>
            <w:szCs w:val="24"/>
          </w:rPr>
          <w:t>Технология и комплексная механизация открытых горных работ [Электронный ресурс]: учебное пособие</w:t>
        </w:r>
      </w:hyperlink>
      <w:r w:rsidRPr="005A6F38">
        <w:rPr>
          <w:sz w:val="24"/>
          <w:szCs w:val="24"/>
        </w:rPr>
        <w:t xml:space="preserve"> для студентов специальности 21.05.04 «Горное дело» / В.Ф. Колесников; В.Л. Мартьянов; КузГТУ. - Кемерово 2017. - 189 с. — Режим доступа: </w:t>
      </w:r>
      <w:hyperlink r:id="rId194" w:anchor="1" w:history="1">
        <w:r w:rsidRPr="005A6F38">
          <w:rPr>
            <w:color w:val="0000FF"/>
            <w:sz w:val="24"/>
            <w:szCs w:val="24"/>
            <w:u w:val="single"/>
          </w:rPr>
          <w:t>https://e.lanbook.com/reader/book/105426/#1</w:t>
        </w:r>
      </w:hyperlink>
      <w:r w:rsidRPr="005A6F38">
        <w:rPr>
          <w:sz w:val="24"/>
          <w:szCs w:val="24"/>
        </w:rPr>
        <w:t>. - Загл. с экрана.</w:t>
      </w:r>
    </w:p>
    <w:p w:rsidR="00D21D67" w:rsidRPr="005A6F38" w:rsidRDefault="00D21D67" w:rsidP="00D21D6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5A6F38">
        <w:rPr>
          <w:sz w:val="24"/>
          <w:szCs w:val="24"/>
        </w:rPr>
        <w:t xml:space="preserve">. Воронков, В.Ф. Процессы открытых горных работ [Электронный ресурс] : учебное пособие / В.Ф. Воронков. — Электрон. дан. — Кемерово : КузГТУ имени Т.Ф. Горбачева, 2017. — 167 с. — Режим доступа: </w:t>
      </w:r>
      <w:hyperlink r:id="rId195" w:history="1">
        <w:r w:rsidRPr="005A6F38">
          <w:rPr>
            <w:color w:val="0000FF"/>
            <w:sz w:val="24"/>
            <w:szCs w:val="24"/>
            <w:u w:val="single"/>
          </w:rPr>
          <w:t>https://e.lanbook.com/book/105386</w:t>
        </w:r>
      </w:hyperlink>
      <w:r w:rsidRPr="005A6F38">
        <w:rPr>
          <w:sz w:val="24"/>
          <w:szCs w:val="24"/>
        </w:rPr>
        <w:t>. - Загл. с экрана.</w:t>
      </w:r>
    </w:p>
    <w:p w:rsidR="00C347E6" w:rsidRPr="007A4A9E" w:rsidRDefault="00C347E6" w:rsidP="00C347E6">
      <w:pPr>
        <w:tabs>
          <w:tab w:val="left" w:pos="1134"/>
        </w:tabs>
        <w:ind w:firstLine="540"/>
        <w:jc w:val="both"/>
        <w:rPr>
          <w:sz w:val="24"/>
          <w:szCs w:val="24"/>
          <w:highlight w:val="yellow"/>
        </w:rPr>
      </w:pPr>
    </w:p>
    <w:p w:rsidR="00C347E6" w:rsidRPr="00EB122C" w:rsidRDefault="00C347E6" w:rsidP="00C347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B122C">
        <w:rPr>
          <w:b/>
          <w:sz w:val="24"/>
          <w:szCs w:val="24"/>
        </w:rPr>
        <w:t>в) Методические указания</w:t>
      </w:r>
    </w:p>
    <w:p w:rsidR="00D21D67" w:rsidRPr="005A6F38" w:rsidRDefault="00D21D67" w:rsidP="00D21D67">
      <w:pPr>
        <w:tabs>
          <w:tab w:val="num" w:pos="1854"/>
        </w:tabs>
        <w:ind w:firstLine="540"/>
        <w:jc w:val="both"/>
        <w:rPr>
          <w:sz w:val="24"/>
          <w:szCs w:val="24"/>
        </w:rPr>
      </w:pPr>
      <w:r w:rsidRPr="005A6F38">
        <w:rPr>
          <w:sz w:val="24"/>
          <w:szCs w:val="24"/>
        </w:rPr>
        <w:t>1 Доможиров, Д. В. Проектирование и планирование открытых горных работ с применением современных программных средств [Электронный ресурс] : учебное п</w:t>
      </w:r>
      <w:r w:rsidRPr="005A6F38">
        <w:rPr>
          <w:sz w:val="24"/>
          <w:szCs w:val="24"/>
        </w:rPr>
        <w:t>о</w:t>
      </w:r>
      <w:r w:rsidRPr="005A6F38">
        <w:rPr>
          <w:sz w:val="24"/>
          <w:szCs w:val="24"/>
        </w:rPr>
        <w:t xml:space="preserve">собие / Д. В. Доможиров, И. А. Пыталев ; МГТУ. - Магнитогорск : МГТУ, 2018. - 1 электрон. опт. диск (CD-ROM). - Загл. с титул. экрана. – Режим доступа: URL: </w:t>
      </w:r>
      <w:hyperlink r:id="rId196" w:history="1">
        <w:r w:rsidRPr="005A6F38">
          <w:rPr>
            <w:color w:val="0000FF"/>
            <w:sz w:val="24"/>
            <w:szCs w:val="24"/>
            <w:u w:val="single"/>
          </w:rPr>
          <w:t>https://magtu.informsystema.ru/uploader/fileUpload?name=3474.pdf&amp;show=dcatalogues/1/1514291/3474.pdf&amp;view=true</w:t>
        </w:r>
      </w:hyperlink>
      <w:r w:rsidRPr="005A6F38">
        <w:rPr>
          <w:sz w:val="24"/>
          <w:szCs w:val="24"/>
        </w:rPr>
        <w:t xml:space="preserve"> - ISBN 978-5-9967-1246-5. - Сведения доступны также на CD-ROM.</w:t>
      </w:r>
    </w:p>
    <w:p w:rsidR="00C347E6" w:rsidRDefault="00D21D67" w:rsidP="00C347E6">
      <w:pPr>
        <w:ind w:right="4"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24B02">
        <w:rPr>
          <w:sz w:val="24"/>
          <w:szCs w:val="24"/>
        </w:rPr>
        <w:t>.</w:t>
      </w:r>
      <w:r w:rsidR="00C347E6">
        <w:rPr>
          <w:sz w:val="24"/>
          <w:szCs w:val="24"/>
        </w:rPr>
        <w:t xml:space="preserve"> </w:t>
      </w:r>
      <w:r w:rsidR="00C347E6" w:rsidRPr="002A2B9E">
        <w:rPr>
          <w:sz w:val="24"/>
          <w:szCs w:val="24"/>
        </w:rPr>
        <w:t>Доможиров Д.В.</w:t>
      </w:r>
      <w:r w:rsidR="00C347E6">
        <w:rPr>
          <w:sz w:val="24"/>
          <w:szCs w:val="24"/>
        </w:rPr>
        <w:t xml:space="preserve"> </w:t>
      </w:r>
      <w:r w:rsidR="00C347E6" w:rsidRPr="00D60704">
        <w:rPr>
          <w:sz w:val="24"/>
          <w:szCs w:val="24"/>
        </w:rPr>
        <w:t>Методические указания по выполнению расчетно-графических работ по курсу «Планирование отк</w:t>
      </w:r>
      <w:r w:rsidR="00C347E6">
        <w:rPr>
          <w:sz w:val="24"/>
          <w:szCs w:val="24"/>
        </w:rPr>
        <w:t>рытых горных работ»  для студен</w:t>
      </w:r>
      <w:r w:rsidR="00C347E6" w:rsidRPr="00D60704">
        <w:rPr>
          <w:sz w:val="24"/>
          <w:szCs w:val="24"/>
        </w:rPr>
        <w:t>тов всех форм об</w:t>
      </w:r>
      <w:r w:rsidR="00C347E6" w:rsidRPr="00D60704">
        <w:rPr>
          <w:sz w:val="24"/>
          <w:szCs w:val="24"/>
        </w:rPr>
        <w:t>у</w:t>
      </w:r>
      <w:r w:rsidR="00C347E6" w:rsidRPr="00D60704">
        <w:rPr>
          <w:sz w:val="24"/>
          <w:szCs w:val="24"/>
        </w:rPr>
        <w:t>чения специальности 130403  «Открытые горные работы». Магнитогорск: МГТУ, 2014. 36 с.</w:t>
      </w:r>
    </w:p>
    <w:p w:rsidR="00C347E6" w:rsidRDefault="00D21D67" w:rsidP="00C347E6">
      <w:pPr>
        <w:ind w:right="4"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24B02">
        <w:rPr>
          <w:sz w:val="24"/>
          <w:szCs w:val="24"/>
        </w:rPr>
        <w:t>.</w:t>
      </w:r>
      <w:r w:rsidR="00C347E6">
        <w:rPr>
          <w:sz w:val="24"/>
          <w:szCs w:val="24"/>
        </w:rPr>
        <w:t xml:space="preserve"> </w:t>
      </w:r>
      <w:r w:rsidR="00C347E6" w:rsidRPr="002A2B9E">
        <w:rPr>
          <w:sz w:val="24"/>
          <w:szCs w:val="24"/>
        </w:rPr>
        <w:t>Доможиров Д.В.</w:t>
      </w:r>
      <w:r w:rsidR="00C347E6">
        <w:rPr>
          <w:sz w:val="24"/>
          <w:szCs w:val="24"/>
        </w:rPr>
        <w:t xml:space="preserve"> </w:t>
      </w:r>
      <w:r w:rsidR="00C347E6" w:rsidRPr="00D60704">
        <w:rPr>
          <w:sz w:val="24"/>
          <w:szCs w:val="24"/>
        </w:rPr>
        <w:t>Методические указания по выполнению практических работ по курсу «Планирование открытых го</w:t>
      </w:r>
      <w:r w:rsidR="00C347E6">
        <w:rPr>
          <w:sz w:val="24"/>
          <w:szCs w:val="24"/>
        </w:rPr>
        <w:t>рных работ» для студентов специ</w:t>
      </w:r>
      <w:r w:rsidR="00C347E6" w:rsidRPr="00D60704">
        <w:rPr>
          <w:sz w:val="24"/>
          <w:szCs w:val="24"/>
        </w:rPr>
        <w:t>альности 130403 «Открытые горные работы». Магнитогорск: МГТУ, 2014. 36 с.</w:t>
      </w:r>
    </w:p>
    <w:p w:rsidR="00C347E6" w:rsidRDefault="00D21D67" w:rsidP="00C347E6">
      <w:pPr>
        <w:ind w:right="4"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347E6" w:rsidRPr="0049312F">
        <w:rPr>
          <w:sz w:val="24"/>
          <w:szCs w:val="24"/>
        </w:rPr>
        <w:t>. Доможиров Д.В., Караулов Н.Г. Планирование ОГР. Магнитогорск: МГТУ, 2010г.</w:t>
      </w:r>
    </w:p>
    <w:p w:rsidR="00C347E6" w:rsidRPr="0049312F" w:rsidRDefault="00C347E6" w:rsidP="00C347E6">
      <w:pPr>
        <w:ind w:right="4" w:firstLine="540"/>
        <w:jc w:val="both"/>
        <w:rPr>
          <w:sz w:val="24"/>
          <w:szCs w:val="24"/>
        </w:rPr>
      </w:pPr>
    </w:p>
    <w:p w:rsidR="00C347E6" w:rsidRPr="00EB122C" w:rsidRDefault="00C347E6" w:rsidP="00C347E6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EB122C">
        <w:rPr>
          <w:b/>
          <w:sz w:val="24"/>
          <w:szCs w:val="24"/>
        </w:rPr>
        <w:t>г) Программное обеспечение и Интернет – ресурсы</w:t>
      </w:r>
    </w:p>
    <w:p w:rsidR="00D21D67" w:rsidRDefault="00D21D67" w:rsidP="00D21D67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b/>
          <w:sz w:val="24"/>
          <w:szCs w:val="24"/>
        </w:rPr>
      </w:pPr>
    </w:p>
    <w:p w:rsidR="00D21D67" w:rsidRPr="007F06FC" w:rsidRDefault="00D21D67" w:rsidP="00D21D67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b/>
          <w:sz w:val="24"/>
          <w:szCs w:val="24"/>
        </w:rPr>
      </w:pPr>
      <w:r w:rsidRPr="007F06FC">
        <w:rPr>
          <w:b/>
          <w:sz w:val="24"/>
          <w:szCs w:val="24"/>
        </w:rPr>
        <w:t>Программное обеспечение</w:t>
      </w:r>
    </w:p>
    <w:p w:rsidR="00D21D67" w:rsidRPr="007F06FC" w:rsidRDefault="00D21D67" w:rsidP="00D21D67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b/>
          <w:sz w:val="24"/>
          <w:szCs w:val="24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3097"/>
        <w:gridCol w:w="3120"/>
        <w:gridCol w:w="3071"/>
      </w:tblGrid>
      <w:tr w:rsidR="00D21D67" w:rsidRPr="007F06FC" w:rsidTr="0058010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67" w:rsidRPr="007F06FC" w:rsidRDefault="00D21D67" w:rsidP="0058010A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6FC">
              <w:rPr>
                <w:rFonts w:ascii="Times New Roman" w:hAnsi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67" w:rsidRPr="007F06FC" w:rsidRDefault="00D21D67" w:rsidP="0058010A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6FC">
              <w:rPr>
                <w:rFonts w:ascii="Times New Roman" w:hAnsi="Times New Roman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67" w:rsidRPr="007F06FC" w:rsidRDefault="00D21D67" w:rsidP="0058010A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6FC">
              <w:rPr>
                <w:rFonts w:ascii="Times New Roman" w:hAnsi="Times New Roman"/>
                <w:sz w:val="24"/>
                <w:szCs w:val="24"/>
              </w:rPr>
              <w:t>Срок действия лицензии</w:t>
            </w:r>
          </w:p>
        </w:tc>
      </w:tr>
      <w:tr w:rsidR="00D21D67" w:rsidRPr="007F06FC" w:rsidTr="0058010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67" w:rsidRPr="007F06FC" w:rsidRDefault="00D21D67" w:rsidP="0058010A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F06FC">
              <w:rPr>
                <w:rFonts w:ascii="Times New Roman" w:hAnsi="Times New Roman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67" w:rsidRPr="007F06FC" w:rsidRDefault="00D21D67" w:rsidP="0058010A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6FC">
              <w:rPr>
                <w:rFonts w:ascii="Times New Roman" w:hAnsi="Times New Roman"/>
                <w:sz w:val="24"/>
                <w:szCs w:val="24"/>
              </w:rPr>
              <w:t>Д-1227 от 08.10.2018</w:t>
            </w:r>
          </w:p>
          <w:p w:rsidR="00D21D67" w:rsidRPr="007F06FC" w:rsidRDefault="00D21D67" w:rsidP="0058010A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6FC">
              <w:rPr>
                <w:rFonts w:ascii="Times New Roman" w:hAnsi="Times New Roman"/>
                <w:sz w:val="24"/>
                <w:szCs w:val="24"/>
              </w:rPr>
              <w:t>Д-757-17 от 27.06.2017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67" w:rsidRPr="007F06FC" w:rsidRDefault="00D21D67" w:rsidP="0058010A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6FC">
              <w:rPr>
                <w:rFonts w:ascii="Times New Roman" w:hAnsi="Times New Roman"/>
                <w:sz w:val="24"/>
                <w:szCs w:val="24"/>
              </w:rPr>
              <w:t>11.10.2021</w:t>
            </w:r>
          </w:p>
          <w:p w:rsidR="00D21D67" w:rsidRPr="007F06FC" w:rsidRDefault="00D21D67" w:rsidP="0058010A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6FC">
              <w:rPr>
                <w:rFonts w:ascii="Times New Roman" w:hAnsi="Times New Roman"/>
                <w:sz w:val="24"/>
                <w:szCs w:val="24"/>
              </w:rPr>
              <w:t>27.07.2018</w:t>
            </w:r>
          </w:p>
        </w:tc>
      </w:tr>
      <w:tr w:rsidR="00D21D67" w:rsidRPr="007F06FC" w:rsidTr="0058010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67" w:rsidRPr="007F06FC" w:rsidRDefault="00D21D67" w:rsidP="0058010A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F06FC">
              <w:rPr>
                <w:rFonts w:ascii="Times New Roman" w:hAnsi="Times New Roman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67" w:rsidRPr="007F06FC" w:rsidRDefault="00D21D67" w:rsidP="0058010A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6FC">
              <w:rPr>
                <w:rFonts w:ascii="Times New Roman" w:hAnsi="Times New Roman"/>
                <w:sz w:val="24"/>
                <w:szCs w:val="24"/>
              </w:rP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67" w:rsidRPr="007F06FC" w:rsidRDefault="00D21D67" w:rsidP="0058010A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6FC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D21D67" w:rsidRPr="007F06FC" w:rsidTr="0058010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67" w:rsidRPr="007F06FC" w:rsidRDefault="00D21D67" w:rsidP="005801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6FC">
              <w:rPr>
                <w:rFonts w:ascii="Times New Roman" w:hAnsi="Times New Roman"/>
                <w:sz w:val="24"/>
                <w:szCs w:val="24"/>
              </w:rPr>
              <w:t xml:space="preserve">Kaspersky </w:t>
            </w:r>
            <w:r w:rsidRPr="007F06FC">
              <w:rPr>
                <w:rFonts w:ascii="Times New Roman" w:hAnsi="Times New Roman"/>
                <w:sz w:val="24"/>
                <w:szCs w:val="24"/>
                <w:lang w:val="en-US"/>
              </w:rPr>
              <w:t>Endpoind</w:t>
            </w:r>
            <w:r w:rsidRPr="007F06FC">
              <w:rPr>
                <w:rFonts w:ascii="Times New Roman" w:hAnsi="Times New Roman"/>
                <w:sz w:val="24"/>
                <w:szCs w:val="24"/>
              </w:rPr>
              <w:t xml:space="preserve"> Security для бизнеса-Стандартный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67" w:rsidRPr="007F06FC" w:rsidRDefault="00D21D67" w:rsidP="0058010A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6FC">
              <w:rPr>
                <w:rFonts w:ascii="Times New Roman" w:hAnsi="Times New Roman"/>
                <w:sz w:val="24"/>
                <w:szCs w:val="24"/>
              </w:rPr>
              <w:t>Д-300-18 от 21.03.2018</w:t>
            </w:r>
          </w:p>
          <w:p w:rsidR="00D21D67" w:rsidRPr="007F06FC" w:rsidRDefault="00D21D67" w:rsidP="0058010A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6FC">
              <w:rPr>
                <w:rFonts w:ascii="Times New Roman" w:hAnsi="Times New Roman"/>
                <w:sz w:val="24"/>
                <w:szCs w:val="24"/>
              </w:rPr>
              <w:t>Д-1347-17 от 20.12.2017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67" w:rsidRPr="007F06FC" w:rsidRDefault="00D21D67" w:rsidP="0058010A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6FC">
              <w:rPr>
                <w:rFonts w:ascii="Times New Roman" w:hAnsi="Times New Roman"/>
                <w:sz w:val="24"/>
                <w:szCs w:val="24"/>
              </w:rPr>
              <w:t>28.01.2020</w:t>
            </w:r>
          </w:p>
          <w:p w:rsidR="00D21D67" w:rsidRPr="007F06FC" w:rsidRDefault="00D21D67" w:rsidP="0058010A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6FC">
              <w:rPr>
                <w:rFonts w:ascii="Times New Roman" w:hAnsi="Times New Roman"/>
                <w:sz w:val="24"/>
                <w:szCs w:val="24"/>
              </w:rPr>
              <w:t>21.03.2018</w:t>
            </w:r>
          </w:p>
        </w:tc>
      </w:tr>
      <w:tr w:rsidR="00D21D67" w:rsidRPr="007F06FC" w:rsidTr="0058010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67" w:rsidRPr="007F06FC" w:rsidRDefault="00D21D67" w:rsidP="0058010A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F06FC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7F06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Zip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67" w:rsidRPr="007F06FC" w:rsidRDefault="00D21D67" w:rsidP="0058010A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6FC">
              <w:rPr>
                <w:rFonts w:ascii="Times New Roman" w:hAnsi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67" w:rsidRPr="007F06FC" w:rsidRDefault="00D21D67" w:rsidP="0058010A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6FC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</w:tbl>
    <w:p w:rsidR="00D21D67" w:rsidRPr="007F06FC" w:rsidRDefault="00D21D67" w:rsidP="00D21D67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b/>
          <w:sz w:val="24"/>
          <w:szCs w:val="24"/>
        </w:rPr>
      </w:pPr>
    </w:p>
    <w:p w:rsidR="00D21D67" w:rsidRPr="007F06FC" w:rsidRDefault="00D21D67" w:rsidP="00D21D67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b/>
          <w:sz w:val="24"/>
          <w:szCs w:val="24"/>
        </w:rPr>
      </w:pPr>
      <w:r w:rsidRPr="007F06FC">
        <w:rPr>
          <w:b/>
          <w:sz w:val="24"/>
          <w:szCs w:val="24"/>
        </w:rPr>
        <w:t>Интернет ресурсы</w:t>
      </w:r>
    </w:p>
    <w:p w:rsidR="00D21D67" w:rsidRPr="007F06FC" w:rsidRDefault="00D21D67" w:rsidP="00D21D67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sz w:val="24"/>
          <w:szCs w:val="24"/>
        </w:rPr>
      </w:pPr>
      <w:r w:rsidRPr="007F06FC">
        <w:rPr>
          <w:sz w:val="24"/>
          <w:szCs w:val="24"/>
        </w:rPr>
        <w:t xml:space="preserve">1. Международная справочная система «Полпред» </w:t>
      </w:r>
      <w:r w:rsidRPr="007F06FC">
        <w:rPr>
          <w:sz w:val="24"/>
          <w:szCs w:val="24"/>
          <w:lang w:val="en-US"/>
        </w:rPr>
        <w:t>polpred</w:t>
      </w:r>
      <w:r w:rsidRPr="007F06FC">
        <w:rPr>
          <w:sz w:val="24"/>
          <w:szCs w:val="24"/>
        </w:rPr>
        <w:t>.</w:t>
      </w:r>
      <w:r w:rsidRPr="007F06FC">
        <w:rPr>
          <w:sz w:val="24"/>
          <w:szCs w:val="24"/>
          <w:lang w:val="en-US"/>
        </w:rPr>
        <w:t>com</w:t>
      </w:r>
      <w:r w:rsidRPr="007F06FC">
        <w:rPr>
          <w:sz w:val="24"/>
          <w:szCs w:val="24"/>
        </w:rPr>
        <w:t xml:space="preserve"> отрасль «Образование, наука». – </w:t>
      </w:r>
      <w:r w:rsidRPr="007F06FC">
        <w:rPr>
          <w:sz w:val="24"/>
          <w:szCs w:val="24"/>
          <w:lang w:val="en-US"/>
        </w:rPr>
        <w:t>URL</w:t>
      </w:r>
      <w:r w:rsidRPr="007F06FC">
        <w:rPr>
          <w:sz w:val="24"/>
          <w:szCs w:val="24"/>
        </w:rPr>
        <w:t xml:space="preserve">: </w:t>
      </w:r>
      <w:hyperlink r:id="rId197" w:history="1">
        <w:r w:rsidRPr="007F06FC">
          <w:rPr>
            <w:color w:val="0000FF"/>
            <w:sz w:val="24"/>
            <w:szCs w:val="24"/>
            <w:u w:val="single"/>
            <w:lang w:val="en-US"/>
          </w:rPr>
          <w:t>http</w:t>
        </w:r>
        <w:r w:rsidRPr="007F06FC">
          <w:rPr>
            <w:color w:val="0000FF"/>
            <w:sz w:val="24"/>
            <w:szCs w:val="24"/>
            <w:u w:val="single"/>
          </w:rPr>
          <w:t>://</w:t>
        </w:r>
        <w:r w:rsidRPr="007F06FC">
          <w:rPr>
            <w:color w:val="0000FF"/>
            <w:sz w:val="24"/>
            <w:szCs w:val="24"/>
            <w:u w:val="single"/>
            <w:lang w:val="en-US"/>
          </w:rPr>
          <w:t>edication</w:t>
        </w:r>
        <w:r w:rsidRPr="007F06FC">
          <w:rPr>
            <w:color w:val="0000FF"/>
            <w:sz w:val="24"/>
            <w:szCs w:val="24"/>
            <w:u w:val="single"/>
          </w:rPr>
          <w:t>.</w:t>
        </w:r>
        <w:r w:rsidRPr="007F06FC">
          <w:rPr>
            <w:color w:val="0000FF"/>
            <w:sz w:val="24"/>
            <w:szCs w:val="24"/>
            <w:u w:val="single"/>
            <w:lang w:val="en-US"/>
          </w:rPr>
          <w:t>polpred</w:t>
        </w:r>
        <w:r w:rsidRPr="007F06FC">
          <w:rPr>
            <w:color w:val="0000FF"/>
            <w:sz w:val="24"/>
            <w:szCs w:val="24"/>
            <w:u w:val="single"/>
          </w:rPr>
          <w:t>.</w:t>
        </w:r>
        <w:r w:rsidRPr="007F06FC">
          <w:rPr>
            <w:color w:val="0000FF"/>
            <w:sz w:val="24"/>
            <w:szCs w:val="24"/>
            <w:u w:val="single"/>
            <w:lang w:val="en-US"/>
          </w:rPr>
          <w:t>com</w:t>
        </w:r>
        <w:r w:rsidRPr="007F06FC">
          <w:rPr>
            <w:color w:val="0000FF"/>
            <w:sz w:val="24"/>
            <w:szCs w:val="24"/>
            <w:u w:val="single"/>
          </w:rPr>
          <w:t>/</w:t>
        </w:r>
      </w:hyperlink>
      <w:r w:rsidRPr="007F06FC">
        <w:rPr>
          <w:sz w:val="24"/>
          <w:szCs w:val="24"/>
        </w:rPr>
        <w:t xml:space="preserve">. </w:t>
      </w:r>
    </w:p>
    <w:p w:rsidR="00D21D67" w:rsidRPr="007F06FC" w:rsidRDefault="00D21D67" w:rsidP="00D21D67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sz w:val="24"/>
          <w:szCs w:val="24"/>
        </w:rPr>
      </w:pPr>
      <w:r w:rsidRPr="007F06FC">
        <w:rPr>
          <w:sz w:val="24"/>
          <w:szCs w:val="24"/>
        </w:rPr>
        <w:t xml:space="preserve">2.Национальная информационно-аналитическая система – Российский индекс научного </w:t>
      </w:r>
      <w:r w:rsidRPr="007F06FC">
        <w:rPr>
          <w:sz w:val="24"/>
          <w:szCs w:val="24"/>
        </w:rPr>
        <w:lastRenderedPageBreak/>
        <w:t xml:space="preserve">цитирования (РИНЦ). -  </w:t>
      </w:r>
      <w:r w:rsidRPr="007F06FC">
        <w:rPr>
          <w:sz w:val="24"/>
          <w:szCs w:val="24"/>
          <w:lang w:val="en-US"/>
        </w:rPr>
        <w:t>URL</w:t>
      </w:r>
      <w:r w:rsidRPr="007F06FC">
        <w:rPr>
          <w:sz w:val="24"/>
          <w:szCs w:val="24"/>
        </w:rPr>
        <w:t xml:space="preserve">: </w:t>
      </w:r>
      <w:hyperlink r:id="rId198" w:history="1">
        <w:r w:rsidRPr="007F06FC">
          <w:rPr>
            <w:color w:val="0000FF"/>
            <w:sz w:val="24"/>
            <w:szCs w:val="24"/>
            <w:u w:val="single"/>
            <w:lang w:val="en-US"/>
          </w:rPr>
          <w:t>https</w:t>
        </w:r>
        <w:r w:rsidRPr="007F06FC">
          <w:rPr>
            <w:color w:val="0000FF"/>
            <w:sz w:val="24"/>
            <w:szCs w:val="24"/>
            <w:u w:val="single"/>
          </w:rPr>
          <w:t>://</w:t>
        </w:r>
        <w:r w:rsidRPr="007F06FC">
          <w:rPr>
            <w:color w:val="0000FF"/>
            <w:sz w:val="24"/>
            <w:szCs w:val="24"/>
            <w:u w:val="single"/>
            <w:lang w:val="en-US"/>
          </w:rPr>
          <w:t>elibrary</w:t>
        </w:r>
        <w:r w:rsidRPr="007F06FC">
          <w:rPr>
            <w:color w:val="0000FF"/>
            <w:sz w:val="24"/>
            <w:szCs w:val="24"/>
            <w:u w:val="single"/>
          </w:rPr>
          <w:t>.</w:t>
        </w:r>
        <w:r w:rsidRPr="007F06FC">
          <w:rPr>
            <w:color w:val="0000FF"/>
            <w:sz w:val="24"/>
            <w:szCs w:val="24"/>
            <w:u w:val="single"/>
            <w:lang w:val="en-US"/>
          </w:rPr>
          <w:t>ru</w:t>
        </w:r>
        <w:r w:rsidRPr="007F06FC">
          <w:rPr>
            <w:color w:val="0000FF"/>
            <w:sz w:val="24"/>
            <w:szCs w:val="24"/>
            <w:u w:val="single"/>
          </w:rPr>
          <w:t>/</w:t>
        </w:r>
        <w:r w:rsidRPr="007F06FC">
          <w:rPr>
            <w:color w:val="0000FF"/>
            <w:sz w:val="24"/>
            <w:szCs w:val="24"/>
            <w:u w:val="single"/>
            <w:lang w:val="en-US"/>
          </w:rPr>
          <w:t>projest</w:t>
        </w:r>
        <w:r w:rsidRPr="007F06FC">
          <w:rPr>
            <w:color w:val="0000FF"/>
            <w:sz w:val="24"/>
            <w:szCs w:val="24"/>
            <w:u w:val="single"/>
          </w:rPr>
          <w:t>_</w:t>
        </w:r>
        <w:r w:rsidRPr="007F06FC">
          <w:rPr>
            <w:color w:val="0000FF"/>
            <w:sz w:val="24"/>
            <w:szCs w:val="24"/>
            <w:u w:val="single"/>
            <w:lang w:val="en-US"/>
          </w:rPr>
          <w:t>risc</w:t>
        </w:r>
        <w:r w:rsidRPr="007F06FC">
          <w:rPr>
            <w:color w:val="0000FF"/>
            <w:sz w:val="24"/>
            <w:szCs w:val="24"/>
            <w:u w:val="single"/>
          </w:rPr>
          <w:t>.</w:t>
        </w:r>
        <w:r w:rsidRPr="007F06FC">
          <w:rPr>
            <w:color w:val="0000FF"/>
            <w:sz w:val="24"/>
            <w:szCs w:val="24"/>
            <w:u w:val="single"/>
            <w:lang w:val="en-US"/>
          </w:rPr>
          <w:t>asp</w:t>
        </w:r>
      </w:hyperlink>
      <w:r w:rsidRPr="007F06FC">
        <w:rPr>
          <w:sz w:val="24"/>
          <w:szCs w:val="24"/>
        </w:rPr>
        <w:t xml:space="preserve">. </w:t>
      </w:r>
    </w:p>
    <w:p w:rsidR="00D21D67" w:rsidRPr="007F06FC" w:rsidRDefault="00D21D67" w:rsidP="00D21D67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sz w:val="24"/>
          <w:szCs w:val="24"/>
        </w:rPr>
      </w:pPr>
      <w:r w:rsidRPr="007F06FC">
        <w:rPr>
          <w:sz w:val="24"/>
          <w:szCs w:val="24"/>
        </w:rPr>
        <w:t xml:space="preserve">3. Поисковая система Академия </w:t>
      </w:r>
      <w:r w:rsidRPr="007F06FC">
        <w:rPr>
          <w:sz w:val="24"/>
          <w:szCs w:val="24"/>
          <w:lang w:val="en-US"/>
        </w:rPr>
        <w:t>Google</w:t>
      </w:r>
      <w:r w:rsidRPr="007F06FC">
        <w:rPr>
          <w:sz w:val="24"/>
          <w:szCs w:val="24"/>
        </w:rPr>
        <w:t xml:space="preserve"> (</w:t>
      </w:r>
      <w:r w:rsidRPr="007F06FC">
        <w:rPr>
          <w:sz w:val="24"/>
          <w:szCs w:val="24"/>
          <w:lang w:val="en-US"/>
        </w:rPr>
        <w:t>Google</w:t>
      </w:r>
      <w:r w:rsidRPr="007F06FC">
        <w:rPr>
          <w:sz w:val="24"/>
          <w:szCs w:val="24"/>
        </w:rPr>
        <w:t xml:space="preserve"> </w:t>
      </w:r>
      <w:r w:rsidRPr="007F06FC">
        <w:rPr>
          <w:sz w:val="24"/>
          <w:szCs w:val="24"/>
          <w:lang w:val="en-US"/>
        </w:rPr>
        <w:t>Scholar</w:t>
      </w:r>
      <w:r w:rsidRPr="007F06FC">
        <w:rPr>
          <w:sz w:val="24"/>
          <w:szCs w:val="24"/>
        </w:rPr>
        <w:t xml:space="preserve">). - </w:t>
      </w:r>
      <w:r w:rsidRPr="007F06FC">
        <w:rPr>
          <w:sz w:val="24"/>
          <w:szCs w:val="24"/>
          <w:lang w:val="en-US"/>
        </w:rPr>
        <w:t>URL</w:t>
      </w:r>
      <w:r w:rsidRPr="007F06FC">
        <w:rPr>
          <w:sz w:val="24"/>
          <w:szCs w:val="24"/>
        </w:rPr>
        <w:t xml:space="preserve">: </w:t>
      </w:r>
      <w:hyperlink r:id="rId199" w:history="1">
        <w:r w:rsidRPr="007F06FC">
          <w:rPr>
            <w:color w:val="0000FF"/>
            <w:sz w:val="24"/>
            <w:szCs w:val="24"/>
            <w:u w:val="single"/>
            <w:lang w:val="en-US"/>
          </w:rPr>
          <w:t>https</w:t>
        </w:r>
        <w:r w:rsidRPr="007F06FC">
          <w:rPr>
            <w:color w:val="0000FF"/>
            <w:sz w:val="24"/>
            <w:szCs w:val="24"/>
            <w:u w:val="single"/>
          </w:rPr>
          <w:t>://</w:t>
        </w:r>
        <w:r w:rsidRPr="007F06FC">
          <w:rPr>
            <w:color w:val="0000FF"/>
            <w:sz w:val="24"/>
            <w:szCs w:val="24"/>
            <w:u w:val="single"/>
            <w:lang w:val="en-US"/>
          </w:rPr>
          <w:t>scholar</w:t>
        </w:r>
        <w:r w:rsidRPr="007F06FC">
          <w:rPr>
            <w:color w:val="0000FF"/>
            <w:sz w:val="24"/>
            <w:szCs w:val="24"/>
            <w:u w:val="single"/>
          </w:rPr>
          <w:t>.</w:t>
        </w:r>
        <w:r w:rsidRPr="007F06FC">
          <w:rPr>
            <w:color w:val="0000FF"/>
            <w:sz w:val="24"/>
            <w:szCs w:val="24"/>
            <w:u w:val="single"/>
            <w:lang w:val="en-US"/>
          </w:rPr>
          <w:t>google</w:t>
        </w:r>
        <w:r w:rsidRPr="007F06FC">
          <w:rPr>
            <w:color w:val="0000FF"/>
            <w:sz w:val="24"/>
            <w:szCs w:val="24"/>
            <w:u w:val="single"/>
          </w:rPr>
          <w:t>.</w:t>
        </w:r>
        <w:r w:rsidRPr="007F06FC">
          <w:rPr>
            <w:color w:val="0000FF"/>
            <w:sz w:val="24"/>
            <w:szCs w:val="24"/>
            <w:u w:val="single"/>
            <w:lang w:val="en-US"/>
          </w:rPr>
          <w:t>ru</w:t>
        </w:r>
        <w:r w:rsidRPr="007F06FC">
          <w:rPr>
            <w:color w:val="0000FF"/>
            <w:sz w:val="24"/>
            <w:szCs w:val="24"/>
            <w:u w:val="single"/>
          </w:rPr>
          <w:t>/</w:t>
        </w:r>
      </w:hyperlink>
      <w:r w:rsidRPr="007F06FC">
        <w:rPr>
          <w:sz w:val="24"/>
          <w:szCs w:val="24"/>
        </w:rPr>
        <w:t xml:space="preserve">. </w:t>
      </w:r>
    </w:p>
    <w:p w:rsidR="00D21D67" w:rsidRPr="007F06FC" w:rsidRDefault="00D21D67" w:rsidP="00D21D67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sz w:val="24"/>
          <w:szCs w:val="24"/>
        </w:rPr>
      </w:pPr>
      <w:r w:rsidRPr="007F06FC">
        <w:rPr>
          <w:sz w:val="24"/>
          <w:szCs w:val="24"/>
        </w:rPr>
        <w:t xml:space="preserve">4. Информационная система – Единое окно доступа к информационным ресурсам. -  </w:t>
      </w:r>
      <w:r w:rsidRPr="007F06FC">
        <w:rPr>
          <w:sz w:val="24"/>
          <w:szCs w:val="24"/>
          <w:lang w:val="en-US"/>
        </w:rPr>
        <w:t>URL</w:t>
      </w:r>
      <w:r w:rsidRPr="007F06FC">
        <w:rPr>
          <w:sz w:val="24"/>
          <w:szCs w:val="24"/>
        </w:rPr>
        <w:t xml:space="preserve">: </w:t>
      </w:r>
      <w:hyperlink r:id="rId200" w:history="1">
        <w:r w:rsidRPr="007F06FC">
          <w:rPr>
            <w:color w:val="0000FF"/>
            <w:sz w:val="24"/>
            <w:szCs w:val="24"/>
            <w:u w:val="single"/>
          </w:rPr>
          <w:t>http://</w:t>
        </w:r>
        <w:r w:rsidRPr="007F06FC">
          <w:rPr>
            <w:color w:val="0000FF"/>
            <w:sz w:val="24"/>
            <w:szCs w:val="24"/>
            <w:u w:val="single"/>
            <w:lang w:val="en-US"/>
          </w:rPr>
          <w:t>window</w:t>
        </w:r>
        <w:r w:rsidRPr="007F06FC">
          <w:rPr>
            <w:color w:val="0000FF"/>
            <w:sz w:val="24"/>
            <w:szCs w:val="24"/>
            <w:u w:val="single"/>
          </w:rPr>
          <w:t>.</w:t>
        </w:r>
        <w:r w:rsidRPr="007F06FC">
          <w:rPr>
            <w:color w:val="0000FF"/>
            <w:sz w:val="24"/>
            <w:szCs w:val="24"/>
            <w:u w:val="single"/>
            <w:lang w:val="en-US"/>
          </w:rPr>
          <w:t>edu</w:t>
        </w:r>
        <w:r w:rsidRPr="007F06FC">
          <w:rPr>
            <w:color w:val="0000FF"/>
            <w:sz w:val="24"/>
            <w:szCs w:val="24"/>
            <w:u w:val="single"/>
          </w:rPr>
          <w:t>.</w:t>
        </w:r>
        <w:r w:rsidRPr="007F06FC">
          <w:rPr>
            <w:color w:val="0000FF"/>
            <w:sz w:val="24"/>
            <w:szCs w:val="24"/>
            <w:u w:val="single"/>
            <w:lang w:val="en-US"/>
          </w:rPr>
          <w:t>ru</w:t>
        </w:r>
        <w:r w:rsidRPr="007F06FC">
          <w:rPr>
            <w:color w:val="0000FF"/>
            <w:sz w:val="24"/>
            <w:szCs w:val="24"/>
            <w:u w:val="single"/>
          </w:rPr>
          <w:t>/</w:t>
        </w:r>
      </w:hyperlink>
      <w:r w:rsidRPr="007F06FC">
        <w:rPr>
          <w:sz w:val="24"/>
          <w:szCs w:val="24"/>
        </w:rPr>
        <w:t xml:space="preserve">.    </w:t>
      </w:r>
    </w:p>
    <w:p w:rsidR="00D21D67" w:rsidRPr="007F06FC" w:rsidRDefault="00D21D67" w:rsidP="00D21D67">
      <w:pPr>
        <w:keepNext/>
        <w:widowControl w:val="0"/>
        <w:spacing w:before="240" w:after="120"/>
        <w:ind w:left="567"/>
        <w:jc w:val="both"/>
        <w:outlineLvl w:val="0"/>
        <w:rPr>
          <w:b/>
          <w:bCs/>
          <w:iCs/>
          <w:sz w:val="24"/>
          <w:szCs w:val="24"/>
        </w:rPr>
      </w:pPr>
      <w:r w:rsidRPr="007F06FC">
        <w:rPr>
          <w:b/>
          <w:bCs/>
          <w:iCs/>
          <w:sz w:val="24"/>
          <w:szCs w:val="24"/>
        </w:rPr>
        <w:t>9 Материально-техническое обеспечение дисциплины (модуля)</w:t>
      </w:r>
    </w:p>
    <w:p w:rsidR="00D21D67" w:rsidRPr="007F06FC" w:rsidRDefault="00D21D67" w:rsidP="00D21D6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F06FC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5707"/>
      </w:tblGrid>
      <w:tr w:rsidR="00D21D67" w:rsidRPr="007F06FC" w:rsidTr="0058010A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67" w:rsidRPr="007F06FC" w:rsidRDefault="00D21D67" w:rsidP="005801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F06FC">
              <w:rPr>
                <w:sz w:val="24"/>
                <w:szCs w:val="24"/>
                <w:lang w:eastAsia="en-US"/>
              </w:rP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67" w:rsidRPr="007F06FC" w:rsidRDefault="00D21D67" w:rsidP="005801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F06FC">
              <w:rPr>
                <w:sz w:val="24"/>
                <w:szCs w:val="24"/>
                <w:lang w:eastAsia="en-US"/>
              </w:rPr>
              <w:t>Оснащение аудитории</w:t>
            </w:r>
          </w:p>
        </w:tc>
      </w:tr>
      <w:tr w:rsidR="00D21D67" w:rsidRPr="007F06FC" w:rsidTr="0058010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67" w:rsidRPr="007F06FC" w:rsidRDefault="00D21D67" w:rsidP="005801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F06FC">
              <w:rPr>
                <w:sz w:val="24"/>
                <w:szCs w:val="24"/>
                <w:lang w:eastAsia="en-US"/>
              </w:rPr>
              <w:t>Учебные аудитории для пров</w:t>
            </w:r>
            <w:r w:rsidRPr="007F06FC">
              <w:rPr>
                <w:sz w:val="24"/>
                <w:szCs w:val="24"/>
                <w:lang w:eastAsia="en-US"/>
              </w:rPr>
              <w:t>е</w:t>
            </w:r>
            <w:r w:rsidRPr="007F06FC">
              <w:rPr>
                <w:sz w:val="24"/>
                <w:szCs w:val="24"/>
                <w:lang w:eastAsia="en-US"/>
              </w:rPr>
              <w:t>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67" w:rsidRPr="007F06FC" w:rsidRDefault="00D21D67" w:rsidP="005801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F06FC">
              <w:rPr>
                <w:sz w:val="24"/>
                <w:szCs w:val="24"/>
                <w:lang w:eastAsia="en-US"/>
              </w:rPr>
              <w:t>Мультимедийные средства хранения, передачи  и представления информации.</w:t>
            </w:r>
          </w:p>
        </w:tc>
      </w:tr>
      <w:tr w:rsidR="00D21D67" w:rsidRPr="007F06FC" w:rsidTr="0058010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67" w:rsidRPr="007F06FC" w:rsidRDefault="00D21D67" w:rsidP="005801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F06FC">
              <w:rPr>
                <w:sz w:val="24"/>
                <w:szCs w:val="24"/>
                <w:lang w:eastAsia="en-US"/>
              </w:rPr>
              <w:t>Учебные аудитории для пров</w:t>
            </w:r>
            <w:r w:rsidRPr="007F06FC">
              <w:rPr>
                <w:sz w:val="24"/>
                <w:szCs w:val="24"/>
                <w:lang w:eastAsia="en-US"/>
              </w:rPr>
              <w:t>е</w:t>
            </w:r>
            <w:r w:rsidRPr="007F06FC">
              <w:rPr>
                <w:sz w:val="24"/>
                <w:szCs w:val="24"/>
                <w:lang w:eastAsia="en-US"/>
              </w:rPr>
              <w:t>дения практических занятий, групповых и индивидуальных консультаций, текущего ко</w:t>
            </w:r>
            <w:r w:rsidRPr="007F06FC">
              <w:rPr>
                <w:sz w:val="24"/>
                <w:szCs w:val="24"/>
                <w:lang w:eastAsia="en-US"/>
              </w:rPr>
              <w:t>н</w:t>
            </w:r>
            <w:r w:rsidRPr="007F06FC">
              <w:rPr>
                <w:sz w:val="24"/>
                <w:szCs w:val="24"/>
                <w:lang w:eastAsia="en-US"/>
              </w:rPr>
              <w:t>троля и промежуточной атт</w:t>
            </w:r>
            <w:r w:rsidRPr="007F06FC">
              <w:rPr>
                <w:sz w:val="24"/>
                <w:szCs w:val="24"/>
                <w:lang w:eastAsia="en-US"/>
              </w:rPr>
              <w:t>е</w:t>
            </w:r>
            <w:r w:rsidRPr="007F06FC">
              <w:rPr>
                <w:sz w:val="24"/>
                <w:szCs w:val="24"/>
                <w:lang w:eastAsia="en-US"/>
              </w:rPr>
              <w:t>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67" w:rsidRPr="007F06FC" w:rsidRDefault="00D21D67" w:rsidP="005801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F06FC">
              <w:rPr>
                <w:sz w:val="24"/>
                <w:szCs w:val="24"/>
                <w:lang w:eastAsia="en-US"/>
              </w:rPr>
              <w:t>Мультимедийные средства хранения, передачи  и представления информации.</w:t>
            </w:r>
          </w:p>
          <w:p w:rsidR="00D21D67" w:rsidRPr="007F06FC" w:rsidRDefault="00D21D67" w:rsidP="005801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F06FC">
              <w:rPr>
                <w:sz w:val="24"/>
                <w:szCs w:val="24"/>
                <w:lang w:eastAsia="en-US"/>
              </w:rPr>
              <w:t>Комплекс тестовых заданий для проведения пром</w:t>
            </w:r>
            <w:r w:rsidRPr="007F06FC">
              <w:rPr>
                <w:sz w:val="24"/>
                <w:szCs w:val="24"/>
                <w:lang w:eastAsia="en-US"/>
              </w:rPr>
              <w:t>е</w:t>
            </w:r>
            <w:r w:rsidRPr="007F06FC">
              <w:rPr>
                <w:sz w:val="24"/>
                <w:szCs w:val="24"/>
                <w:lang w:eastAsia="en-US"/>
              </w:rPr>
              <w:t>жуточных и рубежных контролей.</w:t>
            </w:r>
          </w:p>
        </w:tc>
      </w:tr>
      <w:tr w:rsidR="00D21D67" w:rsidRPr="007F06FC" w:rsidTr="0058010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67" w:rsidRPr="007F06FC" w:rsidRDefault="00D21D67" w:rsidP="005801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F06FC">
              <w:rPr>
                <w:sz w:val="24"/>
                <w:szCs w:val="24"/>
                <w:lang w:eastAsia="en-US"/>
              </w:rPr>
              <w:t>Помещения для самостоятел</w:t>
            </w:r>
            <w:r w:rsidRPr="007F06FC">
              <w:rPr>
                <w:sz w:val="24"/>
                <w:szCs w:val="24"/>
                <w:lang w:eastAsia="en-US"/>
              </w:rPr>
              <w:t>ь</w:t>
            </w:r>
            <w:r w:rsidR="006837E8">
              <w:rPr>
                <w:sz w:val="24"/>
                <w:szCs w:val="24"/>
                <w:lang w:eastAsia="en-US"/>
              </w:rPr>
              <w:t>ной работы</w:t>
            </w:r>
            <w:r w:rsidRPr="007F06FC">
              <w:rPr>
                <w:sz w:val="24"/>
                <w:szCs w:val="24"/>
                <w:lang w:eastAsia="en-US"/>
              </w:rPr>
              <w:t xml:space="preserve">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67" w:rsidRPr="007F06FC" w:rsidRDefault="00D21D67" w:rsidP="005801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F06FC">
              <w:rPr>
                <w:sz w:val="24"/>
                <w:szCs w:val="24"/>
                <w:lang w:eastAsia="en-US"/>
              </w:rPr>
              <w:t xml:space="preserve">Персональные компьютеры с пакетом </w:t>
            </w:r>
            <w:r w:rsidRPr="007F06FC">
              <w:rPr>
                <w:sz w:val="24"/>
                <w:szCs w:val="24"/>
                <w:lang w:val="en-US" w:eastAsia="en-US"/>
              </w:rPr>
              <w:t>MS</w:t>
            </w:r>
            <w:r w:rsidRPr="007F06FC">
              <w:rPr>
                <w:sz w:val="24"/>
                <w:szCs w:val="24"/>
                <w:lang w:eastAsia="en-US"/>
              </w:rPr>
              <w:t xml:space="preserve"> </w:t>
            </w:r>
            <w:r w:rsidRPr="007F06FC">
              <w:rPr>
                <w:sz w:val="24"/>
                <w:szCs w:val="24"/>
                <w:lang w:val="en-US" w:eastAsia="en-US"/>
              </w:rPr>
              <w:t>Office</w:t>
            </w:r>
            <w:r w:rsidRPr="007F06FC">
              <w:rPr>
                <w:sz w:val="24"/>
                <w:szCs w:val="24"/>
                <w:lang w:eastAsia="en-US"/>
              </w:rPr>
              <w:t>, выходом в Интернет и с доступом в электронную информационно-образовательную среду университ</w:t>
            </w:r>
            <w:r w:rsidRPr="007F06FC">
              <w:rPr>
                <w:sz w:val="24"/>
                <w:szCs w:val="24"/>
                <w:lang w:eastAsia="en-US"/>
              </w:rPr>
              <w:t>е</w:t>
            </w:r>
            <w:r w:rsidRPr="007F06FC">
              <w:rPr>
                <w:sz w:val="24"/>
                <w:szCs w:val="24"/>
                <w:lang w:eastAsia="en-US"/>
              </w:rPr>
              <w:t xml:space="preserve">та </w:t>
            </w:r>
          </w:p>
        </w:tc>
      </w:tr>
      <w:tr w:rsidR="00D21D67" w:rsidRPr="007F06FC" w:rsidTr="0058010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67" w:rsidRPr="007F06FC" w:rsidRDefault="00D21D67" w:rsidP="005801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F06FC">
              <w:rPr>
                <w:sz w:val="24"/>
                <w:szCs w:val="24"/>
                <w:lang w:eastAsia="en-US"/>
              </w:rPr>
              <w:t>Помещения для хранения и профилактического обслужив</w:t>
            </w:r>
            <w:r w:rsidRPr="007F06FC">
              <w:rPr>
                <w:sz w:val="24"/>
                <w:szCs w:val="24"/>
                <w:lang w:eastAsia="en-US"/>
              </w:rPr>
              <w:t>а</w:t>
            </w:r>
            <w:r w:rsidRPr="007F06FC">
              <w:rPr>
                <w:sz w:val="24"/>
                <w:szCs w:val="24"/>
                <w:lang w:eastAsia="en-US"/>
              </w:rPr>
              <w:t>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67" w:rsidRPr="007F06FC" w:rsidRDefault="00D21D67" w:rsidP="005801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F06FC">
              <w:rPr>
                <w:sz w:val="24"/>
                <w:szCs w:val="24"/>
                <w:lang w:eastAsia="en-US"/>
              </w:rPr>
              <w:t>Шкафы для хранения учебно-методической док</w:t>
            </w:r>
            <w:r w:rsidRPr="007F06FC">
              <w:rPr>
                <w:sz w:val="24"/>
                <w:szCs w:val="24"/>
                <w:lang w:eastAsia="en-US"/>
              </w:rPr>
              <w:t>у</w:t>
            </w:r>
            <w:r w:rsidRPr="007F06FC">
              <w:rPr>
                <w:sz w:val="24"/>
                <w:szCs w:val="24"/>
                <w:lang w:eastAsia="en-US"/>
              </w:rPr>
              <w:t>ментации, учебного оборудования и учебно-наглядных пособий.</w:t>
            </w:r>
          </w:p>
        </w:tc>
      </w:tr>
    </w:tbl>
    <w:p w:rsidR="00D21D67" w:rsidRPr="007F06FC" w:rsidRDefault="00D21D67" w:rsidP="00D21D67">
      <w:pPr>
        <w:widowControl w:val="0"/>
        <w:autoSpaceDE w:val="0"/>
        <w:autoSpaceDN w:val="0"/>
        <w:adjustRightInd w:val="0"/>
        <w:ind w:firstLine="567"/>
        <w:jc w:val="both"/>
        <w:rPr>
          <w:bCs/>
          <w:i/>
          <w:color w:val="C00000"/>
          <w:sz w:val="18"/>
          <w:szCs w:val="18"/>
        </w:rPr>
      </w:pPr>
    </w:p>
    <w:p w:rsidR="0079371C" w:rsidRPr="00DC1084" w:rsidRDefault="0079371C" w:rsidP="00D21D67">
      <w:pPr>
        <w:ind w:right="4" w:firstLine="540"/>
        <w:jc w:val="both"/>
      </w:pPr>
    </w:p>
    <w:sectPr w:rsidR="0079371C" w:rsidRPr="00DC1084" w:rsidSect="00C347E6">
      <w:pgSz w:w="11907" w:h="16840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385" w:rsidRDefault="00470385">
      <w:r>
        <w:separator/>
      </w:r>
    </w:p>
  </w:endnote>
  <w:endnote w:type="continuationSeparator" w:id="0">
    <w:p w:rsidR="00470385" w:rsidRDefault="0047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1"/>
    <w:family w:val="roman"/>
    <w:notTrueType/>
    <w:pitch w:val="variable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385" w:rsidRDefault="00470385">
      <w:r>
        <w:separator/>
      </w:r>
    </w:p>
  </w:footnote>
  <w:footnote w:type="continuationSeparator" w:id="0">
    <w:p w:rsidR="00470385" w:rsidRDefault="00470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103" w:rsidRDefault="00F31103" w:rsidP="000B239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7</w:t>
    </w:r>
    <w:r>
      <w:rPr>
        <w:rStyle w:val="a6"/>
      </w:rPr>
      <w:fldChar w:fldCharType="end"/>
    </w:r>
  </w:p>
  <w:p w:rsidR="00F31103" w:rsidRDefault="00F3110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103" w:rsidRDefault="00F31103" w:rsidP="000B239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30D10">
      <w:rPr>
        <w:rStyle w:val="a6"/>
        <w:noProof/>
      </w:rPr>
      <w:t>6</w:t>
    </w:r>
    <w:r>
      <w:rPr>
        <w:rStyle w:val="a6"/>
      </w:rPr>
      <w:fldChar w:fldCharType="end"/>
    </w:r>
  </w:p>
  <w:p w:rsidR="00F31103" w:rsidRDefault="00F3110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22F2"/>
    <w:multiLevelType w:val="singleLevel"/>
    <w:tmpl w:val="A4247504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091772D7"/>
    <w:multiLevelType w:val="multilevel"/>
    <w:tmpl w:val="1876E62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6154CF"/>
    <w:multiLevelType w:val="hybridMultilevel"/>
    <w:tmpl w:val="95648B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F347F32"/>
    <w:multiLevelType w:val="multilevel"/>
    <w:tmpl w:val="FE104F6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">
    <w:nsid w:val="1211511B"/>
    <w:multiLevelType w:val="hybridMultilevel"/>
    <w:tmpl w:val="6F987436"/>
    <w:lvl w:ilvl="0" w:tplc="01E88E7A">
      <w:start w:val="13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155E5D65"/>
    <w:multiLevelType w:val="multilevel"/>
    <w:tmpl w:val="50B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ABA0F71"/>
    <w:multiLevelType w:val="hybridMultilevel"/>
    <w:tmpl w:val="19C26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C52807"/>
    <w:multiLevelType w:val="multilevel"/>
    <w:tmpl w:val="3154CE5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0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BB244B7"/>
    <w:multiLevelType w:val="multilevel"/>
    <w:tmpl w:val="798A331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EF4213A"/>
    <w:multiLevelType w:val="multilevel"/>
    <w:tmpl w:val="D5188E7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2C214C7"/>
    <w:multiLevelType w:val="multilevel"/>
    <w:tmpl w:val="3D66E90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2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3">
    <w:nsid w:val="277200B4"/>
    <w:multiLevelType w:val="multilevel"/>
    <w:tmpl w:val="B284FD4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A80253C"/>
    <w:multiLevelType w:val="multilevel"/>
    <w:tmpl w:val="E856DE5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B61723D"/>
    <w:multiLevelType w:val="hybridMultilevel"/>
    <w:tmpl w:val="EAE01532"/>
    <w:lvl w:ilvl="0" w:tplc="DF6009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EED7E3C"/>
    <w:multiLevelType w:val="hybridMultilevel"/>
    <w:tmpl w:val="2ADC976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23D7D93"/>
    <w:multiLevelType w:val="multilevel"/>
    <w:tmpl w:val="B284FD4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2F0687B"/>
    <w:multiLevelType w:val="hybridMultilevel"/>
    <w:tmpl w:val="685E6916"/>
    <w:lvl w:ilvl="0" w:tplc="4D960C9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9059DC"/>
    <w:multiLevelType w:val="multilevel"/>
    <w:tmpl w:val="275E9A6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84A323C"/>
    <w:multiLevelType w:val="singleLevel"/>
    <w:tmpl w:val="D5D0034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3B06155F"/>
    <w:multiLevelType w:val="hybridMultilevel"/>
    <w:tmpl w:val="EAB02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9B46A5"/>
    <w:multiLevelType w:val="multilevel"/>
    <w:tmpl w:val="E856DE5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EEE6213"/>
    <w:multiLevelType w:val="multilevel"/>
    <w:tmpl w:val="3154CE5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1023CF6"/>
    <w:multiLevelType w:val="multilevel"/>
    <w:tmpl w:val="3D66E90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5">
    <w:nsid w:val="4749719E"/>
    <w:multiLevelType w:val="hybridMultilevel"/>
    <w:tmpl w:val="380ED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667BE7"/>
    <w:multiLevelType w:val="hybridMultilevel"/>
    <w:tmpl w:val="03C627AA"/>
    <w:lvl w:ilvl="0" w:tplc="C50281DA">
      <w:start w:val="20"/>
      <w:numFmt w:val="decimal"/>
      <w:lvlText w:val="%1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4AF44688"/>
    <w:multiLevelType w:val="multilevel"/>
    <w:tmpl w:val="FE104F6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8">
    <w:nsid w:val="4C0B0EC0"/>
    <w:multiLevelType w:val="hybridMultilevel"/>
    <w:tmpl w:val="541E674A"/>
    <w:lvl w:ilvl="0" w:tplc="4D960C9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3B6263"/>
    <w:multiLevelType w:val="hybridMultilevel"/>
    <w:tmpl w:val="96BE7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721B1B"/>
    <w:multiLevelType w:val="singleLevel"/>
    <w:tmpl w:val="FCBC76C6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1">
    <w:nsid w:val="50E520FB"/>
    <w:multiLevelType w:val="multilevel"/>
    <w:tmpl w:val="E6E8CD98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95F5F5D"/>
    <w:multiLevelType w:val="multilevel"/>
    <w:tmpl w:val="66F64DE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A0531C8"/>
    <w:multiLevelType w:val="multilevel"/>
    <w:tmpl w:val="243A3D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B7E420A"/>
    <w:multiLevelType w:val="multilevel"/>
    <w:tmpl w:val="A0E2856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0474F3A"/>
    <w:multiLevelType w:val="hybridMultilevel"/>
    <w:tmpl w:val="33EC3F3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51220A"/>
    <w:multiLevelType w:val="multilevel"/>
    <w:tmpl w:val="275E9A6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A157FDB"/>
    <w:multiLevelType w:val="hybridMultilevel"/>
    <w:tmpl w:val="88247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C02FF3"/>
    <w:multiLevelType w:val="hybridMultilevel"/>
    <w:tmpl w:val="29563622"/>
    <w:lvl w:ilvl="0" w:tplc="2CD8D06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EEA5024"/>
    <w:multiLevelType w:val="singleLevel"/>
    <w:tmpl w:val="5F3007C0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0">
    <w:nsid w:val="72A31A64"/>
    <w:multiLevelType w:val="hybridMultilevel"/>
    <w:tmpl w:val="6FE2A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F270FE"/>
    <w:multiLevelType w:val="multilevel"/>
    <w:tmpl w:val="A0E2856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7D1706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8CB4AA7"/>
    <w:multiLevelType w:val="hybridMultilevel"/>
    <w:tmpl w:val="BE845B20"/>
    <w:lvl w:ilvl="0" w:tplc="7A1640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712694"/>
    <w:multiLevelType w:val="multilevel"/>
    <w:tmpl w:val="66F64DE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D5A3114"/>
    <w:multiLevelType w:val="multilevel"/>
    <w:tmpl w:val="D5188E7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E107896"/>
    <w:multiLevelType w:val="hybridMultilevel"/>
    <w:tmpl w:val="DB529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2B6B1C"/>
    <w:multiLevelType w:val="multilevel"/>
    <w:tmpl w:val="798A331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9"/>
  </w:num>
  <w:num w:numId="3">
    <w:abstractNumId w:val="30"/>
  </w:num>
  <w:num w:numId="4">
    <w:abstractNumId w:val="20"/>
  </w:num>
  <w:num w:numId="5">
    <w:abstractNumId w:val="12"/>
  </w:num>
  <w:num w:numId="6">
    <w:abstractNumId w:val="31"/>
  </w:num>
  <w:num w:numId="7">
    <w:abstractNumId w:val="16"/>
  </w:num>
  <w:num w:numId="8">
    <w:abstractNumId w:val="18"/>
  </w:num>
  <w:num w:numId="9">
    <w:abstractNumId w:val="42"/>
  </w:num>
  <w:num w:numId="10">
    <w:abstractNumId w:val="35"/>
  </w:num>
  <w:num w:numId="11">
    <w:abstractNumId w:val="15"/>
  </w:num>
  <w:num w:numId="12">
    <w:abstractNumId w:val="47"/>
  </w:num>
  <w:num w:numId="13">
    <w:abstractNumId w:val="26"/>
  </w:num>
  <w:num w:numId="14">
    <w:abstractNumId w:val="29"/>
  </w:num>
  <w:num w:numId="15">
    <w:abstractNumId w:val="43"/>
  </w:num>
  <w:num w:numId="16">
    <w:abstractNumId w:val="4"/>
  </w:num>
  <w:num w:numId="17">
    <w:abstractNumId w:val="8"/>
  </w:num>
  <w:num w:numId="18">
    <w:abstractNumId w:val="2"/>
  </w:num>
  <w:num w:numId="19">
    <w:abstractNumId w:val="40"/>
  </w:num>
  <w:num w:numId="20">
    <w:abstractNumId w:val="25"/>
  </w:num>
  <w:num w:numId="21">
    <w:abstractNumId w:val="37"/>
  </w:num>
  <w:num w:numId="22">
    <w:abstractNumId w:val="6"/>
  </w:num>
  <w:num w:numId="23">
    <w:abstractNumId w:val="46"/>
  </w:num>
  <w:num w:numId="24">
    <w:abstractNumId w:val="34"/>
  </w:num>
  <w:num w:numId="25">
    <w:abstractNumId w:val="27"/>
  </w:num>
  <w:num w:numId="26">
    <w:abstractNumId w:val="10"/>
  </w:num>
  <w:num w:numId="27">
    <w:abstractNumId w:val="23"/>
  </w:num>
  <w:num w:numId="28">
    <w:abstractNumId w:val="14"/>
  </w:num>
  <w:num w:numId="29">
    <w:abstractNumId w:val="19"/>
  </w:num>
  <w:num w:numId="30">
    <w:abstractNumId w:val="48"/>
  </w:num>
  <w:num w:numId="31">
    <w:abstractNumId w:val="44"/>
  </w:num>
  <w:num w:numId="32">
    <w:abstractNumId w:val="13"/>
  </w:num>
  <w:num w:numId="33">
    <w:abstractNumId w:val="11"/>
  </w:num>
  <w:num w:numId="34">
    <w:abstractNumId w:val="1"/>
  </w:num>
  <w:num w:numId="35">
    <w:abstractNumId w:val="41"/>
  </w:num>
  <w:num w:numId="36">
    <w:abstractNumId w:val="3"/>
  </w:num>
  <w:num w:numId="37">
    <w:abstractNumId w:val="45"/>
  </w:num>
  <w:num w:numId="38">
    <w:abstractNumId w:val="7"/>
  </w:num>
  <w:num w:numId="39">
    <w:abstractNumId w:val="22"/>
  </w:num>
  <w:num w:numId="40">
    <w:abstractNumId w:val="36"/>
  </w:num>
  <w:num w:numId="41">
    <w:abstractNumId w:val="9"/>
  </w:num>
  <w:num w:numId="42">
    <w:abstractNumId w:val="32"/>
  </w:num>
  <w:num w:numId="43">
    <w:abstractNumId w:val="17"/>
  </w:num>
  <w:num w:numId="44">
    <w:abstractNumId w:val="24"/>
  </w:num>
  <w:num w:numId="45">
    <w:abstractNumId w:val="28"/>
  </w:num>
  <w:num w:numId="46">
    <w:abstractNumId w:val="21"/>
  </w:num>
  <w:num w:numId="47">
    <w:abstractNumId w:val="33"/>
  </w:num>
  <w:num w:numId="48">
    <w:abstractNumId w:val="5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610"/>
    <w:rsid w:val="00002592"/>
    <w:rsid w:val="00004EC7"/>
    <w:rsid w:val="00013DE0"/>
    <w:rsid w:val="000141A7"/>
    <w:rsid w:val="00016823"/>
    <w:rsid w:val="00023BD4"/>
    <w:rsid w:val="000301A4"/>
    <w:rsid w:val="00042F08"/>
    <w:rsid w:val="0004597C"/>
    <w:rsid w:val="00045E6F"/>
    <w:rsid w:val="00051485"/>
    <w:rsid w:val="0006475C"/>
    <w:rsid w:val="000651C1"/>
    <w:rsid w:val="0006760D"/>
    <w:rsid w:val="000721B1"/>
    <w:rsid w:val="00072CD5"/>
    <w:rsid w:val="0007475E"/>
    <w:rsid w:val="0008164A"/>
    <w:rsid w:val="00083DEF"/>
    <w:rsid w:val="00090F61"/>
    <w:rsid w:val="00092829"/>
    <w:rsid w:val="000A0DD7"/>
    <w:rsid w:val="000A769B"/>
    <w:rsid w:val="000B13BB"/>
    <w:rsid w:val="000B2399"/>
    <w:rsid w:val="000C141A"/>
    <w:rsid w:val="000C3015"/>
    <w:rsid w:val="000C75DB"/>
    <w:rsid w:val="000D3C6F"/>
    <w:rsid w:val="000D54C6"/>
    <w:rsid w:val="000D564A"/>
    <w:rsid w:val="000D6B06"/>
    <w:rsid w:val="000E0F5B"/>
    <w:rsid w:val="000E2EF3"/>
    <w:rsid w:val="000E66AC"/>
    <w:rsid w:val="000F55F5"/>
    <w:rsid w:val="000F6A17"/>
    <w:rsid w:val="001015BB"/>
    <w:rsid w:val="001017AE"/>
    <w:rsid w:val="0010182B"/>
    <w:rsid w:val="00102E82"/>
    <w:rsid w:val="0010759C"/>
    <w:rsid w:val="00111703"/>
    <w:rsid w:val="00111DC2"/>
    <w:rsid w:val="00120954"/>
    <w:rsid w:val="00124B02"/>
    <w:rsid w:val="00127721"/>
    <w:rsid w:val="001353B6"/>
    <w:rsid w:val="00141AE9"/>
    <w:rsid w:val="001424BF"/>
    <w:rsid w:val="00142AD0"/>
    <w:rsid w:val="00145FBA"/>
    <w:rsid w:val="00150F3D"/>
    <w:rsid w:val="0015291A"/>
    <w:rsid w:val="001548B1"/>
    <w:rsid w:val="0016134D"/>
    <w:rsid w:val="001647BF"/>
    <w:rsid w:val="001647EB"/>
    <w:rsid w:val="001657FB"/>
    <w:rsid w:val="0016606C"/>
    <w:rsid w:val="00172F19"/>
    <w:rsid w:val="00181F11"/>
    <w:rsid w:val="00182390"/>
    <w:rsid w:val="001841B0"/>
    <w:rsid w:val="00194CC6"/>
    <w:rsid w:val="00196B6E"/>
    <w:rsid w:val="001A25AF"/>
    <w:rsid w:val="001A46F4"/>
    <w:rsid w:val="001A6AE1"/>
    <w:rsid w:val="001B0F96"/>
    <w:rsid w:val="001B5C93"/>
    <w:rsid w:val="001C7D60"/>
    <w:rsid w:val="001D457D"/>
    <w:rsid w:val="001D4FE8"/>
    <w:rsid w:val="001F09F7"/>
    <w:rsid w:val="001F1A27"/>
    <w:rsid w:val="001F6A00"/>
    <w:rsid w:val="00200AB7"/>
    <w:rsid w:val="00201ABB"/>
    <w:rsid w:val="00203A00"/>
    <w:rsid w:val="00204D02"/>
    <w:rsid w:val="002208E2"/>
    <w:rsid w:val="00227552"/>
    <w:rsid w:val="002310E7"/>
    <w:rsid w:val="002346A2"/>
    <w:rsid w:val="002468AA"/>
    <w:rsid w:val="0025022A"/>
    <w:rsid w:val="00267EB8"/>
    <w:rsid w:val="00270BB9"/>
    <w:rsid w:val="00271FC8"/>
    <w:rsid w:val="002837E8"/>
    <w:rsid w:val="00285F1B"/>
    <w:rsid w:val="00293A04"/>
    <w:rsid w:val="002A0E8D"/>
    <w:rsid w:val="002A1C45"/>
    <w:rsid w:val="002A21A7"/>
    <w:rsid w:val="002A2B9E"/>
    <w:rsid w:val="002A5AA2"/>
    <w:rsid w:val="002B2AB1"/>
    <w:rsid w:val="002B3598"/>
    <w:rsid w:val="002B60CE"/>
    <w:rsid w:val="002B6ABE"/>
    <w:rsid w:val="002C0906"/>
    <w:rsid w:val="002C1CAE"/>
    <w:rsid w:val="002C404B"/>
    <w:rsid w:val="002C4190"/>
    <w:rsid w:val="002C50C1"/>
    <w:rsid w:val="002D1D84"/>
    <w:rsid w:val="002D3E21"/>
    <w:rsid w:val="002D4FD6"/>
    <w:rsid w:val="002E1C1A"/>
    <w:rsid w:val="002E370C"/>
    <w:rsid w:val="002F30E7"/>
    <w:rsid w:val="00302CA9"/>
    <w:rsid w:val="003058AF"/>
    <w:rsid w:val="003149CA"/>
    <w:rsid w:val="003165D2"/>
    <w:rsid w:val="00326592"/>
    <w:rsid w:val="0033699A"/>
    <w:rsid w:val="00341A06"/>
    <w:rsid w:val="00341AC5"/>
    <w:rsid w:val="003550DC"/>
    <w:rsid w:val="00356810"/>
    <w:rsid w:val="003608D3"/>
    <w:rsid w:val="003804FB"/>
    <w:rsid w:val="00385C0F"/>
    <w:rsid w:val="0038680D"/>
    <w:rsid w:val="003975BB"/>
    <w:rsid w:val="00397D1E"/>
    <w:rsid w:val="003A0427"/>
    <w:rsid w:val="003A09E0"/>
    <w:rsid w:val="003A428B"/>
    <w:rsid w:val="003A4B96"/>
    <w:rsid w:val="003A77D9"/>
    <w:rsid w:val="003B4432"/>
    <w:rsid w:val="003B4620"/>
    <w:rsid w:val="003C1106"/>
    <w:rsid w:val="003C1948"/>
    <w:rsid w:val="003C339F"/>
    <w:rsid w:val="003C39BB"/>
    <w:rsid w:val="003D094B"/>
    <w:rsid w:val="003D0E8D"/>
    <w:rsid w:val="003D6A4F"/>
    <w:rsid w:val="003E65F8"/>
    <w:rsid w:val="003E7288"/>
    <w:rsid w:val="003F6DF9"/>
    <w:rsid w:val="003F6F94"/>
    <w:rsid w:val="00405177"/>
    <w:rsid w:val="00407F9F"/>
    <w:rsid w:val="00410207"/>
    <w:rsid w:val="00413339"/>
    <w:rsid w:val="00413B7A"/>
    <w:rsid w:val="0041682D"/>
    <w:rsid w:val="00424F48"/>
    <w:rsid w:val="00427CE2"/>
    <w:rsid w:val="004303CD"/>
    <w:rsid w:val="00432C74"/>
    <w:rsid w:val="004445F8"/>
    <w:rsid w:val="004474B5"/>
    <w:rsid w:val="004654AC"/>
    <w:rsid w:val="00470385"/>
    <w:rsid w:val="004760EA"/>
    <w:rsid w:val="00482F2D"/>
    <w:rsid w:val="00485573"/>
    <w:rsid w:val="004858FD"/>
    <w:rsid w:val="00486359"/>
    <w:rsid w:val="0049312F"/>
    <w:rsid w:val="004A4D82"/>
    <w:rsid w:val="004A5948"/>
    <w:rsid w:val="004B0920"/>
    <w:rsid w:val="004B6350"/>
    <w:rsid w:val="004B7991"/>
    <w:rsid w:val="004C0C17"/>
    <w:rsid w:val="004C3155"/>
    <w:rsid w:val="004C41D1"/>
    <w:rsid w:val="004D0E23"/>
    <w:rsid w:val="004D20C9"/>
    <w:rsid w:val="004D223F"/>
    <w:rsid w:val="004E14DA"/>
    <w:rsid w:val="004E34F4"/>
    <w:rsid w:val="004E5E81"/>
    <w:rsid w:val="004F2C8D"/>
    <w:rsid w:val="004F2D36"/>
    <w:rsid w:val="005007DE"/>
    <w:rsid w:val="00503A79"/>
    <w:rsid w:val="00511F4F"/>
    <w:rsid w:val="00514B55"/>
    <w:rsid w:val="00515513"/>
    <w:rsid w:val="00522D59"/>
    <w:rsid w:val="00523F2E"/>
    <w:rsid w:val="00533210"/>
    <w:rsid w:val="00533453"/>
    <w:rsid w:val="00533B3E"/>
    <w:rsid w:val="00533B6C"/>
    <w:rsid w:val="0053690E"/>
    <w:rsid w:val="00540D06"/>
    <w:rsid w:val="00542E7F"/>
    <w:rsid w:val="00545CF1"/>
    <w:rsid w:val="00547DB3"/>
    <w:rsid w:val="00550D9B"/>
    <w:rsid w:val="0055640D"/>
    <w:rsid w:val="0056062F"/>
    <w:rsid w:val="005651D2"/>
    <w:rsid w:val="00576CCD"/>
    <w:rsid w:val="0058388C"/>
    <w:rsid w:val="005877C6"/>
    <w:rsid w:val="00587BF1"/>
    <w:rsid w:val="00590C7D"/>
    <w:rsid w:val="0059331C"/>
    <w:rsid w:val="00593FE1"/>
    <w:rsid w:val="00594AB5"/>
    <w:rsid w:val="00595408"/>
    <w:rsid w:val="005A7726"/>
    <w:rsid w:val="005B1E10"/>
    <w:rsid w:val="005C01CC"/>
    <w:rsid w:val="005C0ED5"/>
    <w:rsid w:val="005C134C"/>
    <w:rsid w:val="005C5D6C"/>
    <w:rsid w:val="005D4B3E"/>
    <w:rsid w:val="005E1B74"/>
    <w:rsid w:val="005E4610"/>
    <w:rsid w:val="005F66C9"/>
    <w:rsid w:val="005F7861"/>
    <w:rsid w:val="00605648"/>
    <w:rsid w:val="00605A28"/>
    <w:rsid w:val="0062017C"/>
    <w:rsid w:val="006213FF"/>
    <w:rsid w:val="0062271A"/>
    <w:rsid w:val="0063152B"/>
    <w:rsid w:val="00633C7F"/>
    <w:rsid w:val="00635A2B"/>
    <w:rsid w:val="006468F8"/>
    <w:rsid w:val="00646EF7"/>
    <w:rsid w:val="00652349"/>
    <w:rsid w:val="00653743"/>
    <w:rsid w:val="00654D78"/>
    <w:rsid w:val="006626DA"/>
    <w:rsid w:val="006634AA"/>
    <w:rsid w:val="006657AA"/>
    <w:rsid w:val="006659BF"/>
    <w:rsid w:val="00672BBB"/>
    <w:rsid w:val="00682FD6"/>
    <w:rsid w:val="006837E8"/>
    <w:rsid w:val="00684594"/>
    <w:rsid w:val="00691075"/>
    <w:rsid w:val="006A10C4"/>
    <w:rsid w:val="006A3EB1"/>
    <w:rsid w:val="006A7545"/>
    <w:rsid w:val="006B20A8"/>
    <w:rsid w:val="006B3ED6"/>
    <w:rsid w:val="006B7349"/>
    <w:rsid w:val="006C114E"/>
    <w:rsid w:val="006C2F4C"/>
    <w:rsid w:val="006C2F4D"/>
    <w:rsid w:val="006C4AB3"/>
    <w:rsid w:val="006C4DE6"/>
    <w:rsid w:val="006D0D2F"/>
    <w:rsid w:val="006D2548"/>
    <w:rsid w:val="006D5519"/>
    <w:rsid w:val="006E2D35"/>
    <w:rsid w:val="006E5062"/>
    <w:rsid w:val="006F5D28"/>
    <w:rsid w:val="006F5DC4"/>
    <w:rsid w:val="007014D6"/>
    <w:rsid w:val="00706D8A"/>
    <w:rsid w:val="00711984"/>
    <w:rsid w:val="0072410E"/>
    <w:rsid w:val="007272ED"/>
    <w:rsid w:val="00730C90"/>
    <w:rsid w:val="00745802"/>
    <w:rsid w:val="00745F86"/>
    <w:rsid w:val="0074652F"/>
    <w:rsid w:val="0075437A"/>
    <w:rsid w:val="007547C3"/>
    <w:rsid w:val="00755119"/>
    <w:rsid w:val="00756D9A"/>
    <w:rsid w:val="007578ED"/>
    <w:rsid w:val="007603E5"/>
    <w:rsid w:val="00761727"/>
    <w:rsid w:val="00766837"/>
    <w:rsid w:val="00782A50"/>
    <w:rsid w:val="00790D73"/>
    <w:rsid w:val="0079371C"/>
    <w:rsid w:val="00794205"/>
    <w:rsid w:val="0079648B"/>
    <w:rsid w:val="007977E3"/>
    <w:rsid w:val="007A0446"/>
    <w:rsid w:val="007A0C0C"/>
    <w:rsid w:val="007A1C8B"/>
    <w:rsid w:val="007A28DB"/>
    <w:rsid w:val="007A4A9E"/>
    <w:rsid w:val="007A778C"/>
    <w:rsid w:val="007B001A"/>
    <w:rsid w:val="007B0482"/>
    <w:rsid w:val="007B21F5"/>
    <w:rsid w:val="007C1061"/>
    <w:rsid w:val="007C2D94"/>
    <w:rsid w:val="007C5F2E"/>
    <w:rsid w:val="007D1B6D"/>
    <w:rsid w:val="007E1B44"/>
    <w:rsid w:val="007E6250"/>
    <w:rsid w:val="007F1F43"/>
    <w:rsid w:val="007F2A02"/>
    <w:rsid w:val="007F50F6"/>
    <w:rsid w:val="007F7569"/>
    <w:rsid w:val="007F774E"/>
    <w:rsid w:val="007F7AD9"/>
    <w:rsid w:val="007F7C52"/>
    <w:rsid w:val="008031CD"/>
    <w:rsid w:val="0080604D"/>
    <w:rsid w:val="00812381"/>
    <w:rsid w:val="00812DC9"/>
    <w:rsid w:val="008227BA"/>
    <w:rsid w:val="00827DBE"/>
    <w:rsid w:val="0083294F"/>
    <w:rsid w:val="0084610C"/>
    <w:rsid w:val="0085072F"/>
    <w:rsid w:val="00854FD3"/>
    <w:rsid w:val="00855D8A"/>
    <w:rsid w:val="0086029F"/>
    <w:rsid w:val="00860BC0"/>
    <w:rsid w:val="00864128"/>
    <w:rsid w:val="00872F5B"/>
    <w:rsid w:val="008757C7"/>
    <w:rsid w:val="00875F66"/>
    <w:rsid w:val="0088214E"/>
    <w:rsid w:val="0088496C"/>
    <w:rsid w:val="00886D59"/>
    <w:rsid w:val="00890C09"/>
    <w:rsid w:val="00892111"/>
    <w:rsid w:val="008946B1"/>
    <w:rsid w:val="00895D7E"/>
    <w:rsid w:val="00897E75"/>
    <w:rsid w:val="008A3689"/>
    <w:rsid w:val="008A3B3B"/>
    <w:rsid w:val="008A7285"/>
    <w:rsid w:val="008B54F4"/>
    <w:rsid w:val="008C3288"/>
    <w:rsid w:val="008D067B"/>
    <w:rsid w:val="008E0ABA"/>
    <w:rsid w:val="008E262A"/>
    <w:rsid w:val="008E3DEF"/>
    <w:rsid w:val="008E49F2"/>
    <w:rsid w:val="008E7ED6"/>
    <w:rsid w:val="008F04F2"/>
    <w:rsid w:val="008F3E49"/>
    <w:rsid w:val="009102CE"/>
    <w:rsid w:val="00912AB0"/>
    <w:rsid w:val="00923C4D"/>
    <w:rsid w:val="00925989"/>
    <w:rsid w:val="00925D42"/>
    <w:rsid w:val="009274E3"/>
    <w:rsid w:val="0093296E"/>
    <w:rsid w:val="00937AD1"/>
    <w:rsid w:val="00940BC3"/>
    <w:rsid w:val="0095417F"/>
    <w:rsid w:val="00961587"/>
    <w:rsid w:val="00965FEF"/>
    <w:rsid w:val="00972C2E"/>
    <w:rsid w:val="00974789"/>
    <w:rsid w:val="009762C5"/>
    <w:rsid w:val="00976A48"/>
    <w:rsid w:val="00977713"/>
    <w:rsid w:val="00985E0D"/>
    <w:rsid w:val="00992363"/>
    <w:rsid w:val="00996C08"/>
    <w:rsid w:val="009B2616"/>
    <w:rsid w:val="009B38AF"/>
    <w:rsid w:val="009B3F99"/>
    <w:rsid w:val="009C433D"/>
    <w:rsid w:val="009C7A54"/>
    <w:rsid w:val="009C7DBA"/>
    <w:rsid w:val="009D35B4"/>
    <w:rsid w:val="009D44F2"/>
    <w:rsid w:val="009E000E"/>
    <w:rsid w:val="009E5780"/>
    <w:rsid w:val="009F0A97"/>
    <w:rsid w:val="009F1D9D"/>
    <w:rsid w:val="009F56BF"/>
    <w:rsid w:val="00A10207"/>
    <w:rsid w:val="00A1047D"/>
    <w:rsid w:val="00A121B7"/>
    <w:rsid w:val="00A15D08"/>
    <w:rsid w:val="00A228D6"/>
    <w:rsid w:val="00A23527"/>
    <w:rsid w:val="00A34044"/>
    <w:rsid w:val="00A41DF1"/>
    <w:rsid w:val="00A42322"/>
    <w:rsid w:val="00A54DCA"/>
    <w:rsid w:val="00A56384"/>
    <w:rsid w:val="00A57123"/>
    <w:rsid w:val="00A5780D"/>
    <w:rsid w:val="00A6113B"/>
    <w:rsid w:val="00A611B3"/>
    <w:rsid w:val="00A6229F"/>
    <w:rsid w:val="00A667DA"/>
    <w:rsid w:val="00A73EBE"/>
    <w:rsid w:val="00A775A6"/>
    <w:rsid w:val="00A77B10"/>
    <w:rsid w:val="00A846ED"/>
    <w:rsid w:val="00A8536A"/>
    <w:rsid w:val="00A85A71"/>
    <w:rsid w:val="00AA6E94"/>
    <w:rsid w:val="00AB27DE"/>
    <w:rsid w:val="00AB44DA"/>
    <w:rsid w:val="00AB6395"/>
    <w:rsid w:val="00AB68C8"/>
    <w:rsid w:val="00AC0024"/>
    <w:rsid w:val="00AC4342"/>
    <w:rsid w:val="00AD2A0F"/>
    <w:rsid w:val="00AD455D"/>
    <w:rsid w:val="00AD65AB"/>
    <w:rsid w:val="00AE171C"/>
    <w:rsid w:val="00AE6583"/>
    <w:rsid w:val="00AE6C11"/>
    <w:rsid w:val="00AF19FD"/>
    <w:rsid w:val="00AF2961"/>
    <w:rsid w:val="00AF77A0"/>
    <w:rsid w:val="00B002FA"/>
    <w:rsid w:val="00B02855"/>
    <w:rsid w:val="00B0706C"/>
    <w:rsid w:val="00B07181"/>
    <w:rsid w:val="00B12C9E"/>
    <w:rsid w:val="00B13F09"/>
    <w:rsid w:val="00B16137"/>
    <w:rsid w:val="00B214D6"/>
    <w:rsid w:val="00B23756"/>
    <w:rsid w:val="00B237DA"/>
    <w:rsid w:val="00B23A7E"/>
    <w:rsid w:val="00B30C03"/>
    <w:rsid w:val="00B35DB1"/>
    <w:rsid w:val="00B40A2F"/>
    <w:rsid w:val="00B43B90"/>
    <w:rsid w:val="00B43EB7"/>
    <w:rsid w:val="00B465D5"/>
    <w:rsid w:val="00B52398"/>
    <w:rsid w:val="00B529FD"/>
    <w:rsid w:val="00B5619D"/>
    <w:rsid w:val="00B62236"/>
    <w:rsid w:val="00B63638"/>
    <w:rsid w:val="00B642C2"/>
    <w:rsid w:val="00B65468"/>
    <w:rsid w:val="00B676B8"/>
    <w:rsid w:val="00B707AA"/>
    <w:rsid w:val="00B73413"/>
    <w:rsid w:val="00B76465"/>
    <w:rsid w:val="00B76CD9"/>
    <w:rsid w:val="00B82B14"/>
    <w:rsid w:val="00B85D07"/>
    <w:rsid w:val="00B9448F"/>
    <w:rsid w:val="00BA1A35"/>
    <w:rsid w:val="00BA315C"/>
    <w:rsid w:val="00BA3779"/>
    <w:rsid w:val="00BA6F19"/>
    <w:rsid w:val="00BE260E"/>
    <w:rsid w:val="00BE7C6E"/>
    <w:rsid w:val="00BF188C"/>
    <w:rsid w:val="00BF386D"/>
    <w:rsid w:val="00C042D4"/>
    <w:rsid w:val="00C04318"/>
    <w:rsid w:val="00C078C9"/>
    <w:rsid w:val="00C079C0"/>
    <w:rsid w:val="00C07D76"/>
    <w:rsid w:val="00C2230D"/>
    <w:rsid w:val="00C23F90"/>
    <w:rsid w:val="00C2579B"/>
    <w:rsid w:val="00C270DB"/>
    <w:rsid w:val="00C27B6E"/>
    <w:rsid w:val="00C345E0"/>
    <w:rsid w:val="00C347E6"/>
    <w:rsid w:val="00C35BD8"/>
    <w:rsid w:val="00C42B76"/>
    <w:rsid w:val="00C45856"/>
    <w:rsid w:val="00C54F87"/>
    <w:rsid w:val="00C63D28"/>
    <w:rsid w:val="00C64F40"/>
    <w:rsid w:val="00C7027A"/>
    <w:rsid w:val="00C809A6"/>
    <w:rsid w:val="00C81111"/>
    <w:rsid w:val="00C81F0D"/>
    <w:rsid w:val="00C83C47"/>
    <w:rsid w:val="00C87397"/>
    <w:rsid w:val="00CA4A85"/>
    <w:rsid w:val="00CA4FBE"/>
    <w:rsid w:val="00CB030C"/>
    <w:rsid w:val="00CB4258"/>
    <w:rsid w:val="00CB5E14"/>
    <w:rsid w:val="00CC5B17"/>
    <w:rsid w:val="00CD596D"/>
    <w:rsid w:val="00CE5403"/>
    <w:rsid w:val="00CE67BC"/>
    <w:rsid w:val="00CE7225"/>
    <w:rsid w:val="00D00745"/>
    <w:rsid w:val="00D05DBD"/>
    <w:rsid w:val="00D11AE2"/>
    <w:rsid w:val="00D14E04"/>
    <w:rsid w:val="00D15C74"/>
    <w:rsid w:val="00D166A8"/>
    <w:rsid w:val="00D17E4F"/>
    <w:rsid w:val="00D21D67"/>
    <w:rsid w:val="00D30574"/>
    <w:rsid w:val="00D30D10"/>
    <w:rsid w:val="00D32751"/>
    <w:rsid w:val="00D34C58"/>
    <w:rsid w:val="00D40C9F"/>
    <w:rsid w:val="00D4751D"/>
    <w:rsid w:val="00D47728"/>
    <w:rsid w:val="00D5111F"/>
    <w:rsid w:val="00D5194F"/>
    <w:rsid w:val="00D5770E"/>
    <w:rsid w:val="00D60704"/>
    <w:rsid w:val="00D61FA6"/>
    <w:rsid w:val="00D63093"/>
    <w:rsid w:val="00D65AC6"/>
    <w:rsid w:val="00D66C9D"/>
    <w:rsid w:val="00D67D42"/>
    <w:rsid w:val="00D721A6"/>
    <w:rsid w:val="00D73AE2"/>
    <w:rsid w:val="00D73F92"/>
    <w:rsid w:val="00D76300"/>
    <w:rsid w:val="00D7725A"/>
    <w:rsid w:val="00D81A47"/>
    <w:rsid w:val="00D81CDE"/>
    <w:rsid w:val="00D8339F"/>
    <w:rsid w:val="00D85280"/>
    <w:rsid w:val="00D86B4D"/>
    <w:rsid w:val="00D9014C"/>
    <w:rsid w:val="00D916A4"/>
    <w:rsid w:val="00D949C5"/>
    <w:rsid w:val="00DA110F"/>
    <w:rsid w:val="00DB18BE"/>
    <w:rsid w:val="00DB43A6"/>
    <w:rsid w:val="00DB4E09"/>
    <w:rsid w:val="00DC1084"/>
    <w:rsid w:val="00DD04C7"/>
    <w:rsid w:val="00DD3F33"/>
    <w:rsid w:val="00DD5578"/>
    <w:rsid w:val="00DD66F2"/>
    <w:rsid w:val="00DE05D5"/>
    <w:rsid w:val="00DE46C7"/>
    <w:rsid w:val="00DE7A07"/>
    <w:rsid w:val="00DF1B4D"/>
    <w:rsid w:val="00DF373B"/>
    <w:rsid w:val="00DF3F18"/>
    <w:rsid w:val="00E00806"/>
    <w:rsid w:val="00E06C4B"/>
    <w:rsid w:val="00E07133"/>
    <w:rsid w:val="00E075C4"/>
    <w:rsid w:val="00E114B5"/>
    <w:rsid w:val="00E356DE"/>
    <w:rsid w:val="00E37513"/>
    <w:rsid w:val="00E4204F"/>
    <w:rsid w:val="00E432FC"/>
    <w:rsid w:val="00E44BB7"/>
    <w:rsid w:val="00E46DF1"/>
    <w:rsid w:val="00E51DDE"/>
    <w:rsid w:val="00E51EEE"/>
    <w:rsid w:val="00E562F6"/>
    <w:rsid w:val="00E6798D"/>
    <w:rsid w:val="00E744E3"/>
    <w:rsid w:val="00E74988"/>
    <w:rsid w:val="00E933FF"/>
    <w:rsid w:val="00EA41B8"/>
    <w:rsid w:val="00EA56C8"/>
    <w:rsid w:val="00EB4080"/>
    <w:rsid w:val="00EB6582"/>
    <w:rsid w:val="00EB67EB"/>
    <w:rsid w:val="00EC05A1"/>
    <w:rsid w:val="00EC5DCA"/>
    <w:rsid w:val="00EC6FEE"/>
    <w:rsid w:val="00EE3CD1"/>
    <w:rsid w:val="00EE562D"/>
    <w:rsid w:val="00EE5B82"/>
    <w:rsid w:val="00EE6DC0"/>
    <w:rsid w:val="00EF2F13"/>
    <w:rsid w:val="00EF3D20"/>
    <w:rsid w:val="00EF62BB"/>
    <w:rsid w:val="00EF6A74"/>
    <w:rsid w:val="00F07474"/>
    <w:rsid w:val="00F07680"/>
    <w:rsid w:val="00F07A77"/>
    <w:rsid w:val="00F12916"/>
    <w:rsid w:val="00F13F3C"/>
    <w:rsid w:val="00F1618F"/>
    <w:rsid w:val="00F16C8A"/>
    <w:rsid w:val="00F20F26"/>
    <w:rsid w:val="00F22100"/>
    <w:rsid w:val="00F271D8"/>
    <w:rsid w:val="00F31103"/>
    <w:rsid w:val="00F35ABE"/>
    <w:rsid w:val="00F36FBD"/>
    <w:rsid w:val="00F53ED0"/>
    <w:rsid w:val="00F65133"/>
    <w:rsid w:val="00F71D16"/>
    <w:rsid w:val="00F73EA6"/>
    <w:rsid w:val="00F828A3"/>
    <w:rsid w:val="00F90A0C"/>
    <w:rsid w:val="00FA07CD"/>
    <w:rsid w:val="00FA2D60"/>
    <w:rsid w:val="00FB0438"/>
    <w:rsid w:val="00FB3487"/>
    <w:rsid w:val="00FB6DAE"/>
    <w:rsid w:val="00FD1E2C"/>
    <w:rsid w:val="00FD2ECB"/>
    <w:rsid w:val="00FD37AD"/>
    <w:rsid w:val="00FD5D32"/>
    <w:rsid w:val="00FE037D"/>
    <w:rsid w:val="00FE0CEC"/>
    <w:rsid w:val="00FF29BC"/>
    <w:rsid w:val="00FF416D"/>
    <w:rsid w:val="00FF6B74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62D"/>
  </w:style>
  <w:style w:type="paragraph" w:styleId="1">
    <w:name w:val="heading 1"/>
    <w:basedOn w:val="a"/>
    <w:next w:val="a"/>
    <w:link w:val="10"/>
    <w:qFormat/>
    <w:rsid w:val="00590C7D"/>
    <w:pPr>
      <w:keepNext/>
      <w:ind w:right="-285"/>
      <w:outlineLvl w:val="0"/>
    </w:pPr>
    <w:rPr>
      <w:sz w:val="28"/>
    </w:rPr>
  </w:style>
  <w:style w:type="paragraph" w:styleId="2">
    <w:name w:val="heading 2"/>
    <w:basedOn w:val="a"/>
    <w:next w:val="a"/>
    <w:qFormat/>
    <w:rsid w:val="00590C7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590C7D"/>
    <w:pPr>
      <w:keepNext/>
      <w:ind w:right="-285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90C7D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590C7D"/>
    <w:pPr>
      <w:keepNext/>
      <w:ind w:right="-108"/>
      <w:outlineLvl w:val="4"/>
    </w:pPr>
    <w:rPr>
      <w:sz w:val="24"/>
    </w:rPr>
  </w:style>
  <w:style w:type="paragraph" w:styleId="6">
    <w:name w:val="heading 6"/>
    <w:basedOn w:val="a"/>
    <w:next w:val="a"/>
    <w:qFormat/>
    <w:rsid w:val="00590C7D"/>
    <w:pPr>
      <w:keepNext/>
      <w:ind w:right="-285" w:firstLine="567"/>
      <w:outlineLvl w:val="5"/>
    </w:pPr>
    <w:rPr>
      <w:sz w:val="24"/>
    </w:rPr>
  </w:style>
  <w:style w:type="paragraph" w:styleId="7">
    <w:name w:val="heading 7"/>
    <w:basedOn w:val="a"/>
    <w:next w:val="a"/>
    <w:qFormat/>
    <w:rsid w:val="00590C7D"/>
    <w:pPr>
      <w:keepNext/>
      <w:ind w:right="-285" w:firstLine="567"/>
      <w:outlineLvl w:val="6"/>
    </w:pPr>
    <w:rPr>
      <w:sz w:val="28"/>
    </w:rPr>
  </w:style>
  <w:style w:type="paragraph" w:styleId="8">
    <w:name w:val="heading 8"/>
    <w:basedOn w:val="a"/>
    <w:next w:val="a"/>
    <w:qFormat/>
    <w:rsid w:val="00590C7D"/>
    <w:pPr>
      <w:keepNext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90C7D"/>
    <w:pPr>
      <w:widowControl w:val="0"/>
      <w:tabs>
        <w:tab w:val="left" w:pos="720"/>
        <w:tab w:val="left" w:pos="1008"/>
        <w:tab w:val="left" w:pos="1296"/>
        <w:tab w:val="left" w:pos="1440"/>
        <w:tab w:val="left" w:pos="3168"/>
      </w:tabs>
      <w:ind w:firstLine="567"/>
      <w:jc w:val="both"/>
    </w:pPr>
    <w:rPr>
      <w:snapToGrid w:val="0"/>
      <w:sz w:val="28"/>
    </w:rPr>
  </w:style>
  <w:style w:type="paragraph" w:styleId="20">
    <w:name w:val="Body Text Indent 2"/>
    <w:basedOn w:val="a"/>
    <w:link w:val="21"/>
    <w:rsid w:val="00590C7D"/>
    <w:pPr>
      <w:widowControl w:val="0"/>
      <w:tabs>
        <w:tab w:val="left" w:pos="720"/>
        <w:tab w:val="left" w:pos="1008"/>
        <w:tab w:val="left" w:pos="1296"/>
        <w:tab w:val="left" w:pos="1440"/>
        <w:tab w:val="left" w:pos="3168"/>
      </w:tabs>
      <w:ind w:left="2410" w:hanging="1843"/>
      <w:jc w:val="both"/>
    </w:pPr>
    <w:rPr>
      <w:snapToGrid w:val="0"/>
      <w:sz w:val="28"/>
    </w:rPr>
  </w:style>
  <w:style w:type="paragraph" w:styleId="30">
    <w:name w:val="Body Text Indent 3"/>
    <w:basedOn w:val="a"/>
    <w:rsid w:val="00590C7D"/>
    <w:pPr>
      <w:widowControl w:val="0"/>
      <w:tabs>
        <w:tab w:val="left" w:pos="1008"/>
        <w:tab w:val="left" w:pos="1152"/>
        <w:tab w:val="left" w:pos="1440"/>
        <w:tab w:val="left" w:pos="8928"/>
      </w:tabs>
      <w:ind w:left="1134" w:hanging="567"/>
      <w:jc w:val="both"/>
    </w:pPr>
    <w:rPr>
      <w:snapToGrid w:val="0"/>
      <w:sz w:val="28"/>
    </w:rPr>
  </w:style>
  <w:style w:type="paragraph" w:styleId="a5">
    <w:name w:val="header"/>
    <w:basedOn w:val="a"/>
    <w:rsid w:val="00590C7D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590C7D"/>
  </w:style>
  <w:style w:type="paragraph" w:styleId="a7">
    <w:name w:val="Block Text"/>
    <w:basedOn w:val="a"/>
    <w:rsid w:val="00590C7D"/>
    <w:pPr>
      <w:widowControl w:val="0"/>
      <w:tabs>
        <w:tab w:val="left" w:pos="720"/>
        <w:tab w:val="left" w:pos="1008"/>
        <w:tab w:val="left" w:pos="1296"/>
        <w:tab w:val="left" w:pos="1440"/>
        <w:tab w:val="left" w:pos="3168"/>
      </w:tabs>
      <w:ind w:left="1418" w:right="-143" w:hanging="284"/>
    </w:pPr>
    <w:rPr>
      <w:snapToGrid w:val="0"/>
      <w:sz w:val="28"/>
    </w:rPr>
  </w:style>
  <w:style w:type="paragraph" w:styleId="a8">
    <w:name w:val="Body Text"/>
    <w:basedOn w:val="a"/>
    <w:rsid w:val="00590C7D"/>
    <w:pPr>
      <w:widowControl w:val="0"/>
      <w:tabs>
        <w:tab w:val="left" w:pos="720"/>
        <w:tab w:val="left" w:pos="1008"/>
        <w:tab w:val="left" w:pos="1296"/>
        <w:tab w:val="left" w:pos="1440"/>
        <w:tab w:val="left" w:pos="8784"/>
        <w:tab w:val="left" w:pos="8928"/>
      </w:tabs>
      <w:jc w:val="both"/>
    </w:pPr>
    <w:rPr>
      <w:snapToGrid w:val="0"/>
      <w:sz w:val="28"/>
    </w:rPr>
  </w:style>
  <w:style w:type="paragraph" w:styleId="22">
    <w:name w:val="Body Text 2"/>
    <w:basedOn w:val="a"/>
    <w:rsid w:val="00590C7D"/>
    <w:pPr>
      <w:widowControl w:val="0"/>
      <w:tabs>
        <w:tab w:val="left" w:pos="720"/>
        <w:tab w:val="left" w:pos="864"/>
        <w:tab w:val="left" w:pos="1008"/>
        <w:tab w:val="left" w:pos="1152"/>
        <w:tab w:val="left" w:pos="1440"/>
      </w:tabs>
      <w:jc w:val="both"/>
    </w:pPr>
    <w:rPr>
      <w:snapToGrid w:val="0"/>
      <w:sz w:val="24"/>
    </w:rPr>
  </w:style>
  <w:style w:type="table" w:styleId="a9">
    <w:name w:val="Table Grid"/>
    <w:basedOn w:val="a1"/>
    <w:rsid w:val="004D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semiHidden/>
    <w:rsid w:val="008F04F2"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semiHidden/>
    <w:rsid w:val="00766837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D66C9D"/>
    <w:pPr>
      <w:jc w:val="center"/>
    </w:pPr>
    <w:rPr>
      <w:b/>
      <w:sz w:val="28"/>
    </w:rPr>
  </w:style>
  <w:style w:type="character" w:customStyle="1" w:styleId="40">
    <w:name w:val="Заголовок 4 Знак"/>
    <w:link w:val="4"/>
    <w:rsid w:val="004E5E81"/>
    <w:rPr>
      <w:sz w:val="24"/>
    </w:rPr>
  </w:style>
  <w:style w:type="character" w:styleId="ad">
    <w:name w:val="Hyperlink"/>
    <w:rsid w:val="00267EB8"/>
    <w:rPr>
      <w:color w:val="0000FF"/>
      <w:u w:val="single"/>
    </w:rPr>
  </w:style>
  <w:style w:type="paragraph" w:styleId="31">
    <w:name w:val="Body Text 3"/>
    <w:basedOn w:val="a"/>
    <w:rsid w:val="00F07A77"/>
    <w:pPr>
      <w:spacing w:after="120"/>
    </w:pPr>
    <w:rPr>
      <w:sz w:val="16"/>
      <w:szCs w:val="16"/>
    </w:rPr>
  </w:style>
  <w:style w:type="character" w:customStyle="1" w:styleId="21">
    <w:name w:val="Основной текст с отступом 2 Знак"/>
    <w:link w:val="20"/>
    <w:rsid w:val="00C45856"/>
    <w:rPr>
      <w:snapToGrid w:val="0"/>
      <w:sz w:val="28"/>
    </w:rPr>
  </w:style>
  <w:style w:type="character" w:customStyle="1" w:styleId="FontStyle18">
    <w:name w:val="Font Style18"/>
    <w:rsid w:val="002C50C1"/>
    <w:rPr>
      <w:rFonts w:ascii="Times New Roman" w:hAnsi="Times New Roman" w:cs="Times New Roman"/>
      <w:b/>
      <w:bCs/>
      <w:sz w:val="10"/>
      <w:szCs w:val="10"/>
    </w:rPr>
  </w:style>
  <w:style w:type="paragraph" w:customStyle="1" w:styleId="Style4">
    <w:name w:val="Style4"/>
    <w:basedOn w:val="a"/>
    <w:rsid w:val="002C50C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4B6350"/>
    <w:rPr>
      <w:snapToGrid w:val="0"/>
      <w:sz w:val="28"/>
    </w:rPr>
  </w:style>
  <w:style w:type="table" w:customStyle="1" w:styleId="11">
    <w:name w:val="Сетка таблицы1"/>
    <w:basedOn w:val="a1"/>
    <w:next w:val="a9"/>
    <w:rsid w:val="00EF6A7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basedOn w:val="a0"/>
    <w:rsid w:val="00E4204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basedOn w:val="a0"/>
    <w:rsid w:val="00CD596D"/>
    <w:rPr>
      <w:rFonts w:ascii="Georgia" w:hAnsi="Georgia" w:cs="Georgia"/>
      <w:sz w:val="12"/>
      <w:szCs w:val="12"/>
    </w:rPr>
  </w:style>
  <w:style w:type="paragraph" w:customStyle="1" w:styleId="Style8">
    <w:name w:val="Style8"/>
    <w:basedOn w:val="a"/>
    <w:rsid w:val="00CD596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0">
    <w:name w:val="Font Style20"/>
    <w:basedOn w:val="a0"/>
    <w:rsid w:val="00CD596D"/>
    <w:rPr>
      <w:rFonts w:ascii="Georgia" w:hAnsi="Georgia" w:cs="Georgia"/>
      <w:sz w:val="12"/>
      <w:szCs w:val="12"/>
    </w:rPr>
  </w:style>
  <w:style w:type="paragraph" w:styleId="ae">
    <w:name w:val="List Paragraph"/>
    <w:basedOn w:val="a"/>
    <w:uiPriority w:val="34"/>
    <w:qFormat/>
    <w:rsid w:val="007F7569"/>
    <w:pPr>
      <w:ind w:left="720"/>
      <w:contextualSpacing/>
    </w:pPr>
  </w:style>
  <w:style w:type="numbering" w:customStyle="1" w:styleId="12">
    <w:name w:val="Нет списка1"/>
    <w:next w:val="a2"/>
    <w:semiHidden/>
    <w:rsid w:val="00D166A8"/>
  </w:style>
  <w:style w:type="paragraph" w:customStyle="1" w:styleId="Style1">
    <w:name w:val="Style1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rsid w:val="00D166A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D166A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D166A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D166A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D166A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a0"/>
    <w:rsid w:val="00D166A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">
    <w:name w:val="Font Style19"/>
    <w:basedOn w:val="a0"/>
    <w:rsid w:val="00D166A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1">
    <w:name w:val="Font Style21"/>
    <w:basedOn w:val="a0"/>
    <w:rsid w:val="00D166A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D166A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D166A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D166A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D166A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basedOn w:val="a0"/>
    <w:rsid w:val="00D166A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D166A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D166A8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D166A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D166A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2">
    <w:name w:val="Font Style32"/>
    <w:basedOn w:val="a0"/>
    <w:rsid w:val="00D166A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D166A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D166A8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D166A8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D166A8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D166A8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D166A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D166A8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D166A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1">
    <w:name w:val="Style21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1">
    <w:name w:val="Font Style41"/>
    <w:basedOn w:val="a0"/>
    <w:rsid w:val="00D166A8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D166A8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D166A8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D166A8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6">
    <w:name w:val="Style26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8">
    <w:name w:val="Style28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9">
    <w:name w:val="Style29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0">
    <w:name w:val="Style30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1">
    <w:name w:val="Style31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3">
    <w:name w:val="Style33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5">
    <w:name w:val="Font Style45"/>
    <w:basedOn w:val="a0"/>
    <w:rsid w:val="00D166A8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D166A8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D166A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D166A8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D166A8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D166A8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D166A8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D166A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D166A8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D166A8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D166A8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D166A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D166A8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D166A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D166A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D166A8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">
    <w:name w:val="footer"/>
    <w:basedOn w:val="a"/>
    <w:link w:val="af0"/>
    <w:rsid w:val="00D166A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D166A8"/>
    <w:rPr>
      <w:sz w:val="24"/>
      <w:szCs w:val="24"/>
    </w:rPr>
  </w:style>
  <w:style w:type="table" w:customStyle="1" w:styleId="23">
    <w:name w:val="Сетка таблицы2"/>
    <w:basedOn w:val="a1"/>
    <w:next w:val="a9"/>
    <w:rsid w:val="00D166A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аголовок 2"/>
    <w:basedOn w:val="a"/>
    <w:next w:val="a"/>
    <w:rsid w:val="00D166A8"/>
    <w:pPr>
      <w:keepNext/>
      <w:widowControl w:val="0"/>
      <w:ind w:firstLine="400"/>
      <w:jc w:val="both"/>
      <w:outlineLvl w:val="1"/>
    </w:pPr>
    <w:rPr>
      <w:rFonts w:cs="Arial"/>
      <w:sz w:val="24"/>
      <w:szCs w:val="28"/>
    </w:rPr>
  </w:style>
  <w:style w:type="paragraph" w:customStyle="1" w:styleId="Style77">
    <w:name w:val="Style77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78">
    <w:name w:val="Font Style278"/>
    <w:basedOn w:val="a0"/>
    <w:rsid w:val="00D166A8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3">
    <w:name w:val="Style63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0">
    <w:name w:val="Style70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9">
    <w:name w:val="Style79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0">
    <w:name w:val="Style80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5">
    <w:name w:val="Style85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9">
    <w:name w:val="Style89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3">
    <w:name w:val="Style113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4">
    <w:name w:val="Style114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6">
    <w:name w:val="Style116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58">
    <w:name w:val="Font Style258"/>
    <w:basedOn w:val="a0"/>
    <w:rsid w:val="00D166A8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166A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166A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166A8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166A8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166A8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166A8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D166A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1">
    <w:name w:val="Emphasis"/>
    <w:basedOn w:val="a0"/>
    <w:qFormat/>
    <w:rsid w:val="00D166A8"/>
    <w:rPr>
      <w:i/>
      <w:iCs/>
    </w:rPr>
  </w:style>
  <w:style w:type="paragraph" w:customStyle="1" w:styleId="Default">
    <w:name w:val="Default"/>
    <w:rsid w:val="00D166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5221">
    <w:name w:val="Нумер 5 2.2.1"/>
    <w:basedOn w:val="a"/>
    <w:rsid w:val="00D166A8"/>
    <w:pPr>
      <w:widowControl w:val="0"/>
      <w:shd w:val="clear" w:color="auto" w:fill="FFFFFF"/>
      <w:tabs>
        <w:tab w:val="left" w:pos="851"/>
      </w:tabs>
      <w:autoSpaceDE w:val="0"/>
      <w:autoSpaceDN w:val="0"/>
      <w:adjustRightInd w:val="0"/>
      <w:ind w:left="851" w:hanging="851"/>
      <w:jc w:val="both"/>
    </w:pPr>
    <w:rPr>
      <w:rFonts w:ascii="Arial" w:hAnsi="Arial"/>
      <w:color w:val="000000"/>
      <w:spacing w:val="5"/>
      <w:sz w:val="24"/>
      <w:szCs w:val="23"/>
    </w:rPr>
  </w:style>
  <w:style w:type="paragraph" w:customStyle="1" w:styleId="af2">
    <w:name w:val="Тест_вопрос"/>
    <w:basedOn w:val="a"/>
    <w:rsid w:val="00D166A8"/>
    <w:pPr>
      <w:keepNext/>
      <w:spacing w:before="120"/>
      <w:ind w:left="340" w:hanging="340"/>
      <w:jc w:val="both"/>
    </w:pPr>
    <w:rPr>
      <w:rFonts w:ascii="Arial" w:hAnsi="Arial"/>
      <w:b/>
    </w:rPr>
  </w:style>
  <w:style w:type="character" w:styleId="af3">
    <w:name w:val="FollowedHyperlink"/>
    <w:basedOn w:val="a0"/>
    <w:rsid w:val="00D166A8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D166A8"/>
    <w:rPr>
      <w:sz w:val="28"/>
    </w:rPr>
  </w:style>
  <w:style w:type="paragraph" w:customStyle="1" w:styleId="af4">
    <w:name w:val="Тест_ответ"/>
    <w:basedOn w:val="a"/>
    <w:rsid w:val="00D166A8"/>
    <w:pPr>
      <w:ind w:left="851" w:hanging="284"/>
      <w:jc w:val="both"/>
    </w:pPr>
    <w:rPr>
      <w:rFonts w:ascii="Arial" w:hAnsi="Arial"/>
      <w:i/>
    </w:rPr>
  </w:style>
  <w:style w:type="paragraph" w:styleId="af5">
    <w:name w:val="Plain Text"/>
    <w:basedOn w:val="a"/>
    <w:link w:val="af6"/>
    <w:rsid w:val="00D166A8"/>
    <w:rPr>
      <w:rFonts w:ascii="Courier New" w:hAnsi="Courier New"/>
    </w:rPr>
  </w:style>
  <w:style w:type="character" w:customStyle="1" w:styleId="af6">
    <w:name w:val="Текст Знак"/>
    <w:basedOn w:val="a0"/>
    <w:link w:val="af5"/>
    <w:rsid w:val="00D166A8"/>
    <w:rPr>
      <w:rFonts w:ascii="Courier New" w:hAnsi="Courier New"/>
    </w:rPr>
  </w:style>
  <w:style w:type="character" w:customStyle="1" w:styleId="apple-style-span">
    <w:name w:val="apple-style-span"/>
    <w:basedOn w:val="a0"/>
    <w:rsid w:val="00D166A8"/>
  </w:style>
  <w:style w:type="character" w:customStyle="1" w:styleId="apple-converted-space">
    <w:name w:val="apple-converted-space"/>
    <w:basedOn w:val="a0"/>
    <w:rsid w:val="00D166A8"/>
  </w:style>
  <w:style w:type="character" w:customStyle="1" w:styleId="13">
    <w:name w:val="Основной шрифт абзаца1"/>
    <w:rsid w:val="00D166A8"/>
  </w:style>
  <w:style w:type="paragraph" w:styleId="af7">
    <w:name w:val="Normal (Web)"/>
    <w:basedOn w:val="a"/>
    <w:rsid w:val="00D166A8"/>
    <w:pPr>
      <w:spacing w:before="100" w:beforeAutospacing="1" w:after="100" w:afterAutospacing="1"/>
    </w:pPr>
    <w:rPr>
      <w:sz w:val="24"/>
      <w:szCs w:val="24"/>
    </w:rPr>
  </w:style>
  <w:style w:type="character" w:customStyle="1" w:styleId="af8">
    <w:name w:val="Знак Знак"/>
    <w:basedOn w:val="a0"/>
    <w:locked/>
    <w:rsid w:val="00D166A8"/>
    <w:rPr>
      <w:i/>
      <w:iCs/>
      <w:sz w:val="24"/>
      <w:szCs w:val="24"/>
      <w:lang w:val="ru-RU" w:eastAsia="ru-RU" w:bidi="ar-SA"/>
    </w:rPr>
  </w:style>
  <w:style w:type="paragraph" w:styleId="af9">
    <w:name w:val="footnote text"/>
    <w:basedOn w:val="a"/>
    <w:link w:val="afa"/>
    <w:rsid w:val="00D166A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afa">
    <w:name w:val="Текст сноски Знак"/>
    <w:basedOn w:val="a0"/>
    <w:link w:val="af9"/>
    <w:rsid w:val="00D166A8"/>
  </w:style>
  <w:style w:type="table" w:customStyle="1" w:styleId="32">
    <w:name w:val="Сетка таблицы3"/>
    <w:basedOn w:val="a1"/>
    <w:next w:val="a9"/>
    <w:uiPriority w:val="59"/>
    <w:rsid w:val="00D21D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62D"/>
  </w:style>
  <w:style w:type="paragraph" w:styleId="1">
    <w:name w:val="heading 1"/>
    <w:basedOn w:val="a"/>
    <w:next w:val="a"/>
    <w:link w:val="10"/>
    <w:qFormat/>
    <w:rsid w:val="00590C7D"/>
    <w:pPr>
      <w:keepNext/>
      <w:ind w:right="-285"/>
      <w:outlineLvl w:val="0"/>
    </w:pPr>
    <w:rPr>
      <w:sz w:val="28"/>
    </w:rPr>
  </w:style>
  <w:style w:type="paragraph" w:styleId="2">
    <w:name w:val="heading 2"/>
    <w:basedOn w:val="a"/>
    <w:next w:val="a"/>
    <w:qFormat/>
    <w:rsid w:val="00590C7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590C7D"/>
    <w:pPr>
      <w:keepNext/>
      <w:ind w:right="-285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90C7D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590C7D"/>
    <w:pPr>
      <w:keepNext/>
      <w:ind w:right="-108"/>
      <w:outlineLvl w:val="4"/>
    </w:pPr>
    <w:rPr>
      <w:sz w:val="24"/>
    </w:rPr>
  </w:style>
  <w:style w:type="paragraph" w:styleId="6">
    <w:name w:val="heading 6"/>
    <w:basedOn w:val="a"/>
    <w:next w:val="a"/>
    <w:qFormat/>
    <w:rsid w:val="00590C7D"/>
    <w:pPr>
      <w:keepNext/>
      <w:ind w:right="-285" w:firstLine="567"/>
      <w:outlineLvl w:val="5"/>
    </w:pPr>
    <w:rPr>
      <w:sz w:val="24"/>
    </w:rPr>
  </w:style>
  <w:style w:type="paragraph" w:styleId="7">
    <w:name w:val="heading 7"/>
    <w:basedOn w:val="a"/>
    <w:next w:val="a"/>
    <w:qFormat/>
    <w:rsid w:val="00590C7D"/>
    <w:pPr>
      <w:keepNext/>
      <w:ind w:right="-285" w:firstLine="567"/>
      <w:outlineLvl w:val="6"/>
    </w:pPr>
    <w:rPr>
      <w:sz w:val="28"/>
    </w:rPr>
  </w:style>
  <w:style w:type="paragraph" w:styleId="8">
    <w:name w:val="heading 8"/>
    <w:basedOn w:val="a"/>
    <w:next w:val="a"/>
    <w:qFormat/>
    <w:rsid w:val="00590C7D"/>
    <w:pPr>
      <w:keepNext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90C7D"/>
    <w:pPr>
      <w:widowControl w:val="0"/>
      <w:tabs>
        <w:tab w:val="left" w:pos="720"/>
        <w:tab w:val="left" w:pos="1008"/>
        <w:tab w:val="left" w:pos="1296"/>
        <w:tab w:val="left" w:pos="1440"/>
        <w:tab w:val="left" w:pos="3168"/>
      </w:tabs>
      <w:ind w:firstLine="567"/>
      <w:jc w:val="both"/>
    </w:pPr>
    <w:rPr>
      <w:snapToGrid w:val="0"/>
      <w:sz w:val="28"/>
    </w:rPr>
  </w:style>
  <w:style w:type="paragraph" w:styleId="20">
    <w:name w:val="Body Text Indent 2"/>
    <w:basedOn w:val="a"/>
    <w:link w:val="21"/>
    <w:rsid w:val="00590C7D"/>
    <w:pPr>
      <w:widowControl w:val="0"/>
      <w:tabs>
        <w:tab w:val="left" w:pos="720"/>
        <w:tab w:val="left" w:pos="1008"/>
        <w:tab w:val="left" w:pos="1296"/>
        <w:tab w:val="left" w:pos="1440"/>
        <w:tab w:val="left" w:pos="3168"/>
      </w:tabs>
      <w:ind w:left="2410" w:hanging="1843"/>
      <w:jc w:val="both"/>
    </w:pPr>
    <w:rPr>
      <w:snapToGrid w:val="0"/>
      <w:sz w:val="28"/>
    </w:rPr>
  </w:style>
  <w:style w:type="paragraph" w:styleId="30">
    <w:name w:val="Body Text Indent 3"/>
    <w:basedOn w:val="a"/>
    <w:rsid w:val="00590C7D"/>
    <w:pPr>
      <w:widowControl w:val="0"/>
      <w:tabs>
        <w:tab w:val="left" w:pos="1008"/>
        <w:tab w:val="left" w:pos="1152"/>
        <w:tab w:val="left" w:pos="1440"/>
        <w:tab w:val="left" w:pos="8928"/>
      </w:tabs>
      <w:ind w:left="1134" w:hanging="567"/>
      <w:jc w:val="both"/>
    </w:pPr>
    <w:rPr>
      <w:snapToGrid w:val="0"/>
      <w:sz w:val="28"/>
    </w:rPr>
  </w:style>
  <w:style w:type="paragraph" w:styleId="a5">
    <w:name w:val="header"/>
    <w:basedOn w:val="a"/>
    <w:rsid w:val="00590C7D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590C7D"/>
  </w:style>
  <w:style w:type="paragraph" w:styleId="a7">
    <w:name w:val="Block Text"/>
    <w:basedOn w:val="a"/>
    <w:rsid w:val="00590C7D"/>
    <w:pPr>
      <w:widowControl w:val="0"/>
      <w:tabs>
        <w:tab w:val="left" w:pos="720"/>
        <w:tab w:val="left" w:pos="1008"/>
        <w:tab w:val="left" w:pos="1296"/>
        <w:tab w:val="left" w:pos="1440"/>
        <w:tab w:val="left" w:pos="3168"/>
      </w:tabs>
      <w:ind w:left="1418" w:right="-143" w:hanging="284"/>
    </w:pPr>
    <w:rPr>
      <w:snapToGrid w:val="0"/>
      <w:sz w:val="28"/>
    </w:rPr>
  </w:style>
  <w:style w:type="paragraph" w:styleId="a8">
    <w:name w:val="Body Text"/>
    <w:basedOn w:val="a"/>
    <w:rsid w:val="00590C7D"/>
    <w:pPr>
      <w:widowControl w:val="0"/>
      <w:tabs>
        <w:tab w:val="left" w:pos="720"/>
        <w:tab w:val="left" w:pos="1008"/>
        <w:tab w:val="left" w:pos="1296"/>
        <w:tab w:val="left" w:pos="1440"/>
        <w:tab w:val="left" w:pos="8784"/>
        <w:tab w:val="left" w:pos="8928"/>
      </w:tabs>
      <w:jc w:val="both"/>
    </w:pPr>
    <w:rPr>
      <w:snapToGrid w:val="0"/>
      <w:sz w:val="28"/>
    </w:rPr>
  </w:style>
  <w:style w:type="paragraph" w:styleId="22">
    <w:name w:val="Body Text 2"/>
    <w:basedOn w:val="a"/>
    <w:rsid w:val="00590C7D"/>
    <w:pPr>
      <w:widowControl w:val="0"/>
      <w:tabs>
        <w:tab w:val="left" w:pos="720"/>
        <w:tab w:val="left" w:pos="864"/>
        <w:tab w:val="left" w:pos="1008"/>
        <w:tab w:val="left" w:pos="1152"/>
        <w:tab w:val="left" w:pos="1440"/>
      </w:tabs>
      <w:jc w:val="both"/>
    </w:pPr>
    <w:rPr>
      <w:snapToGrid w:val="0"/>
      <w:sz w:val="24"/>
    </w:rPr>
  </w:style>
  <w:style w:type="table" w:styleId="a9">
    <w:name w:val="Table Grid"/>
    <w:basedOn w:val="a1"/>
    <w:rsid w:val="004D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semiHidden/>
    <w:rsid w:val="008F04F2"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semiHidden/>
    <w:rsid w:val="00766837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D66C9D"/>
    <w:pPr>
      <w:jc w:val="center"/>
    </w:pPr>
    <w:rPr>
      <w:b/>
      <w:sz w:val="28"/>
    </w:rPr>
  </w:style>
  <w:style w:type="character" w:customStyle="1" w:styleId="40">
    <w:name w:val="Заголовок 4 Знак"/>
    <w:link w:val="4"/>
    <w:rsid w:val="004E5E81"/>
    <w:rPr>
      <w:sz w:val="24"/>
    </w:rPr>
  </w:style>
  <w:style w:type="character" w:styleId="ad">
    <w:name w:val="Hyperlink"/>
    <w:rsid w:val="00267EB8"/>
    <w:rPr>
      <w:color w:val="0000FF"/>
      <w:u w:val="single"/>
    </w:rPr>
  </w:style>
  <w:style w:type="paragraph" w:styleId="31">
    <w:name w:val="Body Text 3"/>
    <w:basedOn w:val="a"/>
    <w:rsid w:val="00F07A77"/>
    <w:pPr>
      <w:spacing w:after="120"/>
    </w:pPr>
    <w:rPr>
      <w:sz w:val="16"/>
      <w:szCs w:val="16"/>
    </w:rPr>
  </w:style>
  <w:style w:type="character" w:customStyle="1" w:styleId="21">
    <w:name w:val="Основной текст с отступом 2 Знак"/>
    <w:link w:val="20"/>
    <w:rsid w:val="00C45856"/>
    <w:rPr>
      <w:snapToGrid w:val="0"/>
      <w:sz w:val="28"/>
    </w:rPr>
  </w:style>
  <w:style w:type="character" w:customStyle="1" w:styleId="FontStyle18">
    <w:name w:val="Font Style18"/>
    <w:rsid w:val="002C50C1"/>
    <w:rPr>
      <w:rFonts w:ascii="Times New Roman" w:hAnsi="Times New Roman" w:cs="Times New Roman"/>
      <w:b/>
      <w:bCs/>
      <w:sz w:val="10"/>
      <w:szCs w:val="10"/>
    </w:rPr>
  </w:style>
  <w:style w:type="paragraph" w:customStyle="1" w:styleId="Style4">
    <w:name w:val="Style4"/>
    <w:basedOn w:val="a"/>
    <w:rsid w:val="002C50C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4B6350"/>
    <w:rPr>
      <w:snapToGrid w:val="0"/>
      <w:sz w:val="28"/>
    </w:rPr>
  </w:style>
  <w:style w:type="table" w:customStyle="1" w:styleId="11">
    <w:name w:val="Сетка таблицы1"/>
    <w:basedOn w:val="a1"/>
    <w:next w:val="a9"/>
    <w:rsid w:val="00EF6A7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basedOn w:val="a0"/>
    <w:rsid w:val="00E4204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basedOn w:val="a0"/>
    <w:rsid w:val="00CD596D"/>
    <w:rPr>
      <w:rFonts w:ascii="Georgia" w:hAnsi="Georgia" w:cs="Georgia"/>
      <w:sz w:val="12"/>
      <w:szCs w:val="12"/>
    </w:rPr>
  </w:style>
  <w:style w:type="paragraph" w:customStyle="1" w:styleId="Style8">
    <w:name w:val="Style8"/>
    <w:basedOn w:val="a"/>
    <w:rsid w:val="00CD596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0">
    <w:name w:val="Font Style20"/>
    <w:basedOn w:val="a0"/>
    <w:rsid w:val="00CD596D"/>
    <w:rPr>
      <w:rFonts w:ascii="Georgia" w:hAnsi="Georgia" w:cs="Georgia"/>
      <w:sz w:val="12"/>
      <w:szCs w:val="12"/>
    </w:rPr>
  </w:style>
  <w:style w:type="paragraph" w:styleId="ae">
    <w:name w:val="List Paragraph"/>
    <w:basedOn w:val="a"/>
    <w:uiPriority w:val="34"/>
    <w:qFormat/>
    <w:rsid w:val="007F7569"/>
    <w:pPr>
      <w:ind w:left="720"/>
      <w:contextualSpacing/>
    </w:pPr>
  </w:style>
  <w:style w:type="numbering" w:customStyle="1" w:styleId="12">
    <w:name w:val="Нет списка1"/>
    <w:next w:val="a2"/>
    <w:semiHidden/>
    <w:rsid w:val="00D166A8"/>
  </w:style>
  <w:style w:type="paragraph" w:customStyle="1" w:styleId="Style1">
    <w:name w:val="Style1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rsid w:val="00D166A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D166A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D166A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D166A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D166A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a0"/>
    <w:rsid w:val="00D166A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">
    <w:name w:val="Font Style19"/>
    <w:basedOn w:val="a0"/>
    <w:rsid w:val="00D166A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1">
    <w:name w:val="Font Style21"/>
    <w:basedOn w:val="a0"/>
    <w:rsid w:val="00D166A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D166A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D166A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D166A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D166A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basedOn w:val="a0"/>
    <w:rsid w:val="00D166A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D166A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D166A8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D166A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D166A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2">
    <w:name w:val="Font Style32"/>
    <w:basedOn w:val="a0"/>
    <w:rsid w:val="00D166A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D166A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D166A8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D166A8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D166A8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D166A8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D166A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D166A8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D166A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1">
    <w:name w:val="Style21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1">
    <w:name w:val="Font Style41"/>
    <w:basedOn w:val="a0"/>
    <w:rsid w:val="00D166A8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D166A8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D166A8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D166A8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6">
    <w:name w:val="Style26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8">
    <w:name w:val="Style28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9">
    <w:name w:val="Style29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0">
    <w:name w:val="Style30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1">
    <w:name w:val="Style31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3">
    <w:name w:val="Style33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5">
    <w:name w:val="Font Style45"/>
    <w:basedOn w:val="a0"/>
    <w:rsid w:val="00D166A8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D166A8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D166A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D166A8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D166A8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D166A8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D166A8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D166A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D166A8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D166A8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D166A8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D166A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D166A8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D166A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D166A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D166A8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">
    <w:name w:val="footer"/>
    <w:basedOn w:val="a"/>
    <w:link w:val="af0"/>
    <w:rsid w:val="00D166A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D166A8"/>
    <w:rPr>
      <w:sz w:val="24"/>
      <w:szCs w:val="24"/>
    </w:rPr>
  </w:style>
  <w:style w:type="table" w:customStyle="1" w:styleId="23">
    <w:name w:val="Сетка таблицы2"/>
    <w:basedOn w:val="a1"/>
    <w:next w:val="a9"/>
    <w:rsid w:val="00D166A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аголовок 2"/>
    <w:basedOn w:val="a"/>
    <w:next w:val="a"/>
    <w:rsid w:val="00D166A8"/>
    <w:pPr>
      <w:keepNext/>
      <w:widowControl w:val="0"/>
      <w:ind w:firstLine="400"/>
      <w:jc w:val="both"/>
      <w:outlineLvl w:val="1"/>
    </w:pPr>
    <w:rPr>
      <w:rFonts w:cs="Arial"/>
      <w:sz w:val="24"/>
      <w:szCs w:val="28"/>
    </w:rPr>
  </w:style>
  <w:style w:type="paragraph" w:customStyle="1" w:styleId="Style77">
    <w:name w:val="Style77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78">
    <w:name w:val="Font Style278"/>
    <w:basedOn w:val="a0"/>
    <w:rsid w:val="00D166A8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3">
    <w:name w:val="Style63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0">
    <w:name w:val="Style70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9">
    <w:name w:val="Style79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0">
    <w:name w:val="Style80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5">
    <w:name w:val="Style85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9">
    <w:name w:val="Style89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3">
    <w:name w:val="Style113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4">
    <w:name w:val="Style114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6">
    <w:name w:val="Style116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58">
    <w:name w:val="Font Style258"/>
    <w:basedOn w:val="a0"/>
    <w:rsid w:val="00D166A8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166A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166A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166A8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166A8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166A8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166A8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D166A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1">
    <w:name w:val="Emphasis"/>
    <w:basedOn w:val="a0"/>
    <w:qFormat/>
    <w:rsid w:val="00D166A8"/>
    <w:rPr>
      <w:i/>
      <w:iCs/>
    </w:rPr>
  </w:style>
  <w:style w:type="paragraph" w:customStyle="1" w:styleId="Default">
    <w:name w:val="Default"/>
    <w:rsid w:val="00D166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5221">
    <w:name w:val="Нумер 5 2.2.1"/>
    <w:basedOn w:val="a"/>
    <w:rsid w:val="00D166A8"/>
    <w:pPr>
      <w:widowControl w:val="0"/>
      <w:shd w:val="clear" w:color="auto" w:fill="FFFFFF"/>
      <w:tabs>
        <w:tab w:val="left" w:pos="851"/>
      </w:tabs>
      <w:autoSpaceDE w:val="0"/>
      <w:autoSpaceDN w:val="0"/>
      <w:adjustRightInd w:val="0"/>
      <w:ind w:left="851" w:hanging="851"/>
      <w:jc w:val="both"/>
    </w:pPr>
    <w:rPr>
      <w:rFonts w:ascii="Arial" w:hAnsi="Arial"/>
      <w:color w:val="000000"/>
      <w:spacing w:val="5"/>
      <w:sz w:val="24"/>
      <w:szCs w:val="23"/>
    </w:rPr>
  </w:style>
  <w:style w:type="paragraph" w:customStyle="1" w:styleId="af2">
    <w:name w:val="Тест_вопрос"/>
    <w:basedOn w:val="a"/>
    <w:rsid w:val="00D166A8"/>
    <w:pPr>
      <w:keepNext/>
      <w:spacing w:before="120"/>
      <w:ind w:left="340" w:hanging="340"/>
      <w:jc w:val="both"/>
    </w:pPr>
    <w:rPr>
      <w:rFonts w:ascii="Arial" w:hAnsi="Arial"/>
      <w:b/>
    </w:rPr>
  </w:style>
  <w:style w:type="character" w:styleId="af3">
    <w:name w:val="FollowedHyperlink"/>
    <w:basedOn w:val="a0"/>
    <w:rsid w:val="00D166A8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D166A8"/>
    <w:rPr>
      <w:sz w:val="28"/>
    </w:rPr>
  </w:style>
  <w:style w:type="paragraph" w:customStyle="1" w:styleId="af4">
    <w:name w:val="Тест_ответ"/>
    <w:basedOn w:val="a"/>
    <w:rsid w:val="00D166A8"/>
    <w:pPr>
      <w:ind w:left="851" w:hanging="284"/>
      <w:jc w:val="both"/>
    </w:pPr>
    <w:rPr>
      <w:rFonts w:ascii="Arial" w:hAnsi="Arial"/>
      <w:i/>
    </w:rPr>
  </w:style>
  <w:style w:type="paragraph" w:styleId="af5">
    <w:name w:val="Plain Text"/>
    <w:basedOn w:val="a"/>
    <w:link w:val="af6"/>
    <w:rsid w:val="00D166A8"/>
    <w:rPr>
      <w:rFonts w:ascii="Courier New" w:hAnsi="Courier New"/>
    </w:rPr>
  </w:style>
  <w:style w:type="character" w:customStyle="1" w:styleId="af6">
    <w:name w:val="Текст Знак"/>
    <w:basedOn w:val="a0"/>
    <w:link w:val="af5"/>
    <w:rsid w:val="00D166A8"/>
    <w:rPr>
      <w:rFonts w:ascii="Courier New" w:hAnsi="Courier New"/>
    </w:rPr>
  </w:style>
  <w:style w:type="character" w:customStyle="1" w:styleId="apple-style-span">
    <w:name w:val="apple-style-span"/>
    <w:basedOn w:val="a0"/>
    <w:rsid w:val="00D166A8"/>
  </w:style>
  <w:style w:type="character" w:customStyle="1" w:styleId="apple-converted-space">
    <w:name w:val="apple-converted-space"/>
    <w:basedOn w:val="a0"/>
    <w:rsid w:val="00D166A8"/>
  </w:style>
  <w:style w:type="character" w:customStyle="1" w:styleId="13">
    <w:name w:val="Основной шрифт абзаца1"/>
    <w:rsid w:val="00D166A8"/>
  </w:style>
  <w:style w:type="paragraph" w:styleId="af7">
    <w:name w:val="Normal (Web)"/>
    <w:basedOn w:val="a"/>
    <w:rsid w:val="00D166A8"/>
    <w:pPr>
      <w:spacing w:before="100" w:beforeAutospacing="1" w:after="100" w:afterAutospacing="1"/>
    </w:pPr>
    <w:rPr>
      <w:sz w:val="24"/>
      <w:szCs w:val="24"/>
    </w:rPr>
  </w:style>
  <w:style w:type="character" w:customStyle="1" w:styleId="af8">
    <w:name w:val="Знак Знак"/>
    <w:basedOn w:val="a0"/>
    <w:locked/>
    <w:rsid w:val="00D166A8"/>
    <w:rPr>
      <w:i/>
      <w:iCs/>
      <w:sz w:val="24"/>
      <w:szCs w:val="24"/>
      <w:lang w:val="ru-RU" w:eastAsia="ru-RU" w:bidi="ar-SA"/>
    </w:rPr>
  </w:style>
  <w:style w:type="paragraph" w:styleId="af9">
    <w:name w:val="footnote text"/>
    <w:basedOn w:val="a"/>
    <w:link w:val="afa"/>
    <w:rsid w:val="00D166A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afa">
    <w:name w:val="Текст сноски Знак"/>
    <w:basedOn w:val="a0"/>
    <w:link w:val="af9"/>
    <w:rsid w:val="00D166A8"/>
  </w:style>
  <w:style w:type="table" w:customStyle="1" w:styleId="32">
    <w:name w:val="Сетка таблицы3"/>
    <w:basedOn w:val="a1"/>
    <w:next w:val="a9"/>
    <w:uiPriority w:val="59"/>
    <w:rsid w:val="00D21D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1.bin"/><Relationship Id="rId21" Type="http://schemas.openxmlformats.org/officeDocument/2006/relationships/image" Target="media/image8.wmf"/><Relationship Id="rId42" Type="http://schemas.openxmlformats.org/officeDocument/2006/relationships/oleObject" Target="embeddings/oleObject14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5.bin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89.bin"/><Relationship Id="rId170" Type="http://schemas.openxmlformats.org/officeDocument/2006/relationships/oleObject" Target="embeddings/oleObject100.bin"/><Relationship Id="rId191" Type="http://schemas.openxmlformats.org/officeDocument/2006/relationships/hyperlink" Target="https://e.lanbook.com/reader/book/101753/" TargetMode="External"/><Relationship Id="rId196" Type="http://schemas.openxmlformats.org/officeDocument/2006/relationships/hyperlink" Target="https://magtu.informsystema.ru/uploader/fileUpload?name=3474.pdf&amp;show=dcatalogues/1/1514291/3474.pdf&amp;view=true" TargetMode="External"/><Relationship Id="rId200" Type="http://schemas.openxmlformats.org/officeDocument/2006/relationships/hyperlink" Target="http://window.edu.ru/" TargetMode="External"/><Relationship Id="rId16" Type="http://schemas.openxmlformats.org/officeDocument/2006/relationships/oleObject" Target="embeddings/oleObject1.bin"/><Relationship Id="rId107" Type="http://schemas.openxmlformats.org/officeDocument/2006/relationships/oleObject" Target="embeddings/oleObject46.bin"/><Relationship Id="rId11" Type="http://schemas.openxmlformats.org/officeDocument/2006/relationships/image" Target="media/image3.jpeg"/><Relationship Id="rId32" Type="http://schemas.openxmlformats.org/officeDocument/2006/relationships/oleObject" Target="embeddings/oleObject9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2.bin"/><Relationship Id="rId74" Type="http://schemas.openxmlformats.org/officeDocument/2006/relationships/oleObject" Target="embeddings/oleObject30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5.bin"/><Relationship Id="rId128" Type="http://schemas.openxmlformats.org/officeDocument/2006/relationships/oleObject" Target="embeddings/oleObject58.bin"/><Relationship Id="rId144" Type="http://schemas.openxmlformats.org/officeDocument/2006/relationships/oleObject" Target="embeddings/oleObject74.bin"/><Relationship Id="rId149" Type="http://schemas.openxmlformats.org/officeDocument/2006/relationships/oleObject" Target="embeddings/oleObject79.bin"/><Relationship Id="rId5" Type="http://schemas.openxmlformats.org/officeDocument/2006/relationships/settings" Target="settings.xml"/><Relationship Id="rId90" Type="http://schemas.openxmlformats.org/officeDocument/2006/relationships/oleObject" Target="embeddings/oleObject38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90.bin"/><Relationship Id="rId165" Type="http://schemas.openxmlformats.org/officeDocument/2006/relationships/oleObject" Target="embeddings/oleObject95.bin"/><Relationship Id="rId181" Type="http://schemas.openxmlformats.org/officeDocument/2006/relationships/oleObject" Target="embeddings/oleObject111.bin"/><Relationship Id="rId186" Type="http://schemas.openxmlformats.org/officeDocument/2006/relationships/oleObject" Target="embeddings/oleObject116.bin"/><Relationship Id="rId22" Type="http://schemas.openxmlformats.org/officeDocument/2006/relationships/oleObject" Target="embeddings/oleObject4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17.bin"/><Relationship Id="rId64" Type="http://schemas.openxmlformats.org/officeDocument/2006/relationships/oleObject" Target="embeddings/oleObject25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49.bin"/><Relationship Id="rId118" Type="http://schemas.openxmlformats.org/officeDocument/2006/relationships/oleObject" Target="embeddings/oleObject52.bin"/><Relationship Id="rId134" Type="http://schemas.openxmlformats.org/officeDocument/2006/relationships/oleObject" Target="embeddings/oleObject64.bin"/><Relationship Id="rId139" Type="http://schemas.openxmlformats.org/officeDocument/2006/relationships/oleObject" Target="embeddings/oleObject69.bin"/><Relationship Id="rId80" Type="http://schemas.openxmlformats.org/officeDocument/2006/relationships/oleObject" Target="embeddings/oleObject33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80.bin"/><Relationship Id="rId155" Type="http://schemas.openxmlformats.org/officeDocument/2006/relationships/oleObject" Target="embeddings/oleObject85.bin"/><Relationship Id="rId171" Type="http://schemas.openxmlformats.org/officeDocument/2006/relationships/oleObject" Target="embeddings/oleObject101.bin"/><Relationship Id="rId176" Type="http://schemas.openxmlformats.org/officeDocument/2006/relationships/oleObject" Target="embeddings/oleObject106.bin"/><Relationship Id="rId192" Type="http://schemas.openxmlformats.org/officeDocument/2006/relationships/hyperlink" Target="https://e.lanbook.com/reader/book/105426" TargetMode="External"/><Relationship Id="rId197" Type="http://schemas.openxmlformats.org/officeDocument/2006/relationships/hyperlink" Target="http://edication.polpred.com/" TargetMode="External"/><Relationship Id="rId201" Type="http://schemas.openxmlformats.org/officeDocument/2006/relationships/fontTable" Target="fontTable.xml"/><Relationship Id="rId12" Type="http://schemas.openxmlformats.org/officeDocument/2006/relationships/header" Target="header1.xml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2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4.bin"/><Relationship Id="rId108" Type="http://schemas.openxmlformats.org/officeDocument/2006/relationships/image" Target="media/image52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59.bin"/><Relationship Id="rId54" Type="http://schemas.openxmlformats.org/officeDocument/2006/relationships/oleObject" Target="embeddings/oleObject20.bin"/><Relationship Id="rId70" Type="http://schemas.openxmlformats.org/officeDocument/2006/relationships/oleObject" Target="embeddings/oleObject28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1.bin"/><Relationship Id="rId140" Type="http://schemas.openxmlformats.org/officeDocument/2006/relationships/oleObject" Target="embeddings/oleObject70.bin"/><Relationship Id="rId145" Type="http://schemas.openxmlformats.org/officeDocument/2006/relationships/oleObject" Target="embeddings/oleObject75.bin"/><Relationship Id="rId161" Type="http://schemas.openxmlformats.org/officeDocument/2006/relationships/oleObject" Target="embeddings/oleObject91.bin"/><Relationship Id="rId166" Type="http://schemas.openxmlformats.org/officeDocument/2006/relationships/oleObject" Target="embeddings/oleObject96.bin"/><Relationship Id="rId182" Type="http://schemas.openxmlformats.org/officeDocument/2006/relationships/oleObject" Target="embeddings/oleObject112.bin"/><Relationship Id="rId187" Type="http://schemas.openxmlformats.org/officeDocument/2006/relationships/hyperlink" Target="https://e.lanbook.com/book/4968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7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3.bin"/><Relationship Id="rId44" Type="http://schemas.openxmlformats.org/officeDocument/2006/relationships/oleObject" Target="embeddings/oleObject15.bin"/><Relationship Id="rId60" Type="http://schemas.openxmlformats.org/officeDocument/2006/relationships/oleObject" Target="embeddings/oleObject23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36.bin"/><Relationship Id="rId130" Type="http://schemas.openxmlformats.org/officeDocument/2006/relationships/oleObject" Target="embeddings/oleObject60.bin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81.bin"/><Relationship Id="rId156" Type="http://schemas.openxmlformats.org/officeDocument/2006/relationships/oleObject" Target="embeddings/oleObject86.bin"/><Relationship Id="rId177" Type="http://schemas.openxmlformats.org/officeDocument/2006/relationships/oleObject" Target="embeddings/oleObject107.bin"/><Relationship Id="rId198" Type="http://schemas.openxmlformats.org/officeDocument/2006/relationships/hyperlink" Target="https://elibrary.ru/projest_risc.asp" TargetMode="External"/><Relationship Id="rId172" Type="http://schemas.openxmlformats.org/officeDocument/2006/relationships/oleObject" Target="embeddings/oleObject102.bin"/><Relationship Id="rId193" Type="http://schemas.openxmlformats.org/officeDocument/2006/relationships/hyperlink" Target="https://e.lanbook.com/reader/book/105426" TargetMode="External"/><Relationship Id="rId202" Type="http://schemas.openxmlformats.org/officeDocument/2006/relationships/theme" Target="theme/theme1.xml"/><Relationship Id="rId13" Type="http://schemas.openxmlformats.org/officeDocument/2006/relationships/header" Target="header2.xml"/><Relationship Id="rId18" Type="http://schemas.openxmlformats.org/officeDocument/2006/relationships/oleObject" Target="embeddings/oleObject2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47.bin"/><Relationship Id="rId34" Type="http://schemas.openxmlformats.org/officeDocument/2006/relationships/oleObject" Target="embeddings/oleObject10.bin"/><Relationship Id="rId50" Type="http://schemas.openxmlformats.org/officeDocument/2006/relationships/oleObject" Target="embeddings/oleObject18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1.bin"/><Relationship Id="rId97" Type="http://schemas.openxmlformats.org/officeDocument/2006/relationships/image" Target="media/image46.png"/><Relationship Id="rId104" Type="http://schemas.openxmlformats.org/officeDocument/2006/relationships/image" Target="media/image50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6.bin"/><Relationship Id="rId141" Type="http://schemas.openxmlformats.org/officeDocument/2006/relationships/oleObject" Target="embeddings/oleObject71.bin"/><Relationship Id="rId146" Type="http://schemas.openxmlformats.org/officeDocument/2006/relationships/oleObject" Target="embeddings/oleObject76.bin"/><Relationship Id="rId167" Type="http://schemas.openxmlformats.org/officeDocument/2006/relationships/oleObject" Target="embeddings/oleObject97.bin"/><Relationship Id="rId188" Type="http://schemas.openxmlformats.org/officeDocument/2006/relationships/hyperlink" Target="https://e.lanbook.com/book/111897" TargetMode="External"/><Relationship Id="rId7" Type="http://schemas.openxmlformats.org/officeDocument/2006/relationships/footnotes" Target="foot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39.bin"/><Relationship Id="rId162" Type="http://schemas.openxmlformats.org/officeDocument/2006/relationships/oleObject" Target="embeddings/oleObject92.bin"/><Relationship Id="rId183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5.bin"/><Relationship Id="rId40" Type="http://schemas.openxmlformats.org/officeDocument/2006/relationships/oleObject" Target="embeddings/oleObject13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6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0.bin"/><Relationship Id="rId131" Type="http://schemas.openxmlformats.org/officeDocument/2006/relationships/oleObject" Target="embeddings/oleObject61.bin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87.bin"/><Relationship Id="rId178" Type="http://schemas.openxmlformats.org/officeDocument/2006/relationships/oleObject" Target="embeddings/oleObject108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4.bin"/><Relationship Id="rId152" Type="http://schemas.openxmlformats.org/officeDocument/2006/relationships/oleObject" Target="embeddings/oleObject82.bin"/><Relationship Id="rId173" Type="http://schemas.openxmlformats.org/officeDocument/2006/relationships/oleObject" Target="embeddings/oleObject103.bin"/><Relationship Id="rId194" Type="http://schemas.openxmlformats.org/officeDocument/2006/relationships/hyperlink" Target="https://e.lanbook.com/reader/book/105426/" TargetMode="External"/><Relationship Id="rId199" Type="http://schemas.openxmlformats.org/officeDocument/2006/relationships/hyperlink" Target="https://scholar.google.ru/" TargetMode="External"/><Relationship Id="rId19" Type="http://schemas.openxmlformats.org/officeDocument/2006/relationships/image" Target="media/image7.wmf"/><Relationship Id="rId14" Type="http://schemas.openxmlformats.org/officeDocument/2006/relationships/image" Target="media/image4.png"/><Relationship Id="rId30" Type="http://schemas.openxmlformats.org/officeDocument/2006/relationships/oleObject" Target="embeddings/oleObject8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1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5.bin"/><Relationship Id="rId126" Type="http://schemas.openxmlformats.org/officeDocument/2006/relationships/oleObject" Target="embeddings/oleObject57.bin"/><Relationship Id="rId147" Type="http://schemas.openxmlformats.org/officeDocument/2006/relationships/oleObject" Target="embeddings/oleObject77.bin"/><Relationship Id="rId168" Type="http://schemas.openxmlformats.org/officeDocument/2006/relationships/oleObject" Target="embeddings/oleObject98.bin"/><Relationship Id="rId8" Type="http://schemas.openxmlformats.org/officeDocument/2006/relationships/endnotes" Target="endnotes.xml"/><Relationship Id="rId51" Type="http://schemas.openxmlformats.org/officeDocument/2006/relationships/image" Target="media/image23.wmf"/><Relationship Id="rId72" Type="http://schemas.openxmlformats.org/officeDocument/2006/relationships/oleObject" Target="embeddings/oleObject29.bin"/><Relationship Id="rId93" Type="http://schemas.openxmlformats.org/officeDocument/2006/relationships/image" Target="media/image44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4.bin"/><Relationship Id="rId142" Type="http://schemas.openxmlformats.org/officeDocument/2006/relationships/oleObject" Target="embeddings/oleObject72.bin"/><Relationship Id="rId163" Type="http://schemas.openxmlformats.org/officeDocument/2006/relationships/oleObject" Target="embeddings/oleObject93.bin"/><Relationship Id="rId184" Type="http://schemas.openxmlformats.org/officeDocument/2006/relationships/oleObject" Target="embeddings/oleObject114.bin"/><Relationship Id="rId189" Type="http://schemas.openxmlformats.org/officeDocument/2006/relationships/hyperlink" Target="https://e.lanbook.com/book/132543" TargetMode="External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6.bin"/><Relationship Id="rId67" Type="http://schemas.openxmlformats.org/officeDocument/2006/relationships/image" Target="media/image31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88.bin"/><Relationship Id="rId20" Type="http://schemas.openxmlformats.org/officeDocument/2006/relationships/oleObject" Target="embeddings/oleObject3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4.bin"/><Relationship Id="rId83" Type="http://schemas.openxmlformats.org/officeDocument/2006/relationships/image" Target="media/image39.wmf"/><Relationship Id="rId88" Type="http://schemas.openxmlformats.org/officeDocument/2006/relationships/oleObject" Target="embeddings/oleObject37.bin"/><Relationship Id="rId111" Type="http://schemas.openxmlformats.org/officeDocument/2006/relationships/oleObject" Target="embeddings/oleObject48.bin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104.bin"/><Relationship Id="rId179" Type="http://schemas.openxmlformats.org/officeDocument/2006/relationships/oleObject" Target="embeddings/oleObject109.bin"/><Relationship Id="rId195" Type="http://schemas.openxmlformats.org/officeDocument/2006/relationships/hyperlink" Target="https://e.lanbook.com/book/105386" TargetMode="External"/><Relationship Id="rId190" Type="http://schemas.openxmlformats.org/officeDocument/2006/relationships/hyperlink" Target="https://magtu.informsystema.ru/uploader/fileUpload?name=3445.pdf&amp;show=dcatalogues/1/1514254/3445.pdf&amp;view=tru" TargetMode="External"/><Relationship Id="rId15" Type="http://schemas.openxmlformats.org/officeDocument/2006/relationships/image" Target="media/image5.wmf"/><Relationship Id="rId36" Type="http://schemas.openxmlformats.org/officeDocument/2006/relationships/oleObject" Target="embeddings/oleObject11.bin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27" Type="http://schemas.openxmlformats.org/officeDocument/2006/relationships/image" Target="media/image60.wmf"/><Relationship Id="rId10" Type="http://schemas.openxmlformats.org/officeDocument/2006/relationships/image" Target="media/image2.jpeg"/><Relationship Id="rId31" Type="http://schemas.openxmlformats.org/officeDocument/2006/relationships/image" Target="media/image13.wmf"/><Relationship Id="rId52" Type="http://schemas.openxmlformats.org/officeDocument/2006/relationships/oleObject" Target="embeddings/oleObject19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2.bin"/><Relationship Id="rId94" Type="http://schemas.openxmlformats.org/officeDocument/2006/relationships/oleObject" Target="embeddings/oleObject40.bin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3.bin"/><Relationship Id="rId148" Type="http://schemas.openxmlformats.org/officeDocument/2006/relationships/oleObject" Target="embeddings/oleObject78.bin"/><Relationship Id="rId164" Type="http://schemas.openxmlformats.org/officeDocument/2006/relationships/oleObject" Target="embeddings/oleObject94.bin"/><Relationship Id="rId169" Type="http://schemas.openxmlformats.org/officeDocument/2006/relationships/oleObject" Target="embeddings/oleObject99.bin"/><Relationship Id="rId185" Type="http://schemas.openxmlformats.org/officeDocument/2006/relationships/oleObject" Target="embeddings/oleObject115.bin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80" Type="http://schemas.openxmlformats.org/officeDocument/2006/relationships/oleObject" Target="embeddings/oleObject110.bin"/><Relationship Id="rId26" Type="http://schemas.openxmlformats.org/officeDocument/2006/relationships/oleObject" Target="embeddings/oleObject6.bin"/><Relationship Id="rId47" Type="http://schemas.openxmlformats.org/officeDocument/2006/relationships/image" Target="media/image21.wmf"/><Relationship Id="rId68" Type="http://schemas.openxmlformats.org/officeDocument/2006/relationships/oleObject" Target="embeddings/oleObject27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84.bin"/><Relationship Id="rId175" Type="http://schemas.openxmlformats.org/officeDocument/2006/relationships/oleObject" Target="embeddings/oleObject10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C8BC5-8CD9-44FE-8FD2-FB67BAB6E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10827</Words>
  <Characters>61718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МГТУ</Company>
  <LinksUpToDate>false</LinksUpToDate>
  <CharactersWithSpaces>72401</CharactersWithSpaces>
  <SharedDoc>false</SharedDoc>
  <HLinks>
    <vt:vector size="84" baseType="variant">
      <vt:variant>
        <vt:i4>524357</vt:i4>
      </vt:variant>
      <vt:variant>
        <vt:i4>39</vt:i4>
      </vt:variant>
      <vt:variant>
        <vt:i4>0</vt:i4>
      </vt:variant>
      <vt:variant>
        <vt:i4>5</vt:i4>
      </vt:variant>
      <vt:variant>
        <vt:lpwstr>http://exkavator.ru/</vt:lpwstr>
      </vt:variant>
      <vt:variant>
        <vt:lpwstr/>
      </vt:variant>
      <vt:variant>
        <vt:i4>7340091</vt:i4>
      </vt:variant>
      <vt:variant>
        <vt:i4>36</vt:i4>
      </vt:variant>
      <vt:variant>
        <vt:i4>0</vt:i4>
      </vt:variant>
      <vt:variant>
        <vt:i4>5</vt:i4>
      </vt:variant>
      <vt:variant>
        <vt:lpwstr>http://www.tetralab.ru/</vt:lpwstr>
      </vt:variant>
      <vt:variant>
        <vt:lpwstr/>
      </vt:variant>
      <vt:variant>
        <vt:i4>524299</vt:i4>
      </vt:variant>
      <vt:variant>
        <vt:i4>33</vt:i4>
      </vt:variant>
      <vt:variant>
        <vt:i4>0</vt:i4>
      </vt:variant>
      <vt:variant>
        <vt:i4>5</vt:i4>
      </vt:variant>
      <vt:variant>
        <vt:lpwstr>http://miningexpo.ru/</vt:lpwstr>
      </vt:variant>
      <vt:variant>
        <vt:lpwstr/>
      </vt:variant>
      <vt:variant>
        <vt:i4>917520</vt:i4>
      </vt:variant>
      <vt:variant>
        <vt:i4>30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27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720984</vt:i4>
      </vt:variant>
      <vt:variant>
        <vt:i4>24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1900559</vt:i4>
      </vt:variant>
      <vt:variant>
        <vt:i4>21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18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3014765</vt:i4>
      </vt:variant>
      <vt:variant>
        <vt:i4>15</vt:i4>
      </vt:variant>
      <vt:variant>
        <vt:i4>0</vt:i4>
      </vt:variant>
      <vt:variant>
        <vt:i4>5</vt:i4>
      </vt:variant>
      <vt:variant>
        <vt:lpwstr>http://e.lanbook.com/books/element.php?pl1_cid=25&amp;pl1_id=3210</vt:lpwstr>
      </vt:variant>
      <vt:variant>
        <vt:lpwstr/>
      </vt:variant>
      <vt:variant>
        <vt:i4>2818154</vt:i4>
      </vt:variant>
      <vt:variant>
        <vt:i4>12</vt:i4>
      </vt:variant>
      <vt:variant>
        <vt:i4>0</vt:i4>
      </vt:variant>
      <vt:variant>
        <vt:i4>5</vt:i4>
      </vt:variant>
      <vt:variant>
        <vt:lpwstr>http://e.lanbook.com/books/element.php?pl1_cid=25&amp;pl1_id=3546</vt:lpwstr>
      </vt:variant>
      <vt:variant>
        <vt:lpwstr/>
      </vt:variant>
      <vt:variant>
        <vt:i4>2359403</vt:i4>
      </vt:variant>
      <vt:variant>
        <vt:i4>9</vt:i4>
      </vt:variant>
      <vt:variant>
        <vt:i4>0</vt:i4>
      </vt:variant>
      <vt:variant>
        <vt:i4>5</vt:i4>
      </vt:variant>
      <vt:variant>
        <vt:lpwstr>http://e.lanbook.com/books/element.php?pl1_cid=25&amp;pl1_id=1496</vt:lpwstr>
      </vt:variant>
      <vt:variant>
        <vt:lpwstr/>
      </vt:variant>
      <vt:variant>
        <vt:i4>2621549</vt:i4>
      </vt:variant>
      <vt:variant>
        <vt:i4>6</vt:i4>
      </vt:variant>
      <vt:variant>
        <vt:i4>0</vt:i4>
      </vt:variant>
      <vt:variant>
        <vt:i4>5</vt:i4>
      </vt:variant>
      <vt:variant>
        <vt:lpwstr>http://e.lanbook.com/books/element.php?pl1_cid=25&amp;pl1_id=3275</vt:lpwstr>
      </vt:variant>
      <vt:variant>
        <vt:lpwstr/>
      </vt:variant>
      <vt:variant>
        <vt:i4>3932238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http://e.lanbook.com/books/element.php?pl1_id=3525</vt:lpwstr>
      </vt:variant>
      <vt:variant>
        <vt:lpwstr/>
      </vt:variant>
      <vt:variant>
        <vt:i4>2752621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http://e.lanbook.com/books/element.php?pl1_cid=25&amp;pl1_id=3251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User</dc:creator>
  <cp:lastModifiedBy>Galina</cp:lastModifiedBy>
  <cp:revision>2</cp:revision>
  <cp:lastPrinted>2020-03-23T12:53:00Z</cp:lastPrinted>
  <dcterms:created xsi:type="dcterms:W3CDTF">2020-03-23T12:54:00Z</dcterms:created>
  <dcterms:modified xsi:type="dcterms:W3CDTF">2020-03-23T12:54:00Z</dcterms:modified>
</cp:coreProperties>
</file>