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Default="000F4F03" w:rsidP="000F4F03">
      <w:pPr>
        <w:ind w:hanging="284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771CDCB8" wp14:editId="294C7A07">
            <wp:extent cx="6119495" cy="86556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2FCCA354" wp14:editId="58A2ACAC">
            <wp:extent cx="6119495" cy="8655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3C7368C" wp14:editId="3C848090">
            <wp:extent cx="6119495" cy="8655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BE9">
        <w:rPr>
          <w:rStyle w:val="FontStyle16"/>
          <w:b w:val="0"/>
          <w:bCs w:val="0"/>
        </w:rPr>
        <w:br w:type="page"/>
      </w:r>
      <w:r w:rsidR="00801BE9" w:rsidRPr="00705FA2">
        <w:rPr>
          <w:b/>
        </w:rPr>
        <w:lastRenderedPageBreak/>
        <w:t xml:space="preserve">1 </w:t>
      </w:r>
      <w:r w:rsidR="00801BE9" w:rsidRPr="005872FB">
        <w:rPr>
          <w:b/>
        </w:rPr>
        <w:t>Цели освоения дисциплины</w:t>
      </w:r>
    </w:p>
    <w:p w:rsidR="002A01B3" w:rsidRPr="00705FA2" w:rsidRDefault="00C55EF0" w:rsidP="005872FB">
      <w:pPr>
        <w:ind w:firstLine="567"/>
        <w:rPr>
          <w:b/>
        </w:rPr>
      </w:pPr>
    </w:p>
    <w:p w:rsidR="005872FB" w:rsidRPr="005872FB" w:rsidRDefault="00801BE9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D1025C" w:rsidRPr="00705FA2" w:rsidRDefault="00801BE9" w:rsidP="005872FB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>р</w:t>
      </w:r>
      <w:r>
        <w:t>а</w:t>
      </w:r>
      <w:r>
        <w:t xml:space="preserve">бот с взрывчатыми материалами; </w:t>
      </w:r>
      <w:r w:rsidRPr="00346EBF">
        <w:t>развитие у студентов личностных качеств, а также форм</w:t>
      </w:r>
      <w:r w:rsidRPr="00346EBF">
        <w:t>и</w:t>
      </w:r>
      <w:r w:rsidRPr="00346EBF">
        <w:t xml:space="preserve">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</w:t>
      </w:r>
      <w:r w:rsidRPr="00346EBF">
        <w:t>е</w:t>
      </w:r>
      <w:r w:rsidRPr="00346EBF">
        <w:t xml:space="preserve">циальности </w:t>
      </w:r>
      <w:r w:rsidRPr="005872FB">
        <w:t>21.05.04 Горное дело</w:t>
      </w:r>
      <w:r>
        <w:t>.</w:t>
      </w:r>
    </w:p>
    <w:p w:rsidR="001C19B4" w:rsidRPr="00705FA2" w:rsidRDefault="00C55EF0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801BE9" w:rsidP="00993D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570135" w:rsidRPr="00570135" w:rsidRDefault="00801BE9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126C8E"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</w:t>
      </w:r>
      <w:r w:rsidRPr="00570135">
        <w:rPr>
          <w:bCs/>
        </w:rPr>
        <w:t>о</w:t>
      </w:r>
      <w:r w:rsidRPr="00570135">
        <w:rPr>
          <w:bCs/>
        </w:rPr>
        <w:t>ка 1 образовательной программы.</w:t>
      </w:r>
    </w:p>
    <w:p w:rsidR="00570135" w:rsidRPr="00126C8E" w:rsidRDefault="00801BE9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26C8E"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</w:t>
      </w:r>
      <w:r w:rsidRPr="00126C8E">
        <w:rPr>
          <w:sz w:val="24"/>
          <w:szCs w:val="24"/>
        </w:rPr>
        <w:t>.</w:t>
      </w:r>
    </w:p>
    <w:p w:rsidR="00570135" w:rsidRPr="00570135" w:rsidRDefault="00801BE9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r>
        <w:t>Технология производства</w:t>
      </w:r>
      <w:r w:rsidRPr="007103CF">
        <w:t xml:space="preserve"> работ</w:t>
      </w:r>
      <w:r w:rsidRPr="0092767B">
        <w:t>», «</w:t>
      </w:r>
      <w:r>
        <w:t>Процессы открытых горных работ</w:t>
      </w:r>
      <w:r w:rsidRPr="0092767B">
        <w:t>»</w:t>
      </w:r>
      <w:r>
        <w:t>.</w:t>
      </w:r>
    </w:p>
    <w:p w:rsidR="00F80C5B" w:rsidRDefault="00C55EF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801BE9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801BE9" w:rsidP="00993D3D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и безопасность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C55EF0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964"/>
      </w:tblGrid>
      <w:tr w:rsidR="00EF2764" w:rsidRPr="00346EBF" w:rsidTr="001F5F95">
        <w:trPr>
          <w:trHeight w:val="562"/>
          <w:tblHeader/>
        </w:trPr>
        <w:tc>
          <w:tcPr>
            <w:tcW w:w="892" w:type="pct"/>
            <w:vAlign w:val="center"/>
          </w:tcPr>
          <w:p w:rsidR="00EF2764" w:rsidRPr="00346EBF" w:rsidRDefault="00801BE9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EF2764" w:rsidRPr="00346EBF" w:rsidRDefault="00801BE9" w:rsidP="008F1EE6">
            <w:pPr>
              <w:jc w:val="center"/>
            </w:pPr>
            <w: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1F5F95" w:rsidRDefault="00801BE9" w:rsidP="001F5F95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1F5F95">
              <w:rPr>
                <w:b/>
              </w:rPr>
              <w:t>о</w:t>
            </w:r>
            <w:r w:rsidRPr="001F5F95">
              <w:rPr>
                <w:b/>
              </w:rPr>
              <w:t>дов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Pr="001F5F95" w:rsidRDefault="00801BE9" w:rsidP="00EF2764">
            <w:r>
              <w:t>Знать</w:t>
            </w:r>
          </w:p>
        </w:tc>
        <w:tc>
          <w:tcPr>
            <w:tcW w:w="4108" w:type="pct"/>
          </w:tcPr>
          <w:p w:rsidR="001F5F95" w:rsidRDefault="00801BE9" w:rsidP="00EF2764">
            <w:r w:rsidRPr="00A67AAE">
              <w:t>-</w:t>
            </w:r>
            <w:r>
              <w:t xml:space="preserve"> </w:t>
            </w:r>
            <w:r w:rsidRPr="00A67AAE">
              <w:t>Методы и организацию взрывных работ, их воздействие на массив горных пород</w:t>
            </w:r>
            <w:r>
              <w:t>;</w:t>
            </w:r>
          </w:p>
          <w:p w:rsidR="00A67AAE" w:rsidRPr="00A67AAE" w:rsidRDefault="00801BE9" w:rsidP="00A67AAE">
            <w:r>
              <w:t>- Методики оценки качества взрывных работ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801BE9" w:rsidP="00EF2764">
            <w:r>
              <w:t>Уметь</w:t>
            </w:r>
          </w:p>
        </w:tc>
        <w:tc>
          <w:tcPr>
            <w:tcW w:w="4108" w:type="pct"/>
          </w:tcPr>
          <w:p w:rsidR="001F5F95" w:rsidRPr="00A67AAE" w:rsidRDefault="00801BE9" w:rsidP="00EF2764">
            <w:r>
              <w:t>- Использовать научные законы и методы оценки качества взрывного дро</w:t>
            </w:r>
            <w:r>
              <w:t>б</w:t>
            </w:r>
            <w:r>
              <w:t>ления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801BE9" w:rsidP="00EF2764">
            <w:r>
              <w:t>Владеть</w:t>
            </w:r>
          </w:p>
        </w:tc>
        <w:tc>
          <w:tcPr>
            <w:tcW w:w="4108" w:type="pct"/>
          </w:tcPr>
          <w:p w:rsidR="001F5F95" w:rsidRPr="00A67AAE" w:rsidRDefault="00801BE9" w:rsidP="00EF2764">
            <w:r>
              <w:t>- Отраслевыми правилами при проектировании и производстве взрывных работ</w:t>
            </w:r>
          </w:p>
        </w:tc>
      </w:tr>
      <w:tr w:rsidR="001F5F95" w:rsidRPr="00346EBF" w:rsidTr="009067E4">
        <w:tc>
          <w:tcPr>
            <w:tcW w:w="5000" w:type="pct"/>
            <w:gridSpan w:val="2"/>
          </w:tcPr>
          <w:p w:rsidR="001F5F95" w:rsidRPr="00346EBF" w:rsidRDefault="00801BE9" w:rsidP="00EF276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</w:t>
            </w:r>
            <w:r w:rsidRPr="00EF2764">
              <w:rPr>
                <w:b/>
                <w:color w:val="000000"/>
                <w:shd w:val="clear" w:color="auto" w:fill="FFFFFF"/>
              </w:rPr>
              <w:t>а</w:t>
            </w:r>
            <w:r w:rsidRPr="00EF2764">
              <w:rPr>
                <w:b/>
                <w:color w:val="000000"/>
                <w:shd w:val="clear" w:color="auto" w:fill="FFFFFF"/>
              </w:rPr>
              <w:t>ботами при эксплуатационной разведке, добыче твердых полезных ископаемых, стро</w:t>
            </w:r>
            <w:r w:rsidRPr="00EF2764">
              <w:rPr>
                <w:b/>
                <w:color w:val="000000"/>
                <w:shd w:val="clear" w:color="auto" w:fill="FFFFFF"/>
              </w:rPr>
              <w:t>и</w:t>
            </w:r>
            <w:r w:rsidRPr="00EF2764">
              <w:rPr>
                <w:b/>
                <w:color w:val="000000"/>
                <w:shd w:val="clear" w:color="auto" w:fill="FFFFFF"/>
              </w:rPr>
              <w:t>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EF2764" w:rsidRPr="00617818" w:rsidTr="001F5F95">
        <w:tc>
          <w:tcPr>
            <w:tcW w:w="892" w:type="pct"/>
          </w:tcPr>
          <w:p w:rsidR="00EF2764" w:rsidRPr="00346EBF" w:rsidRDefault="00801BE9" w:rsidP="008F1EE6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617818" w:rsidRPr="00617818" w:rsidRDefault="00801BE9" w:rsidP="00617818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617818" w:rsidRPr="00617818" w:rsidRDefault="00801BE9" w:rsidP="00617818">
            <w:r w:rsidRPr="00617818">
              <w:t>- Технику и технологию безопасного ведения взрывных работ;</w:t>
            </w:r>
          </w:p>
          <w:p w:rsidR="00617818" w:rsidRPr="00617818" w:rsidRDefault="00801BE9" w:rsidP="00617818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EF2764" w:rsidRPr="00617818" w:rsidRDefault="00801BE9" w:rsidP="00617818">
            <w:pPr>
              <w:rPr>
                <w:color w:val="C00000"/>
              </w:rPr>
            </w:pPr>
            <w:r w:rsidRPr="00617818">
              <w:t xml:space="preserve">- Физико-химические и взрывчатые свойства промышленных </w:t>
            </w:r>
            <w:proofErr w:type="gramStart"/>
            <w:r w:rsidRPr="00617818">
              <w:t>ВВ</w:t>
            </w:r>
            <w:proofErr w:type="gramEnd"/>
            <w:r w:rsidRPr="00617818">
              <w:t xml:space="preserve"> и средств инициирования.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8F1EE6">
            <w:r w:rsidRPr="00346EBF">
              <w:t>Уметь:</w:t>
            </w:r>
          </w:p>
        </w:tc>
        <w:tc>
          <w:tcPr>
            <w:tcW w:w="4108" w:type="pct"/>
          </w:tcPr>
          <w:p w:rsidR="00617818" w:rsidRPr="00617818" w:rsidRDefault="00801BE9" w:rsidP="00617818">
            <w:r w:rsidRPr="00617818">
              <w:t xml:space="preserve">- Определять основные характеристики промышленных </w:t>
            </w:r>
            <w:proofErr w:type="gramStart"/>
            <w:r w:rsidRPr="00617818">
              <w:t>ВВ</w:t>
            </w:r>
            <w:proofErr w:type="gramEnd"/>
            <w:r w:rsidRPr="00617818">
              <w:t>;</w:t>
            </w:r>
          </w:p>
          <w:p w:rsidR="00617818" w:rsidRPr="00617818" w:rsidRDefault="00801BE9" w:rsidP="00617818">
            <w:r w:rsidRPr="00617818">
              <w:t>- Выполнять расчеты параметров буровзрывных работ;</w:t>
            </w:r>
          </w:p>
          <w:p w:rsidR="00EF2764" w:rsidRPr="00617818" w:rsidRDefault="00801BE9" w:rsidP="00617818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8F1EE6">
            <w:r w:rsidRPr="00346EBF">
              <w:t>Владеть:</w:t>
            </w:r>
          </w:p>
        </w:tc>
        <w:tc>
          <w:tcPr>
            <w:tcW w:w="4108" w:type="pct"/>
          </w:tcPr>
          <w:p w:rsidR="00617818" w:rsidRPr="00617818" w:rsidRDefault="00801BE9" w:rsidP="00617818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</w:t>
            </w:r>
            <w:r w:rsidRPr="00617818">
              <w:rPr>
                <w:color w:val="000000"/>
                <w:shd w:val="clear" w:color="auto" w:fill="FFFFFF"/>
              </w:rPr>
              <w:t>н</w:t>
            </w:r>
            <w:r w:rsidRPr="00617818">
              <w:rPr>
                <w:color w:val="000000"/>
                <w:shd w:val="clear" w:color="auto" w:fill="FFFFFF"/>
              </w:rPr>
              <w:lastRenderedPageBreak/>
              <w:t>ного назначения;</w:t>
            </w:r>
          </w:p>
          <w:p w:rsidR="00617818" w:rsidRPr="00617818" w:rsidRDefault="00801BE9" w:rsidP="00617818">
            <w:r w:rsidRPr="00617818">
              <w:t>- Навыками безопасного руководства взрывных работ;</w:t>
            </w:r>
          </w:p>
          <w:p w:rsidR="00EF2764" w:rsidRPr="00346EBF" w:rsidRDefault="00801BE9" w:rsidP="00617818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BA6F69" w:rsidRPr="00346EBF" w:rsidTr="00BA6F69">
        <w:tc>
          <w:tcPr>
            <w:tcW w:w="5000" w:type="pct"/>
            <w:gridSpan w:val="2"/>
          </w:tcPr>
          <w:p w:rsidR="00BA6F69" w:rsidRDefault="00801BE9" w:rsidP="00EF276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EF2764">
              <w:rPr>
                <w:b/>
              </w:rPr>
              <w:t>н</w:t>
            </w:r>
            <w:r w:rsidRPr="00EF2764">
              <w:rPr>
                <w:b/>
              </w:rPr>
              <w:t>троль качества работ и обеспечивать правильность выполнения их исполнителями, с</w:t>
            </w:r>
            <w:r w:rsidRPr="00EF2764">
              <w:rPr>
                <w:b/>
              </w:rPr>
              <w:t>о</w:t>
            </w:r>
            <w:r w:rsidRPr="00EF2764">
              <w:rPr>
                <w:b/>
              </w:rPr>
              <w:t>ставлять графики работ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62088B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617818" w:rsidRPr="00617818" w:rsidRDefault="00801BE9" w:rsidP="0061781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EF2764" w:rsidRDefault="00801BE9" w:rsidP="0061781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801BE9" w:rsidP="0062088B">
            <w:r w:rsidRPr="00346EBF">
              <w:t>Уметь:</w:t>
            </w:r>
          </w:p>
        </w:tc>
        <w:tc>
          <w:tcPr>
            <w:tcW w:w="4108" w:type="pct"/>
          </w:tcPr>
          <w:p w:rsidR="00617818" w:rsidRPr="00617818" w:rsidRDefault="00801BE9" w:rsidP="001F5F95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801BE9" w:rsidP="0062088B">
            <w:r w:rsidRPr="00346EBF">
              <w:t>Владеть:</w:t>
            </w:r>
          </w:p>
        </w:tc>
        <w:tc>
          <w:tcPr>
            <w:tcW w:w="4108" w:type="pct"/>
          </w:tcPr>
          <w:p w:rsidR="00617818" w:rsidRPr="00617818" w:rsidRDefault="00801BE9" w:rsidP="001F5F95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62088B" w:rsidRPr="00346EBF" w:rsidTr="00BA6F69">
        <w:tc>
          <w:tcPr>
            <w:tcW w:w="5000" w:type="pct"/>
            <w:gridSpan w:val="2"/>
          </w:tcPr>
          <w:p w:rsidR="0062088B" w:rsidRDefault="00801BE9" w:rsidP="00EF276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>
              <w:rPr>
                <w:b/>
              </w:rPr>
              <w:t xml:space="preserve">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</w:t>
            </w:r>
            <w:r w:rsidRPr="00EF2764">
              <w:rPr>
                <w:b/>
                <w:color w:val="000000"/>
                <w:shd w:val="clear" w:color="auto" w:fill="FFFFFF"/>
              </w:rPr>
              <w:t>о</w:t>
            </w:r>
            <w:r w:rsidRPr="00EF2764">
              <w:rPr>
                <w:b/>
                <w:color w:val="000000"/>
                <w:shd w:val="clear" w:color="auto" w:fill="FFFFFF"/>
              </w:rPr>
              <w:t>логической и промышленной безопасности при производстве работ по эксплуатацио</w:t>
            </w:r>
            <w:r w:rsidRPr="00EF2764">
              <w:rPr>
                <w:b/>
                <w:color w:val="000000"/>
                <w:shd w:val="clear" w:color="auto" w:fill="FFFFFF"/>
              </w:rPr>
              <w:t>н</w:t>
            </w:r>
            <w:r w:rsidRPr="00EF2764">
              <w:rPr>
                <w:b/>
                <w:color w:val="000000"/>
                <w:shd w:val="clear" w:color="auto" w:fill="FFFFFF"/>
              </w:rPr>
              <w:t>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62088B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A62602" w:rsidRPr="00A62602" w:rsidRDefault="00801BE9" w:rsidP="00BA6F69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F2764" w:rsidRDefault="00801BE9" w:rsidP="00BA6F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</w:t>
            </w:r>
            <w:r w:rsidR="000104CA">
              <w:rPr>
                <w:color w:val="000000"/>
                <w:shd w:val="clear" w:color="auto" w:fill="FFFFFF"/>
              </w:rPr>
              <w:t>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62088B">
            <w:r w:rsidRPr="00346EBF">
              <w:t>Уметь:</w:t>
            </w:r>
          </w:p>
        </w:tc>
        <w:tc>
          <w:tcPr>
            <w:tcW w:w="4108" w:type="pct"/>
          </w:tcPr>
          <w:p w:rsidR="00EF2764" w:rsidRPr="00A62602" w:rsidRDefault="00801BE9" w:rsidP="00BA6F69">
            <w:r w:rsidRPr="00A62602">
              <w:t>- Демонстрировать навыки разработки нормативной документацией по бе</w:t>
            </w:r>
            <w:r w:rsidRPr="00A62602">
              <w:t>з</w:t>
            </w:r>
            <w:r w:rsidRPr="00A62602">
              <w:t>опасному производству взрывных работ;</w:t>
            </w:r>
          </w:p>
          <w:p w:rsidR="00EF2764" w:rsidRDefault="00801BE9" w:rsidP="00BA6F69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</w:t>
            </w:r>
            <w:r w:rsidRPr="00A62602">
              <w:rPr>
                <w:color w:val="000000"/>
                <w:shd w:val="clear" w:color="auto" w:fill="FFFFFF"/>
              </w:rPr>
              <w:t>з</w:t>
            </w:r>
            <w:r w:rsidRPr="00A62602">
              <w:rPr>
                <w:color w:val="000000"/>
                <w:shd w:val="clear" w:color="auto" w:fill="FFFFFF"/>
              </w:rPr>
              <w:t>водстве взрывных работ.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801BE9" w:rsidP="0062088B">
            <w:r w:rsidRPr="00346EBF">
              <w:t>Владеть:</w:t>
            </w:r>
          </w:p>
        </w:tc>
        <w:tc>
          <w:tcPr>
            <w:tcW w:w="4108" w:type="pct"/>
          </w:tcPr>
          <w:p w:rsidR="00A62602" w:rsidRPr="00A62602" w:rsidRDefault="00801BE9" w:rsidP="00A62602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</w:t>
            </w:r>
            <w:r w:rsidRPr="00A62602">
              <w:rPr>
                <w:color w:val="000000"/>
                <w:shd w:val="clear" w:color="auto" w:fill="FFFFFF"/>
              </w:rPr>
              <w:t>а</w:t>
            </w:r>
            <w:r w:rsidRPr="00A62602">
              <w:rPr>
                <w:color w:val="000000"/>
                <w:shd w:val="clear" w:color="auto" w:fill="FFFFFF"/>
              </w:rPr>
              <w:t>бот;</w:t>
            </w:r>
          </w:p>
          <w:p w:rsidR="00EF2764" w:rsidRDefault="00801BE9" w:rsidP="00A62602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570135" w:rsidRDefault="00C55EF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104CA" w:rsidRDefault="000104CA">
      <w:pPr>
        <w:rPr>
          <w:b/>
          <w:bCs/>
        </w:rPr>
      </w:pPr>
      <w:r>
        <w:rPr>
          <w:b/>
          <w:bCs/>
        </w:rPr>
        <w:br w:type="page"/>
      </w:r>
    </w:p>
    <w:p w:rsidR="000104CA" w:rsidRDefault="000104CA" w:rsidP="004B5101">
      <w:pPr>
        <w:ind w:left="709" w:hanging="142"/>
        <w:rPr>
          <w:b/>
          <w:bCs/>
        </w:rPr>
        <w:sectPr w:rsidR="000104CA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801BE9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801BE9" w:rsidP="004B510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1852BB" w:rsidRPr="00FB2080" w:rsidRDefault="00801BE9" w:rsidP="001852B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73,9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852BB" w:rsidRPr="00FB2080" w:rsidRDefault="00801BE9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852BB" w:rsidRPr="00FB2080" w:rsidRDefault="00801BE9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1852BB" w:rsidRPr="00FB2080" w:rsidRDefault="00801BE9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34,1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A10E82" w:rsidRPr="00CB75DF" w:rsidRDefault="00C55EF0" w:rsidP="00A10E8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3"/>
        <w:gridCol w:w="523"/>
        <w:gridCol w:w="547"/>
        <w:gridCol w:w="814"/>
        <w:gridCol w:w="630"/>
        <w:gridCol w:w="952"/>
        <w:gridCol w:w="3129"/>
        <w:gridCol w:w="2833"/>
        <w:gridCol w:w="1069"/>
      </w:tblGrid>
      <w:tr w:rsidR="00A10E82" w:rsidRPr="00A42A17" w:rsidTr="00B528DA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A10E82" w:rsidRPr="00A10E82" w:rsidRDefault="00801BE9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10E82" w:rsidRPr="00A10E82" w:rsidRDefault="00801BE9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10E82" w:rsidRPr="00A10E82" w:rsidRDefault="00801BE9" w:rsidP="00A10E82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A10E82" w:rsidRPr="00A10E82" w:rsidRDefault="00801BE9" w:rsidP="00A10E8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A10E82" w:rsidRPr="00A10E82" w:rsidRDefault="00801BE9" w:rsidP="00A10E82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A10E82" w:rsidRPr="00A10E82" w:rsidRDefault="00801BE9" w:rsidP="00A10E8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A10E82" w:rsidRPr="00A10E82" w:rsidRDefault="00801BE9" w:rsidP="00A10E82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10E82" w:rsidRPr="00A10E82" w:rsidRDefault="00801BE9" w:rsidP="00A10E82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10E82" w:rsidRPr="00A42A17" w:rsidTr="00B528DA">
        <w:trPr>
          <w:cantSplit/>
          <w:trHeight w:val="1134"/>
          <w:tblHeader/>
        </w:trPr>
        <w:tc>
          <w:tcPr>
            <w:tcW w:w="1424" w:type="pct"/>
            <w:vMerge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</w:tr>
      <w:tr w:rsidR="00A10E82" w:rsidRPr="00A42A17" w:rsidTr="00B528DA">
        <w:trPr>
          <w:trHeight w:val="268"/>
        </w:trPr>
        <w:tc>
          <w:tcPr>
            <w:tcW w:w="1424" w:type="pct"/>
          </w:tcPr>
          <w:p w:rsidR="00A10E82" w:rsidRPr="00A10E82" w:rsidRDefault="00801BE9" w:rsidP="00A10E8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</w:t>
            </w:r>
            <w:r w:rsidRPr="00CB5BA0">
              <w:rPr>
                <w:b/>
              </w:rPr>
              <w:t>а</w:t>
            </w:r>
            <w:r w:rsidRPr="00CB5BA0">
              <w:rPr>
                <w:b/>
              </w:rPr>
              <w:t>бот</w:t>
            </w:r>
          </w:p>
        </w:tc>
        <w:tc>
          <w:tcPr>
            <w:tcW w:w="185" w:type="pct"/>
          </w:tcPr>
          <w:p w:rsidR="00A10E82" w:rsidRPr="00246105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</w:pPr>
          </w:p>
        </w:tc>
      </w:tr>
      <w:tr w:rsidR="00A10E82" w:rsidRPr="00A42A17" w:rsidTr="00B528DA">
        <w:trPr>
          <w:trHeight w:val="422"/>
        </w:trPr>
        <w:tc>
          <w:tcPr>
            <w:tcW w:w="1424" w:type="pct"/>
          </w:tcPr>
          <w:p w:rsidR="00A10E82" w:rsidRPr="00A10E82" w:rsidRDefault="00801BE9" w:rsidP="008C23BD">
            <w:pPr>
              <w:pStyle w:val="Style14"/>
              <w:widowControl/>
              <w:ind w:firstLine="0"/>
            </w:pPr>
            <w:r>
              <w:t>1.1</w:t>
            </w:r>
            <w:r w:rsidRPr="003701E9">
              <w:t xml:space="preserve"> </w:t>
            </w:r>
            <w:r>
              <w:t>Основы т</w:t>
            </w:r>
            <w:r w:rsidRPr="003701E9">
              <w:t>ео</w:t>
            </w:r>
            <w:r>
              <w:t>рии</w:t>
            </w:r>
            <w:r w:rsidRPr="003701E9">
              <w:t xml:space="preserve"> взрыва и взрывч</w:t>
            </w:r>
            <w:r w:rsidRPr="003701E9">
              <w:t>а</w:t>
            </w:r>
            <w:r w:rsidRPr="003701E9">
              <w:t>тых веществ</w:t>
            </w:r>
          </w:p>
        </w:tc>
        <w:tc>
          <w:tcPr>
            <w:tcW w:w="185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A10E82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801BE9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BE9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="00801B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Pr="003701E9" w:rsidRDefault="00801BE9" w:rsidP="00A10E82">
            <w:pPr>
              <w:pStyle w:val="Style14"/>
              <w:widowControl/>
              <w:ind w:firstLine="0"/>
            </w:pPr>
            <w:r>
              <w:t>1.2 Промышленные взрывчатые вещ</w:t>
            </w:r>
            <w:r>
              <w:t>е</w:t>
            </w:r>
            <w:r>
              <w:t>ства</w:t>
            </w:r>
          </w:p>
        </w:tc>
        <w:tc>
          <w:tcPr>
            <w:tcW w:w="185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="00801B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801BE9" w:rsidP="00A10E82">
            <w:pPr>
              <w:pStyle w:val="Style14"/>
              <w:widowControl/>
              <w:ind w:firstLine="0"/>
            </w:pPr>
            <w:r>
              <w:t xml:space="preserve">1.3 Методы испытаний промышленных </w:t>
            </w:r>
            <w:proofErr w:type="gramStart"/>
            <w:r>
              <w:t>ВВ</w:t>
            </w:r>
            <w:proofErr w:type="gramEnd"/>
          </w:p>
        </w:tc>
        <w:tc>
          <w:tcPr>
            <w:tcW w:w="185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 w:rsidR="00801B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801BE9" w:rsidP="00A10E82">
            <w:pPr>
              <w:pStyle w:val="Style14"/>
              <w:widowControl/>
              <w:ind w:firstLine="0"/>
            </w:pPr>
            <w:r>
              <w:t>1.4. Средства и способы иницииров</w:t>
            </w:r>
            <w:r>
              <w:t>а</w:t>
            </w:r>
            <w:r>
              <w:t xml:space="preserve">ния промышленных </w:t>
            </w:r>
            <w:proofErr w:type="gramStart"/>
            <w:r>
              <w:t>ВВ</w:t>
            </w:r>
            <w:proofErr w:type="gramEnd"/>
          </w:p>
        </w:tc>
        <w:tc>
          <w:tcPr>
            <w:tcW w:w="185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8/</w:t>
            </w:r>
            <w:r w:rsidR="00801BE9">
              <w:t>6</w:t>
            </w:r>
            <w:r w:rsidR="00E33C01">
              <w:t>И</w:t>
            </w:r>
          </w:p>
        </w:tc>
        <w:tc>
          <w:tcPr>
            <w:tcW w:w="221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801BE9" w:rsidP="00FF0FA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 w:rsidR="00801B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A10E82" w:rsidRPr="00A42A17" w:rsidTr="00B528DA">
        <w:trPr>
          <w:trHeight w:val="422"/>
        </w:trPr>
        <w:tc>
          <w:tcPr>
            <w:tcW w:w="1424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A10E82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801BE9">
              <w:t>/2</w:t>
            </w:r>
            <w:r w:rsidR="00E33C01">
              <w:t>И</w:t>
            </w:r>
          </w:p>
        </w:tc>
        <w:tc>
          <w:tcPr>
            <w:tcW w:w="22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801BE9" w:rsidP="008C23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A10E82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801BE9" w:rsidP="00A10E82">
            <w:pPr>
              <w:pStyle w:val="Style14"/>
              <w:widowControl/>
              <w:ind w:firstLine="0"/>
            </w:pPr>
            <w:r>
              <w:t>1.6 Методы управления энергией взр</w:t>
            </w:r>
            <w:r>
              <w:t>ы</w:t>
            </w:r>
            <w:r>
              <w:t>ва</w:t>
            </w:r>
          </w:p>
        </w:tc>
        <w:tc>
          <w:tcPr>
            <w:tcW w:w="185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24610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801BE9" w:rsidP="008C23BD">
            <w:pPr>
              <w:pStyle w:val="Style14"/>
              <w:widowControl/>
              <w:ind w:firstLine="0"/>
            </w:pPr>
            <w:r>
              <w:lastRenderedPageBreak/>
              <w:t>1.7 Процесс разрушение горных пород при взрывании</w:t>
            </w:r>
          </w:p>
        </w:tc>
        <w:tc>
          <w:tcPr>
            <w:tcW w:w="185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246105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24610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528DA" w:rsidRPr="00A42A17" w:rsidTr="00B528DA">
        <w:trPr>
          <w:trHeight w:val="422"/>
        </w:trPr>
        <w:tc>
          <w:tcPr>
            <w:tcW w:w="1424" w:type="pct"/>
          </w:tcPr>
          <w:p w:rsidR="00B528DA" w:rsidRDefault="00801BE9" w:rsidP="008C23BD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B528D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B528DA" w:rsidRDefault="00801BE9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B528DA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1" w:type="pct"/>
          </w:tcPr>
          <w:p w:rsidR="00B528DA" w:rsidRPr="00A10E82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528DA" w:rsidRDefault="00801BE9" w:rsidP="00A10E82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074" w:type="pct"/>
          </w:tcPr>
          <w:p w:rsidR="00B528DA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B528DA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B528DA" w:rsidRPr="00A10E82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0E82" w:rsidRPr="00A42A17" w:rsidTr="00B528DA">
        <w:trPr>
          <w:trHeight w:val="499"/>
        </w:trPr>
        <w:tc>
          <w:tcPr>
            <w:tcW w:w="1424" w:type="pct"/>
          </w:tcPr>
          <w:p w:rsidR="00A10E82" w:rsidRPr="0084422C" w:rsidRDefault="00801BE9" w:rsidP="00A10E82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A10E82" w:rsidRPr="00246105" w:rsidRDefault="00801BE9" w:rsidP="001852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>
              <w:rPr>
                <w:b/>
              </w:rPr>
              <w:t>8</w:t>
            </w:r>
            <w:r w:rsidR="00E33C01">
              <w:rPr>
                <w:b/>
              </w:rPr>
              <w:t>И</w:t>
            </w:r>
          </w:p>
        </w:tc>
        <w:tc>
          <w:tcPr>
            <w:tcW w:w="221" w:type="pct"/>
          </w:tcPr>
          <w:p w:rsidR="00A10E82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A10E82" w:rsidRPr="00A10E82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1074" w:type="pct"/>
          </w:tcPr>
          <w:p w:rsidR="00A10E82" w:rsidRPr="0084422C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A10E82" w:rsidRPr="0084422C" w:rsidRDefault="00801BE9" w:rsidP="008442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A10E82" w:rsidRPr="00A10E82" w:rsidRDefault="00C55EF0" w:rsidP="00A10E82">
            <w:pPr>
              <w:pStyle w:val="Style14"/>
              <w:widowControl/>
              <w:ind w:firstLine="0"/>
            </w:pPr>
          </w:p>
        </w:tc>
      </w:tr>
      <w:tr w:rsidR="00B528DA" w:rsidRPr="00A42A17" w:rsidTr="00B528DA">
        <w:trPr>
          <w:trHeight w:val="499"/>
        </w:trPr>
        <w:tc>
          <w:tcPr>
            <w:tcW w:w="1424" w:type="pct"/>
          </w:tcPr>
          <w:p w:rsidR="00B528DA" w:rsidRPr="0084422C" w:rsidRDefault="00801BE9" w:rsidP="00A10E82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B528DA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B528DA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B528DA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B528DA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B528DA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B528DA" w:rsidRPr="00A10E82" w:rsidRDefault="00C55EF0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B528DA" w:rsidRDefault="00C55EF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B528DA" w:rsidRPr="00A10E82" w:rsidRDefault="00C55EF0" w:rsidP="00A10E82">
            <w:pPr>
              <w:pStyle w:val="Style14"/>
              <w:widowControl/>
              <w:ind w:firstLine="0"/>
            </w:pPr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FF0FA5" w:rsidRPr="00FF0FA5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F0FA5" w:rsidRPr="00A10E82" w:rsidRDefault="00801BE9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F0FA5" w:rsidRPr="00A10E82" w:rsidRDefault="00801BE9" w:rsidP="00175839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ув</w:t>
            </w:r>
            <w:proofErr w:type="spellEnd"/>
          </w:p>
          <w:p w:rsidR="00484DE2" w:rsidRPr="00A10E82" w:rsidRDefault="00801BE9" w:rsidP="00A10E8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>2.2 Требования к персоналу для взры</w:t>
            </w:r>
            <w:r>
              <w:t>в</w:t>
            </w:r>
            <w:r>
              <w:t>ных работ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E33C01">
              <w:t>И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801BE9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FF0FA5" w:rsidRPr="00A10E82" w:rsidRDefault="00801BE9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>2.3 Требования безопасности при пр</w:t>
            </w:r>
            <w:r>
              <w:t>и</w:t>
            </w:r>
            <w:r>
              <w:t>менении средств инициирования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E33C01">
              <w:t>И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801BE9" w:rsidP="00484DE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ув</w:t>
            </w:r>
            <w:proofErr w:type="spellEnd"/>
          </w:p>
          <w:p w:rsidR="00484DE2" w:rsidRDefault="00801BE9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</w:t>
            </w:r>
            <w:proofErr w:type="spellEnd"/>
          </w:p>
          <w:p w:rsidR="00FF0FA5" w:rsidRPr="00A10E82" w:rsidRDefault="00801BE9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C55EF0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F0FA5" w:rsidRPr="00A10E82" w:rsidRDefault="00801BE9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F0FA5" w:rsidRPr="00A10E82" w:rsidRDefault="00801BE9" w:rsidP="00175839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84DE2" w:rsidRPr="00A10E82" w:rsidRDefault="00801BE9" w:rsidP="00DC4048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 xml:space="preserve">Отказы зарядов </w:t>
            </w:r>
            <w:proofErr w:type="gramStart"/>
            <w:r w:rsidRPr="003701E9">
              <w:t>ВВ</w:t>
            </w:r>
            <w:proofErr w:type="gramEnd"/>
            <w:r w:rsidRPr="003701E9">
              <w:t xml:space="preserve"> и порядок их ликвидации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Pr="00A10E82" w:rsidRDefault="00801BE9" w:rsidP="00A10E8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2.6.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на открытых го</w:t>
            </w:r>
            <w:r w:rsidRPr="003701E9">
              <w:t>р</w:t>
            </w:r>
            <w:r w:rsidRPr="003701E9">
              <w:t>ных работах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A67AAE" w:rsidRPr="00A10E82" w:rsidRDefault="00801BE9" w:rsidP="00A10E82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lastRenderedPageBreak/>
              <w:t xml:space="preserve">2.7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при подземной разработке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A67AAE" w:rsidRPr="00A10E82" w:rsidRDefault="00801BE9" w:rsidP="00A10E82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>2.8 Требования безопасности по устройству и эксплуатации складов ВМ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484DE2" w:rsidRPr="00A10E82" w:rsidRDefault="00801BE9" w:rsidP="00A10E82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801BE9" w:rsidP="00484DE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FF0FA5" w:rsidRPr="00A10E82" w:rsidRDefault="00801BE9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801BE9" w:rsidP="00A10E82">
            <w:pPr>
              <w:pStyle w:val="Style14"/>
              <w:widowControl/>
              <w:ind w:firstLine="0"/>
              <w:jc w:val="center"/>
            </w:pPr>
            <w:r w:rsidRPr="00554FBA">
              <w:t>3</w:t>
            </w:r>
          </w:p>
        </w:tc>
        <w:tc>
          <w:tcPr>
            <w:tcW w:w="228" w:type="pct"/>
          </w:tcPr>
          <w:p w:rsidR="00FF0FA5" w:rsidRPr="00FF0FA5" w:rsidRDefault="00801BE9" w:rsidP="00A10E82">
            <w:pPr>
              <w:pStyle w:val="Style14"/>
              <w:widowControl/>
              <w:ind w:firstLine="0"/>
              <w:jc w:val="center"/>
            </w:pPr>
            <w:r w:rsidRPr="00FF0FA5">
              <w:t>6</w:t>
            </w:r>
            <w:r>
              <w:t>/2</w:t>
            </w:r>
            <w:r w:rsidR="00E33C01">
              <w:t>И</w:t>
            </w:r>
          </w:p>
        </w:tc>
        <w:tc>
          <w:tcPr>
            <w:tcW w:w="221" w:type="pct"/>
          </w:tcPr>
          <w:p w:rsidR="00FF0FA5" w:rsidRPr="00246105" w:rsidRDefault="00C55EF0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801BE9" w:rsidP="00A10E82">
            <w:pPr>
              <w:pStyle w:val="Style14"/>
              <w:widowControl/>
              <w:ind w:firstLine="0"/>
              <w:jc w:val="center"/>
            </w:pPr>
            <w:r w:rsidRPr="001852BB">
              <w:t>3</w:t>
            </w:r>
          </w:p>
        </w:tc>
        <w:tc>
          <w:tcPr>
            <w:tcW w:w="1074" w:type="pct"/>
          </w:tcPr>
          <w:p w:rsidR="00FF0FA5" w:rsidRPr="00A10E82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801BE9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FF0FA5" w:rsidRPr="00A10E82" w:rsidRDefault="00801BE9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801BE9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F0FA5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FF0FA5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FF0FA5" w:rsidRPr="00246105" w:rsidRDefault="00801BE9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</w:t>
            </w:r>
            <w:r w:rsidR="00E33C01">
              <w:rPr>
                <w:b/>
              </w:rPr>
              <w:t>И</w:t>
            </w:r>
          </w:p>
        </w:tc>
        <w:tc>
          <w:tcPr>
            <w:tcW w:w="221" w:type="pct"/>
          </w:tcPr>
          <w:p w:rsidR="00FF0FA5" w:rsidRPr="00246105" w:rsidRDefault="00C55EF0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Default="00801BE9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FF0FA5" w:rsidRPr="00FF0FA5" w:rsidRDefault="00801BE9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FF0FA5" w:rsidRPr="000F3125" w:rsidRDefault="00801BE9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FF0FA5" w:rsidRPr="00A10E82" w:rsidRDefault="00C55EF0" w:rsidP="00A10E82">
            <w:pPr>
              <w:pStyle w:val="Style14"/>
              <w:widowControl/>
              <w:ind w:firstLine="0"/>
            </w:pPr>
          </w:p>
        </w:tc>
      </w:tr>
      <w:tr w:rsidR="00057C92" w:rsidRPr="00A42A17" w:rsidTr="00B528DA">
        <w:trPr>
          <w:trHeight w:val="499"/>
        </w:trPr>
        <w:tc>
          <w:tcPr>
            <w:tcW w:w="1424" w:type="pct"/>
          </w:tcPr>
          <w:p w:rsidR="00057C92" w:rsidRDefault="00057C9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057C92" w:rsidRDefault="00057C92" w:rsidP="008D3E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057C92" w:rsidRDefault="00057C92" w:rsidP="008D3E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057C92" w:rsidRPr="00246105" w:rsidRDefault="00057C92" w:rsidP="008D3E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E33C01">
              <w:rPr>
                <w:b/>
              </w:rPr>
              <w:t>И</w:t>
            </w:r>
          </w:p>
        </w:tc>
        <w:tc>
          <w:tcPr>
            <w:tcW w:w="221" w:type="pct"/>
          </w:tcPr>
          <w:p w:rsidR="00057C92" w:rsidRPr="00246105" w:rsidRDefault="00057C9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57C92" w:rsidRDefault="00057C9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057C92" w:rsidRPr="00096CD5" w:rsidRDefault="00057C92" w:rsidP="001676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96C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057C92" w:rsidRDefault="00057C92" w:rsidP="001676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057C92" w:rsidRPr="00A10E82" w:rsidRDefault="00057C92" w:rsidP="00A10E82">
            <w:pPr>
              <w:pStyle w:val="Style14"/>
              <w:widowControl/>
              <w:ind w:firstLine="0"/>
            </w:pPr>
          </w:p>
        </w:tc>
      </w:tr>
      <w:tr w:rsidR="00057C92" w:rsidRPr="00A42A17" w:rsidTr="00B528DA">
        <w:trPr>
          <w:trHeight w:val="499"/>
        </w:trPr>
        <w:tc>
          <w:tcPr>
            <w:tcW w:w="1424" w:type="pct"/>
          </w:tcPr>
          <w:p w:rsidR="00057C92" w:rsidRDefault="00057C92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057C92" w:rsidRDefault="00057C9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057C92" w:rsidRDefault="00057C9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057C92" w:rsidRPr="00246105" w:rsidRDefault="00057C9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E33C01">
              <w:rPr>
                <w:b/>
              </w:rPr>
              <w:t>И</w:t>
            </w:r>
          </w:p>
        </w:tc>
        <w:tc>
          <w:tcPr>
            <w:tcW w:w="221" w:type="pct"/>
          </w:tcPr>
          <w:p w:rsidR="00057C92" w:rsidRPr="00246105" w:rsidRDefault="00057C9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57C92" w:rsidRDefault="00057C9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057C92" w:rsidRPr="00096CD5" w:rsidRDefault="00057C9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057C92" w:rsidRDefault="00057C92" w:rsidP="00057C9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57C92" w:rsidRPr="00A10E82" w:rsidRDefault="00057C92" w:rsidP="00A10E82">
            <w:pPr>
              <w:pStyle w:val="Style14"/>
              <w:widowControl/>
              <w:ind w:firstLine="0"/>
            </w:pPr>
          </w:p>
        </w:tc>
      </w:tr>
    </w:tbl>
    <w:p w:rsidR="00A10E82" w:rsidRDefault="00C55EF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801BE9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0104CA" w:rsidRDefault="000104CA" w:rsidP="00EA2B1E">
      <w:pPr>
        <w:ind w:left="709" w:hanging="142"/>
        <w:rPr>
          <w:b/>
          <w:bCs/>
        </w:rPr>
        <w:sectPr w:rsidR="000104CA" w:rsidSect="000104C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801BE9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A2B1E" w:rsidRPr="005C48FC" w:rsidRDefault="00801BE9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 xml:space="preserve">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801BE9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801BE9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801BE9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801BE9" w:rsidP="00F256E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C55EF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801BE9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F256E6" w:rsidRPr="00346096" w:rsidRDefault="00C55EF0" w:rsidP="00EA2B1E">
      <w:pPr>
        <w:ind w:firstLine="567"/>
      </w:pPr>
    </w:p>
    <w:p w:rsidR="00346096" w:rsidRPr="00346096" w:rsidRDefault="00801BE9" w:rsidP="00EA2B1E">
      <w:pPr>
        <w:ind w:firstLine="567"/>
      </w:pPr>
      <w:r w:rsidRPr="00346096">
        <w:t>Перечень лабораторных работ</w:t>
      </w:r>
    </w:p>
    <w:p w:rsidR="00346096" w:rsidRPr="00346096" w:rsidRDefault="00C55EF0" w:rsidP="00EA2B1E">
      <w:pPr>
        <w:ind w:firstLine="567"/>
      </w:pPr>
    </w:p>
    <w:p w:rsidR="00346096" w:rsidRPr="00346096" w:rsidRDefault="00801BE9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346096" w:rsidRPr="00346096" w:rsidRDefault="00801BE9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346096" w:rsidRPr="00346096" w:rsidRDefault="00801BE9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346096" w:rsidRDefault="00801BE9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346096" w:rsidRDefault="00801BE9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346096" w:rsidRDefault="00801BE9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346096" w:rsidRPr="00346096" w:rsidRDefault="00801BE9" w:rsidP="00346096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</w:t>
      </w:r>
      <w:r>
        <w:rPr>
          <w:lang w:val="ru-RU"/>
        </w:rPr>
        <w:t>а</w:t>
      </w:r>
      <w:r>
        <w:rPr>
          <w:lang w:val="ru-RU"/>
        </w:rPr>
        <w:t>ния</w:t>
      </w:r>
    </w:p>
    <w:p w:rsidR="00346096" w:rsidRPr="00346096" w:rsidRDefault="00801BE9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346096" w:rsidRPr="00346096" w:rsidRDefault="00801BE9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346096" w:rsidRPr="00346096" w:rsidRDefault="00801BE9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346096" w:rsidRPr="00346096" w:rsidRDefault="00801BE9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736923" w:rsidRPr="00653F14" w:rsidRDefault="00801BE9" w:rsidP="00736923">
      <w:pPr>
        <w:pStyle w:val="af3"/>
        <w:numPr>
          <w:ilvl w:val="0"/>
          <w:numId w:val="27"/>
        </w:numPr>
      </w:pPr>
      <w:r>
        <w:rPr>
          <w:lang w:val="ru-RU"/>
        </w:rPr>
        <w:t>Единая книжка взрывника</w:t>
      </w:r>
    </w:p>
    <w:p w:rsidR="00736923" w:rsidRPr="00653F14" w:rsidRDefault="00801BE9" w:rsidP="00736923">
      <w:pPr>
        <w:pStyle w:val="af3"/>
        <w:numPr>
          <w:ilvl w:val="0"/>
          <w:numId w:val="27"/>
        </w:numPr>
      </w:pPr>
      <w:r>
        <w:rPr>
          <w:lang w:val="ru-RU"/>
        </w:rPr>
        <w:t>Хранение учет и выдача ВМ</w:t>
      </w:r>
    </w:p>
    <w:p w:rsidR="00736923" w:rsidRPr="00653F14" w:rsidRDefault="00801BE9" w:rsidP="00736923">
      <w:pPr>
        <w:pStyle w:val="af3"/>
        <w:numPr>
          <w:ilvl w:val="0"/>
          <w:numId w:val="27"/>
        </w:numPr>
      </w:pPr>
      <w:r>
        <w:rPr>
          <w:lang w:val="ru-RU"/>
        </w:rPr>
        <w:t>Формы учета ВМ</w:t>
      </w:r>
    </w:p>
    <w:p w:rsidR="00736923" w:rsidRPr="00653F14" w:rsidRDefault="00801BE9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736923" w:rsidRDefault="00801BE9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736923" w:rsidRDefault="00801BE9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736923" w:rsidRPr="000C7D80" w:rsidRDefault="00801BE9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346096" w:rsidRDefault="00C55EF0" w:rsidP="00EA2B1E">
      <w:pPr>
        <w:ind w:firstLine="567"/>
      </w:pPr>
    </w:p>
    <w:p w:rsidR="00736923" w:rsidRDefault="00C55EF0" w:rsidP="00EA2B1E">
      <w:pPr>
        <w:ind w:firstLine="567"/>
      </w:pPr>
    </w:p>
    <w:p w:rsidR="00736923" w:rsidRDefault="00C55EF0" w:rsidP="00EA2B1E">
      <w:pPr>
        <w:ind w:firstLine="567"/>
      </w:pPr>
    </w:p>
    <w:p w:rsidR="00653F14" w:rsidRDefault="00801BE9" w:rsidP="00EA2B1E">
      <w:pPr>
        <w:ind w:firstLine="567"/>
      </w:pPr>
      <w:r>
        <w:lastRenderedPageBreak/>
        <w:t xml:space="preserve">Тестовый контроль </w:t>
      </w:r>
    </w:p>
    <w:p w:rsidR="00827B7F" w:rsidRDefault="00801BE9" w:rsidP="00827B7F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1. Способность взрывчатых веществ при хранении выделять </w:t>
            </w:r>
            <w:proofErr w:type="gramStart"/>
            <w:r>
              <w:t>жидкие</w:t>
            </w:r>
            <w:proofErr w:type="gramEnd"/>
            <w:r>
              <w:t xml:space="preserve"> </w:t>
            </w:r>
            <w:proofErr w:type="spellStart"/>
            <w:r>
              <w:t>нитроэфиры</w:t>
            </w:r>
            <w:proofErr w:type="spellEnd"/>
            <w:r>
              <w:t xml:space="preserve"> это:</w:t>
            </w:r>
          </w:p>
          <w:p w:rsidR="00827B7F" w:rsidRDefault="00801BE9" w:rsidP="00175839">
            <w:r>
              <w:t>1. старение</w:t>
            </w:r>
          </w:p>
          <w:p w:rsidR="00827B7F" w:rsidRDefault="00801BE9" w:rsidP="00175839">
            <w:r>
              <w:t>2. экссудация</w:t>
            </w:r>
          </w:p>
          <w:p w:rsidR="00827B7F" w:rsidRDefault="00801BE9" w:rsidP="00175839">
            <w:r>
              <w:t>3. летучесть</w:t>
            </w:r>
          </w:p>
          <w:p w:rsidR="00827B7F" w:rsidRDefault="00801BE9" w:rsidP="00175839">
            <w:r>
              <w:t>4. расслаивание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>2. Какой газ выделяется при отрицательном кислородном балансе</w:t>
            </w:r>
          </w:p>
          <w:p w:rsidR="00827B7F" w:rsidRDefault="00801BE9" w:rsidP="00175839">
            <w:r>
              <w:t>1.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  <w:p w:rsidR="00827B7F" w:rsidRDefault="00801BE9" w:rsidP="00175839">
            <w:r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827B7F" w:rsidRDefault="00801BE9" w:rsidP="00175839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827B7F" w:rsidRDefault="00801BE9" w:rsidP="00175839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3. Вещества, вводимые в состав </w:t>
            </w:r>
            <w:proofErr w:type="gramStart"/>
            <w:r>
              <w:t>ВВ</w:t>
            </w:r>
            <w:proofErr w:type="gramEnd"/>
            <w:r>
              <w:t xml:space="preserve"> для повышения его чувствительности к начальному импульсу и передаче детонации это:</w:t>
            </w:r>
          </w:p>
          <w:p w:rsidR="00827B7F" w:rsidRDefault="00801BE9" w:rsidP="00175839">
            <w:r>
              <w:t>1. стабилизаторы</w:t>
            </w:r>
          </w:p>
          <w:p w:rsidR="00827B7F" w:rsidRDefault="00801BE9" w:rsidP="00175839">
            <w:r>
              <w:t xml:space="preserve">2. </w:t>
            </w:r>
            <w:proofErr w:type="spellStart"/>
            <w:r>
              <w:t>флегматизаторы</w:t>
            </w:r>
            <w:proofErr w:type="spellEnd"/>
          </w:p>
          <w:p w:rsidR="00827B7F" w:rsidRDefault="00801BE9" w:rsidP="00175839">
            <w:r>
              <w:t>3. сенсибилизаторы</w:t>
            </w:r>
          </w:p>
          <w:p w:rsidR="00827B7F" w:rsidRDefault="00801BE9" w:rsidP="00175839">
            <w:r>
              <w:t>4. сшивки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4. Какое взрывчатое вещество не является </w:t>
            </w:r>
            <w:proofErr w:type="spellStart"/>
            <w:r>
              <w:t>нитросоединением</w:t>
            </w:r>
            <w:proofErr w:type="spellEnd"/>
          </w:p>
          <w:p w:rsidR="00827B7F" w:rsidRDefault="00801BE9" w:rsidP="00175839">
            <w:r>
              <w:t xml:space="preserve">1. </w:t>
            </w:r>
            <w:proofErr w:type="spellStart"/>
            <w:r>
              <w:t>тен</w:t>
            </w:r>
            <w:proofErr w:type="spellEnd"/>
          </w:p>
          <w:p w:rsidR="00827B7F" w:rsidRDefault="00801BE9" w:rsidP="00175839">
            <w:r>
              <w:t xml:space="preserve">2. </w:t>
            </w:r>
            <w:proofErr w:type="spellStart"/>
            <w:r>
              <w:t>тринитротолулол</w:t>
            </w:r>
            <w:proofErr w:type="spellEnd"/>
          </w:p>
          <w:p w:rsidR="00827B7F" w:rsidRDefault="00801BE9" w:rsidP="00175839">
            <w:r>
              <w:t>3. тетрил</w:t>
            </w:r>
          </w:p>
          <w:p w:rsidR="00827B7F" w:rsidRPr="005D6839" w:rsidRDefault="00801BE9" w:rsidP="00175839">
            <w:r>
              <w:t xml:space="preserve">4. </w:t>
            </w:r>
            <w:proofErr w:type="spellStart"/>
            <w:r>
              <w:t>октоген</w:t>
            </w:r>
            <w:proofErr w:type="spellEnd"/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5. Какое </w:t>
            </w:r>
            <w:proofErr w:type="gramStart"/>
            <w:r>
              <w:t>ВВ</w:t>
            </w:r>
            <w:proofErr w:type="gramEnd"/>
            <w:r>
              <w:t xml:space="preserve"> не является смесью аммиачной селитры с </w:t>
            </w:r>
            <w:proofErr w:type="spellStart"/>
            <w:r>
              <w:t>нитросоединениями</w:t>
            </w:r>
            <w:proofErr w:type="spellEnd"/>
          </w:p>
          <w:p w:rsidR="00827B7F" w:rsidRDefault="00801BE9" w:rsidP="00175839">
            <w:r>
              <w:t xml:space="preserve">1. </w:t>
            </w:r>
            <w:proofErr w:type="spellStart"/>
            <w:r>
              <w:t>граммонит</w:t>
            </w:r>
            <w:proofErr w:type="spellEnd"/>
          </w:p>
          <w:p w:rsidR="00827B7F" w:rsidRDefault="00801BE9" w:rsidP="00175839">
            <w:r>
              <w:t>2. аммонал</w:t>
            </w:r>
          </w:p>
          <w:p w:rsidR="00827B7F" w:rsidRDefault="00801BE9" w:rsidP="00175839">
            <w:r>
              <w:t>3. аммонит</w:t>
            </w:r>
          </w:p>
          <w:p w:rsidR="00827B7F" w:rsidRPr="00091EAB" w:rsidRDefault="00801BE9" w:rsidP="00175839">
            <w:r>
              <w:t xml:space="preserve">4. </w:t>
            </w:r>
            <w:proofErr w:type="spellStart"/>
            <w:r>
              <w:t>гранулит</w:t>
            </w:r>
            <w:proofErr w:type="spellEnd"/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6. Какой цвет оболочки имеют  непредохранительные </w:t>
            </w:r>
            <w:proofErr w:type="gramStart"/>
            <w:r>
              <w:t>ВВ</w:t>
            </w:r>
            <w:proofErr w:type="gramEnd"/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827B7F" w:rsidRDefault="00801BE9" w:rsidP="00175839">
            <w:r>
              <w:t xml:space="preserve">1. белый </w:t>
            </w:r>
          </w:p>
          <w:p w:rsidR="00827B7F" w:rsidRDefault="00801BE9" w:rsidP="00175839">
            <w:r>
              <w:t>2. красный</w:t>
            </w:r>
          </w:p>
          <w:p w:rsidR="00827B7F" w:rsidRDefault="00801BE9" w:rsidP="00175839">
            <w:r>
              <w:t>3. синий</w:t>
            </w:r>
          </w:p>
          <w:p w:rsidR="00827B7F" w:rsidRPr="005A5D0C" w:rsidRDefault="00801BE9" w:rsidP="00175839">
            <w:r>
              <w:t>4. желтый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>7.</w:t>
            </w:r>
            <w:r w:rsidRPr="006B1A2F">
              <w:t xml:space="preserve"> </w:t>
            </w:r>
            <w:r>
              <w:t xml:space="preserve">У каких </w:t>
            </w:r>
            <w:proofErr w:type="gramStart"/>
            <w:r>
              <w:t>ВВ</w:t>
            </w:r>
            <w:proofErr w:type="gramEnd"/>
            <w:r>
              <w:t xml:space="preserve"> скорость детонации более 4500 м/с</w:t>
            </w:r>
          </w:p>
          <w:p w:rsidR="00827B7F" w:rsidRDefault="00801BE9" w:rsidP="00175839">
            <w:r>
              <w:t>1. бризантных</w:t>
            </w:r>
          </w:p>
          <w:p w:rsidR="00827B7F" w:rsidRDefault="00801BE9" w:rsidP="00175839">
            <w:r>
              <w:t xml:space="preserve">2. </w:t>
            </w:r>
            <w:proofErr w:type="spellStart"/>
            <w:r>
              <w:t>низкобризантных</w:t>
            </w:r>
            <w:proofErr w:type="spellEnd"/>
          </w:p>
          <w:p w:rsidR="00827B7F" w:rsidRDefault="00801BE9" w:rsidP="00175839">
            <w:r>
              <w:t xml:space="preserve">3. </w:t>
            </w:r>
            <w:proofErr w:type="spellStart"/>
            <w:r>
              <w:t>высокобризантных</w:t>
            </w:r>
            <w:proofErr w:type="spellEnd"/>
          </w:p>
          <w:p w:rsidR="00827B7F" w:rsidRPr="006B1A2F" w:rsidRDefault="00801BE9" w:rsidP="00175839">
            <w:r>
              <w:t>4. метательных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8. Какое взрывчатое вещество относится к </w:t>
            </w:r>
            <w:proofErr w:type="gramStart"/>
            <w:r>
              <w:t>порошкообразным</w:t>
            </w:r>
            <w:proofErr w:type="gramEnd"/>
          </w:p>
          <w:p w:rsidR="00827B7F" w:rsidRDefault="00801BE9" w:rsidP="00175839">
            <w:r>
              <w:t xml:space="preserve">1. </w:t>
            </w:r>
            <w:proofErr w:type="spellStart"/>
            <w:r>
              <w:t>игданит</w:t>
            </w:r>
            <w:proofErr w:type="spellEnd"/>
          </w:p>
          <w:p w:rsidR="00827B7F" w:rsidRDefault="00801BE9" w:rsidP="00175839">
            <w:r>
              <w:t xml:space="preserve">2. </w:t>
            </w:r>
            <w:proofErr w:type="spellStart"/>
            <w:r>
              <w:t>граммонит</w:t>
            </w:r>
            <w:proofErr w:type="spellEnd"/>
          </w:p>
          <w:p w:rsidR="00827B7F" w:rsidRDefault="00801BE9" w:rsidP="00175839">
            <w:r>
              <w:t xml:space="preserve">3. </w:t>
            </w:r>
            <w:proofErr w:type="spellStart"/>
            <w:r>
              <w:t>гранипор</w:t>
            </w:r>
            <w:proofErr w:type="spellEnd"/>
          </w:p>
          <w:p w:rsidR="00827B7F" w:rsidRDefault="00801BE9" w:rsidP="00175839">
            <w:r>
              <w:t>4. аммонит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 xml:space="preserve">9. В бомбе </w:t>
            </w:r>
            <w:proofErr w:type="spellStart"/>
            <w:r>
              <w:t>Трауцля</w:t>
            </w:r>
            <w:proofErr w:type="spellEnd"/>
            <w:r>
              <w:t xml:space="preserve"> определяют</w:t>
            </w:r>
          </w:p>
          <w:p w:rsidR="00827B7F" w:rsidRDefault="00801BE9" w:rsidP="00175839">
            <w:r>
              <w:t>1. работоспособность</w:t>
            </w:r>
          </w:p>
          <w:p w:rsidR="00827B7F" w:rsidRDefault="00801BE9" w:rsidP="00175839">
            <w:r>
              <w:t>2. теплоту взрыва</w:t>
            </w:r>
          </w:p>
          <w:p w:rsidR="00827B7F" w:rsidRDefault="00801BE9" w:rsidP="00175839">
            <w:r>
              <w:t>3. объем газов при взрыве</w:t>
            </w:r>
          </w:p>
          <w:p w:rsidR="00827B7F" w:rsidRDefault="00801BE9" w:rsidP="00175839">
            <w:r>
              <w:t>4. скорость детонации</w:t>
            </w:r>
          </w:p>
        </w:tc>
      </w:tr>
      <w:tr w:rsidR="00827B7F" w:rsidTr="00175839">
        <w:tc>
          <w:tcPr>
            <w:tcW w:w="9571" w:type="dxa"/>
          </w:tcPr>
          <w:p w:rsidR="00827B7F" w:rsidRDefault="00801BE9" w:rsidP="00175839">
            <w:r>
              <w:t>10. Время сгорания 3 метров огнепроводного шнура</w:t>
            </w:r>
          </w:p>
          <w:p w:rsidR="00827B7F" w:rsidRDefault="00801BE9" w:rsidP="00175839">
            <w:r>
              <w:t>1. 3 мин</w:t>
            </w:r>
          </w:p>
          <w:p w:rsidR="00827B7F" w:rsidRDefault="00801BE9" w:rsidP="00175839">
            <w:r>
              <w:t>2. 5 мин</w:t>
            </w:r>
          </w:p>
          <w:p w:rsidR="00827B7F" w:rsidRDefault="00801BE9" w:rsidP="00175839">
            <w:r>
              <w:t>3. 2 мин</w:t>
            </w:r>
          </w:p>
          <w:p w:rsidR="00827B7F" w:rsidRDefault="00801BE9" w:rsidP="00175839">
            <w:r>
              <w:lastRenderedPageBreak/>
              <w:t>4. 10 мин</w:t>
            </w:r>
          </w:p>
        </w:tc>
      </w:tr>
    </w:tbl>
    <w:p w:rsidR="00827B7F" w:rsidRDefault="00C55EF0" w:rsidP="00EA2B1E">
      <w:pPr>
        <w:ind w:firstLine="567"/>
      </w:pPr>
    </w:p>
    <w:p w:rsidR="00827B7F" w:rsidRDefault="00801BE9" w:rsidP="00827B7F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827B7F" w:rsidRPr="00877B0A" w:rsidRDefault="00801BE9" w:rsidP="00175839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8pt" o:ole="">
                  <v:imagedata r:id="rId13" o:title=""/>
                </v:shape>
                <o:OLEObject Type="Embed" ProgID="Equation.3" ShapeID="_x0000_i1025" DrawAspect="Content" ObjectID="_1644132827" r:id="rId14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</w:t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pt;height:15pt" o:ole="">
                  <v:imagedata r:id="rId16" o:title=""/>
                </v:shape>
                <o:OLEObject Type="Embed" ProgID="Equation.3" ShapeID="_x0000_i1026" DrawAspect="Content" ObjectID="_1644132828" r:id="rId17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3. Величина ЛСПП по условию безопасного бурения скважин первого ряда равна: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pt;height:19.5pt" o:ole="">
                  <v:imagedata r:id="rId18" o:title=""/>
                </v:shape>
                <o:OLEObject Type="Embed" ProgID="Equation.3" ShapeID="_x0000_i1027" DrawAspect="Content" ObjectID="_1644132829" r:id="rId19"/>
              </w:object>
            </w:r>
            <w:r w:rsidRPr="00877B0A">
              <w:rPr>
                <w:sz w:val="22"/>
                <w:szCs w:val="22"/>
              </w:rPr>
              <w:t xml:space="preserve">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pt;height:19.5pt" o:ole=""/>
                <o:OLEObject Type="Embed" ProgID="Equation.3" ShapeID="_x0000_i1028" DrawAspect="Content" ObjectID="_1644132830" r:id="rId20"/>
              </w:object>
            </w:r>
            <w:r w:rsidRPr="00877B0A">
              <w:rPr>
                <w:b/>
                <w:sz w:val="22"/>
                <w:szCs w:val="22"/>
              </w:rPr>
              <w:t xml:space="preserve">            </w: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5.5pt;height:19.5pt" o:ole="">
                  <v:imagedata r:id="rId21" o:title=""/>
                </v:shape>
                <o:OLEObject Type="Embed" ProgID="Equation.3" ShapeID="_x0000_i1029" DrawAspect="Content" ObjectID="_1644132831" r:id="rId22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1.5pt;height:19.5pt" o:ole="">
                  <v:imagedata r:id="rId23" o:title=""/>
                </v:shape>
                <o:OLEObject Type="Embed" ProgID="Equation.3" ShapeID="_x0000_i1030" DrawAspect="Content" ObjectID="_1644132832" r:id="rId24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</w:t>
            </w:r>
            <w:proofErr w:type="spellStart"/>
            <w:r w:rsidRPr="00877B0A">
              <w:rPr>
                <w:b/>
                <w:sz w:val="22"/>
                <w:szCs w:val="22"/>
              </w:rPr>
              <w:t>Ташкинова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         </w:t>
            </w:r>
            <w:r w:rsidRPr="00877B0A">
              <w:rPr>
                <w:sz w:val="22"/>
                <w:szCs w:val="22"/>
              </w:rPr>
              <w:t xml:space="preserve">2. И.П. </w:t>
            </w:r>
            <w:proofErr w:type="spellStart"/>
            <w:r w:rsidRPr="00877B0A">
              <w:rPr>
                <w:sz w:val="22"/>
                <w:szCs w:val="22"/>
              </w:rPr>
              <w:t>Малярова</w:t>
            </w:r>
            <w:proofErr w:type="spellEnd"/>
            <w:r w:rsidRPr="00877B0A">
              <w:rPr>
                <w:sz w:val="22"/>
                <w:szCs w:val="22"/>
              </w:rPr>
              <w:t xml:space="preserve">             3. В.И. Машукова          4. Б.Н. Кутузова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827B7F" w:rsidRPr="00877B0A" w:rsidRDefault="00801BE9" w:rsidP="00175839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69pt;height:18pt" o:ole="">
                  <v:imagedata r:id="rId25" o:title=""/>
                </v:shape>
                <o:OLEObject Type="Embed" ProgID="Equation.3" ShapeID="_x0000_i1031" DrawAspect="Content" ObjectID="_1644132833" r:id="rId26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8pt;height:15pt" o:ole="">
                  <v:imagedata r:id="rId27" o:title=""/>
                </v:shape>
                <o:OLEObject Type="Embed" ProgID="Equation.3" ShapeID="_x0000_i1032" DrawAspect="Content" ObjectID="_1644132834" r:id="rId28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69pt;height:18pt" o:ole="">
                  <v:imagedata r:id="rId29" o:title=""/>
                </v:shape>
                <o:OLEObject Type="Embed" ProgID="Equation.3" ShapeID="_x0000_i1033" DrawAspect="Content" ObjectID="_1644132835" r:id="rId30"/>
              </w:object>
            </w:r>
            <w:r w:rsidRPr="00877B0A">
              <w:rPr>
                <w:sz w:val="22"/>
                <w:szCs w:val="22"/>
              </w:rPr>
              <w:t xml:space="preserve">                  </w: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49.5pt;height:15pt" o:ole="">
                  <v:imagedata r:id="rId31" o:title=""/>
                </v:shape>
                <o:OLEObject Type="Embed" ProgID="Equation.3" ShapeID="_x0000_i1034" DrawAspect="Content" ObjectID="_1644132836" r:id="rId32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1.5pt;height:21pt" o:ole="">
                  <v:imagedata r:id="rId34" o:title=""/>
                </v:shape>
                <o:OLEObject Type="Embed" ProgID="Equation.3" ShapeID="_x0000_i1035" DrawAspect="Content" ObjectID="_1644132837" r:id="rId35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</w:t>
            </w:r>
            <w:proofErr w:type="spellStart"/>
            <w:r w:rsidRPr="00877B0A">
              <w:rPr>
                <w:sz w:val="22"/>
                <w:szCs w:val="22"/>
              </w:rPr>
              <w:t>Вибролотковая</w:t>
            </w:r>
            <w:proofErr w:type="spellEnd"/>
            <w:r w:rsidRPr="00877B0A">
              <w:rPr>
                <w:sz w:val="22"/>
                <w:szCs w:val="22"/>
              </w:rPr>
              <w:t xml:space="preserve">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9. По конструкции исполнительного органа зарядчик Вахш-5 относится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к</w:t>
            </w:r>
            <w:proofErr w:type="gramEnd"/>
            <w:r w:rsidRPr="00877B0A">
              <w:rPr>
                <w:i/>
                <w:sz w:val="22"/>
                <w:szCs w:val="22"/>
                <w:u w:val="single"/>
              </w:rPr>
              <w:t>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</w:t>
            </w:r>
            <w:proofErr w:type="spellStart"/>
            <w:r w:rsidRPr="00877B0A">
              <w:rPr>
                <w:sz w:val="22"/>
                <w:szCs w:val="22"/>
              </w:rPr>
              <w:t>Эжекторным</w:t>
            </w:r>
            <w:proofErr w:type="spellEnd"/>
            <w:r w:rsidRPr="00877B0A">
              <w:rPr>
                <w:sz w:val="22"/>
                <w:szCs w:val="22"/>
              </w:rPr>
              <w:t xml:space="preserve">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Увеличенный расход </w:t>
            </w:r>
            <w:proofErr w:type="gramStart"/>
            <w:r w:rsidRPr="00877B0A">
              <w:rPr>
                <w:sz w:val="22"/>
                <w:szCs w:val="22"/>
              </w:rPr>
              <w:t>ВВ</w:t>
            </w:r>
            <w:proofErr w:type="gramEnd"/>
            <w:r w:rsidRPr="00877B0A">
              <w:rPr>
                <w:sz w:val="22"/>
                <w:szCs w:val="22"/>
              </w:rPr>
              <w:t xml:space="preserve">                                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877B0A">
              <w:rPr>
                <w:b/>
                <w:sz w:val="22"/>
                <w:szCs w:val="22"/>
              </w:rPr>
              <w:t>Недостаточный</w:t>
            </w:r>
            <w:proofErr w:type="gramEnd"/>
            <w:r w:rsidRPr="00877B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B0A">
              <w:rPr>
                <w:b/>
                <w:sz w:val="22"/>
                <w:szCs w:val="22"/>
              </w:rPr>
              <w:t>перебур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скважин</w:t>
            </w:r>
            <w:r w:rsidRPr="00877B0A">
              <w:rPr>
                <w:sz w:val="22"/>
                <w:szCs w:val="22"/>
              </w:rPr>
              <w:t xml:space="preserve"> 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</w:t>
            </w:r>
            <w:proofErr w:type="spellStart"/>
            <w:r w:rsidRPr="00877B0A">
              <w:rPr>
                <w:i/>
                <w:sz w:val="22"/>
                <w:szCs w:val="22"/>
                <w:u w:val="single"/>
              </w:rPr>
              <w:t>трещиноватости</w:t>
            </w:r>
            <w:proofErr w:type="spellEnd"/>
            <w:r w:rsidRPr="00877B0A">
              <w:rPr>
                <w:i/>
                <w:sz w:val="22"/>
                <w:szCs w:val="22"/>
                <w:u w:val="single"/>
              </w:rPr>
              <w:t xml:space="preserve"> необходимо принимать диаметр скважины равный:</w:t>
            </w:r>
          </w:p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827B7F" w:rsidRPr="00FC097F" w:rsidTr="00175839">
        <w:tc>
          <w:tcPr>
            <w:tcW w:w="5508" w:type="dxa"/>
          </w:tcPr>
          <w:p w:rsidR="00827B7F" w:rsidRPr="00877B0A" w:rsidRDefault="00801BE9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</w:t>
            </w:r>
            <w:r w:rsidRPr="00877B0A">
              <w:rPr>
                <w:sz w:val="22"/>
                <w:szCs w:val="22"/>
              </w:rPr>
              <w:t xml:space="preserve"> 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На рисунке цифрой 1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обозначены</w:t>
            </w:r>
            <w:proofErr w:type="gramEnd"/>
            <w:r w:rsidRPr="00877B0A">
              <w:rPr>
                <w:sz w:val="22"/>
                <w:szCs w:val="22"/>
              </w:rPr>
              <w:t>:</w:t>
            </w:r>
          </w:p>
          <w:p w:rsidR="00827B7F" w:rsidRPr="00877B0A" w:rsidRDefault="00801BE9" w:rsidP="00175839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3pt;height:60pt" o:ole="">
                  <v:imagedata r:id="rId37" o:title=""/>
                </v:shape>
                <o:OLEObject Type="Embed" ProgID="PBrush" ShapeID="_x0000_i1036" DrawAspect="Content" ObjectID="_1644132838" r:id="rId38"/>
              </w:object>
            </w:r>
          </w:p>
        </w:tc>
        <w:tc>
          <w:tcPr>
            <w:tcW w:w="4063" w:type="dxa"/>
            <w:vAlign w:val="center"/>
          </w:tcPr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827B7F" w:rsidRPr="00FC097F" w:rsidTr="00175839">
        <w:tc>
          <w:tcPr>
            <w:tcW w:w="5508" w:type="dxa"/>
          </w:tcPr>
          <w:p w:rsidR="00827B7F" w:rsidRPr="00877B0A" w:rsidRDefault="00801BE9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  <w:t xml:space="preserve">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01BE9" w:rsidP="00175839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15. Релаксационное светосигнальное устройство подключено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к</w:t>
            </w:r>
            <w:proofErr w:type="gramEnd"/>
            <w:r w:rsidRPr="00877B0A">
              <w:rPr>
                <w:i/>
                <w:sz w:val="22"/>
                <w:szCs w:val="22"/>
                <w:u w:val="single"/>
              </w:rPr>
              <w:t>:</w:t>
            </w:r>
          </w:p>
          <w:p w:rsidR="00827B7F" w:rsidRPr="00877B0A" w:rsidRDefault="00801BE9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трансформатору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2. схеме удвоения напряжения    </w:t>
            </w:r>
            <w:r>
              <w:rPr>
                <w:sz w:val="22"/>
                <w:szCs w:val="22"/>
              </w:rPr>
              <w:t xml:space="preserve">    </w:t>
            </w:r>
            <w:r w:rsidRPr="00877B0A">
              <w:rPr>
                <w:sz w:val="22"/>
                <w:szCs w:val="22"/>
              </w:rPr>
              <w:t xml:space="preserve">   3. источнику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4. конденсатору</w:t>
            </w:r>
          </w:p>
        </w:tc>
      </w:tr>
    </w:tbl>
    <w:p w:rsidR="00653F14" w:rsidRPr="00346096" w:rsidRDefault="00C55EF0" w:rsidP="00EA2B1E">
      <w:pPr>
        <w:ind w:firstLine="567"/>
      </w:pPr>
    </w:p>
    <w:p w:rsidR="00653F14" w:rsidRDefault="00C55EF0" w:rsidP="00EA2B1E">
      <w:pPr>
        <w:ind w:firstLine="567"/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lastRenderedPageBreak/>
        <w:t>Вариант</w:t>
      </w:r>
    </w:p>
    <w:p w:rsidR="0079640C" w:rsidRPr="00736923" w:rsidRDefault="00C55EF0" w:rsidP="0079640C">
      <w:pPr>
        <w:pStyle w:val="af4"/>
        <w:rPr>
          <w:rFonts w:ascii="Times New Roman" w:hAnsi="Times New Roman"/>
          <w:b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1.При поступлении на склад (входной контроль)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процессе хранения (периодически)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процессе хранения при возникновении сомнений в доброкачественности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4.Перед истечением гарантийного срока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5.По истечении 2-3 месяцев гарантийного срока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2) Кто подписывает наряд-накладную?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1.Начальник участка взрывных работ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2.Руководитель организации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3.Заведующий складом ВМ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 xml:space="preserve">4.Главный бухгалтер организации 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3) В каких количествах должны изготавливаться патроны на местах производства р</w:t>
      </w:r>
      <w:r w:rsidRPr="00736923">
        <w:rPr>
          <w:rFonts w:ascii="Times New Roman" w:hAnsi="Times New Roman"/>
          <w:b/>
          <w:sz w:val="24"/>
          <w:szCs w:val="24"/>
        </w:rPr>
        <w:t>а</w:t>
      </w:r>
      <w:r w:rsidRPr="00736923">
        <w:rPr>
          <w:rFonts w:ascii="Times New Roman" w:hAnsi="Times New Roman"/>
          <w:b/>
          <w:sz w:val="24"/>
          <w:szCs w:val="24"/>
        </w:rPr>
        <w:t>бот или в других местах, установленных руководителем предприятия?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1.В количествах, требующихся для взрывания зарядов в течение 1 суток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количествах, требующихся для взрывания зарядов в течение рабочей смены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количествах, требующихся для взрывания зарядов за один прием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4.Правильного ответа нет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5) Кем утверждается типовой проект при ведении взрывных работ подрядным спос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>бом?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1.Организацией-заказчиком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2.Организацией-подрядчиком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3.Организацией-подрядчиком и организацией-заказчиком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6)При какой глубине скважин обязательно дублирование внутрискважинной взрывной сети?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7) Какие способы запрещены при ликвидации отказавших камерных зарядов?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1.Разборка забойки с последующим вводом нового боевика, забойки и взрывания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2.Разборка забойки с последующим извлечением заряда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3.С проведением дополнительных выработок по проекту, утвержденному руководителем предприятия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4.Разборка породы ковшом экскаватора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8) При каком условии может быть восстановлен Талон предупреждения взрывнику, 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 xml:space="preserve">вершившему повторное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1.После сдачи экзамена специальной комиссии организации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2.После месячной стажировки и сдачи экзамена комиссии организации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3.После сдачи экзамена по профессии взрывника квалификационной комиссии под председ</w:t>
      </w:r>
      <w:r w:rsidRPr="00736923">
        <w:rPr>
          <w:rFonts w:ascii="Times New Roman" w:hAnsi="Times New Roman"/>
          <w:sz w:val="24"/>
          <w:szCs w:val="24"/>
        </w:rPr>
        <w:t>а</w:t>
      </w:r>
      <w:r w:rsidRPr="00736923">
        <w:rPr>
          <w:rFonts w:ascii="Times New Roman" w:hAnsi="Times New Roman"/>
          <w:sz w:val="24"/>
          <w:szCs w:val="24"/>
        </w:rPr>
        <w:t xml:space="preserve">тельством представителя территориального органа </w:t>
      </w:r>
      <w:proofErr w:type="spellStart"/>
      <w:r w:rsidRPr="0073692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736923">
        <w:rPr>
          <w:rFonts w:ascii="Times New Roman" w:hAnsi="Times New Roman"/>
          <w:sz w:val="24"/>
          <w:szCs w:val="24"/>
        </w:rPr>
        <w:t xml:space="preserve"> России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4.После лишения права производства взрывных работ на срок до трех месяцев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9) Охрана склада ВМ устанавливается с целью?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lastRenderedPageBreak/>
        <w:t>1.Обеспечение пропускного режима, контроля ввоза и вывоза ВМ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2.Принятие мер при нарушении правил хранения ВМ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3.Предотвращение и пресечение попыток проникновения на склад, хищения ВМ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4.Принятие мер при стихийных бедствиях на складе</w:t>
      </w:r>
    </w:p>
    <w:p w:rsidR="0079640C" w:rsidRPr="00736923" w:rsidRDefault="00C55EF0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801BE9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10) Что включается в проект БВР?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1.Основные параметры БВР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2.Конструкции зарядов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3.Значение звуковых сигналов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4.Опасная зона и охрана этой зоны с учетом объектов, находящихся в ее пределах</w:t>
      </w:r>
    </w:p>
    <w:p w:rsidR="0079640C" w:rsidRPr="00736923" w:rsidRDefault="00801BE9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5.Мероприятия по безопасности, дополняющие требования Правил</w:t>
      </w:r>
    </w:p>
    <w:p w:rsidR="00175839" w:rsidRPr="00736923" w:rsidRDefault="00801BE9" w:rsidP="0079640C">
      <w:pPr>
        <w:pStyle w:val="af4"/>
        <w:rPr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6.Ожидаемые результаты взрыва</w:t>
      </w:r>
      <w:r w:rsidRPr="00736923">
        <w:rPr>
          <w:sz w:val="24"/>
          <w:szCs w:val="24"/>
        </w:rPr>
        <w:br w:type="page"/>
      </w:r>
    </w:p>
    <w:p w:rsidR="00175839" w:rsidRPr="00736923" w:rsidRDefault="00C55EF0">
      <w:pPr>
        <w:jc w:val="center"/>
        <w:sectPr w:rsidR="00175839" w:rsidRPr="0073692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 w:firstRow="1" w:lastRow="0" w:firstColumn="1" w:lastColumn="0" w:noHBand="0" w:noVBand="1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175839" w:rsidTr="00175839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 w:rsidP="00736923">
            <w:pPr>
              <w:jc w:val="center"/>
              <w:rPr>
                <w:color w:val="000000"/>
              </w:rPr>
            </w:pPr>
            <w:r w:rsidRPr="00175839">
              <w:lastRenderedPageBreak/>
              <w:br w:type="page"/>
            </w:r>
            <w:r>
              <w:t>Задания на лабораторные работы «О</w:t>
            </w:r>
            <w:r w:rsidRPr="00175839">
              <w:rPr>
                <w:color w:val="000000"/>
              </w:rPr>
              <w:t xml:space="preserve">пределить безопасные расстояния по разлету кусков, </w:t>
            </w:r>
            <w:proofErr w:type="gramStart"/>
            <w:r w:rsidRPr="00175839">
              <w:rPr>
                <w:color w:val="000000"/>
              </w:rPr>
              <w:t>по</w:t>
            </w:r>
            <w:proofErr w:type="gramEnd"/>
            <w:r w:rsidRPr="00175839">
              <w:rPr>
                <w:color w:val="000000"/>
              </w:rPr>
              <w:t xml:space="preserve"> сейсмике и УВВ</w:t>
            </w:r>
            <w:r>
              <w:rPr>
                <w:color w:val="000000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</w:tr>
      <w:tr w:rsidR="00175839" w:rsidTr="00175839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Высота уступа,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Диаметр скважины, </w:t>
            </w:r>
            <w:proofErr w:type="gramStart"/>
            <w:r w:rsidRPr="00175839">
              <w:rPr>
                <w:color w:val="000000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Параметры скважинных зарядов,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</w:t>
            </w:r>
            <w:r w:rsidRPr="00175839">
              <w:rPr>
                <w:color w:val="000000"/>
              </w:rPr>
              <w:t>м</w:t>
            </w:r>
            <w:r w:rsidRPr="00175839">
              <w:rPr>
                <w:color w:val="000000"/>
              </w:rPr>
              <w:t>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 xml:space="preserve">ка,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Коэффициен</w:t>
            </w:r>
            <w:proofErr w:type="spellEnd"/>
            <w:r w:rsidRPr="00175839">
              <w:rPr>
                <w:color w:val="000000"/>
              </w:rPr>
              <w:t xml:space="preserve"> сближения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зар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</w:t>
            </w: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скв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</w:t>
            </w:r>
            <w:proofErr w:type="spellStart"/>
            <w:proofErr w:type="gramStart"/>
            <w:r w:rsidRPr="00175839">
              <w:rPr>
                <w:color w:val="000000"/>
              </w:rPr>
              <w:t>d</w:t>
            </w:r>
            <w:proofErr w:type="gramEnd"/>
            <w:r w:rsidRPr="00175839">
              <w:rPr>
                <w:color w:val="000000"/>
              </w:rPr>
              <w:t>скв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C55E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653F14" w:rsidRPr="00653F14" w:rsidRDefault="00C55EF0" w:rsidP="00653F14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175839" w:rsidTr="00175839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839" w:rsidRPr="00175839" w:rsidRDefault="00C55EF0">
            <w:pPr>
              <w:jc w:val="center"/>
              <w:rPr>
                <w:color w:val="000000"/>
              </w:rPr>
            </w:pPr>
          </w:p>
          <w:p w:rsidR="00175839" w:rsidRPr="00175839" w:rsidRDefault="00C55EF0">
            <w:pPr>
              <w:jc w:val="center"/>
              <w:rPr>
                <w:color w:val="000000"/>
              </w:rPr>
            </w:pPr>
          </w:p>
          <w:p w:rsidR="00175839" w:rsidRPr="00175839" w:rsidRDefault="00C55EF0">
            <w:pPr>
              <w:jc w:val="center"/>
              <w:rPr>
                <w:color w:val="000000"/>
              </w:rPr>
            </w:pPr>
          </w:p>
          <w:p w:rsidR="00175839" w:rsidRPr="00175839" w:rsidRDefault="00C55EF0">
            <w:pPr>
              <w:jc w:val="center"/>
              <w:rPr>
                <w:color w:val="000000"/>
              </w:rPr>
            </w:pPr>
          </w:p>
          <w:p w:rsidR="00175839" w:rsidRPr="00175839" w:rsidRDefault="00C55EF0">
            <w:pPr>
              <w:jc w:val="center"/>
              <w:rPr>
                <w:color w:val="000000"/>
              </w:rPr>
            </w:pPr>
          </w:p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175839" w:rsidTr="00175839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 xml:space="preserve">Тип </w:t>
            </w:r>
            <w:proofErr w:type="gramStart"/>
            <w:r w:rsidRPr="00175839">
              <w:rPr>
                <w:color w:val="000000"/>
              </w:rPr>
              <w:t>ВВ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 xml:space="preserve">нилища, </w:t>
            </w:r>
            <w:proofErr w:type="gramStart"/>
            <w:r w:rsidRPr="00175839">
              <w:rPr>
                <w:color w:val="000000"/>
              </w:rPr>
              <w:t>т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Тип </w:t>
            </w:r>
            <w:proofErr w:type="gramStart"/>
            <w:r w:rsidRPr="00175839">
              <w:rPr>
                <w:color w:val="000000"/>
              </w:rPr>
              <w:t>ВВ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 xml:space="preserve">нилища, </w:t>
            </w:r>
            <w:proofErr w:type="gramStart"/>
            <w:r w:rsidRPr="00175839">
              <w:rPr>
                <w:color w:val="000000"/>
              </w:rPr>
              <w:t>т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ство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мое расст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 xml:space="preserve">яние,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  <w:r w:rsidRPr="00175839">
              <w:rPr>
                <w:color w:val="000000"/>
              </w:rPr>
              <w:t xml:space="preserve">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гранипор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фортис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порэмит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акватол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детонит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диамон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gramStart"/>
            <w:r w:rsidRPr="00175839">
              <w:rPr>
                <w:color w:val="000000"/>
              </w:rPr>
              <w:t>тротил-У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proofErr w:type="gramStart"/>
            <w:r w:rsidRPr="00175839">
              <w:rPr>
                <w:color w:val="000000"/>
              </w:rPr>
              <w:t xml:space="preserve"> Т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801BE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175839" w:rsidRDefault="00801BE9" w:rsidP="00175839">
      <w:pPr>
        <w:tabs>
          <w:tab w:val="left" w:pos="13200"/>
        </w:tabs>
      </w:pPr>
      <w:r>
        <w:tab/>
      </w:r>
    </w:p>
    <w:p w:rsidR="00175839" w:rsidRDefault="00C55EF0"/>
    <w:p w:rsidR="00175839" w:rsidRDefault="00C55EF0">
      <w:pPr>
        <w:sectPr w:rsidR="00175839" w:rsidSect="0017583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B7CF9" w:rsidRDefault="00C55EF0" w:rsidP="00E51812">
      <w:pPr>
        <w:pStyle w:val="a5"/>
        <w:spacing w:after="0"/>
        <w:ind w:firstLine="709"/>
        <w:jc w:val="both"/>
        <w:rPr>
          <w:b/>
        </w:rPr>
      </w:pPr>
    </w:p>
    <w:p w:rsidR="00E51812" w:rsidRPr="00346EBF" w:rsidRDefault="00801BE9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CC1C41" w:rsidRDefault="00C55EF0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A57E0" w:rsidRPr="00F44144" w:rsidRDefault="00801BE9" w:rsidP="00EA57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252"/>
        <w:gridCol w:w="9068"/>
      </w:tblGrid>
      <w:tr w:rsidR="00EA57E0" w:rsidRPr="00BC665F" w:rsidTr="00736923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801BE9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801BE9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801BE9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EA57E0" w:rsidRPr="00EC3F7D" w:rsidTr="001F5F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57E0" w:rsidRPr="00736923" w:rsidRDefault="00801BE9" w:rsidP="001F5F95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736923" w:rsidRDefault="00801BE9" w:rsidP="001F5F95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801BE9" w:rsidP="006672AC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736923" w:rsidRPr="00736923" w:rsidRDefault="00801BE9" w:rsidP="006672AC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048" w:rsidRPr="00DC4048" w:rsidRDefault="00801BE9" w:rsidP="00DC4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3pt;height:18pt" o:ole="">
                        <v:imagedata r:id="rId13" o:title=""/>
                      </v:shape>
                      <o:OLEObject Type="Embed" ProgID="Equation.3" ShapeID="_x0000_i1037" DrawAspect="Content" ObjectID="_1644132839" r:id="rId4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pt;height:15pt" o:ole="">
                        <v:imagedata r:id="rId16" o:title=""/>
                      </v:shape>
                      <o:OLEObject Type="Embed" ProgID="Equation.3" ShapeID="_x0000_i1038" DrawAspect="Content" ObjectID="_1644132840" r:id="rId41"/>
                    </w:objec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pt;height:19.5pt" o:ole="">
                        <v:imagedata r:id="rId18" o:title=""/>
                      </v:shape>
                      <o:OLEObject Type="Embed" ProgID="Equation.3" ShapeID="_x0000_i1039" DrawAspect="Content" ObjectID="_1644132841" r:id="rId42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pt;height:19.5pt" o:ole=""/>
                      <o:OLEObject Type="Embed" ProgID="Equation.3" ShapeID="_x0000_i1040" DrawAspect="Content" ObjectID="_1644132842" r:id="rId43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5.5pt;height:19.5pt" o:ole="">
                        <v:imagedata r:id="rId21" o:title=""/>
                      </v:shape>
                      <o:OLEObject Type="Embed" ProgID="Equation.3" ShapeID="_x0000_i1041" DrawAspect="Content" ObjectID="_1644132843" r:id="rId44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1.5pt;height:19.5pt" o:ole="">
                        <v:imagedata r:id="rId23" o:title=""/>
                      </v:shape>
                      <o:OLEObject Type="Embed" ProgID="Equation.3" ShapeID="_x0000_i1042" DrawAspect="Content" ObjectID="_1644132844" r:id="rId45"/>
                    </w:objec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Ташкинова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DC4048">
                    <w:rPr>
                      <w:sz w:val="20"/>
                      <w:szCs w:val="20"/>
                    </w:rPr>
                    <w:t xml:space="preserve">2. И.П.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Малярова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3. В.И. Машукова          4. Б.Н. Кутузова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69pt;height:18pt" o:ole="">
                        <v:imagedata r:id="rId25" o:title=""/>
                      </v:shape>
                      <o:OLEObject Type="Embed" ProgID="Equation.3" ShapeID="_x0000_i1043" DrawAspect="Content" ObjectID="_1644132845" r:id="rId46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8pt;height:15pt" o:ole="">
                        <v:imagedata r:id="rId27" o:title=""/>
                      </v:shape>
                      <o:OLEObject Type="Embed" ProgID="Equation.3" ShapeID="_x0000_i1044" DrawAspect="Content" ObjectID="_1644132846" r:id="rId4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69pt;height:18pt" o:ole="">
                        <v:imagedata r:id="rId29" o:title=""/>
                      </v:shape>
                      <o:OLEObject Type="Embed" ProgID="Equation.3" ShapeID="_x0000_i1045" DrawAspect="Content" ObjectID="_1644132847" r:id="rId48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49.5pt;height:15pt" o:ole="">
                        <v:imagedata r:id="rId31" o:title=""/>
                      </v:shape>
                      <o:OLEObject Type="Embed" ProgID="Equation.3" ShapeID="_x0000_i1046" DrawAspect="Content" ObjectID="_1644132848" r:id="rId49"/>
                    </w:objec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8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1.5pt;height:21pt" o:ole="">
                        <v:imagedata r:id="rId34" o:title=""/>
                      </v:shape>
                      <o:OLEObject Type="Embed" ProgID="Equation.3" ShapeID="_x0000_i1047" DrawAspect="Content" ObjectID="_1644132849" r:id="rId5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Вибролотковая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 xml:space="preserve">9. По конструкции исполнительного органа зарядчик Вахш-5 относится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к</w:t>
                  </w:r>
                  <w:proofErr w:type="gram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Барабанным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Эжекторным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10. Причиной образования порогов является: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Увеличенный расход </w:t>
                  </w:r>
                  <w:proofErr w:type="gramStart"/>
                  <w:r w:rsidRPr="00DC4048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C4048"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proofErr w:type="gramStart"/>
                  <w:r w:rsidRPr="00DC4048">
                    <w:rPr>
                      <w:b/>
                      <w:sz w:val="20"/>
                      <w:szCs w:val="20"/>
                    </w:rPr>
                    <w:t>Недостаточный</w:t>
                  </w:r>
                  <w:proofErr w:type="gramEnd"/>
                  <w:r w:rsidRPr="00DC404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перебур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скважин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</w:t>
                  </w:r>
                  <w:proofErr w:type="spell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трещиноватости</w:t>
                  </w:r>
                  <w:proofErr w:type="spell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необходимо принимать диаметр скважины равный: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DC4048" w:rsidRPr="00DC4048" w:rsidTr="006672AC">
              <w:tc>
                <w:tcPr>
                  <w:tcW w:w="5508" w:type="dxa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На рисунке цифрой 1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обозначены</w:t>
                  </w:r>
                  <w:proofErr w:type="gramEnd"/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DC4048" w:rsidRPr="00DC4048" w:rsidRDefault="00801BE9" w:rsidP="006672AC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3pt;height:60pt" o:ole="">
                        <v:imagedata r:id="rId37" o:title=""/>
                      </v:shape>
                      <o:OLEObject Type="Embed" ProgID="PBrush" ShapeID="_x0000_i1048" DrawAspect="Content" ObjectID="_1644132850" r:id="rId51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DC4048" w:rsidRPr="00DC4048" w:rsidTr="006672AC">
              <w:tc>
                <w:tcPr>
                  <w:tcW w:w="5508" w:type="dxa"/>
                </w:tcPr>
                <w:p w:rsidR="00DC4048" w:rsidRPr="00DC4048" w:rsidRDefault="00801BE9" w:rsidP="006672AC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  <w:t xml:space="preserve">                                    </w:t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1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DC4048" w:rsidRPr="00DC4048" w:rsidTr="006672AC">
              <w:tc>
                <w:tcPr>
                  <w:tcW w:w="9571" w:type="dxa"/>
                  <w:gridSpan w:val="2"/>
                </w:tcPr>
                <w:p w:rsidR="00DC4048" w:rsidRPr="00DC4048" w:rsidRDefault="00801BE9" w:rsidP="006672AC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15. Релаксационное светосигнальное устройство подключено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к</w:t>
                  </w:r>
                  <w:proofErr w:type="gram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:</w:t>
                  </w:r>
                </w:p>
                <w:p w:rsidR="00DC4048" w:rsidRPr="00DC4048" w:rsidRDefault="00801BE9" w:rsidP="006672AC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736923" w:rsidRPr="00736923" w:rsidRDefault="00C55EF0" w:rsidP="001F5F95">
            <w:pPr>
              <w:rPr>
                <w:sz w:val="20"/>
                <w:szCs w:val="20"/>
              </w:rPr>
            </w:pPr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801BE9" w:rsidP="006672AC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048" w:rsidRDefault="00801BE9" w:rsidP="00DC4048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Классификация зарядов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Методы расчета зарядов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Кондиционный размер куска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Факторы</w:t>
            </w:r>
            <w:proofErr w:type="gramEnd"/>
            <w:r w:rsidRPr="00175E02">
              <w:rPr>
                <w:rStyle w:val="FontStyle18"/>
                <w:b w:val="0"/>
                <w:sz w:val="20"/>
                <w:szCs w:val="20"/>
              </w:rPr>
              <w:t xml:space="preserve"> определяющие качество взрывного дробления</w:t>
            </w:r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Методы оценки </w:t>
            </w:r>
            <w:proofErr w:type="spellStart"/>
            <w:r w:rsidRPr="00175E02">
              <w:rPr>
                <w:rStyle w:val="FontStyle18"/>
                <w:b w:val="0"/>
                <w:sz w:val="20"/>
                <w:szCs w:val="20"/>
              </w:rPr>
              <w:t>кусковатости</w:t>
            </w:r>
            <w:proofErr w:type="spellEnd"/>
          </w:p>
          <w:p w:rsidR="00DC4048" w:rsidRPr="00175E02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Методики расчета удельного расхода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736923" w:rsidRPr="00736923" w:rsidRDefault="00801BE9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Влияние различных факторов на величину удельного расхода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801BE9" w:rsidP="006672AC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2) Какова величина </w:t>
            </w:r>
            <w:proofErr w:type="spellStart"/>
            <w:r w:rsidRPr="00F35905">
              <w:rPr>
                <w:rFonts w:ascii="Times New Roman" w:hAnsi="Times New Roman"/>
                <w:b/>
              </w:rPr>
              <w:t>зап</w:t>
            </w:r>
            <w:proofErr w:type="gramStart"/>
            <w:r w:rsidRPr="00F35905">
              <w:rPr>
                <w:rFonts w:ascii="Times New Roman" w:hAnsi="Times New Roman"/>
                <w:b/>
              </w:rPr>
              <w:t>p</w:t>
            </w:r>
            <w:proofErr w:type="gramEnd"/>
            <w:r w:rsidRPr="00F35905">
              <w:rPr>
                <w:rFonts w:ascii="Times New Roman" w:hAnsi="Times New Roman"/>
                <w:b/>
              </w:rPr>
              <w:t>етной</w:t>
            </w:r>
            <w:proofErr w:type="spellEnd"/>
            <w:r w:rsidRPr="00F35905">
              <w:rPr>
                <w:rFonts w:ascii="Times New Roman" w:hAnsi="Times New Roman"/>
                <w:b/>
              </w:rPr>
              <w:t xml:space="preserve"> зоны при длительном (более смены) заряжании при массовых взрывах на карьерах?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3) Какое расстояние допускается между полками и столами в помещении для сушки </w:t>
            </w:r>
            <w:proofErr w:type="gramStart"/>
            <w:r w:rsidRPr="00F35905">
              <w:rPr>
                <w:rFonts w:ascii="Times New Roman" w:hAnsi="Times New Roman"/>
                <w:b/>
              </w:rPr>
              <w:t>ВВ</w:t>
            </w:r>
            <w:proofErr w:type="gramEnd"/>
            <w:r w:rsidRPr="00F35905">
              <w:rPr>
                <w:rFonts w:ascii="Times New Roman" w:hAnsi="Times New Roman"/>
                <w:b/>
              </w:rPr>
              <w:t xml:space="preserve"> от гре</w:t>
            </w:r>
            <w:r w:rsidRPr="00F35905">
              <w:rPr>
                <w:rFonts w:ascii="Times New Roman" w:hAnsi="Times New Roman"/>
                <w:b/>
              </w:rPr>
              <w:t>ю</w:t>
            </w:r>
            <w:r w:rsidRPr="00F35905">
              <w:rPr>
                <w:rFonts w:ascii="Times New Roman" w:hAnsi="Times New Roman"/>
                <w:b/>
              </w:rPr>
              <w:t>щихся поверхностей (печей, труб, радиаторов)?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</w:t>
            </w:r>
            <w:r w:rsidRPr="00F35905">
              <w:rPr>
                <w:rFonts w:ascii="Times New Roman" w:hAnsi="Times New Roman"/>
                <w:b/>
              </w:rPr>
              <w:t>а</w:t>
            </w:r>
            <w:r w:rsidRPr="00F35905">
              <w:rPr>
                <w:rFonts w:ascii="Times New Roman" w:hAnsi="Times New Roman"/>
                <w:b/>
              </w:rPr>
              <w:t>нии неэлектрическими системами инициирования, если взрыва не произошло?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 xml:space="preserve">3.Аккуратно извлечь детонатор из боевика с дальнейшим использованием </w:t>
            </w:r>
            <w:proofErr w:type="gramStart"/>
            <w:r w:rsidRPr="00164E77">
              <w:rPr>
                <w:rFonts w:ascii="Times New Roman" w:hAnsi="Times New Roman"/>
              </w:rPr>
              <w:t>ВВ</w:t>
            </w:r>
            <w:proofErr w:type="gramEnd"/>
            <w:r w:rsidRPr="00164E77">
              <w:rPr>
                <w:rFonts w:ascii="Times New Roman" w:hAnsi="Times New Roman"/>
              </w:rPr>
              <w:t xml:space="preserve"> и СИ по прямому назнач</w:t>
            </w:r>
            <w:r w:rsidRPr="00164E77">
              <w:rPr>
                <w:rFonts w:ascii="Times New Roman" w:hAnsi="Times New Roman"/>
              </w:rPr>
              <w:t>е</w:t>
            </w:r>
            <w:r w:rsidRPr="00164E77">
              <w:rPr>
                <w:rFonts w:ascii="Times New Roman" w:hAnsi="Times New Roman"/>
              </w:rPr>
              <w:t>нию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lastRenderedPageBreak/>
              <w:t>6) Как устанавливается число зарядов, взрываемых взрывником, за время, отведенное ему для взрывания?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</w:t>
            </w:r>
            <w:r w:rsidRPr="00164E77">
              <w:rPr>
                <w:rFonts w:ascii="Times New Roman" w:hAnsi="Times New Roman"/>
              </w:rPr>
              <w:t>а</w:t>
            </w:r>
            <w:r w:rsidRPr="00164E77">
              <w:rPr>
                <w:rFonts w:ascii="Times New Roman" w:hAnsi="Times New Roman"/>
              </w:rPr>
              <w:t>логичных условий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FF1726" w:rsidRPr="00164E77" w:rsidRDefault="00C55EF0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801BE9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 xml:space="preserve">1.Быть </w:t>
            </w:r>
            <w:proofErr w:type="gramStart"/>
            <w:r w:rsidRPr="00164E77">
              <w:rPr>
                <w:rFonts w:ascii="Times New Roman" w:hAnsi="Times New Roman"/>
              </w:rPr>
              <w:t>исправны</w:t>
            </w:r>
            <w:proofErr w:type="gramEnd"/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FF1726" w:rsidRPr="00164E77" w:rsidRDefault="00801BE9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FF1726" w:rsidRPr="00736923" w:rsidRDefault="00C55EF0" w:rsidP="001F5F95">
            <w:pPr>
              <w:rPr>
                <w:sz w:val="20"/>
                <w:szCs w:val="20"/>
              </w:rPr>
            </w:pPr>
          </w:p>
        </w:tc>
      </w:tr>
      <w:tr w:rsidR="00736923" w:rsidRPr="00EC3F7D" w:rsidTr="001F5F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13432B" w:rsidRDefault="00801BE9" w:rsidP="001F5F95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BC665F" w:rsidRDefault="00801BE9" w:rsidP="001F5F95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9D67FD" w:rsidRDefault="00801BE9" w:rsidP="001F5F95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736923" w:rsidRPr="009D67FD" w:rsidRDefault="00801BE9" w:rsidP="001F5F95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Технику и технологию безопасного ведения </w:t>
            </w:r>
            <w:r w:rsidRPr="009D67FD">
              <w:rPr>
                <w:sz w:val="20"/>
                <w:szCs w:val="20"/>
              </w:rPr>
              <w:lastRenderedPageBreak/>
              <w:t>взрывных работ</w:t>
            </w:r>
            <w:r>
              <w:rPr>
                <w:sz w:val="20"/>
                <w:szCs w:val="20"/>
              </w:rPr>
              <w:t>;</w:t>
            </w:r>
          </w:p>
          <w:p w:rsidR="00736923" w:rsidRDefault="00801BE9" w:rsidP="001F5F95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бот, способы взрывания и управления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сами взрывного разрушения;</w:t>
            </w:r>
          </w:p>
          <w:p w:rsidR="00736923" w:rsidRPr="009D67FD" w:rsidRDefault="00801BE9" w:rsidP="001F5F95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Физико-химические и взрывчатые свойства промышленных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Pr="009D67FD" w:rsidRDefault="00801BE9" w:rsidP="001F5F95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 w:firstRow="1" w:lastRow="1" w:firstColumn="1" w:lastColumn="1" w:noHBand="0" w:noVBand="0"/>
            </w:tblPr>
            <w:tblGrid>
              <w:gridCol w:w="429"/>
              <w:gridCol w:w="7998"/>
            </w:tblGrid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Источники тока для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электровзрывания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 Аппаратура для контроля электровзрывных цепей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физическому состоянию.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зарядов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характеру действия на окружающую среду. Показатель действия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промышленных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характеру воздействия на окружающую среду.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</w:t>
                  </w:r>
                  <w:r w:rsidRPr="009D67FD">
                    <w:rPr>
                      <w:sz w:val="20"/>
                      <w:szCs w:val="20"/>
                    </w:rPr>
                    <w:t>о</w:t>
                  </w:r>
                  <w:r w:rsidRPr="009D67FD">
                    <w:rPr>
                      <w:sz w:val="20"/>
                      <w:szCs w:val="20"/>
                    </w:rPr>
                    <w:t>го взрывания.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Метод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малокамерных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Метод скважинных зарядов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на карьерах.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Неэлектрических систем инициирования допущенные к применению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Ростехнадзором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РФ.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D67FD">
                    <w:rPr>
                      <w:sz w:val="20"/>
                      <w:szCs w:val="20"/>
                    </w:rPr>
                    <w:t>Нитропроизводные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ароматического ряда.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их смеси.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Нитроэфировые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работоспособности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на баллистическом маятнике.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тепловому импульсу.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трению.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удару.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Основные компоненты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смесевых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ПД взр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>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Смеси аммиачной селитры с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перхлоратные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801BE9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801BE9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736923" w:rsidRPr="009D67FD" w:rsidRDefault="00C55EF0" w:rsidP="001F5F95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BC665F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мышленных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работ;</w:t>
            </w:r>
          </w:p>
          <w:p w:rsidR="00736923" w:rsidRPr="00D1264F" w:rsidRDefault="00801BE9" w:rsidP="001F5F95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36923" w:rsidRPr="00175E02" w:rsidRDefault="00801BE9" w:rsidP="00DC4048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Назовите типы </w:t>
            </w:r>
            <w:proofErr w:type="gramStart"/>
            <w:r w:rsidRPr="00175E02">
              <w:rPr>
                <w:sz w:val="20"/>
                <w:szCs w:val="20"/>
              </w:rPr>
              <w:t>применяемых</w:t>
            </w:r>
            <w:proofErr w:type="gramEnd"/>
            <w:r w:rsidRPr="00175E02">
              <w:rPr>
                <w:sz w:val="20"/>
                <w:szCs w:val="20"/>
              </w:rPr>
              <w:t xml:space="preserve"> ОШ и назначение.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Что является </w:t>
            </w:r>
            <w:proofErr w:type="gramStart"/>
            <w:r w:rsidRPr="00175E02">
              <w:rPr>
                <w:sz w:val="20"/>
                <w:szCs w:val="20"/>
              </w:rPr>
              <w:t>сердцевиной</w:t>
            </w:r>
            <w:proofErr w:type="gramEnd"/>
            <w:r w:rsidRPr="00175E02">
              <w:rPr>
                <w:sz w:val="20"/>
                <w:szCs w:val="20"/>
              </w:rPr>
              <w:t xml:space="preserve"> ОШ и </w:t>
            </w:r>
            <w:proofErr w:type="gramStart"/>
            <w:r w:rsidRPr="00175E02">
              <w:rPr>
                <w:sz w:val="20"/>
                <w:szCs w:val="20"/>
              </w:rPr>
              <w:t>какова</w:t>
            </w:r>
            <w:proofErr w:type="gramEnd"/>
            <w:r w:rsidRPr="00175E02">
              <w:rPr>
                <w:sz w:val="20"/>
                <w:szCs w:val="20"/>
              </w:rPr>
              <w:t xml:space="preserve"> скорость его горения?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Опишите устройство и характеристики электродетонаторов. На какие группы они подраздел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lastRenderedPageBreak/>
              <w:t>ются по условиям применения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proofErr w:type="gramStart"/>
            <w:r w:rsidRPr="00175E02">
              <w:rPr>
                <w:sz w:val="20"/>
                <w:szCs w:val="20"/>
              </w:rPr>
              <w:t xml:space="preserve">Каковы конструктивные особенности предохранительных электродетонаторов для угольных шахт? </w:t>
            </w:r>
            <w:proofErr w:type="gramEnd"/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t>ют?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Какие существуют конструкции </w:t>
            </w:r>
            <w:proofErr w:type="spellStart"/>
            <w:r w:rsidRPr="00175E02">
              <w:rPr>
                <w:sz w:val="20"/>
                <w:szCs w:val="20"/>
              </w:rPr>
              <w:t>электровоспламенителей</w:t>
            </w:r>
            <w:proofErr w:type="spellEnd"/>
            <w:r w:rsidRPr="00175E02">
              <w:rPr>
                <w:sz w:val="20"/>
                <w:szCs w:val="20"/>
              </w:rPr>
              <w:t xml:space="preserve"> их достоинства и недостатки?</w:t>
            </w:r>
            <w:r w:rsidRPr="00175E02">
              <w:rPr>
                <w:rFonts w:cs="Arial"/>
                <w:sz w:val="20"/>
                <w:szCs w:val="20"/>
              </w:rPr>
              <w:t xml:space="preserve"> 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Какие номиналы замедлений </w:t>
            </w:r>
            <w:proofErr w:type="gramStart"/>
            <w:r w:rsidRPr="00175E02">
              <w:rPr>
                <w:rFonts w:cs="Arial"/>
                <w:sz w:val="20"/>
                <w:szCs w:val="20"/>
              </w:rPr>
              <w:t>у</w:t>
            </w:r>
            <w:proofErr w:type="gramEnd"/>
            <w:r w:rsidRPr="00175E0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75E02">
              <w:rPr>
                <w:rFonts w:cs="Arial"/>
                <w:sz w:val="20"/>
                <w:szCs w:val="20"/>
              </w:rPr>
              <w:t>применяемых</w:t>
            </w:r>
            <w:proofErr w:type="gramEnd"/>
            <w:r w:rsidRPr="00175E02">
              <w:rPr>
                <w:rFonts w:cs="Arial"/>
                <w:sz w:val="20"/>
                <w:szCs w:val="20"/>
              </w:rPr>
              <w:t xml:space="preserve"> ЭД и способы их маркировки?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Назовите </w:t>
            </w:r>
            <w:proofErr w:type="gramStart"/>
            <w:r w:rsidRPr="00175E02">
              <w:rPr>
                <w:rFonts w:cs="Arial"/>
                <w:sz w:val="20"/>
                <w:szCs w:val="20"/>
              </w:rPr>
              <w:t>требования</w:t>
            </w:r>
            <w:proofErr w:type="gramEnd"/>
            <w:r w:rsidRPr="00175E02">
              <w:rPr>
                <w:rFonts w:cs="Arial"/>
                <w:sz w:val="20"/>
                <w:szCs w:val="20"/>
              </w:rPr>
              <w:t xml:space="preserve"> предъявляемые к ЭД.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</w:t>
            </w:r>
            <w:r w:rsidRPr="00175E02">
              <w:rPr>
                <w:sz w:val="20"/>
                <w:szCs w:val="20"/>
              </w:rPr>
              <w:t>о</w:t>
            </w:r>
            <w:r w:rsidRPr="00175E02">
              <w:rPr>
                <w:sz w:val="20"/>
                <w:szCs w:val="20"/>
              </w:rPr>
              <w:t>единений электровзрывной сети с помощью зажимов-контактов?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Какие </w:t>
            </w:r>
            <w:proofErr w:type="gramStart"/>
            <w:r w:rsidRPr="00175E02">
              <w:rPr>
                <w:sz w:val="20"/>
                <w:szCs w:val="20"/>
              </w:rPr>
              <w:t>ВВ</w:t>
            </w:r>
            <w:proofErr w:type="gramEnd"/>
            <w:r w:rsidRPr="00175E02">
              <w:rPr>
                <w:sz w:val="20"/>
                <w:szCs w:val="20"/>
              </w:rPr>
              <w:t xml:space="preserve"> используют в сердцевине ДШ, и в каких количествах на 1 м шнура?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736923" w:rsidRPr="00175E02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736923" w:rsidRPr="0099111E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736923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</w:t>
            </w:r>
            <w:r w:rsidRPr="0099111E">
              <w:rPr>
                <w:sz w:val="20"/>
              </w:rPr>
              <w:t>о</w:t>
            </w:r>
            <w:r w:rsidRPr="0099111E">
              <w:rPr>
                <w:sz w:val="20"/>
              </w:rPr>
              <w:t>стоянному применению;</w:t>
            </w:r>
          </w:p>
          <w:p w:rsidR="00736923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736923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736923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736923" w:rsidRPr="0099111E" w:rsidRDefault="00801BE9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736923" w:rsidRDefault="00801BE9" w:rsidP="00DC4048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736923" w:rsidRPr="0099111E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</w:t>
            </w:r>
            <w:r w:rsidRPr="0099111E">
              <w:rPr>
                <w:sz w:val="20"/>
                <w:szCs w:val="20"/>
              </w:rPr>
              <w:t>е</w:t>
            </w:r>
            <w:r w:rsidRPr="0099111E">
              <w:rPr>
                <w:sz w:val="20"/>
                <w:szCs w:val="20"/>
              </w:rPr>
              <w:t>тей?</w:t>
            </w:r>
          </w:p>
          <w:p w:rsidR="00736923" w:rsidRPr="0099111E" w:rsidRDefault="00801BE9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736923" w:rsidRPr="009D67FD" w:rsidRDefault="00801BE9" w:rsidP="00DC4048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D1264F" w:rsidRDefault="00801BE9" w:rsidP="001F5F95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736923" w:rsidRPr="00D1264F" w:rsidRDefault="00801BE9" w:rsidP="001F5F95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</w:t>
            </w:r>
            <w:r w:rsidRPr="00D1264F">
              <w:rPr>
                <w:sz w:val="20"/>
                <w:szCs w:val="20"/>
              </w:rPr>
              <w:lastRenderedPageBreak/>
              <w:t>работ;</w:t>
            </w:r>
          </w:p>
          <w:p w:rsidR="00736923" w:rsidRPr="00D1264F" w:rsidRDefault="00801BE9" w:rsidP="001F5F95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Основными требованиями правил безопасн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сти при непосредственном управлении взры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Pr="00D1264F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Способность взрывчатых веществ при хранении выделять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жидкие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это: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старение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экссудация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летучесть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proofErr w:type="gramStart"/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  <w:proofErr w:type="gram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Вещества, вводимые в состав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для повышения его чувствительности к начальному импульсу и перед</w:t>
                  </w:r>
                  <w:r w:rsidRPr="00D1264F">
                    <w:rPr>
                      <w:sz w:val="20"/>
                      <w:szCs w:val="20"/>
                    </w:rPr>
                    <w:t>а</w:t>
                  </w:r>
                  <w:r w:rsidRPr="00D1264F">
                    <w:rPr>
                      <w:sz w:val="20"/>
                      <w:szCs w:val="20"/>
                    </w:rPr>
                    <w:t>че детонации это: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флегматизаторы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Какое взрывчатое вещество не является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нитросоединением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тен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тринитротолулол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октоген</w:t>
                  </w:r>
                  <w:proofErr w:type="spellEnd"/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5. Какое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не является смесью аммиачной селитры с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гранулит</w:t>
                  </w:r>
                  <w:proofErr w:type="spellEnd"/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6. Какой цвет оболочки имеют  непредохранительные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7. У каких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скорость детонации более 4500 м/с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низкобризантных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высокобризантных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8. Какое взрывчатое вещество относится к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порошкообразным</w:t>
                  </w:r>
                  <w:proofErr w:type="gram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игданит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гранипор</w:t>
                  </w:r>
                  <w:proofErr w:type="spellEnd"/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9. В бомбе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Трауцля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определяют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736923" w:rsidRPr="00D1264F" w:rsidRDefault="00801BE9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736923" w:rsidRPr="009D67FD" w:rsidRDefault="00C55EF0" w:rsidP="001F5F9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736923" w:rsidRPr="00BC665F" w:rsidTr="001F5F9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13432B" w:rsidRDefault="00801BE9" w:rsidP="001F5F95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</w:t>
            </w:r>
            <w:r w:rsidRPr="0013432B">
              <w:rPr>
                <w:sz w:val="20"/>
                <w:szCs w:val="20"/>
              </w:rPr>
              <w:t>в</w:t>
            </w:r>
            <w:r w:rsidRPr="0013432B">
              <w:rPr>
                <w:sz w:val="20"/>
                <w:szCs w:val="20"/>
              </w:rPr>
              <w:t>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736923" w:rsidRPr="00D1264F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Периодичность проверки знаний требований безопасности для взрывников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Персонал для взрывных работ и работ с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допуска людей в карьер после производства массового взрыва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Порядок ликвидации отказов </w:t>
            </w:r>
            <w:proofErr w:type="gramStart"/>
            <w:r w:rsidRPr="00E7333C">
              <w:rPr>
                <w:rFonts w:ascii="Times New Roman" w:eastAsia="MS Mincho" w:hAnsi="Times New Roman"/>
              </w:rPr>
              <w:t>ВВ</w:t>
            </w:r>
            <w:proofErr w:type="gramEnd"/>
            <w:r w:rsidRPr="00E7333C">
              <w:rPr>
                <w:rFonts w:ascii="Times New Roman" w:eastAsia="MS Mincho" w:hAnsi="Times New Roman"/>
              </w:rPr>
              <w:t xml:space="preserve"> с использованием при взрывных работах неэлектр</w:t>
            </w:r>
            <w:r w:rsidRPr="00E7333C">
              <w:rPr>
                <w:rFonts w:ascii="Times New Roman" w:eastAsia="MS Mincho" w:hAnsi="Times New Roman"/>
              </w:rPr>
              <w:t>и</w:t>
            </w:r>
            <w:r w:rsidRPr="00E7333C">
              <w:rPr>
                <w:rFonts w:ascii="Times New Roman" w:eastAsia="MS Mincho" w:hAnsi="Times New Roman"/>
              </w:rPr>
              <w:t>ческих систем инициирования.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фессии взрывника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безопасности при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электровзрывании</w:t>
            </w:r>
            <w:proofErr w:type="spellEnd"/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поверхностным 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полууглубленным</w:t>
            </w:r>
            <w:proofErr w:type="spellEnd"/>
            <w:r w:rsidRPr="00E7333C">
              <w:rPr>
                <w:rFonts w:ascii="Times New Roman" w:eastAsia="MS Mincho" w:hAnsi="Times New Roman"/>
              </w:rPr>
              <w:t xml:space="preserve"> складам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мышленного назначения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736923" w:rsidRPr="00E7333C" w:rsidRDefault="00801BE9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736923" w:rsidRDefault="00C55EF0" w:rsidP="001F5F95">
            <w:pPr>
              <w:rPr>
                <w:sz w:val="20"/>
                <w:szCs w:val="20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Виды взрывных работ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Паспо</w:t>
            </w:r>
            <w:proofErr w:type="gramStart"/>
            <w:r>
              <w:rPr>
                <w:rFonts w:ascii="Times New Roman" w:eastAsia="MS Mincho" w:hAnsi="Times New Roman"/>
              </w:rPr>
              <w:t>рт скл</w:t>
            </w:r>
            <w:proofErr w:type="gramEnd"/>
            <w:r>
              <w:rPr>
                <w:rFonts w:ascii="Times New Roman" w:eastAsia="MS Mincho" w:hAnsi="Times New Roman"/>
              </w:rPr>
              <w:t>ада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эксплуатацию склада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736923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736923" w:rsidRPr="0099111E" w:rsidRDefault="00801BE9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736923" w:rsidRDefault="00C55EF0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736923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736923" w:rsidRPr="00F01ACD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736923" w:rsidRPr="00F01ACD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736923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736923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736923" w:rsidRDefault="00801BE9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736923" w:rsidRPr="00BC665F" w:rsidTr="001F5F9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C6418A" w:rsidRDefault="00801BE9" w:rsidP="001F5F95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</w:rPr>
              <w:t xml:space="preserve"> 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A62602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вание взрывных работ;</w:t>
            </w:r>
          </w:p>
          <w:p w:rsidR="00736923" w:rsidRPr="00A62602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736923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</w:t>
            </w:r>
            <w:r w:rsidRPr="00FA7647">
              <w:rPr>
                <w:rFonts w:ascii="Times New Roman" w:eastAsia="MS Mincho" w:hAnsi="Times New Roman"/>
              </w:rPr>
              <w:t>в</w:t>
            </w:r>
            <w:r w:rsidRPr="00FA7647">
              <w:rPr>
                <w:rFonts w:ascii="Times New Roman" w:eastAsia="MS Mincho" w:hAnsi="Times New Roman"/>
              </w:rPr>
              <w:t>чатые вещества? Назовите основные нормативные документы, требованиями которых необх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 xml:space="preserve">димо руководствоваться при изготовлении </w:t>
            </w:r>
            <w:proofErr w:type="gramStart"/>
            <w:r w:rsidRPr="00FA7647">
              <w:rPr>
                <w:rFonts w:ascii="Times New Roman" w:eastAsia="MS Mincho" w:hAnsi="Times New Roman"/>
              </w:rPr>
              <w:t>ВВ</w:t>
            </w:r>
            <w:proofErr w:type="gramEnd"/>
            <w:r w:rsidRPr="00FA7647">
              <w:rPr>
                <w:rFonts w:ascii="Times New Roman" w:eastAsia="MS Mincho" w:hAnsi="Times New Roman"/>
              </w:rPr>
              <w:t>?</w:t>
            </w:r>
          </w:p>
          <w:p w:rsidR="00736923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бот? Кем они утверждаются?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Кто может выполнять взрывные работы? Допускается ли проведение взрывных работ без в</w:t>
            </w:r>
            <w:r w:rsidRPr="00FA7647">
              <w:rPr>
                <w:rFonts w:ascii="Times New Roman" w:eastAsia="MS Mincho" w:hAnsi="Times New Roman"/>
              </w:rPr>
              <w:t>ы</w:t>
            </w:r>
            <w:r w:rsidRPr="00FA7647">
              <w:rPr>
                <w:rFonts w:ascii="Times New Roman" w:eastAsia="MS Mincho" w:hAnsi="Times New Roman"/>
              </w:rPr>
              <w:t>дачи письменного наряда и при отсутствии лица технического надзору?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В каких случаях при взрывных работах назначается старший взрывник, и каковы его обязанн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сти?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</w:t>
            </w:r>
            <w:r w:rsidRPr="00FA7647">
              <w:rPr>
                <w:rFonts w:ascii="Times New Roman" w:eastAsia="MS Mincho" w:hAnsi="Times New Roman"/>
              </w:rPr>
              <w:t>б</w:t>
            </w:r>
            <w:r w:rsidRPr="00FA7647">
              <w:rPr>
                <w:rFonts w:ascii="Times New Roman" w:eastAsia="MS Mincho" w:hAnsi="Times New Roman"/>
              </w:rPr>
              <w:t>разом должен быть с ней ознакомлен?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</w:t>
            </w:r>
            <w:proofErr w:type="gramStart"/>
            <w:r w:rsidRPr="00FA7647">
              <w:rPr>
                <w:rFonts w:ascii="Times New Roman" w:eastAsia="MS Mincho" w:hAnsi="Times New Roman"/>
              </w:rPr>
              <w:t>кт взр</w:t>
            </w:r>
            <w:proofErr w:type="gramEnd"/>
            <w:r w:rsidRPr="00FA7647">
              <w:rPr>
                <w:rFonts w:ascii="Times New Roman" w:eastAsia="MS Mincho" w:hAnsi="Times New Roman"/>
              </w:rPr>
              <w:t>ывных работ и в каких случаях организация должна его разраб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тывать? Кем утверждается типовой проект буровзрывных работ при выполнении работ по</w:t>
            </w:r>
            <w:r w:rsidRPr="00FA7647">
              <w:rPr>
                <w:rFonts w:ascii="Times New Roman" w:eastAsia="MS Mincho" w:hAnsi="Times New Roman"/>
              </w:rPr>
              <w:t>д</w:t>
            </w:r>
            <w:r w:rsidRPr="00FA7647">
              <w:rPr>
                <w:rFonts w:ascii="Times New Roman" w:eastAsia="MS Mincho" w:hAnsi="Times New Roman"/>
              </w:rPr>
              <w:t>рядным способом.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 xml:space="preserve">На </w:t>
            </w:r>
            <w:proofErr w:type="gramStart"/>
            <w:r w:rsidRPr="00FA7647">
              <w:rPr>
                <w:rFonts w:ascii="Times New Roman" w:eastAsia="MS Mincho" w:hAnsi="Times New Roman"/>
              </w:rPr>
              <w:t>основании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каких нормативных документов разрабатываются проекты и паспорта бур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</w:t>
            </w:r>
            <w:r w:rsidRPr="00FA7647">
              <w:rPr>
                <w:rFonts w:ascii="Times New Roman" w:eastAsia="MS Mincho" w:hAnsi="Times New Roman"/>
              </w:rPr>
              <w:t>у</w:t>
            </w:r>
            <w:r w:rsidRPr="00FA7647">
              <w:rPr>
                <w:rFonts w:ascii="Times New Roman" w:eastAsia="MS Mincho" w:hAnsi="Times New Roman"/>
              </w:rPr>
              <w:t>чаях?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нии схемы, порядке ее составления и утверждения.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proofErr w:type="gramStart"/>
            <w:r w:rsidRPr="00FA7647">
              <w:rPr>
                <w:rFonts w:ascii="Times New Roman" w:eastAsia="MS Mincho" w:hAnsi="Times New Roman"/>
              </w:rPr>
              <w:t>Кому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и при </w:t>
            </w:r>
            <w:proofErr w:type="gramStart"/>
            <w:r w:rsidRPr="00FA7647">
              <w:rPr>
                <w:rFonts w:ascii="Times New Roman" w:eastAsia="MS Mincho" w:hAnsi="Times New Roman"/>
              </w:rPr>
              <w:t>каких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условиях разрешается проход в опасную зону?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</w:t>
            </w:r>
            <w:r w:rsidRPr="00FA7647">
              <w:rPr>
                <w:rFonts w:ascii="Times New Roman" w:eastAsia="MS Mincho" w:hAnsi="Times New Roman"/>
              </w:rPr>
              <w:t>н</w:t>
            </w:r>
            <w:r w:rsidRPr="00FA7647">
              <w:rPr>
                <w:rFonts w:ascii="Times New Roman" w:eastAsia="MS Mincho" w:hAnsi="Times New Roman"/>
              </w:rPr>
              <w:t>шлагами?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</w:t>
            </w:r>
            <w:r w:rsidRPr="00FA7647">
              <w:rPr>
                <w:rFonts w:ascii="Times New Roman" w:eastAsia="MS Mincho" w:hAnsi="Times New Roman"/>
              </w:rPr>
              <w:t>и</w:t>
            </w:r>
            <w:r w:rsidRPr="00FA7647">
              <w:rPr>
                <w:rFonts w:ascii="Times New Roman" w:eastAsia="MS Mincho" w:hAnsi="Times New Roman"/>
              </w:rPr>
              <w:t>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</w:t>
            </w:r>
            <w:r w:rsidRPr="00FA7647">
              <w:rPr>
                <w:rFonts w:ascii="Times New Roman" w:eastAsia="MS Mincho" w:hAnsi="Times New Roman"/>
              </w:rPr>
              <w:t>г</w:t>
            </w:r>
            <w:r w:rsidRPr="00FA7647">
              <w:rPr>
                <w:rFonts w:ascii="Times New Roman" w:eastAsia="MS Mincho" w:hAnsi="Times New Roman"/>
              </w:rPr>
              <w:t>налов, способах и порядке подачи.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736923" w:rsidRPr="00FA7647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 xml:space="preserve">Для чего нужен </w:t>
            </w:r>
            <w:proofErr w:type="spellStart"/>
            <w:r w:rsidRPr="00FA7647">
              <w:rPr>
                <w:rFonts w:ascii="Times New Roman" w:eastAsia="MS Mincho" w:hAnsi="Times New Roman"/>
              </w:rPr>
              <w:t>забойник</w:t>
            </w:r>
            <w:proofErr w:type="spellEnd"/>
            <w:r w:rsidRPr="00FA7647">
              <w:rPr>
                <w:rFonts w:ascii="Times New Roman" w:eastAsia="MS Mincho" w:hAnsi="Times New Roman"/>
              </w:rPr>
              <w:t xml:space="preserve"> и из каких материалов он изготавливается?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lastRenderedPageBreak/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</w:t>
            </w:r>
            <w:proofErr w:type="gramStart"/>
            <w:r w:rsidRPr="00D743F1">
              <w:rPr>
                <w:rFonts w:ascii="Times New Roman" w:eastAsia="MS Mincho" w:hAnsi="Times New Roman"/>
              </w:rPr>
              <w:t>в-</w:t>
            </w:r>
            <w:proofErr w:type="gramEnd"/>
            <w:r w:rsidRPr="00D743F1">
              <w:rPr>
                <w:rFonts w:ascii="Times New Roman" w:eastAsia="MS Mincho" w:hAnsi="Times New Roman"/>
              </w:rPr>
              <w:t xml:space="preserve"> взрывников при взрывных работах в угольных шахтах? Назовите предельно допустимое расстояние </w:t>
            </w:r>
            <w:proofErr w:type="gramStart"/>
            <w:r w:rsidRPr="00D743F1">
              <w:rPr>
                <w:rFonts w:ascii="Times New Roman" w:eastAsia="MS Mincho" w:hAnsi="Times New Roman"/>
              </w:rPr>
              <w:t>мест ра</w:t>
            </w:r>
            <w:r w:rsidRPr="00D743F1">
              <w:rPr>
                <w:rFonts w:ascii="Times New Roman" w:eastAsia="MS Mincho" w:hAnsi="Times New Roman"/>
              </w:rPr>
              <w:t>с</w:t>
            </w:r>
            <w:r w:rsidRPr="00D743F1">
              <w:rPr>
                <w:rFonts w:ascii="Times New Roman" w:eastAsia="MS Mincho" w:hAnsi="Times New Roman"/>
              </w:rPr>
              <w:t>положения постов охраны опасной зоны</w:t>
            </w:r>
            <w:proofErr w:type="gramEnd"/>
            <w:r w:rsidRPr="00D743F1">
              <w:rPr>
                <w:rFonts w:ascii="Times New Roman" w:eastAsia="MS Mincho" w:hAnsi="Times New Roman"/>
              </w:rPr>
              <w:t xml:space="preserve"> и остальных людей от укрытия мастера-взрывника.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такое утрата взрывчатых материалов? Каким документом определяется порядок расслед</w:t>
            </w:r>
            <w:r w:rsidRPr="00D743F1">
              <w:rPr>
                <w:rFonts w:ascii="Times New Roman" w:eastAsia="MS Mincho" w:hAnsi="Times New Roman"/>
              </w:rPr>
              <w:t>о</w:t>
            </w:r>
            <w:r w:rsidRPr="00D743F1">
              <w:rPr>
                <w:rFonts w:ascii="Times New Roman" w:eastAsia="MS Mincho" w:hAnsi="Times New Roman"/>
              </w:rPr>
              <w:t xml:space="preserve">вания случаев утрат ВВ. 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</w:t>
            </w:r>
            <w:r w:rsidRPr="00D743F1">
              <w:rPr>
                <w:rFonts w:ascii="Times New Roman" w:eastAsia="MS Mincho" w:hAnsi="Times New Roman"/>
              </w:rPr>
              <w:t>а</w:t>
            </w:r>
            <w:r w:rsidRPr="00D743F1">
              <w:rPr>
                <w:rFonts w:ascii="Times New Roman" w:eastAsia="MS Mincho" w:hAnsi="Times New Roman"/>
              </w:rPr>
              <w:t>ружения отказавшего заряда.</w:t>
            </w:r>
          </w:p>
          <w:p w:rsidR="00736923" w:rsidRPr="00D743F1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736923" w:rsidRDefault="00801BE9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A62602" w:rsidRDefault="00801BE9" w:rsidP="00A62602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</w:t>
            </w:r>
            <w:r w:rsidRPr="00A62602">
              <w:rPr>
                <w:sz w:val="20"/>
                <w:szCs w:val="20"/>
              </w:rPr>
              <w:t>а</w:t>
            </w:r>
            <w:r w:rsidRPr="00A62602">
              <w:rPr>
                <w:sz w:val="20"/>
                <w:szCs w:val="20"/>
              </w:rPr>
              <w:t>тивной документацией по безопасному прои</w:t>
            </w:r>
            <w:r w:rsidRPr="00A62602">
              <w:rPr>
                <w:sz w:val="20"/>
                <w:szCs w:val="20"/>
              </w:rPr>
              <w:t>з</w:t>
            </w:r>
            <w:r w:rsidRPr="00A62602">
              <w:rPr>
                <w:sz w:val="20"/>
                <w:szCs w:val="20"/>
              </w:rPr>
              <w:t>водству взрывных работ;</w:t>
            </w:r>
          </w:p>
          <w:p w:rsidR="00736923" w:rsidRDefault="00801BE9" w:rsidP="00A6260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736923" w:rsidRDefault="00C55EF0" w:rsidP="00EA57E0">
            <w:pPr>
              <w:pStyle w:val="af4"/>
              <w:rPr>
                <w:rFonts w:ascii="Times New Roman" w:hAnsi="Times New Roman"/>
                <w:b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(входной контроль)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(периодически)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доброкачественности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3.Заведующий складом ВМ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lastRenderedPageBreak/>
      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1 суток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рабочей смены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за один прием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736923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8) При каком условии может быть восстановлен Талон предупреждения взрывнику, соверши</w:t>
            </w:r>
            <w:r w:rsidRPr="005054F2">
              <w:rPr>
                <w:rFonts w:ascii="Times New Roman" w:hAnsi="Times New Roman"/>
                <w:b/>
              </w:rPr>
              <w:t>в</w:t>
            </w:r>
            <w:r w:rsidRPr="005054F2">
              <w:rPr>
                <w:rFonts w:ascii="Times New Roman" w:hAnsi="Times New Roman"/>
                <w:b/>
              </w:rPr>
              <w:t xml:space="preserve">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3.После сдачи экзамена по профессии взрывника квалификационной комиссии под председательством представителя территориального органа </w:t>
            </w:r>
            <w:proofErr w:type="spellStart"/>
            <w:r w:rsidRPr="005714C0">
              <w:rPr>
                <w:rFonts w:ascii="Times New Roman" w:hAnsi="Times New Roman"/>
              </w:rPr>
              <w:t>Ростехнадзора</w:t>
            </w:r>
            <w:proofErr w:type="spellEnd"/>
            <w:r w:rsidRPr="005714C0">
              <w:rPr>
                <w:rFonts w:ascii="Times New Roman" w:hAnsi="Times New Roman"/>
              </w:rPr>
              <w:t xml:space="preserve"> России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на срок до трех месяцев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1.Обеспечение пропускного режима, контроля ввоза и вывоза ВМ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4.Принятие мер при стихийных бедствиях на складе</w:t>
            </w:r>
          </w:p>
          <w:p w:rsidR="00736923" w:rsidRPr="005714C0" w:rsidRDefault="00C55EF0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801BE9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736923" w:rsidRPr="005714C0" w:rsidRDefault="00801BE9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736923" w:rsidRDefault="00801BE9" w:rsidP="00EA57E0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736923" w:rsidRDefault="00801BE9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801BE9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736923" w:rsidRDefault="00801BE9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736923" w:rsidRDefault="00801BE9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Определить безопасные расстояния </w:t>
            </w:r>
            <w:proofErr w:type="gramStart"/>
            <w:r>
              <w:rPr>
                <w:rFonts w:ascii="Times New Roman" w:eastAsia="MS Mincho" w:hAnsi="Times New Roman"/>
              </w:rPr>
              <w:t>по</w:t>
            </w:r>
            <w:proofErr w:type="gramEnd"/>
            <w:r>
              <w:rPr>
                <w:rFonts w:ascii="Times New Roman" w:eastAsia="MS Mincho" w:hAnsi="Times New Roman"/>
              </w:rPr>
              <w:t xml:space="preserve"> сейсмике</w:t>
            </w:r>
          </w:p>
          <w:p w:rsidR="00736923" w:rsidRPr="00F01ACD" w:rsidRDefault="00801BE9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736923" w:rsidRPr="00F01ACD" w:rsidRDefault="00801BE9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EA57E0" w:rsidRDefault="00C55EF0" w:rsidP="00EA57E0">
      <w:pPr>
        <w:pStyle w:val="Style4"/>
        <w:widowControl/>
        <w:ind w:firstLine="567"/>
        <w:jc w:val="both"/>
        <w:rPr>
          <w:rStyle w:val="FontStyle20"/>
        </w:rPr>
      </w:pPr>
    </w:p>
    <w:p w:rsidR="00720628" w:rsidRDefault="00C55EF0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9D67FD" w:rsidRDefault="00C55EF0">
      <w:pPr>
        <w:rPr>
          <w:rStyle w:val="FontStyle20"/>
          <w:rFonts w:ascii="Times New Roman" w:hAnsi="Times New Roman"/>
          <w:sz w:val="24"/>
          <w:szCs w:val="24"/>
        </w:rPr>
        <w:sectPr w:rsidR="009D67FD" w:rsidSect="009D67F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457CA" w:rsidRPr="00CA3644" w:rsidRDefault="00801BE9" w:rsidP="004457CA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457CA" w:rsidRPr="00CA3644" w:rsidRDefault="00801BE9" w:rsidP="004457CA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</w:t>
      </w:r>
      <w:r w:rsidRPr="00CA3644">
        <w:t>и</w:t>
      </w:r>
      <w:r w:rsidRPr="00CA3644">
        <w:t>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4457CA" w:rsidRDefault="00801BE9" w:rsidP="004457CA">
      <w:pPr>
        <w:ind w:firstLine="567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</w:t>
      </w:r>
      <w:r>
        <w:t>е</w:t>
      </w:r>
      <w:r>
        <w:t>тических вопросов.</w:t>
      </w:r>
    </w:p>
    <w:p w:rsidR="00B07F9A" w:rsidRDefault="00801BE9" w:rsidP="004457CA">
      <w:pPr>
        <w:ind w:firstLine="567"/>
      </w:pPr>
      <w:r>
        <w:t>60-100% - зачтено;</w:t>
      </w:r>
    </w:p>
    <w:p w:rsidR="00B07F9A" w:rsidRPr="00CA3644" w:rsidRDefault="00801BE9" w:rsidP="004457CA">
      <w:pPr>
        <w:ind w:firstLine="567"/>
      </w:pPr>
      <w:r>
        <w:t>менее 60% - не зачтено.</w:t>
      </w:r>
    </w:p>
    <w:p w:rsidR="00CC1C41" w:rsidRDefault="00C55EF0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3280E" w:rsidRDefault="00C55EF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C1C41" w:rsidRPr="00323558" w:rsidRDefault="00801BE9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E33C01" w:rsidRPr="0003426A" w:rsidRDefault="00E33C01" w:rsidP="00E33C01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учебное пособие / И.Б. Катанов.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Кемерово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КузГТУ</w:t>
      </w:r>
      <w:proofErr w:type="spellEnd"/>
      <w:r>
        <w:rPr>
          <w:color w:val="111111"/>
          <w:shd w:val="clear" w:color="auto" w:fill="FFFFFF"/>
        </w:rPr>
        <w:t xml:space="preserve">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52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 xml:space="preserve">. — </w:t>
      </w:r>
      <w:proofErr w:type="spellStart"/>
      <w:r>
        <w:rPr>
          <w:color w:val="111111"/>
          <w:shd w:val="clear" w:color="auto" w:fill="FFFFFF"/>
        </w:rPr>
        <w:t>Загл</w:t>
      </w:r>
      <w:proofErr w:type="spellEnd"/>
      <w:r>
        <w:rPr>
          <w:color w:val="111111"/>
          <w:shd w:val="clear" w:color="auto" w:fill="FFFFFF"/>
        </w:rPr>
        <w:t>. с экрана.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proofErr w:type="spellStart"/>
      <w:r w:rsidRPr="00E63D1A">
        <w:rPr>
          <w:snapToGrid w:val="0"/>
        </w:rPr>
        <w:t>Белин</w:t>
      </w:r>
      <w:proofErr w:type="spellEnd"/>
      <w:r w:rsidRPr="00E63D1A">
        <w:rPr>
          <w:snapToGrid w:val="0"/>
        </w:rPr>
        <w:t>, В.А. Технология и безопасность взрывных работ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учебное пособие / В.А. </w:t>
      </w:r>
      <w:proofErr w:type="spellStart"/>
      <w:r w:rsidRPr="00E63D1A">
        <w:rPr>
          <w:snapToGrid w:val="0"/>
        </w:rPr>
        <w:t>Б</w:t>
      </w:r>
      <w:r w:rsidRPr="00E63D1A">
        <w:rPr>
          <w:snapToGrid w:val="0"/>
        </w:rPr>
        <w:t>е</w:t>
      </w:r>
      <w:r w:rsidRPr="00E63D1A">
        <w:rPr>
          <w:snapToGrid w:val="0"/>
        </w:rPr>
        <w:t>лин</w:t>
      </w:r>
      <w:proofErr w:type="spellEnd"/>
      <w:r w:rsidRPr="00E63D1A">
        <w:rPr>
          <w:snapToGrid w:val="0"/>
        </w:rPr>
        <w:t>, М.Г. Горбонос, Р.Л. Коротков. — Москва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МИСИС, 2019. — 74 с. — ISBN 978-5-907061-08-8. — Текст</w:t>
      </w:r>
      <w:proofErr w:type="gramStart"/>
      <w:r w:rsidRPr="00E63D1A">
        <w:rPr>
          <w:snapToGrid w:val="0"/>
        </w:rPr>
        <w:t> :</w:t>
      </w:r>
      <w:proofErr w:type="gramEnd"/>
      <w:r w:rsidRPr="00E63D1A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53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</w:t>
      </w:r>
      <w:proofErr w:type="spellStart"/>
      <w:r w:rsidRPr="00E63D1A">
        <w:rPr>
          <w:snapToGrid w:val="0"/>
        </w:rPr>
        <w:t>авториз</w:t>
      </w:r>
      <w:proofErr w:type="spellEnd"/>
      <w:r w:rsidRPr="00E63D1A">
        <w:rPr>
          <w:snapToGrid w:val="0"/>
        </w:rPr>
        <w:t>. пользователей.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>Кутузов, Б.Н. Проектирование и организация взрывных работ</w:t>
      </w:r>
      <w:proofErr w:type="gramStart"/>
      <w:r w:rsidRPr="00E54F80">
        <w:rPr>
          <w:snapToGrid w:val="0"/>
        </w:rPr>
        <w:t xml:space="preserve"> :</w:t>
      </w:r>
      <w:proofErr w:type="gramEnd"/>
      <w:r w:rsidRPr="00E54F80">
        <w:rPr>
          <w:snapToGrid w:val="0"/>
        </w:rPr>
        <w:t xml:space="preserve"> учебник / Б.Н. Кут</w:t>
      </w:r>
      <w:r w:rsidRPr="00E54F80">
        <w:rPr>
          <w:snapToGrid w:val="0"/>
        </w:rPr>
        <w:t>у</w:t>
      </w:r>
      <w:r w:rsidRPr="00E54F80">
        <w:rPr>
          <w:snapToGrid w:val="0"/>
        </w:rPr>
        <w:t xml:space="preserve">зов, В.А. </w:t>
      </w:r>
      <w:proofErr w:type="spellStart"/>
      <w:r w:rsidRPr="00E54F80">
        <w:rPr>
          <w:snapToGrid w:val="0"/>
        </w:rPr>
        <w:t>Белин</w:t>
      </w:r>
      <w:proofErr w:type="spellEnd"/>
      <w:r w:rsidRPr="00E54F80">
        <w:rPr>
          <w:snapToGrid w:val="0"/>
        </w:rPr>
        <w:t>. — Москва</w:t>
      </w:r>
      <w:proofErr w:type="gramStart"/>
      <w:r w:rsidRPr="00E54F80">
        <w:rPr>
          <w:snapToGrid w:val="0"/>
        </w:rPr>
        <w:t xml:space="preserve"> :</w:t>
      </w:r>
      <w:proofErr w:type="gramEnd"/>
      <w:r w:rsidRPr="00E54F80">
        <w:rPr>
          <w:snapToGrid w:val="0"/>
        </w:rPr>
        <w:t xml:space="preserve"> Горная книга, 2012. — 416 с. — ISBN 978-5-98672-283-2. — Текст</w:t>
      </w:r>
      <w:proofErr w:type="gramStart"/>
      <w:r w:rsidRPr="00E54F80">
        <w:rPr>
          <w:snapToGrid w:val="0"/>
        </w:rPr>
        <w:t> :</w:t>
      </w:r>
      <w:proofErr w:type="gramEnd"/>
      <w:r w:rsidRPr="00E54F80">
        <w:rPr>
          <w:snapToGrid w:val="0"/>
        </w:rPr>
        <w:t xml:space="preserve"> электронный // Лань : электронно-библиотечная система. — URL: </w:t>
      </w:r>
      <w:hyperlink r:id="rId54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</w:t>
      </w:r>
      <w:proofErr w:type="spellStart"/>
      <w:r w:rsidRPr="00E54F80">
        <w:rPr>
          <w:snapToGrid w:val="0"/>
        </w:rPr>
        <w:t>авт</w:t>
      </w:r>
      <w:r w:rsidRPr="00E54F80">
        <w:rPr>
          <w:snapToGrid w:val="0"/>
        </w:rPr>
        <w:t>о</w:t>
      </w:r>
      <w:r w:rsidRPr="00E54F80">
        <w:rPr>
          <w:snapToGrid w:val="0"/>
        </w:rPr>
        <w:t>риз</w:t>
      </w:r>
      <w:proofErr w:type="spellEnd"/>
      <w:r w:rsidRPr="00E54F80">
        <w:rPr>
          <w:snapToGrid w:val="0"/>
        </w:rPr>
        <w:t>. пользователей.</w:t>
      </w:r>
    </w:p>
    <w:p w:rsidR="00E33C01" w:rsidRPr="00577B79" w:rsidRDefault="00E33C01" w:rsidP="00E33C0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E33C01" w:rsidRPr="00323558" w:rsidRDefault="00E33C01" w:rsidP="00E33C0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E33C01" w:rsidRDefault="00E33C01" w:rsidP="00E33C0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>Взрывное разрушение горных пород. Расчет параметров буровзрывных работ на о</w:t>
      </w:r>
      <w:r w:rsidRPr="00AE1F7C">
        <w:rPr>
          <w:sz w:val="24"/>
          <w:szCs w:val="24"/>
        </w:rPr>
        <w:t>т</w:t>
      </w:r>
      <w:r w:rsidRPr="00AE1F7C">
        <w:rPr>
          <w:sz w:val="24"/>
          <w:szCs w:val="24"/>
        </w:rPr>
        <w:t>крытых горных разработках</w:t>
      </w:r>
      <w:proofErr w:type="gramStart"/>
      <w:r w:rsidRPr="00AE1F7C">
        <w:rPr>
          <w:sz w:val="24"/>
          <w:szCs w:val="24"/>
        </w:rPr>
        <w:t xml:space="preserve"> :</w:t>
      </w:r>
      <w:proofErr w:type="gramEnd"/>
      <w:r w:rsidRPr="00AE1F7C">
        <w:rPr>
          <w:sz w:val="24"/>
          <w:szCs w:val="24"/>
        </w:rPr>
        <w:t xml:space="preserve"> учебное пособие / В.А. </w:t>
      </w:r>
      <w:proofErr w:type="spellStart"/>
      <w:r w:rsidRPr="00AE1F7C">
        <w:rPr>
          <w:sz w:val="24"/>
          <w:szCs w:val="24"/>
        </w:rPr>
        <w:t>Белин</w:t>
      </w:r>
      <w:proofErr w:type="spellEnd"/>
      <w:r w:rsidRPr="00AE1F7C">
        <w:rPr>
          <w:sz w:val="24"/>
          <w:szCs w:val="24"/>
        </w:rPr>
        <w:t>, М.Г. Горбонос, Р.Л. Коротков, И.Т. Ким. — Москва</w:t>
      </w:r>
      <w:proofErr w:type="gramStart"/>
      <w:r w:rsidRPr="00AE1F7C">
        <w:rPr>
          <w:sz w:val="24"/>
          <w:szCs w:val="24"/>
        </w:rPr>
        <w:t xml:space="preserve"> :</w:t>
      </w:r>
      <w:proofErr w:type="gramEnd"/>
      <w:r w:rsidRPr="00AE1F7C">
        <w:rPr>
          <w:sz w:val="24"/>
          <w:szCs w:val="24"/>
        </w:rPr>
        <w:t xml:space="preserve"> МИСИС, 2019. — 97 с. — ISBN 978-5-907061-09-5. — Текст</w:t>
      </w:r>
      <w:proofErr w:type="gramStart"/>
      <w:r w:rsidRPr="00AE1F7C">
        <w:rPr>
          <w:sz w:val="24"/>
          <w:szCs w:val="24"/>
        </w:rPr>
        <w:t> :</w:t>
      </w:r>
      <w:proofErr w:type="gramEnd"/>
      <w:r w:rsidRPr="00AE1F7C">
        <w:rPr>
          <w:sz w:val="24"/>
          <w:szCs w:val="24"/>
        </w:rPr>
        <w:t xml:space="preserve"> эле</w:t>
      </w:r>
      <w:r w:rsidRPr="00AE1F7C">
        <w:rPr>
          <w:sz w:val="24"/>
          <w:szCs w:val="24"/>
        </w:rPr>
        <w:t>к</w:t>
      </w:r>
      <w:r w:rsidRPr="00AE1F7C">
        <w:rPr>
          <w:sz w:val="24"/>
          <w:szCs w:val="24"/>
        </w:rPr>
        <w:t xml:space="preserve">тронный // Лань : электронно-библиотечная система. — URL: </w:t>
      </w:r>
      <w:hyperlink r:id="rId55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</w:t>
      </w:r>
      <w:proofErr w:type="spellStart"/>
      <w:r w:rsidRPr="00AE1F7C">
        <w:rPr>
          <w:sz w:val="24"/>
          <w:szCs w:val="24"/>
        </w:rPr>
        <w:t>авт</w:t>
      </w:r>
      <w:r w:rsidRPr="00AE1F7C">
        <w:rPr>
          <w:sz w:val="24"/>
          <w:szCs w:val="24"/>
        </w:rPr>
        <w:t>о</w:t>
      </w:r>
      <w:r w:rsidRPr="00AE1F7C">
        <w:rPr>
          <w:sz w:val="24"/>
          <w:szCs w:val="24"/>
        </w:rPr>
        <w:t>риз</w:t>
      </w:r>
      <w:proofErr w:type="spellEnd"/>
      <w:r w:rsidRPr="00AE1F7C">
        <w:rPr>
          <w:sz w:val="24"/>
          <w:szCs w:val="24"/>
        </w:rPr>
        <w:t>. пользователей.</w:t>
      </w:r>
    </w:p>
    <w:p w:rsidR="00E33C01" w:rsidRPr="00F61DD3" w:rsidRDefault="00E33C01" w:rsidP="00E33C0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</w:t>
      </w:r>
      <w:proofErr w:type="spellStart"/>
      <w:r w:rsidRPr="00F61DD3">
        <w:rPr>
          <w:sz w:val="24"/>
          <w:szCs w:val="24"/>
        </w:rPr>
        <w:t>Азаркович</w:t>
      </w:r>
      <w:proofErr w:type="spellEnd"/>
      <w:r w:rsidRPr="00F61DD3">
        <w:rPr>
          <w:sz w:val="24"/>
          <w:szCs w:val="24"/>
        </w:rPr>
        <w:t xml:space="preserve">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 xml:space="preserve">Матвейчук В.В., </w:t>
      </w:r>
      <w:proofErr w:type="spellStart"/>
      <w:r w:rsidRPr="00F61DD3">
        <w:t>Чурсалов</w:t>
      </w:r>
      <w:proofErr w:type="spellEnd"/>
      <w:r w:rsidRPr="00F61DD3">
        <w:t xml:space="preserve"> В.П. Взрывные работы: Учебное пособие.</w:t>
      </w:r>
      <w:r>
        <w:t xml:space="preserve"> </w:t>
      </w:r>
      <w:r w:rsidRPr="00F61DD3">
        <w:t>-</w:t>
      </w:r>
      <w:r>
        <w:t xml:space="preserve"> </w:t>
      </w:r>
      <w:r w:rsidRPr="00F61DD3">
        <w:t>М.: Академ</w:t>
      </w:r>
      <w:r w:rsidRPr="00F61DD3">
        <w:t>и</w:t>
      </w:r>
      <w:r w:rsidRPr="00F61DD3">
        <w:t>ческий Проект, 2002.-384с.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</w:t>
      </w:r>
      <w:r>
        <w:rPr>
          <w:snapToGrid w:val="0"/>
        </w:rPr>
        <w:t>ы</w:t>
      </w:r>
      <w:r>
        <w:rPr>
          <w:snapToGrid w:val="0"/>
        </w:rPr>
        <w:t>вом: Учебник для вузов.- М.: Изд-во МГГУ, 2009. -472 с.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E33C01" w:rsidRPr="00577B79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 xml:space="preserve">Эмульсионные </w:t>
      </w:r>
      <w:proofErr w:type="gramStart"/>
      <w:r w:rsidRPr="00577B79">
        <w:rPr>
          <w:shd w:val="clear" w:color="auto" w:fill="F2F2F2"/>
        </w:rPr>
        <w:t>ВВ</w:t>
      </w:r>
      <w:proofErr w:type="gramEnd"/>
      <w:r w:rsidRPr="00577B79">
        <w:rPr>
          <w:shd w:val="clear" w:color="auto" w:fill="F2F2F2"/>
        </w:rPr>
        <w:t xml:space="preserve">, </w:t>
      </w:r>
      <w:proofErr w:type="spellStart"/>
      <w:r w:rsidRPr="00577B79">
        <w:rPr>
          <w:shd w:val="clear" w:color="auto" w:fill="F2F2F2"/>
        </w:rPr>
        <w:t>гранэмиты</w:t>
      </w:r>
      <w:proofErr w:type="spellEnd"/>
      <w:r w:rsidRPr="00577B79">
        <w:rPr>
          <w:shd w:val="clear" w:color="auto" w:fill="F2F2F2"/>
        </w:rPr>
        <w:t xml:space="preserve"> и ANFO: структура, инициирование, физико-технические основы создания : учебное пособие / С.А. </w:t>
      </w:r>
      <w:proofErr w:type="spellStart"/>
      <w:r w:rsidRPr="00577B79">
        <w:rPr>
          <w:shd w:val="clear" w:color="auto" w:fill="F2F2F2"/>
        </w:rPr>
        <w:t>Горинов</w:t>
      </w:r>
      <w:proofErr w:type="spellEnd"/>
      <w:r w:rsidRPr="00577B79">
        <w:rPr>
          <w:shd w:val="clear" w:color="auto" w:fill="F2F2F2"/>
        </w:rPr>
        <w:t xml:space="preserve">, Б.Н. Кутузов, Е.П. </w:t>
      </w:r>
      <w:proofErr w:type="spellStart"/>
      <w:r w:rsidRPr="00577B79">
        <w:rPr>
          <w:shd w:val="clear" w:color="auto" w:fill="F2F2F2"/>
        </w:rPr>
        <w:t>Собина</w:t>
      </w:r>
      <w:proofErr w:type="spellEnd"/>
      <w:r w:rsidRPr="00577B79">
        <w:rPr>
          <w:shd w:val="clear" w:color="auto" w:fill="F2F2F2"/>
        </w:rPr>
        <w:t>, И.Ю. Маслов. — Москва</w:t>
      </w:r>
      <w:proofErr w:type="gramStart"/>
      <w:r w:rsidRPr="00577B79">
        <w:rPr>
          <w:shd w:val="clear" w:color="auto" w:fill="F2F2F2"/>
        </w:rPr>
        <w:t xml:space="preserve"> :</w:t>
      </w:r>
      <w:proofErr w:type="gramEnd"/>
      <w:r w:rsidRPr="00577B79">
        <w:rPr>
          <w:shd w:val="clear" w:color="auto" w:fill="F2F2F2"/>
        </w:rPr>
        <w:t xml:space="preserve"> Горная книга, 2011. — 64 с. — ISBN 0236-1493. — Текст</w:t>
      </w:r>
      <w:proofErr w:type="gramStart"/>
      <w:r w:rsidRPr="00577B79">
        <w:rPr>
          <w:shd w:val="clear" w:color="auto" w:fill="F2F2F2"/>
        </w:rPr>
        <w:t> :</w:t>
      </w:r>
      <w:proofErr w:type="gramEnd"/>
      <w:r w:rsidRPr="00577B79">
        <w:rPr>
          <w:shd w:val="clear" w:color="auto" w:fill="F2F2F2"/>
        </w:rPr>
        <w:t xml:space="preserve"> эле</w:t>
      </w:r>
      <w:r w:rsidRPr="00577B79">
        <w:rPr>
          <w:shd w:val="clear" w:color="auto" w:fill="F2F2F2"/>
        </w:rPr>
        <w:t>к</w:t>
      </w:r>
      <w:r w:rsidRPr="00577B79">
        <w:rPr>
          <w:shd w:val="clear" w:color="auto" w:fill="F2F2F2"/>
        </w:rPr>
        <w:t xml:space="preserve">тронный // Лань : электронно-библиотечная система. — URL: </w:t>
      </w:r>
      <w:hyperlink r:id="rId56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</w:t>
      </w:r>
      <w:proofErr w:type="spellStart"/>
      <w:r w:rsidRPr="00577B79">
        <w:rPr>
          <w:shd w:val="clear" w:color="auto" w:fill="F2F2F2"/>
        </w:rPr>
        <w:t>авт</w:t>
      </w:r>
      <w:r w:rsidRPr="00577B79">
        <w:rPr>
          <w:shd w:val="clear" w:color="auto" w:fill="F2F2F2"/>
        </w:rPr>
        <w:t>о</w:t>
      </w:r>
      <w:r w:rsidRPr="00577B79">
        <w:rPr>
          <w:shd w:val="clear" w:color="auto" w:fill="F2F2F2"/>
        </w:rPr>
        <w:t>риз</w:t>
      </w:r>
      <w:proofErr w:type="spellEnd"/>
      <w:r w:rsidRPr="00577B79">
        <w:rPr>
          <w:shd w:val="clear" w:color="auto" w:fill="F2F2F2"/>
        </w:rPr>
        <w:t>. пользователей.</w:t>
      </w:r>
    </w:p>
    <w:p w:rsidR="00E33C01" w:rsidRDefault="00E33C01" w:rsidP="00E33C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</w:p>
    <w:p w:rsidR="00E33C01" w:rsidRPr="00F61DD3" w:rsidRDefault="00E33C01" w:rsidP="00E33C01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E33C01" w:rsidRPr="00323558" w:rsidRDefault="00E33C01" w:rsidP="00E33C0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lastRenderedPageBreak/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E33C01" w:rsidRPr="00744A4D" w:rsidRDefault="00E33C01" w:rsidP="00E33C0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E33C01" w:rsidRPr="00744A4D" w:rsidRDefault="00E33C01" w:rsidP="00E33C0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</w:t>
      </w:r>
      <w:r w:rsidRPr="00744A4D">
        <w:t>к</w:t>
      </w:r>
      <w:r>
        <w:t>трическое взрывание.</w:t>
      </w:r>
      <w:r w:rsidRPr="00744A4D">
        <w:t xml:space="preserve"> Магнитогорск: МГТУ, 2001. - 18 с.</w:t>
      </w:r>
    </w:p>
    <w:p w:rsidR="00E33C01" w:rsidRPr="00744A4D" w:rsidRDefault="00E33C01" w:rsidP="00E33C0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</w:t>
      </w:r>
      <w:r w:rsidRPr="00744A4D">
        <w:t>о</w:t>
      </w:r>
      <w:r w:rsidRPr="00744A4D">
        <w:t>горск: МГТУ, 2001. - 18 с.</w:t>
      </w:r>
    </w:p>
    <w:p w:rsidR="00E33C01" w:rsidRDefault="00E33C01" w:rsidP="00E33C01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</w:t>
      </w:r>
      <w:r w:rsidRPr="00744A4D">
        <w:rPr>
          <w:snapToGrid w:val="0"/>
        </w:rPr>
        <w:t>а</w:t>
      </w:r>
      <w:r w:rsidRPr="00744A4D">
        <w:rPr>
          <w:snapToGrid w:val="0"/>
        </w:rPr>
        <w:t>ния.</w:t>
      </w:r>
      <w:r>
        <w:t xml:space="preserve"> </w:t>
      </w:r>
      <w:r w:rsidRPr="00744A4D">
        <w:t>Магнитогорск: МГТУ, 2004. - 34 с.</w:t>
      </w:r>
    </w:p>
    <w:p w:rsidR="00E33C01" w:rsidRPr="00744A4D" w:rsidRDefault="00E33C01" w:rsidP="00E33C0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>5. Угольников В.К., Угольников Н.В. Основная документация при производстве взры</w:t>
      </w:r>
      <w:r>
        <w:t>в</w:t>
      </w:r>
      <w:r>
        <w:t>ных работ: методические указания к практическим работам по дисциплине «Технология и безопасность взрывных работ».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2011. 41 с.</w:t>
      </w:r>
    </w:p>
    <w:p w:rsidR="00E33C01" w:rsidRDefault="00E33C01" w:rsidP="00E33C0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</w:t>
      </w:r>
      <w:r>
        <w:rPr>
          <w:snapToGrid w:val="0"/>
        </w:rPr>
        <w:t>а</w:t>
      </w:r>
      <w:r>
        <w:rPr>
          <w:snapToGrid w:val="0"/>
        </w:rPr>
        <w:t>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</w:t>
      </w:r>
      <w:r>
        <w:rPr>
          <w:snapToGrid w:val="0"/>
        </w:rPr>
        <w:t>г</w:t>
      </w:r>
      <w:r>
        <w:rPr>
          <w:snapToGrid w:val="0"/>
        </w:rPr>
        <w:t>нитогорск: ГОУ ВПО «МГТУ», 2010. – 21 с.</w:t>
      </w:r>
    </w:p>
    <w:p w:rsidR="00E33C01" w:rsidRDefault="00E33C01" w:rsidP="00E33C0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E33C01" w:rsidRPr="00744A4D" w:rsidRDefault="00E33C01" w:rsidP="00E33C0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</w:t>
      </w:r>
      <w:r>
        <w:t>и</w:t>
      </w:r>
      <w:r>
        <w:t>ческих работ для студентов специальностей 130403, 130408.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2012. 29 с.</w:t>
      </w:r>
    </w:p>
    <w:p w:rsidR="00E33C01" w:rsidRPr="00DA1BD4" w:rsidRDefault="00E33C01" w:rsidP="00E33C0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E33C01" w:rsidRPr="0003426A" w:rsidRDefault="00E33C01" w:rsidP="00E33C01">
      <w:pPr>
        <w:pStyle w:val="Style8"/>
        <w:widowControl/>
        <w:ind w:firstLine="720"/>
        <w:rPr>
          <w:rStyle w:val="FontStyle21"/>
        </w:rPr>
      </w:pPr>
    </w:p>
    <w:p w:rsidR="00E33C01" w:rsidRDefault="00E33C01" w:rsidP="00E33C01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735F15" w:rsidRDefault="00735F15" w:rsidP="00735F15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735F15" w:rsidRDefault="00735F15" w:rsidP="00735F15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5F15" w:rsidTr="00735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лицензии</w:t>
            </w:r>
          </w:p>
        </w:tc>
      </w:tr>
      <w:tr w:rsidR="00735F15" w:rsidTr="00735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27.07.2018</w:t>
            </w:r>
          </w:p>
        </w:tc>
      </w:tr>
      <w:tr w:rsidR="00735F15" w:rsidTr="00735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735F15" w:rsidTr="00735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Kaspersky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Endpoind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Security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gramStart"/>
            <w:r>
              <w:rPr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Д-300-18 от 21.03.2018</w:t>
            </w:r>
          </w:p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28.01.2020</w:t>
            </w:r>
          </w:p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21.03.2018</w:t>
            </w:r>
          </w:p>
        </w:tc>
      </w:tr>
      <w:tr w:rsidR="00735F15" w:rsidTr="00735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7 </w:t>
            </w:r>
            <w:r>
              <w:rPr>
                <w:lang w:val="en-US" w:eastAsia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15" w:rsidRDefault="00735F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735F15" w:rsidRDefault="00735F15" w:rsidP="00735F15">
      <w:pPr>
        <w:spacing w:before="120"/>
        <w:contextualSpacing/>
        <w:rPr>
          <w:b/>
        </w:rPr>
      </w:pPr>
    </w:p>
    <w:p w:rsidR="00735F15" w:rsidRDefault="00735F15" w:rsidP="00735F15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735F15" w:rsidRDefault="00735F15" w:rsidP="00735F15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735F15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57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edication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polpred</w:t>
        </w:r>
        <w:proofErr w:type="spellEnd"/>
        <w:r>
          <w:rPr>
            <w:rStyle w:val="af"/>
          </w:rPr>
          <w:t>.</w:t>
        </w:r>
        <w:r>
          <w:rPr>
            <w:rStyle w:val="af"/>
            <w:lang w:val="en-US"/>
          </w:rPr>
          <w:t>com</w:t>
        </w:r>
        <w:r>
          <w:rPr>
            <w:rStyle w:val="af"/>
          </w:rPr>
          <w:t>/</w:t>
        </w:r>
      </w:hyperlink>
      <w:r>
        <w:t xml:space="preserve">. </w:t>
      </w:r>
    </w:p>
    <w:p w:rsidR="00735F15" w:rsidRDefault="00735F15" w:rsidP="00735F15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58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elibrary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  <w:proofErr w:type="spellStart"/>
        <w:r>
          <w:rPr>
            <w:rStyle w:val="af"/>
            <w:lang w:val="en-US"/>
          </w:rPr>
          <w:t>projest</w:t>
        </w:r>
        <w:proofErr w:type="spellEnd"/>
        <w:r>
          <w:rPr>
            <w:rStyle w:val="af"/>
          </w:rPr>
          <w:t>_</w:t>
        </w:r>
        <w:proofErr w:type="spellStart"/>
        <w:r>
          <w:rPr>
            <w:rStyle w:val="af"/>
            <w:lang w:val="en-US"/>
          </w:rPr>
          <w:t>risc</w:t>
        </w:r>
        <w:proofErr w:type="spellEnd"/>
        <w:r>
          <w:rPr>
            <w:rStyle w:val="af"/>
          </w:rPr>
          <w:t>.</w:t>
        </w:r>
        <w:r>
          <w:rPr>
            <w:rStyle w:val="af"/>
            <w:lang w:val="en-US"/>
          </w:rPr>
          <w:t>asp</w:t>
        </w:r>
      </w:hyperlink>
      <w:r>
        <w:t xml:space="preserve">. </w:t>
      </w:r>
    </w:p>
    <w:p w:rsidR="00735F15" w:rsidRDefault="00735F15" w:rsidP="00735F15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735F15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59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scholar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google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. </w:t>
      </w:r>
    </w:p>
    <w:p w:rsidR="00735F15" w:rsidRDefault="00735F15" w:rsidP="00735F15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60" w:history="1">
        <w:r>
          <w:rPr>
            <w:rStyle w:val="af"/>
          </w:rPr>
          <w:t>http://</w:t>
        </w:r>
        <w:r>
          <w:rPr>
            <w:rStyle w:val="af"/>
            <w:lang w:val="en-US"/>
          </w:rPr>
          <w:t>window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edu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.    </w:t>
      </w:r>
    </w:p>
    <w:p w:rsidR="00E33C01" w:rsidRDefault="00E33C01" w:rsidP="00E33C01">
      <w:pPr>
        <w:pStyle w:val="21"/>
        <w:spacing w:after="0" w:line="240" w:lineRule="auto"/>
        <w:ind w:left="0" w:firstLine="540"/>
        <w:jc w:val="both"/>
      </w:pPr>
    </w:p>
    <w:p w:rsidR="00E33C01" w:rsidRPr="0008476D" w:rsidRDefault="00E33C01" w:rsidP="00E33C01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E33C01" w:rsidRPr="00346EBF" w:rsidRDefault="00E33C01" w:rsidP="00E33C0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E33C01" w:rsidRPr="00346EBF" w:rsidTr="00CC2D95">
        <w:trPr>
          <w:tblHeader/>
        </w:trPr>
        <w:tc>
          <w:tcPr>
            <w:tcW w:w="1890" w:type="pct"/>
            <w:vAlign w:val="center"/>
          </w:tcPr>
          <w:p w:rsidR="00E33C01" w:rsidRPr="00346EBF" w:rsidRDefault="00E33C01" w:rsidP="00CC2D95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E33C01" w:rsidRPr="00346EBF" w:rsidRDefault="00E33C01" w:rsidP="00CC2D95">
            <w:pPr>
              <w:jc w:val="center"/>
            </w:pPr>
            <w:r w:rsidRPr="00346EBF">
              <w:t>Оснащение аудитории</w:t>
            </w:r>
          </w:p>
        </w:tc>
      </w:tr>
      <w:tr w:rsidR="00E33C01" w:rsidRPr="00346EBF" w:rsidTr="00CC2D95">
        <w:tc>
          <w:tcPr>
            <w:tcW w:w="1890" w:type="pct"/>
          </w:tcPr>
          <w:p w:rsidR="00E33C01" w:rsidRPr="00626A5B" w:rsidRDefault="00E33C01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E33C01" w:rsidRPr="00E20930" w:rsidRDefault="00E33C01" w:rsidP="00CC2D95">
            <w:r w:rsidRPr="00626A5B">
              <w:rPr>
                <w:color w:val="000000"/>
              </w:rPr>
              <w:t>Мультимедийные средства хранения, передачи  и пре</w:t>
            </w:r>
            <w:r w:rsidRPr="00626A5B">
              <w:rPr>
                <w:color w:val="000000"/>
              </w:rPr>
              <w:t>д</w:t>
            </w:r>
            <w:r w:rsidRPr="00626A5B">
              <w:rPr>
                <w:color w:val="000000"/>
              </w:rPr>
              <w:t>ставления информации.</w:t>
            </w:r>
          </w:p>
        </w:tc>
      </w:tr>
      <w:tr w:rsidR="00E33C01" w:rsidRPr="00346EBF" w:rsidTr="00CC2D95">
        <w:tc>
          <w:tcPr>
            <w:tcW w:w="1890" w:type="pct"/>
          </w:tcPr>
          <w:p w:rsidR="00E33C01" w:rsidRPr="00626A5B" w:rsidRDefault="00E33C01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занятий,  </w:t>
            </w:r>
            <w:r w:rsidRPr="00626A5B"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0C43A5" w:rsidRDefault="000C43A5" w:rsidP="000C43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Лабораторные установки, измерительные приборы для выполнения лабораторных работ: </w:t>
            </w:r>
          </w:p>
          <w:p w:rsidR="00E33C01" w:rsidRPr="00F4122C" w:rsidRDefault="00E33C0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lastRenderedPageBreak/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  <w:r w:rsidRPr="00F4122C">
              <w:rPr>
                <w:rFonts w:eastAsia="Calibri"/>
                <w:iCs/>
                <w:color w:val="000000"/>
              </w:rPr>
              <w:t xml:space="preserve"> </w:t>
            </w:r>
          </w:p>
          <w:p w:rsidR="00E33C01" w:rsidRPr="00F4122C" w:rsidRDefault="00E33C0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33C01" w:rsidRPr="00F4122C" w:rsidRDefault="00E33C0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33C01" w:rsidRDefault="00E33C01" w:rsidP="00CC2D95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E33C01" w:rsidRPr="00E20930" w:rsidRDefault="00E33C01" w:rsidP="00CC2D95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E33C01" w:rsidRPr="00346EBF" w:rsidTr="00CC2D95">
        <w:tc>
          <w:tcPr>
            <w:tcW w:w="1890" w:type="pct"/>
          </w:tcPr>
          <w:p w:rsidR="00E33C01" w:rsidRPr="00626A5B" w:rsidRDefault="00E33C01" w:rsidP="00CC2D95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E33C01" w:rsidRDefault="00E33C01" w:rsidP="00CC2D95"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t>дом в Интернет и с доступом в электронную информ</w:t>
            </w:r>
            <w:r w:rsidRPr="00626A5B">
              <w:rPr>
                <w:color w:val="000000"/>
              </w:rPr>
              <w:t>а</w:t>
            </w:r>
            <w:r w:rsidRPr="00626A5B">
              <w:rPr>
                <w:color w:val="000000"/>
              </w:rPr>
              <w:t>ционно-образовательную среду университета</w:t>
            </w:r>
          </w:p>
        </w:tc>
      </w:tr>
      <w:tr w:rsidR="00E33C01" w:rsidRPr="00626A5B" w:rsidTr="00CC2D9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1" w:rsidRPr="00626A5B" w:rsidRDefault="00E33C01" w:rsidP="00CC2D95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1" w:rsidRPr="00626A5B" w:rsidRDefault="00E33C01" w:rsidP="00CC2D95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33C01" w:rsidRDefault="00E33C01" w:rsidP="00E33C01">
      <w:pPr>
        <w:pStyle w:val="21"/>
        <w:spacing w:after="0" w:line="240" w:lineRule="auto"/>
        <w:ind w:left="0" w:firstLine="540"/>
        <w:jc w:val="both"/>
      </w:pPr>
    </w:p>
    <w:p w:rsidR="00E33C01" w:rsidRDefault="00E33C01" w:rsidP="00E33C01">
      <w:pPr>
        <w:pStyle w:val="21"/>
        <w:spacing w:after="0" w:line="240" w:lineRule="auto"/>
        <w:ind w:left="0" w:firstLine="540"/>
        <w:jc w:val="both"/>
      </w:pPr>
    </w:p>
    <w:p w:rsidR="00E33C01" w:rsidRDefault="00E33C01" w:rsidP="00E33C01">
      <w:pPr>
        <w:pStyle w:val="21"/>
        <w:spacing w:after="0" w:line="240" w:lineRule="auto"/>
        <w:ind w:left="0" w:firstLine="540"/>
        <w:jc w:val="both"/>
      </w:pPr>
    </w:p>
    <w:p w:rsidR="00E33C01" w:rsidRDefault="00E33C01" w:rsidP="00E33C01">
      <w:pPr>
        <w:ind w:firstLine="567"/>
      </w:pPr>
    </w:p>
    <w:p w:rsidR="00E33C01" w:rsidRDefault="00E33C01" w:rsidP="00E33C01">
      <w:pPr>
        <w:pStyle w:val="Style10"/>
        <w:widowControl/>
        <w:ind w:firstLine="720"/>
      </w:pPr>
    </w:p>
    <w:p w:rsidR="005D4CD1" w:rsidRDefault="00C55EF0" w:rsidP="00E33C01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F0" w:rsidRDefault="00C55EF0">
      <w:r>
        <w:separator/>
      </w:r>
    </w:p>
  </w:endnote>
  <w:endnote w:type="continuationSeparator" w:id="0">
    <w:p w:rsidR="00C55EF0" w:rsidRDefault="00C5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F0" w:rsidRDefault="00C55EF0">
      <w:r>
        <w:separator/>
      </w:r>
    </w:p>
  </w:footnote>
  <w:footnote w:type="continuationSeparator" w:id="0">
    <w:p w:rsidR="00C55EF0" w:rsidRDefault="00C5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2"/>
  </w:num>
  <w:num w:numId="6">
    <w:abstractNumId w:val="31"/>
  </w:num>
  <w:num w:numId="7">
    <w:abstractNumId w:val="32"/>
  </w:num>
  <w:num w:numId="8">
    <w:abstractNumId w:val="14"/>
  </w:num>
  <w:num w:numId="9">
    <w:abstractNumId w:val="12"/>
  </w:num>
  <w:num w:numId="10">
    <w:abstractNumId w:val="11"/>
  </w:num>
  <w:num w:numId="11">
    <w:abstractNumId w:val="29"/>
  </w:num>
  <w:num w:numId="12">
    <w:abstractNumId w:val="18"/>
  </w:num>
  <w:num w:numId="13">
    <w:abstractNumId w:val="13"/>
  </w:num>
  <w:num w:numId="14">
    <w:abstractNumId w:val="3"/>
  </w:num>
  <w:num w:numId="15">
    <w:abstractNumId w:val="8"/>
  </w:num>
  <w:num w:numId="16">
    <w:abstractNumId w:val="34"/>
  </w:num>
  <w:num w:numId="17">
    <w:abstractNumId w:val="35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0"/>
  </w:num>
  <w:num w:numId="23">
    <w:abstractNumId w:val="15"/>
  </w:num>
  <w:num w:numId="24">
    <w:abstractNumId w:val="26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33"/>
  </w:num>
  <w:num w:numId="30">
    <w:abstractNumId w:val="28"/>
  </w:num>
  <w:num w:numId="31">
    <w:abstractNumId w:val="22"/>
  </w:num>
  <w:num w:numId="32">
    <w:abstractNumId w:val="6"/>
  </w:num>
  <w:num w:numId="33">
    <w:abstractNumId w:val="24"/>
  </w:num>
  <w:num w:numId="34">
    <w:abstractNumId w:val="21"/>
  </w:num>
  <w:num w:numId="35">
    <w:abstractNumId w:val="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E014471E"/>
    <w:rsid w:val="000009FC"/>
    <w:rsid w:val="00000C02"/>
    <w:rsid w:val="00003162"/>
    <w:rsid w:val="00004141"/>
    <w:rsid w:val="000104CA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41305"/>
    <w:rsid w:val="00043ADD"/>
    <w:rsid w:val="00044A22"/>
    <w:rsid w:val="00053C5F"/>
    <w:rsid w:val="00054A98"/>
    <w:rsid w:val="00056523"/>
    <w:rsid w:val="00057C92"/>
    <w:rsid w:val="0006041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4C6D"/>
    <w:rsid w:val="00086AAD"/>
    <w:rsid w:val="00087908"/>
    <w:rsid w:val="00092C74"/>
    <w:rsid w:val="000942B2"/>
    <w:rsid w:val="0009602C"/>
    <w:rsid w:val="00096CD5"/>
    <w:rsid w:val="000A2A81"/>
    <w:rsid w:val="000A34FA"/>
    <w:rsid w:val="000A4340"/>
    <w:rsid w:val="000B16E6"/>
    <w:rsid w:val="000B1F0F"/>
    <w:rsid w:val="000C0475"/>
    <w:rsid w:val="000C06FB"/>
    <w:rsid w:val="000C0BB3"/>
    <w:rsid w:val="000C43A5"/>
    <w:rsid w:val="000C442A"/>
    <w:rsid w:val="000C557D"/>
    <w:rsid w:val="000C7295"/>
    <w:rsid w:val="000C7D80"/>
    <w:rsid w:val="000D5928"/>
    <w:rsid w:val="000D65C8"/>
    <w:rsid w:val="000D6F5C"/>
    <w:rsid w:val="000D7019"/>
    <w:rsid w:val="000E3610"/>
    <w:rsid w:val="000E5304"/>
    <w:rsid w:val="000E5A3F"/>
    <w:rsid w:val="000E7BD1"/>
    <w:rsid w:val="000F0B09"/>
    <w:rsid w:val="000F3125"/>
    <w:rsid w:val="000F4F03"/>
    <w:rsid w:val="000F517A"/>
    <w:rsid w:val="0010226E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432B"/>
    <w:rsid w:val="0013497B"/>
    <w:rsid w:val="001376BD"/>
    <w:rsid w:val="0014471E"/>
    <w:rsid w:val="001658F3"/>
    <w:rsid w:val="00330BB8"/>
    <w:rsid w:val="004D0FB0"/>
    <w:rsid w:val="00523F96"/>
    <w:rsid w:val="00664481"/>
    <w:rsid w:val="0067727C"/>
    <w:rsid w:val="006E6FF5"/>
    <w:rsid w:val="00735F15"/>
    <w:rsid w:val="00801BE9"/>
    <w:rsid w:val="00977380"/>
    <w:rsid w:val="009B6C86"/>
    <w:rsid w:val="00B922BA"/>
    <w:rsid w:val="00BC7239"/>
    <w:rsid w:val="00C55EF0"/>
    <w:rsid w:val="00E24A20"/>
    <w:rsid w:val="00E33C01"/>
    <w:rsid w:val="00E701F3"/>
    <w:rsid w:val="00F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19.png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hyperlink" Target="https://e.lanbook.com/book/11691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e.lanbook.com/book/6643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hyperlink" Target="https://e.lanbook.com/book/116909" TargetMode="External"/><Relationship Id="rId58" Type="http://schemas.openxmlformats.org/officeDocument/2006/relationships/hyperlink" Target="https://elibrary.ru/projest_risc.a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hyperlink" Target="http://edication.polpred.com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e.lanbook.com/book/69448" TargetMode="External"/><Relationship Id="rId60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hyperlink" Target="https://e.lanbook.com/book/49678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9.bin"/><Relationship Id="rId5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58DE-66CE-4047-B95D-6A705780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7785</Words>
  <Characters>44377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52058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2020-02-25T05:46:00Z</cp:lastPrinted>
  <dcterms:created xsi:type="dcterms:W3CDTF">2020-02-25T05:46:00Z</dcterms:created>
  <dcterms:modified xsi:type="dcterms:W3CDTF">2020-02-25T05:46:00Z</dcterms:modified>
</cp:coreProperties>
</file>