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47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525D00">
        <w:rPr>
          <w:rStyle w:val="FontStyle22"/>
          <w:noProof/>
          <w:sz w:val="24"/>
          <w:szCs w:val="24"/>
        </w:rPr>
        <w:drawing>
          <wp:inline distT="0" distB="0" distL="0" distR="0">
            <wp:extent cx="5760085" cy="94478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44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547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525D00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363741" cy="7669427"/>
            <wp:effectExtent l="19050" t="0" r="8359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39" cy="766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25D00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62501" cy="7424928"/>
            <wp:effectExtent l="19050" t="0" r="9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784" cy="742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25D00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25D00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25D00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25D00" w:rsidRPr="00525D00" w:rsidRDefault="00525D00" w:rsidP="0030654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306547" w:rsidRDefault="00306547" w:rsidP="0030654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06547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8281A">
        <w:t xml:space="preserve">Химия </w:t>
      </w:r>
      <w:proofErr w:type="spellStart"/>
      <w:r w:rsidR="00C8281A">
        <w:t>флотореагентов</w:t>
      </w:r>
      <w:proofErr w:type="spellEnd"/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 xml:space="preserve">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875D28">
        <w:t xml:space="preserve">Химия </w:t>
      </w:r>
      <w:proofErr w:type="spellStart"/>
      <w:r w:rsidR="00875D28">
        <w:t>флотореагентов</w:t>
      </w:r>
      <w:proofErr w:type="spellEnd"/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C10BEA">
        <w:t xml:space="preserve"> дисциплин по выбору</w:t>
      </w:r>
      <w:r w:rsidR="00391702">
        <w:t>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875D28">
        <w:rPr>
          <w:bCs/>
        </w:rPr>
        <w:t xml:space="preserve">химии, </w:t>
      </w:r>
      <w:r w:rsidR="00FA3ECA">
        <w:rPr>
          <w:bCs/>
        </w:rPr>
        <w:t>геологии</w:t>
      </w:r>
      <w:r w:rsidR="00875D28">
        <w:rPr>
          <w:bCs/>
        </w:rPr>
        <w:t>, основ переработки полезных ископаемых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875D28">
        <w:rPr>
          <w:bCs/>
          <w:color w:val="000000"/>
        </w:rPr>
        <w:t xml:space="preserve">Химия </w:t>
      </w:r>
      <w:proofErr w:type="spellStart"/>
      <w:r w:rsidR="00875D28">
        <w:rPr>
          <w:bCs/>
          <w:color w:val="000000"/>
        </w:rPr>
        <w:t>флотореагентов</w:t>
      </w:r>
      <w:proofErr w:type="spellEnd"/>
      <w:r>
        <w:rPr>
          <w:bCs/>
          <w:color w:val="000000"/>
        </w:rPr>
        <w:t xml:space="preserve">» будут необходимы им при дальнейшем изучении таких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«Обогащение полезных ископаемых», «Флотационный метод обогащения», «Технология обогащения полезных ископаемых», «Исследование руд на </w:t>
      </w:r>
      <w:proofErr w:type="spellStart"/>
      <w:r w:rsidR="00875D28" w:rsidRPr="00875D28">
        <w:rPr>
          <w:rStyle w:val="FontStyle16"/>
          <w:b w:val="0"/>
          <w:sz w:val="24"/>
          <w:szCs w:val="24"/>
        </w:rPr>
        <w:t>обогатимость</w:t>
      </w:r>
      <w:proofErr w:type="spellEnd"/>
      <w:r w:rsidR="00875D28" w:rsidRPr="00875D28">
        <w:rPr>
          <w:rStyle w:val="FontStyle16"/>
          <w:b w:val="0"/>
          <w:sz w:val="24"/>
          <w:szCs w:val="24"/>
        </w:rPr>
        <w:t xml:space="preserve">», «Основы научных исследований», при выполнении курсовых проектов. 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1C601A">
        <w:t xml:space="preserve">Химия </w:t>
      </w:r>
      <w:proofErr w:type="spellStart"/>
      <w:r w:rsidR="001C601A">
        <w:t>флотореагентов</w:t>
      </w:r>
      <w:proofErr w:type="spellEnd"/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1668"/>
        <w:gridCol w:w="7619"/>
      </w:tblGrid>
      <w:tr w:rsidR="00BD4620" w:rsidRPr="00743A56" w:rsidTr="00760364">
        <w:trPr>
          <w:trHeight w:val="516"/>
        </w:trPr>
        <w:tc>
          <w:tcPr>
            <w:tcW w:w="1668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619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2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1C601A" w:rsidRDefault="001C601A" w:rsidP="00952FE8">
            <w:pPr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</w:tcPr>
          <w:p w:rsidR="00E62C8C" w:rsidRDefault="00E62C8C" w:rsidP="00E62C8C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CE3CAD" w:rsidRPr="00E62C8C" w:rsidRDefault="00E62C8C" w:rsidP="00E62C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 w:rsidR="00960403">
              <w:t xml:space="preserve">,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различных флотационных реагентов;</w:t>
            </w:r>
          </w:p>
          <w:p w:rsidR="001C601A" w:rsidRDefault="00E62C8C" w:rsidP="00960403">
            <w:pPr>
              <w:jc w:val="both"/>
            </w:pPr>
            <w:r w:rsidRPr="00887486">
              <w:t xml:space="preserve">- </w:t>
            </w:r>
            <w:r w:rsidR="00887486">
              <w:t>ф</w:t>
            </w:r>
            <w:r w:rsidR="00887486" w:rsidRPr="00887486">
              <w:t xml:space="preserve">ормы и </w:t>
            </w:r>
            <w:r w:rsidRPr="00887486">
              <w:t xml:space="preserve">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</w:tcPr>
          <w:p w:rsidR="00CE3CAD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анализировать технологические режимы и схемы флотации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E62C8C" w:rsidRDefault="00CE3CAD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E62C8C" w:rsidRPr="00E62C8C">
              <w:t>уметь научно обоснованно подбирать реагенты для флотации конкретного минерала;</w:t>
            </w:r>
          </w:p>
          <w:p w:rsidR="00E62C8C" w:rsidRDefault="00E62C8C" w:rsidP="00E62C8C">
            <w:pPr>
              <w:pStyle w:val="a5"/>
              <w:spacing w:after="0"/>
              <w:jc w:val="both"/>
            </w:pPr>
            <w:r>
              <w:t xml:space="preserve">- </w:t>
            </w:r>
            <w:r w:rsidRPr="007B1847">
              <w:t xml:space="preserve">самостоятельно принимать обоснованные решения относительно выбора типа </w:t>
            </w:r>
            <w:proofErr w:type="spellStart"/>
            <w:r w:rsidRPr="007B1847">
              <w:t>флотореагентов</w:t>
            </w:r>
            <w:proofErr w:type="spellEnd"/>
            <w:r w:rsidRPr="007B1847">
              <w:t xml:space="preserve"> </w:t>
            </w:r>
            <w:r>
              <w:t xml:space="preserve">и приготовления растворов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7B1847">
              <w:t>в конкретном производственном процессе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</w:tcPr>
          <w:p w:rsidR="001C601A" w:rsidRDefault="00E62C8C" w:rsidP="00744EBC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 w:rsidR="00960403">
              <w:rPr>
                <w:rFonts w:eastAsia="Calibri"/>
                <w:color w:val="000000"/>
                <w:lang w:eastAsia="en-US"/>
              </w:rPr>
              <w:t>;</w:t>
            </w:r>
          </w:p>
          <w:p w:rsidR="00960403" w:rsidRDefault="00960403" w:rsidP="00744EBC">
            <w:pPr>
              <w:pStyle w:val="a5"/>
              <w:spacing w:after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  <w:p w:rsidR="00C10BEA" w:rsidRPr="00E8047C" w:rsidRDefault="00C10BEA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2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 xml:space="preserve">выполнять экспериментальные и лабораторные исследования, интерпретировать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52FE8">
              <w:rPr>
                <w:rFonts w:eastAsia="Calibri"/>
                <w:lang w:eastAsia="en-US"/>
              </w:rPr>
              <w:t>свойства и классификаци</w:t>
            </w:r>
            <w:r w:rsidR="00952FE8" w:rsidRPr="00952FE8">
              <w:rPr>
                <w:rFonts w:eastAsia="Calibri"/>
                <w:lang w:eastAsia="en-US"/>
              </w:rPr>
              <w:t>ю минералов по их флотационным свойствам</w:t>
            </w:r>
            <w:r w:rsidRPr="00952FE8">
              <w:rPr>
                <w:bCs/>
              </w:rPr>
              <w:t xml:space="preserve">; </w:t>
            </w:r>
          </w:p>
          <w:p w:rsidR="00887486" w:rsidRPr="00887486" w:rsidRDefault="00887486" w:rsidP="00887486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D26EA3" w:rsidRDefault="00532AF4" w:rsidP="00952FE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="00E94745" w:rsidRPr="00952FE8">
              <w:rPr>
                <w:rFonts w:eastAsia="Calibri"/>
                <w:lang w:eastAsia="en-US"/>
              </w:rPr>
              <w:t xml:space="preserve">основные методы определения свойств </w:t>
            </w:r>
            <w:r w:rsidR="00952FE8" w:rsidRPr="00952FE8">
              <w:rPr>
                <w:rFonts w:eastAsia="Calibri"/>
                <w:lang w:eastAsia="en-US"/>
              </w:rPr>
              <w:t xml:space="preserve">органических и неорганических соединений различных классов </w:t>
            </w:r>
            <w:r w:rsidR="00E94745" w:rsidRPr="00952FE8">
              <w:rPr>
                <w:rFonts w:eastAsia="Calibri"/>
                <w:lang w:eastAsia="en-US"/>
              </w:rPr>
              <w:t>в лабораторных и условиях</w:t>
            </w:r>
            <w:r w:rsidR="00D26EA3">
              <w:rPr>
                <w:rFonts w:eastAsia="Calibri"/>
                <w:lang w:eastAsia="en-US"/>
              </w:rPr>
              <w:t>;</w:t>
            </w:r>
          </w:p>
          <w:p w:rsidR="00E94745" w:rsidRDefault="00D26EA3" w:rsidP="00D26EA3">
            <w:pPr>
              <w:keepNext/>
              <w:keepLines/>
              <w:jc w:val="both"/>
              <w:outlineLvl w:val="1"/>
            </w:pPr>
            <w:r>
              <w:rPr>
                <w:rFonts w:eastAsia="Calibri"/>
                <w:lang w:eastAsia="en-US"/>
              </w:rPr>
              <w:t xml:space="preserve">- </w:t>
            </w:r>
            <w:r w:rsidR="00952FE8">
              <w:rPr>
                <w:rFonts w:eastAsia="Calibri"/>
                <w:lang w:eastAsia="en-US"/>
              </w:rPr>
              <w:t xml:space="preserve"> </w:t>
            </w:r>
            <w:r>
              <w:t>технологии приготовления основных флотационных реагентов</w:t>
            </w:r>
          </w:p>
        </w:tc>
      </w:tr>
      <w:tr w:rsidR="00E94745" w:rsidRPr="00743A56" w:rsidTr="00760364">
        <w:trPr>
          <w:trHeight w:val="5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952FE8" w:rsidRDefault="00532AF4" w:rsidP="00952FE8">
            <w:pPr>
              <w:jc w:val="both"/>
            </w:pPr>
            <w:r>
              <w:t xml:space="preserve">- </w:t>
            </w:r>
            <w:r w:rsidRPr="003015BD">
              <w:t xml:space="preserve">проводить испытания </w:t>
            </w:r>
            <w:r w:rsidR="00952FE8">
              <w:t>состава и свойств</w:t>
            </w:r>
            <w:r w:rsidRPr="003015BD">
              <w:t xml:space="preserve"> </w:t>
            </w:r>
            <w:r w:rsidR="00952FE8">
              <w:t>органических и неорганических соединений, относящихся к различным классам флотационных реагентов;</w:t>
            </w:r>
          </w:p>
          <w:p w:rsidR="00E94745" w:rsidRDefault="00952FE8" w:rsidP="00952FE8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960403" w:rsidRDefault="00960403" w:rsidP="00952FE8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пользоваться соответствующей справочной литературой</w:t>
            </w:r>
          </w:p>
        </w:tc>
      </w:tr>
      <w:tr w:rsidR="00E94745" w:rsidRPr="00743A56" w:rsidTr="00760364">
        <w:trPr>
          <w:trHeight w:val="114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960403" w:rsidRDefault="00532AF4" w:rsidP="00960403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3825C6">
              <w:t>определения</w:t>
            </w:r>
            <w:r w:rsidRPr="005230B2">
              <w:t xml:space="preserve"> различных физических </w:t>
            </w:r>
            <w:r w:rsidR="00952FE8">
              <w:t>параметров органических и неорганических соединений</w:t>
            </w:r>
            <w:r>
              <w:t xml:space="preserve">, </w:t>
            </w:r>
            <w:r w:rsidR="003825C6">
              <w:t xml:space="preserve">используемых в качестве </w:t>
            </w:r>
            <w:proofErr w:type="spellStart"/>
            <w:r w:rsidR="003825C6">
              <w:t>флотореагентов</w:t>
            </w:r>
            <w:proofErr w:type="spellEnd"/>
            <w:r w:rsidR="003825C6"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744EBC">
        <w:tc>
          <w:tcPr>
            <w:tcW w:w="9287" w:type="dxa"/>
            <w:gridSpan w:val="2"/>
          </w:tcPr>
          <w:p w:rsidR="001C601A" w:rsidRPr="001C601A" w:rsidRDefault="001C601A" w:rsidP="001C601A">
            <w:pPr>
              <w:jc w:val="both"/>
            </w:pPr>
            <w:r w:rsidRPr="001C601A">
              <w:t>ПК-18</w:t>
            </w:r>
          </w:p>
          <w:p w:rsidR="00744EBC" w:rsidRDefault="001C601A" w:rsidP="001C601A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744EBC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006A75" w:rsidRDefault="00060DC0" w:rsidP="00006A75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006A75">
              <w:rPr>
                <w:rFonts w:eastAsia="Calibri"/>
                <w:lang w:eastAsia="en-US"/>
              </w:rPr>
              <w:t>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3825C6" w:rsidRPr="00060DC0" w:rsidRDefault="00006A75" w:rsidP="00CE3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="00887486" w:rsidRPr="00887486">
              <w:t xml:space="preserve">методы изучения строение молекул флотационных реагентов, </w:t>
            </w:r>
            <w:r w:rsidR="00E62C8C"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 w:rsidR="003825C6"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  <w:tr w:rsidR="00744EBC" w:rsidTr="00760364">
        <w:trPr>
          <w:trHeight w:val="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006A75" w:rsidRPr="00006A75" w:rsidRDefault="000569D8" w:rsidP="00060DC0">
            <w:pPr>
              <w:jc w:val="both"/>
            </w:pPr>
            <w:r>
              <w:t xml:space="preserve">- </w:t>
            </w:r>
            <w:r w:rsidR="00006A75"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 w:rsidR="00006A75">
              <w:t>;</w:t>
            </w:r>
          </w:p>
          <w:p w:rsidR="003825C6" w:rsidRDefault="00006A75" w:rsidP="00060DC0">
            <w:pPr>
              <w:jc w:val="both"/>
            </w:pPr>
            <w:r>
              <w:t xml:space="preserve">- </w:t>
            </w:r>
            <w:r w:rsidR="003825C6" w:rsidRPr="003825C6">
              <w:t>проводить теоретические и экспериментальные исследования механизма закрепления органических соединений на поверхностях минералов разных классов;</w:t>
            </w:r>
          </w:p>
          <w:p w:rsidR="00960403" w:rsidRDefault="000569D8" w:rsidP="00960403">
            <w:pPr>
              <w:jc w:val="both"/>
            </w:pPr>
            <w:r w:rsidRPr="00960403">
              <w:t xml:space="preserve">- </w:t>
            </w:r>
            <w:r w:rsidR="00060DC0" w:rsidRPr="00960403">
              <w:t>определять</w:t>
            </w:r>
            <w:r w:rsidR="003825C6" w:rsidRPr="00960403">
              <w:t xml:space="preserve"> физические</w:t>
            </w:r>
            <w:r w:rsidR="00960403" w:rsidRPr="00960403">
              <w:t>, физико-химические</w:t>
            </w:r>
            <w:r w:rsidR="003825C6" w:rsidRPr="00960403">
              <w:t xml:space="preserve"> свойства </w:t>
            </w:r>
            <w:r w:rsidR="00960403" w:rsidRPr="00960403">
              <w:t xml:space="preserve">основных </w:t>
            </w:r>
            <w:proofErr w:type="spellStart"/>
            <w:r w:rsidR="00960403" w:rsidRPr="00960403">
              <w:t>флотореагентов</w:t>
            </w:r>
            <w:proofErr w:type="spellEnd"/>
            <w:r w:rsidR="003825C6" w:rsidRPr="00960403">
              <w:t>, величину адсорбции</w:t>
            </w:r>
            <w:r w:rsidR="00960403" w:rsidRPr="00960403">
              <w:t xml:space="preserve"> органических соединений на поверхности минерала,</w:t>
            </w:r>
            <w:r w:rsidR="00060DC0" w:rsidRPr="00960403">
              <w:t xml:space="preserve"> </w:t>
            </w:r>
            <w:r w:rsidR="003825C6" w:rsidRPr="00960403">
              <w:t xml:space="preserve">содержание основного вещества </w:t>
            </w:r>
            <w:r w:rsidR="003825C6">
              <w:t>в</w:t>
            </w:r>
            <w:r w:rsidR="00960403">
              <w:t>о</w:t>
            </w:r>
            <w:r w:rsidR="003825C6">
              <w:t xml:space="preserve"> </w:t>
            </w:r>
            <w:proofErr w:type="spellStart"/>
            <w:r w:rsidR="00960403">
              <w:t>флотореагентах</w:t>
            </w:r>
            <w:proofErr w:type="spellEnd"/>
            <w:r w:rsidR="00960403">
              <w:t xml:space="preserve"> </w:t>
            </w:r>
          </w:p>
        </w:tc>
      </w:tr>
      <w:tr w:rsidR="00744EBC" w:rsidTr="00760364">
        <w:trPr>
          <w:trHeight w:val="17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DE38A0" w:rsidRDefault="000569D8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- 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механизма действия флотационных реагентов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CE3CAD" w:rsidRDefault="00CE3CAD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м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методик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значений и характера адсорбции реагентов на минералах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744EBC" w:rsidRDefault="00320569" w:rsidP="00006A75">
            <w:pPr>
              <w:jc w:val="both"/>
            </w:pPr>
            <w:r w:rsidRPr="00107BA3">
              <w:t>- методами определения физических свой</w:t>
            </w:r>
            <w:proofErr w:type="gramStart"/>
            <w:r w:rsidRPr="00107BA3">
              <w:t xml:space="preserve">ств </w:t>
            </w:r>
            <w:r w:rsidR="00006A75">
              <w:t>фл</w:t>
            </w:r>
            <w:proofErr w:type="gramEnd"/>
            <w:r w:rsidR="00006A75">
              <w:t>отационных реагентов;</w:t>
            </w:r>
          </w:p>
          <w:p w:rsidR="00760364" w:rsidRPr="00760364" w:rsidRDefault="00887486" w:rsidP="00887486">
            <w:pPr>
              <w:jc w:val="both"/>
            </w:pPr>
            <w:r w:rsidRPr="00887486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</w:tr>
      <w:tr w:rsidR="00760364" w:rsidTr="00E8047C">
        <w:trPr>
          <w:trHeight w:val="138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364" w:rsidRPr="00E8047C" w:rsidRDefault="00760364" w:rsidP="00887486">
            <w:pPr>
              <w:jc w:val="both"/>
            </w:pPr>
            <w:r w:rsidRPr="00760364">
              <w:t xml:space="preserve">ПСК-6.2 </w:t>
            </w:r>
          </w:p>
          <w:p w:rsidR="00760364" w:rsidRPr="00760364" w:rsidRDefault="00760364" w:rsidP="00887486">
            <w:pPr>
              <w:jc w:val="both"/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60364" w:rsidTr="00760364">
        <w:trPr>
          <w:trHeight w:val="1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EB174E">
              <w:t xml:space="preserve">основные понятия методов, способов и средств получения сырья и концентратов </w:t>
            </w:r>
            <w:proofErr w:type="gramStart"/>
            <w:r w:rsidRPr="00EB174E">
              <w:t>при</w:t>
            </w:r>
            <w:proofErr w:type="gramEnd"/>
            <w:r w:rsidRPr="00EB174E">
              <w:t xml:space="preserve"> </w:t>
            </w:r>
            <w:proofErr w:type="gramStart"/>
            <w:r w:rsidRPr="00EB174E">
              <w:t>переработки</w:t>
            </w:r>
            <w:proofErr w:type="gramEnd"/>
            <w:r w:rsidRPr="00EB174E">
              <w:t xml:space="preserve"> полезных ископаемых</w:t>
            </w:r>
          </w:p>
        </w:tc>
      </w:tr>
      <w:tr w:rsidR="00760364" w:rsidTr="00760364">
        <w:trPr>
          <w:trHeight w:val="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895625">
              <w:t>выбирать технологию производства работ по обогащению полезных ископаемых, применять способы и средства для получения 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  <w:tr w:rsidR="00760364" w:rsidTr="00760364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</w:tbl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E8047C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 w:rsidRPr="00E8047C">
        <w:rPr>
          <w:b/>
          <w:bCs/>
          <w:iCs/>
        </w:rPr>
        <w:lastRenderedPageBreak/>
        <w:t>4. Структура и содержание дисциплины (модуля)</w:t>
      </w:r>
    </w:p>
    <w:p w:rsidR="007479C2" w:rsidRPr="00E8047C" w:rsidRDefault="007479C2" w:rsidP="007479C2">
      <w:pPr>
        <w:pStyle w:val="a5"/>
        <w:spacing w:after="0"/>
        <w:ind w:firstLine="709"/>
        <w:rPr>
          <w:bCs/>
        </w:rPr>
      </w:pPr>
      <w:r w:rsidRPr="00E8047C">
        <w:rPr>
          <w:bCs/>
        </w:rPr>
        <w:t xml:space="preserve">Общая трудоемкость дисциплины составляет </w:t>
      </w:r>
      <w:r w:rsidR="003D3EF9" w:rsidRPr="00E8047C">
        <w:rPr>
          <w:bCs/>
        </w:rPr>
        <w:t>5</w:t>
      </w:r>
      <w:r w:rsidRPr="00E8047C">
        <w:rPr>
          <w:bCs/>
        </w:rPr>
        <w:t xml:space="preserve"> зачетных единиц 1</w:t>
      </w:r>
      <w:r w:rsidR="003D3EF9" w:rsidRPr="00E8047C">
        <w:rPr>
          <w:bCs/>
        </w:rPr>
        <w:t>80</w:t>
      </w:r>
      <w:r w:rsidRPr="00E8047C">
        <w:rPr>
          <w:bCs/>
        </w:rPr>
        <w:t xml:space="preserve"> акад. часов, в том числе: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контактная работа – </w:t>
      </w:r>
      <w:r w:rsidR="003D3EF9" w:rsidRPr="00E8047C">
        <w:rPr>
          <w:bCs/>
        </w:rPr>
        <w:t>1</w:t>
      </w:r>
      <w:proofErr w:type="spellStart"/>
      <w:r w:rsidR="0037303B">
        <w:rPr>
          <w:bCs/>
          <w:lang w:val="en-US"/>
        </w:rPr>
        <w:t>1</w:t>
      </w:r>
      <w:proofErr w:type="spellEnd"/>
      <w:r w:rsidR="00E8047C" w:rsidRPr="00E8047C">
        <w:rPr>
          <w:bCs/>
        </w:rPr>
        <w:t>,</w:t>
      </w:r>
      <w:r w:rsidR="0037303B">
        <w:rPr>
          <w:bCs/>
          <w:lang w:val="en-US"/>
        </w:rPr>
        <w:t>6</w:t>
      </w:r>
      <w:r w:rsidRPr="00E8047C">
        <w:rPr>
          <w:bCs/>
        </w:rPr>
        <w:t xml:space="preserve"> акад. часов: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</w:r>
      <w:proofErr w:type="gramStart"/>
      <w:r w:rsidRPr="00E8047C">
        <w:rPr>
          <w:bCs/>
        </w:rPr>
        <w:t>аудиторная</w:t>
      </w:r>
      <w:proofErr w:type="gramEnd"/>
      <w:r w:rsidRPr="00E8047C">
        <w:rPr>
          <w:bCs/>
        </w:rPr>
        <w:t xml:space="preserve"> – </w:t>
      </w:r>
      <w:r w:rsidR="0037303B" w:rsidRPr="0037303B">
        <w:rPr>
          <w:bCs/>
        </w:rPr>
        <w:t>8</w:t>
      </w:r>
      <w:r w:rsidRPr="00E8047C">
        <w:rPr>
          <w:bCs/>
        </w:rPr>
        <w:t xml:space="preserve"> акад. часов;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</w:r>
      <w:proofErr w:type="gramStart"/>
      <w:r w:rsidRPr="00E8047C">
        <w:rPr>
          <w:bCs/>
        </w:rPr>
        <w:t>внеаудиторная</w:t>
      </w:r>
      <w:proofErr w:type="gramEnd"/>
      <w:r w:rsidRPr="00E8047C">
        <w:rPr>
          <w:bCs/>
        </w:rPr>
        <w:t xml:space="preserve"> – </w:t>
      </w:r>
      <w:r w:rsidR="0037303B" w:rsidRPr="009856D0">
        <w:rPr>
          <w:bCs/>
        </w:rPr>
        <w:t>3</w:t>
      </w:r>
      <w:r w:rsidR="00E125BD" w:rsidRPr="00E8047C">
        <w:rPr>
          <w:bCs/>
        </w:rPr>
        <w:t>,</w:t>
      </w:r>
      <w:r w:rsidR="0037303B" w:rsidRPr="009856D0">
        <w:rPr>
          <w:bCs/>
        </w:rPr>
        <w:t>6</w:t>
      </w:r>
      <w:r w:rsidRPr="00E8047C">
        <w:rPr>
          <w:bCs/>
        </w:rPr>
        <w:t xml:space="preserve"> акад. часов 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самостоятельная работа – </w:t>
      </w:r>
      <w:r w:rsidR="0037303B" w:rsidRPr="0037303B">
        <w:rPr>
          <w:bCs/>
        </w:rPr>
        <w:t>159</w:t>
      </w:r>
      <w:r w:rsidRPr="00E8047C">
        <w:rPr>
          <w:bCs/>
        </w:rPr>
        <w:t>,</w:t>
      </w:r>
      <w:r w:rsidR="0037303B" w:rsidRPr="0037303B">
        <w:rPr>
          <w:bCs/>
        </w:rPr>
        <w:t>7</w:t>
      </w:r>
      <w:r w:rsidRPr="00E8047C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подготовка к экзамену – </w:t>
      </w:r>
      <w:r w:rsidR="0037303B" w:rsidRPr="0037303B">
        <w:rPr>
          <w:bCs/>
        </w:rPr>
        <w:t>8</w:t>
      </w:r>
      <w:r w:rsidRPr="00E8047C">
        <w:rPr>
          <w:bCs/>
        </w:rPr>
        <w:t xml:space="preserve">,7 акад. </w:t>
      </w:r>
      <w:r w:rsidR="00ED1FD7" w:rsidRPr="00E8047C">
        <w:rPr>
          <w:bCs/>
        </w:rPr>
        <w:t>ч</w:t>
      </w:r>
      <w:r w:rsidRPr="00E8047C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37303B" w:rsidRDefault="0037303B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proofErr w:type="spellStart"/>
            <w:r>
              <w:rPr>
                <w:iCs/>
                <w:lang w:val="en-US"/>
              </w:rPr>
              <w:t>Курс</w:t>
            </w:r>
            <w:proofErr w:type="spellEnd"/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66470C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>. «Общие представления о флотационном методе обогащения и флотационных реагентах»</w:t>
            </w:r>
          </w:p>
        </w:tc>
        <w:tc>
          <w:tcPr>
            <w:tcW w:w="186" w:type="pct"/>
          </w:tcPr>
          <w:p w:rsidR="00A03D35" w:rsidRPr="00E155B6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A03D35" w:rsidRDefault="00A03D35" w:rsidP="00A03D35">
            <w:pPr>
              <w:pStyle w:val="Style14"/>
              <w:widowControl/>
            </w:pPr>
            <w:r>
              <w:t>ПК – 14,</w:t>
            </w:r>
          </w:p>
          <w:p w:rsidR="00A03D35" w:rsidRDefault="00A03D35" w:rsidP="00A03D35">
            <w:pPr>
              <w:pStyle w:val="Style14"/>
              <w:widowControl/>
            </w:pPr>
            <w:r>
              <w:t>ПК – 16,</w:t>
            </w:r>
          </w:p>
          <w:p w:rsidR="00A03D35" w:rsidRDefault="00A03D35" w:rsidP="00E155B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E155B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A03D35" w:rsidRPr="009C639F" w:rsidTr="0084150A">
        <w:trPr>
          <w:trHeight w:val="422"/>
        </w:trPr>
        <w:tc>
          <w:tcPr>
            <w:tcW w:w="1425" w:type="pct"/>
          </w:tcPr>
          <w:p w:rsidR="00A03D35" w:rsidRPr="009C639F" w:rsidRDefault="00A03D35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t>Общие представления о флотационном методе обогащения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2646C5" w:rsidRDefault="00A340A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A03D35" w:rsidRPr="007361C8" w:rsidRDefault="00A03D35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A03D35" w:rsidRPr="009C639F" w:rsidRDefault="00562CDA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</w:t>
            </w:r>
            <w:r w:rsidR="00A03D35">
              <w:t>ешени</w:t>
            </w:r>
            <w:r>
              <w:t>я</w:t>
            </w:r>
            <w:r w:rsidR="00A03D35">
              <w:t xml:space="preserve"> домашних задач</w:t>
            </w: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9C639F" w:rsidRDefault="00A03D35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«</w:t>
            </w:r>
            <w:r>
              <w:t>Назначение и классификация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Pr="009C639F" w:rsidRDefault="00461A81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732D1" w:rsidRDefault="0079785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A03D35" w:rsidRPr="009732D1" w:rsidRDefault="00562CDA" w:rsidP="00D26EA3">
            <w:pPr>
              <w:ind w:hanging="6"/>
              <w:rPr>
                <w:rFonts w:cs="Georgia"/>
                <w:highlight w:val="yellow"/>
              </w:rPr>
            </w:pPr>
            <w:r w:rsidRPr="005359A7">
              <w:t xml:space="preserve">Решение домашних задач по теме </w:t>
            </w:r>
            <w:r w:rsidRPr="00906CB8">
              <w:t>«Номенклатура органических соединений».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9A49D8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A340A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 w:val="restart"/>
          </w:tcPr>
          <w:p w:rsidR="00A03D35" w:rsidRPr="007361C8" w:rsidRDefault="00A03D35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03D35" w:rsidRPr="00A03D35" w:rsidRDefault="00A03D35" w:rsidP="00A03D3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9A49D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 w:rsidR="009A49D8">
              <w:t>4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 xml:space="preserve">Реагенты </w:t>
            </w:r>
            <w:r w:rsidR="009A49D8">
              <w:t xml:space="preserve">активаторы, </w:t>
            </w:r>
            <w:proofErr w:type="spellStart"/>
            <w:r w:rsidR="009A49D8">
              <w:t>дипрессоры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A340A0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79785B">
        <w:trPr>
          <w:trHeight w:val="17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Реагенты регуляторы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79785B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79785B">
        <w:trPr>
          <w:trHeight w:val="175"/>
        </w:trPr>
        <w:tc>
          <w:tcPr>
            <w:tcW w:w="14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03D35" w:rsidRPr="009C639F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A03D35" w:rsidRPr="005359A7" w:rsidRDefault="00461A81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A03D35" w:rsidRPr="005359A7" w:rsidRDefault="009A49D8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A03D35" w:rsidRPr="005359A7" w:rsidRDefault="0079785B" w:rsidP="00A340A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40A0">
              <w:rPr>
                <w:b/>
              </w:rPr>
              <w:t>4</w:t>
            </w:r>
          </w:p>
        </w:tc>
        <w:tc>
          <w:tcPr>
            <w:tcW w:w="1075" w:type="pct"/>
          </w:tcPr>
          <w:p w:rsidR="00A03D35" w:rsidRPr="0038615B" w:rsidRDefault="00A03D3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A03D35" w:rsidRPr="00322EEC">
              <w:rPr>
                <w:b/>
              </w:rPr>
              <w:t>«Взаимодействие минералов с реагентами»</w:t>
            </w:r>
          </w:p>
        </w:tc>
        <w:tc>
          <w:tcPr>
            <w:tcW w:w="186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22EEC" w:rsidRDefault="00322EEC" w:rsidP="00322EEC">
            <w:pPr>
              <w:pStyle w:val="Style14"/>
              <w:widowControl/>
            </w:pPr>
            <w:r>
              <w:t>ПК – 14,</w:t>
            </w:r>
          </w:p>
          <w:p w:rsidR="00322EEC" w:rsidRDefault="00322EEC" w:rsidP="00322EEC">
            <w:pPr>
              <w:pStyle w:val="Style14"/>
              <w:widowControl/>
            </w:pPr>
            <w:r>
              <w:t>ПК – 16,</w:t>
            </w:r>
          </w:p>
          <w:p w:rsidR="0030698D" w:rsidRDefault="00322EEC" w:rsidP="003825C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3825C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99"/>
        </w:trPr>
        <w:tc>
          <w:tcPr>
            <w:tcW w:w="1425" w:type="pct"/>
          </w:tcPr>
          <w:p w:rsidR="001725F9" w:rsidRPr="009C639F" w:rsidRDefault="001725F9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2.1. Тема «Свойства минералов, влияющие на процесс взаимодействия их с минералами»</w:t>
            </w:r>
          </w:p>
        </w:tc>
        <w:tc>
          <w:tcPr>
            <w:tcW w:w="186" w:type="pct"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216C6F" w:rsidRDefault="00A340A0" w:rsidP="00491483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562CDA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Выполнение домашнего задания по изучению кристаллических решеток минералов</w:t>
            </w: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домашних задач.</w:t>
            </w:r>
          </w:p>
          <w:p w:rsidR="001725F9" w:rsidRPr="009C639F" w:rsidRDefault="001725F9" w:rsidP="00562C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Проверка выполнения </w:t>
            </w:r>
            <w:r w:rsidR="00562CDA">
              <w:t>домашнего задания</w:t>
            </w:r>
          </w:p>
        </w:tc>
        <w:tc>
          <w:tcPr>
            <w:tcW w:w="372" w:type="pct"/>
            <w:vMerge w:val="restart"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322EEC">
        <w:trPr>
          <w:trHeight w:val="1376"/>
        </w:trPr>
        <w:tc>
          <w:tcPr>
            <w:tcW w:w="1425" w:type="pct"/>
          </w:tcPr>
          <w:p w:rsidR="001725F9" w:rsidRPr="009C639F" w:rsidRDefault="001725F9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2.2. Тема «Основные формы взаимодействия реагентов с минералами»</w:t>
            </w:r>
          </w:p>
        </w:tc>
        <w:tc>
          <w:tcPr>
            <w:tcW w:w="186" w:type="pct"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1725F9" w:rsidRPr="005D38AF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977BAB" w:rsidRDefault="009A49D8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216C6F" w:rsidRDefault="00A340A0" w:rsidP="0049148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322EEC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79785B">
        <w:trPr>
          <w:trHeight w:val="285"/>
        </w:trPr>
        <w:tc>
          <w:tcPr>
            <w:tcW w:w="1425" w:type="pct"/>
          </w:tcPr>
          <w:p w:rsidR="00322EEC" w:rsidRPr="00322EEC" w:rsidRDefault="00322EEC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22EEC" w:rsidRPr="00322EEC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322EEC" w:rsidRPr="005359A7" w:rsidRDefault="009A49D8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22EEC" w:rsidRPr="005359A7" w:rsidRDefault="0079785B" w:rsidP="00A340A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40A0">
              <w:rPr>
                <w:b/>
              </w:rPr>
              <w:t>7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79785B">
        <w:trPr>
          <w:trHeight w:val="1019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 Раздел «Углеводороды как флотационные реагенты»</w:t>
            </w:r>
          </w:p>
        </w:tc>
        <w:tc>
          <w:tcPr>
            <w:tcW w:w="186" w:type="pct"/>
          </w:tcPr>
          <w:p w:rsidR="00D93BC0" w:rsidRPr="00322EEC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D93BC0" w:rsidRDefault="00D93BC0" w:rsidP="00322EEC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322EEC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– 18 </w:t>
            </w:r>
          </w:p>
          <w:p w:rsidR="00E8047C" w:rsidRPr="009C639F" w:rsidRDefault="00E8047C" w:rsidP="00006A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t>ПСК – 6.2</w:t>
            </w:r>
          </w:p>
        </w:tc>
      </w:tr>
      <w:tr w:rsidR="001725F9" w:rsidRPr="009C639F" w:rsidTr="00322EEC">
        <w:trPr>
          <w:trHeight w:val="1374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.1. Тема «</w:t>
            </w:r>
            <w:r>
              <w:t xml:space="preserve">Строение, свойства предельных углеводородов. Способы получения и применение предельных 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A340A0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491483" w:rsidRDefault="001725F9" w:rsidP="00491483">
            <w:pPr>
              <w:ind w:hanging="6"/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="00491483" w:rsidRPr="005359A7">
              <w:t xml:space="preserve">Решение домашних задач по теме </w:t>
            </w:r>
            <w:r w:rsidR="00491483" w:rsidRPr="00906CB8">
              <w:t>«</w:t>
            </w:r>
            <w:r w:rsidR="00491483">
              <w:t>Изомерия</w:t>
            </w:r>
            <w:r w:rsidR="00491483" w:rsidRPr="00906CB8">
              <w:t xml:space="preserve"> органических соединений».</w:t>
            </w:r>
          </w:p>
          <w:p w:rsidR="001725F9" w:rsidRPr="007361C8" w:rsidRDefault="001725F9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491483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1725F9">
              <w:t>ешени</w:t>
            </w:r>
            <w:r>
              <w:t xml:space="preserve">я </w:t>
            </w:r>
            <w:r w:rsidR="001725F9">
              <w:t>домашних задач.</w:t>
            </w:r>
          </w:p>
          <w:p w:rsidR="001725F9" w:rsidRPr="009C639F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1B28E3">
        <w:trPr>
          <w:trHeight w:val="150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этиленовых углеводородов. Применение этиленовых углеводородов для производства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A340A0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D93BC0" w:rsidRDefault="001725F9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66470C">
        <w:trPr>
          <w:trHeight w:val="111"/>
        </w:trPr>
        <w:tc>
          <w:tcPr>
            <w:tcW w:w="1425" w:type="pct"/>
          </w:tcPr>
          <w:p w:rsidR="00322EEC" w:rsidRPr="001B28E3" w:rsidRDefault="00322EEC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>Тема «</w:t>
            </w:r>
            <w:r>
              <w:t xml:space="preserve">Строение, свойства ароматических углеводородов. Способы получения и применение ароматических  </w:t>
            </w:r>
            <w:r>
              <w:lastRenderedPageBreak/>
              <w:t xml:space="preserve">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322EEC" w:rsidRDefault="0037303B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322EEC" w:rsidRPr="005359A7" w:rsidRDefault="00322EEC" w:rsidP="00461A81">
            <w:pPr>
              <w:pStyle w:val="Style14"/>
              <w:widowControl/>
            </w:pP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22EEC" w:rsidRPr="005359A7" w:rsidRDefault="00A340A0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к практическому, </w:t>
            </w:r>
            <w:r w:rsidRPr="007361C8">
              <w:rPr>
                <w:bCs/>
                <w:iCs/>
              </w:rPr>
              <w:lastRenderedPageBreak/>
              <w:t>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22EEC" w:rsidRPr="009C639F" w:rsidRDefault="00322EEC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30698D">
        <w:trPr>
          <w:trHeight w:val="3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93BC0" w:rsidRPr="009C639F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Pr="005359A7" w:rsidRDefault="00A340A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75" w:type="pct"/>
          </w:tcPr>
          <w:p w:rsidR="00D93BC0" w:rsidRPr="0030698D" w:rsidRDefault="00D93BC0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D93BC0" w:rsidRPr="009C639F" w:rsidRDefault="00D93BC0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66470C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Pr="00D93BC0">
              <w:rPr>
                <w:b/>
              </w:rPr>
              <w:t>«Кислородсодержащие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D93BC0" w:rsidRDefault="00D93BC0" w:rsidP="00D93BC0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D93BC0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 xml:space="preserve">Строение и свойства спиртов. Способы получения и применение спиртов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1725F9" w:rsidP="0066470C">
            <w:pPr>
              <w:jc w:val="center"/>
            </w:pP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79785B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Выполнение курсовой работы</w:t>
            </w:r>
          </w:p>
        </w:tc>
        <w:tc>
          <w:tcPr>
            <w:tcW w:w="974" w:type="pct"/>
            <w:vMerge w:val="restart"/>
          </w:tcPr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Pr="009C639F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карбоновых кислот. Способы получения и применение карбоновых кислот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1725F9" w:rsidP="0066470C">
            <w:pPr>
              <w:jc w:val="center"/>
            </w:pPr>
          </w:p>
        </w:tc>
        <w:tc>
          <w:tcPr>
            <w:tcW w:w="194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A340A0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9C639F" w:rsidRDefault="001725F9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Default="001725F9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4.3. Тема «Строение и свойства эфиров. Способы получения и применения эфиров в качестве </w:t>
            </w:r>
            <w:proofErr w:type="spellStart"/>
            <w:r>
              <w:t>флотореагентов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1725F9" w:rsidRDefault="001725F9" w:rsidP="0066470C">
            <w:pPr>
              <w:jc w:val="center"/>
            </w:pPr>
          </w:p>
        </w:tc>
        <w:tc>
          <w:tcPr>
            <w:tcW w:w="194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Default="00A340A0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1725F9" w:rsidRPr="007361C8" w:rsidRDefault="001725F9" w:rsidP="00D93BC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1725F9" w:rsidRDefault="001725F9" w:rsidP="00D93B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37303B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Pr="00A02349" w:rsidRDefault="0079785B" w:rsidP="00A340A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340A0">
              <w:rPr>
                <w:b/>
              </w:rPr>
              <w:t>9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D93BC0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3BC0">
              <w:rPr>
                <w:b/>
              </w:rPr>
              <w:t xml:space="preserve">Раздел 5. «Серосодержащие </w:t>
            </w:r>
            <w:proofErr w:type="spellStart"/>
            <w:proofErr w:type="gramStart"/>
            <w:r w:rsidRPr="00D93BC0">
              <w:rPr>
                <w:b/>
              </w:rPr>
              <w:t>органи</w:t>
            </w:r>
            <w:r w:rsidR="0079785B">
              <w:rPr>
                <w:b/>
              </w:rPr>
              <w:t>-</w:t>
            </w:r>
            <w:r w:rsidRPr="00D93BC0">
              <w:rPr>
                <w:b/>
              </w:rPr>
              <w:t>ческие</w:t>
            </w:r>
            <w:proofErr w:type="spellEnd"/>
            <w:proofErr w:type="gramEnd"/>
            <w:r w:rsidRPr="00D93BC0">
              <w:rPr>
                <w:b/>
              </w:rPr>
              <w:t xml:space="preserve"> соединения как флотационные реагенты»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D93BC0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5359A7" w:rsidRDefault="009A5B86" w:rsidP="00491483">
            <w:pPr>
              <w:pStyle w:val="Style14"/>
              <w:widowControl/>
            </w:pPr>
            <w:r>
              <w:t>5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тиолов</w:t>
            </w:r>
            <w:proofErr w:type="spellEnd"/>
            <w:r>
              <w:t xml:space="preserve">. Применение </w:t>
            </w:r>
            <w:proofErr w:type="spellStart"/>
            <w:r>
              <w:t>тиолов</w:t>
            </w:r>
            <w:proofErr w:type="spellEnd"/>
            <w:r>
              <w:t xml:space="preserve"> в качестве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D93BC0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Pr="0079785B" w:rsidRDefault="00A340A0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9A5B86" w:rsidRPr="007361C8" w:rsidRDefault="009A5B86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9A5B86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практическому, </w:t>
            </w:r>
            <w:r w:rsidRPr="007361C8">
              <w:rPr>
                <w:bCs/>
                <w:iCs/>
              </w:rPr>
              <w:lastRenderedPageBreak/>
              <w:t>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  <w:vMerge w:val="restart"/>
          </w:tcPr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Default="001725F9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Проверка выполнения курсовой работы</w:t>
            </w:r>
          </w:p>
          <w:p w:rsidR="001725F9" w:rsidRPr="009C639F" w:rsidRDefault="001725F9" w:rsidP="009A5B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Pr="005359A7" w:rsidRDefault="00D26EA3" w:rsidP="00491483">
            <w:pPr>
              <w:pStyle w:val="Style14"/>
              <w:widowControl/>
              <w:rPr>
                <w:b/>
              </w:rPr>
            </w:pPr>
            <w:r>
              <w:lastRenderedPageBreak/>
              <w:t>5.2.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сульфатов. Применение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 xml:space="preserve">5.3. Тема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ксантогенатов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ксантогенатов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5</w:t>
            </w:r>
            <w:r w:rsidRPr="00FA224F">
              <w:t>.4. Тема</w:t>
            </w:r>
            <w:r>
              <w:rPr>
                <w:b/>
              </w:rPr>
              <w:t xml:space="preserve">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дитиофосфатов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дитиофосфатов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5359A7" w:rsidRDefault="00D93BC0" w:rsidP="00491483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37303B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Pr="00A02349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D93BC0" w:rsidRPr="00A02349" w:rsidRDefault="0079785B" w:rsidP="00A340A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40A0">
              <w:rPr>
                <w:b/>
              </w:rPr>
              <w:t>6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A5B86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6. «Азотсодержащие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9A5B86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FA224F" w:rsidRDefault="009A5B86" w:rsidP="00491483">
            <w:pPr>
              <w:pStyle w:val="Style14"/>
              <w:widowControl/>
            </w:pPr>
            <w:r>
              <w:t>6.1. Тема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 xml:space="preserve">аминов» 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A5B86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9A5B86" w:rsidRPr="007361C8" w:rsidRDefault="009A5B86" w:rsidP="0049148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49148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</w:tcPr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Pr="009C639F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9A5B86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006A75">
        <w:trPr>
          <w:trHeight w:val="56"/>
        </w:trPr>
        <w:tc>
          <w:tcPr>
            <w:tcW w:w="1425" w:type="pct"/>
          </w:tcPr>
          <w:p w:rsidR="00D26EA3" w:rsidRPr="00FA224F" w:rsidRDefault="00D26EA3" w:rsidP="00491483">
            <w:pPr>
              <w:pStyle w:val="Style14"/>
              <w:widowControl/>
            </w:pPr>
            <w:r>
              <w:t xml:space="preserve">6.2. Тема «Способы получения и </w:t>
            </w:r>
            <w:r>
              <w:lastRenderedPageBreak/>
              <w:t>применение аминов в качестве флотационных реагентов»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 xml:space="preserve">Самостоятельное изучение </w:t>
            </w:r>
            <w:r w:rsidRPr="007361C8">
              <w:rPr>
                <w:bCs/>
                <w:iCs/>
              </w:rPr>
              <w:lastRenderedPageBreak/>
              <w:t>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lastRenderedPageBreak/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lastRenderedPageBreak/>
              <w:t>ПК – 16,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lastRenderedPageBreak/>
              <w:t>6.3. Тема «</w:t>
            </w:r>
            <w:proofErr w:type="spellStart"/>
            <w:r>
              <w:t>Нитросоединения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нитросоединений</w:t>
            </w:r>
            <w:proofErr w:type="spellEnd"/>
            <w:r>
              <w:t xml:space="preserve"> во флотации»</w:t>
            </w:r>
          </w:p>
        </w:tc>
        <w:tc>
          <w:tcPr>
            <w:tcW w:w="186" w:type="pct"/>
          </w:tcPr>
          <w:p w:rsidR="00D26EA3" w:rsidRPr="00D21674" w:rsidRDefault="00D26EA3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Default="0079785B" w:rsidP="00491483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/>
          </w:tcPr>
          <w:p w:rsidR="00D26EA3" w:rsidRPr="00D21674" w:rsidRDefault="00D26EA3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C34F67" w:rsidRDefault="009A5B86" w:rsidP="00491483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D21674" w:rsidRDefault="0037303B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Pr="00A02349" w:rsidRDefault="00D7571B" w:rsidP="007978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9785B">
              <w:rPr>
                <w:b/>
              </w:rPr>
              <w:t>8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A5B86" w:rsidRDefault="0004687F" w:rsidP="009A5B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7. «Реагенты-регуляторы и технологии приготовления реагентов»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04687F" w:rsidRDefault="0004687F" w:rsidP="0004687F">
            <w:pPr>
              <w:pStyle w:val="Style14"/>
              <w:widowControl/>
            </w:pPr>
            <w:r>
              <w:t>ПК – 14,</w:t>
            </w:r>
          </w:p>
          <w:p w:rsidR="0004687F" w:rsidRDefault="0004687F" w:rsidP="0004687F">
            <w:pPr>
              <w:pStyle w:val="Style14"/>
              <w:widowControl/>
            </w:pPr>
            <w:r>
              <w:t>ПК – 16,</w:t>
            </w:r>
          </w:p>
          <w:p w:rsidR="0004687F" w:rsidRDefault="0004687F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 w:rsidRPr="0090385B">
              <w:t>7.1. Тема «Реагенты-депрессоры. Неорганические депрессоры. Высокомолекулярные органические депрессоры»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4687F" w:rsidRPr="00977BAB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216C6F" w:rsidRDefault="0079785B" w:rsidP="0079785B">
            <w:pPr>
              <w:pStyle w:val="Style14"/>
              <w:widowControl/>
              <w:jc w:val="center"/>
            </w:pPr>
            <w:r>
              <w:t>8</w:t>
            </w:r>
            <w:r w:rsidR="0004687F">
              <w:t>,</w:t>
            </w:r>
            <w:r>
              <w:t>7</w:t>
            </w:r>
          </w:p>
        </w:tc>
        <w:tc>
          <w:tcPr>
            <w:tcW w:w="1075" w:type="pct"/>
            <w:vMerge w:val="restart"/>
          </w:tcPr>
          <w:p w:rsidR="0004687F" w:rsidRPr="007361C8" w:rsidRDefault="0004687F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4687F" w:rsidRPr="00D21674" w:rsidRDefault="0004687F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 w:rsidR="00D26EA3">
              <w:rPr>
                <w:bCs/>
                <w:iCs/>
              </w:rPr>
              <w:t>защите курсовой работы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4687F" w:rsidRDefault="0004687F" w:rsidP="009A5B8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4687F" w:rsidRPr="009C639F" w:rsidRDefault="0004687F" w:rsidP="001725F9">
            <w:pPr>
              <w:autoSpaceDE w:val="0"/>
              <w:autoSpaceDN w:val="0"/>
              <w:adjustRightInd w:val="0"/>
              <w:jc w:val="center"/>
            </w:pPr>
            <w:r>
              <w:t>Защита курсовой работы</w:t>
            </w: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>7.2. Тема «Реагенты-активаторы. Характеристика основных активаторов. Механизмы действия активаторов»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4687F" w:rsidRPr="00977BAB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79785B" w:rsidRDefault="0079785B" w:rsidP="00491483">
            <w:pPr>
              <w:pStyle w:val="Style14"/>
              <w:widowControl/>
              <w:jc w:val="center"/>
            </w:pPr>
            <w:r w:rsidRPr="0079785B">
              <w:t>8</w:t>
            </w:r>
          </w:p>
        </w:tc>
        <w:tc>
          <w:tcPr>
            <w:tcW w:w="1075" w:type="pct"/>
            <w:vMerge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 xml:space="preserve">7.3. Тема «Технологии приготовления основных флотационных реагентов» </w:t>
            </w:r>
          </w:p>
        </w:tc>
        <w:tc>
          <w:tcPr>
            <w:tcW w:w="186" w:type="pct"/>
          </w:tcPr>
          <w:p w:rsidR="0004687F" w:rsidRPr="00D21674" w:rsidRDefault="000468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4687F" w:rsidRPr="00977BAB" w:rsidRDefault="009A49D8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4687F" w:rsidRPr="00977BAB" w:rsidRDefault="0079785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04687F" w:rsidRPr="00216C6F" w:rsidRDefault="0079785B" w:rsidP="00491483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/>
          </w:tcPr>
          <w:p w:rsidR="0004687F" w:rsidRPr="009A5B86" w:rsidRDefault="0004687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77BAB" w:rsidRDefault="009A5B86" w:rsidP="00491483">
            <w:pPr>
              <w:pStyle w:val="Style14"/>
              <w:widowControl/>
              <w:rPr>
                <w:b/>
              </w:rPr>
            </w:pPr>
            <w:r w:rsidRPr="00977BA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977BAB" w:rsidRDefault="0037303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A5B86" w:rsidRPr="00977BAB" w:rsidRDefault="009A49D8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A5B86" w:rsidRPr="00977BAB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9A5B86" w:rsidRPr="00977BAB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9A5B86" w:rsidRPr="00977BAB" w:rsidRDefault="0079785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7571B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64"/>
        </w:trPr>
        <w:tc>
          <w:tcPr>
            <w:tcW w:w="1425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A5B86" w:rsidRPr="009C639F" w:rsidRDefault="0037303B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:rsidR="009A5B86" w:rsidRPr="005359A7" w:rsidRDefault="00461A81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9A5B86" w:rsidRPr="005359A7" w:rsidRDefault="00461A81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9A5B86" w:rsidRPr="005359A7" w:rsidRDefault="00461A81" w:rsidP="00491483">
            <w:pPr>
              <w:pStyle w:val="Style14"/>
              <w:widowControl/>
              <w:jc w:val="center"/>
              <w:rPr>
                <w:b/>
              </w:rPr>
            </w:pPr>
            <w:r w:rsidRPr="00461A81">
              <w:rPr>
                <w:b/>
                <w:bCs/>
              </w:rPr>
              <w:t>159,7</w:t>
            </w:r>
          </w:p>
        </w:tc>
        <w:tc>
          <w:tcPr>
            <w:tcW w:w="1075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Экзамен, курсовая работа</w:t>
            </w:r>
          </w:p>
        </w:tc>
        <w:tc>
          <w:tcPr>
            <w:tcW w:w="372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 xml:space="preserve">В процессе преподавания дисциплины «Химия </w:t>
      </w:r>
      <w:proofErr w:type="spellStart"/>
      <w:r w:rsidRPr="007B1847">
        <w:t>флотореагентов</w:t>
      </w:r>
      <w:proofErr w:type="spellEnd"/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1610D5" w:rsidRPr="001610D5">
        <w:t xml:space="preserve"> 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работы, учатся самостоятельно проводить органические синтезы и исследовать свойства флотационных реагентов.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физических, физико-химических свойств основных флотационных реагентов, ознакомления с современными методиками идентификации </w:t>
      </w:r>
      <w:proofErr w:type="spellStart"/>
      <w:r w:rsidRPr="00B0106C">
        <w:rPr>
          <w:rFonts w:eastAsia="Calibri"/>
        </w:rPr>
        <w:t>флотореагентов</w:t>
      </w:r>
      <w:proofErr w:type="spellEnd"/>
      <w:r w:rsidRPr="00B0106C">
        <w:rPr>
          <w:rFonts w:eastAsia="Calibri"/>
        </w:rPr>
        <w:t>, определения в них основного вещества, очистки от примесей.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 xml:space="preserve">При проведении практических занятий используется метод </w:t>
      </w:r>
      <w:r>
        <w:t>«</w:t>
      </w:r>
      <w:r w:rsidRPr="007B1847">
        <w:t>Опережающей самостоятельной работы</w:t>
      </w:r>
      <w:r>
        <w:t>»</w:t>
      </w:r>
      <w:r w:rsidRPr="007B1847">
        <w:t>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D4218D" w:rsidRPr="007B1847" w:rsidRDefault="00D4218D" w:rsidP="00D4218D">
      <w:pPr>
        <w:ind w:firstLine="567"/>
        <w:jc w:val="both"/>
      </w:pPr>
      <w:r>
        <w:t>В</w:t>
      </w:r>
      <w:r w:rsidRPr="00B0106C">
        <w:t xml:space="preserve">ажным этапом изучения </w:t>
      </w:r>
      <w:r>
        <w:t xml:space="preserve">дисциплины и самостоятельной работы студентов </w:t>
      </w:r>
      <w:r w:rsidRPr="00B0106C">
        <w:t>является выполнение курсовой работы. Выполнение курсовой работы должно обеспечивать не только закрепление практических навыков и умений, но и выработку навыков самостоятельной исследовательской работы.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 xml:space="preserve"> и защиты курсовой работы в 5 семестре.</w:t>
      </w:r>
    </w:p>
    <w:p w:rsidR="00D4218D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D4218D">
        <w:t xml:space="preserve">Химия </w:t>
      </w:r>
      <w:proofErr w:type="spellStart"/>
      <w:r w:rsidR="00D4218D">
        <w:t>флотореагентов</w:t>
      </w:r>
      <w:proofErr w:type="spellEnd"/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подготовке к контрольным работам</w:t>
      </w:r>
      <w:r w:rsidR="00D4218D">
        <w:rPr>
          <w:iCs/>
        </w:rPr>
        <w:t>, выполнения курсовой работы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D4218D">
        <w:rPr>
          <w:snapToGrid w:val="0"/>
        </w:rPr>
        <w:t>11</w:t>
      </w:r>
      <w:r w:rsidR="007771FE">
        <w:rPr>
          <w:snapToGrid w:val="0"/>
        </w:rPr>
        <w:t>,</w:t>
      </w:r>
      <w:r w:rsidR="00D4218D">
        <w:rPr>
          <w:snapToGrid w:val="0"/>
        </w:rPr>
        <w:t>4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562CDA">
        <w:t>2</w:t>
      </w:r>
      <w:r w:rsidR="00F629B9">
        <w:t>час</w:t>
      </w:r>
      <w:r w:rsidR="00562CDA">
        <w:t>а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562CDA">
        <w:t>2</w:t>
      </w:r>
      <w:r w:rsidR="00F629B9">
        <w:t xml:space="preserve">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>
        <w:t>3. Подготовка к практическим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F629B9">
        <w:t>2 часа</w:t>
      </w:r>
    </w:p>
    <w:p w:rsidR="00D4218D" w:rsidRPr="00B1548B" w:rsidRDefault="00562CDA" w:rsidP="00B1548B">
      <w:pPr>
        <w:widowControl w:val="0"/>
        <w:autoSpaceDE w:val="0"/>
        <w:autoSpaceDN w:val="0"/>
        <w:adjustRightInd w:val="0"/>
      </w:pPr>
      <w:r>
        <w:t>4</w:t>
      </w:r>
      <w:r w:rsidR="00D4218D">
        <w:t>. Выполнение курсовой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5,4 часов</w:t>
      </w:r>
    </w:p>
    <w:p w:rsidR="00116108" w:rsidRDefault="00116108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116108" w:rsidRPr="00D52B8A" w:rsidRDefault="00116108" w:rsidP="00116108">
      <w:pPr>
        <w:rPr>
          <w:b/>
          <w:i/>
        </w:rPr>
      </w:pPr>
      <w:r w:rsidRPr="000D11DC">
        <w:rPr>
          <w:b/>
          <w:i/>
        </w:rPr>
        <w:lastRenderedPageBreak/>
        <w:t>Примерные варианты тестовых заданий: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1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Изомеры 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Напишите структурные формулы и назовите по систематической номенклатуре все изомеры гептана.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Гетероциклические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2-этил-2-бутен-1-ол;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б) </w:t>
      </w:r>
      <w:proofErr w:type="spellStart"/>
      <w:r w:rsidRPr="009641AF">
        <w:t>метилфенилкетон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в) 3,3–диметил-1-бутин.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 2</w:t>
      </w:r>
    </w:p>
    <w:p w:rsidR="00116108" w:rsidRPr="009641AF" w:rsidRDefault="00116108" w:rsidP="00116108">
      <w:pPr>
        <w:pStyle w:val="a5"/>
        <w:spacing w:after="0"/>
      </w:pPr>
      <w:r w:rsidRPr="009641AF">
        <w:t>1.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Гомологи </w:t>
      </w:r>
      <w:r w:rsidRPr="009641AF">
        <w:t>– это…</w:t>
      </w:r>
    </w:p>
    <w:p w:rsidR="00116108" w:rsidRPr="009641AF" w:rsidRDefault="00116108" w:rsidP="00116108">
      <w:pPr>
        <w:pStyle w:val="a5"/>
        <w:spacing w:after="0"/>
      </w:pPr>
      <w:r w:rsidRPr="009641AF">
        <w:t>2. Напишите структурные формулы и назовите по систематической номенклатуре все изомеры амилового спирта.</w:t>
      </w:r>
    </w:p>
    <w:p w:rsidR="00116108" w:rsidRPr="009641AF" w:rsidRDefault="00116108" w:rsidP="00116108">
      <w:pPr>
        <w:pStyle w:val="a5"/>
        <w:spacing w:after="0"/>
      </w:pPr>
      <w:r w:rsidRPr="009641AF">
        <w:t>3.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метилэтиламин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4,5-гидрокси-3-метил-2-пентанон;</w:t>
      </w:r>
    </w:p>
    <w:p w:rsidR="00116108" w:rsidRPr="009641AF" w:rsidRDefault="00116108" w:rsidP="00116108">
      <w:pPr>
        <w:pStyle w:val="a5"/>
        <w:spacing w:after="0"/>
      </w:pPr>
      <w:r w:rsidRPr="009641AF">
        <w:t>в) 2,3-диметил-2-бутеновая кислота.</w:t>
      </w:r>
    </w:p>
    <w:p w:rsidR="00116108" w:rsidRPr="009641AF" w:rsidRDefault="00116108" w:rsidP="00116108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9641AF">
        <w:rPr>
          <w:rFonts w:ascii="Times New Roman" w:eastAsia="Times New Roman" w:hAnsi="Times New Roman" w:cs="Times New Roman"/>
          <w:b w:val="0"/>
          <w:color w:val="auto"/>
        </w:rPr>
        <w:t xml:space="preserve">Вариант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9641AF">
        <w:rPr>
          <w:rFonts w:ascii="Times New Roman" w:eastAsia="Times New Roman" w:hAnsi="Times New Roman" w:cs="Times New Roman"/>
          <w:b w:val="0"/>
          <w:color w:val="auto"/>
        </w:rPr>
        <w:t>3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.Закончите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Гомологический ряд</w:t>
      </w:r>
      <w:r w:rsidRPr="009641AF">
        <w:t xml:space="preserve">– </w:t>
      </w:r>
      <w:proofErr w:type="gramStart"/>
      <w:r w:rsidRPr="009641AF">
        <w:t>эт</w:t>
      </w:r>
      <w:proofErr w:type="gramEnd"/>
      <w:r w:rsidRPr="009641AF">
        <w:t>о…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 xml:space="preserve">Напишите структурные формулы и назовите по систематической номенклатуре все изомеры </w:t>
      </w:r>
      <w:proofErr w:type="spellStart"/>
      <w:r w:rsidRPr="009641AF">
        <w:t>гексена</w:t>
      </w:r>
      <w:proofErr w:type="spellEnd"/>
      <w:r w:rsidRPr="009641AF">
        <w:t>.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Алициклические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изобутилбензол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4-бром-5,5-диметил-2-гексен;</w:t>
      </w:r>
    </w:p>
    <w:p w:rsidR="00116108" w:rsidRDefault="00116108" w:rsidP="00116108">
      <w:pPr>
        <w:pStyle w:val="a5"/>
        <w:spacing w:after="0"/>
      </w:pPr>
      <w:r w:rsidRPr="009641AF">
        <w:t>в) 2-метил-3-этил-3-пентеналь.</w:t>
      </w:r>
    </w:p>
    <w:p w:rsidR="00116108" w:rsidRDefault="00116108" w:rsidP="00116108">
      <w:pPr>
        <w:pStyle w:val="a5"/>
      </w:pPr>
    </w:p>
    <w:p w:rsidR="00116108" w:rsidRPr="00116108" w:rsidRDefault="00116108" w:rsidP="00116108">
      <w:r w:rsidRPr="00116108">
        <w:t>Вариант 1</w:t>
      </w:r>
    </w:p>
    <w:p w:rsidR="00116108" w:rsidRPr="000D11DC" w:rsidRDefault="00116108" w:rsidP="00116108">
      <w:r w:rsidRPr="000D11DC">
        <w:t>1. Укажите молекулярную формулу предельного одноатомного спирта</w:t>
      </w:r>
    </w:p>
    <w:p w:rsidR="00116108" w:rsidRPr="000D11DC" w:rsidRDefault="00116108" w:rsidP="00116108">
      <w:pPr>
        <w:ind w:left="540"/>
        <w:rPr>
          <w:vertAlign w:val="subscript"/>
        </w:rPr>
      </w:pPr>
      <w:r w:rsidRPr="000D11DC">
        <w:t>1)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8</w:t>
      </w:r>
      <w:r w:rsidRPr="000D11DC">
        <w:rPr>
          <w:lang w:val="en-US"/>
        </w:rPr>
        <w:t>O</w:t>
      </w:r>
      <w:r w:rsidRPr="000D11DC">
        <w:rPr>
          <w:vertAlign w:val="subscript"/>
        </w:rPr>
        <w:t>2</w:t>
      </w:r>
      <w:r w:rsidRPr="000D11DC">
        <w:t xml:space="preserve">                          3) С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4</w:t>
      </w:r>
      <w:r w:rsidRPr="000D11DC">
        <w:rPr>
          <w:lang w:val="en-US"/>
        </w:rPr>
        <w:t>O</w:t>
      </w:r>
      <w:r w:rsidRPr="000D11DC">
        <w:rPr>
          <w:vertAlign w:val="subscript"/>
        </w:rPr>
        <w:t xml:space="preserve">2 </w:t>
      </w:r>
    </w:p>
    <w:p w:rsidR="00116108" w:rsidRPr="000D11DC" w:rsidRDefault="00116108" w:rsidP="00116108">
      <w:pPr>
        <w:ind w:left="540"/>
      </w:pPr>
      <w:r w:rsidRPr="000D11DC">
        <w:t>2) С</w:t>
      </w:r>
      <w:r w:rsidRPr="000D11DC">
        <w:rPr>
          <w:vertAlign w:val="subscript"/>
        </w:rPr>
        <w:t>5</w:t>
      </w:r>
      <w:r w:rsidRPr="000D11DC">
        <w:rPr>
          <w:lang w:val="en-US"/>
        </w:rPr>
        <w:t>H</w:t>
      </w:r>
      <w:r w:rsidRPr="000D11DC">
        <w:rPr>
          <w:vertAlign w:val="subscript"/>
        </w:rPr>
        <w:t>12</w:t>
      </w:r>
      <w:r w:rsidRPr="000D11DC">
        <w:rPr>
          <w:lang w:val="en-US"/>
        </w:rPr>
        <w:t>O</w:t>
      </w:r>
      <w:r w:rsidRPr="000D11DC">
        <w:t xml:space="preserve">                          4)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6</w:t>
      </w:r>
      <w:r w:rsidRPr="000D11DC">
        <w:rPr>
          <w:lang w:val="en-US"/>
        </w:rPr>
        <w:t>O</w:t>
      </w:r>
    </w:p>
    <w:p w:rsidR="00116108" w:rsidRPr="000D11DC" w:rsidRDefault="00116108" w:rsidP="00116108">
      <w:r w:rsidRPr="000D11DC">
        <w:t>2.Какое из перечисленных веществ не содержит карбонильной группы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муравьиная кислота</w:t>
      </w:r>
      <w:r w:rsidRPr="000D11DC">
        <w:tab/>
      </w:r>
      <w:r w:rsidRPr="000D11DC">
        <w:tab/>
        <w:t>3) этанол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формальдегид</w:t>
      </w:r>
      <w:r w:rsidRPr="000D11DC">
        <w:tab/>
      </w:r>
      <w:r w:rsidRPr="000D11DC">
        <w:tab/>
      </w:r>
      <w:r w:rsidRPr="000D11DC">
        <w:tab/>
        <w:t>4)уксусный альдегид</w:t>
      </w:r>
    </w:p>
    <w:p w:rsidR="00116108" w:rsidRPr="000D11DC" w:rsidRDefault="00116108" w:rsidP="00116108">
      <w:r w:rsidRPr="000D11DC">
        <w:t>3. Назовите вещество</w:t>
      </w:r>
    </w:p>
    <w:p w:rsidR="00116108" w:rsidRPr="000D11DC" w:rsidRDefault="00116108" w:rsidP="00116108"/>
    <w:p w:rsidR="00116108" w:rsidRPr="000D11DC" w:rsidRDefault="00116108" w:rsidP="00116108">
      <w:pPr>
        <w:rPr>
          <w:vertAlign w:val="subscript"/>
        </w:rPr>
      </w:pP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2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</w:p>
    <w:p w:rsidR="00116108" w:rsidRPr="000D11DC" w:rsidRDefault="00116108" w:rsidP="00116108">
      <w:r w:rsidRPr="000D11DC">
        <w:rPr>
          <w:vertAlign w:val="subscript"/>
        </w:rPr>
        <w:t xml:space="preserve">     </w:t>
      </w:r>
      <w:r w:rsidRPr="000D11DC">
        <w:t xml:space="preserve">       |               |  </w:t>
      </w:r>
    </w:p>
    <w:p w:rsidR="00116108" w:rsidRPr="000D11DC" w:rsidRDefault="00116108" w:rsidP="00116108">
      <w:pPr>
        <w:rPr>
          <w:vertAlign w:val="subscript"/>
        </w:rPr>
      </w:pPr>
      <w:r w:rsidRPr="000D11DC">
        <w:t xml:space="preserve">        </w:t>
      </w:r>
      <w:r w:rsidRPr="000D11DC">
        <w:rPr>
          <w:lang w:val="en-US"/>
        </w:rPr>
        <w:t>OH</w:t>
      </w:r>
      <w:r w:rsidRPr="000D11DC">
        <w:t xml:space="preserve">         </w:t>
      </w:r>
      <w:r w:rsidRPr="000D11DC">
        <w:rPr>
          <w:lang w:val="en-US"/>
        </w:rPr>
        <w:t>C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1)2-этилпентанол-5</w:t>
      </w:r>
      <w:r w:rsidRPr="000D11DC">
        <w:tab/>
      </w:r>
      <w:r w:rsidRPr="000D11DC">
        <w:tab/>
        <w:t>3) 3-метилгексанол-5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4-этилпентанол-2</w:t>
      </w:r>
      <w:r w:rsidRPr="000D11DC">
        <w:tab/>
      </w:r>
      <w:r w:rsidRPr="000D11DC">
        <w:tab/>
        <w:t>4) 4-метилгексанол -2</w:t>
      </w:r>
    </w:p>
    <w:p w:rsidR="00116108" w:rsidRPr="000D11DC" w:rsidRDefault="00116108" w:rsidP="00116108">
      <w:r w:rsidRPr="000D11DC">
        <w:lastRenderedPageBreak/>
        <w:t xml:space="preserve">4.С </w:t>
      </w:r>
      <w:proofErr w:type="gramStart"/>
      <w:r w:rsidRPr="000D11DC">
        <w:t>помощью</w:t>
      </w:r>
      <w:proofErr w:type="gramEnd"/>
      <w:r w:rsidRPr="000D11DC">
        <w:t xml:space="preserve"> какой реакции нельзя получить карбоновую кислоту</w:t>
      </w:r>
    </w:p>
    <w:p w:rsidR="00116108" w:rsidRPr="000D11DC" w:rsidRDefault="00116108" w:rsidP="00116108">
      <w:pPr>
        <w:ind w:left="540"/>
      </w:pPr>
      <w:r w:rsidRPr="000D11DC">
        <w:t xml:space="preserve">1) окисление альдегида </w:t>
      </w:r>
    </w:p>
    <w:p w:rsidR="00116108" w:rsidRPr="000D11DC" w:rsidRDefault="00116108" w:rsidP="00116108">
      <w:pPr>
        <w:ind w:left="540"/>
      </w:pPr>
      <w:r w:rsidRPr="000D11DC">
        <w:t>2) гидролиз сложного эфира</w:t>
      </w:r>
    </w:p>
    <w:p w:rsidR="00116108" w:rsidRPr="000D11DC" w:rsidRDefault="00116108" w:rsidP="00116108">
      <w:pPr>
        <w:ind w:left="540"/>
      </w:pPr>
      <w:r w:rsidRPr="000D11DC">
        <w:t>3) восстановление альдегида</w:t>
      </w:r>
    </w:p>
    <w:p w:rsidR="00116108" w:rsidRPr="000D11DC" w:rsidRDefault="00116108" w:rsidP="00116108">
      <w:pPr>
        <w:ind w:left="540"/>
      </w:pPr>
      <w:r w:rsidRPr="000D11DC">
        <w:t xml:space="preserve">4) окисление </w:t>
      </w:r>
      <w:proofErr w:type="spellStart"/>
      <w:r w:rsidRPr="000D11DC">
        <w:t>алкана</w:t>
      </w:r>
      <w:proofErr w:type="spellEnd"/>
    </w:p>
    <w:p w:rsidR="00116108" w:rsidRPr="000D11DC" w:rsidRDefault="00116108" w:rsidP="00116108">
      <w:r w:rsidRPr="000D11DC">
        <w:t xml:space="preserve">5. Допишите уравнение химической реакции и укажите ее название </w:t>
      </w:r>
    </w:p>
    <w:p w:rsidR="00116108" w:rsidRPr="000D11DC" w:rsidRDefault="00116108" w:rsidP="00116108">
      <w:pPr>
        <w:ind w:left="708" w:firstLine="708"/>
        <w:rPr>
          <w:vertAlign w:val="subscript"/>
        </w:rPr>
      </w:pPr>
      <w:r w:rsidRPr="000D11DC">
        <w:rPr>
          <w:vertAlign w:val="subscript"/>
          <w:lang w:val="en-US"/>
        </w:rPr>
        <w:t>H</w:t>
      </w:r>
      <w:r w:rsidRPr="000D11DC">
        <w:rPr>
          <w:vertAlign w:val="subscript"/>
        </w:rPr>
        <w:t xml:space="preserve">+, </w:t>
      </w:r>
      <w:r w:rsidRPr="000D11DC">
        <w:rPr>
          <w:vertAlign w:val="subscript"/>
          <w:lang w:val="en-US"/>
        </w:rPr>
        <w:t>Hg</w:t>
      </w:r>
      <w:r w:rsidRPr="000D11DC">
        <w:rPr>
          <w:vertAlign w:val="subscript"/>
        </w:rPr>
        <w:t>2+</w:t>
      </w:r>
    </w:p>
    <w:p w:rsidR="00116108" w:rsidRPr="000D11DC" w:rsidRDefault="00690990" w:rsidP="00116108">
      <w:pPr>
        <w:rPr>
          <w:vertAlign w:val="superscript"/>
        </w:rPr>
      </w:pPr>
      <w:r>
        <w:rPr>
          <w:noProof/>
          <w:vertAlign w:val="superscript"/>
        </w:rPr>
        <w:pict>
          <v:line id="_x0000_s1026" style="position:absolute;z-index:251657216" from="1in,8.85pt" to="99pt,8.85pt">
            <v:stroke endarrow="block"/>
          </v:line>
        </w:pict>
      </w:r>
      <w:r w:rsidR="00116108" w:rsidRPr="000D11DC">
        <w:rPr>
          <w:lang w:val="en-US"/>
        </w:rPr>
        <w:t>HC</w:t>
      </w:r>
      <w:r w:rsidR="00116108" w:rsidRPr="000D11DC">
        <w:t>≡</w:t>
      </w:r>
      <w:r w:rsidR="00116108" w:rsidRPr="000D11DC">
        <w:rPr>
          <w:lang w:val="en-US"/>
        </w:rPr>
        <w:t>CH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</w:p>
    <w:p w:rsidR="00116108" w:rsidRPr="000D11DC" w:rsidRDefault="00116108" w:rsidP="00116108">
      <w:pPr>
        <w:rPr>
          <w:vertAlign w:val="superscript"/>
        </w:rPr>
      </w:pPr>
    </w:p>
    <w:p w:rsidR="00116108" w:rsidRPr="000D11DC" w:rsidRDefault="00116108" w:rsidP="00116108">
      <w:pPr>
        <w:ind w:left="540"/>
      </w:pPr>
      <w:r w:rsidRPr="000D11DC">
        <w:t>1) реакция Вагнера</w:t>
      </w:r>
      <w:r w:rsidRPr="000D11DC">
        <w:tab/>
      </w:r>
      <w:r w:rsidRPr="000D11DC">
        <w:tab/>
      </w:r>
      <w:r w:rsidRPr="000D11DC">
        <w:tab/>
      </w:r>
      <w:r w:rsidRPr="000D11DC">
        <w:tab/>
        <w:t xml:space="preserve">3) реакция </w:t>
      </w:r>
      <w:proofErr w:type="spellStart"/>
      <w:r w:rsidRPr="000D11DC">
        <w:t>Кучерова</w:t>
      </w:r>
      <w:proofErr w:type="spellEnd"/>
    </w:p>
    <w:p w:rsidR="00116108" w:rsidRPr="000D11DC" w:rsidRDefault="00116108" w:rsidP="00116108">
      <w:pPr>
        <w:ind w:left="540"/>
      </w:pPr>
      <w:r w:rsidRPr="000D11DC">
        <w:t>2) реакция Зелинского</w:t>
      </w:r>
      <w:r w:rsidRPr="000D11DC">
        <w:tab/>
      </w:r>
      <w:r w:rsidRPr="000D11DC">
        <w:tab/>
      </w:r>
      <w:r w:rsidRPr="000D11DC">
        <w:tab/>
        <w:t xml:space="preserve">4) реакция </w:t>
      </w:r>
      <w:proofErr w:type="spellStart"/>
      <w:r w:rsidRPr="000D11DC">
        <w:t>Вюрца</w:t>
      </w:r>
      <w:proofErr w:type="spellEnd"/>
    </w:p>
    <w:p w:rsidR="00116108" w:rsidRPr="000D11DC" w:rsidRDefault="00116108" w:rsidP="00116108">
      <w:r w:rsidRPr="000D11DC">
        <w:t xml:space="preserve">6. Сколько перечисленных веществ реагирует с </w:t>
      </w:r>
      <w:proofErr w:type="spellStart"/>
      <w:r w:rsidRPr="000D11DC">
        <w:t>этаналем</w:t>
      </w:r>
      <w:proofErr w:type="spellEnd"/>
      <w:r w:rsidRPr="000D11DC">
        <w:t xml:space="preserve">: муравьиная кислота, водород, </w:t>
      </w:r>
      <w:proofErr w:type="spellStart"/>
      <w:r w:rsidRPr="000D11DC">
        <w:t>циановодород</w:t>
      </w:r>
      <w:proofErr w:type="spellEnd"/>
      <w:r w:rsidRPr="000D11DC">
        <w:t xml:space="preserve">, магний, гидросульфид натрия, </w:t>
      </w:r>
      <w:proofErr w:type="spellStart"/>
      <w:r w:rsidRPr="000D11DC">
        <w:t>гидроксид</w:t>
      </w:r>
      <w:proofErr w:type="spellEnd"/>
      <w:r w:rsidRPr="000D11DC">
        <w:t xml:space="preserve"> меди(</w:t>
      </w:r>
      <w:r w:rsidRPr="000D11DC">
        <w:rPr>
          <w:lang w:val="en-US"/>
        </w:rPr>
        <w:t>II</w:t>
      </w:r>
      <w:r w:rsidRPr="000D11DC">
        <w:t>)</w:t>
      </w:r>
    </w:p>
    <w:p w:rsidR="00116108" w:rsidRPr="000D11DC" w:rsidRDefault="00116108" w:rsidP="00116108">
      <w:pPr>
        <w:ind w:firstLine="540"/>
      </w:pPr>
      <w:r w:rsidRPr="000D11DC">
        <w:t>1) три   2) четыре    3) пять    4) шесть</w:t>
      </w:r>
    </w:p>
    <w:p w:rsidR="00116108" w:rsidRPr="000D11DC" w:rsidRDefault="00116108" w:rsidP="00116108">
      <w:r w:rsidRPr="000D11DC">
        <w:t xml:space="preserve">7. Мыло представляет собой </w:t>
      </w:r>
    </w:p>
    <w:p w:rsidR="00116108" w:rsidRPr="000D11DC" w:rsidRDefault="00116108" w:rsidP="00116108">
      <w:pPr>
        <w:ind w:left="540"/>
      </w:pPr>
      <w:r w:rsidRPr="000D11DC">
        <w:t>1) сложный эфир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2) сложный эфир глицерина</w:t>
      </w:r>
    </w:p>
    <w:p w:rsidR="00116108" w:rsidRPr="000D11DC" w:rsidRDefault="00116108" w:rsidP="00116108">
      <w:pPr>
        <w:ind w:left="540"/>
      </w:pPr>
      <w:r w:rsidRPr="000D11DC">
        <w:t>3) натриевую соль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4) смесь высших карбоновых кислот</w:t>
      </w:r>
    </w:p>
    <w:p w:rsidR="00116108" w:rsidRPr="000D11DC" w:rsidRDefault="00116108" w:rsidP="00116108">
      <w:r w:rsidRPr="000D11DC">
        <w:t>8. Какой объем водорода (</w:t>
      </w:r>
      <w:proofErr w:type="gramStart"/>
      <w:r w:rsidRPr="000D11DC">
        <w:t>н</w:t>
      </w:r>
      <w:proofErr w:type="gramEnd"/>
      <w:r w:rsidRPr="000D11DC">
        <w:t>.</w:t>
      </w:r>
      <w:proofErr w:type="gramStart"/>
      <w:r w:rsidRPr="000D11DC">
        <w:t>у</w:t>
      </w:r>
      <w:proofErr w:type="gramEnd"/>
      <w:r w:rsidRPr="000D11DC">
        <w:t>.) выделится при взаимодействии 0,1 моль этанола с избытком металлического натрия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3,36 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4,48 л</w:t>
      </w:r>
    </w:p>
    <w:p w:rsidR="00116108" w:rsidRPr="000D11DC" w:rsidRDefault="00116108" w:rsidP="00116108">
      <w:r w:rsidRPr="000D11DC">
        <w:t>9. В схеме превращений</w:t>
      </w:r>
      <w:proofErr w:type="gramStart"/>
      <w:r w:rsidRPr="000D11DC">
        <w:t xml:space="preserve"> :</w:t>
      </w:r>
      <w:proofErr w:type="gramEnd"/>
      <w:r w:rsidRPr="000D11DC">
        <w:t xml:space="preserve"> </w:t>
      </w:r>
      <w:proofErr w:type="spellStart"/>
      <w:r w:rsidRPr="000D11DC">
        <w:t>этин</w:t>
      </w:r>
      <w:proofErr w:type="spellEnd"/>
      <w:r w:rsidRPr="000D11DC">
        <w:t xml:space="preserve"> → </w:t>
      </w:r>
      <w:proofErr w:type="spellStart"/>
      <w:r w:rsidRPr="000D11DC">
        <w:t>х</w:t>
      </w:r>
      <w:proofErr w:type="spellEnd"/>
      <w:r w:rsidRPr="000D11DC">
        <w:t xml:space="preserve"> →уксусная кислота веществом «х» является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>1) этанол</w:t>
      </w:r>
      <w:r w:rsidRPr="000D11DC">
        <w:tab/>
        <w:t>3) этилен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 xml:space="preserve">2) </w:t>
      </w:r>
      <w:proofErr w:type="spellStart"/>
      <w:r w:rsidRPr="000D11DC">
        <w:t>этаналь</w:t>
      </w:r>
      <w:proofErr w:type="spellEnd"/>
      <w:r w:rsidRPr="000D11DC">
        <w:tab/>
        <w:t>4) этилацетат</w:t>
      </w:r>
    </w:p>
    <w:p w:rsidR="00116108" w:rsidRPr="00D52B8A" w:rsidRDefault="00116108" w:rsidP="00116108">
      <w:pPr>
        <w:tabs>
          <w:tab w:val="left" w:pos="1605"/>
        </w:tabs>
        <w:rPr>
          <w:b/>
        </w:rPr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2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1. Укажите формулу предельной одноосновной карбоновой кислоты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1)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3) С</w:t>
      </w:r>
      <w:proofErr w:type="gramStart"/>
      <w:r w:rsidRPr="000D11DC">
        <w:rPr>
          <w:vertAlign w:val="subscript"/>
        </w:rPr>
        <w:t>4</w:t>
      </w:r>
      <w:proofErr w:type="gramEnd"/>
      <w:r w:rsidRPr="000D11DC">
        <w:rPr>
          <w:vertAlign w:val="subscript"/>
        </w:rPr>
        <w:t xml:space="preserve">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2) С</w:t>
      </w:r>
      <w:proofErr w:type="gramStart"/>
      <w:r w:rsidRPr="000D11DC">
        <w:rPr>
          <w:vertAlign w:val="subscript"/>
        </w:rPr>
        <w:t>2</w:t>
      </w:r>
      <w:proofErr w:type="gramEnd"/>
      <w:r w:rsidRPr="000D11DC">
        <w:rPr>
          <w:vertAlign w:val="subscript"/>
        </w:rPr>
        <w:t xml:space="preserve">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4)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  </w:t>
      </w:r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2. Межклассовым изомером альдегидов являются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карбоновые кислоты                2) кетоны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3) сложные эфиры                         4) спирты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3. Получить предельный одноатомный спирт можно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окислением альдегида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2) этерификацией карбоновой кислоты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3) окислением </w:t>
      </w:r>
      <w:proofErr w:type="spellStart"/>
      <w:r w:rsidRPr="000D11DC">
        <w:t>алкена</w:t>
      </w:r>
      <w:proofErr w:type="spellEnd"/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4) </w:t>
      </w:r>
      <w:proofErr w:type="spellStart"/>
      <w:r w:rsidRPr="000D11DC">
        <w:t>гидротацией</w:t>
      </w:r>
      <w:proofErr w:type="spellEnd"/>
      <w:r w:rsidRPr="000D11DC">
        <w:t xml:space="preserve"> </w:t>
      </w:r>
      <w:proofErr w:type="spellStart"/>
      <w:r w:rsidRPr="000D11DC">
        <w:t>алкена</w:t>
      </w:r>
      <w:proofErr w:type="spellEnd"/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4. Какое вещество не проявляет кислотных свойств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СН</w:t>
      </w:r>
      <w:r w:rsidRPr="000D11DC">
        <w:rPr>
          <w:vertAlign w:val="subscript"/>
        </w:rPr>
        <w:t>3</w:t>
      </w:r>
      <w:r w:rsidRPr="000D11DC">
        <w:t>ОН</w:t>
      </w:r>
      <w:r w:rsidRPr="000D11DC">
        <w:tab/>
      </w:r>
      <w:r w:rsidRPr="000D11DC">
        <w:tab/>
      </w:r>
      <w:r w:rsidRPr="000D11DC">
        <w:tab/>
      </w:r>
      <w:r w:rsidRPr="000D11DC">
        <w:tab/>
        <w:t>3)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-СООН</w:t>
      </w:r>
    </w:p>
    <w:p w:rsidR="00116108" w:rsidRPr="000D11DC" w:rsidRDefault="00116108" w:rsidP="00116108">
      <w:pPr>
        <w:tabs>
          <w:tab w:val="left" w:pos="4335"/>
        </w:tabs>
        <w:ind w:firstLine="540"/>
      </w:pPr>
      <w:r w:rsidRPr="000D11DC">
        <w:t>2) С</w:t>
      </w:r>
      <w:r w:rsidRPr="000D11DC">
        <w:rPr>
          <w:vertAlign w:val="subscript"/>
        </w:rPr>
        <w:t>6</w:t>
      </w:r>
      <w:r w:rsidRPr="000D11DC">
        <w:t>Н</w:t>
      </w:r>
      <w:r w:rsidRPr="000D11DC">
        <w:rPr>
          <w:vertAlign w:val="subscript"/>
        </w:rPr>
        <w:t>5</w:t>
      </w:r>
      <w:r w:rsidRPr="000D11DC">
        <w:t>ОН                                4) СН</w:t>
      </w:r>
      <w:r w:rsidRPr="000D11DC">
        <w:rPr>
          <w:vertAlign w:val="subscript"/>
        </w:rPr>
        <w:t>3</w:t>
      </w:r>
      <w:r w:rsidRPr="000D11DC">
        <w:t xml:space="preserve">-СОН </w:t>
      </w:r>
    </w:p>
    <w:p w:rsidR="00116108" w:rsidRPr="000D11DC" w:rsidRDefault="00116108" w:rsidP="00116108">
      <w:r w:rsidRPr="000D11DC">
        <w:t>5. Допишите уравнение химической реакции и укажите ее тип</w:t>
      </w:r>
    </w:p>
    <w:p w:rsidR="00116108" w:rsidRPr="000D11DC" w:rsidRDefault="00116108" w:rsidP="00116108">
      <w:pPr>
        <w:ind w:left="1416" w:firstLine="708"/>
      </w:pPr>
      <w:r w:rsidRPr="000D11DC">
        <w:rPr>
          <w:vertAlign w:val="subscript"/>
        </w:rPr>
        <w:t xml:space="preserve">            H+</w:t>
      </w:r>
    </w:p>
    <w:p w:rsidR="00116108" w:rsidRPr="000D11DC" w:rsidRDefault="00690990" w:rsidP="00116108">
      <w:r w:rsidRPr="00690990">
        <w:rPr>
          <w:noProof/>
          <w:vertAlign w:val="superscript"/>
        </w:rPr>
        <w:pict>
          <v:line id="_x0000_s1027" style="position:absolute;z-index:251658240" from="126pt,6.85pt" to="153pt,6.85pt">
            <v:stroke endarrow="block"/>
          </v:line>
        </w:pic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3</w:t>
      </w:r>
      <w:r w:rsidR="00116108" w:rsidRPr="000D11DC">
        <w:t>-</w: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2</w:t>
      </w:r>
      <w:r w:rsidR="00116108" w:rsidRPr="000D11DC">
        <w:t>-</w:t>
      </w:r>
      <w:r w:rsidR="00116108" w:rsidRPr="000D11DC">
        <w:rPr>
          <w:lang w:val="en-US"/>
        </w:rPr>
        <w:t>COOCH</w:t>
      </w:r>
      <w:r w:rsidR="00116108" w:rsidRPr="000D11DC">
        <w:rPr>
          <w:vertAlign w:val="subscript"/>
        </w:rPr>
        <w:t>3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  <w:r w:rsidR="00116108" w:rsidRPr="000D11DC">
        <w:t xml:space="preserve"> </w:t>
      </w:r>
    </w:p>
    <w:p w:rsidR="00116108" w:rsidRPr="000D11DC" w:rsidRDefault="00116108" w:rsidP="00116108">
      <w:pPr>
        <w:ind w:firstLine="540"/>
      </w:pPr>
      <w:r w:rsidRPr="000D11DC">
        <w:t>1) гидратация</w:t>
      </w:r>
      <w:r w:rsidRPr="000D11DC">
        <w:tab/>
      </w:r>
      <w:r w:rsidRPr="000D11DC">
        <w:tab/>
      </w:r>
      <w:r w:rsidRPr="000D11DC">
        <w:tab/>
        <w:t>3) гидрирование</w:t>
      </w:r>
    </w:p>
    <w:p w:rsidR="00116108" w:rsidRPr="000D11DC" w:rsidRDefault="00116108" w:rsidP="00116108">
      <w:pPr>
        <w:ind w:firstLine="540"/>
      </w:pPr>
      <w:r w:rsidRPr="000D11DC">
        <w:t>2) гидролиз</w:t>
      </w:r>
      <w:r w:rsidRPr="000D11DC">
        <w:tab/>
      </w:r>
      <w:r w:rsidRPr="000D11DC">
        <w:tab/>
      </w:r>
      <w:r w:rsidRPr="000D11DC">
        <w:tab/>
        <w:t>4) дегидратация</w:t>
      </w:r>
    </w:p>
    <w:p w:rsidR="00116108" w:rsidRPr="000D11DC" w:rsidRDefault="00116108" w:rsidP="00116108">
      <w:r w:rsidRPr="000D11DC">
        <w:t>6. Первичный спирт можно получать</w:t>
      </w:r>
    </w:p>
    <w:p w:rsidR="00116108" w:rsidRPr="000D11DC" w:rsidRDefault="00116108" w:rsidP="00116108">
      <w:pPr>
        <w:ind w:firstLine="540"/>
      </w:pPr>
      <w:r w:rsidRPr="000D11DC">
        <w:t xml:space="preserve">1) окислением </w:t>
      </w:r>
      <w:proofErr w:type="spellStart"/>
      <w:r w:rsidRPr="000D11DC">
        <w:t>пропаналя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2) гидратацией </w:t>
      </w:r>
      <w:proofErr w:type="spellStart"/>
      <w:r w:rsidRPr="000D11DC">
        <w:t>пропена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3) восстановлением </w:t>
      </w:r>
      <w:proofErr w:type="spellStart"/>
      <w:r w:rsidRPr="000D11DC">
        <w:t>бутаналя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>4) окислением бутана</w:t>
      </w:r>
    </w:p>
    <w:p w:rsidR="00116108" w:rsidRPr="000D11DC" w:rsidRDefault="00116108" w:rsidP="00116108">
      <w:r w:rsidRPr="000D11DC">
        <w:lastRenderedPageBreak/>
        <w:t xml:space="preserve">7. </w:t>
      </w:r>
      <w:proofErr w:type="gramStart"/>
      <w:r w:rsidRPr="000D11DC">
        <w:t>Сколько перечисленных веществ реагируют</w:t>
      </w:r>
      <w:proofErr w:type="gramEnd"/>
      <w:r w:rsidRPr="000D11DC">
        <w:t xml:space="preserve"> с уксусной кислотой: </w:t>
      </w:r>
      <w:proofErr w:type="spellStart"/>
      <w:r w:rsidRPr="000D11DC">
        <w:t>гидроксид</w:t>
      </w:r>
      <w:proofErr w:type="spellEnd"/>
      <w:r w:rsidRPr="000D11DC">
        <w:t xml:space="preserve"> железа (</w:t>
      </w:r>
      <w:r w:rsidRPr="000D11DC">
        <w:rPr>
          <w:lang w:val="en-US"/>
        </w:rPr>
        <w:t>III</w:t>
      </w:r>
      <w:r w:rsidRPr="000D11DC">
        <w:t xml:space="preserve">), </w:t>
      </w:r>
      <w:proofErr w:type="spellStart"/>
      <w:r w:rsidRPr="000D11DC">
        <w:t>пропанол</w:t>
      </w:r>
      <w:proofErr w:type="spellEnd"/>
      <w:r w:rsidRPr="000D11DC">
        <w:t xml:space="preserve"> – 1, цинк, хлор (в присутствии катализатора), карбонат натрия, формальдегид</w:t>
      </w:r>
    </w:p>
    <w:p w:rsidR="00116108" w:rsidRPr="000D11DC" w:rsidRDefault="00116108" w:rsidP="00116108">
      <w:pPr>
        <w:ind w:firstLine="540"/>
      </w:pPr>
      <w:r w:rsidRPr="000D11DC">
        <w:t>1) три</w:t>
      </w:r>
      <w:r w:rsidRPr="000D11DC">
        <w:tab/>
      </w:r>
      <w:r w:rsidRPr="000D11DC">
        <w:tab/>
      </w:r>
      <w:r w:rsidRPr="000D11DC">
        <w:tab/>
      </w:r>
      <w:r w:rsidRPr="000D11DC">
        <w:tab/>
        <w:t>3) пять</w:t>
      </w:r>
    </w:p>
    <w:p w:rsidR="00116108" w:rsidRPr="000D11DC" w:rsidRDefault="00116108" w:rsidP="00116108">
      <w:pPr>
        <w:ind w:firstLine="540"/>
      </w:pPr>
      <w:r w:rsidRPr="000D11DC">
        <w:t>2) четыре</w:t>
      </w:r>
      <w:r w:rsidRPr="000D11DC">
        <w:tab/>
      </w:r>
      <w:r w:rsidRPr="000D11DC">
        <w:tab/>
      </w:r>
      <w:r w:rsidRPr="000D11DC">
        <w:tab/>
        <w:t>4) шесть</w:t>
      </w:r>
    </w:p>
    <w:p w:rsidR="00116108" w:rsidRPr="000D11DC" w:rsidRDefault="00116108" w:rsidP="00116108">
      <w:r w:rsidRPr="000D11DC">
        <w:t>8. Какой объем хлора (н.у.) потребуется для хлорирования 6,0 г уксусной кислоты до монохлоруксусной кислоты.</w:t>
      </w:r>
    </w:p>
    <w:p w:rsidR="00116108" w:rsidRPr="000D11DC" w:rsidRDefault="00116108" w:rsidP="00116108">
      <w:pPr>
        <w:ind w:firstLine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4,48 л</w:t>
      </w:r>
    </w:p>
    <w:p w:rsidR="00116108" w:rsidRPr="000D11DC" w:rsidRDefault="00116108" w:rsidP="00116108">
      <w:pPr>
        <w:ind w:firstLine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3,36 л</w:t>
      </w:r>
    </w:p>
    <w:p w:rsidR="00116108" w:rsidRPr="000D11DC" w:rsidRDefault="00116108" w:rsidP="00116108">
      <w:r w:rsidRPr="000D11DC">
        <w:t>9. В цепочке превращений</w:t>
      </w:r>
    </w:p>
    <w:p w:rsidR="00116108" w:rsidRPr="000D11DC" w:rsidRDefault="00116108" w:rsidP="00116108"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proofErr w:type="spellStart"/>
      <w:r w:rsidRPr="000D11DC">
        <w:rPr>
          <w:lang w:val="en-US"/>
        </w:rPr>
        <w:t>Cl</w:t>
      </w:r>
      <w:proofErr w:type="spellEnd"/>
      <w:r w:rsidRPr="000D11DC">
        <w:t xml:space="preserve">→ </w:t>
      </w:r>
      <w:r w:rsidRPr="000D11DC">
        <w:rPr>
          <w:lang w:val="en-US"/>
        </w:rPr>
        <w:t>X</w:t>
      </w:r>
      <w:r w:rsidRPr="000D11DC">
        <w:t xml:space="preserve">→ 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O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 xml:space="preserve">     веществом Х является</w:t>
      </w:r>
    </w:p>
    <w:p w:rsidR="00116108" w:rsidRPr="000D11DC" w:rsidRDefault="00116108" w:rsidP="00116108">
      <w:pPr>
        <w:ind w:firstLine="540"/>
      </w:pPr>
      <w:r w:rsidRPr="000D11DC">
        <w:t>1) этан</w:t>
      </w:r>
      <w:r w:rsidRPr="000D11DC">
        <w:tab/>
      </w:r>
      <w:r w:rsidRPr="000D11DC">
        <w:tab/>
      </w:r>
      <w:r w:rsidRPr="000D11DC">
        <w:tab/>
        <w:t>3) метанол</w:t>
      </w:r>
    </w:p>
    <w:p w:rsidR="00116108" w:rsidRDefault="00116108" w:rsidP="00116108">
      <w:pPr>
        <w:ind w:firstLine="540"/>
      </w:pPr>
      <w:r w:rsidRPr="000D11DC">
        <w:t xml:space="preserve">2) </w:t>
      </w:r>
      <w:proofErr w:type="spellStart"/>
      <w:r w:rsidRPr="000D11DC">
        <w:t>хлорэтан</w:t>
      </w:r>
      <w:proofErr w:type="spellEnd"/>
      <w:r w:rsidRPr="000D11DC">
        <w:tab/>
      </w:r>
      <w:r w:rsidRPr="000D11DC">
        <w:tab/>
        <w:t xml:space="preserve">4) </w:t>
      </w:r>
      <w:proofErr w:type="spellStart"/>
      <w:r w:rsidRPr="000D11DC">
        <w:t>метаналь</w:t>
      </w:r>
      <w:proofErr w:type="spellEnd"/>
    </w:p>
    <w:p w:rsidR="00116108" w:rsidRDefault="00116108" w:rsidP="00116108">
      <w:pPr>
        <w:pStyle w:val="a3"/>
        <w:ind w:firstLine="0"/>
        <w:jc w:val="center"/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3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 xml:space="preserve">1. Даны вещества: 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ab/>
      </w:r>
      <w:r w:rsidRPr="004C1BC6">
        <w:rPr>
          <w:rFonts w:eastAsia="Calibri"/>
        </w:rPr>
        <w:tab/>
      </w:r>
    </w:p>
    <w:p w:rsidR="00116108" w:rsidRPr="00E155B6" w:rsidRDefault="00116108" w:rsidP="00116108">
      <w:pPr>
        <w:tabs>
          <w:tab w:val="left" w:pos="9225"/>
        </w:tabs>
        <w:rPr>
          <w:rFonts w:eastAsia="Calibri"/>
          <w:bCs/>
          <w:iCs/>
          <w:sz w:val="20"/>
          <w:szCs w:val="20"/>
          <w:lang w:val="en-US"/>
        </w:rPr>
      </w:pPr>
      <w:r w:rsidRPr="004C1BC6">
        <w:rPr>
          <w:rFonts w:eastAsia="Calibri"/>
        </w:rPr>
        <w:t>а</w:t>
      </w:r>
      <w:r w:rsidRPr="00E155B6">
        <w:rPr>
          <w:rFonts w:eastAsia="Calibri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=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lang w:val="en-US"/>
        </w:rPr>
        <w:t>=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 xml:space="preserve">                </w:t>
      </w:r>
      <w:r w:rsidRPr="004C1BC6">
        <w:rPr>
          <w:rFonts w:eastAsia="Calibri"/>
          <w:sz w:val="20"/>
          <w:szCs w:val="20"/>
        </w:rPr>
        <w:t>б</w:t>
      </w:r>
      <w:r w:rsidRPr="00E155B6">
        <w:rPr>
          <w:rFonts w:eastAsia="Calibri"/>
          <w:sz w:val="20"/>
          <w:szCs w:val="20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O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 xml:space="preserve">                  </w:t>
      </w:r>
      <w:r w:rsidRPr="004C1BC6">
        <w:rPr>
          <w:rFonts w:eastAsia="Calibri"/>
          <w:sz w:val="20"/>
          <w:szCs w:val="20"/>
        </w:rPr>
        <w:t>в</w:t>
      </w:r>
      <w:r w:rsidRPr="00E155B6">
        <w:rPr>
          <w:rFonts w:eastAsia="Calibri"/>
          <w:sz w:val="20"/>
          <w:szCs w:val="20"/>
          <w:lang w:val="en-US"/>
        </w:rPr>
        <w:t xml:space="preserve">) </w:t>
      </w:r>
      <w:proofErr w:type="gramStart"/>
      <w:r w:rsidRPr="00EA17E7">
        <w:rPr>
          <w:rFonts w:eastAsia="Calibri"/>
          <w:sz w:val="20"/>
          <w:szCs w:val="20"/>
          <w:lang w:val="en-US"/>
        </w:rPr>
        <w:t>H</w:t>
      </w:r>
      <w:proofErr w:type="gramEnd"/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4C1BC6">
        <w:rPr>
          <w:rFonts w:eastAsia="Calibri"/>
          <w:sz w:val="20"/>
          <w:szCs w:val="20"/>
        </w:rPr>
        <w:t>ОН</w:t>
      </w:r>
    </w:p>
    <w:p w:rsidR="00116108" w:rsidRPr="004C1BC6" w:rsidRDefault="00116108" w:rsidP="00116108">
      <w:pPr>
        <w:tabs>
          <w:tab w:val="left" w:pos="780"/>
          <w:tab w:val="left" w:pos="7770"/>
          <w:tab w:val="left" w:pos="8415"/>
        </w:tabs>
        <w:rPr>
          <w:rFonts w:eastAsia="Calibri"/>
          <w:sz w:val="20"/>
          <w:szCs w:val="20"/>
          <w:lang w:val="en-US"/>
        </w:rPr>
      </w:pPr>
      <w:r w:rsidRPr="00E155B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ab/>
      </w:r>
    </w:p>
    <w:p w:rsidR="00116108" w:rsidRPr="004C1BC6" w:rsidRDefault="00116108" w:rsidP="00116108">
      <w:pPr>
        <w:tabs>
          <w:tab w:val="left" w:pos="4080"/>
          <w:tab w:val="left" w:pos="7260"/>
        </w:tabs>
        <w:rPr>
          <w:rFonts w:eastAsia="Calibri"/>
          <w:sz w:val="20"/>
          <w:szCs w:val="20"/>
          <w:lang w:val="en-US"/>
        </w:rPr>
      </w:pPr>
      <w:proofErr w:type="spellStart"/>
      <w:r w:rsidRPr="004C1BC6">
        <w:rPr>
          <w:rFonts w:eastAsia="Calibri"/>
          <w:sz w:val="20"/>
          <w:szCs w:val="20"/>
        </w:rPr>
        <w:t>д</w:t>
      </w:r>
      <w:proofErr w:type="spellEnd"/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-NH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е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ж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  <w:lang w:val="en-US"/>
        </w:rPr>
        <w:tab/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OH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proofErr w:type="spellStart"/>
      <w:r w:rsidRPr="004C1BC6">
        <w:rPr>
          <w:rFonts w:eastAsia="Calibri"/>
          <w:sz w:val="20"/>
          <w:szCs w:val="20"/>
        </w:rPr>
        <w:t>з</w:t>
      </w:r>
      <w:proofErr w:type="spellEnd"/>
      <w:r w:rsidRPr="004C1BC6">
        <w:rPr>
          <w:rFonts w:eastAsia="Calibri"/>
          <w:sz w:val="20"/>
          <w:szCs w:val="20"/>
          <w:lang w:val="en-US"/>
        </w:rPr>
        <w:t xml:space="preserve">) </w:t>
      </w:r>
      <w:r w:rsidRPr="004C1BC6">
        <w:rPr>
          <w:rFonts w:eastAsia="Calibri"/>
          <w:sz w:val="20"/>
          <w:szCs w:val="20"/>
        </w:rPr>
        <w:t>С</w:t>
      </w:r>
      <w:r w:rsidRPr="004C1BC6">
        <w:rPr>
          <w:rFonts w:eastAsia="Calibri"/>
          <w:sz w:val="20"/>
          <w:szCs w:val="20"/>
          <w:lang w:val="en-US"/>
        </w:rPr>
        <w:t>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-CH=CH-CH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 xml:space="preserve">                    </w:t>
      </w:r>
      <w:r w:rsidRPr="004C1BC6">
        <w:rPr>
          <w:rFonts w:eastAsia="Calibri"/>
          <w:sz w:val="20"/>
          <w:szCs w:val="20"/>
        </w:rPr>
        <w:t>и</w:t>
      </w:r>
      <w:r w:rsidRPr="004C1BC6">
        <w:rPr>
          <w:rFonts w:eastAsia="Calibri"/>
          <w:sz w:val="20"/>
          <w:szCs w:val="20"/>
          <w:lang w:val="en-US"/>
        </w:rPr>
        <w:t>) 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 xml:space="preserve">-COOH               </w:t>
      </w:r>
      <w:r w:rsidRPr="004C1BC6">
        <w:rPr>
          <w:rFonts w:eastAsia="Calibri"/>
          <w:sz w:val="20"/>
          <w:szCs w:val="20"/>
        </w:rPr>
        <w:t>к</w:t>
      </w:r>
      <w:r w:rsidRPr="004C1BC6">
        <w:rPr>
          <w:rFonts w:eastAsia="Calibri"/>
          <w:sz w:val="20"/>
          <w:szCs w:val="20"/>
          <w:lang w:val="en-US"/>
        </w:rPr>
        <w:t>) H</w:t>
      </w:r>
      <w:r w:rsidRPr="004C1BC6">
        <w:rPr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C=CH</w:t>
      </w:r>
      <w:r w:rsidRPr="004C1BC6">
        <w:rPr>
          <w:sz w:val="20"/>
          <w:szCs w:val="20"/>
          <w:vertAlign w:val="subscript"/>
          <w:lang w:val="en-US"/>
        </w:rPr>
        <w:t>2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lang w:val="en-US"/>
        </w:rPr>
      </w:pP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1.Определите, к какому классу относятся соединения  а</w:t>
      </w:r>
      <w:proofErr w:type="gramStart"/>
      <w:r w:rsidRPr="004C1BC6">
        <w:rPr>
          <w:rFonts w:eastAsia="Calibri"/>
        </w:rPr>
        <w:t>)-</w:t>
      </w:r>
      <w:proofErr w:type="gramEnd"/>
      <w:r w:rsidRPr="004C1BC6">
        <w:rPr>
          <w:rFonts w:eastAsia="Calibri"/>
        </w:rPr>
        <w:t>б)-в).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2. Укажите  формулу пентена-2.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3. Найдите гомолог </w:t>
      </w:r>
      <w:proofErr w:type="spellStart"/>
      <w:r w:rsidRPr="004C1BC6">
        <w:rPr>
          <w:rFonts w:eastAsia="Calibri"/>
        </w:rPr>
        <w:t>этановой</w:t>
      </w:r>
      <w:proofErr w:type="spellEnd"/>
      <w:r w:rsidRPr="004C1BC6">
        <w:rPr>
          <w:rFonts w:eastAsia="Calibri"/>
        </w:rPr>
        <w:t xml:space="preserve"> кислоты.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4. Укажите вещество, являющееся  межклассовым изомером пропанола-1.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5.Найдите вещества, у которых имеются </w:t>
      </w:r>
      <w:proofErr w:type="spellStart"/>
      <w:r w:rsidRPr="004C1BC6">
        <w:rPr>
          <w:rFonts w:eastAsia="Calibri"/>
        </w:rPr>
        <w:t>цис</w:t>
      </w:r>
      <w:proofErr w:type="spellEnd"/>
      <w:r w:rsidRPr="004C1BC6">
        <w:rPr>
          <w:rFonts w:eastAsia="Calibri"/>
        </w:rPr>
        <w:t xml:space="preserve"> - и трансизомеры. 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6.Укажите вещество, для которого характерна изомерия положения функциональной группы. Напишите этот изомер.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7. Найдите изомер бутана.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8. Какое вещество имеет тривиальное название ацетилен?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9.Напишите два гомолога веществу 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10. Назовите вещества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</w:rPr>
        <w:t>) и  ж).</w:t>
      </w:r>
    </w:p>
    <w:p w:rsidR="00116108" w:rsidRPr="004C1BC6" w:rsidRDefault="00116108" w:rsidP="00116108">
      <w:pPr>
        <w:rPr>
          <w:i/>
        </w:rPr>
      </w:pP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2. Укажите формулу предельного одноатомного спирта: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а)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8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б) C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12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 xml:space="preserve">     </w:t>
      </w:r>
      <w:r w:rsidRPr="004C1BC6">
        <w:rPr>
          <w:rFonts w:eastAsia="Calibri"/>
        </w:rPr>
        <w:t>в)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г)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O.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Какое вещество не содержит карбонильной группы: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>а) муравьиная кислота       б) формальдегид       в) этанол        г) уксусный альдегид.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Составьте для него межклассовый изомер и назовите его.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3. Допишите реакцию и укажите её название:</w:t>
      </w:r>
    </w:p>
    <w:p w:rsidR="00116108" w:rsidRPr="004C1BC6" w:rsidRDefault="00116108" w:rsidP="00116108">
      <w:pPr>
        <w:ind w:right="175"/>
        <w:jc w:val="center"/>
        <w:rPr>
          <w:rFonts w:eastAsia="Calibri"/>
        </w:rPr>
      </w:pPr>
      <w:r w:rsidRPr="004C1BC6">
        <w:rPr>
          <w:rFonts w:eastAsia="Calibri"/>
        </w:rPr>
        <w:t>CH = CH  +  H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O-- </w:t>
      </w:r>
      <w:r w:rsidRPr="004C1BC6">
        <w:rPr>
          <w:rFonts w:eastAsia="Calibri"/>
          <w:vertAlign w:val="superscript"/>
        </w:rPr>
        <w:t>HgSO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  <w:vertAlign w:val="superscript"/>
        </w:rPr>
        <w:t>, кислота</w:t>
      </w:r>
      <w:proofErr w:type="gramStart"/>
      <w:r w:rsidRPr="004C1BC6">
        <w:rPr>
          <w:rFonts w:eastAsia="Calibri"/>
        </w:rPr>
        <w:t>--</w:t>
      </w:r>
      <w:proofErr w:type="gramEnd"/>
    </w:p>
    <w:p w:rsidR="00116108" w:rsidRPr="004C1BC6" w:rsidRDefault="00116108" w:rsidP="00116108">
      <w:pPr>
        <w:ind w:left="709"/>
        <w:rPr>
          <w:rFonts w:eastAsia="Calibri"/>
        </w:rPr>
      </w:pPr>
      <w:r w:rsidRPr="004C1BC6">
        <w:rPr>
          <w:rFonts w:eastAsia="Calibri"/>
        </w:rPr>
        <w:t xml:space="preserve">а) реакция Вагнера     б) реакция Зелинского     в) реакция Кучеров     г) реакция </w:t>
      </w:r>
      <w:proofErr w:type="spellStart"/>
      <w:r w:rsidRPr="004C1BC6">
        <w:rPr>
          <w:rFonts w:eastAsia="Calibri"/>
        </w:rPr>
        <w:t>Вюрца</w:t>
      </w:r>
      <w:proofErr w:type="spellEnd"/>
      <w:r w:rsidRPr="004C1BC6">
        <w:rPr>
          <w:rFonts w:eastAsia="Calibri"/>
        </w:rPr>
        <w:t>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4. Составьте формулы веществ по названию: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а) 4-метилгексанол-2     б) 3-этилфенол     в) </w:t>
      </w:r>
      <w:proofErr w:type="spellStart"/>
      <w:r w:rsidRPr="004C1BC6">
        <w:rPr>
          <w:rFonts w:eastAsia="Calibri"/>
        </w:rPr>
        <w:t>этилметилкетон</w:t>
      </w:r>
      <w:proofErr w:type="spellEnd"/>
      <w:r w:rsidRPr="004C1BC6">
        <w:rPr>
          <w:rFonts w:eastAsia="Calibri"/>
        </w:rPr>
        <w:t xml:space="preserve">                          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 г) 3-метилпентаналь.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Для вещества  в)  составьте изомеры и назовите их.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5. Даны вещества: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   а)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 xml:space="preserve">-COOH        </w:t>
      </w:r>
      <w:r w:rsidRPr="004C1BC6">
        <w:t xml:space="preserve">  </w:t>
      </w:r>
      <w:r w:rsidRPr="004C1BC6">
        <w:rPr>
          <w:rFonts w:eastAsia="Calibri"/>
        </w:rPr>
        <w:t xml:space="preserve">  б) C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             в)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-CH=CH-COOH          г)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</w:rPr>
        <w:t xml:space="preserve">  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  <w:lang w:val="en-US"/>
        </w:rPr>
        <w:t>) (C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5</w:t>
      </w:r>
      <w:r w:rsidRPr="004C1BC6">
        <w:rPr>
          <w:rFonts w:eastAsia="Calibri"/>
          <w:lang w:val="en-US"/>
        </w:rPr>
        <w:t>-COO)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 xml:space="preserve">Ca     </w:t>
      </w:r>
      <w:r w:rsidRPr="004C1BC6">
        <w:rPr>
          <w:rFonts w:eastAsia="Calibri"/>
        </w:rPr>
        <w:t>е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33</w:t>
      </w:r>
      <w:r w:rsidRPr="004C1BC6">
        <w:rPr>
          <w:rFonts w:eastAsia="Calibri"/>
          <w:lang w:val="en-US"/>
        </w:rPr>
        <w:t xml:space="preserve">-COOH        </w:t>
      </w:r>
      <w:r w:rsidRPr="004C1BC6">
        <w:rPr>
          <w:lang w:val="en-US"/>
        </w:rPr>
        <w:t xml:space="preserve"> </w:t>
      </w:r>
      <w:r w:rsidRPr="004C1BC6">
        <w:rPr>
          <w:rFonts w:eastAsia="Calibri"/>
        </w:rPr>
        <w:t>ж</w:t>
      </w:r>
      <w:r w:rsidRPr="004C1BC6">
        <w:rPr>
          <w:rFonts w:eastAsia="Calibri"/>
          <w:lang w:val="en-US"/>
        </w:rPr>
        <w:t>) H-COOC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 xml:space="preserve">5              </w:t>
      </w:r>
      <w:r w:rsidRPr="004C1BC6">
        <w:rPr>
          <w:vertAlign w:val="subscript"/>
          <w:lang w:val="en-US"/>
        </w:rPr>
        <w:t xml:space="preserve">        </w:t>
      </w:r>
      <w:r w:rsidRPr="004C1BC6">
        <w:rPr>
          <w:rFonts w:eastAsia="Calibri"/>
          <w:vertAlign w:val="subscript"/>
          <w:lang w:val="en-US"/>
        </w:rPr>
        <w:t xml:space="preserve">    </w:t>
      </w:r>
      <w:proofErr w:type="spellStart"/>
      <w:r w:rsidRPr="004C1BC6">
        <w:rPr>
          <w:rFonts w:eastAsia="Calibri"/>
        </w:rPr>
        <w:t>з</w:t>
      </w:r>
      <w:proofErr w:type="spellEnd"/>
      <w:r w:rsidRPr="004C1BC6">
        <w:rPr>
          <w:rFonts w:eastAsia="Calibri"/>
          <w:lang w:val="en-US"/>
        </w:rPr>
        <w:t xml:space="preserve">) </w:t>
      </w:r>
      <w:r w:rsidRPr="004C1BC6">
        <w:rPr>
          <w:rFonts w:eastAsia="Calibri"/>
          <w:vertAlign w:val="subscript"/>
          <w:lang w:val="en-US"/>
        </w:rPr>
        <w:t xml:space="preserve"> </w:t>
      </w:r>
      <w:r w:rsidRPr="004C1BC6">
        <w:rPr>
          <w:rFonts w:eastAsia="Calibri"/>
          <w:lang w:val="en-US"/>
        </w:rPr>
        <w:t>CH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-COOC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7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  <w:lang w:val="en-US"/>
        </w:rPr>
        <w:t xml:space="preserve">   </w:t>
      </w:r>
      <w:r w:rsidRPr="004C1BC6">
        <w:rPr>
          <w:rFonts w:eastAsia="Calibri"/>
        </w:rPr>
        <w:t>и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35</w:t>
      </w:r>
      <w:r w:rsidRPr="004C1BC6">
        <w:rPr>
          <w:rFonts w:eastAsia="Calibri"/>
          <w:lang w:val="en-US"/>
        </w:rPr>
        <w:t xml:space="preserve">-COOH     </w:t>
      </w:r>
      <w:r w:rsidRPr="004C1BC6">
        <w:rPr>
          <w:rFonts w:eastAsia="Calibri"/>
          <w:vertAlign w:val="subscript"/>
          <w:lang w:val="en-US"/>
        </w:rPr>
        <w:t xml:space="preserve">            </w:t>
      </w:r>
      <w:r w:rsidRPr="004C1BC6">
        <w:rPr>
          <w:rFonts w:eastAsia="Calibri"/>
        </w:rPr>
        <w:t>к</w:t>
      </w:r>
      <w:r w:rsidRPr="004C1BC6">
        <w:rPr>
          <w:rFonts w:eastAsia="Calibri"/>
          <w:lang w:val="en-US"/>
        </w:rPr>
        <w:t>) CH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Cl-COOH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left" w:pos="709"/>
          <w:tab w:val="left" w:pos="1134"/>
        </w:tabs>
        <w:ind w:left="0" w:firstLine="0"/>
        <w:jc w:val="both"/>
      </w:pPr>
      <w:r w:rsidRPr="004C1BC6">
        <w:lastRenderedPageBreak/>
        <w:t xml:space="preserve">Найдите межклассовый изомер веществу </w:t>
      </w:r>
      <w:proofErr w:type="gramStart"/>
      <w:r w:rsidRPr="004C1BC6">
        <w:rPr>
          <w:b/>
          <w:u w:val="single"/>
        </w:rPr>
        <w:t>г</w:t>
      </w:r>
      <w:proofErr w:type="gramEnd"/>
      <w:r w:rsidRPr="004C1BC6">
        <w:rPr>
          <w:b/>
          <w:i/>
          <w:u w:val="single"/>
        </w:rPr>
        <w:t>.</w:t>
      </w:r>
      <w:r w:rsidRPr="004C1BC6">
        <w:rPr>
          <w:b/>
        </w:rPr>
        <w:t xml:space="preserve"> </w:t>
      </w:r>
      <w:r w:rsidRPr="004C1BC6">
        <w:t>Назовите эти вещества по систематической и тривиальной номенклатуре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Получите  </w:t>
      </w:r>
      <w:proofErr w:type="gramStart"/>
      <w:r w:rsidRPr="004C1BC6">
        <w:t>вещество</w:t>
      </w:r>
      <w:proofErr w:type="gramEnd"/>
      <w:r w:rsidRPr="004C1BC6">
        <w:t xml:space="preserve"> </w:t>
      </w:r>
      <w:r w:rsidRPr="004C1BC6">
        <w:rPr>
          <w:b/>
          <w:u w:val="single"/>
        </w:rPr>
        <w:t>а</w:t>
      </w:r>
      <w:r w:rsidRPr="004C1BC6">
        <w:rPr>
          <w:b/>
        </w:rPr>
        <w:t xml:space="preserve">  </w:t>
      </w:r>
      <w:r w:rsidRPr="004C1BC6">
        <w:t xml:space="preserve">из </w:t>
      </w:r>
      <w:proofErr w:type="spellStart"/>
      <w:r w:rsidRPr="004C1BC6">
        <w:t>этаналя</w:t>
      </w:r>
      <w:proofErr w:type="spellEnd"/>
      <w:r w:rsidRPr="004C1BC6">
        <w:t>. Напишите уравнение реакции.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вещества </w:t>
      </w:r>
      <w:r w:rsidRPr="004C1BC6">
        <w:rPr>
          <w:b/>
          <w:u w:val="single"/>
        </w:rPr>
        <w:t xml:space="preserve">б </w:t>
      </w:r>
      <w:r w:rsidRPr="004C1BC6">
        <w:t xml:space="preserve">с </w:t>
      </w:r>
      <w:proofErr w:type="spellStart"/>
      <w:r w:rsidRPr="004C1BC6">
        <w:t>гидроксидом</w:t>
      </w:r>
      <w:proofErr w:type="spellEnd"/>
      <w:r w:rsidRPr="004C1BC6">
        <w:t xml:space="preserve"> калия.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</w:t>
      </w:r>
      <w:proofErr w:type="gramStart"/>
      <w:r w:rsidRPr="004C1BC6">
        <w:t>образования</w:t>
      </w:r>
      <w:proofErr w:type="gramEnd"/>
      <w:r w:rsidRPr="004C1BC6">
        <w:t xml:space="preserve"> сложного эфира из глицерина и трёх молекул кислоты </w:t>
      </w:r>
      <w:r w:rsidRPr="004C1BC6">
        <w:rPr>
          <w:b/>
          <w:u w:val="single"/>
        </w:rPr>
        <w:t>и</w:t>
      </w:r>
      <w:r w:rsidRPr="004C1BC6">
        <w:t xml:space="preserve">. </w:t>
      </w:r>
      <w:proofErr w:type="gramStart"/>
      <w:r w:rsidRPr="004C1BC6">
        <w:t>Какое</w:t>
      </w:r>
      <w:proofErr w:type="gramEnd"/>
      <w:r w:rsidRPr="004C1BC6">
        <w:t xml:space="preserve"> агрегатное состояние имеет данный жир?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гидролиза вещества </w:t>
      </w:r>
      <w:proofErr w:type="spellStart"/>
      <w:r w:rsidRPr="004C1BC6">
        <w:rPr>
          <w:b/>
          <w:u w:val="single"/>
        </w:rPr>
        <w:t>з</w:t>
      </w:r>
      <w:proofErr w:type="spellEnd"/>
      <w:r w:rsidRPr="004C1BC6">
        <w:t>. Назовите продукты реакции.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6. Составьте формулы веществ по названию.</w:t>
      </w:r>
    </w:p>
    <w:p w:rsidR="00116108" w:rsidRPr="004C1BC6" w:rsidRDefault="00116108" w:rsidP="00116108">
      <w:pPr>
        <w:tabs>
          <w:tab w:val="left" w:pos="5040"/>
          <w:tab w:val="center" w:pos="6840"/>
        </w:tabs>
        <w:rPr>
          <w:rFonts w:eastAsia="Calibri"/>
        </w:rPr>
      </w:pPr>
      <w:r w:rsidRPr="004C1BC6">
        <w:rPr>
          <w:rFonts w:eastAsia="Calibri"/>
        </w:rPr>
        <w:t>а) 2,3-диметил-3-хлорпентан,</w:t>
      </w:r>
      <w:r w:rsidRPr="004C1BC6">
        <w:rPr>
          <w:rFonts w:eastAsia="Calibri"/>
        </w:rPr>
        <w:tab/>
        <w:t xml:space="preserve">    </w:t>
      </w:r>
      <w:proofErr w:type="spellStart"/>
      <w:r w:rsidRPr="004C1BC6">
        <w:rPr>
          <w:rFonts w:eastAsia="Calibri"/>
        </w:rPr>
        <w:t>д</w:t>
      </w:r>
      <w:proofErr w:type="spellEnd"/>
      <w:r w:rsidRPr="004C1BC6">
        <w:rPr>
          <w:rFonts w:eastAsia="Calibri"/>
        </w:rPr>
        <w:t>) этиловый эфир уксусной кислоты</w:t>
      </w:r>
    </w:p>
    <w:p w:rsidR="00116108" w:rsidRPr="004C1BC6" w:rsidRDefault="00116108" w:rsidP="00116108">
      <w:pPr>
        <w:tabs>
          <w:tab w:val="left" w:pos="5040"/>
          <w:tab w:val="left" w:pos="11340"/>
        </w:tabs>
        <w:rPr>
          <w:rFonts w:eastAsia="Calibri"/>
        </w:rPr>
      </w:pPr>
      <w:r w:rsidRPr="004C1BC6">
        <w:rPr>
          <w:rFonts w:eastAsia="Calibri"/>
        </w:rPr>
        <w:t xml:space="preserve">б) </w:t>
      </w:r>
      <w:proofErr w:type="spellStart"/>
      <w:r w:rsidRPr="004C1BC6">
        <w:rPr>
          <w:rFonts w:eastAsia="Calibri"/>
        </w:rPr>
        <w:t>хлорциклобутан</w:t>
      </w:r>
      <w:proofErr w:type="spellEnd"/>
      <w:r w:rsidRPr="004C1BC6">
        <w:rPr>
          <w:rFonts w:eastAsia="Calibri"/>
        </w:rPr>
        <w:t>,</w:t>
      </w:r>
      <w:r w:rsidRPr="004C1BC6">
        <w:rPr>
          <w:rFonts w:eastAsia="Calibri"/>
        </w:rPr>
        <w:tab/>
        <w:t xml:space="preserve">    е) 4-аминовалериановая кислота</w:t>
      </w:r>
    </w:p>
    <w:p w:rsidR="00116108" w:rsidRPr="004C1BC6" w:rsidRDefault="00116108" w:rsidP="00116108">
      <w:pPr>
        <w:tabs>
          <w:tab w:val="left" w:pos="5220"/>
        </w:tabs>
        <w:rPr>
          <w:rFonts w:eastAsia="Calibri"/>
        </w:rPr>
      </w:pPr>
      <w:r w:rsidRPr="004C1BC6">
        <w:rPr>
          <w:rFonts w:eastAsia="Calibri"/>
        </w:rPr>
        <w:t>в) метилбензол (толуол),</w:t>
      </w:r>
      <w:r w:rsidRPr="004C1BC6">
        <w:rPr>
          <w:rFonts w:eastAsia="Calibri"/>
        </w:rPr>
        <w:tab/>
        <w:t xml:space="preserve"> ж) </w:t>
      </w:r>
      <w:proofErr w:type="spellStart"/>
      <w:r w:rsidRPr="004C1BC6">
        <w:rPr>
          <w:rFonts w:eastAsia="Calibri"/>
        </w:rPr>
        <w:t>пропиламин</w:t>
      </w:r>
      <w:proofErr w:type="spellEnd"/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г) </w:t>
      </w:r>
      <w:proofErr w:type="spellStart"/>
      <w:r w:rsidRPr="004C1BC6">
        <w:rPr>
          <w:rFonts w:eastAsia="Calibri"/>
        </w:rPr>
        <w:t>диэтиловый</w:t>
      </w:r>
      <w:proofErr w:type="spellEnd"/>
      <w:r w:rsidRPr="004C1BC6">
        <w:rPr>
          <w:rFonts w:eastAsia="Calibri"/>
        </w:rPr>
        <w:t xml:space="preserve"> эфир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7. </w:t>
      </w:r>
      <w:r w:rsidRPr="004C1BC6">
        <w:rPr>
          <w:color w:val="000000"/>
        </w:rPr>
        <w:t xml:space="preserve">Олеиновая кислота </w:t>
      </w:r>
      <w:r w:rsidRPr="004C1BC6">
        <w:rPr>
          <w:b/>
          <w:color w:val="000000"/>
        </w:rPr>
        <w:t>не взаимодействует</w:t>
      </w:r>
      <w:r w:rsidRPr="004C1BC6">
        <w:rPr>
          <w:color w:val="000000"/>
        </w:rPr>
        <w:t xml:space="preserve"> с раствором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брома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ацетата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proofErr w:type="spellStart"/>
      <w:r w:rsidRPr="004C1BC6">
        <w:rPr>
          <w:color w:val="000000"/>
        </w:rPr>
        <w:t>гидроксида</w:t>
      </w:r>
      <w:proofErr w:type="spellEnd"/>
      <w:r w:rsidRPr="004C1BC6">
        <w:rPr>
          <w:color w:val="000000"/>
        </w:rPr>
        <w:t xml:space="preserve">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перманганата калия</w:t>
      </w:r>
    </w:p>
    <w:p w:rsidR="00116108" w:rsidRPr="004C1BC6" w:rsidRDefault="00116108" w:rsidP="00116108">
      <w:r w:rsidRPr="004C1BC6">
        <w:t xml:space="preserve">8. Мыло представляет собой </w:t>
      </w:r>
    </w:p>
    <w:p w:rsidR="00116108" w:rsidRPr="004C1BC6" w:rsidRDefault="00116108" w:rsidP="00116108">
      <w:pPr>
        <w:ind w:left="540" w:firstLine="169"/>
      </w:pPr>
      <w:r w:rsidRPr="004C1BC6">
        <w:t>1) сложный эфир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2) сложный эфир глицерина</w:t>
      </w:r>
    </w:p>
    <w:p w:rsidR="00116108" w:rsidRPr="004C1BC6" w:rsidRDefault="00116108" w:rsidP="00116108">
      <w:pPr>
        <w:ind w:left="540" w:firstLine="169"/>
      </w:pPr>
      <w:r w:rsidRPr="004C1BC6">
        <w:t>3) натриевую соль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4) смесь высших карбоновых кислот</w:t>
      </w:r>
    </w:p>
    <w:p w:rsidR="00116108" w:rsidRPr="004C1BC6" w:rsidRDefault="00116108" w:rsidP="00116108">
      <w:pPr>
        <w:tabs>
          <w:tab w:val="left" w:pos="1605"/>
        </w:tabs>
      </w:pPr>
      <w:r w:rsidRPr="004C1BC6">
        <w:t>9. Какое вещество не проявляет кислотных свойств</w:t>
      </w:r>
    </w:p>
    <w:p w:rsidR="00116108" w:rsidRPr="004C1BC6" w:rsidRDefault="00116108" w:rsidP="00116108">
      <w:pPr>
        <w:tabs>
          <w:tab w:val="left" w:pos="567"/>
          <w:tab w:val="left" w:pos="1605"/>
        </w:tabs>
      </w:pPr>
      <w:r w:rsidRPr="004C1BC6">
        <w:t>1) СН</w:t>
      </w:r>
      <w:r w:rsidRPr="004C1BC6">
        <w:rPr>
          <w:vertAlign w:val="subscript"/>
        </w:rPr>
        <w:t>3</w:t>
      </w:r>
      <w:r w:rsidRPr="004C1BC6">
        <w:t>ОН</w:t>
      </w:r>
      <w:r w:rsidRPr="004C1BC6">
        <w:tab/>
      </w:r>
      <w:r w:rsidRPr="004C1BC6">
        <w:tab/>
      </w:r>
      <w:r w:rsidRPr="004C1BC6">
        <w:tab/>
      </w:r>
      <w:r w:rsidRPr="004C1BC6">
        <w:tab/>
        <w:t>3) С</w:t>
      </w:r>
      <w:r w:rsidRPr="004C1BC6">
        <w:rPr>
          <w:vertAlign w:val="subscript"/>
        </w:rPr>
        <w:t>17</w:t>
      </w:r>
      <w:r w:rsidRPr="004C1BC6">
        <w:t>Н</w:t>
      </w:r>
      <w:r w:rsidRPr="004C1BC6">
        <w:rPr>
          <w:vertAlign w:val="subscript"/>
        </w:rPr>
        <w:t>35</w:t>
      </w:r>
      <w:r w:rsidRPr="004C1BC6">
        <w:t>-СООН</w:t>
      </w:r>
    </w:p>
    <w:p w:rsidR="00116108" w:rsidRPr="004C1BC6" w:rsidRDefault="00116108" w:rsidP="00116108">
      <w:pPr>
        <w:tabs>
          <w:tab w:val="left" w:pos="567"/>
          <w:tab w:val="left" w:pos="4335"/>
        </w:tabs>
      </w:pPr>
      <w:r w:rsidRPr="004C1BC6">
        <w:t>2) С</w:t>
      </w:r>
      <w:r w:rsidRPr="004C1BC6">
        <w:rPr>
          <w:vertAlign w:val="subscript"/>
        </w:rPr>
        <w:t>6</w:t>
      </w:r>
      <w:r w:rsidRPr="004C1BC6">
        <w:t>Н</w:t>
      </w:r>
      <w:r w:rsidRPr="004C1BC6">
        <w:rPr>
          <w:vertAlign w:val="subscript"/>
        </w:rPr>
        <w:t>5</w:t>
      </w:r>
      <w:r w:rsidRPr="004C1BC6">
        <w:t>ОН                                        4) СН</w:t>
      </w:r>
      <w:r w:rsidRPr="004C1BC6">
        <w:rPr>
          <w:vertAlign w:val="subscript"/>
        </w:rPr>
        <w:t>3</w:t>
      </w:r>
      <w:r w:rsidRPr="004C1BC6">
        <w:t xml:space="preserve">-СОН </w:t>
      </w:r>
    </w:p>
    <w:p w:rsidR="00116108" w:rsidRPr="004C1BC6" w:rsidRDefault="00116108" w:rsidP="00116108">
      <w:pPr>
        <w:ind w:left="709"/>
        <w:rPr>
          <w:rFonts w:eastAsia="Calibri"/>
        </w:rPr>
      </w:pPr>
    </w:p>
    <w:p w:rsidR="00116108" w:rsidRPr="00116108" w:rsidRDefault="00116108" w:rsidP="00116108">
      <w:r w:rsidRPr="00116108">
        <w:t>Вариант 4</w:t>
      </w:r>
    </w:p>
    <w:p w:rsidR="00116108" w:rsidRPr="004C1BC6" w:rsidRDefault="00116108" w:rsidP="00116108">
      <w:r w:rsidRPr="004C1BC6">
        <w:t>1. Изомером вещества, формула которого СН</w:t>
      </w:r>
      <w:proofErr w:type="gramStart"/>
      <w:r w:rsidRPr="004C1BC6">
        <w:rPr>
          <w:vertAlign w:val="subscript"/>
        </w:rPr>
        <w:t>2</w:t>
      </w:r>
      <w:proofErr w:type="gramEnd"/>
      <w:r w:rsidRPr="004C1BC6">
        <w:t>=СН-СН</w:t>
      </w:r>
      <w:r w:rsidRPr="004C1BC6">
        <w:rPr>
          <w:vertAlign w:val="subscript"/>
        </w:rPr>
        <w:t>2</w:t>
      </w:r>
      <w:r w:rsidRPr="004C1BC6">
        <w:t>-СН</w:t>
      </w:r>
      <w:r w:rsidRPr="004C1BC6">
        <w:rPr>
          <w:vertAlign w:val="subscript"/>
        </w:rPr>
        <w:t>3</w:t>
      </w:r>
      <w:r w:rsidRPr="004C1BC6">
        <w:t>, является:</w:t>
      </w:r>
    </w:p>
    <w:p w:rsidR="00116108" w:rsidRPr="004C1BC6" w:rsidRDefault="00116108" w:rsidP="00116108">
      <w:pPr>
        <w:pStyle w:val="a7"/>
        <w:numPr>
          <w:ilvl w:val="0"/>
          <w:numId w:val="31"/>
        </w:numPr>
        <w:tabs>
          <w:tab w:val="left" w:pos="993"/>
        </w:tabs>
        <w:ind w:hanging="11"/>
      </w:pPr>
      <w:r w:rsidRPr="004C1BC6">
        <w:t>2-метилбутен-2                         в) бутен-2</w:t>
      </w:r>
    </w:p>
    <w:p w:rsidR="00116108" w:rsidRPr="004C1BC6" w:rsidRDefault="00116108" w:rsidP="00116108">
      <w:pPr>
        <w:ind w:left="709"/>
      </w:pPr>
      <w:r w:rsidRPr="004C1BC6">
        <w:t>б) бутан                                           г) бутин-1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2. Для алканов наиболее характерны реакции: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присоединения                             б) замещения 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в) полимеризации 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г) окисления.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3. При окислении этилена водным раствором перманганата калия образуется: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а) уксусная кислота б) этиловый спирт в) этиленгликоль г) уксусный альдегид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5. Для ароматических углеводородов наиболее характерны реакции: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замещения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                 б) присоединения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в) полимеризации                                     г) отщепления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6. Метан получают в промышленности: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а)  Al</w:t>
      </w:r>
      <w:r w:rsidRPr="004C1BC6">
        <w:rPr>
          <w:iCs/>
          <w:vertAlign w:val="subscript"/>
        </w:rPr>
        <w:t>4</w:t>
      </w:r>
      <w:r w:rsidRPr="004C1BC6">
        <w:rPr>
          <w:iCs/>
        </w:rPr>
        <w:t>C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+H</w:t>
      </w:r>
      <w:r w:rsidRPr="004C1BC6">
        <w:rPr>
          <w:iCs/>
          <w:vertAlign w:val="subscript"/>
        </w:rPr>
        <w:t>2</w:t>
      </w:r>
      <w:r w:rsidRPr="004C1BC6">
        <w:rPr>
          <w:iCs/>
        </w:rPr>
        <w:t>O</w:t>
      </w:r>
      <w:r w:rsidRPr="004C1BC6">
        <w:rPr>
          <w:iCs/>
        </w:rPr>
        <w:sym w:font="Symbol" w:char="F0AE"/>
      </w:r>
      <w:r w:rsidRPr="004C1BC6">
        <w:rPr>
          <w:iCs/>
        </w:rPr>
        <w:t xml:space="preserve">                                 б)  СН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СООNa+NaOH</w:t>
      </w:r>
      <w:r w:rsidRPr="004C1BC6">
        <w:rPr>
          <w:iCs/>
        </w:rPr>
        <w:sym w:font="Symbol" w:char="F0AE"/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в)   из природного газа                      г)  из светильного газа</w:t>
      </w:r>
    </w:p>
    <w:p w:rsidR="00116108" w:rsidRPr="004C1BC6" w:rsidRDefault="00116108" w:rsidP="00116108">
      <w:pPr>
        <w:ind w:left="709"/>
        <w:rPr>
          <w:color w:val="000000"/>
        </w:rPr>
      </w:pPr>
      <w:r w:rsidRPr="004C1BC6">
        <w:rPr>
          <w:color w:val="000000"/>
        </w:rPr>
        <w:t>7. Установите соответствие между веществом и его названием.</w:t>
      </w:r>
    </w:p>
    <w:tbl>
      <w:tblPr>
        <w:tblW w:w="6282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3"/>
        <w:gridCol w:w="2409"/>
      </w:tblGrid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Вещество: 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Название: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1) СН</w:t>
            </w:r>
            <w:r w:rsidRPr="004C1BC6">
              <w:rPr>
                <w:noProof/>
                <w:color w:val="000000"/>
              </w:rPr>
              <w:drawing>
                <wp:inline distT="0" distB="0" distL="0" distR="0">
                  <wp:extent cx="95250" cy="66675"/>
                  <wp:effectExtent l="19050" t="0" r="0" b="0"/>
                  <wp:docPr id="18" name="Рисунок 1" descr="e.gif (5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.gif (5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C6">
              <w:rPr>
                <w:color w:val="000000"/>
              </w:rPr>
              <w:t>С–CН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а) бутен-2;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2)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б) бутин-1;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3)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–СН=СН</w:t>
            </w:r>
            <w:proofErr w:type="gramStart"/>
            <w:r w:rsidRPr="004C1BC6">
              <w:rPr>
                <w:color w:val="000000"/>
                <w:vertAlign w:val="subscript"/>
              </w:rPr>
              <w:t>2</w:t>
            </w:r>
            <w:proofErr w:type="gramEnd"/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в) пентан;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4) СН</w:t>
            </w:r>
            <w:proofErr w:type="gramStart"/>
            <w:r w:rsidRPr="004C1BC6">
              <w:rPr>
                <w:color w:val="000000"/>
                <w:vertAlign w:val="subscript"/>
              </w:rPr>
              <w:t>2</w:t>
            </w:r>
            <w:proofErr w:type="gramEnd"/>
            <w:r w:rsidRPr="004C1BC6">
              <w:rPr>
                <w:color w:val="000000"/>
              </w:rPr>
              <w:t>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г) </w:t>
            </w:r>
            <w:proofErr w:type="spellStart"/>
            <w:r w:rsidRPr="004C1BC6">
              <w:rPr>
                <w:color w:val="000000"/>
              </w:rPr>
              <w:t>этен</w:t>
            </w:r>
            <w:proofErr w:type="spellEnd"/>
            <w:r w:rsidRPr="004C1BC6">
              <w:rPr>
                <w:color w:val="000000"/>
              </w:rPr>
              <w:t>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proofErr w:type="spellStart"/>
            <w:r w:rsidRPr="004C1BC6">
              <w:rPr>
                <w:color w:val="000000"/>
              </w:rPr>
              <w:t>д</w:t>
            </w:r>
            <w:proofErr w:type="spellEnd"/>
            <w:r w:rsidRPr="004C1BC6">
              <w:rPr>
                <w:color w:val="000000"/>
              </w:rPr>
              <w:t xml:space="preserve">) </w:t>
            </w:r>
            <w:proofErr w:type="spellStart"/>
            <w:r w:rsidRPr="004C1BC6">
              <w:rPr>
                <w:color w:val="000000"/>
              </w:rPr>
              <w:t>пропен</w:t>
            </w:r>
            <w:proofErr w:type="spellEnd"/>
            <w:r w:rsidRPr="004C1BC6">
              <w:rPr>
                <w:color w:val="000000"/>
              </w:rPr>
              <w:t>.</w:t>
            </w:r>
          </w:p>
        </w:tc>
      </w:tr>
    </w:tbl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8. </w:t>
      </w:r>
      <w:r w:rsidRPr="004C1BC6">
        <w:rPr>
          <w:color w:val="000000"/>
        </w:rPr>
        <w:t>Обесцвечивает бромную воду следующая кислота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пальмитиновая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lastRenderedPageBreak/>
        <w:t xml:space="preserve">2)   </w:t>
      </w:r>
      <w:r w:rsidRPr="004C1BC6">
        <w:rPr>
          <w:color w:val="000000"/>
        </w:rPr>
        <w:t>олеиновая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стеариновая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уксусная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color w:val="000000"/>
        </w:rPr>
        <w:t>9. Укажите формулу непредельной кислоты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1)   C</w:t>
      </w:r>
      <w:r w:rsidRPr="004C1BC6">
        <w:rPr>
          <w:rFonts w:eastAsia="Calibri"/>
          <w:color w:val="000000"/>
          <w:vertAlign w:val="subscript"/>
        </w:rPr>
        <w:t>15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СН</w:t>
      </w:r>
      <w:r w:rsidRPr="004C1BC6">
        <w:rPr>
          <w:color w:val="000000"/>
          <w:vertAlign w:val="subscript"/>
        </w:rPr>
        <w:t>3</w:t>
      </w:r>
      <w:r w:rsidRPr="004C1BC6">
        <w:rPr>
          <w:color w:val="000000"/>
        </w:rPr>
        <w:t>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НСООН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4)   C</w:t>
      </w:r>
      <w:r w:rsidRPr="004C1BC6">
        <w:rPr>
          <w:rFonts w:eastAsia="Calibri"/>
          <w:color w:val="000000"/>
          <w:vertAlign w:val="subscript"/>
        </w:rPr>
        <w:t>17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0D11DC" w:rsidRDefault="00116108" w:rsidP="00116108">
      <w:pPr>
        <w:ind w:firstLine="540"/>
      </w:pPr>
    </w:p>
    <w:p w:rsidR="00116108" w:rsidRPr="000D11DC" w:rsidRDefault="00116108" w:rsidP="00116108">
      <w:pPr>
        <w:autoSpaceDE w:val="0"/>
        <w:autoSpaceDN w:val="0"/>
        <w:adjustRightInd w:val="0"/>
        <w:rPr>
          <w:b/>
          <w:i/>
          <w:color w:val="000000"/>
        </w:rPr>
      </w:pPr>
      <w:r w:rsidRPr="000D11DC">
        <w:rPr>
          <w:b/>
          <w:i/>
          <w:color w:val="000000"/>
        </w:rPr>
        <w:t>Домашние задачи:</w:t>
      </w:r>
    </w:p>
    <w:p w:rsidR="00116108" w:rsidRPr="000D11DC" w:rsidRDefault="00116108" w:rsidP="00116108">
      <w:pPr>
        <w:autoSpaceDE w:val="0"/>
        <w:autoSpaceDN w:val="0"/>
        <w:adjustRightInd w:val="0"/>
        <w:jc w:val="both"/>
        <w:rPr>
          <w:color w:val="000000"/>
        </w:rPr>
      </w:pPr>
      <w:r w:rsidRPr="00013F34">
        <w:rPr>
          <w:color w:val="000000"/>
          <w:sz w:val="28"/>
          <w:szCs w:val="28"/>
        </w:rPr>
        <w:t>1</w:t>
      </w:r>
      <w:r w:rsidRPr="000D11DC">
        <w:rPr>
          <w:color w:val="000000"/>
        </w:rPr>
        <w:t xml:space="preserve">. При флотации сульфидных руд в качестве пенообразователя использовали </w:t>
      </w:r>
      <w:proofErr w:type="spellStart"/>
      <w:r w:rsidRPr="000D11DC">
        <w:rPr>
          <w:i/>
          <w:iCs/>
          <w:color w:val="000000"/>
        </w:rPr>
        <w:t>трет</w:t>
      </w:r>
      <w:r w:rsidRPr="000D11DC">
        <w:rPr>
          <w:color w:val="000000"/>
        </w:rPr>
        <w:t>-гексиловый</w:t>
      </w:r>
      <w:proofErr w:type="spellEnd"/>
      <w:r w:rsidRPr="000D11DC">
        <w:rPr>
          <w:color w:val="000000"/>
        </w:rPr>
        <w:t xml:space="preserve"> спирт. Рассчитайте количества спирта (в молях), </w:t>
      </w:r>
      <w:proofErr w:type="gramStart"/>
      <w:r w:rsidRPr="000D11DC">
        <w:rPr>
          <w:color w:val="000000"/>
        </w:rPr>
        <w:t>необходимое</w:t>
      </w:r>
      <w:proofErr w:type="gramEnd"/>
      <w:r w:rsidRPr="000D11DC">
        <w:rPr>
          <w:color w:val="000000"/>
        </w:rPr>
        <w:t xml:space="preserve"> для флотации 120 т концентрата, если расход спирта составил 50 г/т. </w:t>
      </w:r>
    </w:p>
    <w:p w:rsidR="00116108" w:rsidRPr="000D11DC" w:rsidRDefault="00116108" w:rsidP="00116108">
      <w:pPr>
        <w:jc w:val="both"/>
        <w:rPr>
          <w:color w:val="000000"/>
        </w:rPr>
      </w:pPr>
      <w:r w:rsidRPr="000D11DC">
        <w:rPr>
          <w:color w:val="000000"/>
        </w:rPr>
        <w:t xml:space="preserve">2. При флотации полиметаллических руд </w:t>
      </w:r>
      <w:proofErr w:type="spellStart"/>
      <w:r w:rsidRPr="000D11DC">
        <w:rPr>
          <w:color w:val="000000"/>
        </w:rPr>
        <w:t>циклогексанол</w:t>
      </w:r>
      <w:proofErr w:type="spellEnd"/>
      <w:r w:rsidRPr="000D11DC">
        <w:rPr>
          <w:color w:val="000000"/>
        </w:rPr>
        <w:t xml:space="preserve"> применяется как пенообразователь. Найдите массу фенола и объем водорода (н.у.), необходимые для получения 100 кг </w:t>
      </w:r>
      <w:proofErr w:type="spellStart"/>
      <w:r w:rsidRPr="000D11DC">
        <w:rPr>
          <w:color w:val="000000"/>
        </w:rPr>
        <w:t>циклогексанола</w:t>
      </w:r>
      <w:proofErr w:type="spellEnd"/>
      <w:r w:rsidRPr="000D11DC">
        <w:rPr>
          <w:color w:val="000000"/>
        </w:rPr>
        <w:t xml:space="preserve">, если выход продукта реакции составляет 98 % </w:t>
      </w:r>
      <w:proofErr w:type="gramStart"/>
      <w:r w:rsidRPr="000D11DC">
        <w:rPr>
          <w:color w:val="000000"/>
        </w:rPr>
        <w:t>от</w:t>
      </w:r>
      <w:proofErr w:type="gramEnd"/>
      <w:r w:rsidRPr="000D11DC">
        <w:rPr>
          <w:color w:val="000000"/>
        </w:rPr>
        <w:t xml:space="preserve"> теоретического.</w:t>
      </w:r>
    </w:p>
    <w:p w:rsidR="00116108" w:rsidRPr="000D11DC" w:rsidRDefault="00116108" w:rsidP="00116108">
      <w:pPr>
        <w:jc w:val="both"/>
      </w:pPr>
      <w:r w:rsidRPr="000D11DC">
        <w:rPr>
          <w:color w:val="000000"/>
        </w:rPr>
        <w:t xml:space="preserve">3. </w:t>
      </w:r>
      <w:r w:rsidRPr="000D11DC">
        <w:t>При обогащении руд в качестве реагента-собирателя используют техническую олеиновую кислоту, выделяемую при переработке жира морских животных. Она содержит 40 % (</w:t>
      </w:r>
      <w:proofErr w:type="spellStart"/>
      <w:r w:rsidRPr="000D11DC">
        <w:t>мас</w:t>
      </w:r>
      <w:proofErr w:type="spellEnd"/>
      <w:r w:rsidRPr="000D11DC">
        <w:t>.) чистой олеиновой кислоты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СООН. Рассчитайте массу (кг) технической олеиновой кислоты, </w:t>
      </w:r>
      <w:proofErr w:type="spellStart"/>
      <w:proofErr w:type="gramStart"/>
      <w:r w:rsidRPr="000D11DC">
        <w:t>необ-ходимую</w:t>
      </w:r>
      <w:proofErr w:type="spellEnd"/>
      <w:proofErr w:type="gramEnd"/>
      <w:r w:rsidRPr="000D11DC">
        <w:t xml:space="preserve"> для флотации 100 т руды, если расход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 составляет 0,3 кг/т руды.</w:t>
      </w:r>
    </w:p>
    <w:p w:rsidR="00116108" w:rsidRPr="000D11DC" w:rsidRDefault="00116108" w:rsidP="00116108">
      <w:pPr>
        <w:jc w:val="both"/>
      </w:pPr>
      <w:r w:rsidRPr="000D11DC">
        <w:t>4. 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</w:r>
    </w:p>
    <w:p w:rsidR="00116108" w:rsidRPr="000D11DC" w:rsidRDefault="00116108" w:rsidP="00116108">
      <w:pPr>
        <w:jc w:val="both"/>
      </w:pPr>
      <w:r w:rsidRPr="000D11DC">
        <w:t>5. Фракция синтетических жидких кислот СЖК с числом атомов углерода в радикале 7 – 9 применяется при обогащении и переработке руд цветных металлов. В емкость со сточными водами объемом 10 м3 сброшено 1200 г СЖК следующего состава (</w:t>
      </w:r>
      <w:proofErr w:type="spellStart"/>
      <w:r w:rsidRPr="000D11DC">
        <w:t>мас</w:t>
      </w:r>
      <w:proofErr w:type="spellEnd"/>
      <w:r w:rsidRPr="000D11DC">
        <w:t xml:space="preserve">. %): 20 </w:t>
      </w:r>
      <w:proofErr w:type="gramStart"/>
      <w:r w:rsidRPr="000D11DC">
        <w:t>октановой</w:t>
      </w:r>
      <w:proofErr w:type="gramEnd"/>
      <w:r w:rsidRPr="000D11DC">
        <w:t xml:space="preserve">, 37 </w:t>
      </w:r>
      <w:proofErr w:type="spellStart"/>
      <w:r w:rsidRPr="000D11DC">
        <w:t>нонановой</w:t>
      </w:r>
      <w:proofErr w:type="spellEnd"/>
      <w:r w:rsidRPr="000D11DC">
        <w:t xml:space="preserve"> и 43 </w:t>
      </w:r>
      <w:proofErr w:type="spellStart"/>
      <w:r w:rsidRPr="000D11DC">
        <w:t>декановой</w:t>
      </w:r>
      <w:proofErr w:type="spellEnd"/>
      <w:r w:rsidRPr="000D11DC">
        <w:t xml:space="preserve"> кислот. Рассчитайте концентрацию каждой кислоты 4 (масс. %) в стоках, </w:t>
      </w:r>
      <w:proofErr w:type="spellStart"/>
      <w:proofErr w:type="gramStart"/>
      <w:r w:rsidRPr="000D11DC">
        <w:t>при-няв</w:t>
      </w:r>
      <w:proofErr w:type="spellEnd"/>
      <w:proofErr w:type="gramEnd"/>
      <w:r w:rsidRPr="000D11DC">
        <w:t xml:space="preserve"> их плотность равной единице.</w:t>
      </w:r>
    </w:p>
    <w:p w:rsidR="00116108" w:rsidRPr="000D11DC" w:rsidRDefault="00116108" w:rsidP="00116108">
      <w:pPr>
        <w:pStyle w:val="Default"/>
        <w:jc w:val="both"/>
      </w:pPr>
      <w:r w:rsidRPr="000D11DC">
        <w:t xml:space="preserve">6. </w:t>
      </w:r>
      <w:proofErr w:type="gramStart"/>
      <w:r w:rsidRPr="000D11DC">
        <w:t>Катионный</w:t>
      </w:r>
      <w:proofErr w:type="gramEnd"/>
      <w:r w:rsidRPr="000D11DC">
        <w:t xml:space="preserve"> </w:t>
      </w:r>
      <w:proofErr w:type="spellStart"/>
      <w:r w:rsidRPr="000D11DC">
        <w:t>флотореагент-собиратель</w:t>
      </w:r>
      <w:proofErr w:type="spellEnd"/>
      <w:r w:rsidRPr="000D11DC">
        <w:t xml:space="preserve"> </w:t>
      </w:r>
      <w:proofErr w:type="spellStart"/>
      <w:r w:rsidRPr="000D11DC">
        <w:t>лауриламин</w:t>
      </w:r>
      <w:proofErr w:type="spellEnd"/>
      <w:r w:rsidRPr="000D11DC">
        <w:t xml:space="preserve"> C</w:t>
      </w:r>
      <w:r w:rsidRPr="000D11DC">
        <w:rPr>
          <w:vertAlign w:val="subscript"/>
        </w:rPr>
        <w:t>12</w:t>
      </w:r>
      <w:r w:rsidRPr="000D11DC">
        <w:t>H</w:t>
      </w:r>
      <w:r w:rsidRPr="000D11DC">
        <w:rPr>
          <w:vertAlign w:val="subscript"/>
        </w:rPr>
        <w:t>25</w:t>
      </w:r>
      <w:r w:rsidRPr="000D11DC">
        <w:t>NH</w:t>
      </w:r>
      <w:r w:rsidRPr="000D11DC">
        <w:rPr>
          <w:vertAlign w:val="subscript"/>
        </w:rPr>
        <w:t>2</w:t>
      </w:r>
      <w:r w:rsidRPr="000D11DC">
        <w:t xml:space="preserve"> получают из жирных кислот кокосового масла и используют при флотации силикатных минералов в виде растворимой в воде соли. Рассчитайте массу </w:t>
      </w:r>
      <w:proofErr w:type="spellStart"/>
      <w:r w:rsidRPr="000D11DC">
        <w:t>лауриламина</w:t>
      </w:r>
      <w:proofErr w:type="spellEnd"/>
      <w:r w:rsidRPr="000D11DC">
        <w:t xml:space="preserve">, необходимого для флотации 100 г руды, если расход его соли составил 88,6 г/т. </w:t>
      </w:r>
    </w:p>
    <w:p w:rsidR="00116108" w:rsidRPr="000D11DC" w:rsidRDefault="00116108" w:rsidP="00116108">
      <w:pPr>
        <w:jc w:val="both"/>
      </w:pPr>
      <w:r w:rsidRPr="000D11DC">
        <w:t xml:space="preserve">7. </w:t>
      </w:r>
      <w:proofErr w:type="spellStart"/>
      <w:r w:rsidRPr="000D11DC">
        <w:t>Флотореагент-собиратель</w:t>
      </w:r>
      <w:proofErr w:type="spellEnd"/>
      <w:r w:rsidRPr="000D11DC">
        <w:t xml:space="preserve"> марки АНП–14 получают восстановлением водородом </w:t>
      </w:r>
      <w:proofErr w:type="spellStart"/>
      <w:r w:rsidRPr="000D11DC">
        <w:t>нитропарафинов</w:t>
      </w:r>
      <w:proofErr w:type="spellEnd"/>
      <w:r w:rsidRPr="000D11DC">
        <w:t>, образующихся при нитровании изомерных парафинов C</w:t>
      </w:r>
      <w:r w:rsidRPr="000D11DC">
        <w:rPr>
          <w:vertAlign w:val="subscript"/>
        </w:rPr>
        <w:t>14</w:t>
      </w:r>
      <w:r w:rsidRPr="000D11DC">
        <w:t>H</w:t>
      </w:r>
      <w:r w:rsidRPr="000D11DC">
        <w:rPr>
          <w:vertAlign w:val="subscript"/>
        </w:rPr>
        <w:t>30</w:t>
      </w:r>
      <w:r w:rsidRPr="000D11DC">
        <w:t xml:space="preserve">. Для отделения аминов от полученной смеси ее обрабатывают </w:t>
      </w:r>
      <w:proofErr w:type="spellStart"/>
      <w:r w:rsidRPr="000D11DC">
        <w:t>хлороводородом</w:t>
      </w:r>
      <w:proofErr w:type="spellEnd"/>
      <w:r w:rsidRPr="000D11DC">
        <w:t xml:space="preserve">. Определите содержание аминов (масс. %) в 50 кг этой смеси, если на реакцию израсходовали 150 молей </w:t>
      </w:r>
      <w:proofErr w:type="spellStart"/>
      <w:r w:rsidRPr="000D11DC">
        <w:t>H</w:t>
      </w:r>
      <w:proofErr w:type="gramStart"/>
      <w:r w:rsidRPr="000D11DC">
        <w:t>С</w:t>
      </w:r>
      <w:proofErr w:type="gramEnd"/>
      <w:r w:rsidRPr="000D11DC">
        <w:t>l</w:t>
      </w:r>
      <w:proofErr w:type="spellEnd"/>
      <w:r w:rsidRPr="000D11DC">
        <w:t>.</w:t>
      </w:r>
    </w:p>
    <w:p w:rsidR="00116108" w:rsidRPr="000D11DC" w:rsidRDefault="00116108" w:rsidP="00116108">
      <w:pPr>
        <w:pStyle w:val="Default"/>
        <w:jc w:val="both"/>
      </w:pPr>
      <w:r w:rsidRPr="000D11DC">
        <w:rPr>
          <w:bCs/>
        </w:rPr>
        <w:t>8.</w:t>
      </w:r>
      <w:r w:rsidRPr="000D11DC">
        <w:rPr>
          <w:b/>
          <w:bCs/>
        </w:rPr>
        <w:t xml:space="preserve"> </w:t>
      </w:r>
      <w:r w:rsidRPr="000D11DC">
        <w:t xml:space="preserve">При флотации </w:t>
      </w:r>
      <w:proofErr w:type="spellStart"/>
      <w:r w:rsidRPr="000D11DC">
        <w:t>несульфидных</w:t>
      </w:r>
      <w:proofErr w:type="spellEnd"/>
      <w:r w:rsidRPr="000D11DC">
        <w:t xml:space="preserve"> руд используется техническая олеиновая кислота марки</w:t>
      </w:r>
      <w:proofErr w:type="gramStart"/>
      <w:r w:rsidRPr="000D11DC">
        <w:t xml:space="preserve"> Б</w:t>
      </w:r>
      <w:proofErr w:type="gramEnd"/>
      <w:r w:rsidRPr="000D11DC">
        <w:t>, содержащая не менее 95 % смеси жирных кислот. Рассчитайте число молей кислот – олеиновой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СООН, </w:t>
      </w:r>
      <w:proofErr w:type="spellStart"/>
      <w:r w:rsidRPr="000D11DC">
        <w:t>линолевой</w:t>
      </w:r>
      <w:proofErr w:type="spellEnd"/>
      <w:r w:rsidRPr="000D11DC">
        <w:t xml:space="preserve">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31</w:t>
      </w:r>
      <w:r w:rsidRPr="000D11DC">
        <w:t xml:space="preserve">СООН, </w:t>
      </w:r>
      <w:proofErr w:type="spellStart"/>
      <w:r w:rsidRPr="000D11DC">
        <w:t>палмитиновой</w:t>
      </w:r>
      <w:proofErr w:type="spellEnd"/>
      <w:r w:rsidRPr="000D11DC">
        <w:t xml:space="preserve"> С</w:t>
      </w:r>
      <w:r w:rsidRPr="000D11DC">
        <w:rPr>
          <w:vertAlign w:val="subscript"/>
        </w:rPr>
        <w:t>15</w:t>
      </w:r>
      <w:r w:rsidRPr="000D11DC">
        <w:t>Н</w:t>
      </w:r>
      <w:r w:rsidRPr="000D11DC">
        <w:rPr>
          <w:vertAlign w:val="subscript"/>
        </w:rPr>
        <w:t>31</w:t>
      </w:r>
      <w:r w:rsidRPr="000D11DC">
        <w:t>СООН и стеариновой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СООН, входящих в состав 1</w:t>
      </w:r>
      <w:r>
        <w:t xml:space="preserve"> </w:t>
      </w:r>
      <w:r w:rsidRPr="000D11DC">
        <w:t xml:space="preserve">кг технической кислоты, если содержание в ней указанных кислот соответственно равно 40, 25, 18 и 14 масс %. </w:t>
      </w:r>
    </w:p>
    <w:p w:rsidR="00116108" w:rsidRDefault="00116108" w:rsidP="0011610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>Оценочные средства</w:t>
            </w:r>
          </w:p>
        </w:tc>
      </w:tr>
      <w:tr w:rsidR="00743D8C" w:rsidRPr="00457C1A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1C601A" w:rsidRDefault="00743D8C" w:rsidP="00743D8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743D8C" w:rsidRPr="009D05FB" w:rsidRDefault="00743D8C" w:rsidP="00743D8C">
            <w:pPr>
              <w:pStyle w:val="a5"/>
              <w:spacing w:after="0"/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  <w:r>
              <w:t xml:space="preserve"> и защищать отчеты</w:t>
            </w:r>
          </w:p>
        </w:tc>
      </w:tr>
      <w:tr w:rsidR="001564B0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lang w:eastAsia="en-US"/>
              </w:rPr>
              <w:t xml:space="preserve">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743D8C" w:rsidRPr="00E62C8C" w:rsidRDefault="00743D8C" w:rsidP="00743D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>
              <w:t xml:space="preserve">,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их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различных флотационных реагентов;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</w:pPr>
            <w:r w:rsidRPr="00887486">
              <w:t xml:space="preserve">- </w:t>
            </w:r>
            <w:r>
              <w:t>ф</w:t>
            </w:r>
            <w:r w:rsidRPr="00887486">
              <w:t xml:space="preserve">ормы и 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8F328E" w:rsidRDefault="00743D8C" w:rsidP="00B377D3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DE38A0" w:rsidRDefault="00DE38A0" w:rsidP="005F5865">
            <w:pPr>
              <w:numPr>
                <w:ilvl w:val="0"/>
                <w:numId w:val="38"/>
              </w:numPr>
              <w:ind w:left="357" w:hanging="357"/>
              <w:jc w:val="both"/>
            </w:pPr>
            <w:r w:rsidRPr="00796E11">
              <w:t xml:space="preserve">Электронное строение органических соединений. Гибридизация </w:t>
            </w:r>
            <w:proofErr w:type="spellStart"/>
            <w:r w:rsidRPr="00796E11">
              <w:t>орбиталей</w:t>
            </w:r>
            <w:proofErr w:type="spellEnd"/>
            <w:r w:rsidRPr="00796E11">
              <w:t xml:space="preserve"> атома углерода (sp</w:t>
            </w:r>
            <w:r w:rsidRPr="00796E11">
              <w:rPr>
                <w:vertAlign w:val="superscript"/>
              </w:rPr>
              <w:t>3</w:t>
            </w:r>
            <w:r w:rsidRPr="00796E11">
              <w:t>-,  sp</w:t>
            </w:r>
            <w:r w:rsidRPr="00796E11">
              <w:rPr>
                <w:vertAlign w:val="superscript"/>
              </w:rPr>
              <w:t>2</w:t>
            </w:r>
            <w:r w:rsidRPr="00796E11">
              <w:t xml:space="preserve">-, </w:t>
            </w:r>
            <w:proofErr w:type="spellStart"/>
            <w:r w:rsidRPr="00796E11">
              <w:t>sp</w:t>
            </w:r>
            <w:proofErr w:type="spellEnd"/>
            <w:r w:rsidRPr="00796E11">
              <w:t>- гибридизация).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Теория строения органических соединений А.М. Бутлерова. Способы изображения органических соединений.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747A12" w:rsidRPr="002805F6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.Общие представления о флотационном разделении минералов и флотационных реагентах.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Классификация флотационных реагентов и их назначение.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Общая классификация собирателей.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Общая классификация </w:t>
            </w:r>
            <w:r>
              <w:t>пенообразователей</w:t>
            </w:r>
            <w:r w:rsidRPr="00796E11">
              <w:t>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tabs>
                <w:tab w:val="left" w:pos="426"/>
              </w:tabs>
              <w:jc w:val="both"/>
            </w:pPr>
            <w:r w:rsidRPr="00796E11">
              <w:t xml:space="preserve">Классы органических соединений и применение органических соединений различных классов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743D8C" w:rsidRPr="008F328E" w:rsidRDefault="00747A12" w:rsidP="005F5865">
            <w:pPr>
              <w:numPr>
                <w:ilvl w:val="0"/>
                <w:numId w:val="38"/>
              </w:numPr>
              <w:jc w:val="both"/>
            </w:pPr>
            <w:r w:rsidRPr="00796E11">
              <w:t>Применение неорганических соединений в качестве реагентов-регуляторов.</w:t>
            </w:r>
          </w:p>
        </w:tc>
      </w:tr>
      <w:tr w:rsidR="001564B0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747A12" w:rsidRDefault="00743D8C" w:rsidP="00B377D3">
            <w:pPr>
              <w:pStyle w:val="a5"/>
              <w:spacing w:after="0"/>
              <w:jc w:val="both"/>
            </w:pPr>
            <w:r>
              <w:t xml:space="preserve">- </w:t>
            </w:r>
            <w:r w:rsidRPr="00747A12">
              <w:rPr>
                <w:rFonts w:eastAsiaTheme="minorHAnsi"/>
                <w:color w:val="000000"/>
                <w:lang w:eastAsia="en-US"/>
              </w:rPr>
              <w:t>анализировать технологические режимы и схемы флотации;</w:t>
            </w:r>
          </w:p>
          <w:p w:rsidR="00743D8C" w:rsidRPr="00747A12" w:rsidRDefault="00743D8C" w:rsidP="00B377D3">
            <w:pPr>
              <w:pStyle w:val="a5"/>
              <w:spacing w:after="0"/>
              <w:jc w:val="both"/>
            </w:pPr>
            <w:r w:rsidRPr="00747A12">
              <w:t>- уметь научно обоснованно подбирать реагенты для флотации конкретного минерала;</w:t>
            </w:r>
          </w:p>
          <w:p w:rsidR="00743D8C" w:rsidRDefault="00743D8C" w:rsidP="00B377D3">
            <w:pPr>
              <w:pStyle w:val="a5"/>
              <w:spacing w:after="0"/>
              <w:jc w:val="both"/>
            </w:pPr>
            <w:r w:rsidRPr="00747A12">
              <w:t xml:space="preserve">- самостоятельно принимать обоснованные </w:t>
            </w:r>
            <w:r w:rsidRPr="00747A12">
              <w:lastRenderedPageBreak/>
              <w:t xml:space="preserve">решения относительно выбора типа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и приготовления растворов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в конкретном производственном процессе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5F5865" w:rsidP="005F5865">
            <w:pPr>
              <w:pStyle w:val="a7"/>
              <w:tabs>
                <w:tab w:val="left" w:pos="675"/>
              </w:tabs>
              <w:ind w:left="0"/>
            </w:pPr>
            <w:r>
              <w:lastRenderedPageBreak/>
              <w:t>Практические задания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Задача к билету № 1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2-этил-2-бутен-1-ол;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4,5-гидрокси-3-метил-2-пентанон;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proofErr w:type="spellStart"/>
            <w:r w:rsidRPr="005F5865">
              <w:rPr>
                <w:sz w:val="22"/>
                <w:szCs w:val="22"/>
              </w:rPr>
              <w:t>изобутилбензол</w:t>
            </w:r>
            <w:proofErr w:type="spellEnd"/>
            <w:r w:rsidRPr="005F5865">
              <w:rPr>
                <w:sz w:val="22"/>
                <w:szCs w:val="22"/>
              </w:rPr>
              <w:t>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lastRenderedPageBreak/>
              <w:t>3 –оксо-5-метил-1-гексаналь</w:t>
            </w:r>
          </w:p>
          <w:p w:rsid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2,2,3-триметилбутановая кислота.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>Задача к билету № 2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733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65pt;height:131.9pt" o:ole="">
                  <v:imagedata r:id="rId10" o:title=""/>
                </v:shape>
                <o:OLEObject Type="Embed" ProgID="PBrush" ShapeID="_x0000_i1025" DrawAspect="Content" ObjectID="_1651491164" r:id="rId11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>Задача к билету № 3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415" w:dyaOrig="5715">
                <v:shape id="_x0000_i1026" type="#_x0000_t75" style="width:117.5pt;height:124.4pt" o:ole="">
                  <v:imagedata r:id="rId12" o:title=""/>
                </v:shape>
                <o:OLEObject Type="Embed" ProgID="PBrush" ShapeID="_x0000_i1026" DrawAspect="Content" ObjectID="_1651491165" r:id="rId13"/>
              </w:objec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4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10635" w:dyaOrig="4845">
                <v:shape id="_x0000_i1027" type="#_x0000_t75" style="width:187.8pt;height:88.7pt" o:ole="">
                  <v:imagedata r:id="rId14" o:title="" cropleft="1945f"/>
                </v:shape>
                <o:OLEObject Type="Embed" ProgID="PBrush" ShapeID="_x0000_i1027" DrawAspect="Content" ObjectID="_1651491166" r:id="rId15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5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820" w:dyaOrig="5760">
                <v:shape id="_x0000_i1028" type="#_x0000_t75" style="width:149.75pt;height:148.6pt" o:ole="">
                  <v:imagedata r:id="rId16" o:title=""/>
                </v:shape>
                <o:OLEObject Type="Embed" ProgID="PBrush" ShapeID="_x0000_i1028" DrawAspect="Content" ObjectID="_1651491167" r:id="rId17"/>
              </w:object>
            </w:r>
          </w:p>
          <w:p w:rsidR="001564B0" w:rsidRDefault="001564B0" w:rsidP="001564B0"/>
          <w:p w:rsidR="005E4F9A" w:rsidRPr="005E4F9A" w:rsidRDefault="005E4F9A" w:rsidP="005E4F9A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Задача к билету № 6</w:t>
            </w:r>
          </w:p>
          <w:p w:rsidR="005E4F9A" w:rsidRPr="005E4F9A" w:rsidRDefault="005E4F9A" w:rsidP="005E4F9A">
            <w:pPr>
              <w:pStyle w:val="a5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бутилового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Pr="005E4F9A" w:rsidRDefault="005E4F9A" w:rsidP="005E4F9A">
            <w:pPr>
              <w:pStyle w:val="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З</w:t>
            </w:r>
            <w:r w:rsidRPr="005E4F9A">
              <w:rPr>
                <w:b w:val="0"/>
                <w:caps w:val="0"/>
                <w:sz w:val="22"/>
                <w:szCs w:val="22"/>
              </w:rPr>
              <w:t xml:space="preserve">адача к билету </w:t>
            </w:r>
            <w:r w:rsidRPr="005E4F9A">
              <w:rPr>
                <w:b w:val="0"/>
                <w:sz w:val="22"/>
                <w:szCs w:val="22"/>
              </w:rPr>
              <w:t xml:space="preserve">№ </w:t>
            </w:r>
            <w:r>
              <w:rPr>
                <w:b w:val="0"/>
                <w:sz w:val="22"/>
                <w:szCs w:val="22"/>
              </w:rPr>
              <w:t>7</w:t>
            </w: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амилового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Default="005E4F9A" w:rsidP="005E4F9A">
            <w:pPr>
              <w:pStyle w:val="21"/>
              <w:spacing w:after="0" w:line="240" w:lineRule="auto"/>
            </w:pPr>
          </w:p>
          <w:p w:rsidR="006277DB" w:rsidRPr="005E4F9A" w:rsidRDefault="006277DB" w:rsidP="005E4F9A">
            <w:pPr>
              <w:pStyle w:val="21"/>
              <w:spacing w:after="0" w:line="240" w:lineRule="auto"/>
            </w:pP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lastRenderedPageBreak/>
              <w:t xml:space="preserve">Задача к билету № </w:t>
            </w:r>
            <w:r>
              <w:rPr>
                <w:sz w:val="22"/>
                <w:szCs w:val="22"/>
              </w:rPr>
              <w:t>8</w:t>
            </w:r>
          </w:p>
          <w:p w:rsidR="005E4F9A" w:rsidRPr="005E4F9A" w:rsidRDefault="005E4F9A" w:rsidP="005E4F9A">
            <w:r w:rsidRPr="005E4F9A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3-хлор-6-гидрокси-5-метил-3-гексен-2-он;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4-изопропил-5,5-диметил-6-октен-1-ин;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1-метил-4-изопропилбензол;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proofErr w:type="spellStart"/>
            <w:r w:rsidRPr="005E4F9A">
              <w:rPr>
                <w:sz w:val="22"/>
                <w:szCs w:val="22"/>
              </w:rPr>
              <w:t>метилэтилизопропиламин</w:t>
            </w:r>
            <w:proofErr w:type="spellEnd"/>
            <w:r w:rsidRPr="005E4F9A">
              <w:rPr>
                <w:sz w:val="22"/>
                <w:szCs w:val="22"/>
              </w:rPr>
              <w:t>;</w:t>
            </w:r>
          </w:p>
          <w:p w:rsid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3,3-диметил-2,4-пентадиол.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9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</w:p>
          <w:p w:rsidR="001564B0" w:rsidRDefault="006277DB" w:rsidP="001564B0">
            <w:r w:rsidRPr="00032E71">
              <w:object w:dxaOrig="6135" w:dyaOrig="5430">
                <v:shape id="_x0000_i1029" type="#_x0000_t75" style="width:132.5pt;height:124.4pt" o:ole="">
                  <v:imagedata r:id="rId18" o:title="" cropright="4301f"/>
                </v:shape>
                <o:OLEObject Type="Embed" ProgID="PBrush" ShapeID="_x0000_i1029" DrawAspect="Content" ObjectID="_1651491168" r:id="rId19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10</w:t>
            </w:r>
          </w:p>
          <w:p w:rsidR="001564B0" w:rsidRDefault="001564B0" w:rsidP="001564B0">
            <w:r w:rsidRPr="00387B26">
              <w:t>Дайте названия органическим соединениям. Найдите среди приведенных формул такие, которые отличаются только способом написания. Укажите, сколько всего веществ изображено этими формулами</w:t>
            </w:r>
            <w:proofErr w:type="gramStart"/>
            <w:r w:rsidRPr="00387B26">
              <w:t>.</w:t>
            </w:r>
            <w:r w:rsidRPr="0068745B">
              <w:rPr>
                <w:sz w:val="22"/>
                <w:szCs w:val="22"/>
              </w:rPr>
              <w:t>:</w:t>
            </w:r>
            <w:proofErr w:type="gramEnd"/>
          </w:p>
          <w:p w:rsidR="001564B0" w:rsidRDefault="006277DB" w:rsidP="001564B0">
            <w:r w:rsidRPr="00032E71">
              <w:object w:dxaOrig="9225" w:dyaOrig="5460">
                <v:shape id="_x0000_i1030" type="#_x0000_t75" style="width:200.45pt;height:120.95pt" o:ole="">
                  <v:imagedata r:id="rId20" o:title=""/>
                </v:shape>
                <o:OLEObject Type="Embed" ProgID="PBrush" ShapeID="_x0000_i1030" DrawAspect="Content" ObjectID="_1651491169" r:id="rId21"/>
              </w:object>
            </w:r>
          </w:p>
          <w:p w:rsidR="001564B0" w:rsidRPr="005E4F9A" w:rsidRDefault="001564B0" w:rsidP="001564B0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Задача к билету № 13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35470A" w:rsidP="001564B0">
            <w:r w:rsidRPr="00032E71">
              <w:object w:dxaOrig="10185" w:dyaOrig="4470">
                <v:shape id="_x0000_i1031" type="#_x0000_t75" style="width:232.15pt;height:101.95pt" o:ole="">
                  <v:imagedata r:id="rId22" o:title=""/>
                </v:shape>
                <o:OLEObject Type="Embed" ProgID="PBrush" ShapeID="_x0000_i1031" DrawAspect="Content" ObjectID="_1651491170" r:id="rId23"/>
              </w:object>
            </w:r>
          </w:p>
          <w:p w:rsidR="001564B0" w:rsidRPr="005E4F9A" w:rsidRDefault="001564B0" w:rsidP="001564B0">
            <w:r w:rsidRPr="005E4F9A">
              <w:rPr>
                <w:sz w:val="22"/>
                <w:szCs w:val="22"/>
              </w:rPr>
              <w:t>Задача к билету № 14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 xml:space="preserve">Среди написанных ниже формул найдите </w:t>
            </w:r>
            <w:proofErr w:type="gramStart"/>
            <w:r w:rsidRPr="005E4F9A">
              <w:rPr>
                <w:sz w:val="22"/>
                <w:szCs w:val="22"/>
              </w:rPr>
              <w:t>идентичные</w:t>
            </w:r>
            <w:proofErr w:type="gramEnd"/>
            <w:r w:rsidRPr="005E4F9A">
              <w:rPr>
                <w:sz w:val="22"/>
                <w:szCs w:val="22"/>
              </w:rPr>
              <w:t>. Укажите, сколько всего веществ изображено при помощи этих формул</w:t>
            </w:r>
          </w:p>
          <w:p w:rsidR="001564B0" w:rsidRDefault="0035470A" w:rsidP="001564B0">
            <w:r w:rsidRPr="00032E71">
              <w:object w:dxaOrig="9570" w:dyaOrig="5400">
                <v:shape id="_x0000_i1032" type="#_x0000_t75" style="width:168.75pt;height:96.2pt" o:ole="">
                  <v:imagedata r:id="rId24" o:title=""/>
                </v:shape>
                <o:OLEObject Type="Embed" ProgID="PBrush" ShapeID="_x0000_i1032" DrawAspect="Content" ObjectID="_1651491171" r:id="rId25"/>
              </w:object>
            </w:r>
          </w:p>
          <w:p w:rsidR="005F5865" w:rsidRPr="008F328E" w:rsidRDefault="005F5865" w:rsidP="001564B0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1564B0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6277DB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743D8C" w:rsidRPr="006277DB" w:rsidRDefault="00743D8C" w:rsidP="006277DB">
            <w:pPr>
              <w:pStyle w:val="a5"/>
              <w:spacing w:after="0"/>
              <w:jc w:val="both"/>
            </w:pPr>
            <w:r w:rsidRPr="006277D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6277DB">
              <w:rPr>
                <w:rFonts w:eastAsiaTheme="minorHAnsi"/>
                <w:color w:val="000000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3DE9" w:rsidRPr="00563DE9" w:rsidRDefault="00743D8C" w:rsidP="00563DE9">
            <w:pPr>
              <w:rPr>
                <w:b/>
                <w:i/>
              </w:rPr>
            </w:pPr>
            <w:r w:rsidRPr="00E155B6">
              <w:t xml:space="preserve"> </w:t>
            </w:r>
            <w:r w:rsidR="00563DE9" w:rsidRPr="000D11DC">
              <w:rPr>
                <w:b/>
                <w:i/>
              </w:rPr>
              <w:t>Примерные варианты тестовых заданий: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05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Изомеры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21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rPr>
                <w:i/>
              </w:rPr>
              <w:t>Гетероциклические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1.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Гомологи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2. Напишите структурные формулы и назовите по систематической номенклатуре все изомеры амилового спирта.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lastRenderedPageBreak/>
              <w:t>3.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4.  Напишите структурные формулы соединений: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а) </w:t>
            </w:r>
            <w:proofErr w:type="spellStart"/>
            <w:r w:rsidRPr="009641AF">
              <w:t>метилэтиламин</w:t>
            </w:r>
            <w:proofErr w:type="spellEnd"/>
            <w:r w:rsidRPr="009641AF">
              <w:t>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б) 4,5-гидрокси-3-метил-2-пентанон;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в) 2,3-диметил-2-бутеновая кислота.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.Закончите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Гомологический ряд</w:t>
            </w:r>
            <w:r w:rsidRPr="009641AF">
              <w:t xml:space="preserve">– </w:t>
            </w:r>
            <w:proofErr w:type="gramStart"/>
            <w:r w:rsidRPr="009641AF">
              <w:t>эт</w:t>
            </w:r>
            <w:proofErr w:type="gramEnd"/>
            <w:r w:rsidRPr="009641AF">
              <w:t>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 xml:space="preserve">Напишите структурные формулы и назовите по систематической номенклатуре все изомеры </w:t>
            </w:r>
            <w:proofErr w:type="spellStart"/>
            <w:r w:rsidRPr="009641AF">
              <w:t>гексена</w:t>
            </w:r>
            <w:proofErr w:type="spellEnd"/>
            <w:r w:rsidRPr="009641AF">
              <w:t>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Алициклические соединения</w:t>
            </w:r>
            <w:r w:rsidRPr="009641AF">
              <w:t xml:space="preserve"> – это…</w:t>
            </w:r>
          </w:p>
          <w:p w:rsidR="00743D8C" w:rsidRPr="00E155B6" w:rsidRDefault="00743D8C" w:rsidP="00563DE9">
            <w:pPr>
              <w:pStyle w:val="a5"/>
              <w:spacing w:after="0"/>
            </w:pPr>
          </w:p>
        </w:tc>
      </w:tr>
      <w:tr w:rsidR="00743D8C" w:rsidRPr="009D05FB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743D8C" w:rsidRDefault="00743D8C" w:rsidP="00743D8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564B0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5F5865" w:rsidP="00743D8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43D8C" w:rsidRPr="00952FE8">
              <w:rPr>
                <w:rFonts w:eastAsia="Calibri"/>
                <w:lang w:eastAsia="en-US"/>
              </w:rPr>
              <w:t>свойства и классификацию минералов по их флотационным свойствам</w:t>
            </w:r>
            <w:r w:rsidR="00743D8C" w:rsidRPr="00952FE8">
              <w:rPr>
                <w:bCs/>
              </w:rPr>
              <w:t xml:space="preserve">; </w:t>
            </w:r>
          </w:p>
          <w:p w:rsidR="00743D8C" w:rsidRPr="00887486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Pr="00952FE8">
              <w:rPr>
                <w:rFonts w:eastAsia="Calibri"/>
                <w:lang w:eastAsia="en-US"/>
              </w:rPr>
              <w:t>основные методы определения свойств органических и неорганических соединений различных классов в лабораторных и условиях</w:t>
            </w:r>
            <w:r>
              <w:rPr>
                <w:rFonts w:eastAsia="Calibri"/>
                <w:lang w:eastAsia="en-US"/>
              </w:rPr>
              <w:t>;</w:t>
            </w:r>
          </w:p>
          <w:p w:rsidR="00743D8C" w:rsidRPr="00060DC0" w:rsidRDefault="00743D8C" w:rsidP="0074382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технологии приготовления основных флотационных реагентов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Pr="008E3C66" w:rsidRDefault="00743D8C" w:rsidP="00B377D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Предельные углеводороды: строение, гомологический ряд, изомерия, физические и химические свойства. Применение предельных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Непредельные углеводороды этиленового ряда: строение, гомологический ряд, изомерия, физические и химические свойство. Применение алкенов и их производных для производства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Непредельные углеводороды ацетиленового ряда: строение, гомологический ряд, номенклатура, изомерия, физические и химические свойства. Применение ацетилена и его производных.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proofErr w:type="spellStart"/>
            <w:r w:rsidRPr="00796E11">
              <w:t>Циклопарафины</w:t>
            </w:r>
            <w:proofErr w:type="spellEnd"/>
            <w:r w:rsidRPr="00796E11">
              <w:t xml:space="preserve">: строение, изомерия, физические и химические свойства. Применение углеводородов в качестве </w:t>
            </w:r>
            <w:proofErr w:type="spellStart"/>
            <w:r w:rsidRPr="00796E11">
              <w:t>аполярных</w:t>
            </w:r>
            <w:proofErr w:type="spellEnd"/>
            <w:r w:rsidRPr="00796E11">
              <w:t xml:space="preserve"> собирателей.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Ароматические углеводороды. Электронное строение бензола. Гомологический ряд </w:t>
            </w:r>
            <w:r w:rsidRPr="00796E11">
              <w:lastRenderedPageBreak/>
              <w:t xml:space="preserve">бензола, номенклатура, изомерия, физические и химические свойства ароматических углеводородов. Применение ароматических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спиртов. Предельные одноатомные спирты: строение, гомологический ряд, номенклатура, изомерия, физические и химические свойства.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спиртов, физические, химические, адсорбционные свойства спиртов. Распределение электронной плотности в молекулах спиртов.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>
              <w:t>Строение о</w:t>
            </w:r>
            <w:r w:rsidRPr="00796E11">
              <w:t>рганически</w:t>
            </w:r>
            <w:r>
              <w:t>х</w:t>
            </w:r>
            <w:r w:rsidRPr="00796E11">
              <w:t xml:space="preserve"> кислот. Распределение электронной плотности в молекулах кислот. Физические, химические, адсорбционные свойства карбоновых кислот. Высшие одноосновные карбоновые кислоты и их мыла как флотационные реагенты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  <w:p w:rsidR="00743D8C" w:rsidRPr="008E3C66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  <w:rPr>
                <w:iCs/>
                <w:color w:val="C00000"/>
              </w:rPr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ксантогенаты</w:t>
            </w:r>
            <w:proofErr w:type="spellEnd"/>
            <w:r w:rsidRPr="00796E11">
              <w:t xml:space="preserve">, аэрофлоты. Строение, свойства, способы получения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аэрофлотов. Применение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 во флотации.</w:t>
            </w:r>
          </w:p>
        </w:tc>
      </w:tr>
      <w:tr w:rsidR="001564B0" w:rsidRPr="00E01F27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82B" w:rsidP="00743D8C">
            <w:pPr>
              <w:jc w:val="both"/>
            </w:pPr>
            <w:r>
              <w:t xml:space="preserve">- </w:t>
            </w:r>
            <w:r w:rsidR="00743D8C" w:rsidRPr="003015BD">
              <w:t xml:space="preserve">проводить испытания </w:t>
            </w:r>
            <w:r w:rsidR="00743D8C">
              <w:t>состава и свойств</w:t>
            </w:r>
            <w:r w:rsidR="00743D8C" w:rsidRPr="003015BD">
              <w:t xml:space="preserve"> </w:t>
            </w:r>
            <w:r w:rsidR="00743D8C">
              <w:t xml:space="preserve">органических и неорганических соединений, относящихся к различным классам </w:t>
            </w:r>
            <w:r w:rsidR="00743D8C">
              <w:lastRenderedPageBreak/>
              <w:t>флотационных реагентов;</w:t>
            </w:r>
          </w:p>
          <w:p w:rsidR="00743D8C" w:rsidRDefault="00743D8C" w:rsidP="00743D8C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743D8C" w:rsidRDefault="00743D8C" w:rsidP="00743D8C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74382B" w:rsidRPr="00960403">
              <w:t xml:space="preserve">определять физические, физико-химические свойства основных </w:t>
            </w:r>
            <w:proofErr w:type="spellStart"/>
            <w:r w:rsidR="0074382B" w:rsidRPr="00960403">
              <w:t>флотореагентов</w:t>
            </w:r>
            <w:proofErr w:type="spellEnd"/>
            <w:r w:rsidR="0074382B" w:rsidRPr="00960403">
              <w:t xml:space="preserve">, величину адсорбции органических соединений на поверхности минерала, содержание основного вещества </w:t>
            </w:r>
            <w:r w:rsidR="0074382B">
              <w:t xml:space="preserve">во </w:t>
            </w:r>
            <w:proofErr w:type="spellStart"/>
            <w:r w:rsidR="0074382B">
              <w:t>флотореагентах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1737" w:rsidRDefault="003B1737" w:rsidP="003B1737">
            <w:pPr>
              <w:pStyle w:val="Default"/>
              <w:jc w:val="both"/>
            </w:pPr>
            <w:r>
              <w:lastRenderedPageBreak/>
              <w:t>Примерные задачи: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t>1</w:t>
            </w:r>
            <w:r w:rsidRPr="000D11DC">
              <w:t xml:space="preserve">. </w:t>
            </w:r>
            <w:proofErr w:type="gramStart"/>
            <w:r w:rsidRPr="000D11DC">
              <w:t>Катионный</w:t>
            </w:r>
            <w:proofErr w:type="gramEnd"/>
            <w:r w:rsidRPr="000D11DC">
              <w:t xml:space="preserve">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</w:t>
            </w:r>
            <w:proofErr w:type="spellStart"/>
            <w:r w:rsidRPr="000D11DC">
              <w:t>лауриламин</w:t>
            </w:r>
            <w:proofErr w:type="spellEnd"/>
            <w:r w:rsidRPr="000D11DC">
              <w:t xml:space="preserve"> C</w:t>
            </w:r>
            <w:r w:rsidRPr="000D11DC">
              <w:rPr>
                <w:vertAlign w:val="subscript"/>
              </w:rPr>
              <w:t>12</w:t>
            </w:r>
            <w:r w:rsidRPr="000D11DC">
              <w:t>H</w:t>
            </w:r>
            <w:r w:rsidRPr="000D11DC">
              <w:rPr>
                <w:vertAlign w:val="subscript"/>
              </w:rPr>
              <w:t>25</w:t>
            </w:r>
            <w:r w:rsidRPr="000D11DC">
              <w:t>NH</w:t>
            </w:r>
            <w:r w:rsidRPr="000D11DC">
              <w:rPr>
                <w:vertAlign w:val="subscript"/>
              </w:rPr>
              <w:t>2</w:t>
            </w:r>
            <w:r w:rsidRPr="000D11DC">
              <w:t xml:space="preserve"> получают из жирных кислот кокосового масла и используют при флотации силикатных минералов в виде </w:t>
            </w:r>
            <w:r w:rsidRPr="000D11DC">
              <w:lastRenderedPageBreak/>
              <w:t xml:space="preserve">растворимой в воде соли. Рассчитайте массу </w:t>
            </w:r>
            <w:proofErr w:type="spellStart"/>
            <w:r w:rsidRPr="000D11DC">
              <w:t>лауриламина</w:t>
            </w:r>
            <w:proofErr w:type="spellEnd"/>
            <w:r w:rsidRPr="000D11DC">
              <w:t xml:space="preserve">, необходимого для флотации 100 г руды, если расход его соли составил 88,6 г/т. </w:t>
            </w:r>
          </w:p>
          <w:p w:rsidR="003B1737" w:rsidRPr="000D11DC" w:rsidRDefault="003B1737" w:rsidP="003B1737">
            <w:pPr>
              <w:jc w:val="both"/>
            </w:pPr>
            <w:r>
              <w:t>2</w:t>
            </w:r>
            <w:r w:rsidRPr="000D11DC">
              <w:t xml:space="preserve">.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</w:t>
            </w:r>
            <w:proofErr w:type="gramStart"/>
            <w:r w:rsidRPr="000D11DC">
              <w:t>С</w:t>
            </w:r>
            <w:proofErr w:type="gramEnd"/>
            <w:r w:rsidRPr="000D11DC">
              <w:t>l</w:t>
            </w:r>
            <w:proofErr w:type="spellEnd"/>
            <w:r w:rsidRPr="000D11DC">
              <w:t>.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rPr>
                <w:bCs/>
              </w:rPr>
              <w:t>3</w:t>
            </w:r>
            <w:r w:rsidRPr="000D11DC">
              <w:rPr>
                <w:bCs/>
              </w:rPr>
              <w:t>.</w:t>
            </w:r>
            <w:r w:rsidRPr="000D11DC">
              <w:rPr>
                <w:b/>
                <w:bCs/>
              </w:rPr>
              <w:t xml:space="preserve"> </w:t>
            </w:r>
            <w:r w:rsidRPr="000D11DC">
              <w:t xml:space="preserve">При флотации </w:t>
            </w:r>
            <w:proofErr w:type="spellStart"/>
            <w:r w:rsidRPr="000D11DC">
              <w:t>несульфидных</w:t>
            </w:r>
            <w:proofErr w:type="spellEnd"/>
            <w:r w:rsidRPr="000D11DC">
              <w:t xml:space="preserve"> руд используется техническая олеиновая кислота марки</w:t>
            </w:r>
            <w:proofErr w:type="gramStart"/>
            <w:r w:rsidRPr="000D11DC">
              <w:t xml:space="preserve"> Б</w:t>
            </w:r>
            <w:proofErr w:type="gramEnd"/>
            <w:r w:rsidRPr="000D11DC">
              <w:t>, содержащая не менее 95 % смеси жирных кислот. Рассчитайте число молей кислот – олеиновой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СООН, </w:t>
            </w:r>
            <w:proofErr w:type="spellStart"/>
            <w:r w:rsidRPr="000D11DC">
              <w:t>линолевой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 xml:space="preserve">СООН, </w:t>
            </w:r>
            <w:proofErr w:type="spellStart"/>
            <w:r w:rsidRPr="000D11DC">
              <w:t>палмитиновой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15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>СООН и стеариновой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35</w:t>
            </w:r>
            <w:r w:rsidRPr="000D11DC">
              <w:t>СООН, входящих в состав 1</w:t>
            </w:r>
            <w:r>
              <w:t xml:space="preserve"> </w:t>
            </w:r>
            <w:r w:rsidRPr="000D11DC">
              <w:t xml:space="preserve">кг технической кислоты, если содержание в ней указанных кислот соответственно равно 40, 25, 18 и 14 масс %. </w:t>
            </w:r>
          </w:p>
          <w:p w:rsidR="00743D8C" w:rsidRPr="00E01F27" w:rsidRDefault="00743D8C" w:rsidP="00B377D3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</w:p>
        </w:tc>
      </w:tr>
      <w:tr w:rsidR="001564B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743D8C" w:rsidP="00DE38A0">
            <w:pPr>
              <w:jc w:val="both"/>
            </w:pPr>
            <w:r>
              <w:t xml:space="preserve">- </w:t>
            </w:r>
            <w:r w:rsidR="00DE38A0">
              <w:t xml:space="preserve"> </w:t>
            </w:r>
            <w:r w:rsidR="00DE38A0" w:rsidRPr="005230B2">
              <w:t xml:space="preserve">терминологией изученного курса; </w:t>
            </w:r>
          </w:p>
          <w:p w:rsidR="00743D8C" w:rsidRDefault="00DE38A0" w:rsidP="00DE38A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определения</w:t>
            </w:r>
            <w:r w:rsidRPr="005230B2">
              <w:t xml:space="preserve"> различных физических </w:t>
            </w:r>
            <w:r>
              <w:t xml:space="preserve">параметров органических и неорганических соединений, используемых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35470A" w:rsidP="0035470A">
            <w:pPr>
              <w:tabs>
                <w:tab w:val="left" w:pos="331"/>
              </w:tabs>
            </w:pPr>
            <w:r>
              <w:t>Примерные вопросы для проверки знаний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35470A" w:rsidRPr="002805F6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Применение карбоновых кислот в качестве </w:t>
            </w:r>
            <w:proofErr w:type="spellStart"/>
            <w:r w:rsidRPr="00796E11">
              <w:t>флотореагентов</w:t>
            </w:r>
            <w:proofErr w:type="spellEnd"/>
            <w:proofErr w:type="gramStart"/>
            <w:r w:rsidRPr="00796E11">
              <w:t>..</w:t>
            </w:r>
            <w:proofErr w:type="gramEnd"/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35470A" w:rsidRPr="00A23922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</w:tc>
      </w:tr>
      <w:tr w:rsidR="00DE38A0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1C601A" w:rsidRDefault="00DE38A0" w:rsidP="00B377D3">
            <w:pPr>
              <w:jc w:val="both"/>
            </w:pPr>
            <w:r w:rsidRPr="001C601A">
              <w:lastRenderedPageBreak/>
              <w:t>ПК-18</w:t>
            </w:r>
          </w:p>
          <w:p w:rsidR="00DE38A0" w:rsidRDefault="00DE38A0" w:rsidP="00B377D3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DE38A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66470C" w:rsidRDefault="00DE38A0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DE38A0" w:rsidP="00DE38A0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>- 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DE38A0" w:rsidRDefault="00DE38A0" w:rsidP="00DE38A0">
            <w:pPr>
              <w:jc w:val="both"/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Pr="00887486">
              <w:t xml:space="preserve">методы изучения строение молекул флотационных реагентов, </w:t>
            </w:r>
            <w:r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82B" w:rsidRDefault="0074382B" w:rsidP="0074382B">
            <w:pPr>
              <w:pStyle w:val="a5"/>
              <w:spacing w:after="0"/>
              <w:ind w:left="360"/>
              <w:jc w:val="both"/>
            </w:pPr>
            <w:r>
              <w:t>Примерный перечень вопросов при подготовке к защите курсовой работы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 и свойства минерала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Условия залегания в природе, месторождения.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Строение, электронная структура, кристаллическая решетка минерала.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Физические, химические свойства минерала.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Применение минерала в народном хозяйстве.</w:t>
            </w:r>
          </w:p>
          <w:p w:rsidR="001E22D3" w:rsidRPr="00275D7F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Химические связи в минералах.</w:t>
            </w:r>
          </w:p>
          <w:p w:rsidR="00747A12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 xml:space="preserve">Типы кристаллических структур минералов. </w:t>
            </w:r>
          </w:p>
          <w:p w:rsidR="001E22D3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Классификация минералов по типу химической связи и кристаллической структуре.</w:t>
            </w:r>
          </w:p>
          <w:p w:rsidR="00747A12" w:rsidRPr="00275D7F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Взаимосвязь характера ненасыщенных связей на поверхности минерала и его адсорбционных свойств.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Флотационные реагенты в процессах </w:t>
            </w:r>
            <w:r w:rsidR="001E22D3">
              <w:t>обогащения полезных ископаемых</w:t>
            </w:r>
            <w:r w:rsidRPr="00275D7F">
              <w:t>.</w:t>
            </w:r>
          </w:p>
          <w:p w:rsidR="00771096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Назначение реагентов во флотационном процессе. </w:t>
            </w:r>
          </w:p>
          <w:p w:rsidR="001E22D3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Реагенты – собиратели для флотации минерала</w:t>
            </w:r>
            <w:r w:rsidR="001E22D3">
              <w:t>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 </w:t>
            </w:r>
            <w:r w:rsidR="001E22D3">
              <w:t>Реагенты – пенообразователи для флотации минерала.</w:t>
            </w:r>
          </w:p>
          <w:p w:rsidR="00DE38A0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Основные формы и м</w:t>
            </w:r>
            <w:r w:rsidR="00771096">
              <w:t>еханизм</w:t>
            </w:r>
            <w:r>
              <w:t>ы</w:t>
            </w:r>
            <w:r w:rsidR="0074382B" w:rsidRPr="00275D7F">
              <w:t xml:space="preserve"> закрепления органических соединений на поверхности минерала.</w:t>
            </w:r>
          </w:p>
          <w:p w:rsidR="001E22D3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Физическая адсорбция при взаимодействии минералов с реагентами.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Классификация молекул и адсорбентов по их способности к неспецифическим и специфическим взаимодействиям.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Химическая адсорбция при взаимодействии минералов с реагентами.</w:t>
            </w:r>
          </w:p>
          <w:p w:rsidR="00BF535C" w:rsidRDefault="00BF535C" w:rsidP="00BF535C">
            <w:pPr>
              <w:pStyle w:val="a7"/>
              <w:tabs>
                <w:tab w:val="left" w:pos="331"/>
              </w:tabs>
              <w:ind w:left="35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006A75" w:rsidRDefault="00E155B6" w:rsidP="00DE38A0">
            <w:pPr>
              <w:jc w:val="both"/>
            </w:pPr>
            <w:r>
              <w:t xml:space="preserve">- </w:t>
            </w:r>
            <w:r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>
              <w:t>;</w:t>
            </w:r>
          </w:p>
          <w:p w:rsidR="00E155B6" w:rsidRDefault="00E155B6" w:rsidP="00771096">
            <w:pPr>
              <w:jc w:val="both"/>
            </w:pPr>
            <w:r>
              <w:t xml:space="preserve">- </w:t>
            </w:r>
            <w:r w:rsidRPr="003825C6">
              <w:t xml:space="preserve">проводить теоретические и </w:t>
            </w:r>
            <w:r w:rsidRPr="003825C6">
              <w:lastRenderedPageBreak/>
              <w:t>экспериментальные исследования механизма закрепления органических соединений на поверхностях минералов разных классов</w:t>
            </w:r>
            <w:r w:rsidRPr="00960403">
              <w:t xml:space="preserve">-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156E1C" w:rsidP="00156E1C">
            <w:pPr>
              <w:tabs>
                <w:tab w:val="left" w:pos="851"/>
              </w:tabs>
              <w:ind w:firstLine="205"/>
              <w:jc w:val="both"/>
            </w:pPr>
            <w:r>
              <w:lastRenderedPageBreak/>
              <w:t>Вопросы п</w:t>
            </w:r>
            <w:r w:rsidR="00E155B6">
              <w:t>ри защите курсовой работы</w:t>
            </w:r>
            <w:r>
              <w:t>:</w:t>
            </w:r>
            <w:r w:rsidR="00E155B6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>
              <w:t xml:space="preserve">назначение </w:t>
            </w:r>
            <w:r w:rsidRPr="00930790">
              <w:t>реагентов при флотационном обогащении полезных ископаемых</w:t>
            </w:r>
            <w:r>
              <w:t>,</w:t>
            </w:r>
            <w:r w:rsidRPr="00930790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 xml:space="preserve">строение молекул флотационных реагентов и их современную классификацию, </w:t>
            </w:r>
            <w:r>
              <w:t xml:space="preserve">механизмы закрепления </w:t>
            </w:r>
            <w:proofErr w:type="spellStart"/>
            <w:r>
              <w:t>флотореагентовна</w:t>
            </w:r>
            <w:proofErr w:type="spellEnd"/>
            <w:r>
              <w:t xml:space="preserve"> поверхности изучаемого минерала,</w:t>
            </w:r>
            <w:r w:rsidRPr="00930790">
              <w:t xml:space="preserve"> исходя из строения молекул реагентов и </w:t>
            </w:r>
            <w:proofErr w:type="spellStart"/>
            <w:r w:rsidRPr="00930790">
              <w:t>флотируемых</w:t>
            </w:r>
            <w:proofErr w:type="spellEnd"/>
            <w:r w:rsidRPr="00930790">
              <w:t xml:space="preserve"> минералов</w:t>
            </w:r>
            <w:r>
              <w:t>,</w:t>
            </w:r>
            <w:r w:rsidRPr="00930790">
              <w:t xml:space="preserve"> </w:t>
            </w:r>
          </w:p>
          <w:p w:rsidR="00E155B6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>научно обоснова</w:t>
            </w:r>
            <w:r w:rsidR="00156E1C">
              <w:t>ть и</w:t>
            </w:r>
            <w:r w:rsidRPr="00930790">
              <w:t xml:space="preserve"> под</w:t>
            </w:r>
            <w:r w:rsidR="00156E1C">
              <w:t>о</w:t>
            </w:r>
            <w:r w:rsidRPr="00930790">
              <w:t>б</w:t>
            </w:r>
            <w:r w:rsidR="00156E1C">
              <w:t>рать</w:t>
            </w:r>
            <w:r w:rsidRPr="00930790">
              <w:t xml:space="preserve"> реагенты-собиратели для флотации конкретного </w:t>
            </w:r>
            <w:r w:rsidRPr="00930790">
              <w:lastRenderedPageBreak/>
              <w:t>минерала</w:t>
            </w:r>
            <w:r>
              <w:t xml:space="preserve">. </w:t>
            </w:r>
          </w:p>
          <w:p w:rsidR="00E155B6" w:rsidRDefault="00E155B6" w:rsidP="001E22D3">
            <w:pPr>
              <w:tabs>
                <w:tab w:val="left" w:pos="851"/>
              </w:tabs>
              <w:ind w:firstLine="56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DE38A0">
              <w:rPr>
                <w:rFonts w:eastAsiaTheme="minorHAnsi"/>
                <w:color w:val="000000"/>
                <w:lang w:eastAsia="en-US"/>
              </w:rPr>
              <w:t xml:space="preserve">методами изучения механизма действия флотационных реагентов; </w:t>
            </w:r>
          </w:p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DE38A0">
              <w:rPr>
                <w:rFonts w:eastAsiaTheme="minorHAnsi"/>
                <w:color w:val="000000"/>
                <w:lang w:eastAsia="en-US"/>
              </w:rPr>
              <w:t>- методами и методиками изучения значений и характера адсорбции реагентов на минералах;</w:t>
            </w:r>
          </w:p>
          <w:p w:rsidR="00E155B6" w:rsidRPr="00DE38A0" w:rsidRDefault="00E155B6" w:rsidP="00B377D3">
            <w:pPr>
              <w:jc w:val="both"/>
            </w:pPr>
            <w:r w:rsidRPr="00DE38A0">
              <w:t>- методами определения физических свой</w:t>
            </w:r>
            <w:proofErr w:type="gramStart"/>
            <w:r w:rsidRPr="00DE38A0">
              <w:t>ств фл</w:t>
            </w:r>
            <w:proofErr w:type="gramEnd"/>
            <w:r w:rsidRPr="00DE38A0">
              <w:t>отационных реагентов;</w:t>
            </w:r>
          </w:p>
          <w:p w:rsidR="00156E1C" w:rsidRPr="00887486" w:rsidRDefault="00E155B6" w:rsidP="00B377D3">
            <w:pPr>
              <w:jc w:val="both"/>
            </w:pPr>
            <w:r w:rsidRPr="00DE38A0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470A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35470A" w:rsidRPr="000D11DC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3F34">
              <w:rPr>
                <w:color w:val="000000"/>
                <w:sz w:val="28"/>
                <w:szCs w:val="28"/>
              </w:rPr>
              <w:t>1</w:t>
            </w:r>
            <w:r w:rsidRPr="000D11DC">
              <w:rPr>
                <w:color w:val="000000"/>
              </w:rPr>
              <w:t xml:space="preserve">. При флотации сульфидных руд в качестве пенообразователя использовали </w:t>
            </w:r>
            <w:proofErr w:type="spellStart"/>
            <w:r w:rsidRPr="000D11DC">
              <w:rPr>
                <w:i/>
                <w:iCs/>
                <w:color w:val="000000"/>
              </w:rPr>
              <w:t>трет</w:t>
            </w:r>
            <w:r w:rsidRPr="000D11DC">
              <w:rPr>
                <w:color w:val="000000"/>
              </w:rPr>
              <w:t>-гексиловый</w:t>
            </w:r>
            <w:proofErr w:type="spellEnd"/>
            <w:r w:rsidRPr="000D11DC">
              <w:rPr>
                <w:color w:val="000000"/>
              </w:rPr>
              <w:t xml:space="preserve"> спирт. Рассчитайте количества спирта (в молях), </w:t>
            </w:r>
            <w:proofErr w:type="gramStart"/>
            <w:r w:rsidRPr="000D11DC">
              <w:rPr>
                <w:color w:val="000000"/>
              </w:rPr>
              <w:t>необходимое</w:t>
            </w:r>
            <w:proofErr w:type="gramEnd"/>
            <w:r w:rsidRPr="000D11DC">
              <w:rPr>
                <w:color w:val="000000"/>
              </w:rPr>
              <w:t xml:space="preserve"> для флотации 120 т концентрата, если расход спирта составил 50 г/т. </w:t>
            </w:r>
          </w:p>
          <w:p w:rsidR="0035470A" w:rsidRPr="000D11DC" w:rsidRDefault="0035470A" w:rsidP="0035470A">
            <w:pPr>
              <w:jc w:val="both"/>
              <w:rPr>
                <w:color w:val="000000"/>
              </w:rPr>
            </w:pPr>
            <w:r w:rsidRPr="000D11DC">
              <w:rPr>
                <w:color w:val="000000"/>
              </w:rPr>
              <w:t xml:space="preserve">2. При флотации полиметаллических руд </w:t>
            </w:r>
            <w:proofErr w:type="spellStart"/>
            <w:r w:rsidRPr="000D11DC">
              <w:rPr>
                <w:color w:val="000000"/>
              </w:rPr>
              <w:t>циклогексанол</w:t>
            </w:r>
            <w:proofErr w:type="spellEnd"/>
            <w:r w:rsidRPr="000D11DC">
              <w:rPr>
                <w:color w:val="000000"/>
              </w:rPr>
              <w:t xml:space="preserve"> применяется как пенообразователь. Найдите массу фенола и объем водорода (н.у.), необходимые для получения 100 кг </w:t>
            </w:r>
            <w:proofErr w:type="spellStart"/>
            <w:r w:rsidRPr="000D11DC">
              <w:rPr>
                <w:color w:val="000000"/>
              </w:rPr>
              <w:t>циклогексанола</w:t>
            </w:r>
            <w:proofErr w:type="spellEnd"/>
            <w:r w:rsidRPr="000D11DC">
              <w:rPr>
                <w:color w:val="000000"/>
              </w:rPr>
              <w:t xml:space="preserve">, если выход продукта реакции составляет 98 % </w:t>
            </w:r>
            <w:proofErr w:type="gramStart"/>
            <w:r w:rsidRPr="000D11DC">
              <w:rPr>
                <w:color w:val="000000"/>
              </w:rPr>
              <w:t>от</w:t>
            </w:r>
            <w:proofErr w:type="gramEnd"/>
            <w:r w:rsidRPr="000D11DC">
              <w:rPr>
                <w:color w:val="000000"/>
              </w:rPr>
              <w:t xml:space="preserve"> теоретического.</w:t>
            </w:r>
          </w:p>
          <w:p w:rsidR="0035470A" w:rsidRPr="000D11DC" w:rsidRDefault="0035470A" w:rsidP="0035470A">
            <w:pPr>
              <w:jc w:val="both"/>
            </w:pPr>
            <w:r w:rsidRPr="000D11DC">
              <w:rPr>
                <w:color w:val="000000"/>
              </w:rPr>
              <w:t xml:space="preserve">3. </w:t>
            </w:r>
            <w:r w:rsidRPr="000D11DC">
              <w:t xml:space="preserve">При обогащении руд в качестве реагента-собирателя используют техническую олеиновую кислоту, выделяемую при переработке жира </w:t>
            </w:r>
            <w:proofErr w:type="spellStart"/>
            <w:proofErr w:type="gramStart"/>
            <w:r w:rsidRPr="000D11DC">
              <w:t>мор-ских</w:t>
            </w:r>
            <w:proofErr w:type="spellEnd"/>
            <w:proofErr w:type="gramEnd"/>
            <w:r w:rsidRPr="000D11DC">
              <w:t xml:space="preserve"> животных. Она содержит 40 % (</w:t>
            </w:r>
            <w:proofErr w:type="spellStart"/>
            <w:r w:rsidRPr="000D11DC">
              <w:t>мас</w:t>
            </w:r>
            <w:proofErr w:type="spellEnd"/>
            <w:r w:rsidRPr="000D11DC">
              <w:t>.) чистой олеиновой кислоты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СООН. Рассчитайте массу (кг) технической олеиновой кислоты, </w:t>
            </w:r>
            <w:proofErr w:type="spellStart"/>
            <w:proofErr w:type="gramStart"/>
            <w:r w:rsidRPr="000D11DC">
              <w:t>необ-ходимую</w:t>
            </w:r>
            <w:proofErr w:type="spellEnd"/>
            <w:proofErr w:type="gramEnd"/>
            <w:r w:rsidRPr="000D11DC">
              <w:t xml:space="preserve"> для флотации 100 т руды, если расход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 составляет 0,3 кг/т руды.</w:t>
            </w:r>
          </w:p>
          <w:p w:rsidR="00E155B6" w:rsidRDefault="00E155B6" w:rsidP="0035470A">
            <w:pPr>
              <w:tabs>
                <w:tab w:val="left" w:pos="331"/>
              </w:tabs>
            </w:pPr>
          </w:p>
        </w:tc>
      </w:tr>
      <w:tr w:rsidR="00156E1C" w:rsidRPr="00A23922" w:rsidTr="00156E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E8047C" w:rsidRDefault="00156E1C" w:rsidP="00156E1C">
            <w:pPr>
              <w:jc w:val="both"/>
            </w:pPr>
            <w:r w:rsidRPr="00760364">
              <w:t xml:space="preserve">ПСК-6.2 </w:t>
            </w:r>
          </w:p>
          <w:p w:rsidR="00156E1C" w:rsidRDefault="00156E1C" w:rsidP="00156E1C">
            <w:pPr>
              <w:tabs>
                <w:tab w:val="left" w:pos="331"/>
              </w:tabs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Default="00156E1C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 w:rsidRPr="00EB174E">
              <w:t xml:space="preserve">основные понятия методов, способов и средств получения сырья и концентратов </w:t>
            </w:r>
            <w:proofErr w:type="gramStart"/>
            <w:r w:rsidRPr="00EB174E">
              <w:t>при</w:t>
            </w:r>
            <w:proofErr w:type="gramEnd"/>
            <w:r w:rsidRPr="00EB174E">
              <w:t xml:space="preserve"> </w:t>
            </w:r>
            <w:proofErr w:type="gramStart"/>
            <w:r w:rsidRPr="00EB174E">
              <w:t>переработки</w:t>
            </w:r>
            <w:proofErr w:type="gramEnd"/>
            <w:r w:rsidRPr="00EB174E">
              <w:t xml:space="preserve"> полезных ископаемых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470" w:rsidRDefault="00B84470" w:rsidP="00B84470">
            <w:pPr>
              <w:ind w:left="360"/>
              <w:jc w:val="both"/>
            </w:pPr>
            <w:r>
              <w:t>Вопросы для проверки знаний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Общие представления о флотационном разделении минералов и флотационных реагентах. Классификация флотационных реагентов и их назначение. Общая классификация собирателей.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156E1C" w:rsidRPr="00F62D86" w:rsidRDefault="00156E1C" w:rsidP="0037303B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37303B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 w:rsidRPr="00895625">
              <w:t xml:space="preserve">выбирать технологию производства работ по обогащению полезных ископаемых, применять способы и средства для получения </w:t>
            </w:r>
            <w:r w:rsidRPr="00895625">
              <w:lastRenderedPageBreak/>
              <w:t>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BF535C" w:rsidP="0037303B">
            <w:r>
              <w:lastRenderedPageBreak/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</w:t>
            </w:r>
            <w:r w:rsidRPr="000D11DC">
              <w:lastRenderedPageBreak/>
              <w:t xml:space="preserve">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</w:t>
            </w:r>
            <w:proofErr w:type="gramStart"/>
            <w:r w:rsidRPr="000D11DC">
              <w:t>С</w:t>
            </w:r>
            <w:proofErr w:type="gramEnd"/>
            <w:r w:rsidRPr="000D11DC">
              <w:t>l</w:t>
            </w:r>
            <w:proofErr w:type="spellEnd"/>
            <w:r w:rsidRPr="000D11DC">
              <w:t>.</w:t>
            </w:r>
          </w:p>
          <w:p w:rsidR="00BF535C" w:rsidRPr="00F62D86" w:rsidRDefault="00BF535C" w:rsidP="0037303B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37303B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37303B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35C" w:rsidRDefault="00BF535C" w:rsidP="00BF535C">
            <w:r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r w:rsidRPr="000D11DC">
              <w:t>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      </w:r>
          </w:p>
          <w:p w:rsidR="00156E1C" w:rsidRPr="00F62D86" w:rsidRDefault="00156E1C" w:rsidP="0037303B"/>
        </w:tc>
      </w:tr>
    </w:tbl>
    <w:p w:rsidR="00743D8C" w:rsidRDefault="00743D8C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116108">
        <w:t xml:space="preserve">Химия </w:t>
      </w:r>
      <w:proofErr w:type="spellStart"/>
      <w:r w:rsidR="00116108">
        <w:t>флотореагентов</w:t>
      </w:r>
      <w:proofErr w:type="spellEnd"/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</w:t>
      </w:r>
      <w:proofErr w:type="spellStart"/>
      <w:r w:rsidRPr="00E66F9C">
        <w:t>сформированности</w:t>
      </w:r>
      <w:proofErr w:type="spellEnd"/>
      <w:r w:rsidRPr="00E66F9C">
        <w:t xml:space="preserve"> умений и владений, проводится в форме </w:t>
      </w:r>
      <w:r w:rsidRPr="00116108">
        <w:t>экзамена</w:t>
      </w:r>
      <w:r w:rsidR="00116108" w:rsidRPr="00116108">
        <w:t xml:space="preserve"> и в форме выполнения и защиты курсовой работы.</w:t>
      </w:r>
      <w:r w:rsidRPr="00116108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</w:t>
      </w:r>
      <w:proofErr w:type="spellStart"/>
      <w:r w:rsidRPr="00E66F9C">
        <w:t>сформированности</w:t>
      </w:r>
      <w:proofErr w:type="spellEnd"/>
      <w:r w:rsidRPr="00E66F9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116108" w:rsidRDefault="00116108" w:rsidP="0021567B">
      <w:pPr>
        <w:ind w:firstLine="567"/>
        <w:jc w:val="both"/>
      </w:pPr>
      <w:r w:rsidRPr="0021567B">
        <w:t xml:space="preserve">Курсовая работа выполняется под руководством преподавателя, в процессе ее написания </w:t>
      </w:r>
      <w:proofErr w:type="gramStart"/>
      <w:r w:rsidRPr="0021567B">
        <w:t>обучающийся</w:t>
      </w:r>
      <w:proofErr w:type="gramEnd"/>
      <w:r w:rsidRPr="0021567B">
        <w:t xml:space="preserve"> развивает навыки к </w:t>
      </w:r>
      <w:r w:rsidR="0021567B">
        <w:t>исследовательской</w:t>
      </w:r>
      <w:r w:rsidRPr="0021567B">
        <w:t xml:space="preserve"> работе, закрепляя и одновременно расширяя знания, полученные при изучении курса «</w:t>
      </w:r>
      <w:r w:rsidR="0021567B">
        <w:t xml:space="preserve">Химия </w:t>
      </w:r>
      <w:proofErr w:type="spellStart"/>
      <w:r w:rsidR="0021567B">
        <w:t>флотореагентов</w:t>
      </w:r>
      <w:proofErr w:type="spellEnd"/>
      <w:r w:rsidRPr="0021567B">
        <w:t xml:space="preserve">». При выполнении курсовой </w:t>
      </w:r>
      <w:proofErr w:type="gramStart"/>
      <w:r w:rsidRPr="0021567B">
        <w:t>работы</w:t>
      </w:r>
      <w:proofErr w:type="gramEnd"/>
      <w:r w:rsidRPr="0021567B">
        <w:t xml:space="preserve"> обучающийся должен показать свое умение работать с </w:t>
      </w:r>
      <w:r w:rsidR="0021567B">
        <w:t xml:space="preserve">со справочными, научными и другими </w:t>
      </w:r>
      <w:r w:rsidRPr="0021567B">
        <w:t xml:space="preserve">литературными источниками, </w:t>
      </w:r>
      <w:r w:rsidR="0021567B" w:rsidRPr="00275D7F">
        <w:t>проявить навыки самостоятельной творческой работы</w:t>
      </w:r>
      <w:r w:rsidR="0021567B" w:rsidRPr="0021567B">
        <w:t xml:space="preserve"> </w:t>
      </w:r>
      <w:r w:rsidRPr="0021567B">
        <w:t>а также возможность систематизировать и анализировать фактический материал и самостоятельно творчески его осмысливать</w:t>
      </w:r>
      <w:r w:rsidR="0021567B">
        <w:t>,</w:t>
      </w:r>
      <w:r w:rsidR="0021567B" w:rsidRPr="0021567B">
        <w:t xml:space="preserve"> </w:t>
      </w:r>
      <w:r w:rsidR="0021567B" w:rsidRPr="00275D7F">
        <w:t>умение делать выводы по полученной априорной информации</w:t>
      </w:r>
      <w:r w:rsidR="0021567B">
        <w:t>.</w:t>
      </w:r>
    </w:p>
    <w:p w:rsidR="0021567B" w:rsidRPr="00275D7F" w:rsidRDefault="0021567B" w:rsidP="0021567B">
      <w:pPr>
        <w:pStyle w:val="a5"/>
        <w:spacing w:after="0"/>
        <w:ind w:firstLine="567"/>
        <w:jc w:val="both"/>
        <w:rPr>
          <w:i/>
        </w:rPr>
      </w:pPr>
      <w:r w:rsidRPr="00275D7F">
        <w:t xml:space="preserve">Тема курсовой работы: Исследование механизма закрепления органических соединений </w:t>
      </w:r>
      <w:r>
        <w:t xml:space="preserve">(по заданию) </w:t>
      </w:r>
      <w:r w:rsidRPr="00275D7F">
        <w:t>на поверхности минерала (по заданию).</w:t>
      </w:r>
      <w:r>
        <w:t xml:space="preserve"> </w:t>
      </w:r>
      <w:r w:rsidRPr="00275D7F">
        <w:t xml:space="preserve">Целью выполнения курсовой работы является закрепление и углубление знаний о роли реагентов при флотационном обогащении полезных ископаемых и механизме закрепления флотационных реагентов на поверхности минералов, исходя из строения молекул реагентов и </w:t>
      </w:r>
      <w:proofErr w:type="spellStart"/>
      <w:r w:rsidRPr="00275D7F">
        <w:t>флотируемых</w:t>
      </w:r>
      <w:proofErr w:type="spellEnd"/>
      <w:r w:rsidRPr="00275D7F">
        <w:t xml:space="preserve"> минералов.</w:t>
      </w:r>
    </w:p>
    <w:p w:rsidR="0021567B" w:rsidRPr="00275D7F" w:rsidRDefault="0021567B" w:rsidP="0021567B">
      <w:pPr>
        <w:pStyle w:val="a5"/>
        <w:spacing w:after="0"/>
        <w:ind w:firstLine="567"/>
        <w:jc w:val="both"/>
      </w:pPr>
      <w:r w:rsidRPr="00275D7F">
        <w:t>В результате выполнения курсовой работы студент должен знать строение молекул флотационных реагентов и их современную классификацию, свободно ориентироваться в обширном ассортименте флотационных реагентов, уметь научно обоснованно подбирать реагенты-собиратели и пенообразователи для флотации конкретного минерала. Для выполнения работы студент принимает в соответствии со своим вариантом  в качестве исходных данных минерал (адсорбент) и три органических соединения (</w:t>
      </w:r>
      <w:proofErr w:type="spellStart"/>
      <w:r w:rsidRPr="00275D7F">
        <w:t>адсорбаты</w:t>
      </w:r>
      <w:proofErr w:type="spellEnd"/>
      <w:r w:rsidRPr="00275D7F">
        <w:t xml:space="preserve">) с одинаковой длиной углеродной цепочки, но принадлежащие к различным классам органических соединений. На основании детального изучения строения и свойств </w:t>
      </w:r>
      <w:r w:rsidRPr="00275D7F">
        <w:lastRenderedPageBreak/>
        <w:t xml:space="preserve">минерала и химической природы адсорбируемых молекул дается описание предполагаемого механизма закрепления молекул органических соединений различных классов на поверхности исследуемого минерала. </w:t>
      </w:r>
      <w:proofErr w:type="gramStart"/>
      <w:r w:rsidRPr="00275D7F">
        <w:t xml:space="preserve">В заключение делается вывод о прочности закрепления органических соединений различных классов на поверхности минерала, а также указывается какой из предложенных </w:t>
      </w:r>
      <w:proofErr w:type="spellStart"/>
      <w:r w:rsidRPr="00275D7F">
        <w:t>адсорбатов</w:t>
      </w:r>
      <w:proofErr w:type="spellEnd"/>
      <w:r w:rsidRPr="00275D7F">
        <w:t xml:space="preserve"> более приемлем для флотации этого минерала. </w:t>
      </w:r>
      <w:proofErr w:type="gramEnd"/>
    </w:p>
    <w:p w:rsidR="0021567B" w:rsidRDefault="0021567B" w:rsidP="0021567B">
      <w:pPr>
        <w:pStyle w:val="a3"/>
        <w:ind w:firstLine="567"/>
        <w:jc w:val="both"/>
      </w:pPr>
      <w:r w:rsidRPr="00275D7F">
        <w:rPr>
          <w:i w:val="0"/>
        </w:rPr>
        <w:t>При выполнении курсовой работы необходимо:</w:t>
      </w:r>
      <w:r>
        <w:rPr>
          <w:i w:val="0"/>
        </w:rPr>
        <w:t xml:space="preserve"> </w:t>
      </w:r>
      <w:r w:rsidRPr="00275D7F">
        <w:rPr>
          <w:i w:val="0"/>
        </w:rPr>
        <w:t>собрать литературный материал в соответствии с содержанием разделов, опираясь на учебники по органической химии, книги библиографического списка данного методического указания, энциклопедии, справочники и т.п.</w:t>
      </w:r>
      <w:r>
        <w:rPr>
          <w:i w:val="0"/>
        </w:rPr>
        <w:t xml:space="preserve">; </w:t>
      </w:r>
      <w:r w:rsidRPr="00275D7F">
        <w:rPr>
          <w:i w:val="0"/>
        </w:rPr>
        <w:t>проанализировать собранный материал и сделать выводы по каждому разделу курсовой работы</w:t>
      </w:r>
      <w:r>
        <w:rPr>
          <w:i w:val="0"/>
        </w:rPr>
        <w:t xml:space="preserve">; </w:t>
      </w:r>
      <w:r w:rsidRPr="00275D7F">
        <w:rPr>
          <w:i w:val="0"/>
        </w:rPr>
        <w:t>оформить пояснительную записку</w:t>
      </w:r>
      <w:r>
        <w:rPr>
          <w:i w:val="0"/>
        </w:rPr>
        <w:t xml:space="preserve">; </w:t>
      </w:r>
      <w:r w:rsidRPr="00275D7F">
        <w:rPr>
          <w:i w:val="0"/>
        </w:rPr>
        <w:t>защитить курсовую работу в установленные сроки. Подготовить к защите доклад по материалам пояснительной записки продолжительностью 7-10 мин. Быть готовым ответить на дополнительные вопросы преподавателя</w:t>
      </w:r>
      <w:r>
        <w:rPr>
          <w:i w:val="0"/>
        </w:rPr>
        <w:t>.</w:t>
      </w:r>
    </w:p>
    <w:p w:rsidR="0021567B" w:rsidRPr="0021567B" w:rsidRDefault="0021567B" w:rsidP="00116108"/>
    <w:p w:rsidR="00116108" w:rsidRPr="0021567B" w:rsidRDefault="00116108" w:rsidP="0021567B">
      <w:pPr>
        <w:jc w:val="both"/>
        <w:rPr>
          <w:b/>
        </w:rPr>
      </w:pPr>
      <w:r w:rsidRPr="0021567B">
        <w:rPr>
          <w:b/>
        </w:rPr>
        <w:t>Показатели и критерии оценивания курсовой работы: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«отлично»</w:t>
      </w:r>
      <w:r w:rsidRPr="0021567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«хорошо»</w:t>
      </w:r>
      <w:r w:rsidRPr="0021567B">
        <w:t xml:space="preserve"> (4 балла) – работа выполнена в соответствии с заданием, </w:t>
      </w:r>
      <w:proofErr w:type="gramStart"/>
      <w:r w:rsidRPr="0021567B">
        <w:t>обучающийся</w:t>
      </w:r>
      <w:proofErr w:type="gramEnd"/>
      <w:r w:rsidRPr="0021567B"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«удовлетворительно»</w:t>
      </w:r>
      <w:r w:rsidRPr="0021567B">
        <w:t xml:space="preserve"> (3 балла) – работа выполнена в соответствии с заданием, </w:t>
      </w:r>
      <w:proofErr w:type="gramStart"/>
      <w:r w:rsidRPr="0021567B">
        <w:t>обучающийся</w:t>
      </w:r>
      <w:proofErr w:type="gramEnd"/>
      <w:r w:rsidRPr="0021567B"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(2 балла) – задание преподавателя выполнено частично, в процессе защиты работы </w:t>
      </w:r>
      <w:proofErr w:type="gramStart"/>
      <w:r w:rsidRPr="0021567B">
        <w:t>обучающийся</w:t>
      </w:r>
      <w:proofErr w:type="gramEnd"/>
      <w:r w:rsidRPr="0021567B">
        <w:t xml:space="preserve"> допускает существенные ошибки, не может показать интеллектуальные навыки решения поставленной задачи.</w:t>
      </w:r>
    </w:p>
    <w:p w:rsidR="00116108" w:rsidRPr="00116108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16108" w:rsidRPr="00116108" w:rsidRDefault="00116108" w:rsidP="00116108">
      <w:pPr>
        <w:tabs>
          <w:tab w:val="left" w:pos="851"/>
        </w:tabs>
      </w:pPr>
    </w:p>
    <w:p w:rsidR="001725F9" w:rsidRDefault="001725F9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Артеменко, А.И.</w:t>
      </w:r>
      <w:r w:rsidRPr="00552534">
        <w:rPr>
          <w:rFonts w:ascii="Arial CYR" w:hAnsi="Arial CYR" w:cs="Arial CYR"/>
          <w:sz w:val="20"/>
          <w:szCs w:val="20"/>
        </w:rPr>
        <w:t xml:space="preserve"> </w:t>
      </w:r>
      <w:r w:rsidRPr="00552534">
        <w:t xml:space="preserve">Органическая химия для </w:t>
      </w:r>
      <w:proofErr w:type="spellStart"/>
      <w:r w:rsidRPr="00552534">
        <w:t>нехимич</w:t>
      </w:r>
      <w:proofErr w:type="spellEnd"/>
      <w:r w:rsidRPr="00552534">
        <w:t>.</w:t>
      </w:r>
      <w:r>
        <w:t xml:space="preserve"> </w:t>
      </w:r>
      <w:r w:rsidRPr="00552534">
        <w:t>направлений подг</w:t>
      </w:r>
      <w:r>
        <w:t xml:space="preserve">отовки </w:t>
      </w:r>
      <w:r w:rsidRPr="00552534">
        <w:t>[Эл</w:t>
      </w:r>
      <w:r>
        <w:t xml:space="preserve">ектронный </w:t>
      </w:r>
      <w:r w:rsidRPr="00552534">
        <w:t>рес</w:t>
      </w:r>
      <w:r>
        <w:t>урс</w:t>
      </w:r>
      <w:r w:rsidRPr="00552534">
        <w:t>]</w:t>
      </w:r>
      <w:r>
        <w:t>:</w:t>
      </w:r>
      <w:r w:rsidRPr="00552534">
        <w:t xml:space="preserve"> </w:t>
      </w:r>
      <w:r>
        <w:t>учебное пособие. –</w:t>
      </w:r>
      <w:r w:rsidRPr="00552534">
        <w:t xml:space="preserve"> ЭБС </w:t>
      </w:r>
      <w:r>
        <w:t>«</w:t>
      </w:r>
      <w:r w:rsidRPr="00552534">
        <w:t>Лань</w:t>
      </w:r>
      <w:r>
        <w:t>»,</w:t>
      </w:r>
      <w:r w:rsidRPr="00552534">
        <w:t xml:space="preserve"> 2013</w:t>
      </w:r>
      <w:r>
        <w:t>.- Режим доступа:</w:t>
      </w:r>
      <w:r w:rsidRPr="00552534">
        <w:t xml:space="preserve"> </w:t>
      </w:r>
      <w:hyperlink r:id="rId26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Оганесян, Э.Т. Органическая химия [Текст]: учебник. –</w:t>
      </w:r>
      <w:r w:rsidRPr="009D318E">
        <w:t xml:space="preserve"> </w:t>
      </w:r>
      <w:r>
        <w:t>М.: Академия, 2011.</w:t>
      </w:r>
      <w:r w:rsidRPr="005D562B">
        <w:t xml:space="preserve"> 432 с. – (Высшее профессиональное образование). </w:t>
      </w:r>
      <w:r>
        <w:t>−</w:t>
      </w:r>
      <w:r w:rsidRPr="005D562B">
        <w:t xml:space="preserve"> ISBN 978-5-7695-6903-6</w:t>
      </w:r>
      <w:r>
        <w:t xml:space="preserve">. 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D208E0" w:rsidRPr="00552534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Артеменко А.И. Органическая химия</w:t>
      </w:r>
      <w:r>
        <w:t xml:space="preserve"> [Текст]</w:t>
      </w:r>
      <w:r w:rsidRPr="003E2D2B">
        <w:t xml:space="preserve">: </w:t>
      </w:r>
      <w:r>
        <w:t>у</w:t>
      </w:r>
      <w:r w:rsidRPr="003E2D2B">
        <w:t xml:space="preserve">чебник.- 6-е изд. – М.: Высшая школа, 2007. – 556 с. </w:t>
      </w:r>
      <w:r w:rsidRPr="003E2D2B">
        <w:sym w:font="Symbol" w:char="F02D"/>
      </w:r>
      <w:r w:rsidRPr="003E2D2B">
        <w:t xml:space="preserve"> ISBN 5-06-003834-7, 978-5-06-003834-7</w:t>
      </w:r>
      <w:r>
        <w:t>.</w:t>
      </w:r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Шабаров</w:t>
      </w:r>
      <w:proofErr w:type="spellEnd"/>
      <w:r>
        <w:t>,</w:t>
      </w:r>
      <w:r w:rsidRPr="003E2D2B">
        <w:t xml:space="preserve"> Ю. С. Органическая химия [Электронный ресурс].  Издательство: Лань,  2011 г.</w:t>
      </w:r>
      <w:r w:rsidRPr="003E2D2B">
        <w:sym w:font="Symbol" w:char="F02D"/>
      </w:r>
      <w:r w:rsidRPr="003E2D2B">
        <w:t xml:space="preserve">  848 с. ISBN: 978-5-8114-1069-9.</w:t>
      </w:r>
      <w:r>
        <w:t xml:space="preserve"> −</w:t>
      </w:r>
      <w:r w:rsidRPr="003E2D2B">
        <w:t xml:space="preserve"> </w:t>
      </w:r>
      <w:r>
        <w:t>Режим доступа:</w:t>
      </w:r>
      <w:r w:rsidRPr="00552534">
        <w:t xml:space="preserve"> </w:t>
      </w:r>
      <w:hyperlink r:id="rId27" w:history="1">
        <w:r w:rsidRPr="003E2D2B">
          <w:rPr>
            <w:rStyle w:val="a8"/>
          </w:rPr>
          <w:t>http://e.lanbook.com/books/</w:t>
        </w:r>
      </w:hyperlink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2B700C">
        <w:lastRenderedPageBreak/>
        <w:t xml:space="preserve">Юровская, М.А. Основы органической химии [Электронный ресурс]: учебное пособие  Издательство: </w:t>
      </w:r>
      <w:r w:rsidRPr="002B700C">
        <w:rPr>
          <w:iCs/>
        </w:rPr>
        <w:t>"Бином. Лаборатория знаний"</w:t>
      </w:r>
      <w:r w:rsidRPr="002B700C">
        <w:t>, 2012 г.</w:t>
      </w:r>
      <w:r w:rsidRPr="002B700C">
        <w:sym w:font="Symbol" w:char="F02D"/>
      </w:r>
      <w:r w:rsidRPr="002B700C">
        <w:t xml:space="preserve"> 236 с. − ISBN:</w:t>
      </w:r>
      <w:r w:rsidRPr="002B700C">
        <w:rPr>
          <w:iCs/>
        </w:rPr>
        <w:t xml:space="preserve"> 978-5-9963-0204-8</w:t>
      </w:r>
      <w:r w:rsidRPr="002B700C">
        <w:t xml:space="preserve">. − Режим доступа:  </w:t>
      </w:r>
      <w:hyperlink r:id="rId28" w:history="1">
        <w:r w:rsidRPr="002B700C">
          <w:rPr>
            <w:rStyle w:val="a8"/>
          </w:rPr>
          <w:t>http://e.lanbook.com/books/</w:t>
        </w:r>
      </w:hyperlink>
    </w:p>
    <w:p w:rsidR="00D208E0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E6398F">
        <w:t>Теренин</w:t>
      </w:r>
      <w:proofErr w:type="spellEnd"/>
      <w:r w:rsidRPr="00E6398F">
        <w:t xml:space="preserve">, В.П. Практикум по органической химии [ </w:t>
      </w:r>
      <w:proofErr w:type="spellStart"/>
      <w:r w:rsidRPr="00E6398F">
        <w:t>Электрон</w:t>
      </w:r>
      <w:proofErr w:type="gramStart"/>
      <w:r w:rsidRPr="00E6398F">
        <w:t>.р</w:t>
      </w:r>
      <w:proofErr w:type="gramEnd"/>
      <w:r w:rsidRPr="00E6398F">
        <w:t>есурс</w:t>
      </w:r>
      <w:proofErr w:type="spellEnd"/>
      <w:r w:rsidRPr="00E6398F">
        <w:t xml:space="preserve"> ]: учеб. пособие. </w:t>
      </w:r>
      <w:r>
        <w:t>−</w:t>
      </w:r>
      <w:r w:rsidRPr="002B700C">
        <w:t xml:space="preserve"> </w:t>
      </w:r>
      <w:r w:rsidRPr="00E6398F">
        <w:t xml:space="preserve">ЭБС «Лань», 2012. </w:t>
      </w:r>
      <w:r>
        <w:t>−</w:t>
      </w:r>
      <w:r w:rsidRPr="002B700C">
        <w:t xml:space="preserve"> </w:t>
      </w:r>
      <w:r w:rsidRPr="00E6398F">
        <w:t xml:space="preserve">Режим доступа: </w:t>
      </w:r>
      <w:hyperlink r:id="rId29" w:history="1">
        <w:r w:rsidRPr="00E6398F">
          <w:rPr>
            <w:rStyle w:val="a8"/>
          </w:rPr>
          <w:t>http://e.lanbook.com/books/</w:t>
        </w:r>
      </w:hyperlink>
      <w:r w:rsidRPr="00E6398F">
        <w:t>.</w:t>
      </w:r>
    </w:p>
    <w:p w:rsidR="00D208E0" w:rsidRPr="00E35372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Органическая химия</w:t>
      </w:r>
      <w:r w:rsidRPr="00E35372">
        <w:t xml:space="preserve"> </w:t>
      </w:r>
      <w:r>
        <w:t xml:space="preserve">[Текст]: </w:t>
      </w:r>
      <w:r w:rsidRPr="00E35372">
        <w:t xml:space="preserve"> </w:t>
      </w:r>
      <w:r>
        <w:t>у</w:t>
      </w:r>
      <w:r w:rsidRPr="002061D5">
        <w:t>чеб пособие</w:t>
      </w:r>
      <w:r>
        <w:t xml:space="preserve">. Часть 1 /Т. М. Куликова, Х. Я. Гиревая, Л. В. Чупрова, Э. Р. </w:t>
      </w:r>
      <w:proofErr w:type="spellStart"/>
      <w:r>
        <w:t>Муллина</w:t>
      </w:r>
      <w:proofErr w:type="spellEnd"/>
      <w:r>
        <w:t>. – Издательство: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2009. – 162 </w:t>
      </w:r>
      <w:r w:rsidRPr="00E35372">
        <w:t>с.</w:t>
      </w:r>
    </w:p>
    <w:p w:rsidR="00D208E0" w:rsidRPr="00E6398F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Куликова, Т.М. Органическая химия [Текст]: у</w:t>
      </w:r>
      <w:r w:rsidRPr="002061D5">
        <w:t>чеб пособие</w:t>
      </w:r>
      <w:r>
        <w:t>. Часть 2 /</w:t>
      </w:r>
      <w:r w:rsidRPr="00E35372">
        <w:t xml:space="preserve"> </w:t>
      </w:r>
      <w:r>
        <w:t>Т. М. Куликова, Х. Я. Гиревая, Л. В. Чупрова. – Издательство: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2010. – 91 </w:t>
      </w:r>
      <w:r w:rsidRPr="00E35372">
        <w:t>с.</w:t>
      </w:r>
      <w:r>
        <w:t xml:space="preserve"> </w:t>
      </w:r>
    </w:p>
    <w:p w:rsidR="00D208E0" w:rsidRPr="003E2D2B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Шубов</w:t>
      </w:r>
      <w:proofErr w:type="spellEnd"/>
      <w:r>
        <w:t>,</w:t>
      </w:r>
      <w:r w:rsidRPr="003E2D2B">
        <w:t xml:space="preserve"> Л.Я., Иванков</w:t>
      </w:r>
      <w:r>
        <w:t>,</w:t>
      </w:r>
      <w:r w:rsidRPr="003E2D2B">
        <w:t xml:space="preserve"> С.И., Щеглова</w:t>
      </w:r>
      <w:r>
        <w:t>,</w:t>
      </w:r>
      <w:r w:rsidRPr="003E2D2B">
        <w:t xml:space="preserve"> Н.К. Флотационные реагенты в процессах обогащения минерального сырья</w:t>
      </w:r>
      <w:r>
        <w:t xml:space="preserve"> [Текст]</w:t>
      </w:r>
      <w:r w:rsidRPr="003E2D2B">
        <w:t xml:space="preserve">: Справочник в 2 кн. </w:t>
      </w:r>
      <w:r>
        <w:t>/Под ред. Л.В. Кондратьевой.</w:t>
      </w:r>
      <w:r w:rsidRPr="003E2D2B">
        <w:t xml:space="preserve"> </w:t>
      </w:r>
      <w:r>
        <w:t xml:space="preserve"> </w:t>
      </w:r>
      <w:r w:rsidRPr="003E2D2B">
        <w:t>– М.: Недра, 1990.</w:t>
      </w:r>
      <w:r w:rsidRPr="003E2D2B">
        <w:sym w:font="Symbol" w:char="F02D"/>
      </w:r>
      <w:r w:rsidRPr="003E2D2B">
        <w:t xml:space="preserve"> ISBN: 5-247-</w:t>
      </w:r>
      <w:r>
        <w:t>02670-5.</w:t>
      </w:r>
    </w:p>
    <w:p w:rsidR="00D208E0" w:rsidRPr="00E155B6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Хан</w:t>
      </w:r>
      <w:r>
        <w:t>,</w:t>
      </w:r>
      <w:r w:rsidRPr="003E2D2B">
        <w:t xml:space="preserve"> Г.А</w:t>
      </w:r>
      <w:r>
        <w:t xml:space="preserve">. </w:t>
      </w:r>
      <w:r w:rsidRPr="003E2D2B">
        <w:t>Флотационные реагенты и их применение</w:t>
      </w:r>
      <w:r>
        <w:t xml:space="preserve"> [Текст]/</w:t>
      </w:r>
      <w:r w:rsidRPr="00AE16E9">
        <w:t xml:space="preserve"> </w:t>
      </w:r>
      <w:r w:rsidRPr="003E2D2B">
        <w:t>Г.А.</w:t>
      </w:r>
      <w:r>
        <w:t xml:space="preserve"> </w:t>
      </w:r>
      <w:r w:rsidRPr="003E2D2B">
        <w:t>Хан</w:t>
      </w:r>
      <w:r>
        <w:t>,</w:t>
      </w:r>
      <w:r w:rsidRPr="003E2D2B">
        <w:t xml:space="preserve"> Л.И.</w:t>
      </w:r>
      <w:r>
        <w:t xml:space="preserve"> </w:t>
      </w:r>
      <w:proofErr w:type="spellStart"/>
      <w:r w:rsidRPr="003E2D2B">
        <w:t>Габриелова</w:t>
      </w:r>
      <w:proofErr w:type="spellEnd"/>
      <w:r>
        <w:t>,</w:t>
      </w:r>
      <w:r w:rsidRPr="003E2D2B">
        <w:t xml:space="preserve"> Н.С.</w:t>
      </w:r>
      <w:r>
        <w:t xml:space="preserve"> </w:t>
      </w:r>
      <w:r w:rsidRPr="003E2D2B">
        <w:t>Власова</w:t>
      </w:r>
      <w:r>
        <w:t>.</w:t>
      </w:r>
      <w:r w:rsidRPr="003E2D2B">
        <w:t xml:space="preserve"> – М.: Недра, 1986. – 270 </w:t>
      </w:r>
      <w:proofErr w:type="gramStart"/>
      <w:r w:rsidRPr="003E2D2B">
        <w:t>с</w:t>
      </w:r>
      <w:proofErr w:type="gramEnd"/>
      <w:r w:rsidRPr="003E2D2B">
        <w:t>.</w:t>
      </w:r>
    </w:p>
    <w:p w:rsidR="00E155B6" w:rsidRPr="003E2D2B" w:rsidRDefault="00E155B6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Периодические издания: научно-технические журналы «Обогащение руд», «Цветные металлы», «Цветная металлургия», «Горный информационно-аналитический бюллетень».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208E0" w:rsidRDefault="00D208E0" w:rsidP="00D208E0">
      <w:pPr>
        <w:pStyle w:val="23"/>
        <w:numPr>
          <w:ilvl w:val="0"/>
          <w:numId w:val="3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Горлова О.Е. </w:t>
      </w:r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 xml:space="preserve">Лабораторный практикум по дисциплине «Химия </w:t>
      </w:r>
      <w:proofErr w:type="spellStart"/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>флотореагентов</w:t>
      </w:r>
      <w:proofErr w:type="spellEnd"/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 xml:space="preserve">» для студентов, обучающихся по направлению 130400 – «Горное дело» специальности 130405 - «Обогащение полезных ископаемых» </w:t>
      </w:r>
      <w:r w:rsidRPr="00D208E0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очной и заочной форм обучения. - </w:t>
      </w:r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>Магнитогорск: МГТУ, 2016. – 50 с</w:t>
      </w:r>
      <w:r w:rsidRPr="00D208E0">
        <w:rPr>
          <w:rFonts w:ascii="Times New Roman" w:hAnsi="Times New Roman" w:cs="Times New Roman"/>
          <w:iCs/>
          <w:sz w:val="24"/>
          <w:szCs w:val="24"/>
        </w:rPr>
        <w:t>.</w:t>
      </w:r>
      <w:r w:rsidRPr="004C33A4">
        <w:rPr>
          <w:rFonts w:ascii="Times New Roman" w:hAnsi="Times New Roman"/>
          <w:sz w:val="24"/>
          <w:szCs w:val="24"/>
        </w:rPr>
        <w:t xml:space="preserve"> </w:t>
      </w:r>
    </w:p>
    <w:p w:rsidR="00D208E0" w:rsidRPr="004C33A4" w:rsidRDefault="00D208E0" w:rsidP="00D208E0">
      <w:pPr>
        <w:pStyle w:val="23"/>
        <w:numPr>
          <w:ilvl w:val="0"/>
          <w:numId w:val="3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C33A4">
        <w:rPr>
          <w:rFonts w:ascii="Times New Roman" w:hAnsi="Times New Roman"/>
          <w:sz w:val="24"/>
          <w:szCs w:val="24"/>
        </w:rPr>
        <w:t>Горлова О.Е.</w:t>
      </w:r>
      <w:r>
        <w:rPr>
          <w:rFonts w:ascii="Times New Roman" w:hAnsi="Times New Roman"/>
          <w:sz w:val="24"/>
          <w:szCs w:val="24"/>
        </w:rPr>
        <w:t>, Орехова Н.Н.</w:t>
      </w:r>
      <w:r w:rsidRPr="004C33A4">
        <w:rPr>
          <w:rFonts w:ascii="Times New Roman" w:hAnsi="Times New Roman"/>
          <w:sz w:val="24"/>
          <w:szCs w:val="24"/>
        </w:rPr>
        <w:t xml:space="preserve"> Методические указания по выполнению курсовой работы по дисциплине ''Химия </w:t>
      </w:r>
      <w:proofErr w:type="spellStart"/>
      <w:r w:rsidRPr="004C33A4">
        <w:rPr>
          <w:rFonts w:ascii="Times New Roman" w:hAnsi="Times New Roman"/>
          <w:sz w:val="24"/>
          <w:szCs w:val="24"/>
        </w:rPr>
        <w:t>флотореагентов</w:t>
      </w:r>
      <w:proofErr w:type="spellEnd"/>
      <w:r w:rsidRPr="004C33A4">
        <w:rPr>
          <w:rFonts w:ascii="Times New Roman" w:hAnsi="Times New Roman"/>
          <w:sz w:val="24"/>
          <w:szCs w:val="24"/>
        </w:rPr>
        <w:t>'' для студентов специальности 130405 дневной и заочной форм обучения. Магнитогорск: МГТУ, 20</w:t>
      </w:r>
      <w:r>
        <w:rPr>
          <w:rFonts w:ascii="Times New Roman" w:hAnsi="Times New Roman"/>
          <w:sz w:val="24"/>
          <w:szCs w:val="24"/>
        </w:rPr>
        <w:t>14</w:t>
      </w:r>
      <w:r w:rsidRPr="004C33A4">
        <w:rPr>
          <w:rFonts w:ascii="Times New Roman" w:hAnsi="Times New Roman"/>
          <w:sz w:val="24"/>
          <w:szCs w:val="24"/>
        </w:rPr>
        <w:t>. - 51с.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D208E0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proofErr w:type="gramStart"/>
      <w:r w:rsidR="00AB7280" w:rsidRPr="00AB7280">
        <w:rPr>
          <w:rStyle w:val="FontStyle15"/>
          <w:spacing w:val="40"/>
          <w:sz w:val="24"/>
          <w:szCs w:val="24"/>
        </w:rPr>
        <w:t>)</w:t>
      </w:r>
      <w:r w:rsidR="00AB7280" w:rsidRPr="00C17915">
        <w:rPr>
          <w:rStyle w:val="FontStyle21"/>
          <w:b/>
          <w:sz w:val="24"/>
          <w:szCs w:val="24"/>
        </w:rPr>
        <w:t>П</w:t>
      </w:r>
      <w:proofErr w:type="gramEnd"/>
      <w:r w:rsidR="00AB7280" w:rsidRPr="00C17915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BF535C" w:rsidRDefault="00BF535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A7412D" w:rsidRDefault="00A7412D" w:rsidP="00A7412D">
      <w:pPr>
        <w:pStyle w:val="Style8"/>
        <w:widowControl/>
        <w:rPr>
          <w:rStyle w:val="FontStyle21"/>
          <w:b/>
          <w:sz w:val="16"/>
          <w:szCs w:val="16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A7412D" w:rsidTr="00A7412D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№ договора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pPr>
              <w:autoSpaceDE w:val="0"/>
              <w:autoSpaceDN w:val="0"/>
              <w:adjustRightInd w:val="0"/>
              <w:jc w:val="center"/>
            </w:pPr>
            <w:r>
              <w:t>Срок действия лицензии</w:t>
            </w:r>
          </w:p>
        </w:tc>
      </w:tr>
      <w:tr w:rsidR="00A7412D" w:rsidTr="00A7412D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r>
              <w:t>Д-1227 от 08.10.2018</w:t>
            </w:r>
          </w:p>
          <w:p w:rsidR="00A7412D" w:rsidRDefault="00A7412D">
            <w:pPr>
              <w:autoSpaceDE w:val="0"/>
              <w:autoSpaceDN w:val="0"/>
              <w:adjustRightInd w:val="0"/>
              <w:jc w:val="both"/>
            </w:pPr>
            <w:r>
              <w:t>Д-757-17 от 27.06.2017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r>
              <w:t>11.10.2021</w:t>
            </w:r>
          </w:p>
          <w:p w:rsidR="00A7412D" w:rsidRDefault="00A7412D">
            <w:pPr>
              <w:autoSpaceDE w:val="0"/>
              <w:autoSpaceDN w:val="0"/>
              <w:adjustRightInd w:val="0"/>
              <w:jc w:val="both"/>
            </w:pPr>
            <w:r>
              <w:t>27.07.2018</w:t>
            </w:r>
          </w:p>
        </w:tc>
      </w:tr>
      <w:tr w:rsidR="00A7412D" w:rsidTr="00A7412D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MS Office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pPr>
              <w:autoSpaceDE w:val="0"/>
              <w:autoSpaceDN w:val="0"/>
              <w:adjustRightInd w:val="0"/>
              <w:jc w:val="both"/>
            </w:pPr>
            <w:r>
              <w:t>№ 135 от 17.09.2007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pPr>
              <w:autoSpaceDE w:val="0"/>
              <w:autoSpaceDN w:val="0"/>
              <w:adjustRightInd w:val="0"/>
            </w:pPr>
            <w:r>
              <w:t>бессрочно</w:t>
            </w:r>
          </w:p>
        </w:tc>
      </w:tr>
      <w:tr w:rsidR="00A7412D" w:rsidTr="00A7412D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Endpoint Security </w:t>
            </w:r>
            <w:r>
              <w:t>для</w:t>
            </w:r>
            <w:r>
              <w:rPr>
                <w:lang w:val="en-US"/>
              </w:rPr>
              <w:t xml:space="preserve"> </w:t>
            </w:r>
            <w:r>
              <w:t>бизнеса - Стандартный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r>
              <w:t>Д-300-18 от 31.03.2018</w:t>
            </w:r>
          </w:p>
          <w:p w:rsidR="00A7412D" w:rsidRDefault="00A7412D">
            <w:r>
              <w:t>Д-1347-17 от 20.12.2017</w:t>
            </w:r>
          </w:p>
          <w:p w:rsidR="00A7412D" w:rsidRDefault="00A7412D">
            <w:pPr>
              <w:autoSpaceDE w:val="0"/>
              <w:autoSpaceDN w:val="0"/>
              <w:adjustRightInd w:val="0"/>
              <w:jc w:val="both"/>
            </w:pPr>
            <w:r>
              <w:t>Д-1481-16 от 25.11.2016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r>
              <w:t>28.01.2020</w:t>
            </w:r>
          </w:p>
          <w:p w:rsidR="00A7412D" w:rsidRDefault="00A7412D">
            <w:r>
              <w:t>21.03.2018</w:t>
            </w:r>
          </w:p>
          <w:p w:rsidR="00A7412D" w:rsidRDefault="00A7412D">
            <w:pPr>
              <w:autoSpaceDE w:val="0"/>
              <w:autoSpaceDN w:val="0"/>
              <w:adjustRightInd w:val="0"/>
              <w:jc w:val="both"/>
            </w:pPr>
            <w:r>
              <w:t>25.12.2017</w:t>
            </w:r>
          </w:p>
        </w:tc>
      </w:tr>
      <w:tr w:rsidR="00A7412D" w:rsidTr="00A7412D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pPr>
              <w:autoSpaceDE w:val="0"/>
              <w:autoSpaceDN w:val="0"/>
              <w:adjustRightInd w:val="0"/>
              <w:jc w:val="both"/>
            </w:pPr>
            <w:r>
              <w:t>свободно распространяемое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D" w:rsidRDefault="00A7412D">
            <w:pPr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A7412D" w:rsidRDefault="00A7412D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208E0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t xml:space="preserve">Журнал «Химия и химики» </w:t>
      </w:r>
      <w:hyperlink r:id="rId30" w:history="1">
        <w:r w:rsidRPr="003E2D2B">
          <w:rPr>
            <w:rStyle w:val="a8"/>
          </w:rPr>
          <w:t>http://chemistry-chemists.com/</w:t>
        </w:r>
      </w:hyperlink>
      <w:r w:rsidRPr="003E2D2B">
        <w:rPr>
          <w:iCs/>
        </w:rPr>
        <w:t xml:space="preserve"> </w:t>
      </w:r>
    </w:p>
    <w:p w:rsidR="008937C6" w:rsidRPr="004365A1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1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8937C6" w:rsidRPr="00EF3063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2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7C2C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7C2C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8937C6" w:rsidRPr="008937C6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google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</w:hyperlink>
      <w:r w:rsidRPr="00EF3063"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3E2D2B">
        <w:t>Химический Навигатор - поиск для органического синтеза. </w:t>
      </w:r>
      <w:hyperlink r:id="rId34" w:history="1">
        <w:r w:rsidRPr="003E2D2B">
          <w:rPr>
            <w:rStyle w:val="a8"/>
          </w:rPr>
          <w:t>http://chemexpress.fatal.ru/</w:t>
        </w:r>
      </w:hyperlink>
    </w:p>
    <w:p w:rsidR="00D208E0" w:rsidRPr="003E2D2B" w:rsidRDefault="0069099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Cs/>
          <w:iCs/>
        </w:rPr>
      </w:pPr>
      <w:hyperlink r:id="rId35" w:history="1">
        <w:r w:rsidR="00D208E0" w:rsidRPr="003E2D2B">
          <w:rPr>
            <w:rStyle w:val="a8"/>
            <w:shd w:val="clear" w:color="auto" w:fill="FFFFFF"/>
          </w:rPr>
          <w:t>Химический сервер HimHelp.ru: учебные и справочные материалы</w:t>
        </w:r>
      </w:hyperlink>
      <w:r w:rsidR="00D208E0" w:rsidRPr="003E2D2B">
        <w:t xml:space="preserve"> </w:t>
      </w:r>
      <w:hyperlink r:id="rId36" w:history="1">
        <w:r w:rsidR="00D208E0" w:rsidRPr="003E2D2B">
          <w:rPr>
            <w:rStyle w:val="a8"/>
          </w:rPr>
          <w:t>http://www.himhelp.ru/</w:t>
        </w:r>
      </w:hyperlink>
      <w:r w:rsidR="00D208E0" w:rsidRPr="003E2D2B">
        <w:rPr>
          <w:iCs/>
        </w:rPr>
        <w:t xml:space="preserve"> 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outlineLvl w:val="1"/>
        <w:rPr>
          <w:bCs/>
          <w:iCs/>
        </w:rPr>
      </w:pPr>
      <w:r w:rsidRPr="003E2D2B">
        <w:rPr>
          <w:rStyle w:val="a8"/>
          <w:shd w:val="clear" w:color="auto" w:fill="FFFFFF"/>
        </w:rPr>
        <w:lastRenderedPageBreak/>
        <w:t xml:space="preserve">Учебные материалы по курсу органической химии МГУ </w:t>
      </w:r>
      <w:hyperlink r:id="rId37" w:history="1">
        <w:r w:rsidRPr="003E2D2B">
          <w:rPr>
            <w:rStyle w:val="a8"/>
          </w:rPr>
          <w:t>http://www.chem.msu.su/rus/teaching/org.html</w:t>
        </w:r>
      </w:hyperlink>
    </w:p>
    <w:p w:rsidR="00D208E0" w:rsidRPr="008937C6" w:rsidRDefault="00D208E0" w:rsidP="008937C6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Государственная библиотека URL:</w:t>
      </w:r>
      <w:r w:rsidR="008937C6">
        <w:rPr>
          <w:iCs/>
        </w:rPr>
        <w:t xml:space="preserve"> </w:t>
      </w:r>
      <w:r w:rsidRPr="008937C6">
        <w:rPr>
          <w:iCs/>
        </w:rPr>
        <w:t>http://www.rsl.ru/.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национальная библиотека URL: http://www.nlr.ru/.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Государственная публичная научно-техническая библиотека России URL: http://www.gpntb.ru/.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t>Public.Ru</w:t>
      </w:r>
      <w:proofErr w:type="spellEnd"/>
      <w:r w:rsidRPr="003E2D2B">
        <w:rPr>
          <w:iCs/>
        </w:rPr>
        <w:t xml:space="preserve"> - </w:t>
      </w:r>
      <w:proofErr w:type="gramStart"/>
      <w:r w:rsidRPr="003E2D2B">
        <w:rPr>
          <w:iCs/>
        </w:rPr>
        <w:t>публичная</w:t>
      </w:r>
      <w:proofErr w:type="gramEnd"/>
      <w:r w:rsidRPr="003E2D2B">
        <w:rPr>
          <w:iCs/>
        </w:rPr>
        <w:t xml:space="preserve"> интернет-библиотека URL:http://www.public.ru/.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t>Lib.students.ru</w:t>
      </w:r>
      <w:proofErr w:type="spellEnd"/>
      <w:r w:rsidRPr="003E2D2B">
        <w:rPr>
          <w:iCs/>
        </w:rPr>
        <w:t xml:space="preserve"> - Студенческая библиотека </w:t>
      </w:r>
      <w:proofErr w:type="spellStart"/>
      <w:r w:rsidRPr="003E2D2B">
        <w:rPr>
          <w:iCs/>
        </w:rPr>
        <w:t>lib.students.ru</w:t>
      </w:r>
      <w:proofErr w:type="spellEnd"/>
      <w:r w:rsidRPr="003E2D2B">
        <w:rPr>
          <w:iCs/>
        </w:rPr>
        <w:t xml:space="preserve"> URL: http://www.lib.students.ru.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Научная библиотека Санкт-Петербургского государственного университета URL: </w:t>
      </w:r>
      <w:hyperlink r:id="rId38" w:history="1">
        <w:r w:rsidRPr="003E2D2B">
          <w:rPr>
            <w:rStyle w:val="a8"/>
            <w:iCs/>
          </w:rPr>
          <w:t>http://www.lib.pu.ru/</w:t>
        </w:r>
      </w:hyperlink>
      <w:r w:rsidRPr="003E2D2B">
        <w:rPr>
          <w:iCs/>
        </w:rPr>
        <w:t>.</w:t>
      </w:r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p w:rsidR="00D208E0" w:rsidRDefault="00D208E0" w:rsidP="003341B8">
      <w:pPr>
        <w:pStyle w:val="a5"/>
        <w:spacing w:after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208E0" w:rsidRPr="005359A7" w:rsidTr="00D208E0">
        <w:trPr>
          <w:tblHeader/>
        </w:trPr>
        <w:tc>
          <w:tcPr>
            <w:tcW w:w="1928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>Оснащение аудитории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D208E0" w:rsidRPr="005359A7" w:rsidRDefault="00D208E0" w:rsidP="00D208E0">
            <w:proofErr w:type="spellStart"/>
            <w:r w:rsidRPr="005359A7">
              <w:t>Мультимедийные</w:t>
            </w:r>
            <w:proofErr w:type="spellEnd"/>
            <w:r w:rsidRPr="005359A7">
              <w:t xml:space="preserve"> средства хранения, передачи  и представления информации</w:t>
            </w:r>
            <w:r>
              <w:t>.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1. Лабораторная установка для </w:t>
            </w:r>
            <w:r>
              <w:t>перегонки жидкостей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2. Лабораторная </w:t>
            </w:r>
            <w:r>
              <w:t>установка для изучения физической адсорбции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3. Лабораторная </w:t>
            </w:r>
            <w:r>
              <w:t>установка для определения вязкости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>4. Весы технические.</w:t>
            </w:r>
          </w:p>
          <w:p w:rsidR="00D208E0" w:rsidRPr="005359A7" w:rsidRDefault="00D208E0" w:rsidP="00D208E0">
            <w:pPr>
              <w:rPr>
                <w:i/>
                <w:color w:val="C00000"/>
              </w:rPr>
            </w:pP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D208E0" w:rsidRPr="00E123B8" w:rsidRDefault="00D208E0" w:rsidP="00D208E0">
            <w:pPr>
              <w:jc w:val="both"/>
              <w:rPr>
                <w:iCs/>
              </w:rPr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Учебные фильмы «Флотационные реагенты направленного действия для переработки минерального сырья», «</w:t>
            </w:r>
            <w:proofErr w:type="spellStart"/>
            <w:r w:rsidRPr="00E123B8">
              <w:rPr>
                <w:iCs/>
              </w:rPr>
              <w:t>Реагентные</w:t>
            </w:r>
            <w:proofErr w:type="spellEnd"/>
            <w:r w:rsidRPr="00E123B8">
              <w:rPr>
                <w:iCs/>
              </w:rPr>
              <w:t xml:space="preserve"> отделения флотационных обогатительных фабрик»</w:t>
            </w:r>
            <w:r>
              <w:rPr>
                <w:iCs/>
              </w:rPr>
              <w:t xml:space="preserve">, </w:t>
            </w:r>
            <w:r w:rsidRPr="00ED2F13">
              <w:t>«Флотационное обогащение полезных ископаемых»</w:t>
            </w:r>
            <w:r w:rsidRPr="00ED2F13">
              <w:rPr>
                <w:iCs/>
              </w:rPr>
              <w:t>.</w:t>
            </w:r>
          </w:p>
          <w:p w:rsidR="00D208E0" w:rsidRPr="005359A7" w:rsidRDefault="00D208E0" w:rsidP="00D208E0"/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98"/>
    <w:multiLevelType w:val="hybridMultilevel"/>
    <w:tmpl w:val="4050D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7ED8"/>
    <w:multiLevelType w:val="hybridMultilevel"/>
    <w:tmpl w:val="D8E8F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053"/>
    <w:multiLevelType w:val="multilevel"/>
    <w:tmpl w:val="AF8C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C666C3"/>
    <w:multiLevelType w:val="hybridMultilevel"/>
    <w:tmpl w:val="1034E3B0"/>
    <w:lvl w:ilvl="0" w:tplc="33B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62BD"/>
    <w:multiLevelType w:val="hybridMultilevel"/>
    <w:tmpl w:val="831E92E4"/>
    <w:lvl w:ilvl="0" w:tplc="9522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7F9B"/>
    <w:multiLevelType w:val="hybridMultilevel"/>
    <w:tmpl w:val="9B72FBBC"/>
    <w:lvl w:ilvl="0" w:tplc="DEA4C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A07D2"/>
    <w:multiLevelType w:val="hybridMultilevel"/>
    <w:tmpl w:val="604A952E"/>
    <w:lvl w:ilvl="0" w:tplc="986A8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75AB5"/>
    <w:multiLevelType w:val="hybridMultilevel"/>
    <w:tmpl w:val="459E2B54"/>
    <w:lvl w:ilvl="0" w:tplc="A06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F1C68"/>
    <w:multiLevelType w:val="hybridMultilevel"/>
    <w:tmpl w:val="FC38BE2A"/>
    <w:lvl w:ilvl="0" w:tplc="1A28B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53B49"/>
    <w:multiLevelType w:val="hybridMultilevel"/>
    <w:tmpl w:val="E4A66C7A"/>
    <w:lvl w:ilvl="0" w:tplc="1172C9C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E42B8"/>
    <w:multiLevelType w:val="hybridMultilevel"/>
    <w:tmpl w:val="41F6F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F4759"/>
    <w:multiLevelType w:val="hybridMultilevel"/>
    <w:tmpl w:val="ED0EE888"/>
    <w:lvl w:ilvl="0" w:tplc="63726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15D26"/>
    <w:multiLevelType w:val="hybridMultilevel"/>
    <w:tmpl w:val="80A81478"/>
    <w:lvl w:ilvl="0" w:tplc="C8DAE99A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66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ACB3D6B"/>
    <w:multiLevelType w:val="singleLevel"/>
    <w:tmpl w:val="986A83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2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610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E40BA"/>
    <w:multiLevelType w:val="hybridMultilevel"/>
    <w:tmpl w:val="D3342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4"/>
  </w:num>
  <w:num w:numId="5">
    <w:abstractNumId w:val="14"/>
  </w:num>
  <w:num w:numId="6">
    <w:abstractNumId w:val="22"/>
  </w:num>
  <w:num w:numId="7">
    <w:abstractNumId w:val="23"/>
  </w:num>
  <w:num w:numId="8">
    <w:abstractNumId w:val="11"/>
  </w:num>
  <w:num w:numId="9">
    <w:abstractNumId w:val="43"/>
  </w:num>
  <w:num w:numId="10">
    <w:abstractNumId w:val="17"/>
  </w:num>
  <w:num w:numId="11">
    <w:abstractNumId w:val="6"/>
  </w:num>
  <w:num w:numId="12">
    <w:abstractNumId w:val="36"/>
  </w:num>
  <w:num w:numId="13">
    <w:abstractNumId w:val="37"/>
  </w:num>
  <w:num w:numId="14">
    <w:abstractNumId w:val="18"/>
  </w:num>
  <w:num w:numId="15">
    <w:abstractNumId w:val="38"/>
  </w:num>
  <w:num w:numId="16">
    <w:abstractNumId w:val="8"/>
  </w:num>
  <w:num w:numId="17">
    <w:abstractNumId w:val="45"/>
  </w:num>
  <w:num w:numId="18">
    <w:abstractNumId w:val="42"/>
  </w:num>
  <w:num w:numId="19">
    <w:abstractNumId w:val="27"/>
  </w:num>
  <w:num w:numId="20">
    <w:abstractNumId w:val="25"/>
  </w:num>
  <w:num w:numId="21">
    <w:abstractNumId w:val="28"/>
  </w:num>
  <w:num w:numId="22">
    <w:abstractNumId w:val="15"/>
  </w:num>
  <w:num w:numId="23">
    <w:abstractNumId w:val="33"/>
  </w:num>
  <w:num w:numId="24">
    <w:abstractNumId w:val="31"/>
  </w:num>
  <w:num w:numId="25">
    <w:abstractNumId w:val="3"/>
  </w:num>
  <w:num w:numId="26">
    <w:abstractNumId w:val="32"/>
  </w:num>
  <w:num w:numId="27">
    <w:abstractNumId w:val="19"/>
  </w:num>
  <w:num w:numId="28">
    <w:abstractNumId w:val="39"/>
  </w:num>
  <w:num w:numId="29">
    <w:abstractNumId w:val="30"/>
  </w:num>
  <w:num w:numId="30">
    <w:abstractNumId w:val="13"/>
  </w:num>
  <w:num w:numId="31">
    <w:abstractNumId w:val="26"/>
  </w:num>
  <w:num w:numId="32">
    <w:abstractNumId w:val="41"/>
  </w:num>
  <w:num w:numId="33">
    <w:abstractNumId w:val="20"/>
  </w:num>
  <w:num w:numId="34">
    <w:abstractNumId w:val="12"/>
  </w:num>
  <w:num w:numId="35">
    <w:abstractNumId w:val="35"/>
  </w:num>
  <w:num w:numId="36">
    <w:abstractNumId w:val="1"/>
  </w:num>
  <w:num w:numId="37">
    <w:abstractNumId w:val="46"/>
  </w:num>
  <w:num w:numId="38">
    <w:abstractNumId w:val="21"/>
  </w:num>
  <w:num w:numId="39">
    <w:abstractNumId w:val="4"/>
  </w:num>
  <w:num w:numId="40">
    <w:abstractNumId w:val="0"/>
  </w:num>
  <w:num w:numId="41">
    <w:abstractNumId w:val="24"/>
  </w:num>
  <w:num w:numId="42">
    <w:abstractNumId w:val="40"/>
  </w:num>
  <w:num w:numId="43">
    <w:abstractNumId w:val="44"/>
  </w:num>
  <w:num w:numId="44">
    <w:abstractNumId w:val="5"/>
  </w:num>
  <w:num w:numId="45">
    <w:abstractNumId w:val="29"/>
  </w:num>
  <w:num w:numId="46">
    <w:abstractNumId w:val="10"/>
  </w:num>
  <w:num w:numId="4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6A75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C4192"/>
    <w:rsid w:val="000D1EB0"/>
    <w:rsid w:val="000D4EA1"/>
    <w:rsid w:val="000D778A"/>
    <w:rsid w:val="000E305A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6E1C"/>
    <w:rsid w:val="001610D5"/>
    <w:rsid w:val="001725F9"/>
    <w:rsid w:val="001A4503"/>
    <w:rsid w:val="001B28E3"/>
    <w:rsid w:val="001C54DB"/>
    <w:rsid w:val="001C601A"/>
    <w:rsid w:val="001D2252"/>
    <w:rsid w:val="001E22D3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B3439"/>
    <w:rsid w:val="002B39EB"/>
    <w:rsid w:val="002B606E"/>
    <w:rsid w:val="002C07CB"/>
    <w:rsid w:val="002C4652"/>
    <w:rsid w:val="002C7B88"/>
    <w:rsid w:val="002E1786"/>
    <w:rsid w:val="003054AE"/>
    <w:rsid w:val="00306547"/>
    <w:rsid w:val="0030698D"/>
    <w:rsid w:val="00316805"/>
    <w:rsid w:val="003204B8"/>
    <w:rsid w:val="00320569"/>
    <w:rsid w:val="00321E47"/>
    <w:rsid w:val="00322EEC"/>
    <w:rsid w:val="003341B8"/>
    <w:rsid w:val="00337DA1"/>
    <w:rsid w:val="0035470A"/>
    <w:rsid w:val="00356170"/>
    <w:rsid w:val="00365463"/>
    <w:rsid w:val="0037303B"/>
    <w:rsid w:val="00380CA1"/>
    <w:rsid w:val="00380E9C"/>
    <w:rsid w:val="003825C6"/>
    <w:rsid w:val="0038615B"/>
    <w:rsid w:val="00391702"/>
    <w:rsid w:val="00395798"/>
    <w:rsid w:val="003974D8"/>
    <w:rsid w:val="00397BC8"/>
    <w:rsid w:val="003B1737"/>
    <w:rsid w:val="003C2285"/>
    <w:rsid w:val="003C41A5"/>
    <w:rsid w:val="003D3EF9"/>
    <w:rsid w:val="003D4385"/>
    <w:rsid w:val="003E113B"/>
    <w:rsid w:val="003E2793"/>
    <w:rsid w:val="004015F8"/>
    <w:rsid w:val="00402DB2"/>
    <w:rsid w:val="00411CA3"/>
    <w:rsid w:val="00424F8A"/>
    <w:rsid w:val="00433999"/>
    <w:rsid w:val="00442900"/>
    <w:rsid w:val="00444622"/>
    <w:rsid w:val="00461A81"/>
    <w:rsid w:val="004635D3"/>
    <w:rsid w:val="00466B0E"/>
    <w:rsid w:val="00480C84"/>
    <w:rsid w:val="00484280"/>
    <w:rsid w:val="00491483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25D00"/>
    <w:rsid w:val="00532AF4"/>
    <w:rsid w:val="005575A8"/>
    <w:rsid w:val="00562CDA"/>
    <w:rsid w:val="00563DE9"/>
    <w:rsid w:val="0057771A"/>
    <w:rsid w:val="0058733A"/>
    <w:rsid w:val="00591FB3"/>
    <w:rsid w:val="005A6B12"/>
    <w:rsid w:val="005B4503"/>
    <w:rsid w:val="005C07E5"/>
    <w:rsid w:val="005C43CD"/>
    <w:rsid w:val="005E36AE"/>
    <w:rsid w:val="005E4F9A"/>
    <w:rsid w:val="005F395B"/>
    <w:rsid w:val="005F5865"/>
    <w:rsid w:val="005F5A09"/>
    <w:rsid w:val="0060627E"/>
    <w:rsid w:val="00607A75"/>
    <w:rsid w:val="006277DB"/>
    <w:rsid w:val="00635DDF"/>
    <w:rsid w:val="00644315"/>
    <w:rsid w:val="0065449E"/>
    <w:rsid w:val="00654F87"/>
    <w:rsid w:val="00662C8B"/>
    <w:rsid w:val="0066470C"/>
    <w:rsid w:val="0066530C"/>
    <w:rsid w:val="0068745B"/>
    <w:rsid w:val="00690990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959"/>
    <w:rsid w:val="007361C8"/>
    <w:rsid w:val="007365EB"/>
    <w:rsid w:val="0074382B"/>
    <w:rsid w:val="00743A56"/>
    <w:rsid w:val="00743D8C"/>
    <w:rsid w:val="00744EBC"/>
    <w:rsid w:val="007479C2"/>
    <w:rsid w:val="00747A12"/>
    <w:rsid w:val="007524C9"/>
    <w:rsid w:val="007530FA"/>
    <w:rsid w:val="00760364"/>
    <w:rsid w:val="00771096"/>
    <w:rsid w:val="00773116"/>
    <w:rsid w:val="0077424B"/>
    <w:rsid w:val="00775445"/>
    <w:rsid w:val="007771FE"/>
    <w:rsid w:val="007810AD"/>
    <w:rsid w:val="0079785B"/>
    <w:rsid w:val="007D6229"/>
    <w:rsid w:val="007D71CA"/>
    <w:rsid w:val="007E078D"/>
    <w:rsid w:val="00802423"/>
    <w:rsid w:val="0080434D"/>
    <w:rsid w:val="00814C93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937C6"/>
    <w:rsid w:val="008A3084"/>
    <w:rsid w:val="008B0FF6"/>
    <w:rsid w:val="008B6027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2FE8"/>
    <w:rsid w:val="0095696E"/>
    <w:rsid w:val="00960403"/>
    <w:rsid w:val="00965B89"/>
    <w:rsid w:val="00965D4F"/>
    <w:rsid w:val="009732D1"/>
    <w:rsid w:val="00981969"/>
    <w:rsid w:val="009856D0"/>
    <w:rsid w:val="009934F1"/>
    <w:rsid w:val="00994BA0"/>
    <w:rsid w:val="00994F37"/>
    <w:rsid w:val="009A10FB"/>
    <w:rsid w:val="009A49D8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40A0"/>
    <w:rsid w:val="00A3704E"/>
    <w:rsid w:val="00A45EAC"/>
    <w:rsid w:val="00A579CF"/>
    <w:rsid w:val="00A64F1A"/>
    <w:rsid w:val="00A73E83"/>
    <w:rsid w:val="00A7412D"/>
    <w:rsid w:val="00A8196F"/>
    <w:rsid w:val="00AB2864"/>
    <w:rsid w:val="00AB6B5B"/>
    <w:rsid w:val="00AB7280"/>
    <w:rsid w:val="00AC4827"/>
    <w:rsid w:val="00AC60BF"/>
    <w:rsid w:val="00AC78B7"/>
    <w:rsid w:val="00AC78BC"/>
    <w:rsid w:val="00AF0C62"/>
    <w:rsid w:val="00B039DA"/>
    <w:rsid w:val="00B1548B"/>
    <w:rsid w:val="00B34AD6"/>
    <w:rsid w:val="00B377D3"/>
    <w:rsid w:val="00B6246B"/>
    <w:rsid w:val="00B63016"/>
    <w:rsid w:val="00B63B2D"/>
    <w:rsid w:val="00B679BA"/>
    <w:rsid w:val="00B7094A"/>
    <w:rsid w:val="00B76468"/>
    <w:rsid w:val="00B8292B"/>
    <w:rsid w:val="00B84470"/>
    <w:rsid w:val="00BD15C7"/>
    <w:rsid w:val="00BD4620"/>
    <w:rsid w:val="00BD568C"/>
    <w:rsid w:val="00BE2E40"/>
    <w:rsid w:val="00BF535C"/>
    <w:rsid w:val="00BF5D8D"/>
    <w:rsid w:val="00C0107D"/>
    <w:rsid w:val="00C03C24"/>
    <w:rsid w:val="00C05060"/>
    <w:rsid w:val="00C07B64"/>
    <w:rsid w:val="00C105D2"/>
    <w:rsid w:val="00C10BEA"/>
    <w:rsid w:val="00C254AD"/>
    <w:rsid w:val="00C26316"/>
    <w:rsid w:val="00C26E34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B98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CB2"/>
    <w:rsid w:val="00DE38A0"/>
    <w:rsid w:val="00E125BD"/>
    <w:rsid w:val="00E155B6"/>
    <w:rsid w:val="00E42AF8"/>
    <w:rsid w:val="00E444D9"/>
    <w:rsid w:val="00E62C8C"/>
    <w:rsid w:val="00E66F9C"/>
    <w:rsid w:val="00E8047C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hyperlink" Target="http://e.lanbook.com/books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chemexpress.fatal.ru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lib.p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://e.lanbook.com/book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www.chem.msu.su/rus/teaching/org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://e.lanbook.com/books/" TargetMode="External"/><Relationship Id="rId36" Type="http://schemas.openxmlformats.org/officeDocument/2006/relationships/hyperlink" Target="http://www.himhelp.ru/" TargetMode="Externa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://e.lanbook.com/books/" TargetMode="External"/><Relationship Id="rId30" Type="http://schemas.openxmlformats.org/officeDocument/2006/relationships/hyperlink" Target="http://chemistry-chemists.com/" TargetMode="External"/><Relationship Id="rId35" Type="http://schemas.openxmlformats.org/officeDocument/2006/relationships/hyperlink" Target="http://www.him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411F-1DAE-4796-8FF3-6CF51D73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7813</Words>
  <Characters>44540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ОПИ</cp:lastModifiedBy>
  <cp:revision>178</cp:revision>
  <cp:lastPrinted>2020-03-18T06:33:00Z</cp:lastPrinted>
  <dcterms:created xsi:type="dcterms:W3CDTF">2012-01-31T09:27:00Z</dcterms:created>
  <dcterms:modified xsi:type="dcterms:W3CDTF">2020-05-20T09:46:00Z</dcterms:modified>
</cp:coreProperties>
</file>