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F4" w:rsidRDefault="000547F4" w:rsidP="000547F4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7219950" cy="10001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F4" w:rsidRDefault="000547F4" w:rsidP="000547F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547F4" w:rsidRDefault="000547F4" w:rsidP="000547F4">
      <w:pPr>
        <w:framePr w:h="15749" w:hSpace="10080" w:wrap="notBeside" w:vAnchor="text" w:hAnchor="margin" w:x="1" w:y="1"/>
        <w:widowControl w:val="0"/>
        <w:autoSpaceDE w:val="0"/>
        <w:autoSpaceDN w:val="0"/>
        <w:adjustRightInd w:val="0"/>
        <w:sectPr w:rsidR="000547F4" w:rsidSect="000547F4">
          <w:pgSz w:w="14244" w:h="18629"/>
          <w:pgMar w:top="1440" w:right="1440" w:bottom="360" w:left="1440" w:header="720" w:footer="720" w:gutter="0"/>
          <w:cols w:space="720"/>
          <w:noEndnote/>
        </w:sectPr>
      </w:pPr>
    </w:p>
    <w:p w:rsidR="000547F4" w:rsidRDefault="000547F4" w:rsidP="000547F4">
      <w:pPr>
        <w:framePr w:h="155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lastRenderedPageBreak/>
        <w:drawing>
          <wp:inline distT="0" distB="0" distL="0" distR="0">
            <wp:extent cx="5947652" cy="867854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11" cy="868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F4" w:rsidRDefault="000547F4" w:rsidP="000547F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B319D" w:rsidRDefault="00BB319D" w:rsidP="00BB319D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B3C08" w:rsidRDefault="002B3C08" w:rsidP="00134727">
      <w:pPr>
        <w:shd w:val="clear" w:color="auto" w:fill="FFFFFF"/>
        <w:ind w:left="-70" w:right="38" w:firstLine="878"/>
        <w:jc w:val="both"/>
        <w:rPr>
          <w:b/>
          <w:lang w:val="en-US"/>
        </w:rPr>
      </w:pPr>
    </w:p>
    <w:p w:rsidR="00134727" w:rsidRPr="00CB56BB" w:rsidRDefault="00134727" w:rsidP="00134727">
      <w:pPr>
        <w:shd w:val="clear" w:color="auto" w:fill="FFFFFF"/>
        <w:ind w:left="-70" w:right="38" w:firstLine="878"/>
        <w:jc w:val="both"/>
        <w:rPr>
          <w:b/>
        </w:rPr>
      </w:pPr>
      <w:r w:rsidRPr="00CB56BB">
        <w:rPr>
          <w:b/>
        </w:rPr>
        <w:t>1. Цели освоения дисциплины</w:t>
      </w:r>
    </w:p>
    <w:p w:rsidR="00134727" w:rsidRPr="00CB56BB" w:rsidRDefault="002E5A6C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5A6C">
        <w:rPr>
          <w:rFonts w:ascii="Times New Roman" w:hAnsi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/>
          <w:sz w:val="24"/>
          <w:szCs w:val="24"/>
        </w:rPr>
        <w:t>Геодезия и маркшейдерия</w:t>
      </w:r>
      <w:r w:rsidRPr="002E5A6C">
        <w:rPr>
          <w:rFonts w:ascii="Times New Roman" w:hAnsi="Times New Roman"/>
          <w:sz w:val="24"/>
          <w:szCs w:val="24"/>
        </w:rPr>
        <w:t>» 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34727" w:rsidRPr="00CB56BB">
        <w:rPr>
          <w:rFonts w:ascii="Times New Roman" w:hAnsi="Times New Roman"/>
          <w:sz w:val="24"/>
          <w:szCs w:val="24"/>
        </w:rPr>
        <w:t xml:space="preserve">формирование у будущего горного инженера знаний совокупности геодезических и маркшейдерских работ, обеспечивающих деятельность вышеуказанных предприятий на любом этапе их существования, особенностей их выполнения, области применения.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Задачи дисциплины "Геодезия и маркшейдерия" заключается в обучении студентов способам производства геодезических измерений на местности, на различных графических материалах: топографических картах и планах, профилях. </w:t>
      </w:r>
    </w:p>
    <w:p w:rsidR="00134727" w:rsidRPr="00CB56BB" w:rsidRDefault="00134727" w:rsidP="00134727">
      <w:pPr>
        <w:pStyle w:val="a4"/>
        <w:ind w:left="-70" w:firstLine="8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4727" w:rsidRPr="00CB56BB" w:rsidRDefault="00134727" w:rsidP="00134727">
      <w:pPr>
        <w:pStyle w:val="Default"/>
        <w:ind w:firstLine="851"/>
      </w:pPr>
      <w:r w:rsidRPr="00CB56BB">
        <w:rPr>
          <w:b/>
          <w:bCs/>
        </w:rPr>
        <w:t xml:space="preserve">2 Место дисциплины в структуре ООП подготовки </w:t>
      </w:r>
      <w:r w:rsidR="00B4160F">
        <w:rPr>
          <w:b/>
          <w:bCs/>
        </w:rPr>
        <w:t>специалистов</w:t>
      </w:r>
      <w:r w:rsidRPr="00CB56BB">
        <w:rPr>
          <w:b/>
          <w:bCs/>
        </w:rPr>
        <w:t xml:space="preserve"> </w:t>
      </w:r>
    </w:p>
    <w:p w:rsidR="00134727" w:rsidRPr="00CB56BB" w:rsidRDefault="00134727" w:rsidP="00B4160F">
      <w:pPr>
        <w:ind w:left="360"/>
        <w:jc w:val="both"/>
      </w:pPr>
      <w:r w:rsidRPr="00CB56BB">
        <w:t xml:space="preserve">Дисциплина </w:t>
      </w:r>
      <w:r w:rsidR="00B4160F">
        <w:t>Б1.</w:t>
      </w:r>
      <w:r w:rsidRPr="00CB56BB">
        <w:t>Б.</w:t>
      </w:r>
      <w:r w:rsidR="000D3C88">
        <w:t>27</w:t>
      </w:r>
      <w:r w:rsidRPr="00CB56BB">
        <w:t xml:space="preserve"> «Геодезия и маркшейдерия» является дисциплиной, входящей в базовую часть профессионального цикла ООП по направлению подготовки специалистов  </w:t>
      </w:r>
      <w:r w:rsidR="002C207B">
        <w:t>21.05.04</w:t>
      </w:r>
      <w:r w:rsidRPr="00CB56BB">
        <w:t xml:space="preserve"> – Горное дело. </w:t>
      </w:r>
    </w:p>
    <w:p w:rsidR="00134727" w:rsidRPr="00CB56BB" w:rsidRDefault="00134727" w:rsidP="00134727">
      <w:pPr>
        <w:pStyle w:val="Default"/>
        <w:ind w:firstLine="851"/>
        <w:jc w:val="both"/>
      </w:pPr>
      <w:r w:rsidRPr="00CB56BB">
        <w:t xml:space="preserve">Дисциплина изучается </w:t>
      </w:r>
      <w:r w:rsidR="00694D5D">
        <w:t>на 2</w:t>
      </w:r>
      <w:r w:rsidRPr="00CB56BB">
        <w:t xml:space="preserve"> и </w:t>
      </w:r>
      <w:r w:rsidR="00694D5D">
        <w:t>5</w:t>
      </w:r>
      <w:r w:rsidRPr="00CB56BB">
        <w:t xml:space="preserve"> </w:t>
      </w:r>
      <w:r w:rsidR="00694D5D">
        <w:t>курсах</w:t>
      </w:r>
      <w:r w:rsidRPr="00CB56BB">
        <w:t>, формой итого</w:t>
      </w:r>
      <w:r w:rsidR="00694D5D">
        <w:t>вого контроля является зачет. На 2 курсе</w:t>
      </w:r>
      <w:r w:rsidRPr="00CB56BB">
        <w:t xml:space="preserve"> осваивается первый раздел </w:t>
      </w:r>
      <w:r w:rsidR="00694D5D">
        <w:t>дисциплины</w:t>
      </w:r>
      <w:r w:rsidRPr="00CB56BB">
        <w:t xml:space="preserve"> – геодезия, </w:t>
      </w:r>
      <w:r w:rsidR="00694D5D">
        <w:t>на пятом</w:t>
      </w:r>
      <w:r w:rsidRPr="00CB56BB">
        <w:t xml:space="preserve">  - маркшейдерия.</w:t>
      </w:r>
    </w:p>
    <w:p w:rsidR="00134727" w:rsidRPr="00CB56BB" w:rsidRDefault="0013472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Успешное усвоение материала по первому разделу – </w:t>
      </w:r>
      <w:r w:rsidRPr="00CB56BB">
        <w:rPr>
          <w:rFonts w:ascii="Times New Roman" w:hAnsi="Times New Roman"/>
          <w:b/>
          <w:sz w:val="24"/>
          <w:szCs w:val="24"/>
        </w:rPr>
        <w:t>Геодезии</w:t>
      </w:r>
      <w:r w:rsidRPr="00CB56BB">
        <w:rPr>
          <w:rFonts w:ascii="Times New Roman" w:hAnsi="Times New Roman"/>
          <w:sz w:val="24"/>
          <w:szCs w:val="24"/>
        </w:rPr>
        <w:t xml:space="preserve"> предполагает знание студентами основных положений следующих дисциплин: </w:t>
      </w:r>
    </w:p>
    <w:p w:rsidR="00936A65" w:rsidRDefault="00936A65" w:rsidP="00936A65">
      <w:pPr>
        <w:ind w:left="360"/>
        <w:jc w:val="both"/>
      </w:pPr>
      <w:r>
        <w:t xml:space="preserve">      </w:t>
      </w:r>
      <w:r w:rsidR="004134EB">
        <w:t>-</w:t>
      </w:r>
      <w:r>
        <w:t xml:space="preserve"> Математика;</w:t>
      </w:r>
    </w:p>
    <w:p w:rsidR="00936A65" w:rsidRDefault="00936A65" w:rsidP="00936A65">
      <w:pPr>
        <w:ind w:left="360"/>
        <w:jc w:val="both"/>
      </w:pPr>
      <w:r>
        <w:t xml:space="preserve">        </w:t>
      </w:r>
      <w:r w:rsidR="004134EB">
        <w:t>-</w:t>
      </w:r>
      <w:r>
        <w:t xml:space="preserve"> Физика;</w:t>
      </w:r>
    </w:p>
    <w:p w:rsidR="00134727" w:rsidRPr="00CB56BB" w:rsidRDefault="0063796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4727" w:rsidRPr="00637967">
        <w:rPr>
          <w:rFonts w:ascii="Times New Roman" w:hAnsi="Times New Roman"/>
          <w:sz w:val="24"/>
          <w:szCs w:val="24"/>
        </w:rPr>
        <w:t>«История горного дела»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По второму разделу – </w:t>
      </w:r>
      <w:r w:rsidRPr="00CB56BB">
        <w:rPr>
          <w:b/>
        </w:rPr>
        <w:t>Маркшейдерии</w:t>
      </w:r>
      <w:r w:rsidRPr="00CB56BB">
        <w:t>:</w:t>
      </w:r>
    </w:p>
    <w:p w:rsidR="00134727" w:rsidRPr="00D14095" w:rsidRDefault="004134EB" w:rsidP="00134727">
      <w:pPr>
        <w:ind w:left="-70" w:firstLine="878"/>
        <w:jc w:val="both"/>
      </w:pPr>
      <w:r w:rsidRPr="00D14095">
        <w:t>-</w:t>
      </w:r>
      <w:r w:rsidR="00134727" w:rsidRPr="00D14095">
        <w:t xml:space="preserve"> «</w:t>
      </w:r>
      <w:proofErr w:type="spellStart"/>
      <w:r w:rsidR="00134727" w:rsidRPr="00D14095">
        <w:t>Геомеханика</w:t>
      </w:r>
      <w:proofErr w:type="spellEnd"/>
      <w:r w:rsidR="00134727" w:rsidRPr="00D14095">
        <w:t>»</w:t>
      </w:r>
    </w:p>
    <w:p w:rsidR="00134727" w:rsidRPr="00543669" w:rsidRDefault="004134EB" w:rsidP="00134727">
      <w:pPr>
        <w:ind w:left="-70" w:firstLine="878"/>
        <w:jc w:val="both"/>
      </w:pPr>
      <w:r w:rsidRPr="00D14095">
        <w:t>-</w:t>
      </w:r>
      <w:r w:rsidR="00134727" w:rsidRPr="00D14095">
        <w:t xml:space="preserve"> «Подземная</w:t>
      </w:r>
      <w:r w:rsidR="00134727" w:rsidRPr="00543669">
        <w:t xml:space="preserve"> разработка МПИ»</w:t>
      </w:r>
    </w:p>
    <w:p w:rsidR="00134727" w:rsidRPr="00543669" w:rsidRDefault="004134EB" w:rsidP="00134727">
      <w:pPr>
        <w:ind w:left="-70" w:firstLine="878"/>
        <w:jc w:val="both"/>
      </w:pPr>
      <w:r w:rsidRPr="00543669">
        <w:t>-</w:t>
      </w:r>
      <w:r w:rsidR="00134727" w:rsidRPr="00543669">
        <w:t xml:space="preserve"> «Открытая разработка МПИ»</w:t>
      </w:r>
    </w:p>
    <w:p w:rsidR="00134727" w:rsidRPr="00CB56BB" w:rsidRDefault="00B5378A" w:rsidP="00134727">
      <w:pPr>
        <w:ind w:left="-70" w:firstLine="878"/>
        <w:jc w:val="both"/>
      </w:pPr>
      <w:r w:rsidRPr="00543669">
        <w:t>-</w:t>
      </w:r>
      <w:r w:rsidR="00134727" w:rsidRPr="00543669">
        <w:t xml:space="preserve"> «Строительная </w:t>
      </w:r>
      <w:proofErr w:type="spellStart"/>
      <w:r w:rsidR="00134727" w:rsidRPr="00543669">
        <w:t>геотехнология</w:t>
      </w:r>
      <w:proofErr w:type="spellEnd"/>
      <w:r w:rsidR="00134727" w:rsidRPr="00543669">
        <w:t>»</w:t>
      </w:r>
    </w:p>
    <w:p w:rsidR="00134727" w:rsidRPr="00CB56BB" w:rsidRDefault="00134727" w:rsidP="00134727">
      <w:pPr>
        <w:ind w:left="-70" w:firstLine="878"/>
        <w:jc w:val="both"/>
      </w:pPr>
      <w:r w:rsidRPr="00CB56BB">
        <w:t>Знания и умения студентов, полученные при изучении дисциплины «Геодезия и маркшейдерия» будут необходимы при изучении следующих дисциплин: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DD356F">
        <w:t xml:space="preserve"> </w:t>
      </w:r>
      <w:r w:rsidR="00134727" w:rsidRPr="00CB56BB">
        <w:t>Рациональное использование и охрана природных ресурсов</w:t>
      </w:r>
    </w:p>
    <w:p w:rsidR="00134727" w:rsidRPr="00CB56BB" w:rsidRDefault="00357AAB" w:rsidP="00134727">
      <w:pPr>
        <w:ind w:left="-70" w:firstLine="878"/>
        <w:jc w:val="both"/>
      </w:pPr>
      <w:r>
        <w:t>-</w:t>
      </w:r>
      <w:r w:rsidR="009E2172">
        <w:t xml:space="preserve"> </w:t>
      </w:r>
      <w:r w:rsidR="00134727" w:rsidRPr="00CB56BB">
        <w:t>Геолого-геодезической практики.</w:t>
      </w:r>
    </w:p>
    <w:p w:rsidR="00134727" w:rsidRPr="00CB56BB" w:rsidRDefault="00134727" w:rsidP="00134727">
      <w:pPr>
        <w:ind w:left="-70" w:firstLine="878"/>
        <w:jc w:val="both"/>
      </w:pPr>
    </w:p>
    <w:p w:rsidR="00733476" w:rsidRDefault="00733476" w:rsidP="00134727">
      <w:pPr>
        <w:ind w:left="-70" w:firstLine="878"/>
        <w:jc w:val="both"/>
        <w:rPr>
          <w:b/>
          <w:bCs/>
        </w:rPr>
      </w:pPr>
    </w:p>
    <w:p w:rsidR="00733476" w:rsidRDefault="00733476" w:rsidP="002C207B">
      <w:pPr>
        <w:numPr>
          <w:ilvl w:val="0"/>
          <w:numId w:val="20"/>
        </w:numPr>
        <w:jc w:val="both"/>
        <w:rPr>
          <w:b/>
        </w:rPr>
      </w:pPr>
      <w:r w:rsidRPr="004076D9">
        <w:rPr>
          <w:b/>
        </w:rPr>
        <w:t>Компетенции обучающегося, формируемые в результате освоения дисциплины</w:t>
      </w:r>
      <w:r>
        <w:rPr>
          <w:b/>
        </w:rPr>
        <w:t xml:space="preserve"> и планируемые результаты обучения</w:t>
      </w:r>
      <w:r w:rsidRPr="004076D9">
        <w:rPr>
          <w:b/>
        </w:rPr>
        <w:t>:</w:t>
      </w:r>
    </w:p>
    <w:p w:rsidR="00733476" w:rsidRPr="00733476" w:rsidRDefault="00733476" w:rsidP="00733476">
      <w:pPr>
        <w:tabs>
          <w:tab w:val="left" w:pos="851"/>
        </w:tabs>
        <w:ind w:left="720"/>
        <w:rPr>
          <w:rStyle w:val="FontStyle16"/>
          <w:b w:val="0"/>
          <w:sz w:val="24"/>
          <w:szCs w:val="24"/>
        </w:rPr>
      </w:pPr>
      <w:r w:rsidRPr="00733476">
        <w:rPr>
          <w:rStyle w:val="FontStyle16"/>
          <w:b w:val="0"/>
          <w:sz w:val="24"/>
          <w:szCs w:val="24"/>
        </w:rPr>
        <w:t>В результате освоения дисциплины «</w:t>
      </w:r>
      <w:r>
        <w:rPr>
          <w:rStyle w:val="FontStyle16"/>
          <w:b w:val="0"/>
          <w:sz w:val="24"/>
          <w:szCs w:val="24"/>
        </w:rPr>
        <w:t>Геодезия и маркшейдерия</w:t>
      </w:r>
      <w:r w:rsidRPr="0073347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C207B" w:rsidRPr="002C207B" w:rsidRDefault="002C207B" w:rsidP="002C20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2C207B" w:rsidRPr="002C207B" w:rsidTr="00592C0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 xml:space="preserve">Структурный </w:t>
            </w:r>
            <w:r w:rsidRPr="00567BF5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567BF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ОПК-6  </w:t>
            </w:r>
            <w:r w:rsidRPr="008B035F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</w:t>
            </w:r>
          </w:p>
        </w:tc>
      </w:tr>
      <w:tr w:rsidR="007230C1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</w:tr>
      <w:tr w:rsidR="007230C1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</w:tr>
      <w:tr w:rsidR="007230C1" w:rsidRPr="002C207B" w:rsidTr="00592C0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8219B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 </w:t>
            </w:r>
            <w:r w:rsidRPr="008B035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7230C1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</w:tr>
      <w:tr w:rsidR="007230C1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653555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ПК-12 </w:t>
            </w:r>
            <w:r w:rsidRPr="008B035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  <w:r w:rsidR="008B035F" w:rsidRPr="008B035F">
              <w:rPr>
                <w:color w:val="000000"/>
              </w:rPr>
              <w:t xml:space="preserve">    </w:t>
            </w:r>
          </w:p>
        </w:tc>
      </w:tr>
      <w:tr w:rsidR="007230C1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</w:tr>
      <w:tr w:rsidR="007230C1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97590F" w:rsidP="008B035F">
            <w:pPr>
              <w:pStyle w:val="ae"/>
            </w:pPr>
            <w:r w:rsidRPr="008B035F">
              <w:t xml:space="preserve">ПК-17 </w:t>
            </w:r>
            <w:r w:rsidRPr="008B035F">
              <w:rPr>
                <w:color w:val="000000"/>
              </w:rPr>
      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1D61F0" w:rsidP="008B035F">
            <w:pPr>
              <w:pStyle w:val="ae"/>
            </w:pPr>
            <w:r w:rsidRPr="008B035F">
              <w:t>ПК-20</w:t>
            </w:r>
            <w:r w:rsidR="008B035F" w:rsidRPr="008B035F">
              <w:rPr>
                <w:color w:val="00000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</w:t>
            </w:r>
            <w:r w:rsidR="008B035F" w:rsidRPr="008B035F">
              <w:rPr>
                <w:color w:val="000000"/>
              </w:rPr>
              <w:lastRenderedPageBreak/>
              <w:t>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2C207B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</w:tr>
      <w:tr w:rsidR="007230C1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567BF5" w:rsidRDefault="007230C1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</w:tr>
    </w:tbl>
    <w:p w:rsidR="0097106B" w:rsidRDefault="0097106B" w:rsidP="00733476">
      <w:pPr>
        <w:ind w:left="720"/>
        <w:jc w:val="both"/>
        <w:rPr>
          <w:b/>
        </w:rPr>
      </w:pPr>
    </w:p>
    <w:p w:rsidR="0097106B" w:rsidRDefault="0097106B" w:rsidP="00733476">
      <w:pPr>
        <w:ind w:left="720"/>
        <w:jc w:val="both"/>
        <w:rPr>
          <w:b/>
        </w:rPr>
      </w:pPr>
    </w:p>
    <w:p w:rsidR="00134727" w:rsidRDefault="00134727" w:rsidP="00134727">
      <w:pPr>
        <w:pStyle w:val="Default"/>
        <w:ind w:firstLine="709"/>
        <w:rPr>
          <w:b/>
          <w:bCs/>
        </w:rPr>
      </w:pPr>
      <w:r w:rsidRPr="00C074CC">
        <w:rPr>
          <w:b/>
          <w:bCs/>
        </w:rPr>
        <w:t>4 Структура и содержание дисциплины</w:t>
      </w:r>
      <w:r w:rsidRPr="00CB56BB">
        <w:rPr>
          <w:b/>
          <w:bCs/>
        </w:rPr>
        <w:t xml:space="preserve"> 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Общая трудоемкость дисциплины составляет 5 зачетных единиц 180 акад. часов, в том числе: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 xml:space="preserve">контактная работа – </w:t>
      </w:r>
      <w:r w:rsidR="00FD3D32">
        <w:rPr>
          <w:rFonts w:eastAsia="Times New Roman"/>
          <w:bCs/>
          <w:lang w:eastAsia="ru-RU"/>
        </w:rPr>
        <w:t>17,1</w:t>
      </w:r>
      <w:r w:rsidRPr="00DE1A88">
        <w:rPr>
          <w:rFonts w:eastAsia="Times New Roman"/>
          <w:bCs/>
          <w:lang w:eastAsia="ru-RU"/>
        </w:rPr>
        <w:t xml:space="preserve"> акад. часов: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ab/>
        <w:t>–</w:t>
      </w:r>
      <w:r w:rsidRPr="00DE1A88">
        <w:rPr>
          <w:rFonts w:eastAsia="Times New Roman"/>
          <w:bCs/>
          <w:lang w:eastAsia="ru-RU"/>
        </w:rPr>
        <w:tab/>
        <w:t xml:space="preserve">аудиторная – </w:t>
      </w:r>
      <w:r w:rsidR="00FD3D32">
        <w:rPr>
          <w:rFonts w:eastAsia="Times New Roman"/>
          <w:bCs/>
          <w:lang w:eastAsia="ru-RU"/>
        </w:rPr>
        <w:t>16</w:t>
      </w:r>
      <w:r w:rsidRPr="00DE1A88">
        <w:rPr>
          <w:rFonts w:eastAsia="Times New Roman"/>
          <w:bCs/>
          <w:lang w:eastAsia="ru-RU"/>
        </w:rPr>
        <w:t xml:space="preserve"> акад. часов;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ab/>
        <w:t>–</w:t>
      </w:r>
      <w:r w:rsidRPr="00DE1A88">
        <w:rPr>
          <w:rFonts w:eastAsia="Times New Roman"/>
          <w:bCs/>
          <w:lang w:eastAsia="ru-RU"/>
        </w:rPr>
        <w:tab/>
        <w:t xml:space="preserve">внеаудиторная –4,6 акад. часов </w:t>
      </w:r>
    </w:p>
    <w:p w:rsidR="00DE1A88" w:rsidRPr="00DE1A88" w:rsidRDefault="00DE1A88" w:rsidP="00DE1A8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  <w:t>самостоятельная работа –</w:t>
      </w:r>
      <w:r w:rsidR="00FD3D32">
        <w:rPr>
          <w:rFonts w:eastAsia="Times New Roman"/>
          <w:bCs/>
          <w:lang w:eastAsia="ru-RU"/>
        </w:rPr>
        <w:t>155,1</w:t>
      </w:r>
      <w:r w:rsidRPr="00DE1A88">
        <w:rPr>
          <w:rFonts w:eastAsia="Times New Roman"/>
          <w:bCs/>
          <w:lang w:eastAsia="ru-RU"/>
        </w:rPr>
        <w:t xml:space="preserve"> акад. часов;</w:t>
      </w:r>
    </w:p>
    <w:p w:rsidR="00DE1A88" w:rsidRPr="00DE1A88" w:rsidRDefault="00DE1A88" w:rsidP="00DE1A8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i/>
          <w:color w:val="C00000"/>
          <w:lang w:eastAsia="ru-RU"/>
        </w:rPr>
      </w:pPr>
      <w:r w:rsidRPr="00DE1A88">
        <w:rPr>
          <w:rFonts w:eastAsia="Times New Roman"/>
          <w:bCs/>
          <w:lang w:eastAsia="ru-RU"/>
        </w:rPr>
        <w:t>–</w:t>
      </w:r>
      <w:r w:rsidRPr="00DE1A88">
        <w:rPr>
          <w:rFonts w:eastAsia="Times New Roman"/>
          <w:bCs/>
          <w:lang w:eastAsia="ru-RU"/>
        </w:rPr>
        <w:tab/>
      </w:r>
      <w:r w:rsidR="00FD3D32">
        <w:rPr>
          <w:rFonts w:eastAsia="Times New Roman"/>
          <w:bCs/>
          <w:lang w:eastAsia="ru-RU"/>
        </w:rPr>
        <w:t>контроль</w:t>
      </w:r>
      <w:r w:rsidRPr="00DE1A88">
        <w:rPr>
          <w:rFonts w:eastAsia="Times New Roman"/>
          <w:bCs/>
          <w:lang w:eastAsia="ru-RU"/>
        </w:rPr>
        <w:t xml:space="preserve"> – </w:t>
      </w:r>
      <w:r w:rsidR="00FD3D32">
        <w:rPr>
          <w:rFonts w:eastAsia="Times New Roman"/>
          <w:bCs/>
          <w:lang w:eastAsia="ru-RU"/>
        </w:rPr>
        <w:t>7,8</w:t>
      </w:r>
      <w:r w:rsidRPr="00DE1A88">
        <w:rPr>
          <w:rFonts w:eastAsia="Times New Roman"/>
          <w:bCs/>
          <w:lang w:eastAsia="ru-RU"/>
        </w:rPr>
        <w:t xml:space="preserve"> акад. часа</w:t>
      </w:r>
      <w:r w:rsidRPr="00DE1A88">
        <w:rPr>
          <w:rFonts w:eastAsia="Times New Roman"/>
          <w:bCs/>
          <w:i/>
          <w:color w:val="C00000"/>
          <w:lang w:eastAsia="ru-RU"/>
        </w:rPr>
        <w:t xml:space="preserve"> </w:t>
      </w:r>
    </w:p>
    <w:p w:rsidR="00DE1A88" w:rsidRPr="00CB56BB" w:rsidRDefault="00DE1A88" w:rsidP="00134727">
      <w:pPr>
        <w:pStyle w:val="Default"/>
        <w:ind w:firstLine="709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7"/>
        <w:gridCol w:w="362"/>
        <w:gridCol w:w="363"/>
        <w:gridCol w:w="646"/>
        <w:gridCol w:w="363"/>
        <w:gridCol w:w="500"/>
        <w:gridCol w:w="1930"/>
        <w:gridCol w:w="1846"/>
        <w:gridCol w:w="928"/>
      </w:tblGrid>
      <w:tr w:rsidR="00AF2AFF" w:rsidRPr="00DD356F" w:rsidTr="00FD3D32">
        <w:trPr>
          <w:cantSplit/>
          <w:trHeight w:val="1156"/>
          <w:tblHeader/>
        </w:trPr>
        <w:tc>
          <w:tcPr>
            <w:tcW w:w="1290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Раздел/ тема</w:t>
            </w:r>
          </w:p>
          <w:p w:rsidR="00DD356F" w:rsidRPr="000B144D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0B144D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39" w:type="pct"/>
            <w:gridSpan w:val="3"/>
            <w:vAlign w:val="center"/>
          </w:tcPr>
          <w:p w:rsidR="00DD356F" w:rsidRPr="000B144D" w:rsidRDefault="00DD356F" w:rsidP="00DD3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Аудиторная </w:t>
            </w:r>
            <w:r w:rsidRPr="000B144D">
              <w:rPr>
                <w:rFonts w:eastAsia="Times New Roman"/>
                <w:lang w:eastAsia="ru-RU"/>
              </w:rPr>
              <w:br/>
              <w:t xml:space="preserve">контактная работа </w:t>
            </w:r>
            <w:r w:rsidRPr="000B144D">
              <w:rPr>
                <w:rFonts w:eastAsia="Times New Roman"/>
                <w:lang w:eastAsia="ru-RU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Самостоятельная работа (в акад. часах)</w:t>
            </w:r>
          </w:p>
        </w:tc>
        <w:tc>
          <w:tcPr>
            <w:tcW w:w="1034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Вид самостоятельной </w:t>
            </w:r>
            <w:r w:rsidRPr="000B144D">
              <w:rPr>
                <w:rFonts w:eastAsia="Times New Roman"/>
                <w:lang w:eastAsia="ru-RU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Форма текущего контроля успеваемости и </w:t>
            </w:r>
            <w:r w:rsidRPr="000B144D">
              <w:rPr>
                <w:rFonts w:eastAsia="Times New Roman"/>
                <w:lang w:eastAsia="ru-RU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DD356F" w:rsidRPr="000B144D" w:rsidRDefault="00DD356F" w:rsidP="00DD356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 xml:space="preserve">Код и структурный </w:t>
            </w:r>
            <w:r w:rsidRPr="000B144D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0B144D">
              <w:rPr>
                <w:rFonts w:eastAsia="Times New Roman"/>
                <w:lang w:eastAsia="ru-RU"/>
              </w:rPr>
              <w:br/>
              <w:t>компетенции</w:t>
            </w:r>
          </w:p>
        </w:tc>
      </w:tr>
      <w:tr w:rsidR="00AF2AFF" w:rsidRPr="00DD356F" w:rsidTr="00FD3D32">
        <w:trPr>
          <w:cantSplit/>
          <w:trHeight w:val="1134"/>
          <w:tblHeader/>
        </w:trPr>
        <w:tc>
          <w:tcPr>
            <w:tcW w:w="1290" w:type="pct"/>
            <w:vMerge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6" w:type="pct"/>
            <w:vMerge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лаборат.</w:t>
            </w:r>
          </w:p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DD356F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DD356F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034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97" w:type="pct"/>
            <w:vMerge/>
            <w:textDirection w:val="btLr"/>
          </w:tcPr>
          <w:p w:rsidR="00DD356F" w:rsidRPr="00DD356F" w:rsidRDefault="00DD356F" w:rsidP="00DD356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0913AB" w:rsidRPr="00DD356F" w:rsidTr="000913AB">
        <w:trPr>
          <w:trHeight w:val="268"/>
        </w:trPr>
        <w:tc>
          <w:tcPr>
            <w:tcW w:w="5000" w:type="pct"/>
            <w:gridSpan w:val="9"/>
          </w:tcPr>
          <w:p w:rsidR="000913AB" w:rsidRPr="00DD356F" w:rsidRDefault="000913AB" w:rsidP="000913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913AB">
              <w:rPr>
                <w:rFonts w:eastAsia="Times New Roman"/>
                <w:b/>
                <w:i/>
                <w:lang w:eastAsia="ru-RU"/>
              </w:rPr>
              <w:t>Геодезия</w:t>
            </w:r>
            <w:r w:rsidRPr="000913AB">
              <w:rPr>
                <w:b/>
                <w:i/>
              </w:rPr>
              <w:t xml:space="preserve"> </w:t>
            </w:r>
            <w:r>
              <w:t>для всех специализаций по направлению 21.05.04 – Горное дело</w:t>
            </w:r>
            <w:r w:rsidRPr="000B144D">
              <w:rPr>
                <w:rFonts w:eastAsia="Times New Roman"/>
                <w:u w:val="single"/>
                <w:lang w:eastAsia="ru-RU"/>
              </w:rPr>
              <w:t xml:space="preserve"> </w:t>
            </w:r>
          </w:p>
        </w:tc>
      </w:tr>
      <w:tr w:rsidR="00AF2AFF" w:rsidRPr="00DD356F" w:rsidTr="00FD3D32">
        <w:trPr>
          <w:trHeight w:val="268"/>
        </w:trPr>
        <w:tc>
          <w:tcPr>
            <w:tcW w:w="1290" w:type="pct"/>
          </w:tcPr>
          <w:p w:rsidR="000B144D" w:rsidRPr="00DD356F" w:rsidRDefault="000B144D" w:rsidP="00DD356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96" w:type="pct"/>
          </w:tcPr>
          <w:p w:rsidR="000B144D" w:rsidRPr="00DD356F" w:rsidRDefault="000B144D" w:rsidP="00DD35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16" w:type="pct"/>
            <w:gridSpan w:val="6"/>
          </w:tcPr>
          <w:p w:rsidR="000B144D" w:rsidRPr="00DD356F" w:rsidRDefault="000B144D" w:rsidP="000B144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144D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497" w:type="pct"/>
          </w:tcPr>
          <w:p w:rsidR="000B144D" w:rsidRPr="00DD356F" w:rsidRDefault="000B144D" w:rsidP="00DD356F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FD3D32">
        <w:trPr>
          <w:trHeight w:val="422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1.1. Тема</w:t>
            </w:r>
            <w:r w:rsidRPr="00F93810">
              <w:rPr>
                <w:rFonts w:eastAsia="Times New Roman"/>
                <w:lang w:eastAsia="ru-RU"/>
              </w:rPr>
              <w:t xml:space="preserve"> </w:t>
            </w:r>
            <w:r w:rsidRPr="00F93810">
              <w:t xml:space="preserve">Предмет, задачи и методы геодезии, основные этапы истории её развития и связь с другими науками. Определение положения точек на поверхности Земли и общее представление о системах  координат в геодезии. Ориентирование линий. Прямая и </w:t>
            </w:r>
            <w:r w:rsidRPr="00F93810">
              <w:lastRenderedPageBreak/>
              <w:t>обратная геодезические задачи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96" w:type="pct"/>
          </w:tcPr>
          <w:p w:rsidR="0072337B" w:rsidRPr="00DD356F" w:rsidRDefault="00FD3D32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4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FD3D32" w:rsidP="00FD3D3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  <w:r w:rsidR="0072337B" w:rsidRPr="00F93810">
              <w:rPr>
                <w:rFonts w:eastAsia="Times New Roman" w:cs="Georgia"/>
                <w:lang w:eastAsia="ru-RU"/>
              </w:rPr>
              <w:t>5,</w:t>
            </w:r>
            <w:r>
              <w:rPr>
                <w:rFonts w:eastAsia="Times New Roman" w:cs="Georgia"/>
                <w:lang w:eastAsia="ru-RU"/>
              </w:rPr>
              <w:t>4</w:t>
            </w:r>
          </w:p>
        </w:tc>
        <w:tc>
          <w:tcPr>
            <w:tcW w:w="1034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литературой. Выполнение лабораторной работы.</w:t>
            </w:r>
          </w:p>
        </w:tc>
        <w:tc>
          <w:tcPr>
            <w:tcW w:w="978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 xml:space="preserve">Текущий контроль успеваемости.  Защита лабораторной работы, ответы на вопросы.   </w:t>
            </w:r>
          </w:p>
        </w:tc>
        <w:tc>
          <w:tcPr>
            <w:tcW w:w="497" w:type="pct"/>
          </w:tcPr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ОПК-6;</w:t>
            </w:r>
          </w:p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ПК-1;</w:t>
            </w:r>
          </w:p>
          <w:p w:rsidR="0072337B" w:rsidRPr="00F93810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AF2AFF" w:rsidRPr="00DD356F" w:rsidTr="00FD3D32">
        <w:trPr>
          <w:trHeight w:val="422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1.2. Тема</w:t>
            </w:r>
            <w:r w:rsidRPr="00F93810">
              <w:rPr>
                <w:rFonts w:eastAsia="Times New Roman"/>
                <w:lang w:eastAsia="ru-RU"/>
              </w:rPr>
              <w:t xml:space="preserve"> </w:t>
            </w:r>
            <w:r w:rsidRPr="00F93810">
              <w:t>Общие сведения о измерениях. Угловые измерения. Геодезические съемки.</w:t>
            </w:r>
            <w:r w:rsidRPr="00F93810">
              <w:rPr>
                <w:rStyle w:val="FontStyle24"/>
                <w:b w:val="0"/>
                <w:sz w:val="24"/>
                <w:szCs w:val="24"/>
              </w:rPr>
              <w:t xml:space="preserve"> Проложение нивелирного хода в лабораторных </w:t>
            </w:r>
            <w:r w:rsidRPr="00F93810">
              <w:t>Составление совмещенного плана теодолитно-тахеометрической съемки в масштабе 1:1000 по результатам выполненной контрольной работы</w:t>
            </w:r>
            <w:r w:rsidRPr="00F93810">
              <w:rPr>
                <w:rStyle w:val="FontStyle24"/>
                <w:b w:val="0"/>
                <w:sz w:val="24"/>
                <w:szCs w:val="24"/>
              </w:rPr>
              <w:t xml:space="preserve"> условиях. </w:t>
            </w:r>
            <w:r w:rsidRPr="00F93810">
              <w:t xml:space="preserve"> 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FD3D32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47" w:type="pct"/>
          </w:tcPr>
          <w:p w:rsidR="0072337B" w:rsidRPr="00DD356F" w:rsidRDefault="00FD3D32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624CAE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FD3D32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20</w:t>
            </w:r>
          </w:p>
        </w:tc>
        <w:tc>
          <w:tcPr>
            <w:tcW w:w="1034" w:type="pct"/>
          </w:tcPr>
          <w:p w:rsidR="0072337B" w:rsidRPr="00F93810" w:rsidRDefault="002575E5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Съемка пикетов в лабораторных условиях</w:t>
            </w:r>
            <w:r w:rsidR="0072337B" w:rsidRPr="00F93810">
              <w:rPr>
                <w:rFonts w:eastAsia="Times New Roman" w:cs="Georgia"/>
                <w:lang w:eastAsia="ru-RU"/>
              </w:rPr>
              <w:t>, расчетные работы</w:t>
            </w:r>
            <w:r w:rsidR="000913AB" w:rsidRPr="00F93810">
              <w:rPr>
                <w:rFonts w:eastAsia="Times New Roman" w:cs="Georgia"/>
                <w:lang w:eastAsia="ru-RU"/>
              </w:rPr>
              <w:t xml:space="preserve">. Проработка лекционного материала, работа с учебной литературой </w:t>
            </w:r>
          </w:p>
        </w:tc>
        <w:tc>
          <w:tcPr>
            <w:tcW w:w="978" w:type="pct"/>
          </w:tcPr>
          <w:p w:rsidR="0072337B" w:rsidRPr="00DD356F" w:rsidRDefault="00F93810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Защита лабораторной работы.</w:t>
            </w:r>
          </w:p>
        </w:tc>
        <w:tc>
          <w:tcPr>
            <w:tcW w:w="497" w:type="pct"/>
          </w:tcPr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ОПК-6;</w:t>
            </w:r>
          </w:p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ПК-12;</w:t>
            </w:r>
          </w:p>
          <w:p w:rsidR="000913A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ПК-17;</w:t>
            </w:r>
          </w:p>
          <w:p w:rsidR="0072337B" w:rsidRPr="00F93810" w:rsidRDefault="000913AB" w:rsidP="000913A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93810">
              <w:rPr>
                <w:rFonts w:eastAsia="Times New Roman" w:cs="Georgia"/>
                <w:lang w:eastAsia="ru-RU"/>
              </w:rPr>
              <w:t>-4-1;</w:t>
            </w:r>
          </w:p>
        </w:tc>
      </w:tr>
      <w:tr w:rsidR="00AF2AFF" w:rsidRPr="00DD356F" w:rsidTr="00FD3D32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7" w:type="pct"/>
          </w:tcPr>
          <w:p w:rsidR="0072337B" w:rsidRPr="00DD356F" w:rsidRDefault="00FD3D32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624CAE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93810" w:rsidRDefault="00FD3D32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35,4</w:t>
            </w:r>
          </w:p>
        </w:tc>
        <w:tc>
          <w:tcPr>
            <w:tcW w:w="1034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9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FD3D32">
        <w:trPr>
          <w:trHeight w:val="70"/>
        </w:trPr>
        <w:tc>
          <w:tcPr>
            <w:tcW w:w="1290" w:type="pct"/>
          </w:tcPr>
          <w:p w:rsidR="00F93810" w:rsidRPr="00DD356F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2. Раздел</w:t>
            </w:r>
          </w:p>
        </w:tc>
        <w:tc>
          <w:tcPr>
            <w:tcW w:w="196" w:type="pct"/>
          </w:tcPr>
          <w:p w:rsidR="00F93810" w:rsidRPr="00BD20DE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D20D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016" w:type="pct"/>
            <w:gridSpan w:val="6"/>
          </w:tcPr>
          <w:p w:rsidR="00F93810" w:rsidRPr="00DD356F" w:rsidRDefault="00F93810" w:rsidP="00F9381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93810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497" w:type="pct"/>
          </w:tcPr>
          <w:p w:rsidR="00F93810" w:rsidRPr="00DD356F" w:rsidRDefault="00F93810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FD3D32">
        <w:trPr>
          <w:trHeight w:val="499"/>
        </w:trPr>
        <w:tc>
          <w:tcPr>
            <w:tcW w:w="1290" w:type="pct"/>
          </w:tcPr>
          <w:p w:rsidR="0072337B" w:rsidRPr="00FD3D32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D3D32">
              <w:rPr>
                <w:rFonts w:eastAsia="Times New Roman"/>
                <w:lang w:eastAsia="ru-RU"/>
              </w:rPr>
              <w:t>2.1. Тема</w:t>
            </w:r>
            <w:r w:rsidR="00F93810" w:rsidRPr="00FD3D32">
              <w:rPr>
                <w:rFonts w:eastAsia="Times New Roman"/>
                <w:lang w:eastAsia="ru-RU"/>
              </w:rPr>
              <w:t xml:space="preserve"> </w:t>
            </w:r>
            <w:r w:rsidR="00F93810" w:rsidRPr="00FD3D32">
              <w:t>Выполнение контрольной работы по составлению совмещенного плана теодолитной и тахеометрической съемок в масштабе 1:1000. Расчетные работы.</w:t>
            </w:r>
          </w:p>
        </w:tc>
        <w:tc>
          <w:tcPr>
            <w:tcW w:w="196" w:type="pct"/>
          </w:tcPr>
          <w:p w:rsidR="0072337B" w:rsidRPr="00FD3D32" w:rsidRDefault="00F93810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D3D3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FD3D32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7" w:type="pct"/>
          </w:tcPr>
          <w:p w:rsidR="0072337B" w:rsidRPr="00FD3D32" w:rsidRDefault="00F93810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D3D3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FD3D32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FD3D32" w:rsidRDefault="00FD3D32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FD3D32">
              <w:rPr>
                <w:rFonts w:eastAsia="Times New Roman" w:cs="Georgia"/>
                <w:lang w:eastAsia="ru-RU"/>
              </w:rPr>
              <w:t>58</w:t>
            </w:r>
          </w:p>
        </w:tc>
        <w:tc>
          <w:tcPr>
            <w:tcW w:w="1034" w:type="pct"/>
          </w:tcPr>
          <w:p w:rsidR="0072337B" w:rsidRPr="00FD3D32" w:rsidRDefault="00FD3D32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FD3D32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литературой.</w:t>
            </w:r>
          </w:p>
        </w:tc>
        <w:tc>
          <w:tcPr>
            <w:tcW w:w="978" w:type="pct"/>
          </w:tcPr>
          <w:p w:rsidR="0072337B" w:rsidRPr="00FD3D32" w:rsidRDefault="0072337B" w:rsidP="007233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497" w:type="pct"/>
          </w:tcPr>
          <w:p w:rsidR="00731FDD" w:rsidRPr="00FD3D32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D3D32">
              <w:rPr>
                <w:rFonts w:eastAsia="Times New Roman" w:cs="Georgia"/>
                <w:lang w:eastAsia="ru-RU"/>
              </w:rPr>
              <w:t>ОПК-6;</w:t>
            </w:r>
          </w:p>
          <w:p w:rsidR="00731FDD" w:rsidRPr="00FD3D32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D3D32">
              <w:rPr>
                <w:rFonts w:eastAsia="Times New Roman" w:cs="Georgia"/>
                <w:lang w:eastAsia="ru-RU"/>
              </w:rPr>
              <w:t>ПК-12;</w:t>
            </w:r>
          </w:p>
          <w:p w:rsidR="00731FDD" w:rsidRPr="00FD3D32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D3D32">
              <w:rPr>
                <w:rFonts w:eastAsia="Times New Roman" w:cs="Georgia"/>
                <w:lang w:eastAsia="ru-RU"/>
              </w:rPr>
              <w:t>ПК-17;</w:t>
            </w:r>
          </w:p>
          <w:p w:rsidR="00731FDD" w:rsidRPr="00731FDD" w:rsidRDefault="00731FDD" w:rsidP="00731FD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FD3D32">
              <w:rPr>
                <w:rFonts w:eastAsia="Times New Roman" w:cs="Georgia"/>
                <w:lang w:eastAsia="ru-RU"/>
              </w:rPr>
              <w:t>ПК-20;</w:t>
            </w:r>
          </w:p>
          <w:p w:rsidR="0072337B" w:rsidRPr="00731FDD" w:rsidRDefault="0072337B" w:rsidP="00731F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</w:p>
        </w:tc>
      </w:tr>
      <w:tr w:rsidR="00AF2AFF" w:rsidRPr="00DD356F" w:rsidTr="00FD3D32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96" w:type="pct"/>
          </w:tcPr>
          <w:p w:rsidR="0072337B" w:rsidRPr="00DD356F" w:rsidRDefault="00731FDD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47" w:type="pct"/>
          </w:tcPr>
          <w:p w:rsidR="0072337B" w:rsidRPr="00DD356F" w:rsidRDefault="00731FDD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731FD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65" w:type="pct"/>
          </w:tcPr>
          <w:p w:rsidR="0072337B" w:rsidRPr="00731FDD" w:rsidRDefault="00FD3D32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58</w:t>
            </w:r>
          </w:p>
        </w:tc>
        <w:tc>
          <w:tcPr>
            <w:tcW w:w="1034" w:type="pct"/>
          </w:tcPr>
          <w:p w:rsidR="0072337B" w:rsidRPr="00731FDD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978" w:type="pct"/>
          </w:tcPr>
          <w:p w:rsidR="0072337B" w:rsidRPr="00DD356F" w:rsidRDefault="00AF2AFF" w:rsidP="00FD3D3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Промежуточная аттестация (зачет/ (</w:t>
            </w:r>
            <w:r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DD356F">
              <w:rPr>
                <w:rFonts w:eastAsia="Times New Roman"/>
                <w:b/>
                <w:lang w:eastAsia="ru-RU"/>
              </w:rPr>
              <w:t>работа))</w:t>
            </w:r>
          </w:p>
        </w:tc>
        <w:tc>
          <w:tcPr>
            <w:tcW w:w="49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F2AFF" w:rsidRPr="00DD356F" w:rsidTr="00FD3D32">
        <w:trPr>
          <w:trHeight w:val="499"/>
        </w:trPr>
        <w:tc>
          <w:tcPr>
            <w:tcW w:w="1290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96" w:type="pct"/>
          </w:tcPr>
          <w:p w:rsidR="0072337B" w:rsidRPr="00DD356F" w:rsidRDefault="00AF2AFF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F2AFF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196" w:type="pct"/>
          </w:tcPr>
          <w:p w:rsidR="0072337B" w:rsidRPr="00DD356F" w:rsidRDefault="00AF2AFF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F2AFF"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47" w:type="pct"/>
          </w:tcPr>
          <w:p w:rsidR="0072337B" w:rsidRPr="00DD356F" w:rsidRDefault="00FD3D32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  <w:r w:rsidR="00624CAE">
              <w:rPr>
                <w:rFonts w:eastAsia="Times New Roman"/>
                <w:b/>
                <w:lang w:eastAsia="ru-RU"/>
              </w:rPr>
              <w:t>/2И</w:t>
            </w:r>
          </w:p>
        </w:tc>
        <w:tc>
          <w:tcPr>
            <w:tcW w:w="196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65" w:type="pct"/>
          </w:tcPr>
          <w:p w:rsidR="0072337B" w:rsidRPr="00AF2AFF" w:rsidRDefault="00FD3D32" w:rsidP="00624CAE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93,</w:t>
            </w:r>
            <w:r w:rsidR="00624CAE">
              <w:rPr>
                <w:rFonts w:eastAsia="Times New Roman" w:cs="Georgia"/>
                <w:b/>
                <w:lang w:eastAsia="ru-RU"/>
              </w:rPr>
              <w:t>4</w:t>
            </w:r>
          </w:p>
        </w:tc>
        <w:tc>
          <w:tcPr>
            <w:tcW w:w="1034" w:type="pct"/>
          </w:tcPr>
          <w:p w:rsidR="0072337B" w:rsidRPr="00AF2AFF" w:rsidRDefault="0072337B" w:rsidP="0072337B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978" w:type="pct"/>
          </w:tcPr>
          <w:p w:rsidR="0072337B" w:rsidRPr="00AF2AFF" w:rsidRDefault="0072337B" w:rsidP="00AF2AFF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DD356F">
              <w:rPr>
                <w:rFonts w:eastAsia="Times New Roman"/>
                <w:b/>
                <w:lang w:eastAsia="ru-RU"/>
              </w:rPr>
              <w:t>Промежуточная аттестация (зачет/ (</w:t>
            </w:r>
            <w:r w:rsidR="00AF2AFF"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DD356F">
              <w:rPr>
                <w:rFonts w:eastAsia="Times New Roman"/>
                <w:b/>
                <w:lang w:eastAsia="ru-RU"/>
              </w:rPr>
              <w:t>работа))</w:t>
            </w:r>
          </w:p>
        </w:tc>
        <w:tc>
          <w:tcPr>
            <w:tcW w:w="497" w:type="pct"/>
          </w:tcPr>
          <w:p w:rsidR="0072337B" w:rsidRPr="00DD356F" w:rsidRDefault="0072337B" w:rsidP="0072337B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FD3D32" w:rsidRDefault="00FD3D32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</w:rPr>
      </w:pPr>
    </w:p>
    <w:p w:rsidR="00FD3D32" w:rsidRDefault="00FD3D32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</w:rPr>
      </w:pPr>
    </w:p>
    <w:p w:rsidR="00FD3D32" w:rsidRDefault="00FD3D32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</w:rPr>
      </w:pPr>
    </w:p>
    <w:p w:rsidR="00FD3D32" w:rsidRDefault="00FD3D32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</w:rPr>
      </w:pPr>
    </w:p>
    <w:p w:rsidR="00FD3D32" w:rsidRDefault="00FD3D32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Cs/>
        </w:rPr>
      </w:pPr>
    </w:p>
    <w:p w:rsidR="00EA2A73" w:rsidRDefault="00EA2A73" w:rsidP="00EA2A73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lang w:eastAsia="ru-RU"/>
        </w:rPr>
      </w:pPr>
      <w:r w:rsidRPr="0052498A">
        <w:rPr>
          <w:bCs/>
        </w:rPr>
        <w:t xml:space="preserve">По второму разделу дисциплины </w:t>
      </w:r>
      <w:r>
        <w:rPr>
          <w:bCs/>
        </w:rPr>
        <w:t>–</w:t>
      </w:r>
      <w:r w:rsidRPr="0052498A">
        <w:rPr>
          <w:bCs/>
        </w:rPr>
        <w:t xml:space="preserve"> Маркшейдери</w:t>
      </w:r>
      <w:r>
        <w:rPr>
          <w:rFonts w:eastAsia="Times New Roman"/>
          <w:bCs/>
          <w:lang w:eastAsia="ru-RU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6"/>
        <w:gridCol w:w="260"/>
        <w:gridCol w:w="355"/>
        <w:gridCol w:w="626"/>
        <w:gridCol w:w="355"/>
        <w:gridCol w:w="510"/>
        <w:gridCol w:w="1733"/>
        <w:gridCol w:w="2258"/>
        <w:gridCol w:w="822"/>
      </w:tblGrid>
      <w:tr w:rsidR="008E6587" w:rsidRPr="00EA2A73" w:rsidTr="00FD3D32">
        <w:trPr>
          <w:cantSplit/>
          <w:trHeight w:val="1156"/>
          <w:tblHeader/>
        </w:trPr>
        <w:tc>
          <w:tcPr>
            <w:tcW w:w="1298" w:type="pct"/>
            <w:vMerge w:val="restart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eastAsia="Times New Roman" w:cs="Georgia"/>
                <w:lang w:eastAsia="ru-RU"/>
              </w:rPr>
              <w:t>Раздел/ тема</w:t>
            </w:r>
          </w:p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eastAsia="Times New Roman" w:cs="Georgia"/>
                <w:lang w:eastAsia="ru-RU"/>
              </w:rPr>
              <w:t>дисциплины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EA2A73">
              <w:rPr>
                <w:rFonts w:eastAsia="Times New Roman"/>
                <w:iCs/>
                <w:lang w:eastAsia="ru-RU"/>
              </w:rPr>
              <w:t>Курс</w:t>
            </w:r>
          </w:p>
        </w:tc>
        <w:tc>
          <w:tcPr>
            <w:tcW w:w="715" w:type="pct"/>
            <w:gridSpan w:val="3"/>
            <w:vAlign w:val="center"/>
          </w:tcPr>
          <w:p w:rsidR="00EA2A73" w:rsidRPr="00414CE8" w:rsidRDefault="00EA2A73" w:rsidP="00EA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Аудиторная </w:t>
            </w:r>
            <w:r w:rsidRPr="00414CE8">
              <w:rPr>
                <w:rFonts w:eastAsia="Times New Roman" w:cs="Georgia"/>
                <w:lang w:eastAsia="ru-RU"/>
              </w:rPr>
              <w:br/>
              <w:t xml:space="preserve">контактная работа </w:t>
            </w:r>
            <w:r w:rsidRPr="00414CE8">
              <w:rPr>
                <w:rFonts w:eastAsia="Times New Roman" w:cs="Georgia"/>
                <w:lang w:eastAsia="ru-RU"/>
              </w:rPr>
              <w:br/>
              <w:t>(в акад. часах)</w:t>
            </w:r>
          </w:p>
        </w:tc>
        <w:tc>
          <w:tcPr>
            <w:tcW w:w="273" w:type="pct"/>
            <w:vMerge w:val="restart"/>
            <w:textDirection w:val="btLr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>Самостоятельная работа (в акад. часах)</w:t>
            </w:r>
          </w:p>
        </w:tc>
        <w:tc>
          <w:tcPr>
            <w:tcW w:w="927" w:type="pct"/>
            <w:vMerge w:val="restart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Вид самостоятельной </w:t>
            </w:r>
            <w:r w:rsidRPr="00414CE8">
              <w:rPr>
                <w:rFonts w:eastAsia="Times New Roman" w:cs="Georgia"/>
                <w:lang w:eastAsia="ru-RU"/>
              </w:rPr>
              <w:br/>
              <w:t>работы</w:t>
            </w:r>
          </w:p>
        </w:tc>
        <w:tc>
          <w:tcPr>
            <w:tcW w:w="1208" w:type="pct"/>
            <w:vMerge w:val="restart"/>
            <w:vAlign w:val="center"/>
          </w:tcPr>
          <w:p w:rsidR="00EA2A73" w:rsidRPr="00414CE8" w:rsidRDefault="00EA2A73" w:rsidP="00EA2A73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414CE8">
              <w:rPr>
                <w:rFonts w:eastAsia="Times New Roman" w:cs="Georgia"/>
                <w:lang w:eastAsia="ru-RU"/>
              </w:rPr>
              <w:t xml:space="preserve">Форма текущего контроля успеваемости и </w:t>
            </w:r>
            <w:r w:rsidRPr="00414CE8">
              <w:rPr>
                <w:rFonts w:eastAsia="Times New Roman" w:cs="Georgia"/>
                <w:lang w:eastAsia="ru-RU"/>
              </w:rPr>
              <w:br/>
              <w:t>промежуточной аттестации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t xml:space="preserve">Код и структурный </w:t>
            </w: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 xml:space="preserve">элемент </w:t>
            </w:r>
            <w:r w:rsidRPr="00EA2A73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>компетенции</w:t>
            </w:r>
          </w:p>
        </w:tc>
      </w:tr>
      <w:tr w:rsidR="008E6587" w:rsidRPr="00EA2A73" w:rsidTr="00487E07">
        <w:trPr>
          <w:cantSplit/>
          <w:trHeight w:val="1134"/>
          <w:tblHeader/>
        </w:trPr>
        <w:tc>
          <w:tcPr>
            <w:tcW w:w="1298" w:type="pct"/>
            <w:vMerge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39" w:type="pct"/>
            <w:vMerge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35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лаборат.</w:t>
            </w:r>
          </w:p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190" w:type="pct"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A2A73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EA2A73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73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27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208" w:type="pct"/>
            <w:vMerge/>
            <w:textDirection w:val="btLr"/>
            <w:vAlign w:val="cente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40" w:type="pct"/>
            <w:vMerge/>
            <w:textDirection w:val="btLr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FD3D32">
        <w:trPr>
          <w:trHeight w:val="268"/>
        </w:trPr>
        <w:tc>
          <w:tcPr>
            <w:tcW w:w="1298" w:type="pct"/>
          </w:tcPr>
          <w:p w:rsidR="00EA2A73" w:rsidRPr="00EA2A73" w:rsidRDefault="00EA2A73" w:rsidP="00EA2A73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39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5" w:type="pct"/>
            <w:gridSpan w:val="5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Зимняя сессия</w:t>
            </w:r>
          </w:p>
        </w:tc>
        <w:tc>
          <w:tcPr>
            <w:tcW w:w="1208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EA2A73" w:rsidRPr="00EA2A73" w:rsidRDefault="00EA2A73" w:rsidP="00EA2A7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422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 xml:space="preserve">1.1. Тема </w:t>
            </w:r>
            <w:r w:rsidRPr="008E6587">
              <w:rPr>
                <w:rFonts w:eastAsia="Calibri"/>
                <w:lang w:eastAsia="en-US"/>
              </w:rPr>
              <w:t>Содержание курса, его значение и связь со смежными дисциплинами. Маркшейдерская  документация. Геометризация месторождений полезных ископаемых. Маркшейдерские работы при разработке месторождений.   Маркшейдерские сети на поверхности.</w:t>
            </w:r>
          </w:p>
        </w:tc>
        <w:tc>
          <w:tcPr>
            <w:tcW w:w="13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FD3D3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3" w:type="pct"/>
          </w:tcPr>
          <w:p w:rsidR="00016D82" w:rsidRPr="008E6587" w:rsidRDefault="00FD3D3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7,7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Расчеты по вычислению координат пункта</w:t>
            </w:r>
          </w:p>
        </w:tc>
        <w:tc>
          <w:tcPr>
            <w:tcW w:w="1208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</w:p>
        </w:tc>
        <w:tc>
          <w:tcPr>
            <w:tcW w:w="440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ОПК-6;</w:t>
            </w:r>
          </w:p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ПК-1;</w:t>
            </w:r>
          </w:p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ПК-12;</w:t>
            </w:r>
          </w:p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ПК-17;</w:t>
            </w:r>
          </w:p>
        </w:tc>
      </w:tr>
      <w:tr w:rsidR="008E6587" w:rsidRPr="00EA2A73" w:rsidTr="00487E07">
        <w:trPr>
          <w:trHeight w:val="422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 xml:space="preserve">1.2. Тема </w:t>
            </w:r>
            <w:r w:rsidRPr="008E6587">
              <w:t>Развитие планового съемочного обоснования на карьере – обратная геодезическая засечка. Съемка подробностей в карьере: объекты съемок; методы маркшейдерских съемок. Специальные маркшейдерские работы.</w:t>
            </w:r>
          </w:p>
        </w:tc>
        <w:tc>
          <w:tcPr>
            <w:tcW w:w="13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FD3D3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  <w:r w:rsidR="00FD3D32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3" w:type="pct"/>
          </w:tcPr>
          <w:p w:rsidR="00016D82" w:rsidRPr="008E6587" w:rsidRDefault="00016D82" w:rsidP="00FD3D3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1</w:t>
            </w:r>
            <w:r w:rsidR="00FD3D32">
              <w:rPr>
                <w:rFonts w:eastAsia="Times New Roman" w:cs="Georgia"/>
                <w:lang w:eastAsia="ru-RU"/>
              </w:rPr>
              <w:t>0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208" w:type="pct"/>
          </w:tcPr>
          <w:p w:rsidR="00016D82" w:rsidRPr="008E6587" w:rsidRDefault="00FD3D3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8E6587">
              <w:t>Защита выполненных практических работ</w:t>
            </w:r>
            <w:r w:rsidRPr="008E6587">
              <w:rPr>
                <w:rFonts w:eastAsia="Times New Roman" w:cs="Georgia"/>
                <w:lang w:eastAsia="ru-RU"/>
              </w:rPr>
              <w:t xml:space="preserve"> </w:t>
            </w:r>
          </w:p>
          <w:p w:rsidR="00B11104" w:rsidRPr="008E6587" w:rsidRDefault="00B11104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40" w:type="pct"/>
          </w:tcPr>
          <w:p w:rsidR="00016D82" w:rsidRPr="008E6587" w:rsidRDefault="00016D8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ПК-20;</w:t>
            </w:r>
          </w:p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FD3D3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624CAE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FD3D32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3" w:type="pct"/>
          </w:tcPr>
          <w:p w:rsidR="00016D82" w:rsidRPr="008E6587" w:rsidRDefault="00FD3D32" w:rsidP="00FD3D3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  <w:r w:rsidR="00016D82" w:rsidRPr="008E6587">
              <w:rPr>
                <w:rFonts w:eastAsia="Times New Roman" w:cs="Georgia"/>
                <w:lang w:eastAsia="ru-RU"/>
              </w:rPr>
              <w:t>7,</w:t>
            </w:r>
            <w:r>
              <w:rPr>
                <w:rFonts w:eastAsia="Times New Roman" w:cs="Georgia"/>
                <w:lang w:eastAsia="ru-RU"/>
              </w:rPr>
              <w:t>7</w:t>
            </w:r>
          </w:p>
        </w:tc>
        <w:tc>
          <w:tcPr>
            <w:tcW w:w="927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20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FD3D32">
        <w:trPr>
          <w:trHeight w:val="70"/>
        </w:trPr>
        <w:tc>
          <w:tcPr>
            <w:tcW w:w="129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EA2A73">
              <w:rPr>
                <w:rFonts w:eastAsia="Times New Roman"/>
                <w:lang w:eastAsia="ru-RU"/>
              </w:rPr>
              <w:t>2. Раздел</w:t>
            </w:r>
          </w:p>
        </w:tc>
        <w:tc>
          <w:tcPr>
            <w:tcW w:w="139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15" w:type="pct"/>
            <w:gridSpan w:val="5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14CE8">
              <w:rPr>
                <w:rFonts w:eastAsia="Times New Roman"/>
                <w:lang w:eastAsia="ru-RU"/>
              </w:rPr>
              <w:t>Летняя сессия</w:t>
            </w:r>
          </w:p>
        </w:tc>
        <w:tc>
          <w:tcPr>
            <w:tcW w:w="1208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8E658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2.1.Тема</w:t>
            </w:r>
            <w:r w:rsidR="008E6587" w:rsidRPr="008E6587">
              <w:rPr>
                <w:rFonts w:eastAsia="Times New Roman"/>
                <w:lang w:eastAsia="ru-RU"/>
              </w:rPr>
              <w:t xml:space="preserve"> </w:t>
            </w:r>
            <w:r w:rsidR="008E6587" w:rsidRPr="008E6587">
              <w:rPr>
                <w:rFonts w:eastAsia="Times New Roman" w:cs="Georgia"/>
                <w:lang w:eastAsia="ru-RU"/>
              </w:rPr>
              <w:t xml:space="preserve">Оконтуривание месторождения по известным скважинам. Построение </w:t>
            </w:r>
            <w:proofErr w:type="spellStart"/>
            <w:r w:rsidR="008E6587" w:rsidRPr="008E65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  <w:r w:rsidR="008E6587" w:rsidRPr="008E6587">
              <w:rPr>
                <w:rFonts w:eastAsia="Times New Roman" w:cs="Georgia"/>
                <w:lang w:eastAsia="ru-RU"/>
              </w:rPr>
              <w:t xml:space="preserve">. </w:t>
            </w:r>
            <w:r w:rsidR="008E6587" w:rsidRPr="008E6587">
              <w:t xml:space="preserve">Подсчет запасов полезного </w:t>
            </w:r>
            <w:r w:rsidR="008E6587" w:rsidRPr="008E6587">
              <w:lastRenderedPageBreak/>
              <w:t>ископаемого методом объемной палетки П.К. Соболевского</w:t>
            </w:r>
          </w:p>
        </w:tc>
        <w:tc>
          <w:tcPr>
            <w:tcW w:w="139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FD3D32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44</w:t>
            </w:r>
          </w:p>
        </w:tc>
        <w:tc>
          <w:tcPr>
            <w:tcW w:w="927" w:type="pct"/>
          </w:tcPr>
          <w:p w:rsidR="00016D82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 xml:space="preserve">Чертежные работы по созданию палетки Соболевского Расчетные работы по созданным </w:t>
            </w:r>
            <w:r w:rsidRPr="008E6587">
              <w:rPr>
                <w:rFonts w:eastAsia="Times New Roman" w:cs="Georgia"/>
                <w:lang w:eastAsia="ru-RU"/>
              </w:rPr>
              <w:lastRenderedPageBreak/>
              <w:t>чертежам.</w:t>
            </w:r>
          </w:p>
        </w:tc>
        <w:tc>
          <w:tcPr>
            <w:tcW w:w="1208" w:type="pct"/>
          </w:tcPr>
          <w:p w:rsidR="00016D82" w:rsidRPr="008E6587" w:rsidRDefault="008E6587" w:rsidP="00016D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lastRenderedPageBreak/>
              <w:t>Защита контрольной работы</w:t>
            </w:r>
          </w:p>
        </w:tc>
        <w:tc>
          <w:tcPr>
            <w:tcW w:w="440" w:type="pct"/>
          </w:tcPr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ОПК-6;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ПК-12;</w:t>
            </w:r>
          </w:p>
          <w:p w:rsidR="00016D82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8E6587">
              <w:rPr>
                <w:rFonts w:eastAsia="Times New Roman" w:cs="Georgia"/>
                <w:lang w:eastAsia="ru-RU"/>
              </w:rPr>
              <w:t>ПК-17;</w:t>
            </w:r>
          </w:p>
          <w:p w:rsidR="008E6587" w:rsidRPr="008E6587" w:rsidRDefault="008E6587" w:rsidP="008E65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39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8E658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" w:type="pct"/>
          </w:tcPr>
          <w:p w:rsidR="00016D82" w:rsidRPr="008E6587" w:rsidRDefault="00FD3D3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44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208" w:type="pct"/>
          </w:tcPr>
          <w:p w:rsidR="00016D82" w:rsidRPr="008E6587" w:rsidRDefault="008E6587" w:rsidP="00F7451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F74511">
              <w:rPr>
                <w:rFonts w:eastAsia="Times New Roman"/>
                <w:lang w:eastAsia="ru-RU"/>
              </w:rPr>
              <w:t>Промежуточная аттестация (зачет/ (контрольная работа))</w:t>
            </w: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8E6587" w:rsidRPr="00EA2A73" w:rsidTr="00487E07">
        <w:trPr>
          <w:trHeight w:val="499"/>
        </w:trPr>
        <w:tc>
          <w:tcPr>
            <w:tcW w:w="1298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8E6587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39" w:type="pct"/>
          </w:tcPr>
          <w:p w:rsidR="00016D82" w:rsidRPr="008E6587" w:rsidRDefault="008E6587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90" w:type="pct"/>
          </w:tcPr>
          <w:p w:rsidR="00016D82" w:rsidRPr="008E6587" w:rsidRDefault="00624CAE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335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0" w:type="pct"/>
          </w:tcPr>
          <w:p w:rsidR="00016D82" w:rsidRPr="008E6587" w:rsidRDefault="00624CAE" w:rsidP="00016D8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4/2И</w:t>
            </w:r>
          </w:p>
        </w:tc>
        <w:tc>
          <w:tcPr>
            <w:tcW w:w="273" w:type="pct"/>
          </w:tcPr>
          <w:p w:rsidR="00016D82" w:rsidRPr="008E6587" w:rsidRDefault="00FD3D3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44</w:t>
            </w:r>
          </w:p>
        </w:tc>
        <w:tc>
          <w:tcPr>
            <w:tcW w:w="927" w:type="pct"/>
          </w:tcPr>
          <w:p w:rsidR="00016D82" w:rsidRPr="008E6587" w:rsidRDefault="00016D82" w:rsidP="00016D82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1208" w:type="pct"/>
          </w:tcPr>
          <w:p w:rsidR="00016D82" w:rsidRPr="008E6587" w:rsidRDefault="00016D82" w:rsidP="008E6587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8E6587">
              <w:rPr>
                <w:rFonts w:eastAsia="Times New Roman"/>
                <w:b/>
                <w:lang w:eastAsia="ru-RU"/>
              </w:rPr>
              <w:t>Промежуточная аттестация (зачет/(</w:t>
            </w:r>
            <w:r w:rsidR="008E6587">
              <w:rPr>
                <w:rFonts w:eastAsia="Times New Roman"/>
                <w:b/>
                <w:lang w:eastAsia="ru-RU"/>
              </w:rPr>
              <w:t xml:space="preserve">контрольная </w:t>
            </w:r>
            <w:r w:rsidRPr="008E6587">
              <w:rPr>
                <w:rFonts w:eastAsia="Times New Roman"/>
                <w:b/>
                <w:lang w:eastAsia="ru-RU"/>
              </w:rPr>
              <w:t>работа))</w:t>
            </w:r>
          </w:p>
        </w:tc>
        <w:tc>
          <w:tcPr>
            <w:tcW w:w="440" w:type="pct"/>
          </w:tcPr>
          <w:p w:rsidR="00016D82" w:rsidRPr="00EA2A73" w:rsidRDefault="00016D82" w:rsidP="00016D82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654329" w:rsidRPr="00EA2A73" w:rsidTr="00487E07">
        <w:trPr>
          <w:trHeight w:val="499"/>
        </w:trPr>
        <w:tc>
          <w:tcPr>
            <w:tcW w:w="1298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Итого по курсу</w:t>
            </w:r>
          </w:p>
        </w:tc>
        <w:tc>
          <w:tcPr>
            <w:tcW w:w="139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5</w:t>
            </w:r>
          </w:p>
        </w:tc>
        <w:tc>
          <w:tcPr>
            <w:tcW w:w="190" w:type="pct"/>
          </w:tcPr>
          <w:p w:rsidR="00654329" w:rsidRPr="00490591" w:rsidRDefault="00624CAE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335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90" w:type="pct"/>
          </w:tcPr>
          <w:p w:rsidR="00654329" w:rsidRPr="00490591" w:rsidRDefault="00624CAE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4/2И</w:t>
            </w:r>
          </w:p>
        </w:tc>
        <w:tc>
          <w:tcPr>
            <w:tcW w:w="273" w:type="pct"/>
          </w:tcPr>
          <w:p w:rsidR="00654329" w:rsidRPr="00490591" w:rsidRDefault="00FD3D32" w:rsidP="00FD3D32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61,7</w:t>
            </w:r>
          </w:p>
        </w:tc>
        <w:tc>
          <w:tcPr>
            <w:tcW w:w="927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1208" w:type="pct"/>
          </w:tcPr>
          <w:p w:rsidR="00654329" w:rsidRPr="00490591" w:rsidRDefault="00654329" w:rsidP="0049059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>Промежуточная аттестация (зачет/  (</w:t>
            </w:r>
            <w:r w:rsidR="00490591" w:rsidRPr="00490591">
              <w:rPr>
                <w:rFonts w:eastAsia="Times New Roman"/>
                <w:b/>
                <w:lang w:eastAsia="ru-RU"/>
              </w:rPr>
              <w:t>контрольная работа</w:t>
            </w:r>
            <w:r w:rsidRPr="00490591">
              <w:rPr>
                <w:rFonts w:eastAsia="Times New Roman"/>
                <w:b/>
                <w:lang w:eastAsia="ru-RU"/>
              </w:rPr>
              <w:t>))</w:t>
            </w:r>
          </w:p>
        </w:tc>
        <w:tc>
          <w:tcPr>
            <w:tcW w:w="440" w:type="pct"/>
          </w:tcPr>
          <w:p w:rsidR="00654329" w:rsidRPr="00490591" w:rsidRDefault="00654329" w:rsidP="00654329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FD3D32" w:rsidRPr="00EA2A73" w:rsidTr="00487E07">
        <w:trPr>
          <w:trHeight w:val="499"/>
        </w:trPr>
        <w:tc>
          <w:tcPr>
            <w:tcW w:w="1298" w:type="pct"/>
          </w:tcPr>
          <w:p w:rsidR="00FD3D32" w:rsidRPr="00490591" w:rsidRDefault="00624CAE" w:rsidP="0065432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Итого по дисциплине</w:t>
            </w:r>
          </w:p>
        </w:tc>
        <w:tc>
          <w:tcPr>
            <w:tcW w:w="139" w:type="pct"/>
          </w:tcPr>
          <w:p w:rsidR="00FD3D32" w:rsidRPr="00490591" w:rsidRDefault="00624CAE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2,5</w:t>
            </w:r>
          </w:p>
        </w:tc>
        <w:tc>
          <w:tcPr>
            <w:tcW w:w="190" w:type="pct"/>
          </w:tcPr>
          <w:p w:rsidR="00FD3D32" w:rsidRPr="00490591" w:rsidRDefault="00624CAE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335" w:type="pct"/>
          </w:tcPr>
          <w:p w:rsidR="00FD3D32" w:rsidRPr="00490591" w:rsidRDefault="00624CAE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6/2И</w:t>
            </w:r>
          </w:p>
        </w:tc>
        <w:tc>
          <w:tcPr>
            <w:tcW w:w="190" w:type="pct"/>
          </w:tcPr>
          <w:p w:rsidR="00FD3D32" w:rsidRPr="00490591" w:rsidRDefault="00624CAE" w:rsidP="0065432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4/2И</w:t>
            </w:r>
          </w:p>
        </w:tc>
        <w:tc>
          <w:tcPr>
            <w:tcW w:w="273" w:type="pct"/>
          </w:tcPr>
          <w:p w:rsidR="00FD3D32" w:rsidRPr="00490591" w:rsidRDefault="00624CAE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155,1</w:t>
            </w:r>
          </w:p>
        </w:tc>
        <w:tc>
          <w:tcPr>
            <w:tcW w:w="927" w:type="pct"/>
          </w:tcPr>
          <w:p w:rsidR="00FD3D32" w:rsidRPr="00490591" w:rsidRDefault="00FD3D32" w:rsidP="00654329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</w:p>
        </w:tc>
        <w:tc>
          <w:tcPr>
            <w:tcW w:w="1208" w:type="pct"/>
          </w:tcPr>
          <w:p w:rsidR="00FD3D32" w:rsidRPr="00490591" w:rsidRDefault="00624CAE" w:rsidP="00624CAE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490591">
              <w:rPr>
                <w:rFonts w:eastAsia="Times New Roman"/>
                <w:b/>
                <w:lang w:eastAsia="ru-RU"/>
              </w:rPr>
              <w:t xml:space="preserve">Промежуточная аттестация </w:t>
            </w:r>
            <w:r>
              <w:rPr>
                <w:rFonts w:eastAsia="Times New Roman"/>
                <w:b/>
                <w:lang w:eastAsia="ru-RU"/>
              </w:rPr>
              <w:t>зачет/  зачет</w:t>
            </w:r>
          </w:p>
        </w:tc>
        <w:tc>
          <w:tcPr>
            <w:tcW w:w="440" w:type="pct"/>
          </w:tcPr>
          <w:p w:rsidR="00FD3D32" w:rsidRPr="00490591" w:rsidRDefault="00FD3D32" w:rsidP="00654329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EA2A73" w:rsidRDefault="00EA2A73" w:rsidP="00EA2A73">
      <w:pPr>
        <w:autoSpaceDE w:val="0"/>
        <w:autoSpaceDN w:val="0"/>
        <w:adjustRightInd w:val="0"/>
        <w:jc w:val="center"/>
        <w:rPr>
          <w:bCs/>
        </w:rPr>
      </w:pPr>
    </w:p>
    <w:p w:rsidR="00EA2A73" w:rsidRPr="0052498A" w:rsidRDefault="00EA2A73" w:rsidP="00EA2A73">
      <w:pPr>
        <w:autoSpaceDE w:val="0"/>
        <w:autoSpaceDN w:val="0"/>
        <w:adjustRightInd w:val="0"/>
        <w:jc w:val="center"/>
        <w:rPr>
          <w:rFonts w:eastAsia="Times New Roman"/>
          <w:color w:val="C00000"/>
          <w:lang w:eastAsia="ru-RU"/>
        </w:rPr>
      </w:pPr>
    </w:p>
    <w:p w:rsidR="00134727" w:rsidRPr="00CB56BB" w:rsidRDefault="00134727" w:rsidP="00A068A1">
      <w:pPr>
        <w:numPr>
          <w:ilvl w:val="0"/>
          <w:numId w:val="22"/>
        </w:numPr>
        <w:jc w:val="both"/>
        <w:rPr>
          <w:b/>
        </w:rPr>
      </w:pPr>
      <w:r w:rsidRPr="00CB56BB">
        <w:rPr>
          <w:b/>
        </w:rPr>
        <w:t xml:space="preserve"> Образовательные</w:t>
      </w:r>
      <w:r w:rsidR="00063291">
        <w:rPr>
          <w:b/>
        </w:rPr>
        <w:t xml:space="preserve"> и информационные </w:t>
      </w:r>
      <w:r w:rsidRPr="00CB56BB">
        <w:rPr>
          <w:b/>
        </w:rPr>
        <w:t xml:space="preserve"> технологии </w:t>
      </w:r>
    </w:p>
    <w:p w:rsidR="00623AFD" w:rsidRDefault="00623AFD" w:rsidP="00134727">
      <w:pPr>
        <w:ind w:firstLine="567"/>
        <w:jc w:val="both"/>
        <w:rPr>
          <w:highlight w:val="yellow"/>
        </w:rPr>
      </w:pPr>
    </w:p>
    <w:p w:rsidR="006D6CA1" w:rsidRPr="00170480" w:rsidRDefault="006D6CA1" w:rsidP="006D6CA1">
      <w:pPr>
        <w:ind w:firstLine="567"/>
        <w:jc w:val="both"/>
      </w:pPr>
      <w:r w:rsidRPr="00170480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Геодезия и маркшейдерия</w:t>
      </w:r>
      <w:r w:rsidRPr="00170480">
        <w:t>» используются традиционная</w:t>
      </w:r>
      <w:r>
        <w:t>, проектно-исследовательская</w:t>
      </w:r>
      <w:r w:rsidRPr="00170480">
        <w:t xml:space="preserve"> и модульно - </w:t>
      </w:r>
      <w:proofErr w:type="spellStart"/>
      <w:r w:rsidRPr="00170480">
        <w:t>компетентностная</w:t>
      </w:r>
      <w:proofErr w:type="spellEnd"/>
      <w:r w:rsidRPr="00170480">
        <w:t xml:space="preserve"> технологии.</w:t>
      </w:r>
    </w:p>
    <w:p w:rsidR="006D6CA1" w:rsidRPr="00264A75" w:rsidRDefault="006D6CA1" w:rsidP="006D6CA1">
      <w:pPr>
        <w:ind w:firstLine="567"/>
        <w:jc w:val="both"/>
      </w:pPr>
      <w:r w:rsidRPr="00170480">
        <w:t>Передача необходимых теоретических знаний и формирование основных представлений по курсу «</w:t>
      </w:r>
      <w:r>
        <w:t>Картография с основами топографии</w:t>
      </w:r>
      <w:r w:rsidRPr="00170480">
        <w:t>» происходит с использ</w:t>
      </w:r>
      <w:r>
        <w:t>о</w:t>
      </w:r>
      <w:r w:rsidRPr="00170480">
        <w:t>в</w:t>
      </w:r>
      <w:r>
        <w:t>а</w:t>
      </w:r>
      <w:r w:rsidRPr="00170480">
        <w:t>нием мультимедийного оборудования.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Лекции проходят в традиционной форме, в форме консультаций</w:t>
      </w:r>
      <w:r>
        <w:rPr>
          <w:bCs/>
        </w:rPr>
        <w:t>,</w:t>
      </w:r>
      <w:r w:rsidRPr="00170480">
        <w:rPr>
          <w:bCs/>
        </w:rPr>
        <w:t xml:space="preserve"> проблемных </w:t>
      </w:r>
      <w:r>
        <w:rPr>
          <w:bCs/>
        </w:rPr>
        <w:t xml:space="preserve">и диалоговых </w:t>
      </w:r>
      <w:r w:rsidRPr="00170480">
        <w:rPr>
          <w:bCs/>
        </w:rPr>
        <w:t>лекций. Теоретический материал на проблемных лекциях является результатом усвоения полученной информации посредством постановки проблемного вопроса</w:t>
      </w:r>
      <w:r>
        <w:rPr>
          <w:bCs/>
        </w:rPr>
        <w:t xml:space="preserve"> (задачи)</w:t>
      </w:r>
      <w:r w:rsidRPr="00170480">
        <w:rPr>
          <w:bCs/>
        </w:rPr>
        <w:t xml:space="preserve"> и поиск</w:t>
      </w:r>
      <w:r>
        <w:rPr>
          <w:bCs/>
        </w:rPr>
        <w:t>а путей его решения. На лекциях</w:t>
      </w:r>
      <w:r w:rsidRPr="00170480">
        <w:rPr>
          <w:bCs/>
        </w:rPr>
        <w:t xml:space="preserve"> – консультациях изложение нового материала </w:t>
      </w:r>
    </w:p>
    <w:p w:rsidR="006D6CA1" w:rsidRPr="00170480" w:rsidRDefault="006D6CA1" w:rsidP="006D6CA1">
      <w:pPr>
        <w:ind w:left="360" w:hanging="360"/>
        <w:jc w:val="both"/>
        <w:rPr>
          <w:bCs/>
        </w:rPr>
      </w:pPr>
      <w:r w:rsidRPr="00170480">
        <w:rPr>
          <w:bCs/>
        </w:rPr>
        <w:t xml:space="preserve">сопровождается постановкой вопросов и дискуссией в поисках ответов на эти вопросы.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При проведении практических занятиях используются работа в команде и методы IT</w:t>
      </w:r>
      <w:r w:rsidR="00063291">
        <w:rPr>
          <w:bCs/>
        </w:rPr>
        <w:t xml:space="preserve"> </w:t>
      </w:r>
      <w:r>
        <w:rPr>
          <w:bCs/>
        </w:rPr>
        <w:t>(применение компьютеров для доступа к Интернет-ресурсам)</w:t>
      </w:r>
      <w:r w:rsidRPr="00170480">
        <w:rPr>
          <w:bCs/>
        </w:rPr>
        <w:t xml:space="preserve">. </w:t>
      </w:r>
    </w:p>
    <w:p w:rsidR="006D6CA1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Самостоятельная работа стимулирует студентов в процессе подготовки домашних зада</w:t>
      </w:r>
      <w:r>
        <w:rPr>
          <w:bCs/>
        </w:rPr>
        <w:t>н</w:t>
      </w:r>
      <w:r w:rsidRPr="00170480">
        <w:rPr>
          <w:bCs/>
        </w:rPr>
        <w:t xml:space="preserve">ий, при решении задач на практических занятиях, при подготовке к контрольным работам и итоговой аттестации. </w:t>
      </w:r>
    </w:p>
    <w:p w:rsidR="00316AF6" w:rsidRPr="00170480" w:rsidRDefault="00316AF6" w:rsidP="006D6CA1">
      <w:pPr>
        <w:ind w:firstLine="567"/>
        <w:jc w:val="both"/>
        <w:rPr>
          <w:bCs/>
        </w:rPr>
      </w:pPr>
    </w:p>
    <w:p w:rsidR="006D6CA1" w:rsidRPr="00170480" w:rsidRDefault="006D6CA1" w:rsidP="00A068A1">
      <w:pPr>
        <w:numPr>
          <w:ilvl w:val="0"/>
          <w:numId w:val="22"/>
        </w:numPr>
        <w:jc w:val="center"/>
        <w:rPr>
          <w:b/>
          <w:bCs/>
        </w:rPr>
      </w:pPr>
      <w:r w:rsidRPr="00170480">
        <w:rPr>
          <w:b/>
          <w:bCs/>
        </w:rPr>
        <w:t xml:space="preserve"> Учебно-методическое обеспечение самостоятельной работы студентов </w:t>
      </w:r>
    </w:p>
    <w:p w:rsidR="006D6CA1" w:rsidRPr="00170480" w:rsidRDefault="006D6CA1" w:rsidP="006D6CA1">
      <w:pPr>
        <w:ind w:left="360" w:hanging="360"/>
        <w:jc w:val="center"/>
        <w:rPr>
          <w:b/>
          <w:bCs/>
        </w:rPr>
      </w:pPr>
      <w:r w:rsidRPr="00170480">
        <w:rPr>
          <w:b/>
          <w:bCs/>
        </w:rPr>
        <w:t xml:space="preserve">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Аудиторная самостоятельная работа студентов на практических</w:t>
      </w:r>
      <w:r>
        <w:rPr>
          <w:bCs/>
        </w:rPr>
        <w:t xml:space="preserve"> занятиях </w:t>
      </w:r>
      <w:r w:rsidRPr="00170480">
        <w:rPr>
          <w:bCs/>
        </w:rPr>
        <w:t xml:space="preserve">осуществляется под контролем преподавателя в виде </w:t>
      </w:r>
      <w:r>
        <w:rPr>
          <w:bCs/>
        </w:rPr>
        <w:t xml:space="preserve">работы с картами, </w:t>
      </w:r>
      <w:r w:rsidRPr="00170480">
        <w:rPr>
          <w:bCs/>
        </w:rPr>
        <w:t xml:space="preserve">решения задач и </w:t>
      </w:r>
      <w:r w:rsidRPr="00170480">
        <w:rPr>
          <w:bCs/>
        </w:rPr>
        <w:lastRenderedPageBreak/>
        <w:t xml:space="preserve">выполнения упражнений, </w:t>
      </w:r>
      <w:r>
        <w:rPr>
          <w:bCs/>
        </w:rPr>
        <w:t xml:space="preserve">подготовленными сообщениями, публичные выступления на занятия, темы </w:t>
      </w:r>
      <w:r w:rsidRPr="00170480">
        <w:rPr>
          <w:bCs/>
        </w:rPr>
        <w:t>которы</w:t>
      </w:r>
      <w:r>
        <w:rPr>
          <w:bCs/>
        </w:rPr>
        <w:t>х</w:t>
      </w:r>
      <w:r w:rsidRPr="00170480">
        <w:rPr>
          <w:bCs/>
        </w:rPr>
        <w:t xml:space="preserve"> определяет для студент</w:t>
      </w:r>
      <w:r>
        <w:rPr>
          <w:bCs/>
        </w:rPr>
        <w:t>ов</w:t>
      </w:r>
      <w:r w:rsidRPr="00D55434">
        <w:rPr>
          <w:bCs/>
        </w:rPr>
        <w:t xml:space="preserve"> </w:t>
      </w:r>
      <w:r w:rsidRPr="00170480">
        <w:rPr>
          <w:bCs/>
        </w:rPr>
        <w:t xml:space="preserve">преподаватель.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 xml:space="preserve">Внеаудиторная самостоятельная работа студентов осуществляется в виде </w:t>
      </w:r>
      <w:r>
        <w:rPr>
          <w:bCs/>
        </w:rPr>
        <w:t xml:space="preserve">самостоятельного поиска материала по заданной тематике, </w:t>
      </w:r>
      <w:r w:rsidRPr="00170480">
        <w:rPr>
          <w:bCs/>
        </w:rPr>
        <w:t xml:space="preserve">чтения с проработкой материала и выполнения домашних заданий с консультациями преподавателя. </w:t>
      </w:r>
    </w:p>
    <w:p w:rsidR="006D6CA1" w:rsidRPr="0037740F" w:rsidRDefault="006D6CA1" w:rsidP="00134727">
      <w:pPr>
        <w:ind w:firstLine="567"/>
        <w:jc w:val="both"/>
        <w:rPr>
          <w:highlight w:val="yellow"/>
        </w:rPr>
      </w:pPr>
    </w:p>
    <w:p w:rsidR="00134727" w:rsidRPr="00CB56BB" w:rsidRDefault="00134727" w:rsidP="00316AF6">
      <w:pPr>
        <w:ind w:firstLine="567"/>
        <w:jc w:val="both"/>
        <w:rPr>
          <w:b/>
        </w:rPr>
      </w:pPr>
      <w:r w:rsidRPr="00CB56BB">
        <w:rPr>
          <w:b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134727" w:rsidRDefault="00134727" w:rsidP="00134727">
      <w:pPr>
        <w:jc w:val="center"/>
        <w:rPr>
          <w:b/>
        </w:rPr>
      </w:pPr>
      <w:r w:rsidRPr="00CB56BB">
        <w:rPr>
          <w:b/>
        </w:rPr>
        <w:t>Вопросы для защиты лабораторных работ</w:t>
      </w:r>
    </w:p>
    <w:p w:rsidR="00316AF6" w:rsidRPr="00CB56BB" w:rsidRDefault="00316AF6" w:rsidP="00134727">
      <w:pPr>
        <w:jc w:val="center"/>
        <w:rPr>
          <w:b/>
        </w:rPr>
      </w:pPr>
    </w:p>
    <w:p w:rsidR="00134727" w:rsidRPr="00CB56BB" w:rsidRDefault="00CB56BB" w:rsidP="00134727">
      <w:pPr>
        <w:jc w:val="center"/>
      </w:pPr>
      <w:r>
        <w:t>Лабораторная</w:t>
      </w:r>
      <w:r w:rsidR="00134727" w:rsidRPr="00CB56BB">
        <w:t xml:space="preserve"> работа № 1</w:t>
      </w:r>
    </w:p>
    <w:p w:rsidR="00134727" w:rsidRPr="00CB56BB" w:rsidRDefault="00134727" w:rsidP="00134727"/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численным масштабом плана или карты?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Перечислите стандартные численные масштабы топографических карт.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Расскажите принцип построения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Приведите формулу наименьшего деления поперечного масштаба.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графической точностью?</w:t>
      </w:r>
    </w:p>
    <w:p w:rsidR="00134727" w:rsidRPr="00CB56BB" w:rsidRDefault="00134727" w:rsidP="00134727">
      <w:pPr>
        <w:numPr>
          <w:ilvl w:val="0"/>
          <w:numId w:val="4"/>
        </w:numPr>
      </w:pPr>
      <w:r w:rsidRPr="00CB56BB">
        <w:t>Что называется точностью масштаба плана или карты?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2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типы отсчетных устройств теодолитов.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ценой деления лимба?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Перечислите основные правила обращения с теодолитом.</w:t>
      </w:r>
    </w:p>
    <w:p w:rsidR="00134727" w:rsidRPr="00CB56BB" w:rsidRDefault="00134727" w:rsidP="00134727">
      <w:pPr>
        <w:numPr>
          <w:ilvl w:val="0"/>
          <w:numId w:val="5"/>
        </w:numPr>
      </w:pPr>
      <w:r w:rsidRPr="00CB56BB">
        <w:t>Что называется эксцентриситетом алидады?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3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Расскажите о последовательности измерения горизонтального угла способом приемов.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горизонтальные углы измеряют при двух положениях вертикального круга?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Как учесть влияние центрировки и редукции на измеренный горизонтальный угол?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недопустимо наводить зрительную трубу на Солнце без светофильтра?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4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Для какой цели служит теодолит?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типы теодолитов.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Назовите части теодолита.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Перечислите основные оси и плоскости теодолита и их взаимное расположение.</w:t>
      </w:r>
    </w:p>
    <w:p w:rsidR="00134727" w:rsidRPr="00CB56BB" w:rsidRDefault="00134727" w:rsidP="00134727">
      <w:pPr>
        <w:numPr>
          <w:ilvl w:val="0"/>
          <w:numId w:val="6"/>
        </w:numPr>
      </w:pPr>
      <w:r w:rsidRPr="00CB56BB">
        <w:t>Что называется визирной и оптической осями зрительной трубы?</w:t>
      </w:r>
    </w:p>
    <w:p w:rsidR="00134727" w:rsidRPr="00CB56BB" w:rsidRDefault="00134727" w:rsidP="00134727">
      <w:pPr>
        <w:numPr>
          <w:ilvl w:val="0"/>
          <w:numId w:val="7"/>
        </w:numPr>
      </w:pPr>
      <w:r w:rsidRPr="00CB56BB">
        <w:t xml:space="preserve">Из каких оптических компонентов состоят зрительные трубы с внутренним фокусированием?      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подготовить зрительную трубу для наблюдений?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Как устранить параллакс сетки нитей зрительной трубы?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увеличением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называется полем зрения зрительной трубы и как оно определяется?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является осью цилиндрического и круглого уровней?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Что понимают под чувствительностью уровня?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>Перечислите условия поверок  теодолита.</w:t>
      </w:r>
    </w:p>
    <w:p w:rsidR="00134727" w:rsidRPr="00CB56BB" w:rsidRDefault="00134727" w:rsidP="00134727">
      <w:pPr>
        <w:numPr>
          <w:ilvl w:val="0"/>
          <w:numId w:val="8"/>
        </w:numPr>
      </w:pPr>
      <w:r w:rsidRPr="00CB56BB">
        <w:t xml:space="preserve">Как выполнить основную поверку теодолита и юстировку уровня при  алидаде горизонтального круга?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lastRenderedPageBreak/>
        <w:t>Лабораторная</w:t>
      </w:r>
      <w:r w:rsidRPr="00CB56BB">
        <w:t xml:space="preserve"> работа</w:t>
      </w:r>
      <w:r w:rsidR="00134727" w:rsidRPr="00CB56BB">
        <w:t xml:space="preserve"> № 5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ориентировать лимб горизонтального круга по линии местности?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Порядок работы на станции при наборе съемочных пикетов в процессе тахеометрической съемки местности.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 xml:space="preserve">Что называется местом нуля вертикального круга, как оно определяется и по каким формулам вычисляется?  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Что называется углом наклона линии визирования и по каким формулам он вычисляется?</w:t>
      </w:r>
    </w:p>
    <w:p w:rsidR="00134727" w:rsidRPr="00CB56BB" w:rsidRDefault="00134727" w:rsidP="00134727">
      <w:pPr>
        <w:numPr>
          <w:ilvl w:val="0"/>
          <w:numId w:val="9"/>
        </w:numPr>
      </w:pPr>
      <w:r w:rsidRPr="00CB56BB">
        <w:t>Как определяется коэффициент нитяного дальномера полевым способом?</w:t>
      </w:r>
    </w:p>
    <w:p w:rsidR="00134727" w:rsidRPr="00CB56BB" w:rsidRDefault="00134727" w:rsidP="00134727">
      <w:pPr>
        <w:ind w:left="360" w:hanging="360"/>
      </w:pPr>
      <w:r w:rsidRPr="00CB56BB">
        <w:t>6.   По какой формуле вычисляется горизонтальное проложение линии, измеренной нитяным дальномером?</w:t>
      </w:r>
    </w:p>
    <w:p w:rsidR="00134727" w:rsidRPr="00CB56BB" w:rsidRDefault="00134727" w:rsidP="00134727">
      <w:r w:rsidRPr="00CB56BB">
        <w:t>7.   Что называется абсолютной, условной и относительной высотами?</w:t>
      </w:r>
    </w:p>
    <w:p w:rsidR="00134727" w:rsidRPr="00CB56BB" w:rsidRDefault="00134727" w:rsidP="00134727">
      <w:pPr>
        <w:ind w:left="360" w:hanging="360"/>
      </w:pPr>
      <w:r w:rsidRPr="00CB56BB">
        <w:t>8.   Напишите формулы вычисления превышений, определяемых тригонометрическим нивелированием.</w:t>
      </w:r>
    </w:p>
    <w:p w:rsidR="00134727" w:rsidRPr="00CB56BB" w:rsidRDefault="00134727" w:rsidP="00134727">
      <w:pPr>
        <w:ind w:left="360"/>
      </w:pP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6</w:t>
      </w:r>
    </w:p>
    <w:p w:rsidR="00134727" w:rsidRPr="00CB56BB" w:rsidRDefault="00134727" w:rsidP="00134727">
      <w:pPr>
        <w:ind w:left="360"/>
        <w:jc w:val="center"/>
      </w:pP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 xml:space="preserve">Расскажите о порядке работы на станции при </w:t>
      </w:r>
      <w:proofErr w:type="spellStart"/>
      <w:r w:rsidRPr="00CB56BB">
        <w:t>проложении</w:t>
      </w:r>
      <w:proofErr w:type="spellEnd"/>
      <w:r w:rsidRPr="00CB56BB">
        <w:t xml:space="preserve"> нивелирного хода.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разностью пяток (разностью высот нолей) нивелирной рейки?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Какое допускается колебание разности пяток и превышений на станции?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Какие точки нивелирного хода называют связующими и промежуточными?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По какой формуле вычисляется допустимая невязка нивелирного хода?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уклоном линии местности и по каким формулам он вычисляется?</w:t>
      </w:r>
    </w:p>
    <w:p w:rsidR="00134727" w:rsidRPr="00CB56BB" w:rsidRDefault="00134727" w:rsidP="00134727">
      <w:r w:rsidRPr="00CB56BB">
        <w:t xml:space="preserve">     </w:t>
      </w:r>
    </w:p>
    <w:p w:rsidR="00134727" w:rsidRPr="00CB56BB" w:rsidRDefault="00134727" w:rsidP="00134727"/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7</w:t>
      </w:r>
    </w:p>
    <w:p w:rsidR="00134727" w:rsidRPr="00CB56BB" w:rsidRDefault="00134727" w:rsidP="00134727">
      <w:pPr>
        <w:jc w:val="center"/>
      </w:pP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Что называется поверкой и юстировкой технических средств измерений?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условия поверок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Как выполняется основная поверка нивелира  Н3?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>Перечислите части нивелира  Н3.</w:t>
      </w:r>
    </w:p>
    <w:p w:rsidR="00134727" w:rsidRPr="00CB56BB" w:rsidRDefault="00134727" w:rsidP="00134727">
      <w:pPr>
        <w:numPr>
          <w:ilvl w:val="0"/>
          <w:numId w:val="10"/>
        </w:numPr>
      </w:pPr>
      <w:r w:rsidRPr="00CB56BB">
        <w:t xml:space="preserve">Для чего у нивелира предназначен </w:t>
      </w:r>
      <w:proofErr w:type="spellStart"/>
      <w:r w:rsidRPr="00CB56BB">
        <w:t>элевационный</w:t>
      </w:r>
      <w:proofErr w:type="spellEnd"/>
      <w:r w:rsidRPr="00CB56BB">
        <w:t xml:space="preserve"> винт?</w:t>
      </w:r>
    </w:p>
    <w:p w:rsidR="00134727" w:rsidRDefault="00134727" w:rsidP="00134727">
      <w:pPr>
        <w:numPr>
          <w:ilvl w:val="0"/>
          <w:numId w:val="10"/>
        </w:numPr>
      </w:pPr>
      <w:r w:rsidRPr="00CB56BB">
        <w:t>Как привести в отвесное положение ось вращения нивелира?</w:t>
      </w:r>
    </w:p>
    <w:p w:rsidR="00CB56BB" w:rsidRDefault="00CB56BB" w:rsidP="00CB56BB"/>
    <w:p w:rsidR="00CB56BB" w:rsidRDefault="00CB56BB" w:rsidP="00CB56BB">
      <w:pPr>
        <w:jc w:val="center"/>
      </w:pPr>
      <w:r>
        <w:t>Лабораторная</w:t>
      </w:r>
      <w:r w:rsidRPr="00CB56BB">
        <w:t xml:space="preserve"> работа</w:t>
      </w:r>
      <w:r>
        <w:t xml:space="preserve"> № 8</w:t>
      </w:r>
    </w:p>
    <w:p w:rsidR="00CB56BB" w:rsidRDefault="00CB56BB" w:rsidP="00CB56BB">
      <w:pPr>
        <w:jc w:val="center"/>
      </w:pP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пикетом, плюсовой точкой?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Перечислите элементы круговой кривой и главные точки на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Назовите способы разбивки круговой кривой.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Как выполняется детальная разбивка закруглений способом прямоугольных координат?</w:t>
      </w:r>
    </w:p>
    <w:p w:rsid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называется профилем линии местности?</w:t>
      </w:r>
    </w:p>
    <w:p w:rsidR="00CB56BB" w:rsidRPr="00CB56BB" w:rsidRDefault="00CB56BB" w:rsidP="002D1255">
      <w:pPr>
        <w:pStyle w:val="ab"/>
        <w:numPr>
          <w:ilvl w:val="0"/>
          <w:numId w:val="12"/>
        </w:numPr>
        <w:tabs>
          <w:tab w:val="left" w:pos="284"/>
        </w:tabs>
        <w:ind w:left="0" w:firstLine="0"/>
        <w:jc w:val="both"/>
      </w:pPr>
      <w:r>
        <w:t>Что понимают под рабочей отметкой и как ее вычислить?</w:t>
      </w:r>
    </w:p>
    <w:p w:rsidR="006D6CA1" w:rsidRDefault="006D6CA1" w:rsidP="00134727">
      <w:pPr>
        <w:jc w:val="center"/>
        <w:rPr>
          <w:b/>
        </w:rPr>
      </w:pPr>
    </w:p>
    <w:p w:rsidR="00063291" w:rsidRDefault="00063291" w:rsidP="00063291">
      <w:pPr>
        <w:pStyle w:val="1"/>
        <w:numPr>
          <w:ilvl w:val="0"/>
          <w:numId w:val="19"/>
        </w:numPr>
        <w:rPr>
          <w:rStyle w:val="FontStyle20"/>
          <w:rFonts w:ascii="Times New Roman" w:hAnsi="Times New Roman"/>
          <w:sz w:val="24"/>
          <w:szCs w:val="24"/>
        </w:rPr>
      </w:pPr>
      <w:r w:rsidRPr="0079022C">
        <w:rPr>
          <w:rStyle w:val="FontStyle20"/>
          <w:rFonts w:ascii="Times New Roman" w:hAnsi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проведения промежуточной аттестации</w:t>
      </w:r>
    </w:p>
    <w:p w:rsidR="006930B7" w:rsidRPr="007230C1" w:rsidRDefault="00063291" w:rsidP="00063291">
      <w:r w:rsidRPr="00A1090E">
        <w:t xml:space="preserve">В образовательной программе </w:t>
      </w:r>
      <w:proofErr w:type="spellStart"/>
      <w:r w:rsidRPr="00A1090E">
        <w:t>специалитета</w:t>
      </w:r>
      <w:proofErr w:type="spellEnd"/>
      <w:r w:rsidRPr="00A1090E">
        <w:t xml:space="preserve"> по дисциплине </w:t>
      </w:r>
      <w:r>
        <w:t>«Геодезия и маркшейдерия»</w:t>
      </w:r>
      <w:r w:rsidRPr="00A1090E">
        <w:t xml:space="preserve"> включены следующие компетенции: </w:t>
      </w:r>
      <w:r>
        <w:t xml:space="preserve">ОПК-6, </w:t>
      </w:r>
      <w:r w:rsidRPr="00A1090E">
        <w:t>ПК-</w:t>
      </w:r>
      <w:r>
        <w:t>1</w:t>
      </w:r>
      <w:r w:rsidRPr="00A1090E">
        <w:t>, ПК-1</w:t>
      </w:r>
      <w:r>
        <w:t>2</w:t>
      </w:r>
      <w:r w:rsidRPr="00A1090E">
        <w:t>, ПК-</w:t>
      </w:r>
      <w:r>
        <w:t>17</w:t>
      </w:r>
      <w:r w:rsidRPr="00A1090E">
        <w:t>,</w:t>
      </w:r>
      <w:r w:rsidR="007230C1">
        <w:t xml:space="preserve"> ПК-20</w:t>
      </w:r>
      <w:r w:rsidR="007230C1" w:rsidRPr="007230C1">
        <w:t>/</w:t>
      </w:r>
    </w:p>
    <w:p w:rsidR="00063291" w:rsidRDefault="00063291" w:rsidP="00063291">
      <w:r w:rsidRPr="00A1090E">
        <w:t xml:space="preserve"> </w:t>
      </w:r>
      <w:r>
        <w:t xml:space="preserve">В результате освоения дисциплины </w:t>
      </w:r>
      <w:r w:rsidR="005666B9">
        <w:t>обучающийся должен</w:t>
      </w:r>
      <w:r w:rsidRPr="00C82C0A">
        <w:t>:</w:t>
      </w:r>
    </w:p>
    <w:p w:rsidR="00063291" w:rsidRPr="00063291" w:rsidRDefault="00063291" w:rsidP="00063291">
      <w:pPr>
        <w:ind w:firstLine="543"/>
        <w:jc w:val="both"/>
        <w:rPr>
          <w:rFonts w:eastAsia="Times New Roman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знать </w:t>
      </w:r>
      <w:r w:rsidRPr="00063291">
        <w:rPr>
          <w:rFonts w:eastAsia="Times New Roman"/>
          <w:lang w:eastAsia="ru-RU"/>
        </w:rPr>
        <w:t>основные процессы  полевых работ и их камеральной обработки; угловые и линейные измерения; погрешности  измерений; геодезические работы при строительстве сооружений и горных предприятий,</w:t>
      </w:r>
      <w:r w:rsidRPr="00063291">
        <w:rPr>
          <w:rFonts w:eastAsia="Times New Roman" w:cs="Courier New"/>
          <w:lang w:eastAsia="ru-RU"/>
        </w:rPr>
        <w:t xml:space="preserve"> способы развития съёмочного обоснования, основные </w:t>
      </w:r>
      <w:r w:rsidRPr="00063291">
        <w:rPr>
          <w:rFonts w:eastAsia="Times New Roman" w:cs="Courier New"/>
          <w:lang w:eastAsia="ru-RU"/>
        </w:rPr>
        <w:lastRenderedPageBreak/>
        <w:t>типы сбоек, особенности маркшейдерских работ при различных системах разработки рудных месторождений;</w:t>
      </w:r>
    </w:p>
    <w:p w:rsidR="00063291" w:rsidRPr="00063291" w:rsidRDefault="00063291" w:rsidP="00063291">
      <w:pPr>
        <w:ind w:left="-5" w:firstLine="548"/>
        <w:jc w:val="both"/>
        <w:rPr>
          <w:rFonts w:eastAsia="Calibri"/>
          <w:lang w:eastAsia="en-US"/>
        </w:rPr>
      </w:pPr>
      <w:r w:rsidRPr="00063291">
        <w:rPr>
          <w:rFonts w:eastAsia="Calibri"/>
          <w:b/>
          <w:bCs/>
          <w:lang w:eastAsia="en-US"/>
        </w:rPr>
        <w:t>уметь</w:t>
      </w:r>
      <w:r w:rsidRPr="00063291">
        <w:rPr>
          <w:rFonts w:eastAsia="Calibri"/>
          <w:lang w:eastAsia="en-US"/>
        </w:rPr>
        <w:t xml:space="preserve"> 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</w:r>
      <w:r w:rsidRPr="00063291">
        <w:rPr>
          <w:rFonts w:eastAsia="Calibri"/>
          <w:bCs/>
          <w:lang w:eastAsia="en-US"/>
        </w:rPr>
        <w:t>свободно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bCs/>
          <w:lang w:eastAsia="en-US"/>
        </w:rPr>
        <w:t>читать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lang w:eastAsia="en-US"/>
        </w:rPr>
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</w:r>
    </w:p>
    <w:p w:rsidR="00063291" w:rsidRDefault="00063291" w:rsidP="00063291">
      <w:pPr>
        <w:ind w:firstLine="426"/>
        <w:jc w:val="both"/>
        <w:rPr>
          <w:rFonts w:eastAsia="Times New Roman" w:cs="Courier New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владеть </w:t>
      </w:r>
      <w:r w:rsidRPr="00063291">
        <w:rPr>
          <w:rFonts w:eastAsia="Times New Roman"/>
          <w:lang w:eastAsia="ru-RU"/>
        </w:rPr>
        <w:t xml:space="preserve">работой с геодезическими приборами и инструментами, решения геодезических задач на планах и картах; выполнения теодолитной и топографической съемок, </w:t>
      </w:r>
      <w:r w:rsidRPr="00063291">
        <w:rPr>
          <w:rFonts w:eastAsia="Times New Roman" w:cs="Courier New"/>
          <w:lang w:eastAsia="ru-RU"/>
        </w:rPr>
        <w:t>ведения основных видов съемок, как земной поверхности, так и горных выработок, обработки результатов измерений.</w:t>
      </w:r>
    </w:p>
    <w:p w:rsidR="002B3C08" w:rsidRDefault="002B3C08" w:rsidP="00A068A1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3950"/>
        <w:gridCol w:w="8241"/>
      </w:tblGrid>
      <w:tr w:rsidR="00AD1D36" w:rsidRPr="00A068A1" w:rsidTr="00AD1D3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lastRenderedPageBreak/>
              <w:t xml:space="preserve">Структурный элемент </w:t>
            </w:r>
            <w:r w:rsidRPr="00F62BC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Оценочные средства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C24B7F" w:rsidRDefault="00AD1D36" w:rsidP="00AD1D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ОПК-6  </w:t>
            </w:r>
            <w:r w:rsidRPr="00C24B7F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6930B7" w:rsidRDefault="007230C1" w:rsidP="006930B7">
            <w:pPr>
              <w:shd w:val="clear" w:color="auto" w:fill="FFFFFF"/>
              <w:tabs>
                <w:tab w:val="left" w:pos="5275"/>
              </w:tabs>
              <w:ind w:left="720"/>
              <w:jc w:val="both"/>
            </w:pPr>
            <w:r w:rsidRPr="006930B7">
              <w:rPr>
                <w:rFonts w:eastAsia="Calibri"/>
                <w:kern w:val="24"/>
                <w:lang w:eastAsia="ru-RU"/>
              </w:rPr>
              <w:t>Контрольные вопросы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Астрономическая система координат.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Геодезическая система координат.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Равноугольная (конформная) поперечно-цилиндрическая проекция Гаусса-Крюгера, ее свойства.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Зональная система прямоугольных координат Гаусса-Крюгера.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Ориентирование линий местности, ориентирные углы.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Истинный азимут, сближение меридианов.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Магнитный азимут, склонение магнитной стрелки.</w:t>
            </w:r>
          </w:p>
          <w:p w:rsidR="007230C1" w:rsidRPr="00CB56BB" w:rsidRDefault="007230C1" w:rsidP="006930B7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Дирекционные углы и румбы линий местности.</w:t>
            </w:r>
          </w:p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CB56BB" w:rsidRDefault="007230C1" w:rsidP="006930B7">
            <w:pPr>
              <w:jc w:val="center"/>
            </w:pPr>
            <w:r>
              <w:t>Лабораторная</w:t>
            </w:r>
            <w:r w:rsidRPr="00CB56BB">
              <w:t xml:space="preserve"> работа № 1</w:t>
            </w:r>
          </w:p>
          <w:p w:rsidR="007230C1" w:rsidRPr="00CB56BB" w:rsidRDefault="007230C1" w:rsidP="006930B7"/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масштабом плана или карты?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численным масштабом плана или карты?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Перечислите стандартные численные масштабы топографических карт.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Расскажите принцип построения поперечного масштаба.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Приведите формулу наименьшего деления поперечного масштаба.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графической точностью?</w:t>
            </w:r>
          </w:p>
          <w:p w:rsidR="007230C1" w:rsidRPr="00CB56BB" w:rsidRDefault="007230C1" w:rsidP="006930B7">
            <w:pPr>
              <w:numPr>
                <w:ilvl w:val="0"/>
                <w:numId w:val="23"/>
              </w:numPr>
            </w:pPr>
            <w:r w:rsidRPr="00CB56BB">
              <w:t>Что называется точностью масштаба плана или карты?</w:t>
            </w:r>
          </w:p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 xml:space="preserve">Основными методами производства геологических и геодезических </w:t>
            </w:r>
            <w:r w:rsidRPr="00131416">
              <w:rPr>
                <w:color w:val="000000"/>
              </w:rPr>
              <w:lastRenderedPageBreak/>
              <w:t>съемок, решения различных геологических и геодезических задач на различном исходном материале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6F19E6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>Контрольные вопросы по выполненной контрольный работе: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t>По каким формулам рассчитаны  дирекционные углы?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>По каким формулам рассчитаны приращения координат?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Что такое приращение координат?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правильно строить координатную сетку?</w:t>
            </w:r>
          </w:p>
          <w:p w:rsidR="007230C1" w:rsidRPr="006F19E6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теодолитный ход?</w:t>
            </w:r>
          </w:p>
          <w:p w:rsidR="007230C1" w:rsidRDefault="007230C1" w:rsidP="007230C1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тахеометрический ход?</w:t>
            </w:r>
          </w:p>
          <w:p w:rsidR="007230C1" w:rsidRPr="00F62BC5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highlight w:val="yellow"/>
                <w:lang w:eastAsia="ru-RU"/>
              </w:rPr>
            </w:pPr>
            <w:r w:rsidRPr="006F19E6">
              <w:rPr>
                <w:lang w:eastAsia="ru-RU"/>
              </w:rPr>
              <w:t>Как рассчитываются отметки точек теодолитного хода?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Pr="00C24B7F" w:rsidRDefault="00104CFA" w:rsidP="00104CF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lastRenderedPageBreak/>
              <w:t xml:space="preserve"> ПК-1 </w:t>
            </w:r>
            <w:r w:rsidRPr="00C24B7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Default="007230C1" w:rsidP="006930B7">
            <w:pPr>
              <w:ind w:left="360"/>
            </w:pPr>
            <w:r>
              <w:t xml:space="preserve">           Контрольные вопросы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 Сущность геометризации месторождений полезных ископаемых. 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 Методы геометризации месторождений.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Гипсометрические планы.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Графики изолиний мощности залежи.</w:t>
            </w:r>
          </w:p>
          <w:p w:rsidR="007230C1" w:rsidRPr="00CB56BB" w:rsidRDefault="007230C1" w:rsidP="006930B7">
            <w:pPr>
              <w:numPr>
                <w:ilvl w:val="0"/>
                <w:numId w:val="24"/>
              </w:numPr>
            </w:pPr>
            <w:r w:rsidRPr="00CB56BB">
              <w:t xml:space="preserve">  Планы </w:t>
            </w:r>
            <w:proofErr w:type="spellStart"/>
            <w:r w:rsidRPr="00CB56BB">
              <w:t>изоглубин</w:t>
            </w:r>
            <w:proofErr w:type="spellEnd"/>
            <w:r w:rsidRPr="00CB56BB">
              <w:t xml:space="preserve"> залегания залежи. </w:t>
            </w:r>
          </w:p>
          <w:p w:rsidR="007230C1" w:rsidRPr="00A068A1" w:rsidRDefault="007230C1" w:rsidP="006930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CB56BB">
              <w:t xml:space="preserve"> Ориентирование подземных съемок через штольню</w:t>
            </w:r>
          </w:p>
        </w:tc>
      </w:tr>
      <w:tr w:rsidR="007230C1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  <w:p w:rsidR="007230C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95CED">
              <w:t>Подсчет запасов полезного ископаемого методом объемной палетки ПК. Соболевского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A068A1" w:rsidRDefault="007230C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 xml:space="preserve">способами анализа горно-геологических условии при добыче твердых полезных ископаемых, а также при строительстве и эксплуатации подземных объектов, а </w:t>
            </w:r>
            <w:r w:rsidRPr="00131416">
              <w:rPr>
                <w:color w:val="000000"/>
              </w:rPr>
              <w:lastRenderedPageBreak/>
              <w:t>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230C1" w:rsidRPr="000B7DA8" w:rsidRDefault="007230C1" w:rsidP="0072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lastRenderedPageBreak/>
              <w:t>Контрольные вопросы по проделанной ранее работе:</w:t>
            </w:r>
          </w:p>
          <w:p w:rsidR="007230C1" w:rsidRPr="000B7DA8" w:rsidRDefault="007230C1" w:rsidP="007230C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Что такое оконтуривание залежи?</w:t>
            </w:r>
          </w:p>
          <w:p w:rsidR="007230C1" w:rsidRDefault="007230C1" w:rsidP="007230C1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Какие математические действия мы можем производить с поверхностями топографического порядка?</w:t>
            </w:r>
          </w:p>
          <w:p w:rsidR="007230C1" w:rsidRPr="00A068A1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В чем заключается сущность подсчета запасов по методу П.К. Соболевского?</w:t>
            </w:r>
          </w:p>
        </w:tc>
      </w:tr>
      <w:tr w:rsidR="00AD1D36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D36" w:rsidRPr="00A068A1" w:rsidRDefault="00104CFA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ПК-12 </w:t>
            </w:r>
            <w:r w:rsidRPr="00C24B7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FC4B0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 xml:space="preserve">Государственная плановая геодезическая основа России. 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Методы и порядок построения государственной плановой геодезической сети.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Деление на классы государственной плановой геодезической сети.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Государственная высотная (нивелирная) сеть России.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Схема, порядок построения, классификация государственной высотной сети.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Классификация погрешностей геодезических измерений.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  <w:jc w:val="both"/>
            </w:pPr>
            <w:r w:rsidRPr="00CB56BB">
              <w:t>Случайные погрешности, их свойства.</w:t>
            </w:r>
          </w:p>
          <w:p w:rsidR="007230C1" w:rsidRPr="00CB56BB" w:rsidRDefault="007230C1" w:rsidP="00FC4B04">
            <w:pPr>
              <w:numPr>
                <w:ilvl w:val="0"/>
                <w:numId w:val="25"/>
              </w:numPr>
            </w:pPr>
            <w:r w:rsidRPr="00CB56BB">
              <w:t>Маркшейдерские опорные и съемочные сети на территории рудника.</w:t>
            </w: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7230C1" w:rsidRPr="00CB56BB" w:rsidRDefault="007230C1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2</w:t>
            </w:r>
          </w:p>
          <w:p w:rsidR="007230C1" w:rsidRPr="00CB56BB" w:rsidRDefault="007230C1" w:rsidP="001B52B8">
            <w:pPr>
              <w:jc w:val="center"/>
            </w:pP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Перечислите типы отсчетных устройств теодолитов.</w:t>
            </w: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Что называется ценой деления лимба?</w:t>
            </w: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lastRenderedPageBreak/>
              <w:t>Перечислите основные правила обращения с теодолитом.</w:t>
            </w:r>
          </w:p>
          <w:p w:rsidR="007230C1" w:rsidRPr="00CB56BB" w:rsidRDefault="007230C1" w:rsidP="001B52B8">
            <w:pPr>
              <w:numPr>
                <w:ilvl w:val="0"/>
                <w:numId w:val="26"/>
              </w:numPr>
            </w:pPr>
            <w:r w:rsidRPr="00CB56BB">
              <w:t>Что называется эксцентриситетом алидады?</w:t>
            </w:r>
          </w:p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CB56BB" w:rsidRDefault="007230C1" w:rsidP="007230C1">
            <w:pPr>
              <w:jc w:val="center"/>
            </w:pPr>
            <w:r>
              <w:t>Лабораторная</w:t>
            </w:r>
            <w:r w:rsidRPr="00CB56BB">
              <w:t xml:space="preserve"> работа № 5</w:t>
            </w:r>
          </w:p>
          <w:p w:rsidR="007230C1" w:rsidRPr="00CB56BB" w:rsidRDefault="007230C1" w:rsidP="007230C1">
            <w:pPr>
              <w:jc w:val="center"/>
            </w:pP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>Как ориентировать лимб горизонтального круга по линии местности?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>Порядок работы на станции при наборе съемочных пикетов в процессе тахеометрической съемки местности.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 xml:space="preserve">Что называется местом нуля вертикального круга, как оно определяется и по каким формулам вычисляется?  </w:t>
            </w:r>
          </w:p>
          <w:p w:rsidR="007230C1" w:rsidRPr="00CB56BB" w:rsidRDefault="005666B9" w:rsidP="007230C1">
            <w:pPr>
              <w:numPr>
                <w:ilvl w:val="0"/>
                <w:numId w:val="9"/>
              </w:numPr>
            </w:pPr>
            <w:r w:rsidRPr="00CB56BB">
              <w:t>Что называется,</w:t>
            </w:r>
            <w:r w:rsidR="007230C1" w:rsidRPr="00CB56BB">
              <w:t xml:space="preserve"> углом наклона линии визирования и по каким формулам он вычисляется?</w:t>
            </w:r>
          </w:p>
          <w:p w:rsidR="007230C1" w:rsidRPr="00CB56BB" w:rsidRDefault="007230C1" w:rsidP="007230C1">
            <w:pPr>
              <w:numPr>
                <w:ilvl w:val="0"/>
                <w:numId w:val="9"/>
              </w:numPr>
            </w:pPr>
            <w:r w:rsidRPr="00CB56BB">
              <w:t>Как определяется коэффициент нитяного дальномера полевым способом?</w:t>
            </w:r>
          </w:p>
          <w:p w:rsidR="007230C1" w:rsidRPr="00CB56BB" w:rsidRDefault="007230C1" w:rsidP="007230C1">
            <w:pPr>
              <w:ind w:left="360" w:hanging="360"/>
            </w:pPr>
            <w:r w:rsidRPr="00CB56BB">
              <w:t>6.   По какой формуле вычисляется горизонтальное проложение линии, измеренной нитяным дальномером?</w:t>
            </w:r>
          </w:p>
          <w:p w:rsidR="007230C1" w:rsidRPr="00CB56BB" w:rsidRDefault="007230C1" w:rsidP="007230C1">
            <w:r w:rsidRPr="00CB56BB">
              <w:t>7.   Что называется абсолютной, условной и относительной высотами?</w:t>
            </w:r>
          </w:p>
          <w:p w:rsidR="007230C1" w:rsidRPr="00CB56BB" w:rsidRDefault="007230C1" w:rsidP="007230C1">
            <w:pPr>
              <w:ind w:left="360" w:hanging="360"/>
            </w:pPr>
            <w:r w:rsidRPr="00CB56BB">
              <w:t>8.   Напишите формулы вычисления превышений, определяемых тригонометрическим нивелированием.</w:t>
            </w:r>
          </w:p>
          <w:p w:rsidR="007230C1" w:rsidRPr="002147E0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ПК-17 </w:t>
            </w:r>
            <w:r w:rsidRPr="00C24B7F">
              <w:rPr>
                <w:color w:val="000000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1B52B8">
            <w:pPr>
              <w:ind w:left="360"/>
            </w:pPr>
            <w:r>
              <w:t xml:space="preserve">             Контрольные вопросы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>Ориентирование подземных съемок через штольню.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Передача высотной отметки длинномером ДА-2.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Геометрическое ориентирование через один вертикальный ствол.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Ориентирование через два вертикальных ствола.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Передача высотной отметки на основной горизонт при помощи длинной ленты.</w:t>
            </w:r>
          </w:p>
          <w:p w:rsidR="007230C1" w:rsidRPr="00CB56BB" w:rsidRDefault="007230C1" w:rsidP="001B52B8">
            <w:pPr>
              <w:numPr>
                <w:ilvl w:val="0"/>
                <w:numId w:val="27"/>
              </w:numPr>
            </w:pPr>
            <w:r w:rsidRPr="00CB56BB">
              <w:t xml:space="preserve"> Задание направления прямолинейной выработке.</w:t>
            </w: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CB56BB" w:rsidRDefault="007230C1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3</w:t>
            </w:r>
          </w:p>
          <w:p w:rsidR="007230C1" w:rsidRPr="00CB56BB" w:rsidRDefault="007230C1" w:rsidP="001B52B8">
            <w:pPr>
              <w:jc w:val="center"/>
            </w:pPr>
          </w:p>
          <w:p w:rsidR="007230C1" w:rsidRPr="00CB56BB" w:rsidRDefault="007230C1" w:rsidP="001B52B8">
            <w:pPr>
              <w:numPr>
                <w:ilvl w:val="0"/>
                <w:numId w:val="28"/>
              </w:numPr>
            </w:pPr>
            <w:r w:rsidRPr="00CB56BB">
              <w:t>Расскажите о последовательности измерения горизонтального угла способом приемов.</w:t>
            </w:r>
          </w:p>
          <w:p w:rsidR="007230C1" w:rsidRPr="00CB56BB" w:rsidRDefault="007230C1" w:rsidP="001B52B8">
            <w:pPr>
              <w:numPr>
                <w:ilvl w:val="0"/>
                <w:numId w:val="28"/>
              </w:numPr>
            </w:pPr>
            <w:r w:rsidRPr="00CB56BB">
              <w:t>Почему горизонтальные углы измеряют при двух положениях вертикального круга?</w:t>
            </w:r>
          </w:p>
          <w:p w:rsidR="007230C1" w:rsidRPr="00CB56BB" w:rsidRDefault="007230C1" w:rsidP="001B52B8">
            <w:pPr>
              <w:numPr>
                <w:ilvl w:val="0"/>
                <w:numId w:val="28"/>
              </w:numPr>
            </w:pPr>
            <w:r w:rsidRPr="00CB56BB">
              <w:t>Как учесть влияние центрировки и редукции на измеренный горизонтальный угол?</w:t>
            </w:r>
          </w:p>
          <w:p w:rsidR="007230C1" w:rsidRDefault="007230C1" w:rsidP="001B52B8">
            <w:pPr>
              <w:numPr>
                <w:ilvl w:val="0"/>
                <w:numId w:val="28"/>
              </w:numPr>
            </w:pPr>
            <w:r w:rsidRPr="00CB56BB">
              <w:t>Почему недопустимо наводить зрительную трубу на Солнце без светофильтра?</w:t>
            </w:r>
            <w:r w:rsidRPr="00495CED">
              <w:t xml:space="preserve"> </w:t>
            </w:r>
          </w:p>
          <w:p w:rsidR="007230C1" w:rsidRDefault="007230C1" w:rsidP="001B52B8">
            <w:pPr>
              <w:ind w:left="360"/>
            </w:pPr>
          </w:p>
          <w:p w:rsidR="007230C1" w:rsidRDefault="007230C1" w:rsidP="001B52B8">
            <w:pPr>
              <w:ind w:left="360"/>
            </w:pPr>
            <w:r>
              <w:t xml:space="preserve">                       Практическая работа </w:t>
            </w:r>
          </w:p>
          <w:p w:rsidR="007230C1" w:rsidRDefault="007230C1" w:rsidP="001B52B8">
            <w:pPr>
              <w:ind w:left="360"/>
            </w:pP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7230C1" w:rsidRPr="00A068A1" w:rsidRDefault="007230C1" w:rsidP="001B52B8">
            <w:pPr>
              <w:ind w:left="360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CB56BB" w:rsidRDefault="007230C1" w:rsidP="007230C1">
            <w:pPr>
              <w:ind w:left="360"/>
              <w:jc w:val="center"/>
            </w:pPr>
            <w:r>
              <w:t>Лабораторная</w:t>
            </w:r>
            <w:r w:rsidRPr="00CB56BB">
              <w:t xml:space="preserve"> работа № 4</w:t>
            </w:r>
          </w:p>
          <w:p w:rsidR="007230C1" w:rsidRPr="00CB56BB" w:rsidRDefault="007230C1" w:rsidP="007230C1">
            <w:pPr>
              <w:ind w:left="360"/>
              <w:jc w:val="center"/>
            </w:pP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Для какой цели служит теодолит?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Назовите части теодолита.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Перечислите основные оси и плоскости теодолита и их взаимное расположение.</w:t>
            </w:r>
          </w:p>
          <w:p w:rsidR="007230C1" w:rsidRDefault="007230C1" w:rsidP="007230C1">
            <w:pPr>
              <w:numPr>
                <w:ilvl w:val="0"/>
                <w:numId w:val="33"/>
              </w:numPr>
            </w:pPr>
            <w:r w:rsidRPr="00CB56BB">
              <w:t>Что называется визирной и оптической осями зрительной трубы?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 xml:space="preserve">Из каких оптических компонентов состоят зрительные трубы с внутренним фокусированием?      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Как подготовить зрительную трубу для наблюдений?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Как устранить параллакс сетки нитей зрительной трубы?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Что называется увеличением зрительной трубы и как оно определяется?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lastRenderedPageBreak/>
              <w:t>Что называется полем зрения зрительной трубы и как оно определяется?</w:t>
            </w:r>
          </w:p>
          <w:p w:rsidR="007230C1" w:rsidRPr="00CB56BB" w:rsidRDefault="007230C1" w:rsidP="007230C1">
            <w:pPr>
              <w:numPr>
                <w:ilvl w:val="0"/>
                <w:numId w:val="33"/>
              </w:numPr>
            </w:pPr>
            <w:r w:rsidRPr="00CB56BB">
              <w:t>Что является осью цилиндрического и круглого уровней?</w:t>
            </w:r>
          </w:p>
          <w:p w:rsidR="007230C1" w:rsidRPr="00B2588E" w:rsidRDefault="007230C1" w:rsidP="007230C1">
            <w:pPr>
              <w:numPr>
                <w:ilvl w:val="0"/>
                <w:numId w:val="33"/>
              </w:numPr>
              <w:rPr>
                <w:rFonts w:eastAsia="Times New Roman"/>
                <w:lang w:eastAsia="ru-RU"/>
              </w:rPr>
            </w:pPr>
            <w:r w:rsidRPr="00B2588E">
              <w:t>Что понимают под чувствительностью уровня?</w:t>
            </w:r>
          </w:p>
          <w:p w:rsidR="007230C1" w:rsidRPr="00B2588E" w:rsidRDefault="007230C1" w:rsidP="007230C1">
            <w:pPr>
              <w:numPr>
                <w:ilvl w:val="0"/>
                <w:numId w:val="33"/>
              </w:numPr>
              <w:rPr>
                <w:rFonts w:eastAsia="Times New Roman"/>
                <w:lang w:eastAsia="ru-RU"/>
              </w:rPr>
            </w:pPr>
            <w:r w:rsidRPr="00B2588E">
              <w:t>Перечислите условия поверок  теодолита.</w:t>
            </w:r>
          </w:p>
          <w:p w:rsidR="007230C1" w:rsidRPr="002147E0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  <w:r>
              <w:t xml:space="preserve">13. </w:t>
            </w:r>
            <w:r w:rsidRPr="00B2588E">
              <w:t>Как выполнить основную поверку теодолита и юстировку уровня при  алидаде горизонтального круга?</w:t>
            </w: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6938EB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ПК-20 </w:t>
            </w:r>
            <w:r w:rsidRPr="00C24B7F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Pr="001631F6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Контрольные вопросы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на земно</w:t>
            </w:r>
            <w:r>
              <w:rPr>
                <w:rFonts w:eastAsia="Times New Roman"/>
                <w:lang w:eastAsia="ru-RU"/>
              </w:rPr>
              <w:t>й</w:t>
            </w:r>
            <w:r w:rsidRPr="001631F6">
              <w:rPr>
                <w:rFonts w:eastAsia="Times New Roman"/>
                <w:lang w:eastAsia="ru-RU"/>
              </w:rPr>
              <w:t xml:space="preserve">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в подземных горных выработках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631F6">
              <w:rPr>
                <w:rFonts w:eastAsia="Times New Roman"/>
                <w:lang w:eastAsia="ru-RU"/>
              </w:rPr>
              <w:t>на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Тахеометрическая съемка</w:t>
            </w:r>
          </w:p>
          <w:p w:rsidR="007230C1" w:rsidRPr="001631F6" w:rsidRDefault="007230C1" w:rsidP="00D65EA2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Съемка въездной траншеи</w:t>
            </w:r>
          </w:p>
          <w:p w:rsidR="007230C1" w:rsidRPr="001631F6" w:rsidRDefault="007230C1" w:rsidP="001631F6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Маркшейдерские работы при БВР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Контрольное задание</w:t>
            </w:r>
          </w:p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56BB">
              <w:t>Составление совмещенного плана теодолитно-тахеометрической съемки в масштабе 1:1000 по результатам выполненной работы</w:t>
            </w:r>
          </w:p>
          <w:p w:rsidR="007230C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задание</w:t>
            </w:r>
          </w:p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</w:tr>
      <w:tr w:rsidR="007230C1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A068A1" w:rsidRDefault="007230C1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230C1" w:rsidRPr="00131416" w:rsidRDefault="007230C1" w:rsidP="00FD3D32">
            <w:pPr>
              <w:jc w:val="both"/>
            </w:pPr>
            <w:r w:rsidRPr="00131416">
              <w:rPr>
                <w:color w:val="000000"/>
              </w:rPr>
              <w:t xml:space="preserve">Способами производства угловых, линейных измерений и определения превышений, тахеометрической съемки, проложения теодолитных и </w:t>
            </w:r>
            <w:r w:rsidRPr="00131416">
              <w:rPr>
                <w:color w:val="000000"/>
              </w:rPr>
              <w:lastRenderedPageBreak/>
              <w:t>нивелирных ходов, обработки результатов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30C1" w:rsidRDefault="007230C1" w:rsidP="00723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802BA">
              <w:rPr>
                <w:rFonts w:eastAsia="Times New Roman"/>
                <w:lang w:eastAsia="ru-RU"/>
              </w:rPr>
              <w:lastRenderedPageBreak/>
              <w:t>Контрольные вопросы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  <w:rPr>
                <w:b/>
              </w:rPr>
            </w:pPr>
            <w:r w:rsidRPr="00CB56BB">
              <w:t xml:space="preserve">Построение графиков </w:t>
            </w:r>
            <w:proofErr w:type="spellStart"/>
            <w:r w:rsidRPr="00CB56BB">
              <w:t>изосодержаний</w:t>
            </w:r>
            <w:proofErr w:type="spellEnd"/>
            <w:r w:rsidRPr="00CB56BB">
              <w:t>.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</w:pPr>
            <w:r w:rsidRPr="00CB56BB">
              <w:t xml:space="preserve"> Как осуществляется оконтуривание залежей полезного ископаемого.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</w:pPr>
            <w:r w:rsidRPr="00CB56BB">
              <w:t xml:space="preserve"> Передача координат точек в шахту качающимися отвесами.</w:t>
            </w:r>
          </w:p>
          <w:p w:rsidR="007230C1" w:rsidRPr="00CB56BB" w:rsidRDefault="007230C1" w:rsidP="007230C1">
            <w:pPr>
              <w:numPr>
                <w:ilvl w:val="0"/>
                <w:numId w:val="29"/>
              </w:numPr>
            </w:pPr>
            <w:r w:rsidRPr="00CB56BB">
              <w:t xml:space="preserve"> Передача координат точек качающимися отвесами.</w:t>
            </w:r>
          </w:p>
          <w:p w:rsidR="007230C1" w:rsidRPr="002147E0" w:rsidRDefault="007230C1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</w:tbl>
    <w:p w:rsidR="007230C1" w:rsidRPr="008371BF" w:rsidRDefault="007230C1" w:rsidP="007230C1">
      <w:pPr>
        <w:jc w:val="both"/>
      </w:pPr>
      <w:r w:rsidRPr="008371BF">
        <w:lastRenderedPageBreak/>
        <w:t>б) Порядок проведения промежуточной аттестации, показатели и критерии оценивания:</w:t>
      </w:r>
    </w:p>
    <w:p w:rsidR="007230C1" w:rsidRPr="008371BF" w:rsidRDefault="007230C1" w:rsidP="007230C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8371BF">
        <w:rPr>
          <w:rStyle w:val="FontStyle20"/>
          <w:sz w:val="24"/>
          <w:szCs w:val="24"/>
        </w:rPr>
        <w:t>Критерии оценки при проведении зачета:</w:t>
      </w:r>
    </w:p>
    <w:p w:rsidR="007230C1" w:rsidRPr="008371BF" w:rsidRDefault="007230C1" w:rsidP="007230C1">
      <w:pPr>
        <w:pStyle w:val="ab"/>
        <w:tabs>
          <w:tab w:val="left" w:pos="851"/>
        </w:tabs>
        <w:ind w:left="0" w:firstLine="567"/>
        <w:jc w:val="both"/>
      </w:pPr>
      <w:r w:rsidRPr="008371BF">
        <w:t>– на оценку «зачтено» – 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7230C1" w:rsidRPr="008371BF" w:rsidRDefault="007230C1" w:rsidP="007230C1">
      <w:pPr>
        <w:pStyle w:val="ab"/>
        <w:tabs>
          <w:tab w:val="left" w:pos="851"/>
        </w:tabs>
        <w:ind w:left="0" w:firstLine="567"/>
        <w:jc w:val="both"/>
      </w:pPr>
      <w:r w:rsidRPr="008371BF">
        <w:t>– на оценку «не зачтено»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2B3C08" w:rsidRPr="007230C1" w:rsidRDefault="002B3C08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7230C1" w:rsidRPr="007230C1" w:rsidRDefault="007230C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7230C1" w:rsidRPr="007230C1" w:rsidRDefault="007230C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7230C1" w:rsidRPr="007230C1" w:rsidRDefault="007230C1" w:rsidP="00063291">
      <w:pPr>
        <w:ind w:firstLine="426"/>
        <w:jc w:val="both"/>
        <w:rPr>
          <w:rFonts w:eastAsia="Times New Roman"/>
          <w:lang w:eastAsia="ru-RU"/>
        </w:rPr>
        <w:sectPr w:rsidR="007230C1" w:rsidRPr="007230C1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4727" w:rsidRPr="002B3C08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lastRenderedPageBreak/>
        <w:t xml:space="preserve">Перечень вопросов к зачету по дисциплине </w:t>
      </w:r>
    </w:p>
    <w:p w:rsidR="00134727" w:rsidRPr="00CB56BB" w:rsidRDefault="00134727" w:rsidP="00134727">
      <w:pPr>
        <w:ind w:left="720" w:hanging="180"/>
        <w:jc w:val="center"/>
        <w:rPr>
          <w:b/>
        </w:rPr>
      </w:pPr>
      <w:r w:rsidRPr="002B3C08">
        <w:rPr>
          <w:b/>
        </w:rPr>
        <w:t>«Геодезия и маркшейдерия».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1. </w:t>
      </w:r>
      <w:r w:rsidR="00134727" w:rsidRPr="00CB56BB">
        <w:t xml:space="preserve">Наука «Геодезия», задачи. 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2. </w:t>
      </w:r>
      <w:r w:rsidR="00134727" w:rsidRPr="00CB56BB">
        <w:t>Дисциплины, составляющие науку «Геодезия».</w:t>
      </w:r>
    </w:p>
    <w:p w:rsidR="00134727" w:rsidRPr="00CB56BB" w:rsidRDefault="006930B7" w:rsidP="002B3C08">
      <w:pPr>
        <w:shd w:val="clear" w:color="auto" w:fill="FFFFFF"/>
        <w:tabs>
          <w:tab w:val="left" w:pos="5275"/>
        </w:tabs>
        <w:jc w:val="both"/>
      </w:pPr>
      <w:r>
        <w:t xml:space="preserve">3. </w:t>
      </w:r>
      <w:r w:rsidR="00134727" w:rsidRPr="00CB56BB">
        <w:t>Фигура и размеры Земли.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Системы координат, применяемые в геодезии.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Астрономическая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Геодезическая система координат.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Равноугольная (конформная) поперечно-цилиндрическая проекция Гаусса-Крюгера, ее свойства.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Зональная система прямоугольных координат Гаусса-Крюгера.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Ориентирование линий местности, ориентирные углы.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Истинный азимут, сближение меридианов.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Магнитный азимут, склонение магнитной стрелки.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Дирекционные углы и румбы линий местности.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Зависимость между ориентирными углами.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Прямая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Обратная геодезическая задача. Вывод формул и применение.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Теодолит, схема устройства, части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Лимб и алидада. Эксцентриситет алидады.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Отсчетные устройства теодолитов.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Зрительные трубы  геодезических приборов, компоновка, основные оси.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Сетка нитей. Параллакс сетки нитей.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назначение,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Уровни геодезических приборов: устройство.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Порядок измерения вертикального угла.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Приведение места нуля вертикального круга к отсчету близкому к 0º 00'.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Увеличение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 зрения зрительной трубы. Метод определения.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Типы теодолитов и их классификация.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Инструментальные погрешности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Поверки и юстировки теодолита.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Способы измерения горизонтальных углов.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Порядок измерения горизонтального угла способом приемов.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Измерение длин линий, приборы.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proofErr w:type="spellStart"/>
      <w:r w:rsidRPr="00CB56BB">
        <w:t>Компарирование</w:t>
      </w:r>
      <w:proofErr w:type="spellEnd"/>
      <w:r w:rsidRPr="00CB56BB">
        <w:t xml:space="preserve"> мерных приборов.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Теория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Полевой способ определения коэффициента нитяного дальномера.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 xml:space="preserve">Измерение расстояний стальной мерной лентой. 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Приведение к горизонту линий, измеренных стальной мерной лентой.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Нивелирование, задачи и виды.</w:t>
      </w:r>
    </w:p>
    <w:p w:rsidR="00134727" w:rsidRPr="00CB56BB" w:rsidRDefault="00134727" w:rsidP="00D65EA2">
      <w:pPr>
        <w:numPr>
          <w:ilvl w:val="0"/>
          <w:numId w:val="29"/>
        </w:numPr>
        <w:shd w:val="clear" w:color="auto" w:fill="FFFFFF"/>
        <w:tabs>
          <w:tab w:val="left" w:pos="5275"/>
        </w:tabs>
        <w:jc w:val="both"/>
      </w:pPr>
      <w:r w:rsidRPr="00CB56BB">
        <w:t>Тригонометрическое нивелирование. Вывод основных формул, применение, точность.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Геометрическое нивелирование, способы, вывод формул.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 xml:space="preserve">Государственная плановая геодезическая основа России. 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Методы и порядок построения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Деление на классы государственной плановой геодезической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Государственная высотная (нивелирная) сеть России.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Схема, порядок построения, классификация государственной высотной сети.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Классификация погрешностей геодезических измерений.</w:t>
      </w:r>
    </w:p>
    <w:p w:rsidR="00134727" w:rsidRPr="00CB56BB" w:rsidRDefault="00134727" w:rsidP="00D65EA2">
      <w:pPr>
        <w:numPr>
          <w:ilvl w:val="0"/>
          <w:numId w:val="29"/>
        </w:numPr>
        <w:jc w:val="both"/>
      </w:pPr>
      <w:r w:rsidRPr="00CB56BB">
        <w:t>Случайные погрешности, их свойства.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>Маркшейдерские опорные и съемочные сети на территории рудника.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Сущность геометризации месторождений полезных ископаемых.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lastRenderedPageBreak/>
        <w:t xml:space="preserve">  Методы геометризации месторождений.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Гипсометрические планы.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Графики изолиний мощности залежи.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 Планы </w:t>
      </w:r>
      <w:proofErr w:type="spellStart"/>
      <w:r w:rsidRPr="00CB56BB">
        <w:t>изоглубин</w:t>
      </w:r>
      <w:proofErr w:type="spellEnd"/>
      <w:r w:rsidRPr="00CB56BB">
        <w:t xml:space="preserve"> залегания залежи. 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подземных съемок через штольню.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длинномером ДА-2.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Геометрическое ориентирование через один вертикальный ствол.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через два вертикальных ствола.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высотной отметки на основной горизонт при помощи длинной ленты.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Задание направления прямолинейной выработке.</w:t>
      </w:r>
    </w:p>
    <w:p w:rsidR="00134727" w:rsidRPr="00CB56BB" w:rsidRDefault="00134727" w:rsidP="00D65EA2">
      <w:pPr>
        <w:numPr>
          <w:ilvl w:val="0"/>
          <w:numId w:val="29"/>
        </w:numPr>
        <w:rPr>
          <w:b/>
        </w:rPr>
      </w:pPr>
      <w:r w:rsidRPr="00CB56BB">
        <w:t xml:space="preserve"> Построение графиков </w:t>
      </w:r>
      <w:proofErr w:type="spellStart"/>
      <w:r w:rsidRPr="00CB56BB">
        <w:t>изосодержаний</w:t>
      </w:r>
      <w:proofErr w:type="spellEnd"/>
      <w:r w:rsidRPr="00CB56BB">
        <w:t>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оконтуривание залежей полезного ископаемого.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в шахту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Передача координат точек качающимися отвесами.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Ориентирование подрезных горизонтальных выработок.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Сбойка горизонтальных выработок встречными забоями.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Подсчет запасов по методу Соболевского.</w:t>
      </w:r>
    </w:p>
    <w:p w:rsidR="00134727" w:rsidRPr="00CB56BB" w:rsidRDefault="00134727" w:rsidP="00D65EA2">
      <w:pPr>
        <w:numPr>
          <w:ilvl w:val="0"/>
          <w:numId w:val="29"/>
        </w:numPr>
      </w:pPr>
      <w:r w:rsidRPr="00CB56BB">
        <w:t xml:space="preserve"> Как осуществляется оперативное планирование добычи руды из разных камер?</w:t>
      </w:r>
    </w:p>
    <w:p w:rsidR="00134727" w:rsidRDefault="00134727" w:rsidP="00D65EA2">
      <w:pPr>
        <w:numPr>
          <w:ilvl w:val="0"/>
          <w:numId w:val="29"/>
        </w:numPr>
      </w:pPr>
      <w:r w:rsidRPr="00CB56BB">
        <w:t xml:space="preserve"> Состав, виды и содержание маркшейдерской графической документации.</w:t>
      </w:r>
    </w:p>
    <w:p w:rsidR="008630A3" w:rsidRPr="00CB56BB" w:rsidRDefault="008630A3" w:rsidP="008630A3">
      <w:pPr>
        <w:ind w:left="360"/>
      </w:pPr>
    </w:p>
    <w:p w:rsidR="00134727" w:rsidRPr="008630A3" w:rsidRDefault="008630A3" w:rsidP="008630A3">
      <w:pPr>
        <w:ind w:left="1080"/>
        <w:jc w:val="both"/>
        <w:rPr>
          <w:b/>
        </w:rPr>
      </w:pPr>
      <w:r>
        <w:rPr>
          <w:b/>
        </w:rPr>
        <w:t xml:space="preserve">8 </w:t>
      </w:r>
      <w:r w:rsidRPr="008630A3">
        <w:rPr>
          <w:b/>
        </w:rPr>
        <w:t>Учебно-методическое и информационное сопровождение дисциплины</w:t>
      </w:r>
    </w:p>
    <w:p w:rsidR="008630A3" w:rsidRPr="00CB56BB" w:rsidRDefault="008630A3" w:rsidP="008630A3">
      <w:pPr>
        <w:pStyle w:val="ab"/>
        <w:ind w:left="1440"/>
        <w:jc w:val="both"/>
      </w:pPr>
    </w:p>
    <w:p w:rsidR="007230C1" w:rsidRPr="00131416" w:rsidRDefault="007230C1" w:rsidP="007230C1">
      <w:pPr>
        <w:ind w:firstLine="709"/>
        <w:jc w:val="both"/>
      </w:pPr>
      <w:r w:rsidRPr="00131416">
        <w:rPr>
          <w:b/>
        </w:rPr>
        <w:t>Основная литература</w:t>
      </w:r>
      <w:r w:rsidRPr="00131416">
        <w:rPr>
          <w:color w:val="111111"/>
          <w:shd w:val="clear" w:color="auto" w:fill="FFFFFF"/>
        </w:rPr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7"/>
        </w:numPr>
        <w:suppressAutoHyphens/>
        <w:autoSpaceDN w:val="0"/>
        <w:ind w:left="0" w:firstLine="567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[Электронный</w:t>
      </w:r>
      <w:r w:rsidRPr="00A007F4">
        <w:t xml:space="preserve"> </w:t>
      </w:r>
      <w:r w:rsidRPr="008B5CB4">
        <w:rPr>
          <w:color w:val="000000"/>
        </w:rPr>
        <w:t>ресурс</w:t>
      </w:r>
      <w:proofErr w:type="gramStart"/>
      <w:r w:rsidRPr="008B5CB4">
        <w:rPr>
          <w:color w:val="000000"/>
        </w:rPr>
        <w:t>]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Электрон</w:t>
      </w:r>
      <w:proofErr w:type="gramStart"/>
      <w:r w:rsidRPr="008B5CB4">
        <w:rPr>
          <w:color w:val="000000"/>
        </w:rPr>
        <w:t>.</w:t>
      </w:r>
      <w:proofErr w:type="gramEnd"/>
      <w:r w:rsidRPr="00A007F4">
        <w:t xml:space="preserve"> </w:t>
      </w:r>
      <w:r w:rsidRPr="008B5CB4">
        <w:rPr>
          <w:color w:val="000000"/>
        </w:rPr>
        <w:t>дан.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2017.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55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8" w:anchor="1" w:history="1">
        <w:r w:rsidRPr="00EC0F49">
          <w:rPr>
            <w:rStyle w:val="ad"/>
          </w:rPr>
          <w:t>https://e.lanbook.com/book/105279/#1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spellStart"/>
      <w:r w:rsidRPr="008B5CB4">
        <w:rPr>
          <w:color w:val="000000"/>
        </w:rPr>
        <w:t>Загл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7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Дьяков</w:t>
      </w:r>
      <w:r w:rsidRPr="00A007F4">
        <w:t xml:space="preserve"> </w:t>
      </w:r>
      <w:r w:rsidRPr="008B5CB4">
        <w:rPr>
          <w:color w:val="000000"/>
        </w:rPr>
        <w:t>Б.Н.</w:t>
      </w:r>
      <w:r w:rsidRPr="00A007F4">
        <w:t xml:space="preserve"> </w:t>
      </w:r>
      <w:r w:rsidRPr="008B5CB4">
        <w:rPr>
          <w:color w:val="000000"/>
        </w:rPr>
        <w:t>Геодезия:</w:t>
      </w:r>
      <w:r w:rsidRPr="00A007F4">
        <w:t xml:space="preserve"> </w:t>
      </w:r>
      <w:r w:rsidRPr="008B5CB4">
        <w:rPr>
          <w:color w:val="000000"/>
        </w:rPr>
        <w:t>Учебник.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СПб.:</w:t>
      </w:r>
      <w:r w:rsidRPr="00A007F4">
        <w:t xml:space="preserve"> </w:t>
      </w:r>
      <w:r w:rsidRPr="008B5CB4">
        <w:rPr>
          <w:color w:val="000000"/>
        </w:rPr>
        <w:t>Издательство</w:t>
      </w:r>
      <w:r w:rsidRPr="00A007F4">
        <w:t xml:space="preserve"> </w:t>
      </w:r>
      <w:r w:rsidRPr="008B5CB4">
        <w:rPr>
          <w:color w:val="000000"/>
        </w:rPr>
        <w:t>«Лань»,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416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9" w:anchor="2" w:history="1">
        <w:r w:rsidR="00624CAE" w:rsidRPr="002445D2">
          <w:rPr>
            <w:rStyle w:val="ad"/>
          </w:rPr>
          <w:t>https://e.lanbook.com/reader/book/102589/#2</w:t>
        </w:r>
      </w:hyperlink>
      <w:r w:rsidR="00624CAE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-</w:t>
      </w:r>
      <w:r w:rsidRPr="00A007F4">
        <w:t xml:space="preserve"> </w:t>
      </w:r>
      <w:r w:rsidRPr="008B5CB4">
        <w:rPr>
          <w:color w:val="000000"/>
        </w:rPr>
        <w:t>Заглавие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  <w:r w:rsidRPr="008B5CB4">
        <w:rPr>
          <w:color w:val="000000"/>
        </w:rPr>
        <w:t>ISBN:</w:t>
      </w:r>
      <w:r w:rsidRPr="00A007F4">
        <w:t xml:space="preserve"> </w:t>
      </w:r>
      <w:r w:rsidRPr="008B5CB4">
        <w:rPr>
          <w:color w:val="000000"/>
        </w:rPr>
        <w:t xml:space="preserve">978-5-8114-3012-3 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7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proofErr w:type="gramStart"/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Анализ</w:t>
      </w:r>
      <w:r w:rsidRPr="00A007F4">
        <w:t xml:space="preserve"> </w:t>
      </w:r>
      <w:r w:rsidRPr="008B5CB4">
        <w:rPr>
          <w:color w:val="000000"/>
        </w:rPr>
        <w:t>точности</w:t>
      </w:r>
      <w:r w:rsidRPr="00A007F4">
        <w:t xml:space="preserve"> </w:t>
      </w:r>
      <w:r w:rsidRPr="008B5CB4">
        <w:rPr>
          <w:color w:val="000000"/>
        </w:rPr>
        <w:t>маркшейдерских</w:t>
      </w:r>
      <w:r w:rsidRPr="00A007F4">
        <w:t xml:space="preserve"> </w:t>
      </w:r>
      <w:r w:rsidRPr="008B5CB4">
        <w:rPr>
          <w:color w:val="000000"/>
        </w:rPr>
        <w:t>работ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Лабораторный</w:t>
      </w:r>
      <w:r w:rsidRPr="00A007F4">
        <w:t xml:space="preserve"> </w:t>
      </w:r>
      <w:r w:rsidRPr="008B5CB4">
        <w:rPr>
          <w:color w:val="000000"/>
        </w:rPr>
        <w:t>практикум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Ю.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Новичихин.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2015.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69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0" w:anchor="1" w:history="1">
        <w:r w:rsidRPr="00EC0F49">
          <w:rPr>
            <w:rStyle w:val="ad"/>
          </w:rPr>
          <w:t>https://e.lanbook.com/book/93604/#1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131416" w:rsidRDefault="007230C1" w:rsidP="007230C1">
      <w:pPr>
        <w:ind w:firstLine="756"/>
        <w:jc w:val="both"/>
        <w:rPr>
          <w:b/>
        </w:rPr>
      </w:pP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131416">
        <w:rPr>
          <w:rFonts w:ascii="Times New Roman" w:hAnsi="Times New Roman"/>
          <w:sz w:val="24"/>
          <w:szCs w:val="24"/>
        </w:rPr>
        <w:t xml:space="preserve"> </w:t>
      </w:r>
    </w:p>
    <w:p w:rsidR="007230C1" w:rsidRPr="00131416" w:rsidRDefault="007230C1" w:rsidP="007230C1">
      <w:pPr>
        <w:pStyle w:val="a4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11" w:history="1"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books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element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?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pl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1_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=3294</w:t>
        </w:r>
      </w:hyperlink>
      <w:r w:rsidRPr="00131416">
        <w:rPr>
          <w:rFonts w:ascii="Times New Roman" w:hAnsi="Times New Roman"/>
          <w:sz w:val="24"/>
          <w:szCs w:val="24"/>
        </w:rPr>
        <w:t xml:space="preserve">. – </w:t>
      </w:r>
    </w:p>
    <w:p w:rsidR="007230C1" w:rsidRPr="008B5CB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>Дьяков, Б.Н. Геодезия [Электронный ресурс</w:t>
      </w:r>
      <w:proofErr w:type="gramStart"/>
      <w:r w:rsidRPr="008B5CB4">
        <w:rPr>
          <w:color w:val="111111"/>
          <w:shd w:val="clear" w:color="auto" w:fill="FFFFFF"/>
        </w:rPr>
        <w:t>] :</w:t>
      </w:r>
      <w:proofErr w:type="gramEnd"/>
      <w:r w:rsidRPr="008B5CB4">
        <w:rPr>
          <w:color w:val="111111"/>
          <w:shd w:val="clear" w:color="auto" w:fill="FFFFFF"/>
        </w:rPr>
        <w:t xml:space="preserve"> учебник / Б.Н. Дьяков.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дан. — Санкт-</w:t>
      </w:r>
      <w:proofErr w:type="gramStart"/>
      <w:r w:rsidRPr="008B5CB4">
        <w:rPr>
          <w:color w:val="111111"/>
          <w:shd w:val="clear" w:color="auto" w:fill="FFFFFF"/>
        </w:rPr>
        <w:t>Петербург :</w:t>
      </w:r>
      <w:proofErr w:type="gramEnd"/>
      <w:r w:rsidRPr="008B5CB4">
        <w:rPr>
          <w:color w:val="111111"/>
          <w:shd w:val="clear" w:color="auto" w:fill="FFFFFF"/>
        </w:rPr>
        <w:t xml:space="preserve"> Лань, 2018. — 416 с. — Режим доступа: </w:t>
      </w:r>
      <w:hyperlink r:id="rId12" w:history="1">
        <w:r w:rsidRPr="008B5CB4">
          <w:rPr>
            <w:rStyle w:val="ad"/>
            <w:shd w:val="clear" w:color="auto" w:fill="FFFFFF"/>
          </w:rPr>
          <w:t>https://e.lanbook.com/book/102589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7230C1" w:rsidRPr="008B5CB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>Захаров, М.С. Картографический метод и геоинформационные системы в инженерной геологии [Электронный ресурс</w:t>
      </w:r>
      <w:proofErr w:type="gramStart"/>
      <w:r w:rsidRPr="008B5CB4">
        <w:rPr>
          <w:color w:val="111111"/>
          <w:shd w:val="clear" w:color="auto" w:fill="FFFFFF"/>
        </w:rPr>
        <w:t>] :</w:t>
      </w:r>
      <w:proofErr w:type="gramEnd"/>
      <w:r w:rsidRPr="008B5CB4">
        <w:rPr>
          <w:color w:val="111111"/>
          <w:shd w:val="clear" w:color="auto" w:fill="FFFFFF"/>
        </w:rPr>
        <w:t xml:space="preserve"> учебное пособие / М.С. Захаров, А.Г. Кобзев.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дан. — Санкт-</w:t>
      </w:r>
      <w:proofErr w:type="gramStart"/>
      <w:r w:rsidRPr="008B5CB4">
        <w:rPr>
          <w:color w:val="111111"/>
          <w:shd w:val="clear" w:color="auto" w:fill="FFFFFF"/>
        </w:rPr>
        <w:t>Петербург :</w:t>
      </w:r>
      <w:proofErr w:type="gramEnd"/>
      <w:r w:rsidRPr="008B5CB4">
        <w:rPr>
          <w:color w:val="111111"/>
          <w:shd w:val="clear" w:color="auto" w:fill="FFFFFF"/>
        </w:rPr>
        <w:t xml:space="preserve"> Лань, 2017. — 116 с. — Режим доступа: </w:t>
      </w:r>
      <w:hyperlink r:id="rId13" w:history="1">
        <w:r w:rsidRPr="008B5CB4">
          <w:rPr>
            <w:rStyle w:val="ad"/>
            <w:shd w:val="clear" w:color="auto" w:fill="FFFFFF"/>
          </w:rPr>
          <w:t>https://e.lanbook.com/book/97679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7230C1" w:rsidRPr="00131416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Б.Н., Основы геодезии и топографии/ Б.Н. </w:t>
      </w: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В.Ф. </w:t>
      </w:r>
      <w:proofErr w:type="spellStart"/>
      <w:r w:rsidRPr="00131416">
        <w:rPr>
          <w:lang w:eastAsia="ar-SA"/>
        </w:rPr>
        <w:t>Ковязин</w:t>
      </w:r>
      <w:proofErr w:type="spellEnd"/>
      <w:r w:rsidRPr="00131416">
        <w:rPr>
          <w:lang w:eastAsia="ar-SA"/>
        </w:rPr>
        <w:t xml:space="preserve">. – СПб.: Изд-во «Лань», 2011. – 272 с. </w:t>
      </w:r>
      <w:r w:rsidRPr="00131416">
        <w:t xml:space="preserve">Режим доступа: </w:t>
      </w:r>
      <w:r w:rsidRPr="008B5CB4">
        <w:rPr>
          <w:iCs/>
          <w:color w:val="0033CC"/>
        </w:rPr>
        <w:t xml:space="preserve"> </w:t>
      </w:r>
      <w:hyperlink r:id="rId14" w:history="1">
        <w:r w:rsidRPr="008B5CB4">
          <w:rPr>
            <w:rStyle w:val="ad"/>
            <w:iCs/>
          </w:rPr>
          <w:t>http://e.lanbook.com/books/element.php?pl1_id=1806</w:t>
        </w:r>
      </w:hyperlink>
      <w:r w:rsidRPr="008B5CB4">
        <w:rPr>
          <w:iCs/>
          <w:color w:val="0033CC"/>
        </w:rPr>
        <w:t xml:space="preserve">. - </w:t>
      </w:r>
      <w:r w:rsidRPr="00131416">
        <w:t xml:space="preserve">Заглавие с экрана </w:t>
      </w:r>
      <w:r w:rsidRPr="008B5CB4">
        <w:rPr>
          <w:lang w:val="en-US"/>
        </w:rPr>
        <w:t>ISBN</w:t>
      </w:r>
      <w:r w:rsidRPr="00131416">
        <w:t xml:space="preserve">: </w:t>
      </w:r>
      <w:r w:rsidRPr="008B5CB4">
        <w:rPr>
          <w:iCs/>
        </w:rPr>
        <w:t>978-5-8114-1193-1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gramStart"/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Б.</w:t>
      </w:r>
      <w:r w:rsidRPr="00A007F4">
        <w:t xml:space="preserve"> </w:t>
      </w:r>
      <w:r w:rsidRPr="008B5CB4">
        <w:rPr>
          <w:color w:val="000000"/>
        </w:rPr>
        <w:t>Рогова,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Михайлова.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Кемерово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146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</w:t>
      </w:r>
      <w:r w:rsidRPr="008B5CB4">
        <w:rPr>
          <w:color w:val="000000"/>
        </w:rPr>
        <w:lastRenderedPageBreak/>
        <w:t>00137-081-9.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5" w:anchor="1" w:history="1">
        <w:r w:rsidRPr="00F62F6E">
          <w:rPr>
            <w:rStyle w:val="ad"/>
          </w:rPr>
          <w:t>https://e.lanbook.com/book/133877/#1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proofErr w:type="gramStart"/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bookmarkStart w:id="0" w:name="_GoBack"/>
      <w:bookmarkEnd w:id="0"/>
      <w:r w:rsidR="004E454B" w:rsidRPr="008B5CB4">
        <w:rPr>
          <w:color w:val="000000"/>
        </w:rPr>
        <w:t>Москва</w:t>
      </w:r>
      <w:r w:rsidR="004E454B" w:rsidRPr="00A007F4">
        <w:t>:</w:t>
      </w:r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84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978-5-907061-03-3.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="004E454B" w:rsidRPr="008B5CB4">
        <w:rPr>
          <w:color w:val="000000"/>
        </w:rPr>
        <w:t>Текст</w:t>
      </w:r>
      <w:r w:rsidR="004E454B" w:rsidRPr="00A007F4"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proofErr w:type="gramStart"/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6" w:anchor="1" w:history="1">
        <w:r w:rsidRPr="00F62F6E">
          <w:rPr>
            <w:rStyle w:val="ad"/>
          </w:rPr>
          <w:t>https://e.lanbook.com/book/115261/#1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и</w:t>
      </w:r>
      <w:r w:rsidRPr="00A007F4">
        <w:t xml:space="preserve"> </w:t>
      </w:r>
      <w:proofErr w:type="gramStart"/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Попов,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proofErr w:type="spellStart"/>
      <w:r w:rsidRPr="008B5CB4">
        <w:rPr>
          <w:color w:val="000000"/>
        </w:rPr>
        <w:t>Букринский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Бруевич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Д.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Боровский.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3-е</w:t>
      </w:r>
      <w:r w:rsidRPr="00A007F4">
        <w:t xml:space="preserve"> </w:t>
      </w:r>
      <w:r w:rsidRPr="008B5CB4">
        <w:rPr>
          <w:color w:val="000000"/>
        </w:rPr>
        <w:t>изд.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Горная</w:t>
      </w:r>
      <w:r w:rsidRPr="00A007F4">
        <w:t xml:space="preserve"> </w:t>
      </w:r>
      <w:r w:rsidRPr="008B5CB4">
        <w:rPr>
          <w:color w:val="000000"/>
        </w:rPr>
        <w:t>книга,</w:t>
      </w:r>
      <w:r w:rsidRPr="00A007F4">
        <w:t xml:space="preserve"> </w:t>
      </w:r>
      <w:r w:rsidRPr="008B5CB4">
        <w:rPr>
          <w:color w:val="000000"/>
        </w:rPr>
        <w:t>2010.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453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978-5-98672-179-8.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7" w:anchor="1" w:history="1">
        <w:r w:rsidRPr="00F62F6E">
          <w:rPr>
            <w:rStyle w:val="ad"/>
          </w:rPr>
          <w:t>https://e.lanbook.com/book/66452/#1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A007F4" w:rsidRDefault="007230C1" w:rsidP="007230C1">
      <w:pPr>
        <w:pStyle w:val="ab"/>
        <w:numPr>
          <w:ilvl w:val="0"/>
          <w:numId w:val="38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Корецкая,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Спутниковые</w:t>
      </w:r>
      <w:r w:rsidRPr="00A007F4">
        <w:t xml:space="preserve"> </w:t>
      </w:r>
      <w:r w:rsidRPr="008B5CB4">
        <w:rPr>
          <w:color w:val="000000"/>
        </w:rPr>
        <w:t>навигационные</w:t>
      </w:r>
      <w:r w:rsidRPr="00A007F4">
        <w:t xml:space="preserve"> </w:t>
      </w:r>
      <w:r w:rsidRPr="008B5CB4">
        <w:rPr>
          <w:color w:val="000000"/>
        </w:rPr>
        <w:t>системы</w:t>
      </w:r>
      <w:r w:rsidRPr="00A007F4">
        <w:t xml:space="preserve"> </w:t>
      </w:r>
      <w:r w:rsidRPr="008B5CB4">
        <w:rPr>
          <w:color w:val="000000"/>
        </w:rPr>
        <w:t>в</w:t>
      </w:r>
      <w:r w:rsidRPr="00A007F4">
        <w:t xml:space="preserve"> </w:t>
      </w:r>
      <w:r w:rsidR="004E454B" w:rsidRPr="008B5CB4">
        <w:rPr>
          <w:color w:val="000000"/>
        </w:rPr>
        <w:t>маркшейдерии</w:t>
      </w:r>
      <w:r w:rsidR="004E454B" w:rsidRPr="00A007F4"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Корецкая.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Кемерово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2012.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93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978-5-89070-840-3.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gramStart"/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8" w:anchor="1" w:history="1">
        <w:r w:rsidRPr="00F62F6E">
          <w:rPr>
            <w:rStyle w:val="ad"/>
          </w:rPr>
          <w:t>https://e.lanbook.com/book/69463/#1</w:t>
        </w:r>
      </w:hyperlink>
      <w:r w:rsidRPr="004B7612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7230C1" w:rsidRPr="00131416" w:rsidRDefault="007230C1" w:rsidP="007230C1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«</w:t>
      </w:r>
      <w:r w:rsidRPr="00131416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7230C1" w:rsidRPr="00131416" w:rsidRDefault="007230C1" w:rsidP="007230C1">
      <w:pPr>
        <w:pStyle w:val="a9"/>
        <w:spacing w:after="0"/>
        <w:ind w:firstLine="709"/>
        <w:jc w:val="both"/>
      </w:pPr>
      <w:r w:rsidRPr="00131416">
        <w:t>«Геодезия и картография» (научно-технический журнал)</w:t>
      </w:r>
    </w:p>
    <w:p w:rsidR="007230C1" w:rsidRPr="00131416" w:rsidRDefault="007230C1" w:rsidP="007230C1">
      <w:pPr>
        <w:pStyle w:val="a9"/>
        <w:spacing w:after="0"/>
        <w:ind w:firstLine="709"/>
        <w:jc w:val="both"/>
      </w:pPr>
      <w:r w:rsidRPr="00131416">
        <w:t xml:space="preserve">«GPS </w:t>
      </w:r>
      <w:proofErr w:type="spellStart"/>
      <w:r w:rsidRPr="00131416">
        <w:t>World</w:t>
      </w:r>
      <w:proofErr w:type="spellEnd"/>
      <w:r w:rsidRPr="00131416">
        <w:t>», «</w:t>
      </w:r>
      <w:proofErr w:type="spellStart"/>
      <w:r w:rsidRPr="00131416">
        <w:t>Journal</w:t>
      </w:r>
      <w:proofErr w:type="spellEnd"/>
      <w:r w:rsidRPr="00131416">
        <w:t xml:space="preserve"> </w:t>
      </w:r>
      <w:proofErr w:type="spellStart"/>
      <w:r w:rsidRPr="00131416">
        <w:t>of</w:t>
      </w:r>
      <w:proofErr w:type="spellEnd"/>
      <w:r w:rsidRPr="00131416">
        <w:t xml:space="preserve"> </w:t>
      </w:r>
      <w:proofErr w:type="spellStart"/>
      <w:r w:rsidRPr="00131416">
        <w:t>Geodesy</w:t>
      </w:r>
      <w:proofErr w:type="spellEnd"/>
      <w:r w:rsidRPr="00131416">
        <w:t>» (зарубежные научно-технические журналы)</w:t>
      </w:r>
    </w:p>
    <w:p w:rsidR="007230C1" w:rsidRDefault="007230C1" w:rsidP="007230C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C1" w:rsidRPr="00131416" w:rsidRDefault="007230C1" w:rsidP="007230C1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A42">
        <w:rPr>
          <w:rFonts w:ascii="Times New Roman" w:hAnsi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096A42">
        <w:rPr>
          <w:rFonts w:ascii="Times New Roman" w:hAnsi="Times New Roman"/>
          <w:sz w:val="24"/>
          <w:szCs w:val="24"/>
        </w:rPr>
        <w:t>Опалев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  <w:hyperlink r:id="rId19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https://newlms.magtu.ru/pluginfile.php/1513523/mod_resource/content/1/Рабтет%20№1-10.pdf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7F4EDE">
        <w:rPr>
          <w:rFonts w:ascii="Times New Roman" w:hAnsi="Times New Roman"/>
          <w:sz w:val="24"/>
          <w:szCs w:val="24"/>
        </w:rPr>
        <w:t>Опалев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</w:r>
      <w:proofErr w:type="spellStart"/>
      <w:r w:rsidRPr="007F4EDE">
        <w:rPr>
          <w:rFonts w:ascii="Times New Roman" w:hAnsi="Times New Roman"/>
          <w:sz w:val="24"/>
          <w:szCs w:val="24"/>
        </w:rPr>
        <w:t>Хунджуа</w:t>
      </w:r>
      <w:proofErr w:type="spellEnd"/>
      <w:r w:rsidRPr="007F4EDE">
        <w:rPr>
          <w:rFonts w:ascii="Times New Roman" w:hAnsi="Times New Roman"/>
          <w:sz w:val="24"/>
          <w:szCs w:val="24"/>
        </w:rPr>
        <w:t>. Магнитогорск: ГОУ ВПО «МГТУ», 2011.</w:t>
      </w:r>
      <w:hyperlink r:id="rId20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https://newlms.magtu.ru/pluginfile.php/1513524/mod_resource/content/1/Контрольная%20работа.pdf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Pr="007F4EDE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7230C1" w:rsidRDefault="004E454B" w:rsidP="007230C1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7230C1"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https://newlms.magtu.ru/pluginfile.php/1645677/mod_resource/content/1/Работа%20с%20теодолитом.PDF</w:t>
        </w:r>
      </w:hyperlink>
      <w:r w:rsidR="007230C1"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 w:rsidRPr="007F4EDE">
        <w:t xml:space="preserve"> </w:t>
      </w:r>
      <w:hyperlink r:id="rId22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https://newlms.magtu.ru/pluginfile.php/1645678/mod_resource/content/1/Работа%20с%20нивелиром.PDF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  <w:r w:rsidRPr="007F4EDE">
        <w:t xml:space="preserve"> </w:t>
      </w:r>
      <w:hyperlink r:id="rId23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https://newlms.magtu.ru/pluginfile.php/1645922/mod_resource/content/1/Графические%20работы%20часть%201.%20php.pdf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Pr="007F4EDE" w:rsidRDefault="007230C1" w:rsidP="007230C1">
      <w:pPr>
        <w:pStyle w:val="a4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</w:t>
      </w:r>
      <w:proofErr w:type="spellStart"/>
      <w:r w:rsidRPr="007F4EDE">
        <w:rPr>
          <w:rFonts w:ascii="Times New Roman" w:hAnsi="Times New Roman"/>
          <w:sz w:val="24"/>
          <w:szCs w:val="24"/>
        </w:rPr>
        <w:t>геодезеческой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практике </w:t>
      </w:r>
      <w:r w:rsidRPr="007F4EDE">
        <w:rPr>
          <w:rFonts w:ascii="Times New Roman" w:hAnsi="Times New Roman"/>
          <w:sz w:val="24"/>
          <w:szCs w:val="24"/>
        </w:rPr>
        <w:lastRenderedPageBreak/>
        <w:t xml:space="preserve">для студентов специальностей 270102, 270105, 270106, 270114. Магнитогорск: ГОУ ВПО «МГТУ», 2008 </w:t>
      </w:r>
      <w:hyperlink r:id="rId24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https://newlms.magtu.ru/pluginfile.php/1645927/mod_resource/content/1/нивелирование%20по%20квадратам_compressed.pdf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230C1" w:rsidRDefault="007230C1" w:rsidP="007230C1">
      <w:pPr>
        <w:ind w:firstLine="709"/>
        <w:jc w:val="both"/>
        <w:rPr>
          <w:b/>
        </w:rPr>
      </w:pPr>
    </w:p>
    <w:p w:rsidR="007230C1" w:rsidRDefault="007230C1" w:rsidP="007230C1">
      <w:pPr>
        <w:ind w:firstLine="709"/>
        <w:jc w:val="both"/>
        <w:rPr>
          <w:b/>
        </w:rPr>
      </w:pPr>
      <w:r w:rsidRPr="00131416">
        <w:rPr>
          <w:b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30C1" w:rsidRPr="00A007F4" w:rsidTr="00FD3D32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http://window.edu.ru/catalog/resources?p_rubr=2.2.75.5</w:t>
            </w:r>
            <w:r w:rsidRPr="00A007F4">
              <w:t xml:space="preserve"> </w:t>
            </w:r>
            <w:r w:rsidRPr="00A007F4">
              <w:rPr>
                <w:color w:val="000000"/>
              </w:rPr>
              <w:t>1.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«Единое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окно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доступа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к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образовательным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ресурсам»,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области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технологий,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hyperlink r:id="rId25" w:history="1">
              <w:r w:rsidR="00624CAE" w:rsidRPr="002445D2">
                <w:rPr>
                  <w:rStyle w:val="ad"/>
                </w:rPr>
                <w:t>http://window.edu.ru/catalog/resources?p_rubr=2.2.75.5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http://metal.polpred.com/</w:t>
            </w:r>
            <w:r w:rsidRPr="00A007F4">
              <w:t xml:space="preserve"> </w:t>
            </w:r>
            <w:r w:rsidRPr="00A007F4">
              <w:rPr>
                <w:color w:val="000000"/>
              </w:rPr>
              <w:t>2.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Международная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справочная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экономических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сообщений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отраслевой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аналитики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средств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массовой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информации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polpred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(«Полпред»),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отрасль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«Металлургия,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РФ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за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рубежом».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hyperlink r:id="rId26" w:history="1">
              <w:r w:rsidR="00624CAE" w:rsidRPr="002445D2">
                <w:rPr>
                  <w:rStyle w:val="ad"/>
                </w:rPr>
                <w:t>http://metal.polpred.com/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https://elibrary.ru/project_risc.asp</w:t>
            </w:r>
            <w:r w:rsidRPr="00A007F4">
              <w:t xml:space="preserve"> </w:t>
            </w:r>
            <w:r w:rsidRPr="00A007F4">
              <w:rPr>
                <w:color w:val="000000"/>
              </w:rPr>
              <w:t>3.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электронная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библиотека:</w:t>
            </w:r>
            <w:r w:rsidRPr="00A007F4">
              <w:t xml:space="preserve"> </w:t>
            </w:r>
            <w:hyperlink r:id="rId27" w:history="1">
              <w:r w:rsidR="00624CAE" w:rsidRPr="002445D2">
                <w:rPr>
                  <w:rStyle w:val="ad"/>
                </w:rPr>
                <w:t>https://elibrary.ru/project_risc.asp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https://scholar.google.ru/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4.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hyperlink r:id="rId28" w:history="1">
              <w:r w:rsidR="00624CAE" w:rsidRPr="002445D2">
                <w:rPr>
                  <w:rStyle w:val="ad"/>
                </w:rPr>
                <w:t>https://scholar.google.ru/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  <w:r w:rsidR="00624CAE">
              <w:t xml:space="preserve"> </w:t>
            </w:r>
          </w:p>
        </w:tc>
      </w:tr>
      <w:tr w:rsidR="007230C1" w:rsidRPr="00A007F4" w:rsidTr="00FD3D3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http://www.mining-enc.ru/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5.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энциклопедия</w:t>
            </w:r>
            <w:r w:rsidRPr="00A007F4">
              <w:t xml:space="preserve"> </w:t>
            </w:r>
            <w:hyperlink r:id="rId29" w:history="1">
              <w:r w:rsidR="00624CAE" w:rsidRPr="002445D2">
                <w:rPr>
                  <w:rStyle w:val="ad"/>
                </w:rPr>
                <w:t>http://www.mining-enc.ru/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http://www.miningexpo.ru/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6.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Горнопромышленный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России</w:t>
            </w:r>
            <w:r w:rsidRPr="00A007F4">
              <w:t xml:space="preserve"> </w:t>
            </w:r>
            <w:hyperlink r:id="rId30" w:history="1">
              <w:r w:rsidR="00624CAE" w:rsidRPr="002445D2">
                <w:rPr>
                  <w:rStyle w:val="ad"/>
                </w:rPr>
                <w:t>http://www.miningexpo.ru/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http://www.giab-online.ru/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7.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бюллетень</w:t>
            </w:r>
            <w:r w:rsidRPr="00A007F4">
              <w:t xml:space="preserve"> </w:t>
            </w:r>
            <w:hyperlink r:id="rId31" w:history="1">
              <w:r w:rsidR="00624CAE" w:rsidRPr="002445D2">
                <w:rPr>
                  <w:rStyle w:val="ad"/>
                </w:rPr>
                <w:t>http://www.giab-online.ru/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http://www.geoinform.ru/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8.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Информационно-издательский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центр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геологии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недропользованию</w:t>
            </w:r>
            <w:r w:rsidRPr="00A007F4">
              <w:t xml:space="preserve"> </w:t>
            </w:r>
            <w:hyperlink r:id="rId32" w:history="1">
              <w:r w:rsidR="00624CAE" w:rsidRPr="002445D2">
                <w:rPr>
                  <w:rStyle w:val="ad"/>
                </w:rPr>
                <w:t>http://www.geoinform.ru/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http://mining-media.ru/ru/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9.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Научно-технический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журнал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промышленность»</w:t>
            </w:r>
            <w:r w:rsidRPr="00A007F4">
              <w:t xml:space="preserve"> </w:t>
            </w:r>
            <w:hyperlink r:id="rId33" w:history="1">
              <w:r w:rsidR="00624CAE" w:rsidRPr="002445D2">
                <w:rPr>
                  <w:rStyle w:val="ad"/>
                </w:rPr>
                <w:t>http://mining-media.ru/ru/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https://mwork.su/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горняков</w:t>
            </w:r>
            <w:r w:rsidRPr="00A007F4">
              <w:t xml:space="preserve"> </w:t>
            </w:r>
            <w:hyperlink r:id="rId34" w:history="1">
              <w:r w:rsidR="00624CAE" w:rsidRPr="002445D2">
                <w:rPr>
                  <w:rStyle w:val="ad"/>
                </w:rPr>
                <w:t>https://mwork.su/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http://www.gosnadzor.ru/about_gosnadzor/history/</w:t>
            </w:r>
            <w:r w:rsidRPr="00A007F4">
              <w:t xml:space="preserve"> </w:t>
            </w:r>
            <w:r w:rsidRPr="00A007F4">
              <w:rPr>
                <w:color w:val="000000"/>
              </w:rPr>
              <w:t>11.</w:t>
            </w:r>
            <w:r w:rsidRPr="00A007F4">
              <w:t xml:space="preserve"> </w:t>
            </w:r>
            <w:r w:rsidRPr="00A007F4">
              <w:rPr>
                <w:color w:val="000000"/>
              </w:rPr>
              <w:t>Федеральная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служба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экологическому,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технологическому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атомному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надзору</w:t>
            </w:r>
            <w:r w:rsidRPr="00A007F4">
              <w:t xml:space="preserve"> </w:t>
            </w:r>
            <w:hyperlink r:id="rId35" w:history="1">
              <w:r w:rsidR="00624CAE" w:rsidRPr="002445D2">
                <w:rPr>
                  <w:rStyle w:val="ad"/>
                </w:rPr>
                <w:t>http://www.gosnadzor.ru/about_gosnadzor/history/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7230C1" w:rsidRPr="00A007F4" w:rsidTr="00FD3D32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https://geomix.ru/blog/gornoe-delo/</w:t>
            </w:r>
            <w:r w:rsidRPr="00A007F4">
              <w:t xml:space="preserve"> </w:t>
            </w:r>
            <w:r w:rsidRPr="00A007F4">
              <w:rPr>
                <w:color w:val="000000"/>
              </w:rPr>
              <w:t>12.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Geomix</w:t>
            </w:r>
            <w:proofErr w:type="spellEnd"/>
            <w:r w:rsidRPr="00A007F4">
              <w:rPr>
                <w:color w:val="000000"/>
              </w:rPr>
              <w:t>: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Программное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обеспечение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инжиниринговые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услуги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отрасли.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hyperlink r:id="rId36" w:history="1">
              <w:r w:rsidR="00624CAE" w:rsidRPr="002445D2">
                <w:rPr>
                  <w:rStyle w:val="ad"/>
                </w:rPr>
                <w:t>https://geomix.ru/blog/gornoe-delo/</w:t>
              </w:r>
            </w:hyperlink>
            <w:r w:rsidR="00624CAE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</w:tbl>
    <w:p w:rsidR="007230C1" w:rsidRDefault="007230C1" w:rsidP="007230C1">
      <w:pPr>
        <w:ind w:firstLine="709"/>
        <w:jc w:val="both"/>
        <w:rPr>
          <w:b/>
        </w:rPr>
      </w:pPr>
      <w:r w:rsidRPr="00A007F4">
        <w:rPr>
          <w:b/>
          <w:color w:val="000000"/>
        </w:rPr>
        <w:t>Программное</w:t>
      </w:r>
      <w:r w:rsidRPr="00A007F4">
        <w:t xml:space="preserve"> </w:t>
      </w:r>
      <w:r w:rsidRPr="00A007F4">
        <w:rPr>
          <w:b/>
          <w:color w:val="000000"/>
        </w:rPr>
        <w:t>обеспечение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"/>
        <w:gridCol w:w="2019"/>
        <w:gridCol w:w="2835"/>
        <w:gridCol w:w="831"/>
        <w:gridCol w:w="3890"/>
        <w:gridCol w:w="15"/>
        <w:gridCol w:w="83"/>
      </w:tblGrid>
      <w:tr w:rsidR="007230C1" w:rsidRPr="00131416" w:rsidTr="005666B9">
        <w:trPr>
          <w:gridAfter w:val="1"/>
          <w:wAfter w:w="83" w:type="dxa"/>
          <w:trHeight w:val="281"/>
        </w:trPr>
        <w:tc>
          <w:tcPr>
            <w:tcW w:w="2093" w:type="dxa"/>
            <w:gridSpan w:val="2"/>
          </w:tcPr>
          <w:p w:rsidR="007230C1" w:rsidRPr="00131416" w:rsidRDefault="007230C1" w:rsidP="00FD3D32">
            <w:pPr>
              <w:tabs>
                <w:tab w:val="center" w:pos="2748"/>
                <w:tab w:val="left" w:pos="4104"/>
              </w:tabs>
              <w:autoSpaceDE w:val="0"/>
              <w:adjustRightInd w:val="0"/>
              <w:jc w:val="both"/>
            </w:pPr>
            <w:r w:rsidRPr="00131416">
              <w:t>Наименование ПО</w:t>
            </w:r>
          </w:p>
        </w:tc>
        <w:tc>
          <w:tcPr>
            <w:tcW w:w="2835" w:type="dxa"/>
          </w:tcPr>
          <w:p w:rsidR="007230C1" w:rsidRPr="00131416" w:rsidRDefault="007230C1" w:rsidP="00FD3D32">
            <w:pPr>
              <w:autoSpaceDE w:val="0"/>
              <w:adjustRightInd w:val="0"/>
              <w:jc w:val="both"/>
              <w:rPr>
                <w:b/>
              </w:rPr>
            </w:pPr>
            <w:r w:rsidRPr="00131416">
              <w:t>№ договора</w:t>
            </w:r>
          </w:p>
        </w:tc>
        <w:tc>
          <w:tcPr>
            <w:tcW w:w="4736" w:type="dxa"/>
            <w:gridSpan w:val="3"/>
          </w:tcPr>
          <w:p w:rsidR="007230C1" w:rsidRPr="00131416" w:rsidRDefault="007230C1" w:rsidP="00FD3D32">
            <w:pPr>
              <w:autoSpaceDE w:val="0"/>
              <w:adjustRightInd w:val="0"/>
              <w:jc w:val="both"/>
            </w:pPr>
            <w:r w:rsidRPr="00131416">
              <w:t>Срок действия лицензии</w:t>
            </w:r>
          </w:p>
        </w:tc>
      </w:tr>
      <w:tr w:rsidR="007230C1" w:rsidRPr="00131416" w:rsidTr="005666B9">
        <w:trPr>
          <w:gridAfter w:val="1"/>
          <w:wAfter w:w="83" w:type="dxa"/>
          <w:trHeight w:val="285"/>
        </w:trPr>
        <w:tc>
          <w:tcPr>
            <w:tcW w:w="2093" w:type="dxa"/>
            <w:gridSpan w:val="2"/>
          </w:tcPr>
          <w:p w:rsidR="007230C1" w:rsidRPr="00131416" w:rsidRDefault="007230C1" w:rsidP="00FD3D32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MS Windows 7</w:t>
            </w:r>
          </w:p>
        </w:tc>
        <w:tc>
          <w:tcPr>
            <w:tcW w:w="2835" w:type="dxa"/>
          </w:tcPr>
          <w:p w:rsidR="007230C1" w:rsidRPr="00131416" w:rsidRDefault="007230C1" w:rsidP="00FD3D32">
            <w:pPr>
              <w:autoSpaceDE w:val="0"/>
              <w:adjustRightInd w:val="0"/>
              <w:jc w:val="both"/>
            </w:pPr>
            <w:r w:rsidRPr="00131416">
              <w:t>Д-1227 от 08.10.2018</w:t>
            </w:r>
          </w:p>
        </w:tc>
        <w:tc>
          <w:tcPr>
            <w:tcW w:w="4736" w:type="dxa"/>
            <w:gridSpan w:val="3"/>
          </w:tcPr>
          <w:p w:rsidR="007230C1" w:rsidRPr="00131416" w:rsidRDefault="007230C1" w:rsidP="00FD3D32">
            <w:pPr>
              <w:autoSpaceDE w:val="0"/>
              <w:adjustRightInd w:val="0"/>
              <w:jc w:val="both"/>
            </w:pPr>
            <w:r w:rsidRPr="00131416">
              <w:t>11.10.2021</w:t>
            </w:r>
          </w:p>
        </w:tc>
      </w:tr>
      <w:tr w:rsidR="007230C1" w:rsidRPr="00131416" w:rsidTr="005666B9">
        <w:trPr>
          <w:gridAfter w:val="1"/>
          <w:wAfter w:w="83" w:type="dxa"/>
          <w:trHeight w:val="272"/>
        </w:trPr>
        <w:tc>
          <w:tcPr>
            <w:tcW w:w="2093" w:type="dxa"/>
            <w:gridSpan w:val="2"/>
          </w:tcPr>
          <w:p w:rsidR="007230C1" w:rsidRPr="00131416" w:rsidRDefault="007230C1" w:rsidP="00FD3D32">
            <w:pPr>
              <w:autoSpaceDE w:val="0"/>
              <w:adjustRightInd w:val="0"/>
              <w:jc w:val="both"/>
            </w:pPr>
            <w:r w:rsidRPr="00131416">
              <w:rPr>
                <w:lang w:val="en-US"/>
              </w:rPr>
              <w:t>MS</w:t>
            </w:r>
            <w:r w:rsidRPr="00131416">
              <w:t xml:space="preserve"> </w:t>
            </w:r>
            <w:r w:rsidRPr="00131416">
              <w:rPr>
                <w:lang w:val="en-US"/>
              </w:rPr>
              <w:t>Office</w:t>
            </w:r>
            <w:r w:rsidRPr="00131416">
              <w:t xml:space="preserve"> 2007</w:t>
            </w:r>
          </w:p>
        </w:tc>
        <w:tc>
          <w:tcPr>
            <w:tcW w:w="2835" w:type="dxa"/>
          </w:tcPr>
          <w:p w:rsidR="007230C1" w:rsidRPr="00131416" w:rsidRDefault="007230C1" w:rsidP="00FD3D32">
            <w:pPr>
              <w:autoSpaceDE w:val="0"/>
              <w:adjustRightInd w:val="0"/>
              <w:jc w:val="both"/>
            </w:pPr>
            <w:r w:rsidRPr="00131416">
              <w:t>№ 135 от 17.09.2007</w:t>
            </w:r>
          </w:p>
        </w:tc>
        <w:tc>
          <w:tcPr>
            <w:tcW w:w="4736" w:type="dxa"/>
            <w:gridSpan w:val="3"/>
          </w:tcPr>
          <w:p w:rsidR="007230C1" w:rsidRPr="00131416" w:rsidRDefault="007230C1" w:rsidP="00FD3D32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7230C1" w:rsidRPr="00131416" w:rsidTr="005666B9">
        <w:trPr>
          <w:gridAfter w:val="1"/>
          <w:wAfter w:w="83" w:type="dxa"/>
          <w:trHeight w:val="297"/>
        </w:trPr>
        <w:tc>
          <w:tcPr>
            <w:tcW w:w="2093" w:type="dxa"/>
            <w:gridSpan w:val="2"/>
          </w:tcPr>
          <w:p w:rsidR="007230C1" w:rsidRPr="00131416" w:rsidRDefault="007230C1" w:rsidP="00FD3D32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7Zip</w:t>
            </w:r>
          </w:p>
        </w:tc>
        <w:tc>
          <w:tcPr>
            <w:tcW w:w="2835" w:type="dxa"/>
          </w:tcPr>
          <w:p w:rsidR="007230C1" w:rsidRPr="00131416" w:rsidRDefault="007230C1" w:rsidP="00FD3D32">
            <w:pPr>
              <w:autoSpaceDE w:val="0"/>
              <w:adjustRightInd w:val="0"/>
              <w:jc w:val="both"/>
            </w:pPr>
            <w:r w:rsidRPr="00131416">
              <w:t>свободно распространяемое</w:t>
            </w:r>
          </w:p>
        </w:tc>
        <w:tc>
          <w:tcPr>
            <w:tcW w:w="4736" w:type="dxa"/>
            <w:gridSpan w:val="3"/>
          </w:tcPr>
          <w:p w:rsidR="007230C1" w:rsidRPr="00131416" w:rsidRDefault="007230C1" w:rsidP="00FD3D32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7230C1" w:rsidRPr="00A007F4" w:rsidTr="0056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98" w:type="dxa"/>
          <w:trHeight w:hRule="exact" w:val="285"/>
        </w:trPr>
        <w:tc>
          <w:tcPr>
            <w:tcW w:w="957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230C1" w:rsidRPr="00A007F4" w:rsidRDefault="007230C1" w:rsidP="00FD3D32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Профессиональные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базы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данных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информационные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справочные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системы</w:t>
            </w:r>
            <w:r w:rsidRPr="00A007F4">
              <w:t xml:space="preserve"> </w:t>
            </w:r>
          </w:p>
        </w:tc>
      </w:tr>
      <w:tr w:rsidR="007230C1" w:rsidRPr="00A007F4" w:rsidTr="0056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74" w:type="dxa"/>
          <w:trHeight w:hRule="exact" w:val="270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FD3D32">
            <w:pPr>
              <w:jc w:val="both"/>
            </w:pPr>
            <w:r w:rsidRPr="00A007F4">
              <w:rPr>
                <w:color w:val="000000"/>
              </w:rPr>
              <w:t>Название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курса</w:t>
            </w:r>
            <w:r w:rsidRPr="00A007F4">
              <w:t xml:space="preserve"> </w:t>
            </w:r>
          </w:p>
        </w:tc>
        <w:tc>
          <w:tcPr>
            <w:tcW w:w="39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FD3D32">
            <w:pPr>
              <w:jc w:val="both"/>
            </w:pPr>
            <w:r w:rsidRPr="00A007F4">
              <w:rPr>
                <w:color w:val="000000"/>
              </w:rPr>
              <w:t>Ссылка</w:t>
            </w:r>
            <w:r w:rsidRPr="00A007F4">
              <w:t xml:space="preserve"> </w:t>
            </w:r>
          </w:p>
        </w:tc>
      </w:tr>
      <w:tr w:rsidR="007230C1" w:rsidRPr="0017371C" w:rsidTr="0056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74" w:type="dxa"/>
          <w:trHeight w:val="276"/>
        </w:trPr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FD3D32">
            <w:pPr>
              <w:jc w:val="both"/>
            </w:pPr>
            <w:r w:rsidRPr="00A007F4">
              <w:rPr>
                <w:color w:val="000000"/>
              </w:rPr>
              <w:t>Национальная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Российский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индекс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научного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цитирования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(РИНЦ)</w:t>
            </w:r>
            <w:r w:rsidRPr="00A007F4">
              <w:t xml:space="preserve"> </w:t>
            </w:r>
          </w:p>
        </w:tc>
        <w:tc>
          <w:tcPr>
            <w:tcW w:w="39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FD3D32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hyperlink r:id="rId37" w:history="1">
              <w:r w:rsidR="00624CAE" w:rsidRPr="002445D2">
                <w:rPr>
                  <w:rStyle w:val="ad"/>
                  <w:lang w:val="en-US"/>
                </w:rPr>
                <w:t>https://elibrary.ru/project_risc.asp</w:t>
              </w:r>
            </w:hyperlink>
            <w:r w:rsidR="00624CAE" w:rsidRPr="00624CAE">
              <w:rPr>
                <w:color w:val="000000"/>
                <w:lang w:val="en-US"/>
              </w:rPr>
              <w:t xml:space="preserve"> 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7230C1" w:rsidRPr="0017371C" w:rsidTr="0056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74" w:type="dxa"/>
          <w:trHeight w:hRule="exact" w:val="811"/>
        </w:trPr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FD3D32">
            <w:pPr>
              <w:jc w:val="both"/>
              <w:rPr>
                <w:lang w:val="en-US"/>
              </w:rPr>
            </w:pPr>
          </w:p>
        </w:tc>
        <w:tc>
          <w:tcPr>
            <w:tcW w:w="39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FD3D32">
            <w:pPr>
              <w:jc w:val="both"/>
              <w:rPr>
                <w:lang w:val="en-US"/>
              </w:rPr>
            </w:pPr>
          </w:p>
        </w:tc>
      </w:tr>
      <w:tr w:rsidR="007230C1" w:rsidRPr="0017371C" w:rsidTr="0056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74" w:type="dxa"/>
          <w:trHeight w:hRule="exact" w:val="555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FD3D32">
            <w:pPr>
              <w:jc w:val="both"/>
            </w:pP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</w:t>
            </w:r>
            <w:r w:rsidRPr="00A007F4">
              <w:t xml:space="preserve"> </w:t>
            </w:r>
          </w:p>
        </w:tc>
        <w:tc>
          <w:tcPr>
            <w:tcW w:w="3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FD3D32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hyperlink r:id="rId38" w:history="1">
              <w:r w:rsidR="00624CAE" w:rsidRPr="002445D2">
                <w:rPr>
                  <w:rStyle w:val="ad"/>
                  <w:lang w:val="en-US"/>
                </w:rPr>
                <w:t>https://scholar.google.ru/</w:t>
              </w:r>
            </w:hyperlink>
            <w:r w:rsidR="00624CAE" w:rsidRPr="00624CAE">
              <w:rPr>
                <w:color w:val="000000"/>
                <w:lang w:val="en-US"/>
              </w:rPr>
              <w:t xml:space="preserve"> 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7230C1" w:rsidRPr="0017371C" w:rsidTr="0056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74" w:type="dxa"/>
          <w:trHeight w:hRule="exact" w:val="826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A007F4" w:rsidRDefault="007230C1" w:rsidP="00FD3D32">
            <w:pPr>
              <w:jc w:val="both"/>
            </w:pPr>
            <w:r w:rsidRPr="00A007F4">
              <w:rPr>
                <w:color w:val="000000"/>
              </w:rPr>
              <w:lastRenderedPageBreak/>
              <w:t>Федеральное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государственное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бюджетное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учреждение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«Федеральный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институт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собственности»</w:t>
            </w:r>
            <w:r w:rsidRPr="00A007F4">
              <w:t xml:space="preserve"> </w:t>
            </w:r>
          </w:p>
        </w:tc>
        <w:tc>
          <w:tcPr>
            <w:tcW w:w="3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30C1" w:rsidRPr="00CC0524" w:rsidRDefault="007230C1" w:rsidP="00FD3D32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hyperlink r:id="rId39" w:history="1">
              <w:r w:rsidR="00624CAE" w:rsidRPr="002445D2">
                <w:rPr>
                  <w:rStyle w:val="ad"/>
                  <w:lang w:val="en-US"/>
                </w:rPr>
                <w:t>http://www1.fips.ru/</w:t>
              </w:r>
            </w:hyperlink>
            <w:r w:rsidR="00624CAE" w:rsidRPr="0017371C">
              <w:rPr>
                <w:color w:val="000000"/>
                <w:lang w:val="en-US"/>
              </w:rPr>
              <w:t xml:space="preserve"> </w:t>
            </w:r>
            <w:r w:rsidRPr="00CC0524">
              <w:rPr>
                <w:lang w:val="en-US"/>
              </w:rPr>
              <w:t xml:space="preserve"> </w:t>
            </w:r>
          </w:p>
        </w:tc>
      </w:tr>
    </w:tbl>
    <w:p w:rsidR="007230C1" w:rsidRDefault="007230C1" w:rsidP="005666B9">
      <w:pPr>
        <w:pStyle w:val="1"/>
        <w:numPr>
          <w:ilvl w:val="0"/>
          <w:numId w:val="19"/>
        </w:numPr>
        <w:spacing w:before="0" w:after="0"/>
        <w:jc w:val="both"/>
        <w:rPr>
          <w:rStyle w:val="FontStyle14"/>
          <w:b/>
          <w:sz w:val="24"/>
          <w:szCs w:val="24"/>
        </w:rPr>
      </w:pPr>
      <w:r w:rsidRPr="005666B9">
        <w:rPr>
          <w:rStyle w:val="FontStyle14"/>
          <w:b/>
          <w:sz w:val="24"/>
          <w:szCs w:val="24"/>
        </w:rPr>
        <w:t xml:space="preserve">Материально-техническое обеспечение дисциплины </w:t>
      </w:r>
    </w:p>
    <w:p w:rsidR="005666B9" w:rsidRPr="005666B9" w:rsidRDefault="005666B9" w:rsidP="005666B9">
      <w:pPr>
        <w:pStyle w:val="ab"/>
        <w:numPr>
          <w:ilvl w:val="0"/>
          <w:numId w:val="19"/>
        </w:numPr>
      </w:pPr>
    </w:p>
    <w:p w:rsidR="007230C1" w:rsidRPr="00096A42" w:rsidRDefault="007230C1" w:rsidP="007230C1">
      <w:pPr>
        <w:pStyle w:val="23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Материально-техническое обеспечение дисциплины «</w:t>
      </w:r>
      <w:r>
        <w:rPr>
          <w:sz w:val="24"/>
          <w:szCs w:val="24"/>
        </w:rPr>
        <w:t>Геодезия и маркшейдерия</w:t>
      </w:r>
      <w:r w:rsidRPr="00096A42">
        <w:rPr>
          <w:sz w:val="24"/>
          <w:szCs w:val="24"/>
        </w:rPr>
        <w:t xml:space="preserve">» включает: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7230C1" w:rsidRPr="00096A42" w:rsidTr="00FD3D32">
        <w:tc>
          <w:tcPr>
            <w:tcW w:w="4785" w:type="dxa"/>
          </w:tcPr>
          <w:p w:rsidR="007230C1" w:rsidRPr="00096A42" w:rsidRDefault="007230C1" w:rsidP="00FD3D32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7230C1" w:rsidRPr="00096A42" w:rsidRDefault="007230C1" w:rsidP="00FD3D32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Оснащение аудитории</w:t>
            </w:r>
          </w:p>
        </w:tc>
      </w:tr>
      <w:tr w:rsidR="007230C1" w:rsidRPr="00096A42" w:rsidTr="00FD3D32">
        <w:tc>
          <w:tcPr>
            <w:tcW w:w="4785" w:type="dxa"/>
          </w:tcPr>
          <w:p w:rsidR="007230C1" w:rsidRPr="00096A42" w:rsidRDefault="007230C1" w:rsidP="00FD3D32">
            <w:pPr>
              <w:jc w:val="both"/>
              <w:rPr>
                <w:i/>
              </w:rPr>
            </w:pPr>
            <w:r w:rsidRPr="00096A42"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7230C1" w:rsidRPr="00096A42" w:rsidRDefault="007230C1" w:rsidP="00FD3D32">
            <w:pPr>
              <w:jc w:val="both"/>
              <w:rPr>
                <w:i/>
              </w:rPr>
            </w:pPr>
            <w:r w:rsidRPr="00096A42">
              <w:t>Мультимедийные средства хранения, передачи  и представления информации</w:t>
            </w:r>
          </w:p>
        </w:tc>
      </w:tr>
      <w:tr w:rsidR="007230C1" w:rsidRPr="00096A42" w:rsidTr="00FD3D32">
        <w:tc>
          <w:tcPr>
            <w:tcW w:w="4785" w:type="dxa"/>
          </w:tcPr>
          <w:p w:rsidR="007230C1" w:rsidRPr="00096A42" w:rsidRDefault="007230C1" w:rsidP="00FD3D32">
            <w:pPr>
              <w:jc w:val="both"/>
              <w:rPr>
                <w:i/>
              </w:rPr>
            </w:pPr>
            <w:r w:rsidRPr="00096A42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</w:tcPr>
          <w:p w:rsidR="007230C1" w:rsidRPr="00096A42" w:rsidRDefault="007230C1" w:rsidP="00FD3D32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230C1" w:rsidRPr="00096A42" w:rsidTr="00FD3D32">
        <w:tc>
          <w:tcPr>
            <w:tcW w:w="4785" w:type="dxa"/>
          </w:tcPr>
          <w:p w:rsidR="007230C1" w:rsidRPr="00096A42" w:rsidRDefault="007230C1" w:rsidP="00FD3D32">
            <w:pPr>
              <w:jc w:val="both"/>
              <w:rPr>
                <w:i/>
              </w:rPr>
            </w:pPr>
            <w:r w:rsidRPr="00096A4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7230C1" w:rsidRPr="00096A42" w:rsidRDefault="007230C1" w:rsidP="00FD3D32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230C1" w:rsidRPr="00096A42" w:rsidTr="00FD3D32">
        <w:tc>
          <w:tcPr>
            <w:tcW w:w="4785" w:type="dxa"/>
          </w:tcPr>
          <w:p w:rsidR="007230C1" w:rsidRPr="00096A42" w:rsidRDefault="007230C1" w:rsidP="00FD3D32">
            <w:pPr>
              <w:contextualSpacing/>
              <w:jc w:val="both"/>
              <w:rPr>
                <w:i/>
              </w:rPr>
            </w:pPr>
            <w:r w:rsidRPr="00096A4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</w:tcPr>
          <w:p w:rsidR="007230C1" w:rsidRPr="00096A42" w:rsidRDefault="007230C1" w:rsidP="00FD3D32">
            <w:pPr>
              <w:contextualSpacing/>
              <w:jc w:val="both"/>
              <w:rPr>
                <w:i/>
              </w:rPr>
            </w:pPr>
            <w:r w:rsidRPr="00096A42">
              <w:t>Стеллажи для хранения учебно-наглядных пособий и учебно-методической документации.</w:t>
            </w:r>
          </w:p>
        </w:tc>
      </w:tr>
      <w:tr w:rsidR="007230C1" w:rsidRPr="00096A42" w:rsidTr="00FD3D32">
        <w:tc>
          <w:tcPr>
            <w:tcW w:w="4785" w:type="dxa"/>
          </w:tcPr>
          <w:p w:rsidR="007230C1" w:rsidRPr="00096A42" w:rsidRDefault="007230C1" w:rsidP="00FD3D32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4786" w:type="dxa"/>
          </w:tcPr>
          <w:p w:rsidR="007230C1" w:rsidRPr="00096A42" w:rsidRDefault="007230C1" w:rsidP="00FD3D32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 xml:space="preserve">Макеты и рабочие приборы для выполнения полевых геодезических измерений; геодезическое панно </w:t>
            </w:r>
            <w:proofErr w:type="spellStart"/>
            <w:r w:rsidRPr="00096A42">
              <w:rPr>
                <w:sz w:val="24"/>
                <w:szCs w:val="24"/>
              </w:rPr>
              <w:t>Хунджуа</w:t>
            </w:r>
            <w:proofErr w:type="spellEnd"/>
            <w:r w:rsidRPr="00096A42">
              <w:rPr>
                <w:sz w:val="24"/>
                <w:szCs w:val="24"/>
              </w:rPr>
              <w:t>; геодезические столбы, в которых хранятся приборы для проведения лабораторных работ,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6D6CA1" w:rsidRDefault="006D6CA1" w:rsidP="007230C1">
      <w:pPr>
        <w:ind w:firstLine="567"/>
        <w:jc w:val="center"/>
        <w:rPr>
          <w:sz w:val="22"/>
          <w:szCs w:val="22"/>
        </w:rPr>
      </w:pPr>
    </w:p>
    <w:sectPr w:rsidR="006D6CA1" w:rsidSect="003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E81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80FF9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F4552B"/>
    <w:multiLevelType w:val="hybridMultilevel"/>
    <w:tmpl w:val="7B44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F297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4374B"/>
    <w:multiLevelType w:val="hybridMultilevel"/>
    <w:tmpl w:val="6BB43BEA"/>
    <w:lvl w:ilvl="0" w:tplc="E3D4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9225DDA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E24F4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3A5556"/>
    <w:multiLevelType w:val="hybridMultilevel"/>
    <w:tmpl w:val="6FF0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2291B"/>
    <w:multiLevelType w:val="hybridMultilevel"/>
    <w:tmpl w:val="E9D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A9433A6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242DC1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10C26"/>
    <w:multiLevelType w:val="hybridMultilevel"/>
    <w:tmpl w:val="593005B6"/>
    <w:lvl w:ilvl="0" w:tplc="710EA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E31272"/>
    <w:multiLevelType w:val="multilevel"/>
    <w:tmpl w:val="84925314"/>
    <w:lvl w:ilvl="0">
      <w:start w:val="7"/>
      <w:numFmt w:val="decimal"/>
      <w:lvlText w:val="%1."/>
      <w:lvlJc w:val="left"/>
      <w:rPr>
        <w:sz w:val="24"/>
        <w:szCs w:val="24"/>
      </w:rPr>
    </w:lvl>
    <w:lvl w:ilvl="1">
      <w:start w:val="10"/>
      <w:numFmt w:val="decimal"/>
      <w:lvlText w:val="%1.%2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5E25F86"/>
    <w:multiLevelType w:val="hybridMultilevel"/>
    <w:tmpl w:val="79C03E58"/>
    <w:lvl w:ilvl="0" w:tplc="ED406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2122A7"/>
    <w:multiLevelType w:val="hybridMultilevel"/>
    <w:tmpl w:val="D3607FC6"/>
    <w:lvl w:ilvl="0" w:tplc="B6EAA252">
      <w:start w:val="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9E66BAC"/>
    <w:multiLevelType w:val="hybridMultilevel"/>
    <w:tmpl w:val="47C240DC"/>
    <w:lvl w:ilvl="0" w:tplc="06625E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517D0"/>
    <w:multiLevelType w:val="hybridMultilevel"/>
    <w:tmpl w:val="F0D2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6DE654A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5041B"/>
    <w:multiLevelType w:val="hybridMultilevel"/>
    <w:tmpl w:val="E03CF866"/>
    <w:lvl w:ilvl="0" w:tplc="E3D4CD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ED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393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C81029E"/>
    <w:multiLevelType w:val="hybridMultilevel"/>
    <w:tmpl w:val="8B90BC4E"/>
    <w:lvl w:ilvl="0" w:tplc="E8DAAE1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0939C9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30AC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167D84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4C00AA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C44BB6"/>
    <w:multiLevelType w:val="hybridMultilevel"/>
    <w:tmpl w:val="A84016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213D7"/>
    <w:multiLevelType w:val="hybridMultilevel"/>
    <w:tmpl w:val="B9F0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6"/>
    <w:lvlOverride w:ilvl="0">
      <w:startOverride w:val="1"/>
    </w:lvlOverride>
  </w:num>
  <w:num w:numId="3">
    <w:abstractNumId w:val="37"/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7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21"/>
  </w:num>
  <w:num w:numId="18">
    <w:abstractNumId w:val="31"/>
  </w:num>
  <w:num w:numId="19">
    <w:abstractNumId w:val="23"/>
  </w:num>
  <w:num w:numId="20">
    <w:abstractNumId w:val="22"/>
  </w:num>
  <w:num w:numId="21">
    <w:abstractNumId w:val="11"/>
  </w:num>
  <w:num w:numId="22">
    <w:abstractNumId w:val="28"/>
  </w:num>
  <w:num w:numId="23">
    <w:abstractNumId w:val="7"/>
  </w:num>
  <w:num w:numId="24">
    <w:abstractNumId w:val="33"/>
  </w:num>
  <w:num w:numId="25">
    <w:abstractNumId w:val="35"/>
  </w:num>
  <w:num w:numId="26">
    <w:abstractNumId w:val="29"/>
  </w:num>
  <w:num w:numId="27">
    <w:abstractNumId w:val="1"/>
  </w:num>
  <w:num w:numId="28">
    <w:abstractNumId w:val="18"/>
  </w:num>
  <w:num w:numId="29">
    <w:abstractNumId w:val="34"/>
  </w:num>
  <w:num w:numId="30">
    <w:abstractNumId w:val="30"/>
  </w:num>
  <w:num w:numId="31">
    <w:abstractNumId w:val="32"/>
  </w:num>
  <w:num w:numId="32">
    <w:abstractNumId w:val="19"/>
  </w:num>
  <w:num w:numId="33">
    <w:abstractNumId w:val="16"/>
  </w:num>
  <w:num w:numId="34">
    <w:abstractNumId w:val="36"/>
  </w:num>
  <w:num w:numId="35">
    <w:abstractNumId w:val="24"/>
  </w:num>
  <w:num w:numId="36">
    <w:abstractNumId w:val="20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27"/>
    <w:rsid w:val="00011607"/>
    <w:rsid w:val="00016D82"/>
    <w:rsid w:val="00047AAE"/>
    <w:rsid w:val="000515D9"/>
    <w:rsid w:val="000547F4"/>
    <w:rsid w:val="00063291"/>
    <w:rsid w:val="000913AB"/>
    <w:rsid w:val="00097CC0"/>
    <w:rsid w:val="000B144D"/>
    <w:rsid w:val="000C71E1"/>
    <w:rsid w:val="000D3C88"/>
    <w:rsid w:val="000F0A1A"/>
    <w:rsid w:val="000F0D9B"/>
    <w:rsid w:val="0010453E"/>
    <w:rsid w:val="00104CFA"/>
    <w:rsid w:val="00126404"/>
    <w:rsid w:val="00134727"/>
    <w:rsid w:val="00134AAC"/>
    <w:rsid w:val="001631F6"/>
    <w:rsid w:val="0017371C"/>
    <w:rsid w:val="001B52B8"/>
    <w:rsid w:val="001C1183"/>
    <w:rsid w:val="001C1A26"/>
    <w:rsid w:val="001C582D"/>
    <w:rsid w:val="001D3497"/>
    <w:rsid w:val="001D61F0"/>
    <w:rsid w:val="0020069E"/>
    <w:rsid w:val="002147E0"/>
    <w:rsid w:val="00226C96"/>
    <w:rsid w:val="002274F5"/>
    <w:rsid w:val="00233101"/>
    <w:rsid w:val="00235E8B"/>
    <w:rsid w:val="00250EF0"/>
    <w:rsid w:val="002575E5"/>
    <w:rsid w:val="00257910"/>
    <w:rsid w:val="002B3C08"/>
    <w:rsid w:val="002C207B"/>
    <w:rsid w:val="002C382D"/>
    <w:rsid w:val="002D1255"/>
    <w:rsid w:val="002E5A6C"/>
    <w:rsid w:val="00316AF6"/>
    <w:rsid w:val="00344ADA"/>
    <w:rsid w:val="00354A44"/>
    <w:rsid w:val="0035703C"/>
    <w:rsid w:val="00357AAB"/>
    <w:rsid w:val="00371B74"/>
    <w:rsid w:val="0037740F"/>
    <w:rsid w:val="00391136"/>
    <w:rsid w:val="003B52DA"/>
    <w:rsid w:val="003D7125"/>
    <w:rsid w:val="003F649C"/>
    <w:rsid w:val="004134EB"/>
    <w:rsid w:val="00414CE8"/>
    <w:rsid w:val="00487E07"/>
    <w:rsid w:val="00490591"/>
    <w:rsid w:val="0049506C"/>
    <w:rsid w:val="004A693B"/>
    <w:rsid w:val="004C5BFC"/>
    <w:rsid w:val="004E454B"/>
    <w:rsid w:val="004E577D"/>
    <w:rsid w:val="005029F8"/>
    <w:rsid w:val="00514561"/>
    <w:rsid w:val="00514669"/>
    <w:rsid w:val="0052498A"/>
    <w:rsid w:val="00525FF4"/>
    <w:rsid w:val="005317FE"/>
    <w:rsid w:val="00543669"/>
    <w:rsid w:val="005666B9"/>
    <w:rsid w:val="00567BF5"/>
    <w:rsid w:val="005914B9"/>
    <w:rsid w:val="00592C03"/>
    <w:rsid w:val="00595E90"/>
    <w:rsid w:val="005C0119"/>
    <w:rsid w:val="005C03C0"/>
    <w:rsid w:val="005D0F42"/>
    <w:rsid w:val="005D6CB5"/>
    <w:rsid w:val="005F3C8C"/>
    <w:rsid w:val="00601629"/>
    <w:rsid w:val="00615836"/>
    <w:rsid w:val="00623AFD"/>
    <w:rsid w:val="00624CAE"/>
    <w:rsid w:val="00637967"/>
    <w:rsid w:val="006450E4"/>
    <w:rsid w:val="00653555"/>
    <w:rsid w:val="00654329"/>
    <w:rsid w:val="006930B7"/>
    <w:rsid w:val="006938EB"/>
    <w:rsid w:val="00694D5D"/>
    <w:rsid w:val="00696CC0"/>
    <w:rsid w:val="006A1C0B"/>
    <w:rsid w:val="006B6DCB"/>
    <w:rsid w:val="006D0883"/>
    <w:rsid w:val="006D6CA1"/>
    <w:rsid w:val="0071356A"/>
    <w:rsid w:val="007230C1"/>
    <w:rsid w:val="0072337B"/>
    <w:rsid w:val="00731FDD"/>
    <w:rsid w:val="00733476"/>
    <w:rsid w:val="00740FDA"/>
    <w:rsid w:val="0074210F"/>
    <w:rsid w:val="007618AD"/>
    <w:rsid w:val="007657A7"/>
    <w:rsid w:val="00784A8A"/>
    <w:rsid w:val="0078751F"/>
    <w:rsid w:val="00793F11"/>
    <w:rsid w:val="007A4969"/>
    <w:rsid w:val="007D05E6"/>
    <w:rsid w:val="007D342E"/>
    <w:rsid w:val="007D5373"/>
    <w:rsid w:val="008155AA"/>
    <w:rsid w:val="00846EEA"/>
    <w:rsid w:val="0086210E"/>
    <w:rsid w:val="008630A3"/>
    <w:rsid w:val="00884A62"/>
    <w:rsid w:val="00887224"/>
    <w:rsid w:val="008A082E"/>
    <w:rsid w:val="008B035F"/>
    <w:rsid w:val="008C2B79"/>
    <w:rsid w:val="008E6587"/>
    <w:rsid w:val="008F4EA0"/>
    <w:rsid w:val="00936A65"/>
    <w:rsid w:val="00943DCF"/>
    <w:rsid w:val="00946FAA"/>
    <w:rsid w:val="00951440"/>
    <w:rsid w:val="0097106B"/>
    <w:rsid w:val="0097590F"/>
    <w:rsid w:val="009C5269"/>
    <w:rsid w:val="009C7B18"/>
    <w:rsid w:val="009D1E91"/>
    <w:rsid w:val="009E2172"/>
    <w:rsid w:val="00A068A1"/>
    <w:rsid w:val="00A8575E"/>
    <w:rsid w:val="00A979AC"/>
    <w:rsid w:val="00AD1D36"/>
    <w:rsid w:val="00AD2653"/>
    <w:rsid w:val="00AF2AFF"/>
    <w:rsid w:val="00B07E4A"/>
    <w:rsid w:val="00B11104"/>
    <w:rsid w:val="00B1110A"/>
    <w:rsid w:val="00B21F24"/>
    <w:rsid w:val="00B325F2"/>
    <w:rsid w:val="00B4160F"/>
    <w:rsid w:val="00B5378A"/>
    <w:rsid w:val="00B97446"/>
    <w:rsid w:val="00BB319D"/>
    <w:rsid w:val="00BB4E67"/>
    <w:rsid w:val="00BD20DE"/>
    <w:rsid w:val="00BE3034"/>
    <w:rsid w:val="00C070BD"/>
    <w:rsid w:val="00C074CC"/>
    <w:rsid w:val="00C24B7F"/>
    <w:rsid w:val="00C651BE"/>
    <w:rsid w:val="00C7672B"/>
    <w:rsid w:val="00CA609C"/>
    <w:rsid w:val="00CB56BB"/>
    <w:rsid w:val="00CE5A8F"/>
    <w:rsid w:val="00D14095"/>
    <w:rsid w:val="00D31987"/>
    <w:rsid w:val="00D45860"/>
    <w:rsid w:val="00D65EA2"/>
    <w:rsid w:val="00D8049E"/>
    <w:rsid w:val="00D8219B"/>
    <w:rsid w:val="00DA6271"/>
    <w:rsid w:val="00DB4522"/>
    <w:rsid w:val="00DB60E2"/>
    <w:rsid w:val="00DD356F"/>
    <w:rsid w:val="00DD5F8B"/>
    <w:rsid w:val="00DE1A88"/>
    <w:rsid w:val="00DE3CD8"/>
    <w:rsid w:val="00E166E6"/>
    <w:rsid w:val="00E16B6A"/>
    <w:rsid w:val="00E17608"/>
    <w:rsid w:val="00E2204A"/>
    <w:rsid w:val="00E650D1"/>
    <w:rsid w:val="00E70796"/>
    <w:rsid w:val="00EA2A73"/>
    <w:rsid w:val="00EA33A1"/>
    <w:rsid w:val="00EB4AFE"/>
    <w:rsid w:val="00ED30D4"/>
    <w:rsid w:val="00ED71C2"/>
    <w:rsid w:val="00EE5569"/>
    <w:rsid w:val="00F5133D"/>
    <w:rsid w:val="00F55C70"/>
    <w:rsid w:val="00F62BC5"/>
    <w:rsid w:val="00F740DF"/>
    <w:rsid w:val="00F74511"/>
    <w:rsid w:val="00F830B2"/>
    <w:rsid w:val="00F93810"/>
    <w:rsid w:val="00FB4BA1"/>
    <w:rsid w:val="00FC4B04"/>
    <w:rsid w:val="00FD3D32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A024"/>
  <w15:docId w15:val="{C05FE469-634F-4D47-B17D-633E521D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27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aliases w:val="Знак1"/>
    <w:basedOn w:val="a"/>
    <w:next w:val="a"/>
    <w:link w:val="10"/>
    <w:qFormat/>
    <w:rsid w:val="0006329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727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4">
    <w:name w:val="Plain Text"/>
    <w:aliases w:val=" Знак, Знак2,Знак2,Знак"/>
    <w:basedOn w:val="a"/>
    <w:link w:val="a5"/>
    <w:rsid w:val="00134727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aliases w:val=" Знак Знак, Знак2 Знак,Знак2 Знак,Знак Знак"/>
    <w:link w:val="a4"/>
    <w:uiPriority w:val="99"/>
    <w:rsid w:val="00134727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6">
    <w:name w:val="Body Text Indent"/>
    <w:basedOn w:val="a"/>
    <w:link w:val="a7"/>
    <w:rsid w:val="00134727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134727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99"/>
    <w:rsid w:val="0013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4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3">
    <w:name w:val="Font Style23"/>
    <w:rsid w:val="00134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347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347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1347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347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3">
    <w:name w:val="Style13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34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1347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ody Text"/>
    <w:basedOn w:val="a"/>
    <w:link w:val="aa"/>
    <w:rsid w:val="00134727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9"/>
    <w:rsid w:val="0013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qFormat/>
    <w:rsid w:val="00CB56B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23A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23AF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1">
    <w:name w:val="Обычный1"/>
    <w:rsid w:val="006D6CA1"/>
    <w:rPr>
      <w:rFonts w:ascii="Times New Roman" w:eastAsia="Times New Roman" w:hAnsi="Times New Roman"/>
    </w:rPr>
  </w:style>
  <w:style w:type="paragraph" w:customStyle="1" w:styleId="31">
    <w:name w:val="Обычный3"/>
    <w:next w:val="a"/>
    <w:rsid w:val="006D6CA1"/>
    <w:rPr>
      <w:rFonts w:ascii="Times New Roman" w:eastAsia="Times New Roman" w:hAnsi="Times New Roman"/>
    </w:rPr>
  </w:style>
  <w:style w:type="character" w:customStyle="1" w:styleId="FontStyle16">
    <w:name w:val="Font Style16"/>
    <w:rsid w:val="007334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740DF"/>
    <w:rPr>
      <w:rFonts w:ascii="Times New Roman" w:hAnsi="Times New Roman"/>
      <w:b/>
      <w:sz w:val="10"/>
    </w:rPr>
  </w:style>
  <w:style w:type="character" w:customStyle="1" w:styleId="10">
    <w:name w:val="Заголовок 1 Знак"/>
    <w:aliases w:val="Знак1 Знак"/>
    <w:link w:val="1"/>
    <w:uiPriority w:val="9"/>
    <w:rsid w:val="000632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rsid w:val="00063291"/>
    <w:rPr>
      <w:rFonts w:ascii="Georgia" w:hAnsi="Georgia" w:cs="Georgia"/>
      <w:sz w:val="12"/>
      <w:szCs w:val="12"/>
    </w:rPr>
  </w:style>
  <w:style w:type="character" w:styleId="ad">
    <w:name w:val="Hyperlink"/>
    <w:uiPriority w:val="99"/>
    <w:rsid w:val="00884A62"/>
    <w:rPr>
      <w:rFonts w:cs="Times New Roman"/>
      <w:color w:val="0000FF"/>
      <w:u w:val="single"/>
    </w:rPr>
  </w:style>
  <w:style w:type="character" w:customStyle="1" w:styleId="FontStyle14">
    <w:name w:val="Font Style14"/>
    <w:rsid w:val="00884A62"/>
    <w:rPr>
      <w:rFonts w:ascii="Times New Roman" w:hAnsi="Times New Roman" w:cs="Times New Roman"/>
      <w:b/>
      <w:bCs/>
      <w:sz w:val="14"/>
      <w:szCs w:val="14"/>
    </w:rPr>
  </w:style>
  <w:style w:type="paragraph" w:styleId="21">
    <w:name w:val="Body Text 2"/>
    <w:basedOn w:val="a"/>
    <w:link w:val="22"/>
    <w:uiPriority w:val="99"/>
    <w:semiHidden/>
    <w:unhideWhenUsed/>
    <w:rsid w:val="00884A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84A62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21">
    <w:name w:val="Font Style21"/>
    <w:rsid w:val="00884A62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5C03C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e">
    <w:name w:val="Normal (Web)"/>
    <w:basedOn w:val="a"/>
    <w:uiPriority w:val="99"/>
    <w:unhideWhenUsed/>
    <w:rsid w:val="008B03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2">
    <w:name w:val="Style2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5">
    <w:name w:val="Style5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character" w:customStyle="1" w:styleId="FontStyle17">
    <w:name w:val="Font Style17"/>
    <w:basedOn w:val="a0"/>
    <w:rsid w:val="00BB319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BB319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0">
    <w:name w:val="Style10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customStyle="1" w:styleId="Style11">
    <w:name w:val="Style11"/>
    <w:basedOn w:val="a"/>
    <w:rsid w:val="00BB319D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B3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319D"/>
    <w:rPr>
      <w:rFonts w:ascii="Tahoma" w:eastAsia="MS Mincho" w:hAnsi="Tahoma" w:cs="Tahoma"/>
      <w:sz w:val="16"/>
      <w:szCs w:val="16"/>
      <w:lang w:eastAsia="ja-JP"/>
    </w:rPr>
  </w:style>
  <w:style w:type="character" w:customStyle="1" w:styleId="ac">
    <w:name w:val="Абзац списка Знак"/>
    <w:link w:val="ab"/>
    <w:uiPriority w:val="34"/>
    <w:locked/>
    <w:rsid w:val="007230C1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3">
    <w:name w:val="Обычный2"/>
    <w:next w:val="11"/>
    <w:rsid w:val="007230C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5279/" TargetMode="External"/><Relationship Id="rId13" Type="http://schemas.openxmlformats.org/officeDocument/2006/relationships/hyperlink" Target="https://e.lanbook.com/book/97679" TargetMode="External"/><Relationship Id="rId18" Type="http://schemas.openxmlformats.org/officeDocument/2006/relationships/hyperlink" Target="https://e.lanbook.com/book/69463/" TargetMode="External"/><Relationship Id="rId26" Type="http://schemas.openxmlformats.org/officeDocument/2006/relationships/hyperlink" Target="http://metal.polpred.com/" TargetMode="External"/><Relationship Id="rId39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lms.magtu.ru/pluginfile.php/1645677/mod_resource/content/1/&#1056;&#1072;&#1073;&#1086;&#1090;&#1072;%20&#1089;%20&#1090;&#1077;&#1086;&#1076;&#1086;&#1083;&#1080;&#1090;&#1086;&#1084;.PDF" TargetMode="External"/><Relationship Id="rId34" Type="http://schemas.openxmlformats.org/officeDocument/2006/relationships/hyperlink" Target="https://mwork.s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02589" TargetMode="External"/><Relationship Id="rId17" Type="http://schemas.openxmlformats.org/officeDocument/2006/relationships/hyperlink" Target="https://e.lanbook.com/book/66452/" TargetMode="External"/><Relationship Id="rId25" Type="http://schemas.openxmlformats.org/officeDocument/2006/relationships/hyperlink" Target="http://window.edu.ru/catalog/resources?p_rubr=2.2.75.5" TargetMode="External"/><Relationship Id="rId33" Type="http://schemas.openxmlformats.org/officeDocument/2006/relationships/hyperlink" Target="http://mining-media.ru/ru/" TargetMode="External"/><Relationship Id="rId38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5261/" TargetMode="External"/><Relationship Id="rId20" Type="http://schemas.openxmlformats.org/officeDocument/2006/relationships/hyperlink" Target="https://newlms.magtu.ru/pluginfile.php/1513524/mod_resource/content/1/&#1050;&#1086;&#1085;&#1090;&#1088;&#1086;&#1083;&#1100;&#1085;&#1072;&#1103;%20&#1088;&#1072;&#1073;&#1086;&#1090;&#1072;.pdf" TargetMode="External"/><Relationship Id="rId29" Type="http://schemas.openxmlformats.org/officeDocument/2006/relationships/hyperlink" Target="http://www.mining-enc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e.lanbook.com/books/element.php?pl1_id=3294" TargetMode="External"/><Relationship Id="rId24" Type="http://schemas.openxmlformats.org/officeDocument/2006/relationships/hyperlink" Target="https://newlms.magtu.ru/pluginfile.php/1645927/mod_resource/content/1/&#1085;&#1080;&#1074;&#1077;&#1083;&#1080;&#1088;&#1086;&#1074;&#1072;&#1085;&#1080;&#1077;%20&#1087;&#1086;%20&#1082;&#1074;&#1072;&#1076;&#1088;&#1072;&#1090;&#1072;&#1084;_compressed.pdf" TargetMode="External"/><Relationship Id="rId32" Type="http://schemas.openxmlformats.org/officeDocument/2006/relationships/hyperlink" Target="http://www.geoinform.ru/" TargetMode="External"/><Relationship Id="rId37" Type="http://schemas.openxmlformats.org/officeDocument/2006/relationships/hyperlink" Target="https://elibrary.ru/project_risc.as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33877/" TargetMode="External"/><Relationship Id="rId23" Type="http://schemas.openxmlformats.org/officeDocument/2006/relationships/hyperlink" Target="https://newlms.magtu.ru/pluginfile.php/1645922/mod_resource/content/1/&#1043;&#1088;&#1072;&#1092;&#1080;&#1095;&#1077;&#1089;&#1082;&#1080;&#1077;%20&#1088;&#1072;&#1073;&#1086;&#1090;&#1099;%20&#1095;&#1072;&#1089;&#1090;&#1100;%201.%20php.pdf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s://geomix.ru/blog/gornoe-delo/" TargetMode="External"/><Relationship Id="rId10" Type="http://schemas.openxmlformats.org/officeDocument/2006/relationships/hyperlink" Target="https://e.lanbook.com/book/93604/" TargetMode="External"/><Relationship Id="rId19" Type="http://schemas.openxmlformats.org/officeDocument/2006/relationships/hyperlink" Target="https://newlms.magtu.ru/pluginfile.php/1513523/mod_resource/content/1/&#1056;&#1072;&#1073;&#1090;&#1077;&#1090;%20&#8470;1-10.pdf" TargetMode="External"/><Relationship Id="rId31" Type="http://schemas.openxmlformats.org/officeDocument/2006/relationships/hyperlink" Target="http://www.giab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reader/book/102589/" TargetMode="External"/><Relationship Id="rId14" Type="http://schemas.openxmlformats.org/officeDocument/2006/relationships/hyperlink" Target="http://e.lanbook.com/books/element.php?pl1_id=1806" TargetMode="External"/><Relationship Id="rId22" Type="http://schemas.openxmlformats.org/officeDocument/2006/relationships/hyperlink" Target="https://newlms.magtu.ru/pluginfile.php/1645678/mod_resource/content/1/&#1056;&#1072;&#1073;&#1086;&#1090;&#1072;%20&#1089;%20&#1085;&#1080;&#1074;&#1077;&#1083;&#1080;&#1088;&#1086;&#1084;.PDF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.miningexpo.ru/" TargetMode="External"/><Relationship Id="rId35" Type="http://schemas.openxmlformats.org/officeDocument/2006/relationships/hyperlink" Target="http://www.gosnadzor.ru/about_gosnadzor/his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A9168-54E6-47EE-9C78-653D44C0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6329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42321</CharactersWithSpaces>
  <SharedDoc>false</SharedDoc>
  <HLinks>
    <vt:vector size="30" baseType="variant">
      <vt:variant>
        <vt:i4>6619244</vt:i4>
      </vt:variant>
      <vt:variant>
        <vt:i4>12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  <vt:variant>
        <vt:i4>3276878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  <vt:variant>
        <vt:i4>3276878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http://e.lanbook.com/books/element.php?pl1_id=1806</vt:lpwstr>
      </vt:variant>
      <vt:variant>
        <vt:lpwstr/>
      </vt:variant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http://e.lanbook.com/books/element.php?pl1_id=3294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Пользователь Windows</cp:lastModifiedBy>
  <cp:revision>3</cp:revision>
  <cp:lastPrinted>2019-02-21T10:23:00Z</cp:lastPrinted>
  <dcterms:created xsi:type="dcterms:W3CDTF">2020-11-04T14:18:00Z</dcterms:created>
  <dcterms:modified xsi:type="dcterms:W3CDTF">2020-11-04T14:18:00Z</dcterms:modified>
</cp:coreProperties>
</file>