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19" w:rsidRDefault="00E14619" w:rsidP="00E1461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52A3B" w:rsidRDefault="007700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  <w:r>
        <w:rPr>
          <w:b/>
          <w:noProof/>
          <w:sz w:val="24"/>
        </w:rPr>
        <w:drawing>
          <wp:inline distT="0" distB="0" distL="0" distR="0">
            <wp:extent cx="5772150" cy="9248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EB9" w:rsidRPr="00E528B1">
        <w:rPr>
          <w:b/>
          <w:bCs/>
          <w:sz w:val="24"/>
        </w:rPr>
        <w:br w:type="page"/>
      </w:r>
      <w:r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6124575" cy="8982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3B" w:rsidRDefault="00F52A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</w:p>
    <w:p w:rsidR="00F52A3B" w:rsidRDefault="00F52A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</w:p>
    <w:p w:rsidR="00F52A3B" w:rsidRDefault="007700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  <w:r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5934075" cy="8620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A3B" w:rsidRDefault="00F52A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</w:p>
    <w:p w:rsidR="00F52A3B" w:rsidRDefault="00F52A3B" w:rsidP="00F52A3B">
      <w:pPr>
        <w:shd w:val="clear" w:color="auto" w:fill="FFFFFF"/>
        <w:jc w:val="both"/>
        <w:rPr>
          <w:b/>
          <w:bCs/>
          <w:sz w:val="24"/>
          <w:lang w:val="en-US"/>
        </w:rPr>
      </w:pPr>
    </w:p>
    <w:p w:rsidR="009205E5" w:rsidRPr="0080398C" w:rsidRDefault="00753D39" w:rsidP="00F52A3B">
      <w:pPr>
        <w:shd w:val="clear" w:color="auto" w:fill="FFFFFF"/>
        <w:jc w:val="both"/>
        <w:rPr>
          <w:rStyle w:val="FontStyle16"/>
          <w:iCs/>
          <w:sz w:val="24"/>
          <w:szCs w:val="24"/>
        </w:rPr>
      </w:pPr>
      <w:r>
        <w:rPr>
          <w:b/>
          <w:bCs/>
          <w:sz w:val="24"/>
        </w:rPr>
        <w:lastRenderedPageBreak/>
        <w:t>1</w:t>
      </w:r>
      <w:r w:rsidRPr="0080398C">
        <w:rPr>
          <w:rStyle w:val="FontStyle16"/>
          <w:iCs/>
          <w:sz w:val="24"/>
          <w:szCs w:val="24"/>
        </w:rPr>
        <w:t xml:space="preserve">. </w:t>
      </w:r>
      <w:r w:rsidR="006C1235" w:rsidRPr="0080398C">
        <w:rPr>
          <w:rStyle w:val="FontStyle16"/>
          <w:iCs/>
          <w:sz w:val="24"/>
          <w:szCs w:val="24"/>
        </w:rPr>
        <w:t xml:space="preserve">Цели </w:t>
      </w:r>
      <w:r w:rsidR="009205E5" w:rsidRPr="0080398C">
        <w:rPr>
          <w:rStyle w:val="FontStyle16"/>
          <w:iCs/>
          <w:sz w:val="24"/>
          <w:szCs w:val="24"/>
        </w:rPr>
        <w:t>освоения дисциплины</w:t>
      </w:r>
    </w:p>
    <w:p w:rsidR="000B40DC" w:rsidRPr="00E528B1" w:rsidRDefault="000B40DC" w:rsidP="0080398C">
      <w:pPr>
        <w:pStyle w:val="a4"/>
        <w:ind w:left="0" w:right="0" w:firstLine="567"/>
        <w:rPr>
          <w:i w:val="0"/>
          <w:sz w:val="24"/>
          <w:szCs w:val="24"/>
        </w:rPr>
      </w:pPr>
    </w:p>
    <w:p w:rsidR="00997363" w:rsidRPr="00E528B1" w:rsidRDefault="00997363" w:rsidP="0080398C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Целью преподавания учебной дисциплины «Горное право» является приобретение знаний об общих принципах </w:t>
      </w:r>
      <w:r w:rsidR="002437EE" w:rsidRPr="00E528B1">
        <w:rPr>
          <w:sz w:val="24"/>
          <w:szCs w:val="24"/>
        </w:rPr>
        <w:t xml:space="preserve">развития и </w:t>
      </w:r>
      <w:r w:rsidRPr="00E528B1">
        <w:rPr>
          <w:sz w:val="24"/>
          <w:szCs w:val="24"/>
        </w:rPr>
        <w:t xml:space="preserve">функционирования системы лицензирования недропользования, отечественном и зарубежном опыте реализации соглашений о разделе продукции, </w:t>
      </w:r>
      <w:r w:rsidR="002437EE" w:rsidRPr="00E528B1">
        <w:rPr>
          <w:sz w:val="24"/>
          <w:szCs w:val="24"/>
        </w:rPr>
        <w:t>правах и обязанностях пользователей недр, требованиях по комплексному и рациональному недропользованию, системе и структуре органов исполнительной власти в сфере недропользования</w:t>
      </w:r>
      <w:r w:rsidR="00194B2D" w:rsidRPr="00E528B1">
        <w:rPr>
          <w:sz w:val="24"/>
          <w:szCs w:val="24"/>
        </w:rPr>
        <w:t>,</w:t>
      </w:r>
      <w:r w:rsidR="002437EE" w:rsidRPr="00E528B1">
        <w:rPr>
          <w:sz w:val="24"/>
          <w:szCs w:val="24"/>
        </w:rPr>
        <w:t xml:space="preserve"> </w:t>
      </w:r>
      <w:r w:rsidRPr="00E528B1">
        <w:rPr>
          <w:sz w:val="24"/>
          <w:szCs w:val="24"/>
        </w:rPr>
        <w:t xml:space="preserve">а также налогообложении при недропользовании. </w:t>
      </w:r>
    </w:p>
    <w:p w:rsidR="00AB3414" w:rsidRPr="00E528B1" w:rsidRDefault="002437EE" w:rsidP="0080398C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Изучение дисциплины позволит овладеть необходимыми знаниями о правилах предоставления в пользование и порядке пользования недрами в Российской Федерации, обеспечит возможность в практической деятельности осуществлять геологическое изучение, разведку и добычу углеводородного сырья в соответствии с требованиями законодательства. </w:t>
      </w:r>
    </w:p>
    <w:p w:rsidR="000D2892" w:rsidRPr="00E528B1" w:rsidRDefault="000D2892" w:rsidP="0080398C">
      <w:pPr>
        <w:ind w:firstLine="567"/>
        <w:jc w:val="both"/>
        <w:rPr>
          <w:sz w:val="24"/>
          <w:szCs w:val="24"/>
        </w:rPr>
      </w:pPr>
    </w:p>
    <w:p w:rsidR="00194B2D" w:rsidRPr="00E528B1" w:rsidRDefault="00AB3414" w:rsidP="0080398C">
      <w:pPr>
        <w:ind w:firstLine="567"/>
        <w:jc w:val="both"/>
        <w:rPr>
          <w:b/>
          <w:sz w:val="24"/>
          <w:szCs w:val="24"/>
        </w:rPr>
      </w:pPr>
      <w:r w:rsidRPr="00E528B1">
        <w:rPr>
          <w:b/>
          <w:sz w:val="24"/>
          <w:szCs w:val="24"/>
        </w:rPr>
        <w:t>2.</w:t>
      </w:r>
      <w:r w:rsidR="003A2A95" w:rsidRPr="00E528B1">
        <w:rPr>
          <w:b/>
          <w:sz w:val="24"/>
          <w:szCs w:val="24"/>
        </w:rPr>
        <w:t>Место дисциплины в структуре</w:t>
      </w:r>
      <w:r w:rsidR="0080398C">
        <w:rPr>
          <w:b/>
          <w:sz w:val="24"/>
          <w:szCs w:val="24"/>
        </w:rPr>
        <w:t xml:space="preserve"> образовательной программы подготовки специалиста</w:t>
      </w:r>
    </w:p>
    <w:p w:rsidR="00892B61" w:rsidRDefault="00892B61" w:rsidP="00892B61">
      <w:pPr>
        <w:ind w:firstLine="567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Дисциплина «Горное право» входит в базовую часть</w:t>
      </w:r>
      <w:r>
        <w:rPr>
          <w:sz w:val="24"/>
          <w:szCs w:val="24"/>
        </w:rPr>
        <w:t xml:space="preserve"> блока образовательной программы. </w:t>
      </w:r>
      <w:r w:rsidRPr="00E528B1">
        <w:rPr>
          <w:sz w:val="24"/>
          <w:szCs w:val="24"/>
        </w:rPr>
        <w:t xml:space="preserve"> </w:t>
      </w:r>
    </w:p>
    <w:p w:rsidR="00892B61" w:rsidRPr="00BD6211" w:rsidRDefault="00892B61" w:rsidP="00892B61">
      <w:pPr>
        <w:ind w:firstLine="567"/>
        <w:jc w:val="both"/>
        <w:rPr>
          <w:sz w:val="24"/>
          <w:szCs w:val="24"/>
        </w:rPr>
      </w:pPr>
      <w:r w:rsidRPr="006621E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</w:t>
      </w:r>
      <w:r w:rsidRPr="00C17915">
        <w:rPr>
          <w:rStyle w:val="FontStyle16"/>
          <w:b w:val="0"/>
          <w:sz w:val="24"/>
          <w:szCs w:val="24"/>
        </w:rPr>
        <w:t xml:space="preserve"> сформированные в результате изучения </w:t>
      </w:r>
      <w:r>
        <w:rPr>
          <w:rStyle w:val="FontStyle16"/>
          <w:b w:val="0"/>
          <w:sz w:val="24"/>
          <w:szCs w:val="24"/>
        </w:rPr>
        <w:t>таких дисциплин как</w:t>
      </w:r>
      <w:r w:rsidRPr="00194B2D">
        <w:rPr>
          <w:sz w:val="24"/>
          <w:szCs w:val="24"/>
        </w:rPr>
        <w:t>: правоведение, социология, история горного дела;</w:t>
      </w:r>
    </w:p>
    <w:p w:rsidR="00892B61" w:rsidRPr="00BD6211" w:rsidRDefault="00892B61" w:rsidP="00892B61">
      <w:pPr>
        <w:ind w:firstLine="567"/>
        <w:jc w:val="both"/>
        <w:rPr>
          <w:sz w:val="24"/>
          <w:szCs w:val="24"/>
        </w:rPr>
      </w:pPr>
      <w:r w:rsidRPr="0080398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26211C">
        <w:t xml:space="preserve"> </w:t>
      </w:r>
      <w:r w:rsidRPr="00194B2D">
        <w:rPr>
          <w:sz w:val="24"/>
          <w:szCs w:val="24"/>
        </w:rPr>
        <w:t>для изучения следующих дисциплин</w:t>
      </w:r>
      <w:r w:rsidRPr="00BD6211">
        <w:rPr>
          <w:sz w:val="24"/>
          <w:szCs w:val="24"/>
        </w:rPr>
        <w:t>:</w:t>
      </w:r>
      <w:r>
        <w:rPr>
          <w:sz w:val="24"/>
          <w:szCs w:val="24"/>
        </w:rPr>
        <w:t xml:space="preserve"> геология</w:t>
      </w:r>
      <w:r w:rsidRPr="00BD6211">
        <w:rPr>
          <w:sz w:val="24"/>
          <w:szCs w:val="24"/>
        </w:rPr>
        <w:t>;</w:t>
      </w:r>
      <w:r>
        <w:rPr>
          <w:sz w:val="24"/>
          <w:szCs w:val="24"/>
        </w:rPr>
        <w:t xml:space="preserve"> промышленная экология; рудничная геология; рациональное использование природных ресурсов; маркшейдерское обеспечение ведения горных работ; геодезия и маркшейдерия; </w:t>
      </w:r>
      <w:r w:rsidR="00016002">
        <w:rPr>
          <w:sz w:val="24"/>
          <w:szCs w:val="24"/>
        </w:rPr>
        <w:t>пр</w:t>
      </w:r>
      <w:r w:rsidR="00016002" w:rsidRPr="00753D39">
        <w:rPr>
          <w:sz w:val="24"/>
          <w:szCs w:val="24"/>
        </w:rPr>
        <w:t xml:space="preserve">оизводственной </w:t>
      </w:r>
      <w:r w:rsidR="00016002" w:rsidRPr="00BD6211">
        <w:rPr>
          <w:sz w:val="24"/>
          <w:szCs w:val="24"/>
        </w:rPr>
        <w:t>практики</w:t>
      </w:r>
      <w:r w:rsidRPr="00BD6211">
        <w:rPr>
          <w:sz w:val="24"/>
          <w:szCs w:val="24"/>
        </w:rPr>
        <w:t xml:space="preserve"> по получению первичных профессиональных умений и навыков, в том числе навыков научно-исследовательской деятельности.</w:t>
      </w:r>
    </w:p>
    <w:p w:rsidR="0080398C" w:rsidRDefault="0080398C" w:rsidP="0080398C">
      <w:pPr>
        <w:pStyle w:val="1"/>
        <w:ind w:firstLine="567"/>
        <w:jc w:val="left"/>
        <w:rPr>
          <w:rStyle w:val="FontStyle21"/>
          <w:sz w:val="24"/>
          <w:szCs w:val="24"/>
        </w:rPr>
      </w:pPr>
    </w:p>
    <w:p w:rsidR="0080398C" w:rsidRDefault="0080398C" w:rsidP="0080398C">
      <w:pPr>
        <w:spacing w:after="120"/>
        <w:ind w:firstLine="567"/>
        <w:jc w:val="both"/>
        <w:rPr>
          <w:b/>
          <w:sz w:val="24"/>
          <w:szCs w:val="24"/>
        </w:rPr>
      </w:pPr>
      <w:r w:rsidRPr="0080398C">
        <w:rPr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80398C">
        <w:rPr>
          <w:b/>
          <w:sz w:val="24"/>
          <w:szCs w:val="24"/>
        </w:rPr>
        <w:br/>
        <w:t>дисциплины (модуля) и планируемые результаты обучения</w:t>
      </w:r>
    </w:p>
    <w:p w:rsidR="0080398C" w:rsidRPr="00B62B42" w:rsidRDefault="0080398C" w:rsidP="0080398C">
      <w:pPr>
        <w:tabs>
          <w:tab w:val="left" w:pos="851"/>
        </w:tabs>
        <w:spacing w:after="120"/>
        <w:ind w:firstLine="567"/>
        <w:jc w:val="both"/>
        <w:rPr>
          <w:rStyle w:val="FontStyle16"/>
          <w:b w:val="0"/>
          <w:sz w:val="24"/>
          <w:szCs w:val="24"/>
        </w:rPr>
      </w:pPr>
      <w:r w:rsidRPr="00B62B42">
        <w:rPr>
          <w:rStyle w:val="FontStyle16"/>
          <w:b w:val="0"/>
          <w:sz w:val="24"/>
          <w:szCs w:val="24"/>
        </w:rPr>
        <w:t>В результате освоения дисциплины (</w:t>
      </w:r>
      <w:r w:rsidR="00016002" w:rsidRPr="00B62B42">
        <w:rPr>
          <w:rStyle w:val="FontStyle16"/>
          <w:b w:val="0"/>
          <w:sz w:val="24"/>
          <w:szCs w:val="24"/>
        </w:rPr>
        <w:t>модуля) «</w:t>
      </w:r>
      <w:r w:rsidRPr="001367FD">
        <w:rPr>
          <w:rStyle w:val="FontStyle16"/>
          <w:b w:val="0"/>
          <w:sz w:val="24"/>
          <w:szCs w:val="24"/>
        </w:rPr>
        <w:t xml:space="preserve">Горное </w:t>
      </w:r>
      <w:r w:rsidR="00B51372">
        <w:rPr>
          <w:rStyle w:val="FontStyle16"/>
          <w:b w:val="0"/>
          <w:sz w:val="24"/>
          <w:szCs w:val="24"/>
        </w:rPr>
        <w:t>право</w:t>
      </w:r>
      <w:r w:rsidRPr="00B62B4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069"/>
      </w:tblGrid>
      <w:tr w:rsidR="0080398C" w:rsidRPr="0080398C" w:rsidTr="006E0BB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98C" w:rsidRPr="0080398C" w:rsidRDefault="0080398C" w:rsidP="006E0BB0">
            <w:pPr>
              <w:jc w:val="center"/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 xml:space="preserve">Структурный </w:t>
            </w:r>
            <w:r w:rsidRPr="0080398C">
              <w:rPr>
                <w:sz w:val="24"/>
                <w:szCs w:val="24"/>
              </w:rPr>
              <w:br/>
              <w:t xml:space="preserve">элемент </w:t>
            </w:r>
            <w:r w:rsidRPr="0080398C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0398C" w:rsidRPr="0080398C" w:rsidRDefault="0080398C" w:rsidP="006E0BB0">
            <w:pPr>
              <w:jc w:val="center"/>
              <w:rPr>
                <w:sz w:val="24"/>
                <w:szCs w:val="24"/>
              </w:rPr>
            </w:pPr>
            <w:r w:rsidRPr="0080398C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80398C" w:rsidRPr="0080398C" w:rsidTr="006E0BB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98C" w:rsidRPr="005F56FB" w:rsidRDefault="00A91A1D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ОК-5 - </w:t>
            </w:r>
            <w:r w:rsidRPr="00A91A1D">
              <w:rPr>
                <w:b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5F56FB" w:rsidRPr="0080398C" w:rsidTr="006E0BB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80398C" w:rsidRDefault="005F56FB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56FB" w:rsidRPr="001367FD" w:rsidRDefault="005F56FB" w:rsidP="006E0BB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основные принципы и положения конституционного, трудового, гражданского, административного и семейного права;</w:t>
            </w:r>
          </w:p>
        </w:tc>
      </w:tr>
      <w:tr w:rsidR="005F56FB" w:rsidRPr="0080398C" w:rsidTr="006E0BB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80398C" w:rsidRDefault="005F56FB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самостоятельно анализировать научную и публицистическую литературу по проблемам государственного регулирования недропользования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80398C" w:rsidRDefault="005F56FB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методами и средствами разработки документации для освобождения пользователей недр от платежей за пользование недрами.</w:t>
            </w:r>
          </w:p>
        </w:tc>
      </w:tr>
      <w:tr w:rsidR="005F56FB" w:rsidRPr="0080398C" w:rsidTr="005F56F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5F56FB" w:rsidRDefault="00A91A1D" w:rsidP="006E0BB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ПК-6</w:t>
            </w:r>
            <w:r w:rsidR="001367FD">
              <w:rPr>
                <w:b/>
                <w:sz w:val="24"/>
                <w:szCs w:val="24"/>
              </w:rPr>
              <w:t xml:space="preserve"> - </w:t>
            </w:r>
            <w:r w:rsidR="001367FD" w:rsidRPr="001367FD">
              <w:rPr>
                <w:b/>
                <w:sz w:val="24"/>
                <w:szCs w:val="24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систему законодательных актов, регулирующих отношения недропользования в РФ;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5F56FB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извлекать, анализировать и оценивать информацию;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публичной речи, аргументации, ведения дискуссии и полемики;</w:t>
            </w:r>
          </w:p>
        </w:tc>
      </w:tr>
      <w:tr w:rsidR="0007622B" w:rsidRPr="0080398C" w:rsidTr="0007622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622B" w:rsidRPr="0007622B" w:rsidRDefault="0007622B" w:rsidP="0007622B">
            <w:pPr>
              <w:rPr>
                <w:b/>
                <w:sz w:val="24"/>
                <w:szCs w:val="24"/>
              </w:rPr>
            </w:pPr>
            <w:r w:rsidRPr="0007622B">
              <w:rPr>
                <w:b/>
                <w:sz w:val="24"/>
                <w:szCs w:val="24"/>
              </w:rPr>
              <w:t xml:space="preserve">ПК-10 - владением законодательными основами недропользования и обеспечения </w:t>
            </w:r>
            <w:r w:rsidRPr="0007622B">
              <w:rPr>
                <w:b/>
                <w:sz w:val="24"/>
                <w:szCs w:val="24"/>
              </w:rPr>
              <w:lastRenderedPageBreak/>
              <w:t>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07622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 в области промышленной безопасности и охраны окружающей среды</w:t>
            </w:r>
          </w:p>
        </w:tc>
      </w:tr>
      <w:tr w:rsidR="0007622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</w:t>
            </w:r>
          </w:p>
        </w:tc>
      </w:tr>
      <w:tr w:rsidR="0007622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7622B" w:rsidRPr="001367FD" w:rsidRDefault="0007622B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курса, навыками использования нормативных документов в профессиональной деятельности</w:t>
            </w:r>
          </w:p>
        </w:tc>
      </w:tr>
      <w:tr w:rsidR="005F56FB" w:rsidRPr="0080398C" w:rsidTr="005F56F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A91A1D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ПК-11</w:t>
            </w:r>
            <w:r w:rsidR="001367FD">
              <w:rPr>
                <w:b/>
                <w:sz w:val="24"/>
                <w:szCs w:val="24"/>
              </w:rPr>
              <w:t xml:space="preserve"> - </w:t>
            </w:r>
            <w:r w:rsidR="001367FD" w:rsidRPr="001367FD">
              <w:rPr>
                <w:b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роль и место государственной политики в недропользовании в формировании рынка рабочих мест;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мире норм и ценностей, оценивать явления и события с моральной и правовой точек зрения;</w:t>
            </w:r>
          </w:p>
        </w:tc>
      </w:tr>
      <w:tr w:rsidR="005F56FB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5F56FB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граждански- и политически взвешенного поведения, корректировки  своих политических взглядов и действий;</w:t>
            </w:r>
          </w:p>
        </w:tc>
      </w:tr>
      <w:tr w:rsidR="005F56FB" w:rsidRPr="0080398C" w:rsidTr="005F56F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56FB" w:rsidRPr="001367FD" w:rsidRDefault="00A91A1D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ПК-20</w:t>
            </w:r>
            <w:r w:rsidR="001367FD">
              <w:rPr>
                <w:b/>
                <w:sz w:val="24"/>
                <w:szCs w:val="24"/>
              </w:rPr>
              <w:t xml:space="preserve">- </w:t>
            </w:r>
            <w:r w:rsidR="001367FD" w:rsidRPr="001367FD">
              <w:rPr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методы и средства ограничения пользования недрами для предотвращения ущерба людям и окружающее среде;</w:t>
            </w:r>
          </w:p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порядок разрешения споров в недропользовании.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проводить анализ нормативной горной документации на соответствие требованиям законодательства в сфере недропользования и охраны недр.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</w:tr>
      <w:tr w:rsidR="001367FD" w:rsidRPr="0080398C" w:rsidTr="005F56F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4F7C70" w:rsidP="004F7C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ПСК-6.2 - </w:t>
            </w:r>
            <w:r w:rsidRPr="00D23472">
              <w:rPr>
                <w:b/>
                <w:sz w:val="24"/>
                <w:szCs w:val="24"/>
              </w:rPr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требования государственной инспекции недр в отношении рационального использования и охраны недр</w:t>
            </w:r>
            <w:r w:rsidRPr="001367FD">
              <w:rPr>
                <w:snapToGrid w:val="0"/>
                <w:sz w:val="24"/>
                <w:szCs w:val="24"/>
              </w:rPr>
              <w:t>;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типовых экономических ситуациях, основных вопросах экономической политики; использовать правовые знания в оценке явлений общественной жизни и в собственной деятельности;</w:t>
            </w:r>
          </w:p>
        </w:tc>
      </w:tr>
      <w:tr w:rsidR="001367FD" w:rsidRPr="0080398C" w:rsidTr="006E0BB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67FD" w:rsidRPr="001367FD" w:rsidRDefault="001367FD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</w:tr>
    </w:tbl>
    <w:p w:rsidR="00765C5E" w:rsidRDefault="00765C5E" w:rsidP="00753D39">
      <w:pPr>
        <w:ind w:firstLine="426"/>
        <w:jc w:val="both"/>
        <w:rPr>
          <w:sz w:val="24"/>
          <w:szCs w:val="24"/>
        </w:rPr>
      </w:pPr>
    </w:p>
    <w:p w:rsidR="00765C5E" w:rsidRDefault="00765C5E" w:rsidP="00753D39">
      <w:pPr>
        <w:ind w:firstLine="426"/>
        <w:jc w:val="both"/>
        <w:rPr>
          <w:sz w:val="24"/>
          <w:szCs w:val="24"/>
        </w:rPr>
      </w:pPr>
    </w:p>
    <w:p w:rsidR="00753D39" w:rsidRPr="00753D39" w:rsidRDefault="00753D39" w:rsidP="00753D39">
      <w:pPr>
        <w:pStyle w:val="a5"/>
        <w:ind w:firstLine="0"/>
        <w:jc w:val="center"/>
        <w:rPr>
          <w:sz w:val="24"/>
          <w:szCs w:val="24"/>
        </w:rPr>
      </w:pPr>
    </w:p>
    <w:p w:rsidR="005F56FB" w:rsidRDefault="005F56FB" w:rsidP="00753D39">
      <w:pPr>
        <w:numPr>
          <w:ilvl w:val="0"/>
          <w:numId w:val="9"/>
        </w:numPr>
        <w:shd w:val="clear" w:color="auto" w:fill="FFFFFF"/>
        <w:tabs>
          <w:tab w:val="left" w:leader="underscore" w:pos="8976"/>
        </w:tabs>
        <w:spacing w:before="350" w:after="58"/>
        <w:rPr>
          <w:b/>
          <w:color w:val="000000"/>
          <w:spacing w:val="10"/>
          <w:sz w:val="24"/>
          <w:szCs w:val="24"/>
        </w:rPr>
        <w:sectPr w:rsidR="005F56FB">
          <w:headerReference w:type="even" r:id="rId11"/>
          <w:headerReference w:type="default" r:id="rId12"/>
          <w:footerReference w:type="default" r:id="rId13"/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753D39" w:rsidRPr="00D33D75" w:rsidRDefault="00753D39" w:rsidP="00753D39">
      <w:pPr>
        <w:numPr>
          <w:ilvl w:val="0"/>
          <w:numId w:val="9"/>
        </w:numPr>
        <w:shd w:val="clear" w:color="auto" w:fill="FFFFFF"/>
        <w:tabs>
          <w:tab w:val="left" w:leader="underscore" w:pos="8976"/>
        </w:tabs>
        <w:spacing w:before="350" w:after="58"/>
        <w:rPr>
          <w:b/>
          <w:color w:val="000000"/>
          <w:spacing w:val="10"/>
          <w:sz w:val="24"/>
          <w:szCs w:val="24"/>
        </w:rPr>
      </w:pPr>
      <w:r w:rsidRPr="00D33D75">
        <w:rPr>
          <w:b/>
          <w:color w:val="000000"/>
          <w:spacing w:val="10"/>
          <w:sz w:val="24"/>
          <w:szCs w:val="24"/>
        </w:rPr>
        <w:lastRenderedPageBreak/>
        <w:t xml:space="preserve">СТРУКТУРА И СОДЕРЖАНИЕ ДИСЦИПЛИНЫ (МОДУЛЯ) </w:t>
      </w:r>
    </w:p>
    <w:p w:rsidR="005F56FB" w:rsidRPr="00EA6127" w:rsidRDefault="00F91693" w:rsidP="005F56FB">
      <w:pPr>
        <w:tabs>
          <w:tab w:val="left" w:pos="851"/>
        </w:tabs>
        <w:ind w:left="90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"Горное право"</w:t>
      </w:r>
      <w:r w:rsidR="005F56FB" w:rsidRPr="00EA6127">
        <w:rPr>
          <w:rStyle w:val="FontStyle18"/>
          <w:b w:val="0"/>
          <w:sz w:val="24"/>
          <w:szCs w:val="24"/>
        </w:rPr>
        <w:t xml:space="preserve"> составляет </w:t>
      </w:r>
      <w:r w:rsidR="00215922">
        <w:rPr>
          <w:rStyle w:val="FontStyle18"/>
          <w:b w:val="0"/>
          <w:sz w:val="24"/>
          <w:szCs w:val="24"/>
        </w:rPr>
        <w:t>3</w:t>
      </w:r>
      <w:r w:rsidR="005F56FB" w:rsidRPr="00EA6127">
        <w:rPr>
          <w:rStyle w:val="FontStyle18"/>
          <w:b w:val="0"/>
          <w:sz w:val="24"/>
          <w:szCs w:val="24"/>
        </w:rPr>
        <w:t xml:space="preserve"> зачетных единиц </w:t>
      </w:r>
      <w:r w:rsidR="00215922">
        <w:rPr>
          <w:rStyle w:val="FontStyle18"/>
          <w:b w:val="0"/>
          <w:sz w:val="24"/>
          <w:szCs w:val="24"/>
          <w:u w:val="single"/>
        </w:rPr>
        <w:t>108</w:t>
      </w:r>
      <w:r w:rsidR="005F56FB" w:rsidRPr="00EA6127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5F56FB" w:rsidRPr="00EA6127" w:rsidRDefault="005F56FB" w:rsidP="005F56FB">
      <w:pPr>
        <w:tabs>
          <w:tab w:val="left" w:pos="851"/>
        </w:tabs>
        <w:ind w:left="900"/>
        <w:rPr>
          <w:rStyle w:val="FontStyle18"/>
          <w:b w:val="0"/>
          <w:sz w:val="24"/>
          <w:szCs w:val="24"/>
        </w:rPr>
      </w:pPr>
      <w:r w:rsidRPr="00EA6127">
        <w:rPr>
          <w:rStyle w:val="FontStyle18"/>
          <w:b w:val="0"/>
          <w:sz w:val="24"/>
          <w:szCs w:val="24"/>
        </w:rPr>
        <w:t>–</w:t>
      </w:r>
      <w:r w:rsidRPr="00EA612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F7C70">
        <w:rPr>
          <w:rStyle w:val="FontStyle18"/>
          <w:b w:val="0"/>
          <w:sz w:val="24"/>
          <w:szCs w:val="24"/>
          <w:u w:val="single"/>
        </w:rPr>
        <w:t>4</w:t>
      </w:r>
      <w:r w:rsidR="0035298C">
        <w:rPr>
          <w:rStyle w:val="FontStyle18"/>
          <w:b w:val="0"/>
          <w:sz w:val="24"/>
          <w:szCs w:val="24"/>
          <w:u w:val="single"/>
        </w:rPr>
        <w:t>,</w:t>
      </w:r>
      <w:r w:rsidR="004F7C70">
        <w:rPr>
          <w:rStyle w:val="FontStyle18"/>
          <w:b w:val="0"/>
          <w:sz w:val="24"/>
          <w:szCs w:val="24"/>
          <w:u w:val="single"/>
        </w:rPr>
        <w:t>4</w:t>
      </w:r>
      <w:r w:rsidRPr="00EA6127">
        <w:rPr>
          <w:rStyle w:val="FontStyle18"/>
          <w:b w:val="0"/>
          <w:sz w:val="24"/>
          <w:szCs w:val="24"/>
        </w:rPr>
        <w:t xml:space="preserve"> акад. часов:</w:t>
      </w:r>
    </w:p>
    <w:p w:rsidR="005F56FB" w:rsidRPr="00EA6127" w:rsidRDefault="005F56FB" w:rsidP="005F56FB">
      <w:pPr>
        <w:tabs>
          <w:tab w:val="left" w:pos="851"/>
          <w:tab w:val="left" w:pos="1134"/>
        </w:tabs>
        <w:ind w:left="900"/>
        <w:rPr>
          <w:rStyle w:val="FontStyle18"/>
          <w:b w:val="0"/>
          <w:sz w:val="24"/>
          <w:szCs w:val="24"/>
        </w:rPr>
      </w:pPr>
      <w:r w:rsidRPr="00EA6127">
        <w:rPr>
          <w:rStyle w:val="FontStyle18"/>
          <w:b w:val="0"/>
          <w:sz w:val="24"/>
          <w:szCs w:val="24"/>
        </w:rPr>
        <w:tab/>
        <w:t>–</w:t>
      </w:r>
      <w:r w:rsidRPr="00EA6127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54183">
        <w:rPr>
          <w:rStyle w:val="FontStyle18"/>
          <w:b w:val="0"/>
          <w:sz w:val="24"/>
          <w:szCs w:val="24"/>
        </w:rPr>
        <w:t xml:space="preserve"> </w:t>
      </w:r>
      <w:r w:rsidR="00D7385E" w:rsidRPr="00D7385E">
        <w:rPr>
          <w:rStyle w:val="FontStyle18"/>
          <w:b w:val="0"/>
          <w:sz w:val="24"/>
          <w:szCs w:val="24"/>
          <w:u w:val="single"/>
        </w:rPr>
        <w:t>4</w:t>
      </w:r>
      <w:r w:rsidR="00EB2A68">
        <w:rPr>
          <w:rStyle w:val="FontStyle18"/>
          <w:b w:val="0"/>
          <w:sz w:val="24"/>
          <w:szCs w:val="24"/>
          <w:u w:val="single"/>
        </w:rPr>
        <w:t xml:space="preserve"> </w:t>
      </w:r>
      <w:r w:rsidRPr="00EA6127">
        <w:rPr>
          <w:rStyle w:val="FontStyle18"/>
          <w:b w:val="0"/>
          <w:sz w:val="24"/>
          <w:szCs w:val="24"/>
        </w:rPr>
        <w:t>акад. часов;</w:t>
      </w:r>
    </w:p>
    <w:p w:rsidR="005F56FB" w:rsidRPr="00EA6127" w:rsidRDefault="005F56FB" w:rsidP="005F56FB">
      <w:pPr>
        <w:tabs>
          <w:tab w:val="left" w:pos="851"/>
          <w:tab w:val="left" w:pos="1134"/>
        </w:tabs>
        <w:ind w:left="900"/>
        <w:rPr>
          <w:rStyle w:val="FontStyle18"/>
          <w:b w:val="0"/>
          <w:sz w:val="24"/>
          <w:szCs w:val="24"/>
        </w:rPr>
      </w:pPr>
      <w:r w:rsidRPr="00EA6127">
        <w:rPr>
          <w:rStyle w:val="FontStyle18"/>
          <w:b w:val="0"/>
          <w:sz w:val="24"/>
          <w:szCs w:val="24"/>
        </w:rPr>
        <w:tab/>
        <w:t>–</w:t>
      </w:r>
      <w:r w:rsidRPr="00EA6127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16002" w:rsidRPr="00D7385E">
        <w:rPr>
          <w:rStyle w:val="FontStyle18"/>
          <w:b w:val="0"/>
          <w:sz w:val="24"/>
          <w:szCs w:val="24"/>
        </w:rPr>
        <w:t>0.4</w:t>
      </w:r>
      <w:r w:rsidR="00016002">
        <w:rPr>
          <w:rStyle w:val="FontStyle18"/>
          <w:b w:val="0"/>
          <w:sz w:val="24"/>
          <w:szCs w:val="24"/>
          <w:u w:val="single"/>
        </w:rPr>
        <w:t xml:space="preserve"> </w:t>
      </w:r>
      <w:r w:rsidR="00016002" w:rsidRPr="00EA6127">
        <w:rPr>
          <w:rStyle w:val="FontStyle18"/>
          <w:b w:val="0"/>
          <w:sz w:val="24"/>
          <w:szCs w:val="24"/>
        </w:rPr>
        <w:t>акад.</w:t>
      </w:r>
      <w:r w:rsidRPr="00EA6127">
        <w:rPr>
          <w:rStyle w:val="FontStyle18"/>
          <w:b w:val="0"/>
          <w:sz w:val="24"/>
          <w:szCs w:val="24"/>
        </w:rPr>
        <w:t xml:space="preserve"> часов </w:t>
      </w:r>
    </w:p>
    <w:p w:rsidR="005F56FB" w:rsidRDefault="005F56FB" w:rsidP="005F56FB">
      <w:pPr>
        <w:tabs>
          <w:tab w:val="left" w:pos="851"/>
          <w:tab w:val="left" w:pos="1134"/>
        </w:tabs>
        <w:ind w:left="900"/>
        <w:rPr>
          <w:rStyle w:val="FontStyle18"/>
          <w:b w:val="0"/>
          <w:sz w:val="24"/>
          <w:szCs w:val="24"/>
        </w:rPr>
      </w:pPr>
      <w:r w:rsidRPr="00EA6127">
        <w:rPr>
          <w:rStyle w:val="FontStyle18"/>
          <w:b w:val="0"/>
          <w:sz w:val="24"/>
          <w:szCs w:val="24"/>
        </w:rPr>
        <w:t>–</w:t>
      </w:r>
      <w:r w:rsidRPr="00EA612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15922">
        <w:rPr>
          <w:rStyle w:val="FontStyle18"/>
          <w:b w:val="0"/>
          <w:sz w:val="24"/>
          <w:szCs w:val="24"/>
        </w:rPr>
        <w:t>99</w:t>
      </w:r>
      <w:r w:rsidR="0035298C">
        <w:rPr>
          <w:rStyle w:val="FontStyle18"/>
          <w:b w:val="0"/>
          <w:sz w:val="24"/>
          <w:szCs w:val="24"/>
        </w:rPr>
        <w:t>,</w:t>
      </w:r>
      <w:r w:rsidR="00D7385E" w:rsidRPr="00D7385E">
        <w:rPr>
          <w:rStyle w:val="FontStyle18"/>
          <w:b w:val="0"/>
          <w:sz w:val="24"/>
          <w:szCs w:val="24"/>
        </w:rPr>
        <w:t xml:space="preserve">7 </w:t>
      </w:r>
      <w:r w:rsidR="00EB2A68">
        <w:rPr>
          <w:rStyle w:val="FontStyle18"/>
          <w:b w:val="0"/>
          <w:sz w:val="24"/>
          <w:szCs w:val="24"/>
        </w:rPr>
        <w:t>акад. часов.</w:t>
      </w:r>
    </w:p>
    <w:p w:rsidR="00D7385E" w:rsidRPr="00E22572" w:rsidRDefault="00A54183" w:rsidP="00E22572">
      <w:pPr>
        <w:tabs>
          <w:tab w:val="left" w:pos="851"/>
          <w:tab w:val="left" w:pos="1134"/>
        </w:tabs>
        <w:ind w:left="90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подготовка к зачету</w:t>
      </w:r>
      <w:r w:rsidR="00AB4E5F">
        <w:rPr>
          <w:rStyle w:val="FontStyle18"/>
          <w:b w:val="0"/>
          <w:sz w:val="24"/>
          <w:szCs w:val="24"/>
        </w:rPr>
        <w:tab/>
        <w:t xml:space="preserve">    - 3,9 акад. часов</w:t>
      </w:r>
    </w:p>
    <w:p w:rsidR="00EB2A68" w:rsidRPr="00EA6127" w:rsidRDefault="00EB2A68" w:rsidP="005F56FB">
      <w:pPr>
        <w:tabs>
          <w:tab w:val="left" w:pos="851"/>
          <w:tab w:val="left" w:pos="1134"/>
        </w:tabs>
        <w:ind w:left="90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5"/>
        <w:gridCol w:w="568"/>
        <w:gridCol w:w="653"/>
        <w:gridCol w:w="650"/>
        <w:gridCol w:w="973"/>
        <w:gridCol w:w="3150"/>
        <w:gridCol w:w="2854"/>
        <w:gridCol w:w="1084"/>
      </w:tblGrid>
      <w:tr w:rsidR="005F56FB" w:rsidRPr="00102D8A" w:rsidTr="00EB2A6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5F56FB" w:rsidRPr="00EB2A68" w:rsidRDefault="005F56FB" w:rsidP="006E0BB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F56FB" w:rsidRPr="00102D8A" w:rsidRDefault="005F56FB" w:rsidP="006E0BB0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5F56FB" w:rsidRPr="00EB2A68" w:rsidRDefault="005F56FB" w:rsidP="006E0BB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B2A6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5F56FB" w:rsidRPr="00EB2A68" w:rsidRDefault="005F56FB" w:rsidP="006E0BB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5F56FB" w:rsidRPr="00EB2A68" w:rsidRDefault="005F56FB" w:rsidP="006E0BB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B2A6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5F56FB" w:rsidRPr="00EB2A68" w:rsidRDefault="005F56FB" w:rsidP="006E0BB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B2A6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B2A6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5F56FB" w:rsidRPr="00EB2A68" w:rsidRDefault="005F56FB" w:rsidP="006E0BB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5F56FB" w:rsidRPr="00EB2A68" w:rsidRDefault="005F56FB" w:rsidP="006E0BB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B2A6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F56FB" w:rsidRPr="00102D8A" w:rsidTr="00EB2A68">
        <w:trPr>
          <w:cantSplit/>
          <w:trHeight w:val="1134"/>
          <w:tblHeader/>
        </w:trPr>
        <w:tc>
          <w:tcPr>
            <w:tcW w:w="1424" w:type="pct"/>
            <w:vMerge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5F56FB" w:rsidRPr="00102D8A" w:rsidRDefault="005F56FB" w:rsidP="006E0BB0">
            <w:pPr>
              <w:pStyle w:val="Style14"/>
              <w:widowControl/>
              <w:ind w:firstLine="0"/>
              <w:jc w:val="center"/>
            </w:pPr>
            <w:r w:rsidRPr="00102D8A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5F56FB" w:rsidRPr="00102D8A" w:rsidRDefault="005F56FB" w:rsidP="006E0BB0">
            <w:pPr>
              <w:pStyle w:val="Style14"/>
              <w:widowControl/>
              <w:ind w:firstLine="0"/>
              <w:jc w:val="center"/>
            </w:pPr>
            <w:r w:rsidRPr="00102D8A">
              <w:t>лаборат.</w:t>
            </w:r>
          </w:p>
          <w:p w:rsidR="005F56FB" w:rsidRPr="00102D8A" w:rsidRDefault="005F56FB" w:rsidP="006E0BB0">
            <w:pPr>
              <w:pStyle w:val="Style14"/>
              <w:widowControl/>
              <w:ind w:firstLine="0"/>
              <w:jc w:val="center"/>
            </w:pPr>
            <w:r w:rsidRPr="00102D8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5F56FB" w:rsidRPr="00102D8A" w:rsidRDefault="005F56FB" w:rsidP="006E0BB0">
            <w:pPr>
              <w:pStyle w:val="Style14"/>
              <w:widowControl/>
              <w:ind w:firstLine="0"/>
              <w:jc w:val="center"/>
            </w:pPr>
            <w:r w:rsidRPr="00102D8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5F56FB" w:rsidRPr="00102D8A" w:rsidRDefault="005F56FB" w:rsidP="006E0BB0">
            <w:pPr>
              <w:pStyle w:val="Style14"/>
              <w:widowControl/>
              <w:jc w:val="center"/>
            </w:pPr>
          </w:p>
        </w:tc>
      </w:tr>
      <w:tr w:rsidR="00EB2A68" w:rsidRPr="00614EA5" w:rsidTr="00EB2A68">
        <w:trPr>
          <w:trHeight w:val="268"/>
        </w:trPr>
        <w:tc>
          <w:tcPr>
            <w:tcW w:w="1424" w:type="pct"/>
          </w:tcPr>
          <w:p w:rsidR="00EB2A68" w:rsidRPr="00614EA5" w:rsidRDefault="00EB2A68" w:rsidP="00EB2A68">
            <w:pPr>
              <w:pStyle w:val="3"/>
              <w:shd w:val="clear" w:color="auto" w:fill="FFFFFF"/>
              <w:ind w:left="142"/>
              <w:jc w:val="both"/>
              <w:rPr>
                <w:b/>
                <w:bCs/>
                <w:sz w:val="24"/>
                <w:szCs w:val="24"/>
              </w:rPr>
            </w:pPr>
            <w:r w:rsidRPr="00614EA5">
              <w:rPr>
                <w:b/>
                <w:sz w:val="24"/>
                <w:szCs w:val="24"/>
              </w:rPr>
              <w:t>1. Раздел</w:t>
            </w:r>
            <w:r w:rsidRPr="00614EA5">
              <w:rPr>
                <w:b/>
                <w:bCs/>
                <w:sz w:val="24"/>
                <w:szCs w:val="24"/>
              </w:rPr>
              <w:t xml:space="preserve">. </w:t>
            </w:r>
            <w:r w:rsidR="00263BC1" w:rsidRPr="00614EA5">
              <w:rPr>
                <w:b/>
                <w:bCs/>
                <w:sz w:val="24"/>
                <w:szCs w:val="24"/>
              </w:rPr>
              <w:t>Теория права.</w:t>
            </w:r>
          </w:p>
        </w:tc>
        <w:tc>
          <w:tcPr>
            <w:tcW w:w="186" w:type="pct"/>
          </w:tcPr>
          <w:p w:rsidR="00EB2A68" w:rsidRPr="00614EA5" w:rsidRDefault="008E178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EB2A68" w:rsidRPr="00614EA5" w:rsidRDefault="00EB2A68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EB2A68" w:rsidRPr="00614EA5" w:rsidRDefault="00EB2A68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EB2A68" w:rsidRPr="00614EA5" w:rsidRDefault="00EB2A68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EB2A68" w:rsidRPr="00614EA5" w:rsidRDefault="00C82502" w:rsidP="0016104E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  <w:r w:rsidR="0016104E"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EB2A68" w:rsidRPr="00614EA5" w:rsidRDefault="00EB2A68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EB2A68" w:rsidRPr="00614EA5" w:rsidRDefault="00EB2A68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EB2A68" w:rsidRPr="00614EA5" w:rsidRDefault="00EB2A68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A5C97" w:rsidRPr="00102D8A" w:rsidTr="001367FD">
        <w:trPr>
          <w:trHeight w:val="268"/>
        </w:trPr>
        <w:tc>
          <w:tcPr>
            <w:tcW w:w="1424" w:type="pct"/>
          </w:tcPr>
          <w:p w:rsidR="000A5C97" w:rsidRPr="00EB2A68" w:rsidRDefault="000A5C97" w:rsidP="00263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Тема.</w:t>
            </w:r>
            <w:r w:rsidRPr="00EB2A68">
              <w:rPr>
                <w:sz w:val="24"/>
                <w:szCs w:val="24"/>
              </w:rPr>
              <w:t xml:space="preserve"> </w:t>
            </w:r>
            <w:r w:rsidRPr="00E528B1">
              <w:rPr>
                <w:sz w:val="24"/>
                <w:szCs w:val="24"/>
              </w:rPr>
              <w:t xml:space="preserve">Предмет горного права, метод горного права, основные источники горного права. </w:t>
            </w:r>
          </w:p>
        </w:tc>
        <w:tc>
          <w:tcPr>
            <w:tcW w:w="186" w:type="pct"/>
            <w:vAlign w:val="center"/>
          </w:tcPr>
          <w:p w:rsidR="000A5C97" w:rsidRPr="00EB2A68" w:rsidRDefault="000A5C97" w:rsidP="001367FD">
            <w:pPr>
              <w:pStyle w:val="Style14"/>
              <w:widowControl/>
              <w:ind w:firstLine="0"/>
              <w:jc w:val="center"/>
            </w:pPr>
            <w:r w:rsidRPr="00614EA5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0A5C97" w:rsidRPr="00EB2A68" w:rsidRDefault="000A5C97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0A5C97" w:rsidRPr="00EB2A68" w:rsidRDefault="000A5C97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A5C97" w:rsidRPr="00EB2A68" w:rsidRDefault="000A5C97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A5C97" w:rsidRPr="00EB2A68" w:rsidRDefault="0016104E" w:rsidP="008E178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0A5C97" w:rsidRDefault="000A5C97" w:rsidP="00C82502">
            <w:r w:rsidRPr="00D31D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  <w:r w:rsidR="00C825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0A5C97" w:rsidRPr="00EB2A68" w:rsidRDefault="00311EC8" w:rsidP="00311EC8">
            <w:pPr>
              <w:pStyle w:val="Style14"/>
              <w:widowControl/>
              <w:ind w:firstLine="0"/>
              <w:jc w:val="left"/>
            </w:pPr>
            <w:r>
              <w:t xml:space="preserve">Выполнение реферата по заданной теме. </w:t>
            </w:r>
            <w:r w:rsidRPr="008935E0">
              <w:t>Устный опрос (собеседование)</w:t>
            </w:r>
            <w:r>
              <w:t xml:space="preserve">. </w:t>
            </w:r>
          </w:p>
        </w:tc>
        <w:tc>
          <w:tcPr>
            <w:tcW w:w="370" w:type="pct"/>
          </w:tcPr>
          <w:p w:rsidR="000A5C97" w:rsidRPr="006942A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</w:t>
            </w:r>
          </w:p>
        </w:tc>
      </w:tr>
      <w:tr w:rsidR="000A5C97" w:rsidRPr="00102D8A" w:rsidTr="001367FD">
        <w:trPr>
          <w:trHeight w:val="268"/>
        </w:trPr>
        <w:tc>
          <w:tcPr>
            <w:tcW w:w="1424" w:type="pct"/>
          </w:tcPr>
          <w:p w:rsidR="000A5C97" w:rsidRPr="00263BC1" w:rsidRDefault="000A5C97" w:rsidP="00263BC1">
            <w:pPr>
              <w:pStyle w:val="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Тема И</w:t>
            </w:r>
            <w:r w:rsidRPr="00EB2A68">
              <w:rPr>
                <w:sz w:val="24"/>
                <w:szCs w:val="24"/>
              </w:rPr>
              <w:t>стория создания и развития российского горного права.</w:t>
            </w:r>
          </w:p>
        </w:tc>
        <w:tc>
          <w:tcPr>
            <w:tcW w:w="186" w:type="pct"/>
            <w:vAlign w:val="center"/>
          </w:tcPr>
          <w:p w:rsidR="000A5C97" w:rsidRPr="00EB2A68" w:rsidRDefault="000A5C97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0A5C97" w:rsidRPr="00EB2A68" w:rsidRDefault="000A5C97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0A5C97" w:rsidRPr="00EB2A68" w:rsidRDefault="000A5C97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0A5C97" w:rsidRPr="00EB2A68" w:rsidRDefault="000A5C97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A5C97" w:rsidRPr="00EB2A68" w:rsidRDefault="0016104E" w:rsidP="008E178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0A5C97" w:rsidRDefault="000A5C97">
            <w:r w:rsidRPr="00D31D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  <w:r w:rsidR="00C825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Написание реферата о выбранной теме</w:t>
            </w:r>
          </w:p>
        </w:tc>
        <w:tc>
          <w:tcPr>
            <w:tcW w:w="974" w:type="pct"/>
          </w:tcPr>
          <w:p w:rsidR="000A5C97" w:rsidRPr="00EB2A68" w:rsidRDefault="00311EC8" w:rsidP="006E0BB0">
            <w:pPr>
              <w:pStyle w:val="Style14"/>
              <w:widowControl/>
              <w:ind w:firstLine="0"/>
              <w:jc w:val="left"/>
            </w:pPr>
            <w:r>
              <w:t xml:space="preserve">Выполнение реферата по заданной теме. </w:t>
            </w: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370" w:type="pct"/>
          </w:tcPr>
          <w:p w:rsidR="000A5C97" w:rsidRPr="006942A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</w:t>
            </w:r>
          </w:p>
        </w:tc>
      </w:tr>
      <w:tr w:rsidR="00263BC1" w:rsidRPr="00614EA5" w:rsidTr="001367FD">
        <w:trPr>
          <w:trHeight w:val="268"/>
        </w:trPr>
        <w:tc>
          <w:tcPr>
            <w:tcW w:w="1424" w:type="pct"/>
          </w:tcPr>
          <w:p w:rsidR="00263BC1" w:rsidRPr="00614EA5" w:rsidRDefault="00263BC1" w:rsidP="00614EA5">
            <w:pPr>
              <w:pStyle w:val="3"/>
              <w:shd w:val="clear" w:color="auto" w:fill="FFFFFF"/>
              <w:ind w:left="0"/>
              <w:jc w:val="left"/>
              <w:rPr>
                <w:b/>
                <w:sz w:val="24"/>
                <w:szCs w:val="24"/>
              </w:rPr>
            </w:pPr>
            <w:r w:rsidRPr="00614EA5">
              <w:rPr>
                <w:b/>
                <w:sz w:val="24"/>
                <w:szCs w:val="24"/>
              </w:rPr>
              <w:t>2. Раздел. Государственное управление отношениями недропользования</w:t>
            </w:r>
          </w:p>
        </w:tc>
        <w:tc>
          <w:tcPr>
            <w:tcW w:w="186" w:type="pct"/>
            <w:vAlign w:val="center"/>
          </w:tcPr>
          <w:p w:rsidR="00263BC1" w:rsidRPr="00614EA5" w:rsidRDefault="00796E2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263BC1" w:rsidRPr="00614EA5" w:rsidRDefault="00215922" w:rsidP="008E178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263BC1" w:rsidRPr="00614EA5" w:rsidRDefault="00263BC1" w:rsidP="008E17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263BC1" w:rsidRPr="00614EA5" w:rsidRDefault="00263BC1" w:rsidP="008E17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263BC1" w:rsidRPr="00614EA5" w:rsidRDefault="00C82502" w:rsidP="008E178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63BC1" w:rsidRPr="00614EA5" w:rsidRDefault="00263BC1" w:rsidP="00614EA5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63BC1" w:rsidRPr="00614EA5" w:rsidRDefault="00263BC1" w:rsidP="00614E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263BC1" w:rsidRPr="006942A0" w:rsidRDefault="00263BC1" w:rsidP="00614EA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63BC1" w:rsidRPr="00102D8A" w:rsidTr="001367FD">
        <w:trPr>
          <w:trHeight w:val="268"/>
        </w:trPr>
        <w:tc>
          <w:tcPr>
            <w:tcW w:w="1424" w:type="pct"/>
          </w:tcPr>
          <w:p w:rsidR="00263BC1" w:rsidRDefault="00263BC1" w:rsidP="0079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Тема. </w:t>
            </w:r>
            <w:r w:rsidRPr="00E528B1">
              <w:rPr>
                <w:sz w:val="24"/>
                <w:szCs w:val="24"/>
              </w:rPr>
              <w:t xml:space="preserve">Система, структура и </w:t>
            </w:r>
            <w:bookmarkStart w:id="0" w:name="_GoBack"/>
            <w:bookmarkEnd w:id="0"/>
            <w:r w:rsidR="001E5EC1" w:rsidRPr="00E528B1">
              <w:rPr>
                <w:sz w:val="24"/>
                <w:szCs w:val="24"/>
              </w:rPr>
              <w:t>компетенция органов</w:t>
            </w:r>
            <w:r w:rsidRPr="00E528B1">
              <w:rPr>
                <w:sz w:val="24"/>
                <w:szCs w:val="24"/>
              </w:rPr>
              <w:t xml:space="preserve"> исполнительной власти Российской Федерации и субъектов Российской Федерации, </w:t>
            </w:r>
            <w:r w:rsidRPr="00E528B1">
              <w:rPr>
                <w:sz w:val="24"/>
                <w:szCs w:val="24"/>
              </w:rPr>
              <w:lastRenderedPageBreak/>
              <w:t xml:space="preserve">регулирующих отношения недропользования. </w:t>
            </w:r>
          </w:p>
        </w:tc>
        <w:tc>
          <w:tcPr>
            <w:tcW w:w="186" w:type="pct"/>
            <w:vAlign w:val="center"/>
          </w:tcPr>
          <w:p w:rsidR="00263BC1" w:rsidRPr="00EB2A68" w:rsidRDefault="00796E20" w:rsidP="001367FD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263BC1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263BC1" w:rsidRPr="00EB2A68" w:rsidRDefault="00263BC1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263BC1" w:rsidRPr="00EB2A68" w:rsidRDefault="00263BC1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263BC1" w:rsidRPr="00EB2A68" w:rsidRDefault="0016104E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263BC1" w:rsidRPr="00EB2A68" w:rsidRDefault="000A5C97" w:rsidP="006E0BB0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E00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263BC1" w:rsidRPr="00EB2A68" w:rsidRDefault="00311EC8" w:rsidP="006E0BB0">
            <w:pPr>
              <w:pStyle w:val="Style14"/>
              <w:widowControl/>
              <w:ind w:firstLine="0"/>
              <w:jc w:val="left"/>
            </w:pPr>
            <w:r>
              <w:t xml:space="preserve">Выполнение реферата по заданной теме. </w:t>
            </w:r>
            <w:r w:rsidRPr="008935E0">
              <w:t>Устный опрос (собеседование)</w:t>
            </w:r>
            <w:r>
              <w:t>.</w:t>
            </w:r>
          </w:p>
        </w:tc>
        <w:tc>
          <w:tcPr>
            <w:tcW w:w="370" w:type="pct"/>
          </w:tcPr>
          <w:p w:rsidR="00263BC1" w:rsidRPr="006942A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311EC8" w:rsidRPr="006942A0" w:rsidRDefault="004F7C70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311EC8" w:rsidRPr="006942A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311EC8" w:rsidRPr="006942A0" w:rsidRDefault="00311EC8" w:rsidP="006E0BB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lastRenderedPageBreak/>
              <w:t>ПК-20,</w:t>
            </w:r>
          </w:p>
          <w:p w:rsidR="00311EC8" w:rsidRPr="006942A0" w:rsidRDefault="006942A0" w:rsidP="004F7C70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 w:rsidR="004F7C70"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263BC1" w:rsidRPr="00614EA5" w:rsidTr="001367FD">
        <w:trPr>
          <w:trHeight w:val="268"/>
        </w:trPr>
        <w:tc>
          <w:tcPr>
            <w:tcW w:w="1424" w:type="pct"/>
          </w:tcPr>
          <w:p w:rsidR="00263BC1" w:rsidRPr="00614EA5" w:rsidRDefault="00263BC1" w:rsidP="00614EA5">
            <w:pPr>
              <w:rPr>
                <w:b/>
                <w:sz w:val="24"/>
                <w:szCs w:val="24"/>
              </w:rPr>
            </w:pPr>
            <w:r w:rsidRPr="00614EA5">
              <w:rPr>
                <w:b/>
                <w:sz w:val="24"/>
                <w:szCs w:val="24"/>
              </w:rPr>
              <w:lastRenderedPageBreak/>
              <w:t xml:space="preserve">3. Раздел </w:t>
            </w:r>
            <w:r w:rsidRPr="00614EA5">
              <w:rPr>
                <w:b/>
                <w:bCs/>
                <w:color w:val="000000"/>
                <w:sz w:val="24"/>
                <w:szCs w:val="24"/>
              </w:rPr>
              <w:t>Государственная система лицензирования недропользования</w:t>
            </w:r>
          </w:p>
        </w:tc>
        <w:tc>
          <w:tcPr>
            <w:tcW w:w="186" w:type="pct"/>
            <w:vAlign w:val="center"/>
          </w:tcPr>
          <w:p w:rsidR="00263BC1" w:rsidRPr="00614EA5" w:rsidRDefault="00796E20" w:rsidP="008E1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263BC1" w:rsidRPr="00614EA5" w:rsidRDefault="003E2B7D" w:rsidP="008E178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263BC1" w:rsidRPr="00614EA5" w:rsidRDefault="00263BC1" w:rsidP="008E178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263BC1" w:rsidRPr="00614EA5" w:rsidRDefault="00F00DCC" w:rsidP="008E178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263BC1" w:rsidRPr="00614EA5" w:rsidRDefault="0016104E" w:rsidP="0016104E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22</w:t>
            </w:r>
          </w:p>
        </w:tc>
        <w:tc>
          <w:tcPr>
            <w:tcW w:w="1075" w:type="pct"/>
          </w:tcPr>
          <w:p w:rsidR="00263BC1" w:rsidRPr="00614EA5" w:rsidRDefault="00263BC1" w:rsidP="00614EA5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263BC1" w:rsidRPr="00614EA5" w:rsidRDefault="00263BC1" w:rsidP="00614E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263BC1" w:rsidRPr="00614EA5" w:rsidRDefault="00263BC1" w:rsidP="00614E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45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3.1 </w:t>
            </w:r>
            <w:r w:rsidRPr="00E528B1">
              <w:rPr>
                <w:sz w:val="24"/>
                <w:szCs w:val="24"/>
              </w:rPr>
              <w:t xml:space="preserve">Государственная система лицензирования; 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 w:rsidRPr="00EB2A68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  <w:vAlign w:val="center"/>
          </w:tcPr>
          <w:p w:rsidR="004F7C70" w:rsidRPr="00EB2A68" w:rsidRDefault="004F7C70" w:rsidP="00AE00F9">
            <w:pPr>
              <w:rPr>
                <w:sz w:val="24"/>
                <w:szCs w:val="24"/>
              </w:rPr>
            </w:pPr>
            <w:r w:rsidRPr="00AE00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263B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Тема 3.2. </w:t>
            </w:r>
            <w:r>
              <w:rPr>
                <w:sz w:val="24"/>
                <w:szCs w:val="24"/>
              </w:rPr>
              <w:t>Л</w:t>
            </w:r>
            <w:r w:rsidRPr="00E528B1">
              <w:rPr>
                <w:sz w:val="24"/>
                <w:szCs w:val="24"/>
              </w:rPr>
              <w:t>ицензия на пользование недрами и её содержание;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F7C70" w:rsidRDefault="004F7C70">
            <w:r w:rsidRPr="00CF01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Default="004F7C70" w:rsidP="004505F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Тема 3.3</w:t>
            </w:r>
            <w:r w:rsidRPr="00E528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E528B1">
              <w:rPr>
                <w:sz w:val="24"/>
                <w:szCs w:val="24"/>
              </w:rPr>
              <w:t>онкурсы и аукционы на право пользования недрами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F7C70" w:rsidRDefault="004F7C70">
            <w:r w:rsidRPr="00CF01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614EA5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3.4. . П</w:t>
            </w:r>
            <w:r w:rsidRPr="00E528B1">
              <w:rPr>
                <w:sz w:val="24"/>
                <w:szCs w:val="24"/>
              </w:rPr>
              <w:t xml:space="preserve">ереход права пользования участками недр и переоформление лицензий на </w:t>
            </w:r>
            <w:r w:rsidRPr="00E528B1">
              <w:rPr>
                <w:sz w:val="24"/>
                <w:szCs w:val="24"/>
              </w:rPr>
              <w:lastRenderedPageBreak/>
              <w:t>пользование участками недр.</w:t>
            </w:r>
            <w:r w:rsidRPr="00EB2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B2A68">
              <w:rPr>
                <w:sz w:val="24"/>
                <w:szCs w:val="24"/>
              </w:rPr>
              <w:t xml:space="preserve">риостановление, ограничение и досрочное прекращение права </w:t>
            </w:r>
          </w:p>
          <w:p w:rsidR="004F7C70" w:rsidRDefault="004F7C70" w:rsidP="00614EA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B2A68">
              <w:rPr>
                <w:sz w:val="24"/>
                <w:szCs w:val="24"/>
              </w:rPr>
              <w:t>пользования недрами.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F7C70" w:rsidRDefault="004F7C70">
            <w:r w:rsidRPr="00CF01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</w:t>
            </w:r>
            <w:r w:rsidRPr="00CF016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lastRenderedPageBreak/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lastRenderedPageBreak/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614EA5" w:rsidTr="001367FD">
        <w:trPr>
          <w:trHeight w:val="268"/>
        </w:trPr>
        <w:tc>
          <w:tcPr>
            <w:tcW w:w="1424" w:type="pct"/>
          </w:tcPr>
          <w:p w:rsidR="004F7C70" w:rsidRPr="00614EA5" w:rsidRDefault="004F7C70" w:rsidP="006E0BB0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614EA5">
              <w:rPr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</w:rPr>
              <w:t xml:space="preserve">Раздел </w:t>
            </w:r>
            <w:r w:rsidRPr="00614EA5">
              <w:rPr>
                <w:b/>
                <w:sz w:val="24"/>
                <w:szCs w:val="24"/>
              </w:rPr>
              <w:t>Право собственности на недра и пользование недрами</w:t>
            </w:r>
          </w:p>
        </w:tc>
        <w:tc>
          <w:tcPr>
            <w:tcW w:w="186" w:type="pct"/>
            <w:vAlign w:val="center"/>
          </w:tcPr>
          <w:p w:rsidR="004F7C70" w:rsidRPr="00614EA5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614EA5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614EA5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12</w:t>
            </w:r>
          </w:p>
        </w:tc>
        <w:tc>
          <w:tcPr>
            <w:tcW w:w="1075" w:type="pct"/>
            <w:vAlign w:val="center"/>
          </w:tcPr>
          <w:p w:rsidR="004F7C70" w:rsidRPr="00614EA5" w:rsidRDefault="004F7C70" w:rsidP="00AE00F9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7C70" w:rsidRPr="00614EA5" w:rsidRDefault="004F7C70" w:rsidP="006E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Default="004F7C70" w:rsidP="00614EA5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Тема </w:t>
            </w:r>
            <w:r w:rsidRPr="00EB2A68">
              <w:rPr>
                <w:sz w:val="24"/>
                <w:szCs w:val="24"/>
              </w:rPr>
              <w:t xml:space="preserve">Основания возникновения права пользования недрами, </w:t>
            </w:r>
            <w:r w:rsidRPr="00E528B1">
              <w:rPr>
                <w:sz w:val="24"/>
                <w:szCs w:val="24"/>
              </w:rPr>
              <w:t>расположенным на территориях субъектов Российской Федерации, по участкам недр, расположенным на континентальном шельфе Российской Федерации, по участкам недр, содержащим месторождения общераспространенных полезных ископаемых.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  <w:vAlign w:val="center"/>
          </w:tcPr>
          <w:p w:rsidR="004F7C70" w:rsidRPr="00311EC8" w:rsidRDefault="004F7C70" w:rsidP="00311EC8">
            <w:pPr>
              <w:jc w:val="both"/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>Выполнение реферата по заданной теме. Устный опрос (собеседование).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Default="004F7C70" w:rsidP="0061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2. Тема </w:t>
            </w:r>
            <w:r w:rsidRPr="00E528B1">
              <w:rPr>
                <w:sz w:val="24"/>
                <w:szCs w:val="24"/>
              </w:rPr>
              <w:t xml:space="preserve">Особенности возникновения права пользования участками недр федерального значения и участками недр, содержащими общераспространенные полезные ископаемые.  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Default="004F7C70" w:rsidP="0061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 Тема</w:t>
            </w:r>
            <w:r w:rsidRPr="00EB2A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B2A68">
              <w:rPr>
                <w:sz w:val="24"/>
                <w:szCs w:val="24"/>
              </w:rPr>
              <w:t>сновные права и обязанности пользователей недр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</w:t>
            </w:r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lastRenderedPageBreak/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lastRenderedPageBreak/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614EA5" w:rsidTr="006E0BB0">
        <w:trPr>
          <w:trHeight w:val="268"/>
        </w:trPr>
        <w:tc>
          <w:tcPr>
            <w:tcW w:w="1424" w:type="pct"/>
          </w:tcPr>
          <w:p w:rsidR="004F7C70" w:rsidRPr="00614EA5" w:rsidRDefault="004F7C70" w:rsidP="006E0BB0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614EA5">
              <w:rPr>
                <w:b/>
                <w:sz w:val="24"/>
                <w:szCs w:val="24"/>
              </w:rPr>
              <w:lastRenderedPageBreak/>
              <w:t>5. Раздел Государственный учет минерально-сырьевой базы РФ</w:t>
            </w:r>
          </w:p>
        </w:tc>
        <w:tc>
          <w:tcPr>
            <w:tcW w:w="186" w:type="pct"/>
            <w:vAlign w:val="center"/>
          </w:tcPr>
          <w:p w:rsidR="004F7C70" w:rsidRPr="00614EA5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614EA5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614EA5" w:rsidRDefault="004F7C70" w:rsidP="00215922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  <w:r w:rsidR="00215922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614EA5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614EA5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5.1 Тема </w:t>
            </w:r>
            <w:r w:rsidRPr="00EB2A68">
              <w:rPr>
                <w:sz w:val="24"/>
                <w:szCs w:val="24"/>
              </w:rPr>
              <w:t xml:space="preserve">Государственный контроль за </w:t>
            </w:r>
          </w:p>
          <w:p w:rsidR="004F7C70" w:rsidRDefault="004F7C70" w:rsidP="00614EA5">
            <w:pPr>
              <w:shd w:val="clear" w:color="auto" w:fill="FFFFFF"/>
              <w:ind w:right="140"/>
              <w:rPr>
                <w:bCs/>
                <w:color w:val="000000"/>
                <w:sz w:val="24"/>
                <w:szCs w:val="24"/>
              </w:rPr>
            </w:pPr>
            <w:r w:rsidRPr="00EB2A68">
              <w:rPr>
                <w:sz w:val="24"/>
                <w:szCs w:val="24"/>
              </w:rPr>
              <w:t>геологическим изучением, рациональным использованием и охраной недр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Default="004F7C70" w:rsidP="0061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Тема </w:t>
            </w:r>
            <w:r w:rsidRPr="00EB2A68">
              <w:rPr>
                <w:sz w:val="24"/>
                <w:szCs w:val="24"/>
              </w:rPr>
              <w:t xml:space="preserve">Государственный </w:t>
            </w:r>
            <w:r>
              <w:rPr>
                <w:sz w:val="24"/>
                <w:szCs w:val="24"/>
              </w:rPr>
              <w:t xml:space="preserve"> горный надзор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614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Тема </w:t>
            </w:r>
            <w:r w:rsidRPr="00EB2A68">
              <w:rPr>
                <w:sz w:val="24"/>
                <w:szCs w:val="24"/>
              </w:rPr>
              <w:t xml:space="preserve">Геологическая информация о недрах. Экспертиза запасов полезных ископаемых. Ведение кадастра и баланса запасов полезных ископаемых. </w:t>
            </w:r>
          </w:p>
          <w:p w:rsidR="004F7C70" w:rsidRDefault="004F7C70" w:rsidP="00614EA5">
            <w:pPr>
              <w:rPr>
                <w:sz w:val="24"/>
                <w:szCs w:val="24"/>
              </w:rPr>
            </w:pPr>
            <w:r w:rsidRPr="00EB2A68">
              <w:rPr>
                <w:sz w:val="24"/>
                <w:szCs w:val="24"/>
              </w:rPr>
              <w:t>Государственная геологическая экспертиза проектов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8E1780" w:rsidTr="006E0BB0">
        <w:trPr>
          <w:trHeight w:val="268"/>
        </w:trPr>
        <w:tc>
          <w:tcPr>
            <w:tcW w:w="1424" w:type="pct"/>
          </w:tcPr>
          <w:p w:rsidR="004F7C70" w:rsidRPr="008E1780" w:rsidRDefault="004F7C70" w:rsidP="00614EA5">
            <w:pPr>
              <w:rPr>
                <w:b/>
                <w:sz w:val="24"/>
                <w:szCs w:val="24"/>
              </w:rPr>
            </w:pPr>
            <w:r w:rsidRPr="008E1780">
              <w:rPr>
                <w:b/>
                <w:sz w:val="24"/>
                <w:szCs w:val="24"/>
              </w:rPr>
              <w:t xml:space="preserve">6 Раздел </w:t>
            </w:r>
            <w:r w:rsidRPr="008E1780">
              <w:rPr>
                <w:b/>
                <w:bCs/>
                <w:sz w:val="24"/>
                <w:szCs w:val="24"/>
              </w:rPr>
              <w:t xml:space="preserve">Рациональное </w:t>
            </w:r>
            <w:r w:rsidRPr="008E1780">
              <w:rPr>
                <w:b/>
                <w:bCs/>
                <w:sz w:val="24"/>
                <w:szCs w:val="24"/>
              </w:rPr>
              <w:lastRenderedPageBreak/>
              <w:t>использование и охрана недр, безопасное ведение работ, связанное с пользованием недрами</w:t>
            </w:r>
          </w:p>
        </w:tc>
        <w:tc>
          <w:tcPr>
            <w:tcW w:w="186" w:type="pct"/>
            <w:vAlign w:val="center"/>
          </w:tcPr>
          <w:p w:rsidR="004F7C70" w:rsidRPr="008E1780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E1780">
              <w:rPr>
                <w:b/>
              </w:rPr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4F7C70" w:rsidRPr="008E1780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8E1780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F7C70" w:rsidRPr="008E1780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8E1780" w:rsidRDefault="004F7C70" w:rsidP="00215922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</w:t>
            </w:r>
            <w:r w:rsidR="00215922">
              <w:rPr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F7C70" w:rsidRPr="008E1780" w:rsidRDefault="004F7C70">
            <w:pPr>
              <w:rPr>
                <w:b/>
              </w:rPr>
            </w:pP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8E1780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Default="004F7C70" w:rsidP="00614EA5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6.1</w:t>
            </w:r>
            <w:r w:rsidRPr="00EB2A68">
              <w:rPr>
                <w:sz w:val="24"/>
                <w:szCs w:val="24"/>
              </w:rPr>
              <w:t xml:space="preserve"> Рациональное использование и охрана недр, безопасное ведение работ, связанное с пользованием недрами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215922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215922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367FD" w:rsidTr="006E0BB0">
        <w:trPr>
          <w:trHeight w:val="268"/>
        </w:trPr>
        <w:tc>
          <w:tcPr>
            <w:tcW w:w="1424" w:type="pct"/>
          </w:tcPr>
          <w:p w:rsidR="004F7C70" w:rsidRPr="001367FD" w:rsidRDefault="004F7C70" w:rsidP="004505FB">
            <w:pPr>
              <w:shd w:val="clear" w:color="auto" w:fill="FFFFFF"/>
              <w:ind w:right="140"/>
              <w:jc w:val="both"/>
              <w:rPr>
                <w:b/>
                <w:sz w:val="24"/>
                <w:szCs w:val="24"/>
              </w:rPr>
            </w:pPr>
            <w:r w:rsidRPr="001367FD">
              <w:rPr>
                <w:b/>
                <w:sz w:val="24"/>
                <w:szCs w:val="24"/>
              </w:rPr>
              <w:t>Раздел 7 Платежи при пользовании недрами</w:t>
            </w:r>
          </w:p>
        </w:tc>
        <w:tc>
          <w:tcPr>
            <w:tcW w:w="186" w:type="pct"/>
            <w:vAlign w:val="center"/>
          </w:tcPr>
          <w:p w:rsidR="004F7C70" w:rsidRPr="001367FD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67F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F7C70" w:rsidRPr="001367FD" w:rsidRDefault="004F7C70">
            <w:pPr>
              <w:rPr>
                <w:b/>
              </w:rPr>
            </w:pP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4505FB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Тема </w:t>
            </w:r>
            <w:r w:rsidRPr="00EB2A68">
              <w:rPr>
                <w:sz w:val="24"/>
                <w:szCs w:val="24"/>
              </w:rPr>
              <w:t>Налоги и платежи при недропользовании.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F7C70" w:rsidRDefault="004F7C70">
            <w:r w:rsidRPr="00285AE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367FD" w:rsidTr="001367FD">
        <w:trPr>
          <w:trHeight w:val="268"/>
        </w:trPr>
        <w:tc>
          <w:tcPr>
            <w:tcW w:w="1424" w:type="pct"/>
          </w:tcPr>
          <w:p w:rsidR="004F7C70" w:rsidRPr="001367FD" w:rsidRDefault="004F7C70" w:rsidP="00595235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1367FD">
              <w:rPr>
                <w:b/>
                <w:sz w:val="24"/>
                <w:szCs w:val="24"/>
              </w:rPr>
              <w:t xml:space="preserve">Раздел 8. Соглашение о разделе продукции </w:t>
            </w:r>
          </w:p>
        </w:tc>
        <w:tc>
          <w:tcPr>
            <w:tcW w:w="186" w:type="pct"/>
            <w:vAlign w:val="center"/>
          </w:tcPr>
          <w:p w:rsidR="004F7C70" w:rsidRPr="001367FD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67F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4F7C70" w:rsidRPr="001367FD" w:rsidRDefault="004F7C70" w:rsidP="00AE00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EB2A68" w:rsidRDefault="004F7C70" w:rsidP="006E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Тема. </w:t>
            </w:r>
            <w:r w:rsidRPr="00EB2A68">
              <w:rPr>
                <w:sz w:val="24"/>
                <w:szCs w:val="24"/>
              </w:rPr>
              <w:t>Соглашения о разделе продукции как форма построения отношения между государством и инвестором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4F7C70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1075" w:type="pct"/>
            <w:vAlign w:val="center"/>
          </w:tcPr>
          <w:p w:rsidR="004F7C70" w:rsidRPr="00EB2A68" w:rsidRDefault="004F7C70" w:rsidP="00AE00F9">
            <w:pPr>
              <w:jc w:val="both"/>
              <w:rPr>
                <w:sz w:val="24"/>
                <w:szCs w:val="24"/>
              </w:rPr>
            </w:pPr>
            <w:r w:rsidRPr="00AE00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t xml:space="preserve">Выполнение реферата по 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367FD" w:rsidTr="006E0BB0">
        <w:trPr>
          <w:trHeight w:val="268"/>
        </w:trPr>
        <w:tc>
          <w:tcPr>
            <w:tcW w:w="1424" w:type="pct"/>
          </w:tcPr>
          <w:p w:rsidR="004F7C70" w:rsidRPr="001367FD" w:rsidRDefault="004F7C70" w:rsidP="00595235">
            <w:pPr>
              <w:rPr>
                <w:b/>
                <w:sz w:val="24"/>
                <w:szCs w:val="24"/>
              </w:rPr>
            </w:pPr>
            <w:r w:rsidRPr="001367FD">
              <w:rPr>
                <w:b/>
                <w:sz w:val="24"/>
                <w:szCs w:val="24"/>
              </w:rPr>
              <w:t>9. Раздел  Международное право</w:t>
            </w:r>
          </w:p>
        </w:tc>
        <w:tc>
          <w:tcPr>
            <w:tcW w:w="186" w:type="pct"/>
            <w:vAlign w:val="center"/>
          </w:tcPr>
          <w:p w:rsidR="004F7C70" w:rsidRPr="001367FD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367FD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1367FD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1367FD" w:rsidRDefault="00215922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10</w:t>
            </w:r>
          </w:p>
        </w:tc>
        <w:tc>
          <w:tcPr>
            <w:tcW w:w="1075" w:type="pct"/>
            <w:vAlign w:val="center"/>
          </w:tcPr>
          <w:p w:rsidR="004F7C70" w:rsidRPr="001367FD" w:rsidRDefault="004F7C70" w:rsidP="00AE00F9">
            <w:pPr>
              <w:jc w:val="both"/>
              <w:rPr>
                <w:sz w:val="24"/>
                <w:szCs w:val="24"/>
              </w:rPr>
            </w:pPr>
            <w:r w:rsidRPr="001367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</w:t>
            </w:r>
            <w:r w:rsidRPr="001367F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  <w:r w:rsidRPr="00311EC8">
              <w:rPr>
                <w:sz w:val="24"/>
                <w:szCs w:val="24"/>
              </w:rPr>
              <w:lastRenderedPageBreak/>
              <w:t xml:space="preserve">Выполнение реферата по </w:t>
            </w:r>
            <w:r w:rsidRPr="00311EC8">
              <w:rPr>
                <w:sz w:val="24"/>
                <w:szCs w:val="24"/>
              </w:rPr>
              <w:lastRenderedPageBreak/>
              <w:t xml:space="preserve">заданной теме. Устный опрос (собеседование). 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lastRenderedPageBreak/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lastRenderedPageBreak/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6E0BB0">
        <w:trPr>
          <w:trHeight w:val="268"/>
        </w:trPr>
        <w:tc>
          <w:tcPr>
            <w:tcW w:w="1424" w:type="pct"/>
          </w:tcPr>
          <w:p w:rsidR="004F7C70" w:rsidRPr="006A4862" w:rsidRDefault="004F7C70" w:rsidP="006E0BB0">
            <w:pPr>
              <w:rPr>
                <w:b/>
                <w:sz w:val="24"/>
                <w:szCs w:val="24"/>
              </w:rPr>
            </w:pPr>
            <w:r w:rsidRPr="006A4862">
              <w:rPr>
                <w:b/>
                <w:sz w:val="24"/>
                <w:szCs w:val="24"/>
              </w:rPr>
              <w:lastRenderedPageBreak/>
              <w:t xml:space="preserve">10 Раздел Юридическая ответственность 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1367FD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C05DE0" w:rsidRDefault="00215922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</w:t>
            </w:r>
            <w:r w:rsidR="004F7C70">
              <w:rPr>
                <w:b/>
                <w:spacing w:val="-6"/>
                <w:sz w:val="24"/>
                <w:szCs w:val="24"/>
              </w:rPr>
              <w:t>,7</w:t>
            </w:r>
          </w:p>
        </w:tc>
        <w:tc>
          <w:tcPr>
            <w:tcW w:w="1075" w:type="pct"/>
            <w:vAlign w:val="center"/>
          </w:tcPr>
          <w:p w:rsidR="004F7C70" w:rsidRPr="00EB2A68" w:rsidRDefault="004F7C70" w:rsidP="00AE0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:rsidR="004F7C70" w:rsidRPr="00311EC8" w:rsidRDefault="004F7C70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EB2A68" w:rsidRDefault="004F7C70" w:rsidP="00595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Тема</w:t>
            </w:r>
            <w:r w:rsidRPr="00EB2A68">
              <w:rPr>
                <w:sz w:val="24"/>
                <w:szCs w:val="24"/>
              </w:rPr>
              <w:t xml:space="preserve"> Ответственность за нарушение законодательства о недрах. 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ind w:firstLine="3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F7C70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4F7C70" w:rsidRPr="00EB2A68" w:rsidRDefault="004F7C70" w:rsidP="00AE00F9">
            <w:pPr>
              <w:pStyle w:val="Style14"/>
              <w:widowControl/>
              <w:ind w:firstLine="0"/>
              <w:rPr>
                <w:color w:val="C00000"/>
              </w:rPr>
            </w:pPr>
            <w:r w:rsidRPr="00AE00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EB2A68">
              <w:t>Рубежное тестирование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EB2A68" w:rsidRDefault="004F7C70" w:rsidP="006E0BB0">
            <w:pPr>
              <w:shd w:val="clear" w:color="auto" w:fill="FFFFFF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 Тема </w:t>
            </w:r>
            <w:r w:rsidRPr="00EB2A68">
              <w:rPr>
                <w:sz w:val="24"/>
                <w:szCs w:val="24"/>
              </w:rPr>
              <w:t>Основные современные тенденции развития российского и зарубежного законодательства о недрах</w:t>
            </w:r>
          </w:p>
        </w:tc>
        <w:tc>
          <w:tcPr>
            <w:tcW w:w="186" w:type="pct"/>
            <w:vAlign w:val="center"/>
          </w:tcPr>
          <w:p w:rsidR="004F7C70" w:rsidRPr="00EB2A68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EB2A68" w:rsidRDefault="004F7C70" w:rsidP="006E0BB0">
            <w:pPr>
              <w:ind w:firstLine="33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EB2A68" w:rsidRDefault="00215922" w:rsidP="006E0BB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4F7C70">
              <w:rPr>
                <w:spacing w:val="-6"/>
                <w:sz w:val="24"/>
                <w:szCs w:val="24"/>
              </w:rPr>
              <w:t>,7</w:t>
            </w:r>
          </w:p>
        </w:tc>
        <w:tc>
          <w:tcPr>
            <w:tcW w:w="1075" w:type="pct"/>
          </w:tcPr>
          <w:p w:rsidR="004F7C70" w:rsidRPr="00EB2A68" w:rsidRDefault="004F7C70" w:rsidP="00AE00F9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AE00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дисциплине, конспекта лекций  </w:t>
            </w:r>
          </w:p>
        </w:tc>
        <w:tc>
          <w:tcPr>
            <w:tcW w:w="974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  <w:r w:rsidRPr="00EB2A68">
              <w:t>Промежуточный контроль (зачет)</w:t>
            </w:r>
          </w:p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EB2A68">
              <w:t>Сдача реферата</w:t>
            </w:r>
          </w:p>
        </w:tc>
        <w:tc>
          <w:tcPr>
            <w:tcW w:w="370" w:type="pct"/>
          </w:tcPr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ОК-5,</w:t>
            </w:r>
          </w:p>
          <w:p w:rsidR="004F7C7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ПК-6,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ПК-10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ПК-11,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ПК-20,</w:t>
            </w:r>
          </w:p>
          <w:p w:rsidR="004F7C70" w:rsidRPr="006942A0" w:rsidRDefault="004F7C70" w:rsidP="00B764E2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6942A0">
              <w:rPr>
                <w:b/>
                <w:sz w:val="20"/>
                <w:szCs w:val="20"/>
              </w:rPr>
              <w:t>ПСК-</w:t>
            </w:r>
            <w:r>
              <w:rPr>
                <w:b/>
                <w:sz w:val="20"/>
                <w:szCs w:val="20"/>
              </w:rPr>
              <w:t>6</w:t>
            </w:r>
            <w:r w:rsidRPr="006942A0">
              <w:rPr>
                <w:b/>
                <w:sz w:val="20"/>
                <w:szCs w:val="20"/>
              </w:rPr>
              <w:t>.2-зув</w:t>
            </w: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0A5C97" w:rsidRDefault="004F7C70" w:rsidP="006E0BB0">
            <w:pPr>
              <w:shd w:val="clear" w:color="auto" w:fill="FFFFFF"/>
              <w:ind w:right="140"/>
              <w:rPr>
                <w:b/>
                <w:sz w:val="24"/>
                <w:szCs w:val="24"/>
              </w:rPr>
            </w:pPr>
            <w:r w:rsidRPr="000A5C97">
              <w:rPr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6" w:type="pct"/>
            <w:vAlign w:val="center"/>
          </w:tcPr>
          <w:p w:rsidR="004F7C70" w:rsidRPr="00E7303C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7303C">
              <w:rPr>
                <w:b/>
              </w:rPr>
              <w:t>3</w:t>
            </w:r>
          </w:p>
        </w:tc>
        <w:tc>
          <w:tcPr>
            <w:tcW w:w="194" w:type="pct"/>
            <w:vAlign w:val="center"/>
          </w:tcPr>
          <w:p w:rsidR="004F7C70" w:rsidRPr="00892B61" w:rsidRDefault="00215922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4F7C70" w:rsidRPr="00892B61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892B61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892B61" w:rsidRDefault="00215922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spacing w:val="-6"/>
              </w:rPr>
              <w:t>99</w:t>
            </w:r>
            <w:r w:rsidR="004F7C70" w:rsidRPr="00892B61">
              <w:rPr>
                <w:b/>
                <w:spacing w:val="-6"/>
              </w:rPr>
              <w:t>,7</w:t>
            </w:r>
          </w:p>
        </w:tc>
        <w:tc>
          <w:tcPr>
            <w:tcW w:w="1075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4F7C70" w:rsidRPr="00311EC8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11EC8">
              <w:rPr>
                <w:b/>
              </w:rPr>
              <w:t xml:space="preserve">Выполненный реферат по заданной теме, сданный рубежный тест </w:t>
            </w:r>
          </w:p>
        </w:tc>
        <w:tc>
          <w:tcPr>
            <w:tcW w:w="370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0A5C97" w:rsidRDefault="004F7C70" w:rsidP="003E2B7D">
            <w:pPr>
              <w:pStyle w:val="3"/>
              <w:shd w:val="clear" w:color="auto" w:fill="FFFFFF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зачету зачета</w:t>
            </w:r>
          </w:p>
        </w:tc>
        <w:tc>
          <w:tcPr>
            <w:tcW w:w="186" w:type="pct"/>
            <w:vAlign w:val="center"/>
          </w:tcPr>
          <w:p w:rsidR="004F7C70" w:rsidRPr="000A5C97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4F7C70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0A5C97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0A5C97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3,9</w:t>
            </w:r>
          </w:p>
        </w:tc>
        <w:tc>
          <w:tcPr>
            <w:tcW w:w="1075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4F7C70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Итоговая </w:t>
            </w:r>
            <w:r w:rsidRPr="00102D8A">
              <w:rPr>
                <w:b/>
              </w:rPr>
              <w:t>аттестация (зачет</w:t>
            </w:r>
            <w:r>
              <w:rPr>
                <w:b/>
              </w:rPr>
              <w:t>)</w:t>
            </w:r>
          </w:p>
        </w:tc>
        <w:tc>
          <w:tcPr>
            <w:tcW w:w="370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3E2B7D" w:rsidRDefault="004F7C70" w:rsidP="003E2B7D">
            <w:pPr>
              <w:pStyle w:val="3"/>
              <w:shd w:val="clear" w:color="auto" w:fill="FFFFFF"/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зачета</w:t>
            </w:r>
          </w:p>
        </w:tc>
        <w:tc>
          <w:tcPr>
            <w:tcW w:w="186" w:type="pct"/>
            <w:vAlign w:val="center"/>
          </w:tcPr>
          <w:p w:rsidR="004F7C70" w:rsidRPr="000A5C97" w:rsidRDefault="004F7C70" w:rsidP="001367F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4F7C70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:rsidR="004F7C70" w:rsidRPr="000A5C97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0A5C97" w:rsidRDefault="004F7C70" w:rsidP="006E0BB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Default="004F7C70" w:rsidP="006E0BB0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0,4</w:t>
            </w:r>
          </w:p>
        </w:tc>
        <w:tc>
          <w:tcPr>
            <w:tcW w:w="1075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4F7C70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</w:tr>
      <w:tr w:rsidR="004F7C70" w:rsidRPr="00102D8A" w:rsidTr="001367FD">
        <w:trPr>
          <w:trHeight w:val="268"/>
        </w:trPr>
        <w:tc>
          <w:tcPr>
            <w:tcW w:w="1424" w:type="pct"/>
          </w:tcPr>
          <w:p w:rsidR="004F7C70" w:rsidRPr="000A5C97" w:rsidRDefault="004F7C70" w:rsidP="00E01B37">
            <w:pPr>
              <w:pStyle w:val="3"/>
              <w:shd w:val="clear" w:color="auto" w:fill="FFFFFF"/>
              <w:ind w:left="142"/>
              <w:jc w:val="both"/>
              <w:rPr>
                <w:b/>
                <w:sz w:val="24"/>
                <w:szCs w:val="24"/>
              </w:rPr>
            </w:pPr>
            <w:r w:rsidRPr="000A5C97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:rsidR="004F7C70" w:rsidRPr="000A5C97" w:rsidRDefault="00215922" w:rsidP="00E01B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94" w:type="pct"/>
            <w:vAlign w:val="center"/>
          </w:tcPr>
          <w:p w:rsidR="004F7C70" w:rsidRPr="000A5C97" w:rsidRDefault="00215922" w:rsidP="00E01B37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4</w:t>
            </w:r>
          </w:p>
        </w:tc>
        <w:tc>
          <w:tcPr>
            <w:tcW w:w="223" w:type="pct"/>
            <w:vAlign w:val="center"/>
          </w:tcPr>
          <w:p w:rsidR="004F7C70" w:rsidRPr="000A5C97" w:rsidRDefault="004F7C70" w:rsidP="00E01B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4F7C70" w:rsidRPr="000A5C97" w:rsidRDefault="004F7C70" w:rsidP="00E01B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4F7C70" w:rsidRPr="000A5C97" w:rsidRDefault="00215922" w:rsidP="00E01B37">
            <w:pPr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108</w:t>
            </w:r>
          </w:p>
        </w:tc>
        <w:tc>
          <w:tcPr>
            <w:tcW w:w="1075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4F7C70" w:rsidRDefault="004F7C70" w:rsidP="006E0BB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4F7C70" w:rsidRPr="00EB2A68" w:rsidRDefault="004F7C70" w:rsidP="006E0BB0">
            <w:pPr>
              <w:pStyle w:val="Style14"/>
              <w:widowControl/>
              <w:ind w:firstLine="0"/>
              <w:jc w:val="left"/>
            </w:pPr>
          </w:p>
        </w:tc>
      </w:tr>
    </w:tbl>
    <w:p w:rsidR="005F56FB" w:rsidRDefault="005F56FB" w:rsidP="00753D39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jc w:val="both"/>
        <w:rPr>
          <w:snapToGrid w:val="0"/>
        </w:rPr>
        <w:sectPr w:rsidR="005F56FB" w:rsidSect="005F56FB">
          <w:pgSz w:w="16838" w:h="11906" w:orient="landscape"/>
          <w:pgMar w:top="851" w:right="1134" w:bottom="1418" w:left="1134" w:header="720" w:footer="720" w:gutter="0"/>
          <w:pgNumType w:start="1"/>
          <w:cols w:space="720"/>
          <w:titlePg/>
        </w:sectPr>
      </w:pPr>
    </w:p>
    <w:p w:rsidR="00753D39" w:rsidRPr="00CF5F37" w:rsidRDefault="00753D39" w:rsidP="00753D39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1728"/>
          <w:tab w:val="left" w:pos="3024"/>
          <w:tab w:val="left" w:pos="3888"/>
        </w:tabs>
        <w:jc w:val="both"/>
        <w:rPr>
          <w:snapToGrid w:val="0"/>
        </w:rPr>
      </w:pPr>
    </w:p>
    <w:p w:rsidR="009C1181" w:rsidRPr="00E528B1" w:rsidRDefault="009C1181" w:rsidP="00E528B1">
      <w:pPr>
        <w:shd w:val="clear" w:color="auto" w:fill="FFFFFF"/>
        <w:ind w:firstLine="720"/>
        <w:rPr>
          <w:b/>
          <w:color w:val="000000"/>
          <w:spacing w:val="-3"/>
          <w:sz w:val="24"/>
          <w:szCs w:val="24"/>
        </w:rPr>
      </w:pPr>
      <w:r w:rsidRPr="00E528B1">
        <w:rPr>
          <w:b/>
          <w:color w:val="000000"/>
          <w:spacing w:val="-3"/>
          <w:sz w:val="24"/>
          <w:szCs w:val="24"/>
        </w:rPr>
        <w:t xml:space="preserve">5. </w:t>
      </w:r>
      <w:r w:rsidR="00B465C1" w:rsidRPr="00E528B1">
        <w:rPr>
          <w:b/>
          <w:color w:val="000000"/>
          <w:spacing w:val="-3"/>
          <w:sz w:val="24"/>
          <w:szCs w:val="24"/>
        </w:rPr>
        <w:t xml:space="preserve">Образовательные </w:t>
      </w:r>
      <w:r w:rsidR="00B465C1" w:rsidRPr="00B465C1">
        <w:rPr>
          <w:rStyle w:val="FontStyle31"/>
          <w:rFonts w:ascii="Times New Roman" w:hAnsi="Times New Roman" w:cs="Times New Roman"/>
          <w:sz w:val="24"/>
          <w:szCs w:val="24"/>
        </w:rPr>
        <w:t xml:space="preserve">и </w:t>
      </w:r>
      <w:r w:rsidR="00B465C1" w:rsidRPr="00B465C1">
        <w:rPr>
          <w:b/>
          <w:color w:val="000000"/>
          <w:spacing w:val="-3"/>
          <w:sz w:val="24"/>
          <w:szCs w:val="24"/>
        </w:rPr>
        <w:t>информационные технологии</w:t>
      </w:r>
    </w:p>
    <w:p w:rsidR="009C1181" w:rsidRPr="00E528B1" w:rsidRDefault="009C1181" w:rsidP="00E528B1">
      <w:pPr>
        <w:shd w:val="clear" w:color="auto" w:fill="FFFFFF"/>
        <w:rPr>
          <w:b/>
          <w:color w:val="000000"/>
          <w:spacing w:val="-3"/>
          <w:sz w:val="24"/>
          <w:szCs w:val="24"/>
        </w:rPr>
      </w:pPr>
    </w:p>
    <w:p w:rsidR="009C1181" w:rsidRDefault="009C1181" w:rsidP="00B465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E528B1">
        <w:rPr>
          <w:color w:val="000000"/>
          <w:spacing w:val="-3"/>
          <w:sz w:val="24"/>
          <w:szCs w:val="24"/>
        </w:rPr>
        <w:t xml:space="preserve">При реализации программы дисциплины «Горное право» аудиторные занятия проводятся с использованием ПК и презентаций </w:t>
      </w:r>
      <w:r w:rsidRPr="00E528B1">
        <w:rPr>
          <w:color w:val="000000"/>
          <w:spacing w:val="-3"/>
          <w:sz w:val="24"/>
          <w:szCs w:val="24"/>
          <w:lang w:val="en-US"/>
        </w:rPr>
        <w:t>PowerPoint</w:t>
      </w:r>
      <w:r w:rsidRPr="00E528B1">
        <w:rPr>
          <w:color w:val="000000"/>
          <w:spacing w:val="-3"/>
          <w:sz w:val="24"/>
          <w:szCs w:val="24"/>
        </w:rPr>
        <w:t xml:space="preserve">, для целей контроля знаний студентов проводится тестирование. </w:t>
      </w:r>
    </w:p>
    <w:p w:rsidR="00215922" w:rsidRPr="00215922" w:rsidRDefault="00215922" w:rsidP="0021592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215922">
        <w:rPr>
          <w:color w:val="000000"/>
          <w:spacing w:val="-3"/>
          <w:sz w:val="24"/>
          <w:szCs w:val="24"/>
        </w:rPr>
        <w:t>Материал дисциплины последовательно излагается в соответствии с дисциплинарной логикой (информационная лекция). Материал ориентирован на изложение и объяснение студентам научной информации, подлежащей осмыслению и запоминанию.</w:t>
      </w:r>
    </w:p>
    <w:p w:rsidR="00215922" w:rsidRPr="00215922" w:rsidRDefault="00215922" w:rsidP="0021592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215922">
        <w:rPr>
          <w:color w:val="000000"/>
          <w:spacing w:val="-3"/>
          <w:sz w:val="24"/>
          <w:szCs w:val="24"/>
        </w:rPr>
        <w:t>Технология проектного обучения используется при выполнении контрольной работы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в форме презентации.</w:t>
      </w:r>
    </w:p>
    <w:p w:rsidR="00B465C1" w:rsidRPr="00215922" w:rsidRDefault="00B465C1" w:rsidP="0021592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</w:p>
    <w:p w:rsidR="009C1181" w:rsidRDefault="009C1181" w:rsidP="00E528B1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B465C1" w:rsidRPr="00B465C1" w:rsidRDefault="00B465C1" w:rsidP="00B465C1">
      <w:pPr>
        <w:pStyle w:val="1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B465C1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465C1" w:rsidRPr="00B465C1" w:rsidRDefault="00B465C1" w:rsidP="00B465C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465C1" w:rsidRDefault="00B465C1" w:rsidP="006E0BB0">
      <w:pPr>
        <w:ind w:firstLine="567"/>
        <w:jc w:val="both"/>
        <w:rPr>
          <w:sz w:val="24"/>
          <w:szCs w:val="24"/>
        </w:rPr>
      </w:pPr>
      <w:r w:rsidRPr="00B465C1">
        <w:rPr>
          <w:sz w:val="24"/>
          <w:szCs w:val="24"/>
        </w:rPr>
        <w:t>По дисциплине «</w:t>
      </w:r>
      <w:r>
        <w:rPr>
          <w:sz w:val="24"/>
          <w:szCs w:val="24"/>
        </w:rPr>
        <w:t>Горное право</w:t>
      </w:r>
      <w:r w:rsidRPr="00B465C1">
        <w:rPr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6E0BB0" w:rsidRPr="006E0BB0" w:rsidRDefault="006E0BB0" w:rsidP="006E0BB0">
      <w:pPr>
        <w:ind w:firstLine="567"/>
        <w:jc w:val="both"/>
        <w:rPr>
          <w:sz w:val="24"/>
          <w:szCs w:val="24"/>
        </w:rPr>
      </w:pPr>
      <w:r w:rsidRPr="006E0BB0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215922">
        <w:rPr>
          <w:rStyle w:val="FontStyle18"/>
          <w:b w:val="0"/>
          <w:sz w:val="24"/>
          <w:szCs w:val="24"/>
        </w:rPr>
        <w:t>99</w:t>
      </w:r>
      <w:r w:rsidR="0035298C">
        <w:rPr>
          <w:rStyle w:val="FontStyle18"/>
          <w:b w:val="0"/>
          <w:sz w:val="24"/>
          <w:szCs w:val="24"/>
        </w:rPr>
        <w:t>,</w:t>
      </w:r>
      <w:r w:rsidR="0035298C" w:rsidRPr="00D7385E">
        <w:rPr>
          <w:rStyle w:val="FontStyle18"/>
          <w:b w:val="0"/>
          <w:sz w:val="24"/>
          <w:szCs w:val="24"/>
        </w:rPr>
        <w:t xml:space="preserve">7 </w:t>
      </w:r>
      <w:r w:rsidRPr="006E0BB0">
        <w:rPr>
          <w:rStyle w:val="FontStyle18"/>
          <w:b w:val="0"/>
          <w:sz w:val="24"/>
          <w:szCs w:val="24"/>
        </w:rPr>
        <w:t>акад. часов</w:t>
      </w:r>
      <w:r w:rsidRPr="006E0BB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9C1181" w:rsidRPr="00E528B1" w:rsidRDefault="009C1181" w:rsidP="006E0BB0">
      <w:pPr>
        <w:shd w:val="clear" w:color="auto" w:fill="FFFFFF"/>
        <w:ind w:firstLine="567"/>
        <w:jc w:val="both"/>
        <w:rPr>
          <w:b/>
          <w:bCs/>
          <w:color w:val="000000"/>
          <w:spacing w:val="-3"/>
          <w:sz w:val="24"/>
          <w:szCs w:val="24"/>
        </w:rPr>
      </w:pPr>
    </w:p>
    <w:p w:rsidR="009C1181" w:rsidRPr="00E528B1" w:rsidRDefault="00B465C1" w:rsidP="00E528B1">
      <w:pPr>
        <w:shd w:val="clear" w:color="auto" w:fill="FFFFFF"/>
        <w:ind w:firstLine="709"/>
        <w:jc w:val="both"/>
        <w:rPr>
          <w:b/>
          <w:bCs/>
          <w:color w:val="FF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6.1</w:t>
      </w:r>
      <w:r w:rsidR="009C1181" w:rsidRPr="00E528B1">
        <w:rPr>
          <w:b/>
          <w:bCs/>
          <w:color w:val="000000"/>
          <w:spacing w:val="-3"/>
          <w:sz w:val="24"/>
          <w:szCs w:val="24"/>
        </w:rPr>
        <w:t>. Темы</w:t>
      </w:r>
      <w:r w:rsidR="001B5352" w:rsidRPr="00E528B1">
        <w:rPr>
          <w:b/>
          <w:bCs/>
          <w:color w:val="000000"/>
          <w:spacing w:val="-3"/>
          <w:sz w:val="24"/>
          <w:szCs w:val="24"/>
        </w:rPr>
        <w:t xml:space="preserve"> рефератов</w:t>
      </w:r>
      <w:r w:rsidR="009C1181" w:rsidRPr="00E528B1">
        <w:rPr>
          <w:b/>
          <w:bCs/>
          <w:color w:val="000000"/>
          <w:spacing w:val="-3"/>
          <w:sz w:val="24"/>
          <w:szCs w:val="24"/>
        </w:rPr>
        <w:t xml:space="preserve"> по дисциплине  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Современное законодательство Российской Федерации о недрах: система и структура.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Зарубежное законодательство о недрах: основные принципы и тенденции развития.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предоставления права пользования участками недр, за исключением участков недр федерального значения, в Российской Федерации.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Порядок предоставления права пользования участками недр федерального значения. 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Реализация принципа совместного ведения Российской Федерации и субъектов Российской Федерации в законодательстве о недрах.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Законодательное регулирование геологического изучения недр в Российской Федерации.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Формы предоставления участков недр в пользование: конкурс, аукцион.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Лицензия на право пользования недрами: требования к содержанию.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Государственная система лицензирования недропользования.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Прекращение права пользования </w:t>
      </w:r>
      <w:r w:rsidR="00016002" w:rsidRPr="00E528B1">
        <w:rPr>
          <w:sz w:val="24"/>
          <w:szCs w:val="24"/>
        </w:rPr>
        <w:t>недрами: основания</w:t>
      </w:r>
      <w:r w:rsidRPr="00E528B1">
        <w:rPr>
          <w:sz w:val="24"/>
          <w:szCs w:val="24"/>
        </w:rPr>
        <w:t xml:space="preserve"> и порядок.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Геологическая информация о недрах: понятие, оборот.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Предоставление права пользования участками недр при установлении факта открытия месторождений полезных ископаемых: </w:t>
      </w:r>
      <w:r w:rsidR="00016002" w:rsidRPr="00E528B1">
        <w:rPr>
          <w:sz w:val="24"/>
          <w:szCs w:val="24"/>
        </w:rPr>
        <w:t>основания и</w:t>
      </w:r>
      <w:r w:rsidRPr="00E528B1">
        <w:rPr>
          <w:sz w:val="24"/>
          <w:szCs w:val="24"/>
        </w:rPr>
        <w:t xml:space="preserve"> порядок.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Налоги и платежи при пользовании недрами: виды и порядок уплаты.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Законодательные требования по рациональному использованию и охране недр: отечественный и зарубежный опыт.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Ответственность за нарушения законодательства о недрах.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Государственный контроль и надзор за рациональным использованием и охраной недр и безопасным ведением работ, связанных с пользованием недрами.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ведения государственного кадастра месторождений и проявлений полезных ископаемых.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Порядок ведения государственного баланса запасов полезных ископаемых.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>Принципы и порядок ведения государственной экспертизы запасов полезных ископаемых.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Ликвидация и консервация предприятий при добыче полезных ископаемых и подземных сооружений, не связанных с добычей полезных ископаемых.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Права и обязанности пользователей недр.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Особенности добычи общераспространенных полезных ископаемых.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Переход права пользования участками недр и переоформление лицензий на пользование участками недр. </w:t>
      </w:r>
    </w:p>
    <w:p w:rsidR="009C1181" w:rsidRPr="00E528B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Правовое регулирование подготовки и согласования технико – проектной документации на проведение работ, связанных с пользованием недрами.</w:t>
      </w:r>
    </w:p>
    <w:p w:rsidR="009C1181" w:rsidRDefault="009C1181" w:rsidP="00E528B1">
      <w:pPr>
        <w:numPr>
          <w:ilvl w:val="0"/>
          <w:numId w:val="17"/>
        </w:numPr>
        <w:ind w:left="0" w:firstLine="284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Правовой режим резервных участков недр. </w:t>
      </w:r>
    </w:p>
    <w:p w:rsidR="00B465C1" w:rsidRDefault="00B465C1" w:rsidP="00B465C1">
      <w:pPr>
        <w:jc w:val="both"/>
        <w:rPr>
          <w:sz w:val="24"/>
          <w:szCs w:val="24"/>
        </w:rPr>
      </w:pPr>
    </w:p>
    <w:p w:rsidR="00B465C1" w:rsidRPr="00E528B1" w:rsidRDefault="006E0BB0" w:rsidP="00B465C1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</w:t>
      </w:r>
      <w:r w:rsidR="00B465C1" w:rsidRPr="00E528B1">
        <w:rPr>
          <w:b/>
          <w:sz w:val="24"/>
          <w:szCs w:val="24"/>
        </w:rPr>
        <w:t>еречень вопросов по рубежному тестированию</w:t>
      </w:r>
    </w:p>
    <w:p w:rsidR="00B465C1" w:rsidRPr="006E0BB0" w:rsidRDefault="006E0BB0" w:rsidP="00B465C1">
      <w:pPr>
        <w:jc w:val="both"/>
        <w:rPr>
          <w:sz w:val="24"/>
          <w:szCs w:val="24"/>
        </w:rPr>
      </w:pPr>
      <w:r w:rsidRPr="006E0BB0">
        <w:rPr>
          <w:sz w:val="24"/>
          <w:szCs w:val="24"/>
        </w:rPr>
        <w:t>Выберите и напишите правильный ответ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1. В России, как самостоятельная правовая отрасль Горное право сформировалось в</w:t>
      </w:r>
      <w:r w:rsidR="00016002">
        <w:rPr>
          <w:sz w:val="24"/>
          <w:szCs w:val="24"/>
        </w:rPr>
        <w:t>:</w:t>
      </w:r>
      <w:r w:rsidR="00016002" w:rsidRPr="00E528B1">
        <w:rPr>
          <w:sz w:val="24"/>
          <w:szCs w:val="24"/>
        </w:rPr>
        <w:t xml:space="preserve"> 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а) </w:t>
      </w:r>
      <w:r w:rsidRPr="00E528B1">
        <w:rPr>
          <w:sz w:val="24"/>
          <w:szCs w:val="24"/>
          <w:lang w:val="en-US"/>
        </w:rPr>
        <w:t>XVIII</w:t>
      </w:r>
      <w:r w:rsidRPr="00E528B1">
        <w:rPr>
          <w:sz w:val="24"/>
          <w:szCs w:val="24"/>
        </w:rPr>
        <w:t xml:space="preserve"> веке;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</w:t>
      </w:r>
      <w:r w:rsidRPr="00E528B1">
        <w:rPr>
          <w:sz w:val="24"/>
          <w:szCs w:val="24"/>
          <w:lang w:val="en-US"/>
        </w:rPr>
        <w:t>XV</w:t>
      </w:r>
      <w:r w:rsidRPr="00E528B1">
        <w:rPr>
          <w:sz w:val="24"/>
          <w:szCs w:val="24"/>
        </w:rPr>
        <w:t xml:space="preserve"> веке;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в) </w:t>
      </w:r>
      <w:r w:rsidRPr="00E528B1">
        <w:rPr>
          <w:sz w:val="24"/>
          <w:szCs w:val="24"/>
          <w:lang w:val="en-US"/>
        </w:rPr>
        <w:t>V</w:t>
      </w:r>
      <w:r w:rsidRPr="00E528B1">
        <w:rPr>
          <w:sz w:val="24"/>
          <w:szCs w:val="24"/>
        </w:rPr>
        <w:t xml:space="preserve"> веке.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2. Первым законодательным распоряжением Петра I по Горной части является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Берг-привилегия, изданная 10 декабря 1719 г.;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Указ 2 ноября 1700 г., обязывающий всякого, «кто в Москве и в городах ведает или впредь сведает на государевых или на чьих-нибудь землях золотую и </w:t>
      </w:r>
      <w:r w:rsidR="00016002" w:rsidRPr="00E528B1">
        <w:rPr>
          <w:sz w:val="24"/>
          <w:szCs w:val="24"/>
        </w:rPr>
        <w:t>серебряную,</w:t>
      </w:r>
      <w:r w:rsidRPr="00E528B1">
        <w:rPr>
          <w:sz w:val="24"/>
          <w:szCs w:val="24"/>
        </w:rPr>
        <w:t xml:space="preserve"> и медную или иные какие </w:t>
      </w:r>
      <w:r w:rsidR="00016002" w:rsidRPr="00E528B1">
        <w:rPr>
          <w:sz w:val="24"/>
          <w:szCs w:val="24"/>
        </w:rPr>
        <w:t>руды» …</w:t>
      </w:r>
      <w:r w:rsidRPr="00E528B1">
        <w:rPr>
          <w:sz w:val="24"/>
          <w:szCs w:val="24"/>
        </w:rPr>
        <w:t>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Берг-регламент 1739 г.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3. Принцип Горной религии заключается в том, что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все полезные ископаемые объявлялись собственностью монарха;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соизволяется всем и каждому во всех местах, как на собственных, так и на чужих землях, искать, плавить, варить и чистить всякие металлы и минералы;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оба утверждения верны.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4. На кого распространялась Берг-привилегия?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а) только на русских купцов и помещиков и только </w:t>
      </w:r>
      <w:r w:rsidR="00016002" w:rsidRPr="00E528B1">
        <w:rPr>
          <w:sz w:val="24"/>
          <w:szCs w:val="24"/>
        </w:rPr>
        <w:t>на землях,</w:t>
      </w:r>
      <w:r w:rsidR="00016002">
        <w:rPr>
          <w:sz w:val="24"/>
          <w:szCs w:val="24"/>
        </w:rPr>
        <w:t xml:space="preserve"> которые им при</w:t>
      </w:r>
      <w:r w:rsidRPr="00E528B1">
        <w:rPr>
          <w:sz w:val="24"/>
          <w:szCs w:val="24"/>
        </w:rPr>
        <w:t>надлежат;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русским не зависимо от положения и доходов;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русским и иностранцам не зависимо от статуса и сословия.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5. Горное право представляет собой систему правовых норм, установленных государством при недропользовании, направленных ……………... (</w:t>
      </w:r>
      <w:r w:rsidRPr="00E528B1">
        <w:rPr>
          <w:i/>
          <w:sz w:val="24"/>
          <w:szCs w:val="24"/>
        </w:rPr>
        <w:t>Продолжите определение</w:t>
      </w:r>
      <w:r w:rsidRPr="00E528B1">
        <w:rPr>
          <w:sz w:val="24"/>
          <w:szCs w:val="24"/>
        </w:rPr>
        <w:t>).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6. Недра являются …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частью земной коры, расположенной ниже ниже земной поверхности и дна водоемов и водостоков, простирающейся до глубин, доступных для геологического изучения и освоения;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частью земной коры, от почвенного слоя до земной поверхности и дна водоемов и водостоков, простирающейся до глубин 150 км;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земной кора и почвенный слой, а также дно водоемов и водостоков, про</w:t>
      </w:r>
      <w:r w:rsidRPr="00E528B1">
        <w:rPr>
          <w:sz w:val="24"/>
          <w:szCs w:val="24"/>
        </w:rPr>
        <w:softHyphen/>
        <w:t>стирающейся до глубин, доступных для геологического.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7. Недра являются –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динамической категорией;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статической категорией;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>в) категорией, не зависящей от уровня развития техники и технологий.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8. Отметьте верные (+) и неверные утверждения </w:t>
      </w:r>
      <w:r w:rsidR="001E5EC1" w:rsidRPr="00E528B1">
        <w:rPr>
          <w:sz w:val="24"/>
          <w:szCs w:val="24"/>
        </w:rPr>
        <w:t>(–)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Недра –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являются собственностью государства;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являются собственностью народа;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являются недвижимым имуществом;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обладают полезными свойствами;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9. Отношения недропользования возникают по поводу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использования недр;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использования геометретизированных участков недр;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использования полезных свойств недр.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10. Назовите девять основных видов объектов недропользования ____________________________________________________________________________________________________________________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11. Соотнесите вопросы в сфере регулирования отношений недропользования и органы власти в чьей компетенции они находятся: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1) Федеральные органы государственной власти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2)</w:t>
      </w:r>
      <w:r w:rsidRPr="00E528B1">
        <w:rPr>
          <w:b/>
          <w:sz w:val="24"/>
          <w:szCs w:val="24"/>
        </w:rPr>
        <w:t xml:space="preserve"> </w:t>
      </w:r>
      <w:r w:rsidRPr="00E528B1">
        <w:rPr>
          <w:sz w:val="24"/>
          <w:szCs w:val="24"/>
        </w:rPr>
        <w:t>Органы государственного управления субъектов РФ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3) Органы местного самоуправления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разработка и совершенствование законодательства РФ о недрах;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государственная экспертиза информации о разведанных запасах полезных ископаемых, иных свойствах недр, определяющих их ценность или опасность;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распоряжение недрами континентального шельфа РФ;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участие в разработке и реализации государственных программ геологи</w:t>
      </w:r>
      <w:r w:rsidRPr="00E528B1">
        <w:rPr>
          <w:sz w:val="24"/>
          <w:szCs w:val="24"/>
        </w:rPr>
        <w:softHyphen/>
        <w:t>ческого д) изучения недр, развития и освоения МСБ РФ;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разработка и реализация территориальных программ развития и исполь</w:t>
      </w:r>
      <w:r w:rsidRPr="00E528B1">
        <w:rPr>
          <w:sz w:val="24"/>
          <w:szCs w:val="24"/>
        </w:rPr>
        <w:softHyphen/>
        <w:t>зования МСБ;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е) участие в решении вопросов, связанных с соблюдением социально-экономических и экологических интересов населения территории при предоставлении недр в пользование и отводе земельных участков;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ж) развитие минерально-сырьевой базы для предприятий местной промыш</w:t>
      </w:r>
      <w:r w:rsidRPr="00E528B1">
        <w:rPr>
          <w:sz w:val="24"/>
          <w:szCs w:val="24"/>
        </w:rPr>
        <w:softHyphen/>
        <w:t>ленности;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з) предоставление разрешений на разработку месторождений общераспро</w:t>
      </w:r>
      <w:r w:rsidRPr="00E528B1">
        <w:rPr>
          <w:sz w:val="24"/>
          <w:szCs w:val="24"/>
        </w:rPr>
        <w:softHyphen/>
        <w:t>страненных полезных ископаемых (МОрПИ), а также на строительство подземных сооружений местного значения.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12. Маркшейдерская служба организуется 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по федеральному принципу;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по конституционному принципу;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по отраслевому принципу.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13. Главными задачами м</w:t>
      </w:r>
      <w:r w:rsidR="001E5EC1">
        <w:rPr>
          <w:sz w:val="24"/>
          <w:szCs w:val="24"/>
        </w:rPr>
        <w:t xml:space="preserve">аркшейдерской службы являются </w:t>
      </w:r>
      <w:r w:rsidRPr="00E528B1">
        <w:rPr>
          <w:sz w:val="24"/>
          <w:szCs w:val="24"/>
        </w:rPr>
        <w:t>(</w:t>
      </w:r>
      <w:r w:rsidRPr="00E528B1">
        <w:rPr>
          <w:i/>
          <w:sz w:val="24"/>
          <w:szCs w:val="24"/>
        </w:rPr>
        <w:t>Перечислите</w:t>
      </w:r>
      <w:r w:rsidRPr="00E528B1">
        <w:rPr>
          <w:sz w:val="24"/>
          <w:szCs w:val="24"/>
        </w:rPr>
        <w:t>).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14. Отметьте верные утверждения: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Руководитель маркшейдерской службы предприятия, организации, учреждения имеет право: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- проверять деятельность подведомственных маркшейдерских служб и соблюдение ими требований законодательства о недрах, выполнение приказов, инструкций и других нормативных актов, регулирующих деятельность маркшейдерской службы;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 xml:space="preserve"> - давать обязательные для предприятий, организаций и учреждений, подведомственных министерству, ведомству, указания по вопросам маркшейдерского обеспечения работ, а также об устранении нарушений требований законодательства о недрах;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- давать руководителям участков, цехов и других подразделений предприятия, организации, учреждения обязательные для исполнения указания по вопросам маркшейдерского обеспечения работ, а также об устранении нарушений требований законодательства о недрах;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 - приостанавливать работы, если проведение этих работ может повлечь за собой порчу месторождений полезных ископаемых, опасность деформации горных выработок, прорыв в горные выработки воды или вредных газов и возникновение других аварийных явлений, немедленно ставя об этом в известность руководителя предприятия, организации, учреждения;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15. Прогнозные ресурсы твердых полезных ископаемых оцениваются по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результатам геологоразведочных и эксплуатационных работ, выполненных в процессе их изучения и промышленного освоения;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металлогеническим (минерагеническим) зонам, бассейнам, рудным районам, полям, рудопроявлениям, флангам и глубоким горизонтам месторождений твердых полезных ископаемых;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с учетом необходимости их комплексного использования.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16. По экономическому значению запасы твердых полезных ископаемых подразделяются на две основные группы: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учтенные и не учитываемые;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стратегические и общераспространенные;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балансовые и забалансовые.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17. Запасы, разработка которых на момент оценки согласно технико-экономическим расчетам экономически эффективна в условиях конкурентного рынка при использовании техники, технологии добычи и переработки минерального сырья, обеспечивающих соблюдение требований по рациональному использованию недр и охране окружающей среды называются – _____________________</w:t>
      </w:r>
    </w:p>
    <w:p w:rsidR="00B465C1" w:rsidRPr="00E528B1" w:rsidRDefault="00B465C1" w:rsidP="00B465C1">
      <w:pPr>
        <w:shd w:val="clear" w:color="auto" w:fill="FFFFFF"/>
        <w:jc w:val="both"/>
        <w:rPr>
          <w:sz w:val="24"/>
          <w:szCs w:val="24"/>
        </w:rPr>
      </w:pP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 xml:space="preserve">18. Сложность геологического строения месторождений оценивается по следующим </w:t>
      </w:r>
      <w:r w:rsidR="00016002" w:rsidRPr="00E528B1">
        <w:rPr>
          <w:rFonts w:ascii="Times New Roman" w:hAnsi="Times New Roman" w:cs="Times New Roman"/>
          <w:sz w:val="24"/>
          <w:szCs w:val="24"/>
        </w:rPr>
        <w:t>параметрам: (</w:t>
      </w:r>
      <w:r w:rsidRPr="00E528B1">
        <w:rPr>
          <w:rFonts w:ascii="Times New Roman" w:hAnsi="Times New Roman" w:cs="Times New Roman"/>
          <w:i/>
          <w:sz w:val="24"/>
          <w:szCs w:val="24"/>
        </w:rPr>
        <w:t>Отметьте верные ответы</w:t>
      </w:r>
      <w:r w:rsidRPr="00E528B1">
        <w:rPr>
          <w:rFonts w:ascii="Times New Roman" w:hAnsi="Times New Roman" w:cs="Times New Roman"/>
          <w:sz w:val="24"/>
          <w:szCs w:val="24"/>
        </w:rPr>
        <w:t>)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а) размерам тел полезных ископаемых;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б) система разработки;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в) интенсивность нарушенных залеганий,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г) выдержанность качества полезного ископаемого;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д) равномерность распределения основных ценных компонентов.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8B1">
        <w:rPr>
          <w:rFonts w:ascii="Times New Roman" w:hAnsi="Times New Roman" w:cs="Times New Roman"/>
          <w:sz w:val="24"/>
          <w:szCs w:val="24"/>
        </w:rPr>
        <w:t>19. Возможность обнаружения в бассейне, рудном районе новых месторождений полезных ископаемых, предполагаемое наличие которых основывается на положительной оценке выявленных при крупномасштабной геологической съемке и поисковых работах проявлений полезного ископаемого, а также геофизических и геохимических аномалий, природа и возможная перспективность которых установлены единичными выработками учитывают __________ (</w:t>
      </w:r>
      <w:r w:rsidRPr="00E528B1">
        <w:rPr>
          <w:rFonts w:ascii="Times New Roman" w:hAnsi="Times New Roman" w:cs="Times New Roman"/>
          <w:i/>
          <w:sz w:val="24"/>
          <w:szCs w:val="24"/>
        </w:rPr>
        <w:t>Закончите фразу</w:t>
      </w:r>
      <w:r w:rsidRPr="00E528B1">
        <w:rPr>
          <w:rFonts w:ascii="Times New Roman" w:hAnsi="Times New Roman" w:cs="Times New Roman"/>
          <w:sz w:val="24"/>
          <w:szCs w:val="24"/>
        </w:rPr>
        <w:t>).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20. Применительно к недропользованию, хозяйственная деятельность должна осуществляться на основе следующих принципов: (Выберите правильные утверждения (</w:t>
      </w:r>
      <w:r w:rsidRPr="00E528B1">
        <w:rPr>
          <w:i/>
          <w:sz w:val="24"/>
          <w:szCs w:val="24"/>
        </w:rPr>
        <w:t>несколько ответов</w:t>
      </w:r>
      <w:r w:rsidRPr="00E528B1">
        <w:rPr>
          <w:sz w:val="24"/>
          <w:szCs w:val="24"/>
        </w:rPr>
        <w:t>))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lastRenderedPageBreak/>
        <w:t>а)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бесплатность природопользования и возмещение вреда окружающей среде;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презумпция экологической опасности планируемой хозяйственной деятельности;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г) необязательность оценки воздействия на окружающую среду при принятии решений об осуществлении хозяйственной деятельности;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д) обязательность проведения государственной экологической экспертизы проектов и иной документации, обосновывающих хозяйственную деятельность, которая может оказать негативное воздействие на окружающую среду, создать угрозу жизни, здоровью и имуществу граждан;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е) ответственность за нарушение законодательства в области охраны окружающей среды;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ж) участие граждан, общественных и иных некоммерческих объединений в решении задач охраны окружающей среды.</w:t>
      </w:r>
    </w:p>
    <w:p w:rsidR="00B465C1" w:rsidRPr="00E528B1" w:rsidRDefault="00B465C1" w:rsidP="00B465C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21. Коллективный договор - правовой акт, регулирующий социально-трудовые отношения и заключаемый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а) работниками организации с работодателем;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б) организацией с работниками филиала организации;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в) представителями работников и организации.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22. Отраслевое соглашение - правовой акт, который ……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а) устанавливает общие принципы регулировании социально-трудовых отношений во всероссийском масштаба; 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б) регулирует социально-трудовые отношения в республике, крае, области, городах федерального значения, словом, ограничивает свое действие территорией субъекта РФ; </w:t>
      </w:r>
    </w:p>
    <w:p w:rsidR="00B465C1" w:rsidRPr="00E528B1" w:rsidRDefault="00B465C1" w:rsidP="00B465C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в) устанавливает нормы оплаты и другие условии труда, а также социальные гарантии и льготы для работников отрасли; </w:t>
      </w:r>
    </w:p>
    <w:p w:rsidR="00B465C1" w:rsidRPr="00E528B1" w:rsidRDefault="00B465C1" w:rsidP="00B465C1">
      <w:pPr>
        <w:shd w:val="clear" w:color="auto" w:fill="FFFFFF"/>
        <w:jc w:val="both"/>
        <w:rPr>
          <w:b/>
          <w:sz w:val="24"/>
          <w:szCs w:val="24"/>
        </w:rPr>
      </w:pPr>
    </w:p>
    <w:p w:rsidR="006E0BB0" w:rsidRDefault="006E0BB0" w:rsidP="006E0BB0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6E0BB0"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6E0BB0" w:rsidRPr="006E0BB0" w:rsidRDefault="006E0BB0" w:rsidP="006E0BB0">
      <w:pPr>
        <w:pStyle w:val="1"/>
        <w:rPr>
          <w:sz w:val="24"/>
          <w:szCs w:val="24"/>
        </w:rPr>
      </w:pPr>
      <w:r w:rsidRPr="006E0BB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E0BB0" w:rsidRPr="006E0BB0" w:rsidRDefault="006E0BB0" w:rsidP="006E0BB0">
      <w:pPr>
        <w:rPr>
          <w:b/>
          <w:sz w:val="24"/>
          <w:szCs w:val="24"/>
        </w:rPr>
      </w:pPr>
      <w:r w:rsidRPr="006E0BB0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0"/>
        <w:gridCol w:w="7166"/>
      </w:tblGrid>
      <w:tr w:rsidR="006E0BB0" w:rsidRPr="006E0BB0" w:rsidTr="006E0BB0">
        <w:trPr>
          <w:tblHeader/>
        </w:trPr>
        <w:tc>
          <w:tcPr>
            <w:tcW w:w="2660" w:type="dxa"/>
            <w:vAlign w:val="center"/>
          </w:tcPr>
          <w:p w:rsidR="006E0BB0" w:rsidRPr="006E0BB0" w:rsidRDefault="006E0BB0" w:rsidP="006E0BB0">
            <w:pPr>
              <w:jc w:val="center"/>
              <w:rPr>
                <w:sz w:val="24"/>
                <w:szCs w:val="24"/>
              </w:rPr>
            </w:pPr>
            <w:r w:rsidRPr="006E0BB0">
              <w:rPr>
                <w:sz w:val="24"/>
                <w:szCs w:val="24"/>
              </w:rPr>
              <w:t xml:space="preserve">Структурный элемент </w:t>
            </w:r>
            <w:r w:rsidRPr="006E0BB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960" w:type="dxa"/>
            <w:vAlign w:val="center"/>
          </w:tcPr>
          <w:p w:rsidR="006E0BB0" w:rsidRPr="006E0BB0" w:rsidRDefault="006E0BB0" w:rsidP="006E0BB0">
            <w:pPr>
              <w:jc w:val="center"/>
              <w:rPr>
                <w:sz w:val="24"/>
                <w:szCs w:val="24"/>
              </w:rPr>
            </w:pPr>
            <w:r w:rsidRPr="006E0BB0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7166" w:type="dxa"/>
            <w:vAlign w:val="center"/>
          </w:tcPr>
          <w:p w:rsidR="006E0BB0" w:rsidRPr="006E0BB0" w:rsidRDefault="006E0BB0" w:rsidP="006E0BB0">
            <w:pPr>
              <w:jc w:val="center"/>
              <w:rPr>
                <w:sz w:val="24"/>
                <w:szCs w:val="24"/>
              </w:rPr>
            </w:pPr>
            <w:r w:rsidRPr="006E0BB0">
              <w:rPr>
                <w:sz w:val="24"/>
                <w:szCs w:val="24"/>
              </w:rPr>
              <w:t>Оценочные средства</w:t>
            </w:r>
          </w:p>
        </w:tc>
      </w:tr>
      <w:tr w:rsidR="006E0BB0" w:rsidRPr="006E0BB0" w:rsidTr="006E0BB0">
        <w:tc>
          <w:tcPr>
            <w:tcW w:w="14786" w:type="dxa"/>
            <w:gridSpan w:val="3"/>
          </w:tcPr>
          <w:p w:rsidR="006E0BB0" w:rsidRPr="006E0BB0" w:rsidRDefault="006E0BB0" w:rsidP="006E0BB0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ОК-5 - </w:t>
            </w:r>
            <w:r w:rsidRPr="00A91A1D">
              <w:rPr>
                <w:b/>
                <w:sz w:val="24"/>
                <w:szCs w:val="24"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6E0BB0" w:rsidRPr="006E0BB0" w:rsidTr="00A57701">
        <w:tc>
          <w:tcPr>
            <w:tcW w:w="2660" w:type="dxa"/>
          </w:tcPr>
          <w:p w:rsidR="006E0BB0" w:rsidRPr="0080398C" w:rsidRDefault="006E0BB0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E0BB0" w:rsidRPr="001367FD" w:rsidRDefault="006E0BB0" w:rsidP="00A57701">
            <w:pPr>
              <w:widowControl w:val="0"/>
              <w:rPr>
                <w:snapToGrid w:val="0"/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основные принципы и положения конституционного, трудового, гражданского, административного и семейного права;</w:t>
            </w:r>
          </w:p>
        </w:tc>
        <w:tc>
          <w:tcPr>
            <w:tcW w:w="7166" w:type="dxa"/>
          </w:tcPr>
          <w:p w:rsidR="006E0BB0" w:rsidRPr="006E0BB0" w:rsidRDefault="006E0BB0" w:rsidP="006E0BB0">
            <w:pPr>
              <w:rPr>
                <w:sz w:val="24"/>
                <w:szCs w:val="24"/>
              </w:rPr>
            </w:pP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BF281E" w:rsidRPr="00E528B1" w:rsidRDefault="00BF281E" w:rsidP="00BF281E">
            <w:pPr>
              <w:numPr>
                <w:ilvl w:val="0"/>
                <w:numId w:val="22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Формирование и развитие горного права Российской империи </w:t>
            </w:r>
            <w:r w:rsidRPr="00E528B1">
              <w:rPr>
                <w:sz w:val="24"/>
                <w:szCs w:val="24"/>
                <w:lang w:val="en-US"/>
              </w:rPr>
              <w:t>XVII</w:t>
            </w:r>
            <w:r w:rsidRPr="00E528B1">
              <w:rPr>
                <w:sz w:val="24"/>
                <w:szCs w:val="24"/>
              </w:rPr>
              <w:t xml:space="preserve">- начала </w:t>
            </w:r>
            <w:r w:rsidRPr="00E528B1">
              <w:rPr>
                <w:sz w:val="24"/>
                <w:szCs w:val="24"/>
                <w:lang w:val="en-US"/>
              </w:rPr>
              <w:t>XX</w:t>
            </w:r>
            <w:r w:rsidRPr="00E528B1">
              <w:rPr>
                <w:sz w:val="24"/>
                <w:szCs w:val="24"/>
              </w:rPr>
              <w:t xml:space="preserve"> вв.: основные элементы и принципы нормативно – правового регулирования  </w:t>
            </w:r>
          </w:p>
          <w:p w:rsidR="00BF281E" w:rsidRPr="00E528B1" w:rsidRDefault="00BF281E" w:rsidP="00BF281E">
            <w:pPr>
              <w:numPr>
                <w:ilvl w:val="0"/>
                <w:numId w:val="22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Горное право СССР: общая характеристика</w:t>
            </w:r>
          </w:p>
          <w:p w:rsidR="00BF281E" w:rsidRPr="00E528B1" w:rsidRDefault="00BF281E" w:rsidP="00BF281E">
            <w:pPr>
              <w:numPr>
                <w:ilvl w:val="0"/>
                <w:numId w:val="22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Современное законодательство о недрах: основные этапы развития и их характеристика </w:t>
            </w:r>
          </w:p>
          <w:p w:rsidR="00BF281E" w:rsidRPr="00E528B1" w:rsidRDefault="00BF281E" w:rsidP="00BF281E">
            <w:pPr>
              <w:numPr>
                <w:ilvl w:val="0"/>
                <w:numId w:val="22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Предмет, метод горного права, понятие «недра» в российском и зарубежном законодательства, различия в правовом понятии, соотношение понятий «горное право» и «законодательство о недрах» </w:t>
            </w:r>
          </w:p>
          <w:p w:rsidR="006E0BB0" w:rsidRPr="00BF281E" w:rsidRDefault="00BF281E" w:rsidP="006E0BB0">
            <w:pPr>
              <w:numPr>
                <w:ilvl w:val="0"/>
                <w:numId w:val="22"/>
              </w:numPr>
              <w:ind w:left="0" w:firstLine="35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законодательства о недрах с другими отраслями законодательства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80398C" w:rsidRDefault="006B2DE9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самостоятельно анализировать научную и публицистическую литературу по проблемам государственного регулирования недропользования</w:t>
            </w:r>
          </w:p>
        </w:tc>
        <w:tc>
          <w:tcPr>
            <w:tcW w:w="7166" w:type="dxa"/>
          </w:tcPr>
          <w:p w:rsidR="006B2DE9" w:rsidRPr="006E0BB0" w:rsidRDefault="006B2DE9" w:rsidP="00B764E2">
            <w:pPr>
              <w:rPr>
                <w:sz w:val="24"/>
                <w:szCs w:val="24"/>
              </w:rPr>
            </w:pP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B2DE9" w:rsidRPr="00A46777" w:rsidRDefault="006B2DE9" w:rsidP="00B764E2">
            <w:pPr>
              <w:pStyle w:val="af6"/>
              <w:ind w:firstLine="540"/>
              <w:jc w:val="both"/>
              <w:outlineLvl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46777">
              <w:rPr>
                <w:rFonts w:ascii="Times New Roman" w:hAnsi="Times New Roman"/>
                <w:sz w:val="24"/>
                <w:szCs w:val="24"/>
              </w:rPr>
              <w:t>Система нормативных правовых актов в сфере недропользования.</w:t>
            </w:r>
          </w:p>
          <w:p w:rsidR="006B2DE9" w:rsidRPr="00A46777" w:rsidRDefault="006B2DE9" w:rsidP="00B764E2">
            <w:pPr>
              <w:pStyle w:val="af6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777">
              <w:rPr>
                <w:rFonts w:ascii="Times New Roman" w:hAnsi="Times New Roman"/>
                <w:sz w:val="24"/>
                <w:szCs w:val="24"/>
              </w:rPr>
              <w:t>Общая характеристика Федерального закона «О недрах».</w:t>
            </w:r>
          </w:p>
          <w:p w:rsidR="006B2DE9" w:rsidRPr="00A46777" w:rsidRDefault="006B2DE9" w:rsidP="00B764E2">
            <w:pPr>
              <w:pStyle w:val="af6"/>
              <w:ind w:firstLine="54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6777">
              <w:rPr>
                <w:rFonts w:ascii="Times New Roman" w:hAnsi="Times New Roman"/>
                <w:sz w:val="24"/>
                <w:szCs w:val="24"/>
              </w:rPr>
              <w:t>Законодательство о недрах субъектов РФ.</w:t>
            </w:r>
          </w:p>
          <w:p w:rsidR="006B2DE9" w:rsidRPr="001367FD" w:rsidRDefault="006B2DE9" w:rsidP="00B764E2">
            <w:pPr>
              <w:rPr>
                <w:sz w:val="24"/>
                <w:szCs w:val="24"/>
              </w:rPr>
            </w:pPr>
          </w:p>
        </w:tc>
      </w:tr>
      <w:tr w:rsidR="006B2DE9" w:rsidRPr="006E0BB0" w:rsidTr="006E0BB0">
        <w:tc>
          <w:tcPr>
            <w:tcW w:w="2660" w:type="dxa"/>
          </w:tcPr>
          <w:p w:rsidR="006B2DE9" w:rsidRPr="0080398C" w:rsidRDefault="006B2DE9" w:rsidP="006E0BB0">
            <w:pPr>
              <w:rPr>
                <w:sz w:val="24"/>
                <w:szCs w:val="24"/>
              </w:rPr>
            </w:pPr>
            <w:r w:rsidRPr="0080398C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методами и средствами разработки документации для освобождения пользователей недр от платежей за пользование недрами.</w:t>
            </w:r>
          </w:p>
        </w:tc>
        <w:tc>
          <w:tcPr>
            <w:tcW w:w="7166" w:type="dxa"/>
          </w:tcPr>
          <w:p w:rsidR="006B2DE9" w:rsidRPr="006E0BB0" w:rsidRDefault="006B2DE9" w:rsidP="00B764E2">
            <w:pPr>
              <w:rPr>
                <w:sz w:val="24"/>
                <w:szCs w:val="24"/>
              </w:rPr>
            </w:pPr>
            <w:r w:rsidRPr="006E0BB0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B2DE9" w:rsidRPr="00A46777" w:rsidRDefault="006B2DE9" w:rsidP="00B764E2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A46777">
              <w:rPr>
                <w:sz w:val="24"/>
                <w:szCs w:val="24"/>
              </w:rPr>
              <w:t>Незаконные сделки, связанные с пользованием недрами</w:t>
            </w:r>
            <w:r w:rsidRPr="00A46777">
              <w:rPr>
                <w:i/>
                <w:sz w:val="24"/>
                <w:szCs w:val="24"/>
              </w:rPr>
              <w:t>.</w:t>
            </w:r>
          </w:p>
          <w:p w:rsidR="006B2DE9" w:rsidRPr="00A46777" w:rsidRDefault="006B2DE9" w:rsidP="00B764E2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A46777">
              <w:rPr>
                <w:sz w:val="24"/>
                <w:szCs w:val="24"/>
              </w:rPr>
              <w:t>Самовольное пользование недрами</w:t>
            </w:r>
            <w:r w:rsidRPr="00A46777">
              <w:rPr>
                <w:i/>
                <w:sz w:val="24"/>
                <w:szCs w:val="24"/>
              </w:rPr>
              <w:t>.</w:t>
            </w:r>
          </w:p>
          <w:p w:rsidR="006B2DE9" w:rsidRPr="00A46777" w:rsidRDefault="006B2DE9" w:rsidP="00B764E2">
            <w:pPr>
              <w:ind w:firstLine="567"/>
              <w:jc w:val="both"/>
              <w:rPr>
                <w:sz w:val="24"/>
                <w:szCs w:val="24"/>
              </w:rPr>
            </w:pPr>
            <w:r w:rsidRPr="00A46777">
              <w:rPr>
                <w:sz w:val="24"/>
                <w:szCs w:val="24"/>
              </w:rPr>
              <w:t>Выборочная отработка месторождений, приводящая к необоснован</w:t>
            </w:r>
            <w:r w:rsidRPr="00A46777">
              <w:rPr>
                <w:sz w:val="24"/>
                <w:szCs w:val="24"/>
              </w:rPr>
              <w:softHyphen/>
              <w:t>ным потерям запасов полезных ископаемых, и другие нарушения рацио</w:t>
            </w:r>
            <w:r w:rsidRPr="00A46777">
              <w:rPr>
                <w:sz w:val="24"/>
                <w:szCs w:val="24"/>
              </w:rPr>
              <w:softHyphen/>
              <w:t>нального использования недр, приводящие к порче месторождений</w:t>
            </w:r>
            <w:r w:rsidRPr="00A46777">
              <w:rPr>
                <w:i/>
                <w:sz w:val="24"/>
                <w:szCs w:val="24"/>
              </w:rPr>
              <w:t>.</w:t>
            </w:r>
          </w:p>
          <w:p w:rsidR="006B2DE9" w:rsidRPr="001367FD" w:rsidRDefault="006B2DE9" w:rsidP="00B764E2">
            <w:pPr>
              <w:rPr>
                <w:sz w:val="24"/>
                <w:szCs w:val="24"/>
              </w:rPr>
            </w:pPr>
          </w:p>
        </w:tc>
      </w:tr>
      <w:tr w:rsidR="006E0BB0" w:rsidRPr="006E0BB0" w:rsidTr="006E0BB0">
        <w:tc>
          <w:tcPr>
            <w:tcW w:w="14786" w:type="dxa"/>
            <w:gridSpan w:val="3"/>
          </w:tcPr>
          <w:p w:rsidR="006E0BB0" w:rsidRPr="006E0BB0" w:rsidRDefault="006E0BB0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ПК-6 - </w:t>
            </w:r>
            <w:r w:rsidRPr="001367FD">
              <w:rPr>
                <w:b/>
                <w:sz w:val="24"/>
                <w:szCs w:val="24"/>
              </w:rPr>
      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</w:t>
            </w:r>
            <w:r w:rsidRPr="001367FD">
              <w:rPr>
                <w:b/>
                <w:sz w:val="24"/>
                <w:szCs w:val="24"/>
              </w:rPr>
              <w:lastRenderedPageBreak/>
              <w:t>объектов</w:t>
            </w:r>
          </w:p>
        </w:tc>
      </w:tr>
      <w:tr w:rsidR="006E0BB0" w:rsidRPr="006E0BB0" w:rsidTr="006E0BB0">
        <w:tc>
          <w:tcPr>
            <w:tcW w:w="2660" w:type="dxa"/>
          </w:tcPr>
          <w:p w:rsidR="006E0BB0" w:rsidRPr="001367FD" w:rsidRDefault="006E0BB0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E0BB0" w:rsidRPr="001367FD" w:rsidRDefault="006E0BB0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систему законодательных актов, регулирующих отношения недропользования в РФ;</w:t>
            </w:r>
          </w:p>
        </w:tc>
        <w:tc>
          <w:tcPr>
            <w:tcW w:w="7166" w:type="dxa"/>
          </w:tcPr>
          <w:p w:rsidR="006B2DE9" w:rsidRDefault="006B2DE9" w:rsidP="006B2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E528B1">
              <w:rPr>
                <w:sz w:val="24"/>
                <w:szCs w:val="24"/>
              </w:rPr>
              <w:t xml:space="preserve">лементы и принципы нормативно – правового регулирования 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Горное право СССР: общая характеристика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Современное законодательство о недрах: основные этапы развития и их характеристика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Предмет, метод горного права, понятие «недра» в российском и зарубежном законодательства, различия в правовом понятии, соотношение понятий «горное право» и «законодательство о недрах»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законодательства о недрах с другими отраслями законодательства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Субъекты и объекты правового регулирования отношений недропользования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Собственность на недра в Российской Федерации.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Система нормативных правовых актов, регулирующих отношения недропользования в Российской Федерации на федеральном уровне и уровне субъектов Российской Федерации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>Государственное регулирование и управление отношениями недропользования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>Принцип совместного ведения Российской Федерации и субъектов Российской Федерации в сфере недропользования: тенденции развития и реализация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 xml:space="preserve">Основные полномочия органов </w:t>
            </w:r>
            <w:r w:rsidRPr="00E528B1">
              <w:rPr>
                <w:sz w:val="24"/>
                <w:szCs w:val="24"/>
              </w:rPr>
              <w:t>государственной власти Российской Федерации в сфере недропользования и их реализация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E528B1">
              <w:rPr>
                <w:color w:val="000000"/>
                <w:sz w:val="24"/>
                <w:szCs w:val="24"/>
              </w:rPr>
              <w:t xml:space="preserve">Основные </w:t>
            </w:r>
            <w:r w:rsidRPr="00E528B1">
              <w:rPr>
                <w:sz w:val="24"/>
                <w:szCs w:val="24"/>
              </w:rPr>
              <w:t xml:space="preserve">полномочия органов государственной власти субъектов Российской Федерации в сфере недропользования и их реализация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Система и структура органов </w:t>
            </w:r>
            <w:r w:rsidR="00016002" w:rsidRPr="00E528B1">
              <w:rPr>
                <w:sz w:val="24"/>
                <w:szCs w:val="24"/>
              </w:rPr>
              <w:t>исполнительной власти</w:t>
            </w:r>
            <w:r w:rsidRPr="00E528B1">
              <w:rPr>
                <w:sz w:val="24"/>
                <w:szCs w:val="24"/>
              </w:rPr>
              <w:t xml:space="preserve"> Российской Федерации, регулирующих отношения недропользования, основные полномочия и принципы </w:t>
            </w:r>
            <w:r w:rsidRPr="00E528B1">
              <w:rPr>
                <w:sz w:val="24"/>
                <w:szCs w:val="24"/>
              </w:rPr>
              <w:lastRenderedPageBreak/>
              <w:t xml:space="preserve">взаимодействия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Министерства природных ресурсов и экологии Российской Федерации (Минприроды России) в области регулирования отношений недропользования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Основные полномочия Федерального агентства по недропользованию (Роснедра) в сфере недропользования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Федеральной службы по надзору в сфере природопользования и ее территориальных органов (Росприроднадзор) в области регулирования отношений недропользования;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Основные полномочия Федеральной службы по экологическому, технологическому и атомному надзору (Ростехнадзор) в области регулирования отношений недропользования;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система лицензирования: принципы функционирования и основные элементы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Лицензия на пользование недрами и её содержание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Внесение изменений в лицензии на пользование недрами: основания </w:t>
            </w:r>
            <w:r w:rsidR="00016002" w:rsidRPr="00E528B1">
              <w:rPr>
                <w:sz w:val="24"/>
                <w:szCs w:val="24"/>
              </w:rPr>
              <w:t>и процедура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баланс запасов полезных ископаемых: понятие и принципы ведения;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кадастр месторождений и проявлений полезных ископаемых: понятие и принципы ведения;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экспертиза запасов полезных ископаемых: понятие, цели проведения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геологической информации о недрах, права на геологическую информацию 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недр, предоставляемые в пользование. Категории участков недр. Правовой статус горного и геологического отвода;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 федерального значения: понятие, особенности представления и пользования;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Особенности недропользования на участках недр </w:t>
            </w:r>
            <w:r w:rsidRPr="00E528B1">
              <w:rPr>
                <w:sz w:val="24"/>
                <w:szCs w:val="24"/>
              </w:rPr>
              <w:lastRenderedPageBreak/>
              <w:t xml:space="preserve">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к недропользователям по участкам недр различных категорий (участки недр федерального значения, участки недр с общим правовым режимом, участки недр, содержащие общераспространенные полезные ископаемые)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недр, расположенным на территориях субъектов Российской Федерации (участки недр федерального значения и участки недр с общим правовым режимом)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по участкам недр федерального значения;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</w:t>
            </w:r>
            <w:r w:rsidRPr="00E528B1">
              <w:rPr>
                <w:sz w:val="24"/>
                <w:szCs w:val="24"/>
              </w:rPr>
              <w:lastRenderedPageBreak/>
              <w:t xml:space="preserve">переоформление лицензии на право пользования недрами. Основания и процедура переоформления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Понятие технической документации. Виды документации. Порядок подготовки, согласования и утверждения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рациональному использованию и охране недр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безопасному ведению работ, связанных с пользованием недрами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Условия застройки площадей залегания полезных ископаемых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Порядок представления земельных участков для ведения работ, связанных с пользованием недрами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Ликвидация и консервация предприятий по добыче полезных ископаемых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Права и обязанности пользователей недр, закрепление прав и обязанностей пользователей недр в законодательных актах и лицензиях на право пользования недрами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приостановления, ограничения и досрочного прекращения права пользования недрами.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и порядок прекращения и досрочного прекращения права пользования недрами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Разовые и регулярные платежи за пользование недрами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Плата за геологическую информацию о недрах;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Налог на добычу полезных ископаемых. Дифференциация НДПИ.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Соглашение о разделе продукции: понятие, стороны, порядок заключения. 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частно – правовых и публично – правовых начал в соглашениях о разделе продукции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налогообложения при реализации соглашений о разделе продукции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Практика реализации СРП в РФ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 xml:space="preserve">Гражданская, административная, дисциплинарная </w:t>
            </w:r>
            <w:r w:rsidR="00016002" w:rsidRPr="00E528B1">
              <w:rPr>
                <w:sz w:val="24"/>
                <w:szCs w:val="24"/>
              </w:rPr>
              <w:t>и уголовная</w:t>
            </w:r>
            <w:r w:rsidRPr="00E528B1">
              <w:rPr>
                <w:sz w:val="24"/>
                <w:szCs w:val="24"/>
              </w:rPr>
              <w:t xml:space="preserve"> ответственность за нарушения законодательства о недрах. Понятия и виды наказаний;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BF281E" w:rsidRPr="00E528B1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E0BB0" w:rsidRPr="00BF281E" w:rsidRDefault="00BF281E" w:rsidP="00BF281E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  <w:tr w:rsidR="006E0BB0" w:rsidRPr="006E0BB0" w:rsidTr="006E0BB0">
        <w:tc>
          <w:tcPr>
            <w:tcW w:w="2660" w:type="dxa"/>
          </w:tcPr>
          <w:p w:rsidR="006E0BB0" w:rsidRPr="001367FD" w:rsidRDefault="006E0BB0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0" w:type="dxa"/>
          </w:tcPr>
          <w:p w:rsidR="006E0BB0" w:rsidRPr="001367FD" w:rsidRDefault="006E0BB0" w:rsidP="006E0BB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извлекать, анализировать и оценивать информацию;</w:t>
            </w:r>
          </w:p>
        </w:tc>
        <w:tc>
          <w:tcPr>
            <w:tcW w:w="7166" w:type="dxa"/>
          </w:tcPr>
          <w:p w:rsidR="00BF281E" w:rsidRPr="00BF281E" w:rsidRDefault="00BF281E" w:rsidP="00BF281E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BF281E" w:rsidRDefault="00BF281E" w:rsidP="00BF281E">
            <w:pPr>
              <w:numPr>
                <w:ilvl w:val="0"/>
                <w:numId w:val="3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Особенности недропользования на участках недр 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BF281E" w:rsidRDefault="00BF281E" w:rsidP="00BF281E">
            <w:pPr>
              <w:numPr>
                <w:ilvl w:val="0"/>
                <w:numId w:val="3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6E0BB0" w:rsidRPr="00BF281E" w:rsidRDefault="00BF281E" w:rsidP="00BF281E">
            <w:pPr>
              <w:numPr>
                <w:ilvl w:val="0"/>
                <w:numId w:val="33"/>
              </w:numPr>
              <w:ind w:left="35" w:firstLine="24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</w:tc>
      </w:tr>
      <w:tr w:rsidR="006E0BB0" w:rsidRPr="006E0BB0" w:rsidTr="006E0BB0">
        <w:tc>
          <w:tcPr>
            <w:tcW w:w="2660" w:type="dxa"/>
          </w:tcPr>
          <w:p w:rsidR="006E0BB0" w:rsidRPr="001367FD" w:rsidRDefault="006E0BB0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  <w:vAlign w:val="center"/>
          </w:tcPr>
          <w:p w:rsidR="006E0BB0" w:rsidRPr="001367FD" w:rsidRDefault="006E0BB0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публичной речи, аргументации, ведения дискуссии и полемики;</w:t>
            </w:r>
          </w:p>
        </w:tc>
        <w:tc>
          <w:tcPr>
            <w:tcW w:w="7166" w:type="dxa"/>
          </w:tcPr>
          <w:p w:rsidR="00BF281E" w:rsidRPr="00BF281E" w:rsidRDefault="00BF281E" w:rsidP="00BF281E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BF281E" w:rsidRPr="00E528B1" w:rsidRDefault="00BF281E" w:rsidP="00BF281E">
            <w:pPr>
              <w:numPr>
                <w:ilvl w:val="0"/>
                <w:numId w:val="34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E0BB0" w:rsidRPr="006E0BB0" w:rsidRDefault="00BF281E" w:rsidP="00BF281E">
            <w:pPr>
              <w:numPr>
                <w:ilvl w:val="0"/>
                <w:numId w:val="34"/>
              </w:numPr>
              <w:ind w:left="0" w:firstLine="24"/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  <w:tr w:rsidR="006B2DE9" w:rsidRPr="006E0BB0" w:rsidTr="006852EE">
        <w:tc>
          <w:tcPr>
            <w:tcW w:w="14786" w:type="dxa"/>
            <w:gridSpan w:val="3"/>
          </w:tcPr>
          <w:p w:rsidR="006B2DE9" w:rsidRPr="0007622B" w:rsidRDefault="006B2DE9" w:rsidP="00B764E2">
            <w:pPr>
              <w:rPr>
                <w:b/>
                <w:sz w:val="24"/>
                <w:szCs w:val="24"/>
              </w:rPr>
            </w:pPr>
            <w:r w:rsidRPr="0007622B">
              <w:rPr>
                <w:b/>
                <w:sz w:val="24"/>
                <w:szCs w:val="24"/>
              </w:rPr>
              <w:t>ПК-10 -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B764E2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60" w:type="dxa"/>
            <w:vAlign w:val="center"/>
          </w:tcPr>
          <w:p w:rsidR="006B2DE9" w:rsidRPr="001367FD" w:rsidRDefault="006B2DE9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 в области промышленной безопасности и охраны окружающей среды</w:t>
            </w:r>
          </w:p>
        </w:tc>
        <w:tc>
          <w:tcPr>
            <w:tcW w:w="7166" w:type="dxa"/>
          </w:tcPr>
          <w:p w:rsidR="006B2DE9" w:rsidRPr="00BF281E" w:rsidRDefault="006B2DE9" w:rsidP="00B764E2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B2DE9" w:rsidRDefault="006B2DE9" w:rsidP="006B2DE9">
            <w:pPr>
              <w:numPr>
                <w:ilvl w:val="0"/>
                <w:numId w:val="43"/>
              </w:numPr>
              <w:ind w:left="35" w:firstLine="0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ФНП «Правила безопасности при ведении горных работ и переработке твердого минерального сырья»</w:t>
            </w:r>
          </w:p>
          <w:p w:rsidR="006B2DE9" w:rsidRPr="00535CFE" w:rsidRDefault="006B2DE9" w:rsidP="006B2DE9">
            <w:pPr>
              <w:numPr>
                <w:ilvl w:val="0"/>
                <w:numId w:val="43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535CFE">
              <w:rPr>
                <w:sz w:val="24"/>
                <w:szCs w:val="24"/>
              </w:rPr>
              <w:t>Содер</w:t>
            </w:r>
            <w:r>
              <w:rPr>
                <w:sz w:val="24"/>
                <w:szCs w:val="24"/>
              </w:rPr>
              <w:t>жание ФЗ №116. Какие объекты относятся к опасным производственным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B764E2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  <w:vAlign w:val="center"/>
          </w:tcPr>
          <w:p w:rsidR="006B2DE9" w:rsidRPr="001367FD" w:rsidRDefault="006B2DE9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источниками информации и применять необходимые пункты нормативно-правовой документации при проектировании предприятий и оценке их влияния на окружающую среду</w:t>
            </w:r>
          </w:p>
        </w:tc>
        <w:tc>
          <w:tcPr>
            <w:tcW w:w="7166" w:type="dxa"/>
          </w:tcPr>
          <w:p w:rsidR="006B2DE9" w:rsidRPr="00BF281E" w:rsidRDefault="006B2DE9" w:rsidP="00B764E2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B2DE9" w:rsidRPr="00535CFE" w:rsidRDefault="006B2DE9" w:rsidP="006B2DE9">
            <w:pPr>
              <w:numPr>
                <w:ilvl w:val="0"/>
                <w:numId w:val="44"/>
              </w:num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правил безопасности</w:t>
            </w:r>
          </w:p>
          <w:p w:rsidR="006B2DE9" w:rsidRPr="00535CFE" w:rsidRDefault="006B2DE9" w:rsidP="006B2DE9">
            <w:pPr>
              <w:numPr>
                <w:ilvl w:val="0"/>
                <w:numId w:val="4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горных предприятий по классам опасности</w:t>
            </w:r>
          </w:p>
          <w:p w:rsidR="006B2DE9" w:rsidRPr="00BF281E" w:rsidRDefault="006B2DE9" w:rsidP="006B2DE9">
            <w:pPr>
              <w:numPr>
                <w:ilvl w:val="0"/>
                <w:numId w:val="44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к ленточным коныейерам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  <w:vAlign w:val="center"/>
          </w:tcPr>
          <w:p w:rsidR="006B2DE9" w:rsidRPr="001367FD" w:rsidRDefault="006B2DE9" w:rsidP="00B76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курса, навыками использования нормативных документов в профессиональной деятельности</w:t>
            </w:r>
          </w:p>
        </w:tc>
        <w:tc>
          <w:tcPr>
            <w:tcW w:w="7166" w:type="dxa"/>
          </w:tcPr>
          <w:p w:rsidR="006B2DE9" w:rsidRPr="00BF281E" w:rsidRDefault="006B2DE9" w:rsidP="00B764E2">
            <w:pPr>
              <w:jc w:val="both"/>
              <w:rPr>
                <w:b/>
                <w:sz w:val="24"/>
                <w:szCs w:val="24"/>
              </w:rPr>
            </w:pPr>
            <w:r w:rsidRPr="00BF281E">
              <w:rPr>
                <w:b/>
                <w:sz w:val="24"/>
                <w:szCs w:val="24"/>
              </w:rPr>
              <w:t>Примерный перечень вопросов к зачету</w:t>
            </w:r>
          </w:p>
          <w:p w:rsidR="006B2DE9" w:rsidRPr="00535CFE" w:rsidRDefault="006B2DE9" w:rsidP="006B2DE9">
            <w:pPr>
              <w:numPr>
                <w:ilvl w:val="0"/>
                <w:numId w:val="45"/>
              </w:num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промышленная безопасность</w:t>
            </w:r>
          </w:p>
          <w:p w:rsidR="006B2DE9" w:rsidRPr="00535CFE" w:rsidRDefault="006B2DE9" w:rsidP="006B2DE9">
            <w:pPr>
              <w:numPr>
                <w:ilvl w:val="0"/>
                <w:numId w:val="45"/>
              </w:numPr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санитарно-защитная зона и требования к ней</w:t>
            </w:r>
          </w:p>
          <w:p w:rsidR="006B2DE9" w:rsidRPr="00BF281E" w:rsidRDefault="006B2DE9" w:rsidP="006B2DE9">
            <w:pPr>
              <w:numPr>
                <w:ilvl w:val="0"/>
                <w:numId w:val="45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нормативные документы в области охраны окружающей среды</w:t>
            </w:r>
          </w:p>
        </w:tc>
      </w:tr>
      <w:tr w:rsidR="006B2DE9" w:rsidRPr="006E0BB0" w:rsidTr="006E0BB0">
        <w:tc>
          <w:tcPr>
            <w:tcW w:w="14786" w:type="dxa"/>
            <w:gridSpan w:val="3"/>
          </w:tcPr>
          <w:p w:rsidR="006B2DE9" w:rsidRPr="006E0BB0" w:rsidRDefault="006B2DE9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ПК-11 - </w:t>
            </w:r>
            <w:r w:rsidRPr="001367FD">
              <w:rPr>
                <w:b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роль и место государственной политики в недропользовании в формировании рынка рабочих мест;</w:t>
            </w:r>
          </w:p>
        </w:tc>
        <w:tc>
          <w:tcPr>
            <w:tcW w:w="7166" w:type="dxa"/>
          </w:tcPr>
          <w:p w:rsidR="006B2DE9" w:rsidRPr="00BF281E" w:rsidRDefault="006B2DE9" w:rsidP="00BF28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перечень вопросов к зачету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Внесение изменений в лицензии на пользование </w:t>
            </w:r>
            <w:r>
              <w:rPr>
                <w:sz w:val="24"/>
                <w:szCs w:val="24"/>
              </w:rPr>
              <w:t xml:space="preserve">недрами: основания и </w:t>
            </w:r>
            <w:r w:rsidRPr="00E528B1">
              <w:rPr>
                <w:sz w:val="24"/>
                <w:szCs w:val="24"/>
              </w:rPr>
              <w:t>процедура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баланс запасов полезных ископаемых: понятие и принципы ведения;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кадастр месторождений и проявлений полезных ископаемых: понятие и принципы ведения;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Государственная экспертиза запасов полезных ископаемых: понятие, цели проведения 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геологической информации о недрах, права на геологическую информацию  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Участки недр, предоставляемые в пользование. Категории участков недр. Правовой статус горного и геологического отвода;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Участки недр федерального значения: понятие, особенности представления и пользования;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Особенности недропользования на участках недр федерального значения, расположенных на континентальном шельфе Российской Федерации, или участках недр, содержащих газ </w:t>
            </w:r>
          </w:p>
          <w:p w:rsidR="006B2DE9" w:rsidRPr="00E528B1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установления факта открытия месторождения полезных ископаемых по участкам недр федерального значения</w:t>
            </w:r>
          </w:p>
          <w:p w:rsidR="006B2DE9" w:rsidRPr="00BF281E" w:rsidRDefault="006B2DE9" w:rsidP="00BF281E">
            <w:pPr>
              <w:numPr>
                <w:ilvl w:val="0"/>
                <w:numId w:val="30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Федеральный фонд резервных участков недр: понятие, принципы формирования. Отечественный и зарубежный опыт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мире норм и ценностей, оценивать явления и события с моральной и правовой точек зрения;</w:t>
            </w:r>
          </w:p>
        </w:tc>
        <w:tc>
          <w:tcPr>
            <w:tcW w:w="7166" w:type="dxa"/>
          </w:tcPr>
          <w:p w:rsidR="006B2DE9" w:rsidRDefault="006B2DE9" w:rsidP="006B2DE9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6B2DE9" w:rsidRPr="00E528B1" w:rsidRDefault="006B2DE9" w:rsidP="00F26608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B2DE9" w:rsidRPr="00E528B1" w:rsidRDefault="006B2DE9" w:rsidP="00F26608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F26608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F26608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B2DE9" w:rsidRPr="00E528B1" w:rsidRDefault="006B2DE9" w:rsidP="00F26608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B2DE9" w:rsidRPr="00F26608" w:rsidRDefault="006B2DE9" w:rsidP="00BF281E">
            <w:pPr>
              <w:numPr>
                <w:ilvl w:val="0"/>
                <w:numId w:val="35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граждански- и политически взвешенного поведения, корректировки  своих политических взглядов и действий;</w:t>
            </w:r>
          </w:p>
        </w:tc>
        <w:tc>
          <w:tcPr>
            <w:tcW w:w="7166" w:type="dxa"/>
          </w:tcPr>
          <w:p w:rsidR="006B2DE9" w:rsidRDefault="006B2DE9" w:rsidP="006B2DE9">
            <w:pPr>
              <w:ind w:left="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рефератов:</w:t>
            </w:r>
          </w:p>
          <w:p w:rsidR="006B2DE9" w:rsidRPr="00E528B1" w:rsidRDefault="006B2DE9" w:rsidP="00F26608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B2DE9" w:rsidRPr="00E528B1" w:rsidRDefault="006B2DE9" w:rsidP="00F26608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F26608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F26608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B2DE9" w:rsidRPr="00E528B1" w:rsidRDefault="006B2DE9" w:rsidP="00F26608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B2DE9" w:rsidRPr="00F26608" w:rsidRDefault="006B2DE9" w:rsidP="00BF281E">
            <w:pPr>
              <w:numPr>
                <w:ilvl w:val="0"/>
                <w:numId w:val="36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B2DE9" w:rsidRPr="006E0BB0" w:rsidTr="006E0BB0">
        <w:tc>
          <w:tcPr>
            <w:tcW w:w="14786" w:type="dxa"/>
            <w:gridSpan w:val="3"/>
          </w:tcPr>
          <w:p w:rsidR="006B2DE9" w:rsidRPr="006E0BB0" w:rsidRDefault="006B2DE9" w:rsidP="00BF28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ПК-20- </w:t>
            </w:r>
            <w:r w:rsidRPr="001367FD">
              <w:rPr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Методы и средства ограничения пользования недрами для предотвращения ущерба людям и окружающее среде;</w:t>
            </w:r>
          </w:p>
          <w:p w:rsidR="006B2DE9" w:rsidRPr="00F26608" w:rsidRDefault="006B2DE9" w:rsidP="006E0BB0">
            <w:pPr>
              <w:rPr>
                <w:snapToGrid w:val="0"/>
                <w:sz w:val="24"/>
                <w:szCs w:val="24"/>
              </w:rPr>
            </w:pPr>
            <w:r w:rsidRPr="001367FD">
              <w:rPr>
                <w:snapToGrid w:val="0"/>
                <w:sz w:val="24"/>
                <w:szCs w:val="24"/>
              </w:rPr>
              <w:t>Порядок разрешения споров в недропользовании.</w:t>
            </w:r>
          </w:p>
        </w:tc>
        <w:tc>
          <w:tcPr>
            <w:tcW w:w="7166" w:type="dxa"/>
          </w:tcPr>
          <w:p w:rsidR="006B2DE9" w:rsidRPr="00F26608" w:rsidRDefault="006B2DE9" w:rsidP="00F26608">
            <w:pPr>
              <w:jc w:val="both"/>
              <w:rPr>
                <w:b/>
                <w:caps/>
                <w:sz w:val="24"/>
                <w:szCs w:val="24"/>
              </w:rPr>
            </w:pPr>
            <w:r w:rsidRPr="00F26608">
              <w:rPr>
                <w:b/>
                <w:caps/>
                <w:sz w:val="24"/>
                <w:szCs w:val="24"/>
              </w:rPr>
              <w:t>П</w:t>
            </w:r>
            <w:r w:rsidRPr="00F26608">
              <w:rPr>
                <w:b/>
                <w:sz w:val="24"/>
                <w:szCs w:val="24"/>
              </w:rPr>
              <w:t>римерный перечень вопросов к зачету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к недропользователям по участкам недр различных категорий (участки недр федерального значения, участки недр с общим правовым режимом, участки недр, содержащие общераспространенные полезные ископаемые)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caps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недр, расположенным на территориях субъектов Российской Федерации (участки недр федерального значения и участки недр с общим правовым режимом)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по участкам недр федерального значения;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возникновения права пользования недрами по участкам недр содержащим месторождения общераспространенных полезных ископаемых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Порядок предоставления участков недр по конкурсу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Порядок предоставления участков недр по аукциону на право пользования недрами. Особенности процедуры и критерии выявления победителя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B2DE9" w:rsidRPr="00E528B1" w:rsidRDefault="006B2DE9" w:rsidP="00BF281E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B2DE9" w:rsidRPr="00F26608" w:rsidRDefault="006B2DE9" w:rsidP="00F26608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Переход права пользования участками недр и переоформление лицензии на право пользования недрами. Основания и процедура переоформления 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Уметь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проводить анализ нормативной горной документации на соответствие требованиям законодательства в сфере недропользования и охраны недр.</w:t>
            </w:r>
          </w:p>
        </w:tc>
        <w:tc>
          <w:tcPr>
            <w:tcW w:w="7166" w:type="dxa"/>
          </w:tcPr>
          <w:p w:rsidR="006B2DE9" w:rsidRDefault="006B2DE9" w:rsidP="00F26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6B2DE9" w:rsidRPr="00E528B1" w:rsidRDefault="006B2DE9" w:rsidP="00F26608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Понятие технической документации. Виды документации. Порядок подготовки, согласования и утверждения</w:t>
            </w:r>
          </w:p>
          <w:p w:rsidR="006B2DE9" w:rsidRPr="006E0BB0" w:rsidRDefault="006B2DE9" w:rsidP="006E0BB0">
            <w:pPr>
              <w:rPr>
                <w:b/>
                <w:sz w:val="24"/>
                <w:szCs w:val="24"/>
              </w:rPr>
            </w:pP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  <w:tc>
          <w:tcPr>
            <w:tcW w:w="7166" w:type="dxa"/>
          </w:tcPr>
          <w:p w:rsidR="006B2DE9" w:rsidRPr="00E528B1" w:rsidRDefault="006B2DE9" w:rsidP="00F26608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Предоставление права пользования недрами без проведения конкурса или аукциона. Основания и порядок предоставления права пользования</w:t>
            </w:r>
          </w:p>
          <w:p w:rsidR="006B2DE9" w:rsidRPr="00E528B1" w:rsidRDefault="006B2DE9" w:rsidP="00F26608">
            <w:pPr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Предоставление права пользования недрами для целей геологического изучения: основания, порядок. </w:t>
            </w:r>
          </w:p>
          <w:p w:rsidR="006B2DE9" w:rsidRPr="006E0BB0" w:rsidRDefault="006B2DE9" w:rsidP="00F26608">
            <w:pPr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Переход права пользования участками недр и переоформление лицензии на право пользования недрами. Основания и процедура переоформления</w:t>
            </w:r>
          </w:p>
        </w:tc>
      </w:tr>
      <w:tr w:rsidR="006B2DE9" w:rsidRPr="006E0BB0" w:rsidTr="006E0BB0">
        <w:tc>
          <w:tcPr>
            <w:tcW w:w="14786" w:type="dxa"/>
            <w:gridSpan w:val="3"/>
          </w:tcPr>
          <w:p w:rsidR="006B2DE9" w:rsidRPr="006E0BB0" w:rsidRDefault="006B2DE9" w:rsidP="006E0B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ПСК-6.2 - </w:t>
            </w:r>
            <w:r w:rsidRPr="00D23472">
              <w:rPr>
                <w:b/>
                <w:sz w:val="24"/>
                <w:szCs w:val="24"/>
              </w:rPr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Знать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требования государственной инспекции недр в отношении рационального использования и охраны недр</w:t>
            </w:r>
            <w:r w:rsidRPr="001367FD">
              <w:rPr>
                <w:snapToGrid w:val="0"/>
                <w:sz w:val="24"/>
                <w:szCs w:val="24"/>
              </w:rPr>
              <w:t>;</w:t>
            </w:r>
          </w:p>
        </w:tc>
        <w:tc>
          <w:tcPr>
            <w:tcW w:w="7166" w:type="dxa"/>
          </w:tcPr>
          <w:p w:rsidR="006B2DE9" w:rsidRDefault="006B2DE9" w:rsidP="006B2D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Требования по рациональному использованию и охране недр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Требования по безопасному ведению работ, связанных с </w:t>
            </w:r>
            <w:r w:rsidRPr="00E528B1">
              <w:rPr>
                <w:sz w:val="24"/>
                <w:szCs w:val="24"/>
              </w:rPr>
              <w:lastRenderedPageBreak/>
              <w:t>пользованием недрами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Условия застройки площадей залегания полезных ископаемых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Порядок представления земельных участков для ведения работ, связанных с пользованием недрами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Ликвидация и консервация предприятий по добыче полезных ископаемых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Права и обязанности пользователей недр, закрепление прав и обязанностей пользователей недр в законодательных актах и лицензиях на право пользования недрами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Понятие приостановления, ограничения и досрочного прекращения права пользования недрами.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Основания и порядок прекращения и досрочного прекращения права пользования недрами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Разовые и регулярные платежи за пользование недрами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Плата за геологическую информацию о недрах;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Налог на добычу полезных ископаемых. Дифференциация НДПИ.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Соглашение о разделе продукции: понятие, стороны, порядок заключения. 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Соотношение частно – правовых и публично – правовых начал в соглашениях о разделе продукции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налогообложения при реализации соглашений о разделе продукции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Практика реализации СРП в РФ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Гражданская, административная, дисциплинарная </w:t>
            </w:r>
            <w:r w:rsidR="00016002" w:rsidRPr="00E528B1">
              <w:rPr>
                <w:sz w:val="24"/>
                <w:szCs w:val="24"/>
              </w:rPr>
              <w:t>и уголовная</w:t>
            </w:r>
            <w:r w:rsidRPr="00E528B1">
              <w:rPr>
                <w:sz w:val="24"/>
                <w:szCs w:val="24"/>
              </w:rPr>
              <w:t xml:space="preserve"> ответственность за нарушения законодательства о недрах. Понятия и виды наказаний;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lastRenderedPageBreak/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  <w:p w:rsidR="006B2DE9" w:rsidRPr="00E528B1" w:rsidRDefault="006B2DE9" w:rsidP="00BF281E">
            <w:pPr>
              <w:numPr>
                <w:ilvl w:val="0"/>
                <w:numId w:val="3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  <w:p w:rsidR="006B2DE9" w:rsidRPr="006E0BB0" w:rsidRDefault="006B2DE9" w:rsidP="006E0BB0">
            <w:pPr>
              <w:rPr>
                <w:b/>
                <w:sz w:val="24"/>
                <w:szCs w:val="24"/>
              </w:rPr>
            </w:pP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widowControl w:val="0"/>
              <w:jc w:val="both"/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ориентироваться в типовых экономических ситуациях, основных вопросах экономической политики; использовать правовые знания в оценке явлений общественной жизни и в собственной деятельности;</w:t>
            </w:r>
          </w:p>
        </w:tc>
        <w:tc>
          <w:tcPr>
            <w:tcW w:w="7166" w:type="dxa"/>
          </w:tcPr>
          <w:p w:rsidR="006B2DE9" w:rsidRDefault="006B2DE9" w:rsidP="006B2DE9">
            <w:pPr>
              <w:ind w:lef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к зачету:</w:t>
            </w:r>
          </w:p>
          <w:p w:rsidR="006B2DE9" w:rsidRPr="00E528B1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Практика реализации СРП в РФ</w:t>
            </w:r>
          </w:p>
          <w:p w:rsidR="006B2DE9" w:rsidRPr="00E528B1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Гражданская, административная, дисциплинарная </w:t>
            </w:r>
            <w:r w:rsidR="00016002" w:rsidRPr="00E528B1">
              <w:rPr>
                <w:sz w:val="24"/>
                <w:szCs w:val="24"/>
              </w:rPr>
              <w:t>и уголовная</w:t>
            </w:r>
            <w:r w:rsidRPr="00E528B1">
              <w:rPr>
                <w:sz w:val="24"/>
                <w:szCs w:val="24"/>
              </w:rPr>
              <w:t xml:space="preserve"> ответственность за нарушения законодательства о недрах. Понятия и виды наказаний;</w:t>
            </w:r>
          </w:p>
          <w:p w:rsidR="006B2DE9" w:rsidRPr="00E528B1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Государственный геологический контроль: полномочия и порядок осуществления</w:t>
            </w:r>
          </w:p>
          <w:p w:rsidR="006B2DE9" w:rsidRPr="00E528B1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Государственный горный надзор: полномочия и порядок осуществления </w:t>
            </w:r>
          </w:p>
          <w:p w:rsidR="006B2DE9" w:rsidRPr="00E528B1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Трансграничные месторождения полезных ископаемых: понятие, существующие подходы по нормативно – правовому регулированию процесса их освоения</w:t>
            </w:r>
          </w:p>
          <w:p w:rsidR="006B2DE9" w:rsidRPr="00F26608" w:rsidRDefault="006B2DE9" w:rsidP="00F26608">
            <w:pPr>
              <w:numPr>
                <w:ilvl w:val="0"/>
                <w:numId w:val="38"/>
              </w:numPr>
              <w:ind w:left="0" w:firstLine="24"/>
              <w:jc w:val="both"/>
              <w:rPr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 xml:space="preserve">Современные тенденции развития законодательства о недрах в Российской Федерации и зарубежных государствах  </w:t>
            </w:r>
          </w:p>
        </w:tc>
      </w:tr>
      <w:tr w:rsidR="006B2DE9" w:rsidRPr="006E0BB0" w:rsidTr="006E0BB0">
        <w:tc>
          <w:tcPr>
            <w:tcW w:w="26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Владеть</w:t>
            </w:r>
          </w:p>
        </w:tc>
        <w:tc>
          <w:tcPr>
            <w:tcW w:w="4960" w:type="dxa"/>
          </w:tcPr>
          <w:p w:rsidR="006B2DE9" w:rsidRPr="001367FD" w:rsidRDefault="006B2DE9" w:rsidP="006E0BB0">
            <w:pPr>
              <w:rPr>
                <w:sz w:val="24"/>
                <w:szCs w:val="24"/>
              </w:rPr>
            </w:pPr>
            <w:r w:rsidRPr="001367FD">
              <w:rPr>
                <w:sz w:val="24"/>
                <w:szCs w:val="24"/>
              </w:rPr>
              <w:t>навыками сотрудничества, ведения переговоров и разрешения конфликтов.</w:t>
            </w:r>
          </w:p>
        </w:tc>
        <w:tc>
          <w:tcPr>
            <w:tcW w:w="7166" w:type="dxa"/>
          </w:tcPr>
          <w:p w:rsidR="006B2DE9" w:rsidRDefault="006B2DE9" w:rsidP="006E0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реферата:</w:t>
            </w:r>
          </w:p>
          <w:p w:rsidR="006B2DE9" w:rsidRPr="006E0BB0" w:rsidRDefault="006B2DE9" w:rsidP="006E0BB0">
            <w:pPr>
              <w:rPr>
                <w:b/>
                <w:sz w:val="24"/>
                <w:szCs w:val="24"/>
              </w:rPr>
            </w:pPr>
            <w:r w:rsidRPr="00E528B1">
              <w:rPr>
                <w:sz w:val="24"/>
                <w:szCs w:val="24"/>
              </w:rPr>
              <w:t>Особенности правового режима недропользования на отдельных территориях с особым правовым режимом (Шпицберген, Каспий, Мировой океан)</w:t>
            </w:r>
          </w:p>
        </w:tc>
      </w:tr>
    </w:tbl>
    <w:p w:rsidR="00B465C1" w:rsidRPr="00E528B1" w:rsidRDefault="00B465C1" w:rsidP="00B465C1">
      <w:pPr>
        <w:jc w:val="both"/>
        <w:rPr>
          <w:sz w:val="24"/>
          <w:szCs w:val="24"/>
        </w:rPr>
      </w:pPr>
    </w:p>
    <w:p w:rsidR="009C1181" w:rsidRPr="00E528B1" w:rsidRDefault="009C1181" w:rsidP="00E528B1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6E0BB0" w:rsidRDefault="006E0BB0" w:rsidP="00E528B1">
      <w:pPr>
        <w:shd w:val="clear" w:color="auto" w:fill="FFFFFF"/>
        <w:ind w:firstLine="709"/>
        <w:jc w:val="both"/>
        <w:rPr>
          <w:sz w:val="24"/>
          <w:szCs w:val="24"/>
        </w:rPr>
        <w:sectPr w:rsidR="006E0BB0" w:rsidSect="006E0BB0">
          <w:pgSz w:w="16838" w:h="11906" w:orient="landscape"/>
          <w:pgMar w:top="851" w:right="1134" w:bottom="1418" w:left="1134" w:header="720" w:footer="720" w:gutter="0"/>
          <w:pgNumType w:start="1"/>
          <w:cols w:space="720"/>
          <w:titlePg/>
        </w:sectPr>
      </w:pPr>
    </w:p>
    <w:p w:rsidR="00F26608" w:rsidRPr="002E397D" w:rsidRDefault="00F26608" w:rsidP="00F26608">
      <w:pPr>
        <w:ind w:firstLine="709"/>
        <w:jc w:val="both"/>
        <w:rPr>
          <w:b/>
          <w:sz w:val="24"/>
          <w:szCs w:val="24"/>
        </w:rPr>
      </w:pPr>
      <w:r w:rsidRPr="00F26608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26608" w:rsidRPr="00F26608" w:rsidRDefault="00F26608" w:rsidP="00F26608">
      <w:pPr>
        <w:tabs>
          <w:tab w:val="left" w:pos="851"/>
        </w:tabs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2660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35298C" w:rsidRPr="00F26608" w:rsidRDefault="0035298C" w:rsidP="0035298C">
      <w:pPr>
        <w:ind w:firstLine="709"/>
        <w:jc w:val="both"/>
        <w:rPr>
          <w:sz w:val="24"/>
          <w:szCs w:val="24"/>
        </w:rPr>
      </w:pPr>
      <w:r w:rsidRPr="00F26608">
        <w:rPr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 xml:space="preserve">Горное </w:t>
      </w:r>
      <w:r w:rsidR="00016002">
        <w:rPr>
          <w:sz w:val="24"/>
          <w:szCs w:val="24"/>
        </w:rPr>
        <w:t>дело»</w:t>
      </w:r>
      <w:r w:rsidRPr="00F26608">
        <w:rPr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выявляющие степень сформированности умений и владений, проводится в форме </w:t>
      </w:r>
      <w:r>
        <w:rPr>
          <w:sz w:val="24"/>
          <w:szCs w:val="24"/>
        </w:rPr>
        <w:t>зачета</w:t>
      </w:r>
      <w:r w:rsidRPr="00F26608">
        <w:rPr>
          <w:sz w:val="24"/>
          <w:szCs w:val="24"/>
        </w:rPr>
        <w:t>.</w:t>
      </w:r>
    </w:p>
    <w:p w:rsidR="0035298C" w:rsidRPr="00E528B1" w:rsidRDefault="0035298C" w:rsidP="0035298C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Оценочными средствами являются:</w:t>
      </w:r>
    </w:p>
    <w:p w:rsidR="0035298C" w:rsidRPr="00E528B1" w:rsidRDefault="0035298C" w:rsidP="0035298C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 xml:space="preserve">- для текущего контроля – </w:t>
      </w:r>
      <w:r>
        <w:rPr>
          <w:sz w:val="24"/>
          <w:szCs w:val="24"/>
        </w:rPr>
        <w:t>устный опрос</w:t>
      </w:r>
      <w:r w:rsidRPr="00E528B1">
        <w:rPr>
          <w:sz w:val="24"/>
          <w:szCs w:val="24"/>
        </w:rPr>
        <w:t>;</w:t>
      </w:r>
      <w:r w:rsidRPr="00F26608">
        <w:rPr>
          <w:sz w:val="24"/>
          <w:szCs w:val="24"/>
        </w:rPr>
        <w:t xml:space="preserve"> </w:t>
      </w:r>
      <w:r w:rsidRPr="00E528B1">
        <w:rPr>
          <w:sz w:val="24"/>
          <w:szCs w:val="24"/>
        </w:rPr>
        <w:t xml:space="preserve">заслушивание и оценка докладов </w:t>
      </w:r>
      <w:r>
        <w:rPr>
          <w:sz w:val="24"/>
          <w:szCs w:val="24"/>
        </w:rPr>
        <w:t xml:space="preserve">по выбранной тематике </w:t>
      </w:r>
      <w:r w:rsidRPr="00E528B1">
        <w:rPr>
          <w:sz w:val="24"/>
          <w:szCs w:val="24"/>
        </w:rPr>
        <w:t>по актуальным проблемам правового обеспечения недропользования</w:t>
      </w:r>
    </w:p>
    <w:p w:rsidR="0035298C" w:rsidRPr="00E528B1" w:rsidRDefault="0035298C" w:rsidP="0035298C">
      <w:pPr>
        <w:shd w:val="clear" w:color="auto" w:fill="FFFFFF"/>
        <w:ind w:firstLine="709"/>
        <w:jc w:val="both"/>
        <w:rPr>
          <w:sz w:val="24"/>
          <w:szCs w:val="24"/>
        </w:rPr>
      </w:pPr>
      <w:r w:rsidRPr="00E528B1">
        <w:rPr>
          <w:sz w:val="24"/>
          <w:szCs w:val="24"/>
        </w:rPr>
        <w:t>- для промежуточной аттестации –рубежны</w:t>
      </w:r>
      <w:r>
        <w:rPr>
          <w:sz w:val="24"/>
          <w:szCs w:val="24"/>
        </w:rPr>
        <w:t>й</w:t>
      </w:r>
      <w:r w:rsidRPr="00E528B1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E528B1">
        <w:rPr>
          <w:sz w:val="24"/>
          <w:szCs w:val="24"/>
        </w:rPr>
        <w:t xml:space="preserve">, которые проводятся </w:t>
      </w:r>
      <w:r>
        <w:rPr>
          <w:sz w:val="24"/>
          <w:szCs w:val="24"/>
        </w:rPr>
        <w:t>в конце о</w:t>
      </w:r>
      <w:r w:rsidR="00B51372">
        <w:rPr>
          <w:sz w:val="24"/>
          <w:szCs w:val="24"/>
        </w:rPr>
        <w:t>б</w:t>
      </w:r>
      <w:r>
        <w:rPr>
          <w:sz w:val="24"/>
          <w:szCs w:val="24"/>
        </w:rPr>
        <w:t>учения по данной дисциплине</w:t>
      </w:r>
      <w:r w:rsidRPr="00E528B1">
        <w:rPr>
          <w:sz w:val="24"/>
          <w:szCs w:val="24"/>
        </w:rPr>
        <w:t>, а также средством контроля является введенная в университете рейтинговая системы оценки успеваемости студентов.</w:t>
      </w:r>
    </w:p>
    <w:p w:rsidR="006B2DE9" w:rsidRPr="00215922" w:rsidRDefault="006B2DE9" w:rsidP="006B2DE9">
      <w:pPr>
        <w:rPr>
          <w:sz w:val="24"/>
          <w:szCs w:val="24"/>
        </w:rPr>
      </w:pPr>
      <w:r w:rsidRPr="00215922">
        <w:rPr>
          <w:sz w:val="24"/>
          <w:szCs w:val="24"/>
        </w:rPr>
        <w:t>Зачет по данной дисциплине проводится в устной форме по теоретическим вопросам.</w:t>
      </w:r>
    </w:p>
    <w:p w:rsidR="006B2DE9" w:rsidRPr="006B2DE9" w:rsidRDefault="006B2DE9" w:rsidP="006B2DE9">
      <w:pPr>
        <w:ind w:firstLine="709"/>
        <w:jc w:val="both"/>
        <w:rPr>
          <w:b/>
          <w:sz w:val="24"/>
          <w:szCs w:val="24"/>
        </w:rPr>
      </w:pPr>
      <w:r w:rsidRPr="006B2DE9">
        <w:rPr>
          <w:b/>
          <w:sz w:val="24"/>
          <w:szCs w:val="24"/>
        </w:rPr>
        <w:t>Показатели и критерии оценивания зачета: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 xml:space="preserve">– на оценку </w:t>
      </w:r>
      <w:r w:rsidRPr="006B2DE9">
        <w:rPr>
          <w:b/>
          <w:sz w:val="24"/>
          <w:szCs w:val="24"/>
        </w:rPr>
        <w:t>«зачтено»</w:t>
      </w:r>
      <w:r w:rsidRPr="006B2DE9">
        <w:rPr>
          <w:sz w:val="24"/>
          <w:szCs w:val="24"/>
        </w:rPr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 xml:space="preserve">– на оценку </w:t>
      </w:r>
      <w:r w:rsidRPr="006B2DE9">
        <w:rPr>
          <w:b/>
          <w:sz w:val="24"/>
          <w:szCs w:val="24"/>
        </w:rPr>
        <w:t>«незачтено»</w:t>
      </w:r>
      <w:r>
        <w:rPr>
          <w:sz w:val="24"/>
          <w:szCs w:val="24"/>
        </w:rPr>
        <w:t xml:space="preserve"> </w:t>
      </w:r>
      <w:r w:rsidRPr="006B2DE9">
        <w:rPr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>Контрольная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«История горного дела».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>В процессе написания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B2DE9" w:rsidRPr="006B2DE9" w:rsidRDefault="006B2DE9" w:rsidP="006B2DE9">
      <w:pPr>
        <w:ind w:firstLine="709"/>
        <w:jc w:val="both"/>
        <w:rPr>
          <w:b/>
          <w:sz w:val="24"/>
          <w:szCs w:val="24"/>
        </w:rPr>
      </w:pPr>
      <w:r w:rsidRPr="006B2DE9">
        <w:rPr>
          <w:b/>
          <w:sz w:val="24"/>
          <w:szCs w:val="24"/>
        </w:rPr>
        <w:t>Показатели и критерии оценивания контрольной работы: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 xml:space="preserve">– на оценку </w:t>
      </w:r>
      <w:r w:rsidRPr="006B2DE9">
        <w:rPr>
          <w:b/>
          <w:sz w:val="24"/>
          <w:szCs w:val="24"/>
        </w:rPr>
        <w:t>«зачтено»</w:t>
      </w:r>
      <w:r w:rsidRPr="006B2DE9">
        <w:rPr>
          <w:sz w:val="24"/>
          <w:szCs w:val="24"/>
        </w:rPr>
        <w:t xml:space="preserve">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B2DE9" w:rsidRPr="006B2DE9" w:rsidRDefault="006B2DE9" w:rsidP="006B2DE9">
      <w:pPr>
        <w:ind w:firstLine="709"/>
        <w:jc w:val="both"/>
        <w:rPr>
          <w:sz w:val="24"/>
          <w:szCs w:val="24"/>
        </w:rPr>
      </w:pPr>
      <w:r w:rsidRPr="006B2DE9">
        <w:rPr>
          <w:sz w:val="24"/>
          <w:szCs w:val="24"/>
        </w:rPr>
        <w:t xml:space="preserve">– на оценку </w:t>
      </w:r>
      <w:r w:rsidRPr="006B2DE9">
        <w:rPr>
          <w:b/>
          <w:sz w:val="24"/>
          <w:szCs w:val="24"/>
        </w:rPr>
        <w:t>«не зачтено»</w:t>
      </w:r>
      <w:r w:rsidRPr="006B2DE9">
        <w:rPr>
          <w:sz w:val="24"/>
          <w:szCs w:val="24"/>
        </w:rPr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35298C" w:rsidRDefault="0035298C" w:rsidP="0035298C">
      <w:pPr>
        <w:ind w:firstLine="709"/>
        <w:jc w:val="both"/>
        <w:rPr>
          <w:sz w:val="24"/>
          <w:szCs w:val="24"/>
        </w:rPr>
      </w:pPr>
    </w:p>
    <w:p w:rsidR="0035298C" w:rsidRPr="00E528B1" w:rsidRDefault="0035298C" w:rsidP="0035298C">
      <w:pPr>
        <w:ind w:firstLine="709"/>
        <w:jc w:val="both"/>
        <w:rPr>
          <w:sz w:val="24"/>
          <w:szCs w:val="24"/>
        </w:rPr>
      </w:pPr>
    </w:p>
    <w:p w:rsidR="0035298C" w:rsidRPr="00887B48" w:rsidRDefault="0035298C" w:rsidP="0035298C">
      <w:pPr>
        <w:pStyle w:val="1"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887B4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87B4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5298C" w:rsidRPr="00E528B1" w:rsidRDefault="0035298C" w:rsidP="0035298C">
      <w:pPr>
        <w:ind w:firstLine="567"/>
        <w:rPr>
          <w:b/>
          <w:sz w:val="24"/>
          <w:szCs w:val="24"/>
        </w:rPr>
      </w:pPr>
      <w:r w:rsidRPr="00E528B1">
        <w:rPr>
          <w:b/>
          <w:sz w:val="24"/>
          <w:szCs w:val="24"/>
        </w:rPr>
        <w:t>а) Основная литература:</w:t>
      </w:r>
    </w:p>
    <w:p w:rsidR="0035298C" w:rsidRDefault="0035298C" w:rsidP="0035298C">
      <w:pPr>
        <w:pStyle w:val="31"/>
        <w:spacing w:line="240" w:lineRule="auto"/>
        <w:ind w:right="0" w:firstLine="567"/>
        <w:rPr>
          <w:sz w:val="24"/>
          <w:szCs w:val="24"/>
        </w:rPr>
      </w:pPr>
    </w:p>
    <w:p w:rsidR="0035298C" w:rsidRDefault="0035298C" w:rsidP="0035298C">
      <w:pPr>
        <w:numPr>
          <w:ilvl w:val="0"/>
          <w:numId w:val="39"/>
        </w:numPr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Боголюбов С.А. Реализация экологической политики посредством права: Монография /Боголюбов С.А. - М.: НИЦ ИНФРА-М, 2015. - 320 с.</w:t>
      </w:r>
      <w:r>
        <w:rPr>
          <w:sz w:val="24"/>
          <w:szCs w:val="24"/>
        </w:rPr>
        <w:t xml:space="preserve"> </w:t>
      </w:r>
      <w:hyperlink r:id="rId14" w:history="1">
        <w:r w:rsidRPr="00B44426">
          <w:rPr>
            <w:rStyle w:val="af5"/>
            <w:sz w:val="24"/>
            <w:szCs w:val="24"/>
          </w:rPr>
          <w:t>http://znanium.com/bookread2.php?book=529531</w:t>
        </w:r>
      </w:hyperlink>
      <w:r w:rsidRPr="007701F2">
        <w:rPr>
          <w:sz w:val="24"/>
          <w:szCs w:val="24"/>
        </w:rPr>
        <w:t>.</w:t>
      </w:r>
    </w:p>
    <w:p w:rsidR="0035298C" w:rsidRPr="004A3D27" w:rsidRDefault="0035298C" w:rsidP="0035298C">
      <w:pPr>
        <w:rPr>
          <w:rFonts w:ascii="roboto-regular" w:hAnsi="roboto-regular"/>
          <w:color w:val="111111"/>
          <w:shd w:val="clear" w:color="auto" w:fill="FFFFFF"/>
        </w:rPr>
      </w:pPr>
      <w:r w:rsidRPr="004A3D27">
        <w:rPr>
          <w:sz w:val="24"/>
          <w:szCs w:val="24"/>
        </w:rPr>
        <w:t xml:space="preserve">Дмитриева, Е.В. Горное право [Электронный ресурс] : учебное пособие / Е.В. Дмитриева. — Электрон. дан. — Кемерово : КузГТУ имени Т.Ф. Горбачева, 2012. — 157 с. — Режим доступа: </w:t>
      </w:r>
      <w:hyperlink r:id="rId15" w:history="1">
        <w:r w:rsidRPr="00B44426">
          <w:rPr>
            <w:rStyle w:val="af5"/>
            <w:sz w:val="24"/>
            <w:szCs w:val="24"/>
          </w:rPr>
          <w:t>https://e.lanbook.com/book/69420</w:t>
        </w:r>
      </w:hyperlink>
      <w:r w:rsidRPr="004A3D27">
        <w:rPr>
          <w:sz w:val="24"/>
          <w:szCs w:val="24"/>
        </w:rPr>
        <w:t>. — Загл. с экрана</w:t>
      </w:r>
      <w:r>
        <w:rPr>
          <w:rFonts w:ascii="roboto-regular" w:hAnsi="roboto-regular"/>
          <w:color w:val="111111"/>
          <w:shd w:val="clear" w:color="auto" w:fill="FFFFFF"/>
        </w:rPr>
        <w:t>.</w:t>
      </w:r>
    </w:p>
    <w:p w:rsidR="0035298C" w:rsidRPr="007701F2" w:rsidRDefault="0035298C" w:rsidP="0035298C">
      <w:pPr>
        <w:numPr>
          <w:ilvl w:val="0"/>
          <w:numId w:val="39"/>
        </w:numPr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Экологическое право: Учебник / О.И. Крассов. - 3-e изд., пересмотр. - М.: Норма: НИЦ</w:t>
      </w:r>
      <w:r>
        <w:rPr>
          <w:sz w:val="24"/>
          <w:szCs w:val="24"/>
        </w:rPr>
        <w:t xml:space="preserve">. </w:t>
      </w:r>
      <w:r w:rsidRPr="007701F2">
        <w:rPr>
          <w:sz w:val="24"/>
          <w:szCs w:val="24"/>
        </w:rPr>
        <w:t>ИНФРА-М, 2014. - 624 с. http://znanium.com/bookread2.php?book=432372.</w:t>
      </w:r>
    </w:p>
    <w:p w:rsidR="0035298C" w:rsidRPr="004A3D27" w:rsidRDefault="0035298C" w:rsidP="0035298C">
      <w:pPr>
        <w:numPr>
          <w:ilvl w:val="0"/>
          <w:numId w:val="39"/>
        </w:numPr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lastRenderedPageBreak/>
        <w:t>Горное право современной России (конец XX - начало XXI века): Учебное пособие / В.Н.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Яковлев. - М.: Норма: НИЦ Инфра-М, 2012. - 576 с.:</w:t>
      </w:r>
      <w:r>
        <w:rPr>
          <w:sz w:val="24"/>
          <w:szCs w:val="24"/>
        </w:rPr>
        <w:t xml:space="preserve"> </w:t>
      </w:r>
      <w:hyperlink r:id="rId16" w:history="1">
        <w:r w:rsidRPr="00B44426">
          <w:rPr>
            <w:rStyle w:val="af5"/>
            <w:sz w:val="24"/>
            <w:szCs w:val="24"/>
          </w:rPr>
          <w:t>http://znanium.com/bookread.php?book=316404</w:t>
        </w:r>
      </w:hyperlink>
      <w:r w:rsidRPr="007701F2">
        <w:rPr>
          <w:sz w:val="24"/>
          <w:szCs w:val="24"/>
        </w:rPr>
        <w:t>.</w:t>
      </w:r>
    </w:p>
    <w:p w:rsidR="0035298C" w:rsidRPr="004A3D27" w:rsidRDefault="0035298C" w:rsidP="0035298C">
      <w:pPr>
        <w:numPr>
          <w:ilvl w:val="0"/>
          <w:numId w:val="39"/>
        </w:numPr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Экологическое право: Учебник / Б.В. Ерофеев. - 5-e изд., перераб. и доп. - М.: ИД ФОРУМ: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НИЦ Инфра-М, 2013. - 400 с. </w:t>
      </w:r>
      <w:hyperlink r:id="rId17" w:history="1">
        <w:r w:rsidRPr="00B44426">
          <w:rPr>
            <w:rStyle w:val="af5"/>
            <w:sz w:val="24"/>
            <w:szCs w:val="24"/>
          </w:rPr>
          <w:t>http://znanium.com/catalog.php?bookinfo=364178</w:t>
        </w:r>
      </w:hyperlink>
      <w:r w:rsidRPr="007701F2">
        <w:rPr>
          <w:sz w:val="24"/>
          <w:szCs w:val="24"/>
        </w:rPr>
        <w:t>.</w:t>
      </w:r>
    </w:p>
    <w:p w:rsidR="0035298C" w:rsidRDefault="0035298C" w:rsidP="0035298C">
      <w:pPr>
        <w:pStyle w:val="31"/>
        <w:spacing w:line="240" w:lineRule="auto"/>
        <w:ind w:right="0" w:hanging="11"/>
        <w:rPr>
          <w:sz w:val="24"/>
          <w:szCs w:val="24"/>
        </w:rPr>
      </w:pPr>
    </w:p>
    <w:p w:rsidR="0035298C" w:rsidRDefault="0035298C" w:rsidP="0035298C">
      <w:pPr>
        <w:pStyle w:val="31"/>
        <w:spacing w:line="240" w:lineRule="auto"/>
        <w:ind w:right="0" w:firstLine="567"/>
        <w:rPr>
          <w:b/>
          <w:sz w:val="24"/>
          <w:szCs w:val="24"/>
        </w:rPr>
      </w:pPr>
      <w:r w:rsidRPr="007701F2">
        <w:rPr>
          <w:b/>
          <w:sz w:val="24"/>
          <w:szCs w:val="24"/>
        </w:rPr>
        <w:t xml:space="preserve">б) Дополнительная литература </w:t>
      </w:r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Цуранова, А. И. Правовые аспекты понятия рационального использования недр [Электронный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ресурс] / А. И. Цуранова // Право и экология: материалы VIII Международной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школы-практикума молодых ученых-юристов (Москва, 23-24 мая 2013 г.) / Отв. ред. Ю. 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Тихомиров, С. А. Боголюбов. - М.: ИЗиСП: ИНФРА-М, 2014. - с. 258 - 262.</w:t>
      </w:r>
      <w:r>
        <w:rPr>
          <w:sz w:val="24"/>
          <w:szCs w:val="24"/>
        </w:rPr>
        <w:t xml:space="preserve"> </w:t>
      </w:r>
      <w:hyperlink r:id="rId18" w:history="1">
        <w:r w:rsidR="00016002" w:rsidRPr="00BC3C4A">
          <w:rPr>
            <w:rStyle w:val="af5"/>
            <w:sz w:val="24"/>
            <w:szCs w:val="24"/>
          </w:rPr>
          <w:t>http://znanium.com/bookread2.php?book=472140</w:t>
        </w:r>
      </w:hyperlink>
      <w:r w:rsidR="00016002">
        <w:rPr>
          <w:sz w:val="24"/>
          <w:szCs w:val="24"/>
        </w:rPr>
        <w:t xml:space="preserve"> </w:t>
      </w:r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Голиченков, А. К. Основы интеграции экологического права [Электронный ресурс] / А. К.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Голиченков // Право и экология: материалы VIII Международной школы-практикума молодых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ученых-юристов (Москва, 23-24 мая 2013 г.) / Отв. ред. Ю. А. Тихомиров, С. А. Боголюбов. - М.: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ИЗиСП: ИНФРА-М, 2014. - с. 39 - 48. - </w:t>
      </w:r>
      <w:hyperlink r:id="rId19" w:history="1">
        <w:r w:rsidRPr="00B44426">
          <w:rPr>
            <w:rStyle w:val="af5"/>
            <w:sz w:val="24"/>
            <w:szCs w:val="24"/>
          </w:rPr>
          <w:t>http://znanium.com/catalog.php?bookinfo=471537</w:t>
        </w:r>
      </w:hyperlink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Майорова Е. И. Экологическое право. Практикум: Учебное пособие / Е.И. Майорова, В.А.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Попов. - 2-e изд., перераб. и доп. - М.: ИД ФОРУМ: ИНФРА-М, 2012. - 240 с.//</w:t>
      </w:r>
      <w:r>
        <w:rPr>
          <w:sz w:val="24"/>
          <w:szCs w:val="24"/>
        </w:rPr>
        <w:t xml:space="preserve"> </w:t>
      </w:r>
      <w:hyperlink r:id="rId20" w:history="1">
        <w:r w:rsidRPr="00B44426">
          <w:rPr>
            <w:rStyle w:val="af5"/>
            <w:sz w:val="24"/>
            <w:szCs w:val="24"/>
          </w:rPr>
          <w:t>http://znanium.com/bookread.php?book=331460</w:t>
        </w:r>
      </w:hyperlink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Саркисов, О. Р. Экологическая безопасность и эколого-правовые проблемы в области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загрязнения окружающей среды [Электронный ресурс</w:t>
      </w:r>
      <w:r w:rsidR="00016002" w:rsidRPr="007701F2">
        <w:rPr>
          <w:sz w:val="24"/>
          <w:szCs w:val="24"/>
        </w:rPr>
        <w:t>]:</w:t>
      </w:r>
      <w:r w:rsidRPr="007701F2">
        <w:rPr>
          <w:sz w:val="24"/>
          <w:szCs w:val="24"/>
        </w:rPr>
        <w:t xml:space="preserve"> учеб. пособие для студентов вузов,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обучающихся по специальности 'Юриспруденция' / О. Р. Саркисов, Е. Л. Любарский, С. Я.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 xml:space="preserve">Казанцев. - М.: ЮНИТИ-ДАНА, 2012. - 231 с. </w:t>
      </w:r>
      <w:hyperlink r:id="rId21" w:history="1">
        <w:r w:rsidR="00016002" w:rsidRPr="00BC3C4A">
          <w:rPr>
            <w:rStyle w:val="af5"/>
            <w:sz w:val="24"/>
            <w:szCs w:val="24"/>
          </w:rPr>
          <w:t>http://znanium.com/catalog.php?bookinfo=395764</w:t>
        </w:r>
      </w:hyperlink>
      <w:r w:rsidR="00016002">
        <w:rPr>
          <w:sz w:val="24"/>
          <w:szCs w:val="24"/>
        </w:rPr>
        <w:t xml:space="preserve"> </w:t>
      </w:r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Экологические основы природопользования: Учебное пособие / Е.К. Хандогина, Н.А.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Герасимова, А.В. Хандогина. - 2-e изд. - М.: Форум: НИЦ ИНФРА-М, 2013. - 160 с.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http://znanium.com/catalog.php?bookinfo=416064</w:t>
      </w:r>
    </w:p>
    <w:p w:rsidR="0035298C" w:rsidRPr="004A3D27" w:rsidRDefault="0035298C" w:rsidP="0035298C">
      <w:pPr>
        <w:numPr>
          <w:ilvl w:val="0"/>
          <w:numId w:val="41"/>
        </w:numPr>
        <w:autoSpaceDE w:val="0"/>
        <w:autoSpaceDN w:val="0"/>
        <w:adjustRightInd w:val="0"/>
        <w:ind w:left="0" w:hanging="11"/>
        <w:rPr>
          <w:sz w:val="24"/>
          <w:szCs w:val="24"/>
        </w:rPr>
      </w:pPr>
      <w:r w:rsidRPr="007701F2">
        <w:rPr>
          <w:sz w:val="24"/>
          <w:szCs w:val="24"/>
        </w:rPr>
        <w:t>Аспекты экологической ответственности хозяйствующих субъектов Российской Федерации:</w:t>
      </w:r>
      <w:r>
        <w:rPr>
          <w:sz w:val="24"/>
          <w:szCs w:val="24"/>
        </w:rPr>
        <w:t xml:space="preserve"> </w:t>
      </w:r>
      <w:r w:rsidRPr="007701F2">
        <w:rPr>
          <w:sz w:val="24"/>
          <w:szCs w:val="24"/>
        </w:rPr>
        <w:t>Монография / А.П. Гарнов, О.В. Краснобаева. - М.: НИЦ ИНФРА-М, 2014. - 191 с.</w:t>
      </w:r>
      <w:r>
        <w:rPr>
          <w:sz w:val="24"/>
          <w:szCs w:val="24"/>
        </w:rPr>
        <w:t xml:space="preserve"> </w:t>
      </w:r>
      <w:hyperlink r:id="rId22" w:history="1">
        <w:r w:rsidRPr="00B44426">
          <w:rPr>
            <w:rStyle w:val="af5"/>
            <w:sz w:val="24"/>
            <w:szCs w:val="24"/>
          </w:rPr>
          <w:t>http://znanium.com/catalog.php?bookinfo=444772</w:t>
        </w:r>
      </w:hyperlink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Василевская Д.В. Правовой режим недропользования в Российской Федерации и зарубежных странах. </w:t>
      </w:r>
      <w:r w:rsidRPr="00887B48">
        <w:rPr>
          <w:rStyle w:val="af"/>
          <w:bCs/>
          <w:i w:val="0"/>
          <w:sz w:val="24"/>
          <w:szCs w:val="24"/>
        </w:rPr>
        <w:t>Монография. – М.: ООО «Нестор Академик Паблишерз», 2011;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rStyle w:val="af"/>
          <w:bCs/>
          <w:i w:val="0"/>
          <w:sz w:val="24"/>
          <w:szCs w:val="24"/>
        </w:rPr>
      </w:pPr>
      <w:r w:rsidRPr="00887B48">
        <w:rPr>
          <w:sz w:val="24"/>
          <w:szCs w:val="24"/>
        </w:rPr>
        <w:t xml:space="preserve">Василевская Д.В. </w:t>
      </w:r>
      <w:r w:rsidRPr="00887B48">
        <w:rPr>
          <w:rStyle w:val="af"/>
          <w:bCs/>
          <w:i w:val="0"/>
          <w:sz w:val="24"/>
          <w:szCs w:val="24"/>
        </w:rPr>
        <w:t>Правовое регулирование отношений недропользования в Российской Федерации и зарубежных странах: теория и практика. Монография. – М.: ООО «Нестор Академик Паблишерз», 2007;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iCs/>
          <w:sz w:val="24"/>
          <w:szCs w:val="24"/>
        </w:rPr>
        <w:t xml:space="preserve">Василевская Д.В., Литуновская Д.А. Лицензирование </w:t>
      </w:r>
      <w:r w:rsidRPr="00887B48">
        <w:rPr>
          <w:sz w:val="24"/>
          <w:szCs w:val="24"/>
        </w:rPr>
        <w:t xml:space="preserve">недропользования в России: практические проблемы и их решения (комментарии и документы). Монография. – М.: Издательство Нефть и газ, 2009.  </w:t>
      </w:r>
    </w:p>
    <w:p w:rsidR="0035298C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Певзнер М.Е. Горное право: учебник – 2 изд., перераб. М: изд-во МГТУ, 2001 – 375 с.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Российские горное законодательство (документы и комментарии) </w:t>
      </w:r>
      <w:r w:rsidR="00016002" w:rsidRPr="00887B48">
        <w:rPr>
          <w:sz w:val="24"/>
          <w:szCs w:val="24"/>
        </w:rPr>
        <w:t>М: изд</w:t>
      </w:r>
      <w:r w:rsidRPr="00887B48">
        <w:rPr>
          <w:sz w:val="24"/>
          <w:szCs w:val="24"/>
        </w:rPr>
        <w:t>-во МГГУ, 1996 – 414 с.</w:t>
      </w:r>
      <w:r w:rsidRPr="007701F2">
        <w:rPr>
          <w:sz w:val="24"/>
          <w:szCs w:val="24"/>
        </w:rPr>
        <w:t xml:space="preserve"> </w:t>
      </w:r>
      <w:r w:rsidRPr="00887B48">
        <w:rPr>
          <w:sz w:val="24"/>
          <w:szCs w:val="24"/>
        </w:rPr>
        <w:t xml:space="preserve">Богданчиков С. М., Перчик А. </w:t>
      </w:r>
      <w:r w:rsidR="00016002" w:rsidRPr="00887B48">
        <w:rPr>
          <w:sz w:val="24"/>
          <w:szCs w:val="24"/>
        </w:rPr>
        <w:t>И.</w:t>
      </w:r>
      <w:r w:rsidRPr="00887B48">
        <w:rPr>
          <w:sz w:val="24"/>
          <w:szCs w:val="24"/>
        </w:rPr>
        <w:t xml:space="preserve"> Соглашения о разделе продукции. Теория, практика, перспективы. Право. Экономика. – М.: Нефть и газ, 1999.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noProof/>
          <w:sz w:val="24"/>
          <w:szCs w:val="24"/>
        </w:rPr>
      </w:pPr>
      <w:r w:rsidRPr="00887B48">
        <w:rPr>
          <w:sz w:val="24"/>
          <w:szCs w:val="24"/>
        </w:rPr>
        <w:t>Джонстон Д. Международный нефтяной бизнес: налоговые системы и соглашения о разделе продукции / Пер. с англ. – М.: ЗАО «Олимп-Бизнес», 2000.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Клюкин Б. Д. Горные отношения в странах Западной Европы и Америки. -  М.: Городец-издат, 2000. 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>Клеандров М. И. Нефтегазовое законодательство в системе российского права. Новосибирск, 1999.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>Кокин В.Н. Недропользование: теоретико – правовой анализ. М.: ООО «Нестор Академик Паблишерз», 2005.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>Махлина М. И. Избранные публикации. М., 2000.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lastRenderedPageBreak/>
        <w:t>Миргазизова Р.Н. Правовое регулирование отношений собственности в сфере поиска, разведки и добычи минерального сырья в Российской Федерации (на примере нефти и газа). Новосибирск: Наука, 2000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Перчик А.И. Горное право. Словарь. Термины, понятия, институты. М.: Квадрум, 2000.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 xml:space="preserve">Перчик А. И. Основы нефтегазового горного права за рубежом. - М.: Миннефтепром, 1991. </w:t>
      </w:r>
    </w:p>
    <w:p w:rsidR="0035298C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>Сосна С.А. Концессионные соглашения: теория и практика.  – М.: 2002.</w:t>
      </w:r>
    </w:p>
    <w:p w:rsidR="0035298C" w:rsidRPr="007701F2" w:rsidRDefault="0035298C" w:rsidP="0035298C">
      <w:pPr>
        <w:pStyle w:val="a7"/>
        <w:numPr>
          <w:ilvl w:val="0"/>
          <w:numId w:val="41"/>
        </w:numPr>
        <w:ind w:left="0" w:hanging="11"/>
        <w:rPr>
          <w:rStyle w:val="af"/>
          <w:i w:val="0"/>
          <w:iCs w:val="0"/>
          <w:sz w:val="24"/>
          <w:szCs w:val="24"/>
        </w:rPr>
      </w:pPr>
      <w:r w:rsidRPr="007701F2">
        <w:rPr>
          <w:sz w:val="24"/>
          <w:szCs w:val="24"/>
        </w:rPr>
        <w:t>Сосна С. А. Комментарий к Федеральному закону «О соглашениях о разделе продукции</w:t>
      </w:r>
      <w:r w:rsidR="001E5EC1" w:rsidRPr="007701F2">
        <w:rPr>
          <w:sz w:val="24"/>
          <w:szCs w:val="24"/>
        </w:rPr>
        <w:t>». -</w:t>
      </w:r>
      <w:r w:rsidRPr="007701F2">
        <w:rPr>
          <w:sz w:val="24"/>
          <w:szCs w:val="24"/>
        </w:rPr>
        <w:t xml:space="preserve"> М.: Юрист, 1997.</w:t>
      </w:r>
    </w:p>
    <w:p w:rsidR="0035298C" w:rsidRPr="00887B48" w:rsidRDefault="0035298C" w:rsidP="0035298C">
      <w:pPr>
        <w:pStyle w:val="a7"/>
        <w:numPr>
          <w:ilvl w:val="0"/>
          <w:numId w:val="41"/>
        </w:numPr>
        <w:ind w:left="0" w:hanging="11"/>
        <w:rPr>
          <w:sz w:val="24"/>
          <w:szCs w:val="24"/>
        </w:rPr>
      </w:pPr>
      <w:r w:rsidRPr="00887B48">
        <w:rPr>
          <w:sz w:val="24"/>
          <w:szCs w:val="24"/>
        </w:rPr>
        <w:t xml:space="preserve">Горное право. Учебник. Отв. редактор И.А. Ларочкина, Р.Н. Салиева. – М.: «Нестор Академик Паблишерз», 2010. 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Охрана окружающей природной среды. Постатейный комментарий к Закону России. М.: Республика, 1993.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Петров В.В. Экологическое право России. М.: Юридическая литература, 1993.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Толкунова В.Н., Гусев К.Н. Трудовое право России. М.: Юридическая литература,1993.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Ж.В. Зорькина. Практикум по земельному праву: Уч. Пособие. Магнитогорск: ГОУ ВПО «МГТУ им. Г. И. Носова», 2006. 72с.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С.К. Селезнева. Практикум по трудовому праву: Уч. пособие. Магнитогорск: МГТУ, 2005, 103с.</w:t>
      </w:r>
    </w:p>
    <w:p w:rsidR="0035298C" w:rsidRPr="00887B48" w:rsidRDefault="0035298C" w:rsidP="0035298C">
      <w:pPr>
        <w:numPr>
          <w:ilvl w:val="0"/>
          <w:numId w:val="41"/>
        </w:numPr>
        <w:ind w:left="0" w:hanging="11"/>
        <w:jc w:val="both"/>
        <w:rPr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 xml:space="preserve">Рабочая программа и методические указания по дисциплине: «Гражданское право. Общие виды обязательств» для студентов специальности 021100. </w:t>
      </w:r>
      <w:r w:rsidR="00016002" w:rsidRPr="00887B48">
        <w:rPr>
          <w:snapToGrid w:val="0"/>
          <w:sz w:val="24"/>
          <w:szCs w:val="24"/>
        </w:rPr>
        <w:t xml:space="preserve">Магнитогорск: </w:t>
      </w:r>
      <w:r w:rsidR="001E5EC1">
        <w:rPr>
          <w:snapToGrid w:val="0"/>
          <w:sz w:val="24"/>
          <w:szCs w:val="24"/>
        </w:rPr>
        <w:t xml:space="preserve">МГТУ, </w:t>
      </w:r>
      <w:r w:rsidRPr="00887B48">
        <w:rPr>
          <w:snapToGrid w:val="0"/>
          <w:sz w:val="24"/>
          <w:szCs w:val="24"/>
        </w:rPr>
        <w:t>2004, 32с.</w:t>
      </w:r>
    </w:p>
    <w:p w:rsidR="0035298C" w:rsidRPr="00D12D57" w:rsidRDefault="0035298C" w:rsidP="0035298C">
      <w:pPr>
        <w:numPr>
          <w:ilvl w:val="0"/>
          <w:numId w:val="41"/>
        </w:numPr>
        <w:ind w:left="0" w:hanging="11"/>
        <w:jc w:val="both"/>
        <w:rPr>
          <w:rStyle w:val="af"/>
          <w:i w:val="0"/>
          <w:iCs w:val="0"/>
          <w:snapToGrid w:val="0"/>
          <w:sz w:val="24"/>
          <w:szCs w:val="24"/>
        </w:rPr>
      </w:pPr>
      <w:r w:rsidRPr="00887B48">
        <w:rPr>
          <w:snapToGrid w:val="0"/>
          <w:sz w:val="24"/>
          <w:szCs w:val="24"/>
        </w:rPr>
        <w:t>Программа курса и методические рекомендации по дисциплине «Право интеллектуальной собственности» для студентов специальности 030501. Магнитогорск: ГОУ ВПО «МГТУ им. Г.И. Носова», 2006, 36с.</w:t>
      </w:r>
    </w:p>
    <w:p w:rsidR="0035298C" w:rsidRDefault="0035298C" w:rsidP="0035298C">
      <w:pPr>
        <w:ind w:firstLine="567"/>
        <w:jc w:val="both"/>
        <w:rPr>
          <w:rStyle w:val="af"/>
          <w:b/>
          <w:bCs/>
          <w:i w:val="0"/>
          <w:sz w:val="24"/>
          <w:szCs w:val="24"/>
        </w:rPr>
      </w:pPr>
    </w:p>
    <w:p w:rsidR="0035298C" w:rsidRPr="00887B48" w:rsidRDefault="0035298C" w:rsidP="0035298C">
      <w:pPr>
        <w:ind w:firstLine="567"/>
        <w:jc w:val="both"/>
        <w:rPr>
          <w:rStyle w:val="af"/>
          <w:b/>
          <w:bCs/>
          <w:i w:val="0"/>
          <w:sz w:val="24"/>
          <w:szCs w:val="24"/>
        </w:rPr>
      </w:pPr>
      <w:r>
        <w:rPr>
          <w:rStyle w:val="af"/>
          <w:b/>
          <w:bCs/>
          <w:i w:val="0"/>
          <w:sz w:val="24"/>
          <w:szCs w:val="24"/>
        </w:rPr>
        <w:t>в</w:t>
      </w:r>
      <w:r w:rsidRPr="00887B48">
        <w:rPr>
          <w:rStyle w:val="af"/>
          <w:b/>
          <w:bCs/>
          <w:i w:val="0"/>
          <w:sz w:val="24"/>
          <w:szCs w:val="24"/>
        </w:rPr>
        <w:t>). Нормативные правовые документы: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Конституция Российской Федерации. Принята </w:t>
      </w:r>
      <w:r w:rsidR="00016002" w:rsidRPr="00887B48">
        <w:rPr>
          <w:sz w:val="24"/>
          <w:szCs w:val="24"/>
        </w:rPr>
        <w:t>всенародным голосованием</w:t>
      </w:r>
      <w:r w:rsidRPr="00887B48">
        <w:rPr>
          <w:sz w:val="24"/>
          <w:szCs w:val="24"/>
        </w:rPr>
        <w:t xml:space="preserve"> 12 декабря 1993 года.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Закон Российской Федерации от 21 февраля 1992 года № 2395-1 «О недрах»;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30 декабря 1995 года № 225–ФЗ «О соглашениях о разделе продукции» от;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от 30 ноября 1995 года № 187-ФЗ «О континентальном шельфе Российской Федерации»;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Федеральный закон от 31 июля 1998 года № 155-ФЗ «О внутренних морских водах, территориальном море и прилежащей зоне Российской Федерации;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Федеральный закон «О драгоценных металлах и драгоценных камнях» от 26 марта </w:t>
      </w:r>
      <w:smartTag w:uri="urn:schemas-microsoft-com:office:smarttags" w:element="metricconverter">
        <w:smartTagPr>
          <w:attr w:name="ProductID" w:val="1998 г"/>
        </w:smartTagPr>
        <w:r w:rsidRPr="00887B48">
          <w:rPr>
            <w:sz w:val="24"/>
            <w:szCs w:val="24"/>
          </w:rPr>
          <w:t>1998 г</w:t>
        </w:r>
      </w:smartTag>
      <w:r w:rsidRPr="00887B48">
        <w:rPr>
          <w:sz w:val="24"/>
          <w:szCs w:val="24"/>
        </w:rPr>
        <w:t>. (ред. от 18.07.2005г.);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887B48">
          <w:rPr>
            <w:sz w:val="24"/>
            <w:szCs w:val="24"/>
          </w:rPr>
          <w:t>1994 года № 51-ФЗ</w:t>
        </w:r>
      </w:smartTag>
      <w:r w:rsidRPr="00887B48">
        <w:rPr>
          <w:sz w:val="24"/>
          <w:szCs w:val="24"/>
        </w:rPr>
        <w:t xml:space="preserve"> Часть первая </w:t>
      </w:r>
      <w:r w:rsidRPr="00887B48">
        <w:rPr>
          <w:vanish/>
          <w:color w:val="000000"/>
          <w:sz w:val="24"/>
          <w:szCs w:val="24"/>
        </w:rPr>
        <w:t xml:space="preserve"> 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Налоговый кодекс Российской Федерации. Часть первая от 31 июля 1998 года № 146-ФЗ</w:t>
      </w:r>
      <w:r w:rsidRPr="00887B48">
        <w:rPr>
          <w:color w:val="000000"/>
          <w:sz w:val="24"/>
          <w:szCs w:val="24"/>
        </w:rPr>
        <w:t>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 xml:space="preserve">Налоговый кодекс Российской Федерации Часть вторая от 5 августа </w:t>
      </w:r>
      <w:smartTag w:uri="urn:schemas-microsoft-com:office:smarttags" w:element="metricconverter">
        <w:smartTagPr>
          <w:attr w:name="ProductID" w:val="2000 г"/>
        </w:smartTagPr>
        <w:r w:rsidRPr="00887B48">
          <w:rPr>
            <w:sz w:val="24"/>
            <w:szCs w:val="24"/>
          </w:rPr>
          <w:t>2000 года № 117-ФЗ;</w:t>
        </w:r>
      </w:smartTag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Постановления и распоряжения Правительства Российской Федерации, регулирующие отношения в сфере недропользования;</w:t>
      </w:r>
    </w:p>
    <w:p w:rsidR="0035298C" w:rsidRPr="00887B48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Ведомственные акты органов государственной власти Российской Федерации, регулирующие отношения в сфере недропользования;</w:t>
      </w:r>
    </w:p>
    <w:p w:rsidR="0035298C" w:rsidRDefault="0035298C" w:rsidP="0035298C">
      <w:pPr>
        <w:numPr>
          <w:ilvl w:val="0"/>
          <w:numId w:val="20"/>
        </w:numPr>
        <w:tabs>
          <w:tab w:val="clear" w:pos="1080"/>
          <w:tab w:val="num" w:pos="0"/>
        </w:tabs>
        <w:ind w:left="0" w:firstLine="567"/>
        <w:jc w:val="both"/>
        <w:rPr>
          <w:sz w:val="24"/>
          <w:szCs w:val="24"/>
        </w:rPr>
      </w:pPr>
      <w:r w:rsidRPr="00887B48">
        <w:rPr>
          <w:sz w:val="24"/>
          <w:szCs w:val="24"/>
        </w:rPr>
        <w:t>Законы и подзаконные акты субъектов Российской Федерации в части регулирования отношений недропользования.</w:t>
      </w:r>
    </w:p>
    <w:p w:rsidR="001D3C53" w:rsidRDefault="001D3C53" w:rsidP="001D3C53">
      <w:pPr>
        <w:ind w:left="567"/>
        <w:jc w:val="both"/>
        <w:rPr>
          <w:sz w:val="24"/>
          <w:szCs w:val="24"/>
        </w:rPr>
      </w:pPr>
    </w:p>
    <w:p w:rsidR="001D3C53" w:rsidRPr="001D3C53" w:rsidRDefault="001D3C53" w:rsidP="001D3C5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1D3C53">
        <w:rPr>
          <w:rStyle w:val="FontStyle15"/>
          <w:spacing w:val="40"/>
          <w:sz w:val="24"/>
          <w:szCs w:val="24"/>
        </w:rPr>
        <w:t>в)</w:t>
      </w:r>
      <w:r w:rsidRPr="001D3C53">
        <w:rPr>
          <w:rStyle w:val="FontStyle15"/>
          <w:sz w:val="24"/>
          <w:szCs w:val="24"/>
        </w:rPr>
        <w:t xml:space="preserve"> </w:t>
      </w:r>
      <w:r w:rsidRPr="001D3C5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D3C53" w:rsidRPr="001D3C53" w:rsidRDefault="001D3C53" w:rsidP="001D3C53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1D3C53">
        <w:rPr>
          <w:rStyle w:val="FontStyle21"/>
          <w:sz w:val="24"/>
          <w:szCs w:val="24"/>
        </w:rPr>
        <w:t>Методические рекомендации по выполнению и защите реферата представлены в приложении 1.</w:t>
      </w:r>
    </w:p>
    <w:p w:rsidR="0035298C" w:rsidRDefault="001D3C53" w:rsidP="0035298C">
      <w:pPr>
        <w:pStyle w:val="34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35298C">
        <w:rPr>
          <w:b/>
          <w:sz w:val="24"/>
          <w:szCs w:val="24"/>
        </w:rPr>
        <w:t>)</w:t>
      </w:r>
      <w:r w:rsidR="0035298C" w:rsidRPr="00887B48">
        <w:rPr>
          <w:b/>
          <w:sz w:val="24"/>
          <w:szCs w:val="24"/>
        </w:rPr>
        <w:t xml:space="preserve"> </w:t>
      </w:r>
      <w:r w:rsidR="0035298C">
        <w:rPr>
          <w:b/>
          <w:sz w:val="24"/>
          <w:szCs w:val="24"/>
        </w:rPr>
        <w:t>Программное обеспечение и Интернет-ресурсы</w:t>
      </w:r>
    </w:p>
    <w:p w:rsidR="0035298C" w:rsidRDefault="0035298C" w:rsidP="0035298C">
      <w:pPr>
        <w:rPr>
          <w:sz w:val="24"/>
          <w:szCs w:val="24"/>
        </w:rPr>
      </w:pPr>
      <w:r w:rsidRPr="00D12D57">
        <w:rPr>
          <w:sz w:val="24"/>
          <w:szCs w:val="24"/>
        </w:rPr>
        <w:t xml:space="preserve">В помощь студентам рекомендуются официальные сайты </w:t>
      </w:r>
    </w:p>
    <w:p w:rsidR="0035298C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Сайт Федеральной службы по надзору в сфере природопользования - </w:t>
      </w:r>
      <w:r>
        <w:rPr>
          <w:sz w:val="24"/>
          <w:szCs w:val="24"/>
        </w:rPr>
        <w:t xml:space="preserve"> </w:t>
      </w:r>
      <w:hyperlink r:id="rId23" w:history="1">
        <w:r w:rsidRPr="00B44426">
          <w:rPr>
            <w:rStyle w:val="af5"/>
            <w:sz w:val="24"/>
            <w:szCs w:val="24"/>
          </w:rPr>
          <w:t>http://rpn.gov.ru</w:t>
        </w:r>
      </w:hyperlink>
    </w:p>
    <w:p w:rsidR="0035298C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Министерство экологии и природных ресурсов РТ - </w:t>
      </w:r>
      <w:hyperlink r:id="rId24" w:history="1">
        <w:r w:rsidRPr="00B44426">
          <w:rPr>
            <w:rStyle w:val="af5"/>
            <w:sz w:val="24"/>
            <w:szCs w:val="24"/>
          </w:rPr>
          <w:t>www.eco.tatarstan.ru</w:t>
        </w:r>
      </w:hyperlink>
      <w:r>
        <w:rPr>
          <w:sz w:val="24"/>
          <w:szCs w:val="24"/>
        </w:rPr>
        <w:t xml:space="preserve"> </w:t>
      </w:r>
    </w:p>
    <w:p w:rsidR="0035298C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Министерство экологии и природных ресурсов РФ - </w:t>
      </w:r>
      <w:hyperlink r:id="rId25" w:history="1">
        <w:r w:rsidRPr="00B44426">
          <w:rPr>
            <w:rStyle w:val="af5"/>
            <w:sz w:val="24"/>
            <w:szCs w:val="24"/>
          </w:rPr>
          <w:t>www.mnr.gov.ru</w:t>
        </w:r>
      </w:hyperlink>
    </w:p>
    <w:p w:rsidR="0035298C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Сайт - </w:t>
      </w:r>
      <w:hyperlink r:id="rId26" w:history="1">
        <w:r w:rsidRPr="00B44426">
          <w:rPr>
            <w:rStyle w:val="af5"/>
            <w:sz w:val="24"/>
            <w:szCs w:val="24"/>
          </w:rPr>
          <w:t>www.duma.gov.ru</w:t>
        </w:r>
      </w:hyperlink>
    </w:p>
    <w:p w:rsidR="0035298C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Сайт Министерства природных ресурсов и экологии Российской Федерации - </w:t>
      </w:r>
      <w:hyperlink r:id="rId27" w:history="1">
        <w:r w:rsidRPr="00B44426">
          <w:rPr>
            <w:rStyle w:val="af5"/>
            <w:sz w:val="24"/>
            <w:szCs w:val="24"/>
          </w:rPr>
          <w:t>www.mnr.gov.ru</w:t>
        </w:r>
      </w:hyperlink>
    </w:p>
    <w:p w:rsidR="0035298C" w:rsidRPr="00D12D57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Сайт Федерального агентства водных ресурсов - </w:t>
      </w:r>
      <w:hyperlink r:id="rId28" w:history="1">
        <w:r w:rsidRPr="00B44426">
          <w:rPr>
            <w:rStyle w:val="af5"/>
            <w:sz w:val="24"/>
            <w:szCs w:val="24"/>
          </w:rPr>
          <w:t>http://voda.mnr.gov.ru</w:t>
        </w:r>
      </w:hyperlink>
    </w:p>
    <w:p w:rsidR="0035298C" w:rsidRPr="00D12D57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Сайт Федерального агентства по недропользованию ? РОСНЕДРА - </w:t>
      </w:r>
      <w:hyperlink r:id="rId29" w:history="1">
        <w:r w:rsidRPr="00B44426">
          <w:rPr>
            <w:rStyle w:val="af5"/>
            <w:sz w:val="24"/>
            <w:szCs w:val="24"/>
          </w:rPr>
          <w:t>www.rosnedra.gov.ru</w:t>
        </w:r>
      </w:hyperlink>
    </w:p>
    <w:p w:rsidR="0035298C" w:rsidRPr="001D3C53" w:rsidRDefault="0035298C" w:rsidP="0035298C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1D3C53">
        <w:rPr>
          <w:sz w:val="24"/>
          <w:szCs w:val="24"/>
        </w:rPr>
        <w:t>Сайт Федеральной службы по экологическому, технологическому и атомному надзору -</w:t>
      </w:r>
      <w:r w:rsidR="001D3C53" w:rsidRPr="001D3C53">
        <w:rPr>
          <w:sz w:val="24"/>
          <w:szCs w:val="24"/>
        </w:rPr>
        <w:t xml:space="preserve"> </w:t>
      </w:r>
      <w:hyperlink r:id="rId30" w:history="1">
        <w:r w:rsidRPr="001D3C53">
          <w:rPr>
            <w:rStyle w:val="af5"/>
            <w:sz w:val="24"/>
            <w:szCs w:val="24"/>
          </w:rPr>
          <w:t>www.gosnadzor.ru</w:t>
        </w:r>
      </w:hyperlink>
    </w:p>
    <w:p w:rsidR="0035298C" w:rsidRPr="00D12D57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Справочная правовая система - </w:t>
      </w:r>
      <w:hyperlink r:id="rId31" w:history="1">
        <w:r w:rsidRPr="00B44426">
          <w:rPr>
            <w:rStyle w:val="af5"/>
            <w:sz w:val="24"/>
            <w:szCs w:val="24"/>
          </w:rPr>
          <w:t>www.cons-plus.ru</w:t>
        </w:r>
      </w:hyperlink>
    </w:p>
    <w:p w:rsidR="0035298C" w:rsidRPr="00D12D57" w:rsidRDefault="0035298C" w:rsidP="001D3C53">
      <w:pPr>
        <w:numPr>
          <w:ilvl w:val="0"/>
          <w:numId w:val="47"/>
        </w:numPr>
        <w:autoSpaceDE w:val="0"/>
        <w:autoSpaceDN w:val="0"/>
        <w:adjustRightInd w:val="0"/>
        <w:rPr>
          <w:sz w:val="24"/>
          <w:szCs w:val="24"/>
        </w:rPr>
      </w:pPr>
      <w:r w:rsidRPr="00D12D57">
        <w:rPr>
          <w:sz w:val="24"/>
          <w:szCs w:val="24"/>
        </w:rPr>
        <w:t xml:space="preserve">Справочная правовая система - </w:t>
      </w:r>
      <w:hyperlink r:id="rId32" w:history="1">
        <w:r w:rsidRPr="00B44426">
          <w:rPr>
            <w:rStyle w:val="af5"/>
            <w:sz w:val="24"/>
            <w:szCs w:val="24"/>
          </w:rPr>
          <w:t>www.garant.ru</w:t>
        </w:r>
      </w:hyperlink>
    </w:p>
    <w:p w:rsidR="0035298C" w:rsidRPr="00D12D57" w:rsidRDefault="0035298C" w:rsidP="001D3C53">
      <w:pPr>
        <w:numPr>
          <w:ilvl w:val="0"/>
          <w:numId w:val="47"/>
        </w:numPr>
        <w:rPr>
          <w:sz w:val="24"/>
          <w:szCs w:val="24"/>
        </w:rPr>
      </w:pPr>
      <w:r w:rsidRPr="00D12D57">
        <w:rPr>
          <w:sz w:val="24"/>
          <w:szCs w:val="24"/>
        </w:rPr>
        <w:t xml:space="preserve">ЭОР ГОРНОЕ ПРАВО - </w:t>
      </w:r>
      <w:hyperlink r:id="rId33" w:history="1">
        <w:r w:rsidRPr="00B44426">
          <w:rPr>
            <w:rStyle w:val="af5"/>
            <w:sz w:val="24"/>
            <w:szCs w:val="24"/>
          </w:rPr>
          <w:t>http://edu.kpfu.ru/course/view.php?id=1709</w:t>
        </w:r>
      </w:hyperlink>
    </w:p>
    <w:p w:rsidR="0035298C" w:rsidRPr="00D12D57" w:rsidRDefault="0035298C" w:rsidP="0035298C">
      <w:pPr>
        <w:rPr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82"/>
        <w:gridCol w:w="3222"/>
      </w:tblGrid>
      <w:tr w:rsidR="001D3C53" w:rsidRPr="009E3200" w:rsidTr="00FC6A63">
        <w:trPr>
          <w:trHeight w:val="285"/>
        </w:trPr>
        <w:tc>
          <w:tcPr>
            <w:tcW w:w="2660" w:type="dxa"/>
          </w:tcPr>
          <w:p w:rsidR="001D3C53" w:rsidRPr="009E3200" w:rsidRDefault="001D3C53" w:rsidP="00FC6A63">
            <w:pPr>
              <w:pStyle w:val="Style8"/>
              <w:ind w:firstLine="0"/>
            </w:pPr>
            <w:r w:rsidRPr="009E3200">
              <w:t>Наименование ПО</w:t>
            </w:r>
          </w:p>
        </w:tc>
        <w:tc>
          <w:tcPr>
            <w:tcW w:w="3782" w:type="dxa"/>
          </w:tcPr>
          <w:p w:rsidR="001D3C53" w:rsidRPr="009E3200" w:rsidRDefault="001D3C53" w:rsidP="00B764E2">
            <w:pPr>
              <w:pStyle w:val="Style8"/>
              <w:rPr>
                <w:b/>
              </w:rPr>
            </w:pPr>
            <w:r w:rsidRPr="009E3200">
              <w:t>№ договора</w:t>
            </w:r>
          </w:p>
        </w:tc>
        <w:tc>
          <w:tcPr>
            <w:tcW w:w="3222" w:type="dxa"/>
          </w:tcPr>
          <w:p w:rsidR="001D3C53" w:rsidRPr="009E3200" w:rsidRDefault="001D3C53" w:rsidP="00FC6A63">
            <w:pPr>
              <w:pStyle w:val="Style8"/>
              <w:ind w:firstLine="0"/>
            </w:pPr>
            <w:r w:rsidRPr="009E3200">
              <w:t>Срок действия лицензии</w:t>
            </w:r>
          </w:p>
        </w:tc>
      </w:tr>
      <w:tr w:rsidR="001D3C53" w:rsidRPr="009E3200" w:rsidTr="00FC6A63">
        <w:trPr>
          <w:trHeight w:val="142"/>
        </w:trPr>
        <w:tc>
          <w:tcPr>
            <w:tcW w:w="2660" w:type="dxa"/>
          </w:tcPr>
          <w:p w:rsidR="001D3C53" w:rsidRPr="009E3200" w:rsidRDefault="001D3C53" w:rsidP="00B764E2">
            <w:pPr>
              <w:pStyle w:val="Style8"/>
              <w:ind w:firstLine="142"/>
              <w:rPr>
                <w:lang w:val="en-US"/>
              </w:rPr>
            </w:pPr>
            <w:r w:rsidRPr="009E3200">
              <w:rPr>
                <w:lang w:val="en-US"/>
              </w:rPr>
              <w:t>MS Windows 7</w:t>
            </w:r>
          </w:p>
        </w:tc>
        <w:tc>
          <w:tcPr>
            <w:tcW w:w="3782" w:type="dxa"/>
          </w:tcPr>
          <w:p w:rsidR="001D3C53" w:rsidRPr="009E3200" w:rsidRDefault="001D3C53" w:rsidP="00016002">
            <w:pPr>
              <w:pStyle w:val="Style8"/>
              <w:ind w:firstLine="142"/>
            </w:pPr>
            <w:r w:rsidRPr="009E3200">
              <w:t>Д-1227 от 08.10.2018</w:t>
            </w:r>
          </w:p>
        </w:tc>
        <w:tc>
          <w:tcPr>
            <w:tcW w:w="3222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t>11.10.2021</w:t>
            </w:r>
          </w:p>
        </w:tc>
      </w:tr>
      <w:tr w:rsidR="001D3C53" w:rsidRPr="009E3200" w:rsidTr="00FC6A63">
        <w:trPr>
          <w:trHeight w:val="272"/>
        </w:trPr>
        <w:tc>
          <w:tcPr>
            <w:tcW w:w="2660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rPr>
                <w:lang w:val="en-US"/>
              </w:rPr>
              <w:t>MS</w:t>
            </w:r>
            <w:r w:rsidRPr="009E3200">
              <w:t xml:space="preserve"> </w:t>
            </w:r>
            <w:r w:rsidRPr="009E3200">
              <w:rPr>
                <w:lang w:val="en-US"/>
              </w:rPr>
              <w:t>Office 2007</w:t>
            </w:r>
          </w:p>
        </w:tc>
        <w:tc>
          <w:tcPr>
            <w:tcW w:w="3782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t>№ 135 от 17.09.2007</w:t>
            </w:r>
          </w:p>
        </w:tc>
        <w:tc>
          <w:tcPr>
            <w:tcW w:w="3222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t>бессрочно</w:t>
            </w:r>
          </w:p>
        </w:tc>
      </w:tr>
      <w:tr w:rsidR="001D3C53" w:rsidRPr="009E3200" w:rsidTr="00FC6A63">
        <w:trPr>
          <w:trHeight w:val="297"/>
        </w:trPr>
        <w:tc>
          <w:tcPr>
            <w:tcW w:w="2660" w:type="dxa"/>
          </w:tcPr>
          <w:p w:rsidR="001D3C53" w:rsidRPr="009E3200" w:rsidRDefault="001D3C53" w:rsidP="00B764E2">
            <w:pPr>
              <w:pStyle w:val="Style8"/>
              <w:ind w:firstLine="142"/>
              <w:rPr>
                <w:lang w:val="en-US"/>
              </w:rPr>
            </w:pPr>
            <w:r w:rsidRPr="009E3200">
              <w:rPr>
                <w:lang w:val="en-US"/>
              </w:rPr>
              <w:t>7Zip</w:t>
            </w:r>
          </w:p>
        </w:tc>
        <w:tc>
          <w:tcPr>
            <w:tcW w:w="3782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t>свободно распространяемое</w:t>
            </w:r>
          </w:p>
        </w:tc>
        <w:tc>
          <w:tcPr>
            <w:tcW w:w="3222" w:type="dxa"/>
          </w:tcPr>
          <w:p w:rsidR="001D3C53" w:rsidRPr="009E3200" w:rsidRDefault="001D3C53" w:rsidP="00B764E2">
            <w:pPr>
              <w:pStyle w:val="Style8"/>
              <w:ind w:firstLine="142"/>
            </w:pPr>
            <w:r w:rsidRPr="009E3200">
              <w:t>бессрочно</w:t>
            </w:r>
          </w:p>
        </w:tc>
      </w:tr>
    </w:tbl>
    <w:p w:rsidR="001D3C53" w:rsidRDefault="001D3C53" w:rsidP="001D3C53">
      <w:pPr>
        <w:pStyle w:val="Style8"/>
        <w:widowControl/>
        <w:rPr>
          <w:rStyle w:val="FontStyle21"/>
          <w:sz w:val="24"/>
          <w:szCs w:val="24"/>
        </w:rPr>
      </w:pPr>
    </w:p>
    <w:p w:rsidR="001D3C53" w:rsidRPr="001D3C53" w:rsidRDefault="001D3C53" w:rsidP="001D3C53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Также предлагается использовать:</w:t>
      </w:r>
    </w:p>
    <w:p w:rsidR="001D3C53" w:rsidRPr="00120374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34" w:history="1">
        <w:r w:rsidRPr="00016002">
          <w:rPr>
            <w:rStyle w:val="af5"/>
            <w:iCs/>
            <w:sz w:val="24"/>
            <w:szCs w:val="24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35" w:history="1">
        <w:r w:rsidRPr="00016002">
          <w:rPr>
            <w:rStyle w:val="af5"/>
            <w:sz w:val="24"/>
            <w:szCs w:val="24"/>
            <w:lang w:val="en-US"/>
          </w:rPr>
          <w:t>http</w:t>
        </w:r>
        <w:r w:rsidRPr="00016002">
          <w:rPr>
            <w:rStyle w:val="af5"/>
            <w:sz w:val="24"/>
            <w:szCs w:val="24"/>
          </w:rPr>
          <w:t>://</w:t>
        </w:r>
        <w:r w:rsidRPr="00016002">
          <w:rPr>
            <w:rStyle w:val="af5"/>
            <w:sz w:val="24"/>
            <w:szCs w:val="24"/>
            <w:lang w:val="en-US"/>
          </w:rPr>
          <w:t>metal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polpred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com</w:t>
        </w:r>
        <w:r w:rsidRPr="00016002">
          <w:rPr>
            <w:rStyle w:val="af5"/>
            <w:sz w:val="24"/>
            <w:szCs w:val="24"/>
          </w:rPr>
          <w:t>/</w:t>
        </w:r>
      </w:hyperlink>
      <w:r>
        <w:t xml:space="preserve"> .</w:t>
      </w:r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36" w:history="1">
        <w:r w:rsidRPr="00016002">
          <w:rPr>
            <w:rStyle w:val="af5"/>
            <w:sz w:val="24"/>
            <w:szCs w:val="24"/>
            <w:lang w:val="en-US"/>
          </w:rPr>
          <w:t>https</w:t>
        </w:r>
        <w:r w:rsidRPr="00016002">
          <w:rPr>
            <w:rStyle w:val="af5"/>
            <w:sz w:val="24"/>
            <w:szCs w:val="24"/>
          </w:rPr>
          <w:t>://</w:t>
        </w:r>
        <w:r w:rsidRPr="00016002">
          <w:rPr>
            <w:rStyle w:val="af5"/>
            <w:sz w:val="24"/>
            <w:szCs w:val="24"/>
            <w:lang w:val="en-US"/>
          </w:rPr>
          <w:t>elibrary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ru</w:t>
        </w:r>
        <w:r w:rsidRPr="00016002">
          <w:rPr>
            <w:rStyle w:val="af5"/>
            <w:sz w:val="24"/>
            <w:szCs w:val="24"/>
          </w:rPr>
          <w:t>/</w:t>
        </w:r>
        <w:r w:rsidRPr="00016002">
          <w:rPr>
            <w:rStyle w:val="af5"/>
            <w:sz w:val="24"/>
            <w:szCs w:val="24"/>
            <w:lang w:val="en-US"/>
          </w:rPr>
          <w:t>project</w:t>
        </w:r>
        <w:r w:rsidRPr="00016002">
          <w:rPr>
            <w:rStyle w:val="af5"/>
            <w:sz w:val="24"/>
            <w:szCs w:val="24"/>
          </w:rPr>
          <w:t>_</w:t>
        </w:r>
        <w:r w:rsidRPr="00016002">
          <w:rPr>
            <w:rStyle w:val="af5"/>
            <w:sz w:val="24"/>
            <w:szCs w:val="24"/>
            <w:lang w:val="en-US"/>
          </w:rPr>
          <w:t>risc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asp</w:t>
        </w:r>
      </w:hyperlink>
      <w:r w:rsidRPr="00EF3063">
        <w:t>.</w:t>
      </w:r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37" w:history="1">
        <w:r w:rsidRPr="00016002">
          <w:rPr>
            <w:rStyle w:val="af5"/>
            <w:sz w:val="24"/>
            <w:szCs w:val="24"/>
            <w:lang w:val="en-US"/>
          </w:rPr>
          <w:t>https</w:t>
        </w:r>
        <w:r w:rsidRPr="00016002">
          <w:rPr>
            <w:rStyle w:val="af5"/>
            <w:sz w:val="24"/>
            <w:szCs w:val="24"/>
          </w:rPr>
          <w:t>://</w:t>
        </w:r>
        <w:r w:rsidRPr="00016002">
          <w:rPr>
            <w:rStyle w:val="af5"/>
            <w:sz w:val="24"/>
            <w:szCs w:val="24"/>
            <w:lang w:val="en-US"/>
          </w:rPr>
          <w:t>scholar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google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ru</w:t>
        </w:r>
        <w:r w:rsidRPr="00016002">
          <w:rPr>
            <w:rStyle w:val="af5"/>
            <w:sz w:val="24"/>
            <w:szCs w:val="24"/>
          </w:rPr>
          <w:t>/</w:t>
        </w:r>
      </w:hyperlink>
      <w:r>
        <w:t xml:space="preserve"> </w:t>
      </w:r>
      <w:r w:rsidRPr="00EF3063">
        <w:t>.</w:t>
      </w:r>
    </w:p>
    <w:p w:rsidR="001D3C53" w:rsidRPr="00016002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38" w:history="1">
        <w:r w:rsidRPr="00016002">
          <w:rPr>
            <w:rStyle w:val="af5"/>
            <w:sz w:val="24"/>
            <w:szCs w:val="24"/>
          </w:rPr>
          <w:t>http://www.mining-enc.ru/</w:t>
        </w:r>
      </w:hyperlink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39" w:history="1">
        <w:r w:rsidRPr="00016002">
          <w:rPr>
            <w:rStyle w:val="af5"/>
            <w:sz w:val="24"/>
            <w:szCs w:val="24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40" w:history="1">
        <w:r w:rsidRPr="00016002">
          <w:rPr>
            <w:rStyle w:val="af5"/>
            <w:sz w:val="24"/>
            <w:szCs w:val="24"/>
          </w:rPr>
          <w:t>http://www.giab-online.ru/</w:t>
        </w:r>
      </w:hyperlink>
      <w:r>
        <w:rPr>
          <w:color w:val="C00000"/>
        </w:rPr>
        <w:t xml:space="preserve"> </w:t>
      </w:r>
    </w:p>
    <w:p w:rsidR="001D3C53" w:rsidRPr="00016002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41" w:history="1">
        <w:r w:rsidRPr="00016002">
          <w:rPr>
            <w:rStyle w:val="af5"/>
            <w:bCs/>
            <w:sz w:val="24"/>
            <w:szCs w:val="24"/>
          </w:rPr>
          <w:t>http://www.catalogmineralov.ru/</w:t>
        </w:r>
      </w:hyperlink>
    </w:p>
    <w:p w:rsidR="001D3C53" w:rsidRPr="00F56E1B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42" w:history="1">
        <w:r w:rsidRPr="00016002">
          <w:rPr>
            <w:rStyle w:val="af5"/>
            <w:sz w:val="24"/>
            <w:szCs w:val="24"/>
            <w:lang w:val="en-US"/>
          </w:rPr>
          <w:t>http</w:t>
        </w:r>
        <w:r w:rsidRPr="00016002">
          <w:rPr>
            <w:rStyle w:val="af5"/>
            <w:sz w:val="24"/>
            <w:szCs w:val="24"/>
          </w:rPr>
          <w:t>://</w:t>
        </w:r>
        <w:r w:rsidRPr="00016002">
          <w:rPr>
            <w:rStyle w:val="af5"/>
            <w:sz w:val="24"/>
            <w:szCs w:val="24"/>
            <w:lang w:val="en-US"/>
          </w:rPr>
          <w:t>sanychpiter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narod</w:t>
        </w:r>
        <w:r w:rsidRPr="00016002">
          <w:rPr>
            <w:rStyle w:val="af5"/>
            <w:sz w:val="24"/>
            <w:szCs w:val="24"/>
          </w:rPr>
          <w:t>.</w:t>
        </w:r>
        <w:r w:rsidRPr="00016002">
          <w:rPr>
            <w:rStyle w:val="af5"/>
            <w:sz w:val="24"/>
            <w:szCs w:val="24"/>
            <w:lang w:val="en-US"/>
          </w:rPr>
          <w:t>ru</w:t>
        </w:r>
        <w:r w:rsidRPr="00CA15A6">
          <w:rPr>
            <w:rStyle w:val="af5"/>
          </w:rPr>
          <w:t>/</w:t>
        </w:r>
      </w:hyperlink>
    </w:p>
    <w:p w:rsidR="001D3C53" w:rsidRPr="00CA15A6" w:rsidRDefault="001D3C53" w:rsidP="001D3C53">
      <w:pPr>
        <w:pStyle w:val="Style8"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43" w:history="1">
        <w:r w:rsidRPr="00016002">
          <w:rPr>
            <w:rStyle w:val="af5"/>
            <w:sz w:val="24"/>
            <w:szCs w:val="24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1D3C53" w:rsidRPr="00872854" w:rsidRDefault="001D3C53" w:rsidP="001D3C53">
      <w:pPr>
        <w:pStyle w:val="Style8"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016002">
        <w:rPr>
          <w:bCs/>
          <w:color w:val="C00000"/>
        </w:rPr>
        <w:t xml:space="preserve"> </w:t>
      </w:r>
      <w:hyperlink r:id="rId44" w:history="1">
        <w:r w:rsidRPr="00016002">
          <w:rPr>
            <w:rStyle w:val="af5"/>
            <w:sz w:val="24"/>
            <w:szCs w:val="24"/>
          </w:rPr>
          <w:t>http://mining-media.ru/ru/</w:t>
        </w:r>
      </w:hyperlink>
    </w:p>
    <w:p w:rsidR="001D3C53" w:rsidRPr="00591FCD" w:rsidRDefault="001D3C53" w:rsidP="001D3C53">
      <w:pPr>
        <w:pStyle w:val="Style8"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45" w:history="1">
        <w:r w:rsidRPr="00016002">
          <w:rPr>
            <w:rStyle w:val="af5"/>
            <w:bCs/>
            <w:sz w:val="24"/>
            <w:szCs w:val="24"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1D3C53" w:rsidRPr="00016002" w:rsidRDefault="001D3C53" w:rsidP="001D3C53">
      <w:pPr>
        <w:pStyle w:val="Style8"/>
        <w:numPr>
          <w:ilvl w:val="0"/>
          <w:numId w:val="46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46" w:history="1">
        <w:r w:rsidRPr="00016002">
          <w:rPr>
            <w:rStyle w:val="af5"/>
            <w:sz w:val="24"/>
            <w:szCs w:val="24"/>
          </w:rPr>
          <w:t>http://www.gosnadzor.ru/about_gosnadzor/history/</w:t>
        </w:r>
      </w:hyperlink>
    </w:p>
    <w:p w:rsidR="001D3C53" w:rsidRPr="00016002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/>
          <w:i/>
        </w:rPr>
      </w:pPr>
      <w:r w:rsidRPr="007A312A">
        <w:rPr>
          <w:bCs/>
        </w:rPr>
        <w:t xml:space="preserve">Русская история. История горного надзора в документах XIX‒XX вв. </w:t>
      </w:r>
      <w:hyperlink r:id="rId47" w:history="1">
        <w:r w:rsidRPr="00016002">
          <w:rPr>
            <w:rStyle w:val="af5"/>
            <w:bCs/>
            <w:sz w:val="24"/>
            <w:szCs w:val="24"/>
          </w:rPr>
          <w:t>https://rus-istoria.ru/library/text/itemlist/category/161-istoriya-gornogo-nadzora-v-dokumentah-xix%E2%80%92xx-vv</w:t>
        </w:r>
      </w:hyperlink>
    </w:p>
    <w:p w:rsidR="001D3C53" w:rsidRPr="001D3C53" w:rsidRDefault="001D3C53" w:rsidP="001D3C53">
      <w:pPr>
        <w:pStyle w:val="Style8"/>
        <w:widowControl/>
        <w:numPr>
          <w:ilvl w:val="0"/>
          <w:numId w:val="46"/>
        </w:numPr>
        <w:tabs>
          <w:tab w:val="left" w:pos="851"/>
        </w:tabs>
        <w:ind w:left="0" w:firstLine="426"/>
        <w:rPr>
          <w:b/>
          <w:i/>
        </w:rPr>
      </w:pPr>
      <w:r w:rsidRPr="007A312A">
        <w:rPr>
          <w:bCs/>
          <w:lang w:val="en-US"/>
        </w:rPr>
        <w:lastRenderedPageBreak/>
        <w:t>Geomix</w:t>
      </w:r>
      <w:r w:rsidRPr="007A312A">
        <w:rPr>
          <w:bCs/>
        </w:rPr>
        <w:t xml:space="preserve">: </w:t>
      </w:r>
      <w:r w:rsidR="00016002" w:rsidRPr="007A312A">
        <w:rPr>
          <w:bCs/>
        </w:rPr>
        <w:t>Программное обеспечение</w:t>
      </w:r>
      <w:r w:rsidRPr="007A312A">
        <w:rPr>
          <w:bCs/>
        </w:rPr>
        <w:t xml:space="preserve"> и инжиниринговые услуги для горной отрасли. Горное дело.</w:t>
      </w:r>
      <w:r w:rsidRPr="00016002">
        <w:rPr>
          <w:bCs/>
          <w:color w:val="C00000"/>
        </w:rPr>
        <w:t xml:space="preserve"> </w:t>
      </w:r>
      <w:hyperlink r:id="rId48" w:history="1">
        <w:r w:rsidRPr="00016002">
          <w:rPr>
            <w:rStyle w:val="af5"/>
            <w:bCs/>
            <w:sz w:val="24"/>
            <w:szCs w:val="24"/>
            <w:lang w:val="en-US"/>
          </w:rPr>
          <w:t>https</w:t>
        </w:r>
        <w:r w:rsidRPr="00016002">
          <w:rPr>
            <w:rStyle w:val="af5"/>
            <w:bCs/>
            <w:sz w:val="24"/>
            <w:szCs w:val="24"/>
          </w:rPr>
          <w:t>://</w:t>
        </w:r>
        <w:r w:rsidRPr="00016002">
          <w:rPr>
            <w:rStyle w:val="af5"/>
            <w:bCs/>
            <w:sz w:val="24"/>
            <w:szCs w:val="24"/>
            <w:lang w:val="en-US"/>
          </w:rPr>
          <w:t>geomix</w:t>
        </w:r>
        <w:r w:rsidRPr="00016002">
          <w:rPr>
            <w:rStyle w:val="af5"/>
            <w:bCs/>
            <w:sz w:val="24"/>
            <w:szCs w:val="24"/>
          </w:rPr>
          <w:t>.</w:t>
        </w:r>
        <w:r w:rsidRPr="00016002">
          <w:rPr>
            <w:rStyle w:val="af5"/>
            <w:bCs/>
            <w:sz w:val="24"/>
            <w:szCs w:val="24"/>
            <w:lang w:val="en-US"/>
          </w:rPr>
          <w:t>ru</w:t>
        </w:r>
        <w:r w:rsidRPr="00016002">
          <w:rPr>
            <w:rStyle w:val="af5"/>
            <w:bCs/>
            <w:sz w:val="24"/>
            <w:szCs w:val="24"/>
          </w:rPr>
          <w:t>/</w:t>
        </w:r>
        <w:r w:rsidRPr="00016002">
          <w:rPr>
            <w:rStyle w:val="af5"/>
            <w:bCs/>
            <w:sz w:val="24"/>
            <w:szCs w:val="24"/>
            <w:lang w:val="en-US"/>
          </w:rPr>
          <w:t>blog</w:t>
        </w:r>
        <w:r w:rsidRPr="00016002">
          <w:rPr>
            <w:rStyle w:val="af5"/>
            <w:bCs/>
            <w:sz w:val="24"/>
            <w:szCs w:val="24"/>
          </w:rPr>
          <w:t>/</w:t>
        </w:r>
        <w:r w:rsidRPr="00016002">
          <w:rPr>
            <w:rStyle w:val="af5"/>
            <w:bCs/>
            <w:sz w:val="24"/>
            <w:szCs w:val="24"/>
            <w:lang w:val="en-US"/>
          </w:rPr>
          <w:t>gornoe</w:t>
        </w:r>
        <w:r w:rsidRPr="00016002">
          <w:rPr>
            <w:rStyle w:val="af5"/>
            <w:bCs/>
            <w:sz w:val="24"/>
            <w:szCs w:val="24"/>
          </w:rPr>
          <w:t>-</w:t>
        </w:r>
        <w:r w:rsidRPr="00016002">
          <w:rPr>
            <w:rStyle w:val="af5"/>
            <w:bCs/>
            <w:sz w:val="24"/>
            <w:szCs w:val="24"/>
            <w:lang w:val="en-US"/>
          </w:rPr>
          <w:t>delo</w:t>
        </w:r>
        <w:r w:rsidRPr="00016002">
          <w:rPr>
            <w:rStyle w:val="af5"/>
            <w:bCs/>
            <w:sz w:val="24"/>
            <w:szCs w:val="24"/>
          </w:rPr>
          <w:t>/</w:t>
        </w:r>
      </w:hyperlink>
    </w:p>
    <w:p w:rsidR="001D3C53" w:rsidRPr="007A312A" w:rsidRDefault="001D3C53" w:rsidP="001D3C53">
      <w:pPr>
        <w:pStyle w:val="Style8"/>
        <w:widowControl/>
        <w:tabs>
          <w:tab w:val="left" w:pos="851"/>
        </w:tabs>
        <w:ind w:left="426" w:firstLine="0"/>
        <w:rPr>
          <w:rStyle w:val="FontStyle21"/>
          <w:b/>
          <w:i/>
          <w:sz w:val="24"/>
          <w:szCs w:val="24"/>
        </w:rPr>
      </w:pPr>
    </w:p>
    <w:p w:rsidR="001D3C53" w:rsidRPr="001D3C53" w:rsidRDefault="001D3C53" w:rsidP="001D3C53">
      <w:pPr>
        <w:pStyle w:val="1"/>
        <w:rPr>
          <w:rStyle w:val="FontStyle14"/>
          <w:b/>
          <w:sz w:val="24"/>
          <w:szCs w:val="24"/>
        </w:rPr>
      </w:pPr>
      <w:r w:rsidRPr="001D3C53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1D3C53" w:rsidRPr="001D3C53" w:rsidRDefault="001D3C53" w:rsidP="001D3C53">
      <w:pPr>
        <w:rPr>
          <w:sz w:val="24"/>
          <w:szCs w:val="24"/>
        </w:rPr>
      </w:pPr>
      <w:r w:rsidRPr="001D3C5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1D3C53" w:rsidRPr="001D3C53" w:rsidTr="00B764E2">
        <w:trPr>
          <w:tblHeader/>
        </w:trPr>
        <w:tc>
          <w:tcPr>
            <w:tcW w:w="1928" w:type="pct"/>
            <w:vAlign w:val="center"/>
          </w:tcPr>
          <w:p w:rsidR="001D3C53" w:rsidRPr="001D3C53" w:rsidRDefault="001D3C53" w:rsidP="00B764E2">
            <w:pPr>
              <w:jc w:val="center"/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D3C53" w:rsidRPr="001D3C53" w:rsidRDefault="001D3C53" w:rsidP="00B764E2">
            <w:pPr>
              <w:jc w:val="center"/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Оснащение аудитории</w:t>
            </w:r>
          </w:p>
        </w:tc>
      </w:tr>
      <w:tr w:rsidR="001D3C53" w:rsidRPr="001D3C53" w:rsidTr="00B764E2">
        <w:tc>
          <w:tcPr>
            <w:tcW w:w="1928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1D3C53" w:rsidRPr="001D3C53" w:rsidTr="00B764E2">
        <w:tc>
          <w:tcPr>
            <w:tcW w:w="1928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3C53">
              <w:rPr>
                <w:sz w:val="24"/>
                <w:szCs w:val="24"/>
                <w:lang w:val="en-US"/>
              </w:rPr>
              <w:t>MS</w:t>
            </w:r>
            <w:r w:rsidRPr="001D3C53">
              <w:rPr>
                <w:sz w:val="24"/>
                <w:szCs w:val="24"/>
              </w:rPr>
              <w:t xml:space="preserve"> </w:t>
            </w:r>
            <w:r w:rsidRPr="001D3C53">
              <w:rPr>
                <w:sz w:val="24"/>
                <w:szCs w:val="24"/>
                <w:lang w:val="en-US"/>
              </w:rPr>
              <w:t>Office</w:t>
            </w:r>
            <w:r w:rsidRPr="001D3C53">
              <w:rPr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D3C53" w:rsidRPr="001D3C53" w:rsidTr="00B764E2">
        <w:tc>
          <w:tcPr>
            <w:tcW w:w="1928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D3C53" w:rsidRPr="001D3C53" w:rsidRDefault="001D3C53" w:rsidP="00B764E2">
            <w:pPr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1D3C53">
              <w:rPr>
                <w:sz w:val="24"/>
                <w:szCs w:val="24"/>
                <w:lang w:val="en-US"/>
              </w:rPr>
              <w:t>MS</w:t>
            </w:r>
            <w:r w:rsidRPr="001D3C53">
              <w:rPr>
                <w:sz w:val="24"/>
                <w:szCs w:val="24"/>
              </w:rPr>
              <w:t xml:space="preserve"> </w:t>
            </w:r>
            <w:r w:rsidRPr="001D3C53">
              <w:rPr>
                <w:sz w:val="24"/>
                <w:szCs w:val="24"/>
                <w:lang w:val="en-US"/>
              </w:rPr>
              <w:t>Office</w:t>
            </w:r>
            <w:r w:rsidRPr="001D3C53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D3C53" w:rsidRPr="001D3C53" w:rsidTr="00B764E2">
        <w:tc>
          <w:tcPr>
            <w:tcW w:w="1928" w:type="pct"/>
          </w:tcPr>
          <w:p w:rsidR="001D3C53" w:rsidRPr="001D3C53" w:rsidRDefault="001D3C53" w:rsidP="00B764E2">
            <w:pPr>
              <w:contextualSpacing/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D3C53" w:rsidRPr="001D3C53" w:rsidRDefault="001D3C53" w:rsidP="00B764E2">
            <w:pPr>
              <w:contextualSpacing/>
              <w:rPr>
                <w:sz w:val="24"/>
                <w:szCs w:val="24"/>
              </w:rPr>
            </w:pPr>
            <w:r w:rsidRPr="001D3C53">
              <w:rPr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D3C53" w:rsidRPr="001D3C53" w:rsidRDefault="001D3C53" w:rsidP="001D3C53">
      <w:pPr>
        <w:rPr>
          <w:rStyle w:val="FontStyle15"/>
          <w:b w:val="0"/>
          <w:i/>
          <w:sz w:val="24"/>
          <w:szCs w:val="24"/>
        </w:rPr>
      </w:pPr>
    </w:p>
    <w:p w:rsidR="0035298C" w:rsidRDefault="0035298C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1D3C53" w:rsidRDefault="001D3C53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215922" w:rsidRDefault="00215922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215922" w:rsidRDefault="00215922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215922" w:rsidRDefault="00215922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215922" w:rsidRDefault="00215922" w:rsidP="0035298C">
      <w:pPr>
        <w:shd w:val="clear" w:color="auto" w:fill="FFFFFF"/>
        <w:tabs>
          <w:tab w:val="left" w:pos="878"/>
          <w:tab w:val="left" w:leader="underscore" w:pos="9317"/>
        </w:tabs>
        <w:rPr>
          <w:sz w:val="24"/>
          <w:szCs w:val="24"/>
        </w:rPr>
      </w:pPr>
    </w:p>
    <w:p w:rsidR="00CE1391" w:rsidRDefault="00CE1391" w:rsidP="001D3C53">
      <w:pPr>
        <w:pStyle w:val="Default"/>
        <w:spacing w:line="360" w:lineRule="auto"/>
        <w:ind w:right="-1" w:firstLine="567"/>
        <w:jc w:val="both"/>
        <w:rPr>
          <w:bCs/>
        </w:rPr>
      </w:pPr>
    </w:p>
    <w:p w:rsidR="00CE1391" w:rsidRDefault="00CE1391" w:rsidP="001D3C53">
      <w:pPr>
        <w:pStyle w:val="Default"/>
        <w:spacing w:line="360" w:lineRule="auto"/>
        <w:ind w:right="-1" w:firstLine="567"/>
        <w:jc w:val="both"/>
        <w:rPr>
          <w:bCs/>
        </w:rPr>
      </w:pPr>
    </w:p>
    <w:p w:rsidR="001D3C53" w:rsidRPr="001D3C53" w:rsidRDefault="001D3C53" w:rsidP="001D3C53">
      <w:pPr>
        <w:pStyle w:val="Default"/>
        <w:spacing w:line="360" w:lineRule="auto"/>
        <w:ind w:right="-1" w:firstLine="567"/>
        <w:jc w:val="both"/>
        <w:rPr>
          <w:bCs/>
        </w:rPr>
      </w:pPr>
      <w:r w:rsidRPr="001D3C53">
        <w:rPr>
          <w:bCs/>
        </w:rPr>
        <w:lastRenderedPageBreak/>
        <w:t>Приложение 1</w:t>
      </w:r>
    </w:p>
    <w:p w:rsidR="001D3C53" w:rsidRPr="001D3C53" w:rsidRDefault="001D3C53" w:rsidP="001D3C53">
      <w:pPr>
        <w:pStyle w:val="Default"/>
        <w:spacing w:line="360" w:lineRule="auto"/>
        <w:ind w:right="-1" w:firstLine="567"/>
        <w:jc w:val="both"/>
        <w:rPr>
          <w:b/>
          <w:bCs/>
          <w:i/>
        </w:rPr>
      </w:pPr>
      <w:r w:rsidRPr="001D3C53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реферата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Контрольная работа представляется в виде пояснительной записки объемом 25 страниц и демонстрационного материала в виде презентации. Слайдов должно быть не менее 5 и не более 12.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материал должен быть систематизирован и обобщен.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Реферат имеет следующую структуру: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1.</w:t>
      </w:r>
      <w:r w:rsidRPr="001D3C53">
        <w:rPr>
          <w:bCs/>
          <w:sz w:val="24"/>
          <w:szCs w:val="24"/>
        </w:rPr>
        <w:tab/>
        <w:t>Титульный лист.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2.</w:t>
      </w:r>
      <w:r w:rsidRPr="001D3C53">
        <w:rPr>
          <w:bCs/>
          <w:sz w:val="24"/>
          <w:szCs w:val="24"/>
        </w:rPr>
        <w:tab/>
        <w:t>Оглавление (с указанием страниц каждого раздела реферата).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3.</w:t>
      </w:r>
      <w:r w:rsidRPr="001D3C53">
        <w:rPr>
          <w:bCs/>
          <w:sz w:val="24"/>
          <w:szCs w:val="24"/>
        </w:rPr>
        <w:tab/>
        <w:t>Введение.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4.</w:t>
      </w:r>
      <w:r w:rsidRPr="001D3C53">
        <w:rPr>
          <w:bCs/>
          <w:sz w:val="24"/>
          <w:szCs w:val="24"/>
        </w:rPr>
        <w:tab/>
        <w:t>Основная часть, состоящая из глав.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5.</w:t>
      </w:r>
      <w:r w:rsidRPr="001D3C53">
        <w:rPr>
          <w:bCs/>
          <w:sz w:val="24"/>
          <w:szCs w:val="24"/>
        </w:rPr>
        <w:tab/>
        <w:t>Заключение.</w:t>
      </w:r>
    </w:p>
    <w:p w:rsidR="001D3C53" w:rsidRPr="001D3C53" w:rsidRDefault="001D3C53" w:rsidP="001D3C53">
      <w:pPr>
        <w:tabs>
          <w:tab w:val="left" w:pos="993"/>
        </w:tabs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6.</w:t>
      </w:r>
      <w:r w:rsidRPr="001D3C53">
        <w:rPr>
          <w:bCs/>
          <w:sz w:val="24"/>
          <w:szCs w:val="24"/>
        </w:rPr>
        <w:tab/>
        <w:t>Библиографический список.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Во введении объясняется выбор данной темы («Почему?»), ее важность, актуальность,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имеет и чему посвящены отдельные разделы.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необходимо ссылаться на источник, откуда получены сведения. Для этого в тексте после цитирования или в конце предложения в квадратных скобках ставится порядковый номер источника. Каждая глава должна заканчиваться выводом.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В заключении формулируются общие выводы по теме и собственный взгляд.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1D3C53">
          <w:rPr>
            <w:bCs/>
            <w:sz w:val="24"/>
            <w:szCs w:val="24"/>
          </w:rPr>
          <w:t>20 мм</w:t>
        </w:r>
      </w:smartTag>
      <w:r w:rsidRPr="001D3C53">
        <w:rPr>
          <w:bCs/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1D3C53">
          <w:rPr>
            <w:bCs/>
            <w:sz w:val="24"/>
            <w:szCs w:val="24"/>
          </w:rPr>
          <w:t>20 мм</w:t>
        </w:r>
      </w:smartTag>
      <w:r w:rsidRPr="001D3C53">
        <w:rPr>
          <w:bCs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1D3C53">
          <w:rPr>
            <w:bCs/>
            <w:sz w:val="24"/>
            <w:szCs w:val="24"/>
          </w:rPr>
          <w:t>10 мм</w:t>
        </w:r>
      </w:smartTag>
      <w:r w:rsidRPr="001D3C53">
        <w:rPr>
          <w:bCs/>
          <w:sz w:val="24"/>
          <w:szCs w:val="24"/>
        </w:rPr>
        <w:t xml:space="preserve">; шрифт </w:t>
      </w:r>
      <w:r w:rsidRPr="001D3C53">
        <w:rPr>
          <w:bCs/>
          <w:sz w:val="24"/>
          <w:szCs w:val="24"/>
          <w:lang w:val="en-US"/>
        </w:rPr>
        <w:t>Arial</w:t>
      </w:r>
      <w:r w:rsidRPr="001D3C53">
        <w:rPr>
          <w:bCs/>
          <w:sz w:val="24"/>
          <w:szCs w:val="24"/>
        </w:rPr>
        <w:t xml:space="preserve"> или </w:t>
      </w:r>
      <w:r w:rsidRPr="001D3C53">
        <w:rPr>
          <w:bCs/>
          <w:sz w:val="24"/>
          <w:szCs w:val="24"/>
          <w:lang w:val="en-US"/>
        </w:rPr>
        <w:t>Times</w:t>
      </w:r>
      <w:r w:rsidRPr="001D3C53">
        <w:rPr>
          <w:bCs/>
          <w:sz w:val="24"/>
          <w:szCs w:val="24"/>
        </w:rPr>
        <w:t xml:space="preserve"> </w:t>
      </w:r>
      <w:r w:rsidRPr="001D3C53">
        <w:rPr>
          <w:bCs/>
          <w:sz w:val="24"/>
          <w:szCs w:val="24"/>
          <w:lang w:val="en-US"/>
        </w:rPr>
        <w:t>New</w:t>
      </w:r>
      <w:r w:rsidRPr="001D3C53">
        <w:rPr>
          <w:bCs/>
          <w:sz w:val="24"/>
          <w:szCs w:val="24"/>
        </w:rPr>
        <w:t xml:space="preserve"> </w:t>
      </w:r>
      <w:r w:rsidRPr="001D3C53">
        <w:rPr>
          <w:bCs/>
          <w:sz w:val="24"/>
          <w:szCs w:val="24"/>
          <w:lang w:val="en-US"/>
        </w:rPr>
        <w:t>Roman</w:t>
      </w:r>
      <w:r w:rsidRPr="001D3C53">
        <w:rPr>
          <w:bCs/>
          <w:sz w:val="24"/>
          <w:szCs w:val="24"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1D3C53">
          <w:rPr>
            <w:bCs/>
            <w:sz w:val="24"/>
            <w:szCs w:val="24"/>
          </w:rPr>
          <w:t>10 мм</w:t>
        </w:r>
      </w:smartTag>
      <w:r w:rsidRPr="001D3C53">
        <w:rPr>
          <w:bCs/>
          <w:sz w:val="24"/>
          <w:szCs w:val="24"/>
        </w:rPr>
        <w:t>.</w:t>
      </w:r>
    </w:p>
    <w:p w:rsidR="001D3C53" w:rsidRPr="001D3C53" w:rsidRDefault="001D3C53" w:rsidP="001D3C53">
      <w:pPr>
        <w:spacing w:line="360" w:lineRule="auto"/>
        <w:ind w:firstLine="567"/>
        <w:jc w:val="both"/>
        <w:rPr>
          <w:bCs/>
          <w:sz w:val="24"/>
          <w:szCs w:val="24"/>
        </w:rPr>
      </w:pPr>
      <w:r w:rsidRPr="001D3C53">
        <w:rPr>
          <w:bCs/>
          <w:sz w:val="24"/>
          <w:szCs w:val="24"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аудитории.</w:t>
      </w:r>
    </w:p>
    <w:p w:rsidR="00697DAD" w:rsidRPr="001D3C53" w:rsidRDefault="00697DAD" w:rsidP="0035298C">
      <w:pPr>
        <w:ind w:firstLine="709"/>
        <w:jc w:val="both"/>
        <w:rPr>
          <w:sz w:val="24"/>
          <w:szCs w:val="24"/>
        </w:rPr>
      </w:pPr>
    </w:p>
    <w:sectPr w:rsidR="00697DAD" w:rsidRPr="001D3C53" w:rsidSect="009F0CA2"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42" w:rsidRDefault="00542442">
      <w:r>
        <w:separator/>
      </w:r>
    </w:p>
  </w:endnote>
  <w:endnote w:type="continuationSeparator" w:id="0">
    <w:p w:rsidR="00542442" w:rsidRDefault="0054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0" w:rsidRDefault="00542442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003B">
      <w:rPr>
        <w:noProof/>
      </w:rPr>
      <w:t>2</w:t>
    </w:r>
    <w:r>
      <w:rPr>
        <w:noProof/>
      </w:rPr>
      <w:fldChar w:fldCharType="end"/>
    </w:r>
  </w:p>
  <w:p w:rsidR="006E0BB0" w:rsidRDefault="006E0B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42" w:rsidRDefault="00542442">
      <w:r>
        <w:separator/>
      </w:r>
    </w:p>
  </w:footnote>
  <w:footnote w:type="continuationSeparator" w:id="0">
    <w:p w:rsidR="00542442" w:rsidRDefault="0054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0" w:rsidRDefault="009D049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E0BB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E0BB0">
      <w:rPr>
        <w:rStyle w:val="aa"/>
      </w:rPr>
      <w:t>5</w:t>
    </w:r>
    <w:r>
      <w:rPr>
        <w:rStyle w:val="aa"/>
      </w:rPr>
      <w:fldChar w:fldCharType="end"/>
    </w:r>
  </w:p>
  <w:p w:rsidR="006E0BB0" w:rsidRDefault="006E0B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0" w:rsidRPr="00E14619" w:rsidRDefault="006E0BB0" w:rsidP="00E146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1CD9CA"/>
    <w:lvl w:ilvl="0">
      <w:numFmt w:val="bullet"/>
      <w:lvlText w:val="*"/>
      <w:lvlJc w:val="left"/>
    </w:lvl>
  </w:abstractNum>
  <w:abstractNum w:abstractNumId="1" w15:restartNumberingAfterBreak="0">
    <w:nsid w:val="01072171"/>
    <w:multiLevelType w:val="singleLevel"/>
    <w:tmpl w:val="34A618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47E031C"/>
    <w:multiLevelType w:val="hybridMultilevel"/>
    <w:tmpl w:val="8C32ECE8"/>
    <w:lvl w:ilvl="0" w:tplc="F5322F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44F2F"/>
    <w:multiLevelType w:val="hybridMultilevel"/>
    <w:tmpl w:val="1FF0C28E"/>
    <w:lvl w:ilvl="0" w:tplc="7B028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D27"/>
    <w:multiLevelType w:val="hybridMultilevel"/>
    <w:tmpl w:val="DF0EA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54FB8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92248"/>
    <w:multiLevelType w:val="hybridMultilevel"/>
    <w:tmpl w:val="D0D03F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C56A0"/>
    <w:multiLevelType w:val="hybridMultilevel"/>
    <w:tmpl w:val="1FF0C28E"/>
    <w:lvl w:ilvl="0" w:tplc="7B028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2AE8"/>
    <w:multiLevelType w:val="hybridMultilevel"/>
    <w:tmpl w:val="272C362E"/>
    <w:lvl w:ilvl="0" w:tplc="19BA66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" w15:restartNumberingAfterBreak="0">
    <w:nsid w:val="184D02D2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754196"/>
    <w:multiLevelType w:val="hybridMultilevel"/>
    <w:tmpl w:val="615C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2B6B"/>
    <w:multiLevelType w:val="multilevel"/>
    <w:tmpl w:val="D75A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27D66F37"/>
    <w:multiLevelType w:val="hybridMultilevel"/>
    <w:tmpl w:val="3C60BA08"/>
    <w:lvl w:ilvl="0" w:tplc="0419000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D301A"/>
    <w:multiLevelType w:val="hybridMultilevel"/>
    <w:tmpl w:val="78281A1C"/>
    <w:lvl w:ilvl="0" w:tplc="20ACC95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1E31272"/>
    <w:multiLevelType w:val="multilevel"/>
    <w:tmpl w:val="84925314"/>
    <w:lvl w:ilvl="0">
      <w:start w:val="7"/>
      <w:numFmt w:val="decimal"/>
      <w:lvlText w:val="%1."/>
      <w:lvlJc w:val="left"/>
      <w:rPr>
        <w:sz w:val="24"/>
        <w:szCs w:val="24"/>
      </w:rPr>
    </w:lvl>
    <w:lvl w:ilvl="1">
      <w:start w:val="10"/>
      <w:numFmt w:val="decimal"/>
      <w:lvlText w:val="%1.%2"/>
      <w:lvlJc w:val="left"/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322E54C0"/>
    <w:multiLevelType w:val="hybridMultilevel"/>
    <w:tmpl w:val="09E4B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1B9B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C30170"/>
    <w:multiLevelType w:val="hybridMultilevel"/>
    <w:tmpl w:val="07D6F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CE5136"/>
    <w:multiLevelType w:val="multilevel"/>
    <w:tmpl w:val="B26C4768"/>
    <w:lvl w:ilvl="0">
      <w:start w:val="4"/>
      <w:numFmt w:val="decimal"/>
      <w:lvlText w:val="%1."/>
      <w:lvlJc w:val="left"/>
      <w:pPr>
        <w:tabs>
          <w:tab w:val="num" w:pos="678"/>
        </w:tabs>
        <w:ind w:left="678" w:hanging="67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2D7EE4"/>
    <w:multiLevelType w:val="hybridMultilevel"/>
    <w:tmpl w:val="ED5EBCE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06438"/>
    <w:multiLevelType w:val="hybridMultilevel"/>
    <w:tmpl w:val="57FE177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913CC"/>
    <w:multiLevelType w:val="hybridMultilevel"/>
    <w:tmpl w:val="E38C34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600701"/>
    <w:multiLevelType w:val="hybridMultilevel"/>
    <w:tmpl w:val="DDA6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700F5"/>
    <w:multiLevelType w:val="hybridMultilevel"/>
    <w:tmpl w:val="38E4E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72101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A36F9B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0C392B"/>
    <w:multiLevelType w:val="hybridMultilevel"/>
    <w:tmpl w:val="AA36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0771F"/>
    <w:multiLevelType w:val="singleLevel"/>
    <w:tmpl w:val="08EE011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8" w15:restartNumberingAfterBreak="0">
    <w:nsid w:val="56537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9" w15:restartNumberingAfterBreak="0">
    <w:nsid w:val="56AE2A45"/>
    <w:multiLevelType w:val="hybridMultilevel"/>
    <w:tmpl w:val="C502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57EF"/>
    <w:multiLevelType w:val="hybridMultilevel"/>
    <w:tmpl w:val="2E0A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C113C"/>
    <w:multiLevelType w:val="hybridMultilevel"/>
    <w:tmpl w:val="A190B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D17C8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F60E1F"/>
    <w:multiLevelType w:val="hybridMultilevel"/>
    <w:tmpl w:val="1FF0C28E"/>
    <w:lvl w:ilvl="0" w:tplc="7B0282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5B3AC1"/>
    <w:multiLevelType w:val="hybridMultilevel"/>
    <w:tmpl w:val="8ED0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2B82"/>
    <w:multiLevelType w:val="hybridMultilevel"/>
    <w:tmpl w:val="10E0CC3C"/>
    <w:lvl w:ilvl="0" w:tplc="AA343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E117C54"/>
    <w:multiLevelType w:val="singleLevel"/>
    <w:tmpl w:val="0B4CB12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EA76435"/>
    <w:multiLevelType w:val="hybridMultilevel"/>
    <w:tmpl w:val="08B8CB7C"/>
    <w:lvl w:ilvl="0" w:tplc="1032B57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609612ED"/>
    <w:multiLevelType w:val="hybridMultilevel"/>
    <w:tmpl w:val="54F8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548C8"/>
    <w:multiLevelType w:val="hybridMultilevel"/>
    <w:tmpl w:val="EB38494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410E7"/>
    <w:multiLevelType w:val="hybridMultilevel"/>
    <w:tmpl w:val="315C1CEC"/>
    <w:lvl w:ilvl="0" w:tplc="649AF2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 w15:restartNumberingAfterBreak="0">
    <w:nsid w:val="6F3F1510"/>
    <w:multiLevelType w:val="multilevel"/>
    <w:tmpl w:val="659CAE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 w15:restartNumberingAfterBreak="0">
    <w:nsid w:val="74791456"/>
    <w:multiLevelType w:val="hybridMultilevel"/>
    <w:tmpl w:val="C35E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F164D"/>
    <w:multiLevelType w:val="hybridMultilevel"/>
    <w:tmpl w:val="64AEE9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37862"/>
    <w:multiLevelType w:val="hybridMultilevel"/>
    <w:tmpl w:val="44B42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429FB"/>
    <w:multiLevelType w:val="hybridMultilevel"/>
    <w:tmpl w:val="09042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"/>
  </w:num>
  <w:num w:numId="5">
    <w:abstractNumId w:val="4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6"/>
  </w:num>
  <w:num w:numId="8">
    <w:abstractNumId w:val="8"/>
  </w:num>
  <w:num w:numId="9">
    <w:abstractNumId w:val="40"/>
  </w:num>
  <w:num w:numId="10">
    <w:abstractNumId w:val="39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9"/>
  </w:num>
  <w:num w:numId="20">
    <w:abstractNumId w:val="6"/>
  </w:num>
  <w:num w:numId="21">
    <w:abstractNumId w:val="28"/>
  </w:num>
  <w:num w:numId="22">
    <w:abstractNumId w:val="5"/>
  </w:num>
  <w:num w:numId="23">
    <w:abstractNumId w:val="14"/>
  </w:num>
  <w:num w:numId="24">
    <w:abstractNumId w:val="43"/>
  </w:num>
  <w:num w:numId="25">
    <w:abstractNumId w:val="13"/>
  </w:num>
  <w:num w:numId="26">
    <w:abstractNumId w:val="12"/>
  </w:num>
  <w:num w:numId="27">
    <w:abstractNumId w:val="35"/>
  </w:num>
  <w:num w:numId="28">
    <w:abstractNumId w:val="2"/>
  </w:num>
  <w:num w:numId="29">
    <w:abstractNumId w:val="32"/>
  </w:num>
  <w:num w:numId="30">
    <w:abstractNumId w:val="24"/>
  </w:num>
  <w:num w:numId="31">
    <w:abstractNumId w:val="9"/>
  </w:num>
  <w:num w:numId="32">
    <w:abstractNumId w:val="25"/>
  </w:num>
  <w:num w:numId="33">
    <w:abstractNumId w:val="44"/>
  </w:num>
  <w:num w:numId="34">
    <w:abstractNumId w:val="26"/>
  </w:num>
  <w:num w:numId="35">
    <w:abstractNumId w:val="42"/>
  </w:num>
  <w:num w:numId="36">
    <w:abstractNumId w:val="31"/>
  </w:num>
  <w:num w:numId="37">
    <w:abstractNumId w:val="16"/>
  </w:num>
  <w:num w:numId="38">
    <w:abstractNumId w:val="15"/>
  </w:num>
  <w:num w:numId="39">
    <w:abstractNumId w:val="22"/>
  </w:num>
  <w:num w:numId="40">
    <w:abstractNumId w:val="29"/>
  </w:num>
  <w:num w:numId="41">
    <w:abstractNumId w:val="34"/>
  </w:num>
  <w:num w:numId="42">
    <w:abstractNumId w:val="10"/>
  </w:num>
  <w:num w:numId="43">
    <w:abstractNumId w:val="33"/>
  </w:num>
  <w:num w:numId="44">
    <w:abstractNumId w:val="3"/>
  </w:num>
  <w:num w:numId="45">
    <w:abstractNumId w:val="7"/>
  </w:num>
  <w:num w:numId="46">
    <w:abstractNumId w:val="37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5"/>
    <w:rsid w:val="00011228"/>
    <w:rsid w:val="00014D1B"/>
    <w:rsid w:val="00016002"/>
    <w:rsid w:val="00047C1B"/>
    <w:rsid w:val="000529FE"/>
    <w:rsid w:val="00071340"/>
    <w:rsid w:val="0007506B"/>
    <w:rsid w:val="0007622B"/>
    <w:rsid w:val="0007798C"/>
    <w:rsid w:val="00081727"/>
    <w:rsid w:val="0008269B"/>
    <w:rsid w:val="00093A51"/>
    <w:rsid w:val="000978F9"/>
    <w:rsid w:val="000A5C97"/>
    <w:rsid w:val="000B40DC"/>
    <w:rsid w:val="000C685F"/>
    <w:rsid w:val="000D2892"/>
    <w:rsid w:val="000D4F58"/>
    <w:rsid w:val="001066A8"/>
    <w:rsid w:val="00114AEC"/>
    <w:rsid w:val="001364A5"/>
    <w:rsid w:val="001367FD"/>
    <w:rsid w:val="0016104E"/>
    <w:rsid w:val="00194B2D"/>
    <w:rsid w:val="001B3AB7"/>
    <w:rsid w:val="001B5352"/>
    <w:rsid w:val="001B59FC"/>
    <w:rsid w:val="001C2ED4"/>
    <w:rsid w:val="001D3C53"/>
    <w:rsid w:val="001E5EC1"/>
    <w:rsid w:val="001F5B15"/>
    <w:rsid w:val="00203578"/>
    <w:rsid w:val="00215922"/>
    <w:rsid w:val="00215A4C"/>
    <w:rsid w:val="00217BE1"/>
    <w:rsid w:val="0023226C"/>
    <w:rsid w:val="002437EE"/>
    <w:rsid w:val="00243D6B"/>
    <w:rsid w:val="00257F65"/>
    <w:rsid w:val="00263BC1"/>
    <w:rsid w:val="0028043B"/>
    <w:rsid w:val="002804B5"/>
    <w:rsid w:val="0029423E"/>
    <w:rsid w:val="00295D3A"/>
    <w:rsid w:val="002A2DF1"/>
    <w:rsid w:val="002B1E2C"/>
    <w:rsid w:val="002D3ECE"/>
    <w:rsid w:val="002D758B"/>
    <w:rsid w:val="002E397D"/>
    <w:rsid w:val="002E3AA8"/>
    <w:rsid w:val="003015B6"/>
    <w:rsid w:val="00306792"/>
    <w:rsid w:val="00307CDD"/>
    <w:rsid w:val="00311EC8"/>
    <w:rsid w:val="00314EC0"/>
    <w:rsid w:val="003305D0"/>
    <w:rsid w:val="0034038F"/>
    <w:rsid w:val="0035298C"/>
    <w:rsid w:val="003631DD"/>
    <w:rsid w:val="003A2A95"/>
    <w:rsid w:val="003A2C4A"/>
    <w:rsid w:val="003B2DC5"/>
    <w:rsid w:val="003D7DCE"/>
    <w:rsid w:val="003E0455"/>
    <w:rsid w:val="003E2B7D"/>
    <w:rsid w:val="003E7020"/>
    <w:rsid w:val="003E75E5"/>
    <w:rsid w:val="003E7F9A"/>
    <w:rsid w:val="003F6DC8"/>
    <w:rsid w:val="00407C52"/>
    <w:rsid w:val="004159D1"/>
    <w:rsid w:val="004505FB"/>
    <w:rsid w:val="00462B99"/>
    <w:rsid w:val="00472C10"/>
    <w:rsid w:val="0048361F"/>
    <w:rsid w:val="00490463"/>
    <w:rsid w:val="004A1588"/>
    <w:rsid w:val="004A79BF"/>
    <w:rsid w:val="004B4A0B"/>
    <w:rsid w:val="004F2DFC"/>
    <w:rsid w:val="004F7C70"/>
    <w:rsid w:val="00501BCF"/>
    <w:rsid w:val="00513259"/>
    <w:rsid w:val="00516BFC"/>
    <w:rsid w:val="005333E5"/>
    <w:rsid w:val="005365EA"/>
    <w:rsid w:val="00542442"/>
    <w:rsid w:val="00550E6E"/>
    <w:rsid w:val="005514A0"/>
    <w:rsid w:val="005677FF"/>
    <w:rsid w:val="00587804"/>
    <w:rsid w:val="00587834"/>
    <w:rsid w:val="00595235"/>
    <w:rsid w:val="005A2C18"/>
    <w:rsid w:val="005A40A8"/>
    <w:rsid w:val="005B49EA"/>
    <w:rsid w:val="005C53BA"/>
    <w:rsid w:val="005D004D"/>
    <w:rsid w:val="005D42BE"/>
    <w:rsid w:val="005E0431"/>
    <w:rsid w:val="005F56FB"/>
    <w:rsid w:val="00614EA5"/>
    <w:rsid w:val="00621E2D"/>
    <w:rsid w:val="006441E5"/>
    <w:rsid w:val="00650732"/>
    <w:rsid w:val="00664E20"/>
    <w:rsid w:val="0066740B"/>
    <w:rsid w:val="006718F2"/>
    <w:rsid w:val="00687103"/>
    <w:rsid w:val="0068777A"/>
    <w:rsid w:val="00691B1D"/>
    <w:rsid w:val="006942A0"/>
    <w:rsid w:val="00696168"/>
    <w:rsid w:val="00697DAD"/>
    <w:rsid w:val="006A4862"/>
    <w:rsid w:val="006B2DE9"/>
    <w:rsid w:val="006C1235"/>
    <w:rsid w:val="006C744F"/>
    <w:rsid w:val="006D2396"/>
    <w:rsid w:val="006D5CFB"/>
    <w:rsid w:val="006E058B"/>
    <w:rsid w:val="006E0BB0"/>
    <w:rsid w:val="006E0EB9"/>
    <w:rsid w:val="006E0FF1"/>
    <w:rsid w:val="006E3CE7"/>
    <w:rsid w:val="00726DD8"/>
    <w:rsid w:val="00753D39"/>
    <w:rsid w:val="00762E5A"/>
    <w:rsid w:val="00765C5E"/>
    <w:rsid w:val="0077003B"/>
    <w:rsid w:val="007701F2"/>
    <w:rsid w:val="00776B3B"/>
    <w:rsid w:val="007924A5"/>
    <w:rsid w:val="00796E20"/>
    <w:rsid w:val="007A5291"/>
    <w:rsid w:val="007B0241"/>
    <w:rsid w:val="007B3581"/>
    <w:rsid w:val="007C4E54"/>
    <w:rsid w:val="007C5B73"/>
    <w:rsid w:val="007F79FC"/>
    <w:rsid w:val="0080398C"/>
    <w:rsid w:val="0080791E"/>
    <w:rsid w:val="00810D80"/>
    <w:rsid w:val="008154AD"/>
    <w:rsid w:val="008219C3"/>
    <w:rsid w:val="00860EE4"/>
    <w:rsid w:val="00887B48"/>
    <w:rsid w:val="00892B61"/>
    <w:rsid w:val="00892F95"/>
    <w:rsid w:val="00896197"/>
    <w:rsid w:val="008E1780"/>
    <w:rsid w:val="008F6C52"/>
    <w:rsid w:val="00903E3D"/>
    <w:rsid w:val="009205E5"/>
    <w:rsid w:val="009471A3"/>
    <w:rsid w:val="0096098F"/>
    <w:rsid w:val="00980F9A"/>
    <w:rsid w:val="0099447A"/>
    <w:rsid w:val="00997363"/>
    <w:rsid w:val="009A0719"/>
    <w:rsid w:val="009B224F"/>
    <w:rsid w:val="009C1181"/>
    <w:rsid w:val="009C5558"/>
    <w:rsid w:val="009D0493"/>
    <w:rsid w:val="009F0CA2"/>
    <w:rsid w:val="00A136E2"/>
    <w:rsid w:val="00A17986"/>
    <w:rsid w:val="00A237E0"/>
    <w:rsid w:val="00A2494C"/>
    <w:rsid w:val="00A42C98"/>
    <w:rsid w:val="00A54183"/>
    <w:rsid w:val="00A57701"/>
    <w:rsid w:val="00A62E5B"/>
    <w:rsid w:val="00A6484F"/>
    <w:rsid w:val="00A72F07"/>
    <w:rsid w:val="00A91A1D"/>
    <w:rsid w:val="00AA5987"/>
    <w:rsid w:val="00AB3414"/>
    <w:rsid w:val="00AB4E5F"/>
    <w:rsid w:val="00AC3CA6"/>
    <w:rsid w:val="00AC4FBD"/>
    <w:rsid w:val="00AC7A3D"/>
    <w:rsid w:val="00AD422E"/>
    <w:rsid w:val="00AE00F9"/>
    <w:rsid w:val="00B05398"/>
    <w:rsid w:val="00B07B50"/>
    <w:rsid w:val="00B1567E"/>
    <w:rsid w:val="00B17779"/>
    <w:rsid w:val="00B27CA0"/>
    <w:rsid w:val="00B465C1"/>
    <w:rsid w:val="00B51372"/>
    <w:rsid w:val="00B53A11"/>
    <w:rsid w:val="00BB762C"/>
    <w:rsid w:val="00BE4921"/>
    <w:rsid w:val="00BF0AA0"/>
    <w:rsid w:val="00BF281E"/>
    <w:rsid w:val="00C02191"/>
    <w:rsid w:val="00C0544C"/>
    <w:rsid w:val="00C05DE0"/>
    <w:rsid w:val="00C117BC"/>
    <w:rsid w:val="00C119D7"/>
    <w:rsid w:val="00C179EB"/>
    <w:rsid w:val="00C3709C"/>
    <w:rsid w:val="00C552A3"/>
    <w:rsid w:val="00C6425E"/>
    <w:rsid w:val="00C804E2"/>
    <w:rsid w:val="00C82502"/>
    <w:rsid w:val="00CB21E9"/>
    <w:rsid w:val="00CB2A83"/>
    <w:rsid w:val="00CB4CEB"/>
    <w:rsid w:val="00CC1FA1"/>
    <w:rsid w:val="00CC3107"/>
    <w:rsid w:val="00CD2F89"/>
    <w:rsid w:val="00CD6074"/>
    <w:rsid w:val="00CD6A1A"/>
    <w:rsid w:val="00CE1391"/>
    <w:rsid w:val="00CE351E"/>
    <w:rsid w:val="00CE515A"/>
    <w:rsid w:val="00D0072C"/>
    <w:rsid w:val="00D12D57"/>
    <w:rsid w:val="00D13A07"/>
    <w:rsid w:val="00D30BC6"/>
    <w:rsid w:val="00D33D75"/>
    <w:rsid w:val="00D370A0"/>
    <w:rsid w:val="00D6281B"/>
    <w:rsid w:val="00D67B4B"/>
    <w:rsid w:val="00D7385E"/>
    <w:rsid w:val="00D84BAC"/>
    <w:rsid w:val="00D940FA"/>
    <w:rsid w:val="00DA2C2D"/>
    <w:rsid w:val="00DB68F8"/>
    <w:rsid w:val="00DC4000"/>
    <w:rsid w:val="00DD5EFB"/>
    <w:rsid w:val="00DD68C1"/>
    <w:rsid w:val="00DE57F7"/>
    <w:rsid w:val="00DE69C6"/>
    <w:rsid w:val="00DF3B3F"/>
    <w:rsid w:val="00DF736A"/>
    <w:rsid w:val="00E01B37"/>
    <w:rsid w:val="00E10B4D"/>
    <w:rsid w:val="00E10D3A"/>
    <w:rsid w:val="00E13EC4"/>
    <w:rsid w:val="00E14619"/>
    <w:rsid w:val="00E16CF5"/>
    <w:rsid w:val="00E22572"/>
    <w:rsid w:val="00E258D5"/>
    <w:rsid w:val="00E2666F"/>
    <w:rsid w:val="00E45B37"/>
    <w:rsid w:val="00E52508"/>
    <w:rsid w:val="00E528B1"/>
    <w:rsid w:val="00E7303C"/>
    <w:rsid w:val="00E80195"/>
    <w:rsid w:val="00EA0E77"/>
    <w:rsid w:val="00EB0FA6"/>
    <w:rsid w:val="00EB2A68"/>
    <w:rsid w:val="00EB44CE"/>
    <w:rsid w:val="00EE36A2"/>
    <w:rsid w:val="00EF0259"/>
    <w:rsid w:val="00EF0B6E"/>
    <w:rsid w:val="00EF47D1"/>
    <w:rsid w:val="00F00DCC"/>
    <w:rsid w:val="00F26608"/>
    <w:rsid w:val="00F27B52"/>
    <w:rsid w:val="00F317E9"/>
    <w:rsid w:val="00F40FF4"/>
    <w:rsid w:val="00F52A3B"/>
    <w:rsid w:val="00F65410"/>
    <w:rsid w:val="00F727A1"/>
    <w:rsid w:val="00F84EEB"/>
    <w:rsid w:val="00F86FA0"/>
    <w:rsid w:val="00F91693"/>
    <w:rsid w:val="00FA2C4C"/>
    <w:rsid w:val="00FC6A63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E04A3E4"/>
  <w15:docId w15:val="{7F91B735-104C-47A2-9CEC-DAA0ACA8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08"/>
  </w:style>
  <w:style w:type="paragraph" w:styleId="1">
    <w:name w:val="heading 1"/>
    <w:basedOn w:val="a"/>
    <w:next w:val="a"/>
    <w:qFormat/>
    <w:rsid w:val="006C1235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C1235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6C1235"/>
    <w:pPr>
      <w:keepNext/>
      <w:ind w:left="851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C1235"/>
    <w:pPr>
      <w:ind w:left="851"/>
      <w:jc w:val="center"/>
    </w:pPr>
    <w:rPr>
      <w:sz w:val="28"/>
    </w:rPr>
  </w:style>
  <w:style w:type="paragraph" w:styleId="a4">
    <w:name w:val="Block Text"/>
    <w:basedOn w:val="a"/>
    <w:rsid w:val="006C1235"/>
    <w:pPr>
      <w:ind w:left="851" w:right="-455"/>
      <w:jc w:val="both"/>
    </w:pPr>
    <w:rPr>
      <w:i/>
      <w:sz w:val="28"/>
    </w:rPr>
  </w:style>
  <w:style w:type="paragraph" w:styleId="a5">
    <w:name w:val="Body Text Indent"/>
    <w:basedOn w:val="a"/>
    <w:link w:val="a6"/>
    <w:rsid w:val="006C1235"/>
    <w:pPr>
      <w:ind w:firstLine="851"/>
      <w:jc w:val="both"/>
    </w:pPr>
    <w:rPr>
      <w:sz w:val="28"/>
    </w:rPr>
  </w:style>
  <w:style w:type="paragraph" w:styleId="20">
    <w:name w:val="Body Text 2"/>
    <w:basedOn w:val="a"/>
    <w:rsid w:val="006C1235"/>
    <w:pPr>
      <w:jc w:val="both"/>
    </w:pPr>
    <w:rPr>
      <w:sz w:val="24"/>
    </w:rPr>
  </w:style>
  <w:style w:type="paragraph" w:styleId="21">
    <w:name w:val="Body Text Indent 2"/>
    <w:basedOn w:val="a"/>
    <w:rsid w:val="006C1235"/>
    <w:pPr>
      <w:ind w:firstLine="850"/>
      <w:jc w:val="both"/>
    </w:pPr>
    <w:rPr>
      <w:sz w:val="28"/>
    </w:rPr>
  </w:style>
  <w:style w:type="paragraph" w:styleId="a7">
    <w:name w:val="Body Text"/>
    <w:basedOn w:val="a"/>
    <w:rsid w:val="006C1235"/>
    <w:pPr>
      <w:jc w:val="both"/>
    </w:pPr>
    <w:rPr>
      <w:sz w:val="28"/>
    </w:rPr>
  </w:style>
  <w:style w:type="paragraph" w:styleId="31">
    <w:name w:val="Body Text 3"/>
    <w:basedOn w:val="a"/>
    <w:rsid w:val="006C1235"/>
    <w:pPr>
      <w:spacing w:line="360" w:lineRule="auto"/>
      <w:ind w:right="-142"/>
    </w:pPr>
    <w:rPr>
      <w:sz w:val="28"/>
    </w:rPr>
  </w:style>
  <w:style w:type="paragraph" w:styleId="32">
    <w:name w:val="Body Text Indent 3"/>
    <w:basedOn w:val="a"/>
    <w:rsid w:val="006C1235"/>
    <w:pPr>
      <w:ind w:left="851"/>
      <w:jc w:val="both"/>
    </w:pPr>
    <w:rPr>
      <w:sz w:val="28"/>
    </w:rPr>
  </w:style>
  <w:style w:type="paragraph" w:styleId="a8">
    <w:name w:val="header"/>
    <w:aliases w:val=" Знак"/>
    <w:basedOn w:val="a"/>
    <w:link w:val="a9"/>
    <w:uiPriority w:val="99"/>
    <w:rsid w:val="006C123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6C1235"/>
  </w:style>
  <w:style w:type="paragraph" w:styleId="33">
    <w:name w:val="List Bullet 3"/>
    <w:basedOn w:val="a"/>
    <w:autoRedefine/>
    <w:rsid w:val="000D2892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10">
    <w:name w:val="Знак Знак Знак Знак Знак Знак Знак1 Знак Знак"/>
    <w:basedOn w:val="a"/>
    <w:rsid w:val="000D2892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link w:val="ac"/>
    <w:uiPriority w:val="99"/>
    <w:rsid w:val="00243D6B"/>
    <w:pPr>
      <w:tabs>
        <w:tab w:val="center" w:pos="4677"/>
        <w:tab w:val="right" w:pos="9355"/>
      </w:tabs>
    </w:pPr>
  </w:style>
  <w:style w:type="paragraph" w:styleId="ad">
    <w:name w:val="List Paragraph"/>
    <w:basedOn w:val="a"/>
    <w:link w:val="ae"/>
    <w:uiPriority w:val="34"/>
    <w:qFormat/>
    <w:rsid w:val="00DF3B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Emphasis"/>
    <w:basedOn w:val="a0"/>
    <w:qFormat/>
    <w:rsid w:val="00DE57F7"/>
    <w:rPr>
      <w:i/>
      <w:iCs/>
    </w:rPr>
  </w:style>
  <w:style w:type="paragraph" w:customStyle="1" w:styleId="ConsNormal">
    <w:name w:val="ConsNormal"/>
    <w:rsid w:val="00DE57F7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rsid w:val="002D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E3CE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3CE7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257F65"/>
    <w:pPr>
      <w:spacing w:after="75" w:line="195" w:lineRule="atLeast"/>
      <w:ind w:left="150"/>
    </w:pPr>
    <w:rPr>
      <w:rFonts w:ascii="Verdana" w:hAnsi="Verdana"/>
      <w:color w:val="505050"/>
      <w:sz w:val="17"/>
      <w:szCs w:val="17"/>
    </w:rPr>
  </w:style>
  <w:style w:type="paragraph" w:customStyle="1" w:styleId="af4">
    <w:name w:val="Содержимое таблицы"/>
    <w:basedOn w:val="a"/>
    <w:rsid w:val="00C0544C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34">
    <w:name w:val="Обычный3"/>
    <w:next w:val="a"/>
    <w:rsid w:val="001B5352"/>
  </w:style>
  <w:style w:type="paragraph" w:customStyle="1" w:styleId="11">
    <w:name w:val="Обычный1"/>
    <w:rsid w:val="001B5352"/>
  </w:style>
  <w:style w:type="character" w:styleId="af5">
    <w:name w:val="Hyperlink"/>
    <w:basedOn w:val="a0"/>
    <w:rsid w:val="001B5352"/>
    <w:rPr>
      <w:color w:val="000080"/>
      <w:sz w:val="20"/>
      <w:szCs w:val="20"/>
      <w:u w:val="single"/>
    </w:rPr>
  </w:style>
  <w:style w:type="paragraph" w:customStyle="1" w:styleId="ConsPlusNormal">
    <w:name w:val="ConsPlusNormal"/>
    <w:rsid w:val="000529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0529FE"/>
  </w:style>
  <w:style w:type="character" w:customStyle="1" w:styleId="FontStyle16">
    <w:name w:val="Font Style16"/>
    <w:basedOn w:val="a0"/>
    <w:rsid w:val="00753D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753D3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0"/>
    <w:rsid w:val="00753D3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753D3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53D3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31">
    <w:name w:val="Font Style31"/>
    <w:basedOn w:val="a0"/>
    <w:rsid w:val="00753D3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53D3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80398C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basedOn w:val="a0"/>
    <w:rsid w:val="005F56FB"/>
    <w:rPr>
      <w:rFonts w:ascii="Georgia" w:hAnsi="Georgia" w:cs="Georgia"/>
      <w:sz w:val="12"/>
      <w:szCs w:val="12"/>
    </w:rPr>
  </w:style>
  <w:style w:type="paragraph" w:customStyle="1" w:styleId="Style9">
    <w:name w:val="Style9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1">
    <w:name w:val="Style1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0A5C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0A5C9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rsid w:val="000A5C9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0A5C97"/>
  </w:style>
  <w:style w:type="character" w:customStyle="1" w:styleId="a6">
    <w:name w:val="Основной текст с отступом Знак"/>
    <w:basedOn w:val="a0"/>
    <w:link w:val="a5"/>
    <w:rsid w:val="00311EC8"/>
    <w:rPr>
      <w:sz w:val="28"/>
    </w:rPr>
  </w:style>
  <w:style w:type="character" w:customStyle="1" w:styleId="30">
    <w:name w:val="Заголовок 3 Знак"/>
    <w:basedOn w:val="a0"/>
    <w:link w:val="3"/>
    <w:rsid w:val="00311EC8"/>
    <w:rPr>
      <w:sz w:val="28"/>
    </w:rPr>
  </w:style>
  <w:style w:type="character" w:customStyle="1" w:styleId="ae">
    <w:name w:val="Абзац списка Знак"/>
    <w:link w:val="ad"/>
    <w:uiPriority w:val="34"/>
    <w:rsid w:val="006E0BB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rsid w:val="00887B4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0">
    <w:name w:val="Style10"/>
    <w:basedOn w:val="a"/>
    <w:rsid w:val="00D0072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af6">
    <w:name w:val="Plain Text"/>
    <w:basedOn w:val="a"/>
    <w:link w:val="af7"/>
    <w:rsid w:val="006B2D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6B2DE9"/>
    <w:rPr>
      <w:rFonts w:ascii="Courier New" w:hAnsi="Courier New"/>
    </w:rPr>
  </w:style>
  <w:style w:type="character" w:customStyle="1" w:styleId="FontStyle15">
    <w:name w:val="Font Style15"/>
    <w:basedOn w:val="a0"/>
    <w:rsid w:val="001D3C53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1D3C5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28">
    <w:name w:val="Font Style28"/>
    <w:basedOn w:val="a0"/>
    <w:rsid w:val="00215922"/>
    <w:rPr>
      <w:rFonts w:ascii="Constantia" w:hAnsi="Constantia" w:cs="Constantia"/>
      <w:b/>
      <w:bCs/>
      <w:smallCap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znanium.com/bookread2.php?book=472140" TargetMode="External"/><Relationship Id="rId26" Type="http://schemas.openxmlformats.org/officeDocument/2006/relationships/hyperlink" Target="http://www.duma.gov.ru" TargetMode="External"/><Relationship Id="rId39" Type="http://schemas.openxmlformats.org/officeDocument/2006/relationships/hyperlink" Target="http://www.miningexp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395764" TargetMode="External"/><Relationship Id="rId34" Type="http://schemas.openxmlformats.org/officeDocument/2006/relationships/hyperlink" Target="http://window.edu.ru/catalog/resources?p_rubr=2.2.75.5" TargetMode="External"/><Relationship Id="rId42" Type="http://schemas.openxmlformats.org/officeDocument/2006/relationships/hyperlink" Target="http://sanychpiter.narod.ru/" TargetMode="External"/><Relationship Id="rId47" Type="http://schemas.openxmlformats.org/officeDocument/2006/relationships/hyperlink" Target="https://rus-istoria.ru/library/text/itemlist/category/161-istoriya-gornogo-nadzora-v-dokumentah-xix%E2%80%92xx-vv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znanium.com/catalog.php?bookinfo=364178" TargetMode="External"/><Relationship Id="rId25" Type="http://schemas.openxmlformats.org/officeDocument/2006/relationships/hyperlink" Target="http://www.mnr.gov.ru" TargetMode="External"/><Relationship Id="rId33" Type="http://schemas.openxmlformats.org/officeDocument/2006/relationships/hyperlink" Target="http://edu.kpfu.ru/course/view.php?id=1709" TargetMode="External"/><Relationship Id="rId38" Type="http://schemas.openxmlformats.org/officeDocument/2006/relationships/hyperlink" Target="http://www.mining-enc.ru/" TargetMode="External"/><Relationship Id="rId46" Type="http://schemas.openxmlformats.org/officeDocument/2006/relationships/hyperlink" Target="http://www.gosnadzor.ru/about_gosnadzor/histor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.php?book=316404" TargetMode="External"/><Relationship Id="rId20" Type="http://schemas.openxmlformats.org/officeDocument/2006/relationships/hyperlink" Target="http://znanium.com/bookread.php?book=331460" TargetMode="External"/><Relationship Id="rId29" Type="http://schemas.openxmlformats.org/officeDocument/2006/relationships/hyperlink" Target="http://www.rosnedra.gov.ru" TargetMode="External"/><Relationship Id="rId41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co.tatarstan.ru" TargetMode="External"/><Relationship Id="rId32" Type="http://schemas.openxmlformats.org/officeDocument/2006/relationships/hyperlink" Target="http://www.garant.ru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hyperlink" Target="http://www.giab-online.ru/" TargetMode="External"/><Relationship Id="rId45" Type="http://schemas.openxmlformats.org/officeDocument/2006/relationships/hyperlink" Target="https://mwork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9420" TargetMode="External"/><Relationship Id="rId23" Type="http://schemas.openxmlformats.org/officeDocument/2006/relationships/hyperlink" Target="http://rpn.gov.ru" TargetMode="External"/><Relationship Id="rId28" Type="http://schemas.openxmlformats.org/officeDocument/2006/relationships/hyperlink" Target="http://voda.mnr.gov.ru" TargetMode="External"/><Relationship Id="rId36" Type="http://schemas.openxmlformats.org/officeDocument/2006/relationships/hyperlink" Target="https://elibrary.ru/project_risc.asp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znanium.com/catalog.php?bookinfo=471537" TargetMode="External"/><Relationship Id="rId31" Type="http://schemas.openxmlformats.org/officeDocument/2006/relationships/hyperlink" Target="http://www.cons-plus.ru" TargetMode="External"/><Relationship Id="rId44" Type="http://schemas.openxmlformats.org/officeDocument/2006/relationships/hyperlink" Target="http://mining-media.ru/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bookread2.php?book=529531" TargetMode="External"/><Relationship Id="rId22" Type="http://schemas.openxmlformats.org/officeDocument/2006/relationships/hyperlink" Target="http://znanium.com/catalog.php?bookinfo=444772" TargetMode="External"/><Relationship Id="rId27" Type="http://schemas.openxmlformats.org/officeDocument/2006/relationships/hyperlink" Target="http://www.mnr.gov.ru" TargetMode="External"/><Relationship Id="rId30" Type="http://schemas.openxmlformats.org/officeDocument/2006/relationships/hyperlink" Target="http://www.gosnadzor.ru" TargetMode="External"/><Relationship Id="rId35" Type="http://schemas.openxmlformats.org/officeDocument/2006/relationships/hyperlink" Target="http://metal.polpred.com/" TargetMode="External"/><Relationship Id="rId43" Type="http://schemas.openxmlformats.org/officeDocument/2006/relationships/hyperlink" Target="http://www.geoinform.ru/" TargetMode="External"/><Relationship Id="rId48" Type="http://schemas.openxmlformats.org/officeDocument/2006/relationships/hyperlink" Target="https://geomix.ru/blog/gornoe-delo/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A8408-683B-41E2-B2A4-E329B55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9039</Words>
  <Characters>51528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60447</CharactersWithSpaces>
  <SharedDoc>false</SharedDoc>
  <HLinks>
    <vt:vector size="108" baseType="variant">
      <vt:variant>
        <vt:i4>6488172</vt:i4>
      </vt:variant>
      <vt:variant>
        <vt:i4>51</vt:i4>
      </vt:variant>
      <vt:variant>
        <vt:i4>0</vt:i4>
      </vt:variant>
      <vt:variant>
        <vt:i4>5</vt:i4>
      </vt:variant>
      <vt:variant>
        <vt:lpwstr>http://edu.kpfu.ru/course/view.php?id=1709</vt:lpwstr>
      </vt:variant>
      <vt:variant>
        <vt:lpwstr/>
      </vt:variant>
      <vt:variant>
        <vt:i4>720982</vt:i4>
      </vt:variant>
      <vt:variant>
        <vt:i4>48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4784146</vt:i4>
      </vt:variant>
      <vt:variant>
        <vt:i4>45</vt:i4>
      </vt:variant>
      <vt:variant>
        <vt:i4>0</vt:i4>
      </vt:variant>
      <vt:variant>
        <vt:i4>5</vt:i4>
      </vt:variant>
      <vt:variant>
        <vt:lpwstr>http://www.cons-plus.ru/</vt:lpwstr>
      </vt:variant>
      <vt:variant>
        <vt:lpwstr/>
      </vt:variant>
      <vt:variant>
        <vt:i4>720897</vt:i4>
      </vt:variant>
      <vt:variant>
        <vt:i4>42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  <vt:variant>
        <vt:i4>2555959</vt:i4>
      </vt:variant>
      <vt:variant>
        <vt:i4>39</vt:i4>
      </vt:variant>
      <vt:variant>
        <vt:i4>0</vt:i4>
      </vt:variant>
      <vt:variant>
        <vt:i4>5</vt:i4>
      </vt:variant>
      <vt:variant>
        <vt:lpwstr>http://www.rosnedra.gov.ru/</vt:lpwstr>
      </vt:variant>
      <vt:variant>
        <vt:lpwstr/>
      </vt:variant>
      <vt:variant>
        <vt:i4>6488187</vt:i4>
      </vt:variant>
      <vt:variant>
        <vt:i4>36</vt:i4>
      </vt:variant>
      <vt:variant>
        <vt:i4>0</vt:i4>
      </vt:variant>
      <vt:variant>
        <vt:i4>5</vt:i4>
      </vt:variant>
      <vt:variant>
        <vt:lpwstr>http://voda.mnr.gov.ru/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3670055</vt:i4>
      </vt:variant>
      <vt:variant>
        <vt:i4>30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http://www.mnr.gov.ru/</vt:lpwstr>
      </vt:variant>
      <vt:variant>
        <vt:lpwstr/>
      </vt:variant>
      <vt:variant>
        <vt:i4>1310804</vt:i4>
      </vt:variant>
      <vt:variant>
        <vt:i4>24</vt:i4>
      </vt:variant>
      <vt:variant>
        <vt:i4>0</vt:i4>
      </vt:variant>
      <vt:variant>
        <vt:i4>5</vt:i4>
      </vt:variant>
      <vt:variant>
        <vt:lpwstr>http://www.eco.tatarstan.ru/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http://rpn.gov.ru/</vt:lpwstr>
      </vt:variant>
      <vt:variant>
        <vt:lpwstr/>
      </vt:variant>
      <vt:variant>
        <vt:i4>2621494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http://znanium.com/catalog.php?bookinfo=444772</vt:lpwstr>
      </vt:variant>
      <vt:variant>
        <vt:lpwstr/>
      </vt:variant>
      <vt:variant>
        <vt:i4>7143456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http://znanium.com/bookread.php?book=331460</vt:lpwstr>
      </vt:variant>
      <vt:variant>
        <vt:lpwstr/>
      </vt:variant>
      <vt:variant>
        <vt:i4>2883639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http://znanium.com/catalog.php?bookinfo=471537</vt:lpwstr>
      </vt:variant>
      <vt:variant>
        <vt:lpwstr/>
      </vt:variant>
      <vt:variant>
        <vt:i4>2490417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http://znanium.com/catalog.php?bookinfo=364178</vt:lpwstr>
      </vt:variant>
      <vt:variant>
        <vt:lpwstr/>
      </vt:variant>
      <vt:variant>
        <vt:i4>7077922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http://znanium.com/bookread.php?book=316404</vt:lpwstr>
      </vt:variant>
      <vt:variant>
        <vt:lpwstr/>
      </vt:variant>
      <vt:variant>
        <vt:i4>720900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https://e.lanbook.com/book/69420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http://znanium.com/bookread2.php?book=529531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1</dc:creator>
  <cp:lastModifiedBy>Пользователь Windows</cp:lastModifiedBy>
  <cp:revision>2</cp:revision>
  <cp:lastPrinted>2011-01-24T08:09:00Z</cp:lastPrinted>
  <dcterms:created xsi:type="dcterms:W3CDTF">2020-11-04T16:14:00Z</dcterms:created>
  <dcterms:modified xsi:type="dcterms:W3CDTF">2020-11-04T16:14:00Z</dcterms:modified>
</cp:coreProperties>
</file>