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6B" w:rsidRPr="00CB75DF" w:rsidRDefault="00CC4ECB" w:rsidP="00CC4ECB">
      <w:pPr>
        <w:pStyle w:val="Style9"/>
        <w:widowControl/>
        <w:ind w:hanging="142"/>
        <w:jc w:val="both"/>
        <w:rPr>
          <w:rStyle w:val="FontStyle16"/>
          <w:sz w:val="24"/>
          <w:szCs w:val="24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5928360" cy="8397240"/>
            <wp:effectExtent l="0" t="0" r="0" b="3810"/>
            <wp:docPr id="143" name="Рисунок 143" descr="C:\Users\Galina\Pictures\!!!ТРИ страницы РП\Б1.Б.27-О-БВ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Galina\Pictures\!!!ТРИ страницы РП\Б1.Б.27-О-БВ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szCs w:val="20"/>
        </w:rPr>
        <w:lastRenderedPageBreak/>
        <w:drawing>
          <wp:inline distT="0" distB="0" distL="0" distR="0">
            <wp:extent cx="5760720" cy="8153400"/>
            <wp:effectExtent l="0" t="0" r="0" b="0"/>
            <wp:docPr id="134" name="Рисунок 134" descr="C:\Users\Galina\Pictures\!!!ТРИ страницы РП\Б1.Б.27-О-БВГР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Galina\Pictures\!!!ТРИ страницы РП\Б1.Б.27-О-БВГР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760720" cy="8153400"/>
            <wp:effectExtent l="0" t="0" r="0" b="0"/>
            <wp:docPr id="138" name="Рисунок 138" descr="C:\Users\Galina\Pictures\!!!ТРИ страницы РП\Б1.Б.27-О-БВГР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Galina\Pictures\!!!ТРИ страницы РП\Б1.Б.27-О-БВГР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D6B" w:rsidRPr="00CB75DF">
        <w:rPr>
          <w:rStyle w:val="FontStyle16"/>
          <w:b w:val="0"/>
          <w:sz w:val="24"/>
          <w:szCs w:val="24"/>
          <w:highlight w:val="yellow"/>
        </w:rPr>
        <w:br w:type="page"/>
      </w:r>
      <w:r w:rsidR="004D3D6B" w:rsidRPr="00CB75DF">
        <w:rPr>
          <w:rStyle w:val="FontStyle16"/>
          <w:sz w:val="24"/>
          <w:szCs w:val="24"/>
        </w:rPr>
        <w:lastRenderedPageBreak/>
        <w:t>1 Цели освоения дисциплины</w:t>
      </w:r>
      <w:r w:rsidR="004D3D6B">
        <w:rPr>
          <w:rStyle w:val="FontStyle16"/>
          <w:sz w:val="24"/>
          <w:szCs w:val="24"/>
        </w:rPr>
        <w:t xml:space="preserve"> (модуля)</w:t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4D3D6B" w:rsidRDefault="004D3D6B" w:rsidP="004D3D6B">
      <w:pPr>
        <w:ind w:firstLine="680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Pr="00CB75DF">
        <w:t>«Безопасность ведения горных</w:t>
      </w:r>
      <w:r w:rsidR="00923C8E">
        <w:t xml:space="preserve"> работ</w:t>
      </w:r>
      <w:r w:rsidRPr="00CB75DF">
        <w:t xml:space="preserve">» </w:t>
      </w:r>
      <w:r>
        <w:t>являются:</w:t>
      </w:r>
    </w:p>
    <w:p w:rsidR="004D3D6B" w:rsidRPr="00520BE3" w:rsidRDefault="004D3D6B" w:rsidP="004D3D6B">
      <w:pPr>
        <w:ind w:firstLine="680"/>
        <w:jc w:val="both"/>
      </w:pPr>
      <w:r>
        <w:t xml:space="preserve"> </w:t>
      </w:r>
      <w:r w:rsidRPr="00520BE3">
        <w:t xml:space="preserve">- получение </w:t>
      </w:r>
      <w:r>
        <w:t>обучающимися</w:t>
      </w:r>
      <w:r w:rsidRPr="00520BE3">
        <w:t xml:space="preserve"> знаний об условиях труда на горнодобывающих предприятиях при выполнении технологических процессов на открытых горных раб</w:t>
      </w:r>
      <w:r w:rsidRPr="00520BE3">
        <w:t>о</w:t>
      </w:r>
      <w:r w:rsidRPr="00520BE3">
        <w:t>тах, основных положений безопасности производства технологических процессов в к</w:t>
      </w:r>
      <w:r w:rsidRPr="00520BE3">
        <w:t>а</w:t>
      </w:r>
      <w:r w:rsidRPr="00520BE3">
        <w:t>рь</w:t>
      </w:r>
      <w:r w:rsidRPr="00520BE3">
        <w:t>е</w:t>
      </w:r>
      <w:r w:rsidRPr="00520BE3">
        <w:t>ре;</w:t>
      </w:r>
    </w:p>
    <w:p w:rsidR="004D3D6B" w:rsidRPr="00520BE3" w:rsidRDefault="004D3D6B" w:rsidP="004D3D6B">
      <w:pPr>
        <w:ind w:firstLine="680"/>
        <w:jc w:val="both"/>
      </w:pPr>
      <w:r w:rsidRPr="00520BE3">
        <w:t xml:space="preserve">- </w:t>
      </w:r>
      <w:r>
        <w:t>получение знаний о структуре, составе</w:t>
      </w:r>
      <w:r w:rsidRPr="00520BE3">
        <w:t xml:space="preserve"> и основных функций горноспасател</w:t>
      </w:r>
      <w:r w:rsidRPr="00520BE3">
        <w:t>ь</w:t>
      </w:r>
      <w:r w:rsidRPr="00520BE3">
        <w:t>ной служ</w:t>
      </w:r>
      <w:r>
        <w:t xml:space="preserve">бы, </w:t>
      </w:r>
      <w:r w:rsidRPr="00520BE3">
        <w:rPr>
          <w:snapToGrid w:val="0"/>
        </w:rPr>
        <w:t>норматив</w:t>
      </w:r>
      <w:r>
        <w:rPr>
          <w:snapToGrid w:val="0"/>
        </w:rPr>
        <w:t>ной базе</w:t>
      </w:r>
      <w:r w:rsidRPr="00520BE3">
        <w:rPr>
          <w:snapToGrid w:val="0"/>
        </w:rPr>
        <w:t xml:space="preserve"> безопасности производства горных р</w:t>
      </w:r>
      <w:r w:rsidRPr="00520BE3">
        <w:rPr>
          <w:snapToGrid w:val="0"/>
        </w:rPr>
        <w:t>а</w:t>
      </w:r>
      <w:r w:rsidRPr="00520BE3">
        <w:rPr>
          <w:snapToGrid w:val="0"/>
        </w:rPr>
        <w:t>бот</w:t>
      </w:r>
      <w:r>
        <w:rPr>
          <w:snapToGrid w:val="0"/>
        </w:rPr>
        <w:t>;</w:t>
      </w:r>
    </w:p>
    <w:p w:rsidR="004D3D6B" w:rsidRPr="00CB75DF" w:rsidRDefault="004D3D6B" w:rsidP="004D3D6B">
      <w:pPr>
        <w:ind w:firstLine="680"/>
        <w:jc w:val="both"/>
        <w:rPr>
          <w:highlight w:val="yellow"/>
        </w:rPr>
      </w:pPr>
      <w:r w:rsidRPr="00520BE3">
        <w:t>- умение использовать знания для обеспечения промышленной безопасности в</w:t>
      </w:r>
      <w:r w:rsidRPr="00CB75DF">
        <w:t xml:space="preserve"> производственных усл</w:t>
      </w:r>
      <w:r w:rsidRPr="00CB75DF">
        <w:t>о</w:t>
      </w:r>
      <w:r w:rsidRPr="00CB75DF">
        <w:t>виях.</w:t>
      </w:r>
    </w:p>
    <w:p w:rsidR="004D3D6B" w:rsidRDefault="004D3D6B" w:rsidP="004D3D6B">
      <w:pPr>
        <w:ind w:firstLine="567"/>
        <w:rPr>
          <w:b/>
          <w:bCs/>
        </w:rPr>
      </w:pPr>
    </w:p>
    <w:p w:rsidR="004D3D6B" w:rsidRPr="00CB75DF" w:rsidRDefault="004D3D6B" w:rsidP="004D3D6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4D3D6B" w:rsidRPr="00CB75DF" w:rsidRDefault="004D3D6B" w:rsidP="004D3D6B">
      <w:pPr>
        <w:ind w:firstLine="680"/>
        <w:jc w:val="both"/>
      </w:pPr>
      <w:r>
        <w:t>Дисциплина</w:t>
      </w:r>
      <w:r w:rsidRPr="00CB75DF">
        <w:t xml:space="preserve"> «Б</w:t>
      </w:r>
      <w:r w:rsidR="00226A3F">
        <w:t>езопасность ведения горных работ</w:t>
      </w:r>
      <w:r w:rsidRPr="00CB75DF">
        <w:t xml:space="preserve">» </w:t>
      </w:r>
      <w:r w:rsidRPr="00CB75DF">
        <w:rPr>
          <w:bCs/>
        </w:rPr>
        <w:t>входит в базовую часть блока 1 образовательной программы.</w:t>
      </w:r>
      <w:r w:rsidRPr="00CB75DF">
        <w:t xml:space="preserve"> </w:t>
      </w:r>
    </w:p>
    <w:p w:rsidR="004D3D6B" w:rsidRDefault="004D3D6B" w:rsidP="00226A3F">
      <w:pPr>
        <w:ind w:firstLine="709"/>
        <w:jc w:val="both"/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</w:t>
      </w:r>
      <w:r w:rsidRPr="00C17915">
        <w:rPr>
          <w:rStyle w:val="FontStyle16"/>
          <w:b w:val="0"/>
          <w:sz w:val="24"/>
          <w:szCs w:val="24"/>
        </w:rPr>
        <w:t>о</w:t>
      </w:r>
      <w:r w:rsidRPr="00C17915">
        <w:rPr>
          <w:rStyle w:val="FontStyle16"/>
          <w:b w:val="0"/>
          <w:sz w:val="24"/>
          <w:szCs w:val="24"/>
        </w:rPr>
        <w:t xml:space="preserve">ванные в результате изучения </w:t>
      </w:r>
      <w:r w:rsidRPr="00CB75DF">
        <w:t>основных положений следующих дисциплин: «Безопа</w:t>
      </w:r>
      <w:r w:rsidRPr="00CB75DF">
        <w:t>с</w:t>
      </w:r>
      <w:r w:rsidRPr="00CB75DF">
        <w:t>ность жизнедеятельности», «</w:t>
      </w:r>
      <w:r w:rsidRPr="005F4EDE">
        <w:t>Горное право</w:t>
      </w:r>
      <w:r w:rsidRPr="00CB75DF">
        <w:t>», «</w:t>
      </w:r>
      <w:r w:rsidRPr="005F4EDE">
        <w:t>Горнопромышленная экол</w:t>
      </w:r>
      <w:r w:rsidRPr="005F4EDE">
        <w:t>о</w:t>
      </w:r>
      <w:r w:rsidRPr="005F4EDE">
        <w:t>гия</w:t>
      </w:r>
      <w:r w:rsidRPr="00CB75DF">
        <w:t>»</w:t>
      </w:r>
      <w:r>
        <w:t xml:space="preserve">. </w:t>
      </w:r>
    </w:p>
    <w:p w:rsidR="004D3D6B" w:rsidRPr="00C17915" w:rsidRDefault="004D3D6B" w:rsidP="004D3D6B">
      <w:pPr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bCs/>
        </w:rPr>
        <w:t>при освоении</w:t>
      </w:r>
      <w:r w:rsidRPr="00CB75DF">
        <w:rPr>
          <w:bCs/>
        </w:rPr>
        <w:t xml:space="preserve"> дисциплин: </w:t>
      </w:r>
      <w:r>
        <w:rPr>
          <w:bCs/>
        </w:rPr>
        <w:t>«</w:t>
      </w:r>
      <w:r w:rsidRPr="005F4EDE">
        <w:rPr>
          <w:bCs/>
        </w:rPr>
        <w:t>Аэрология горных предприятий</w:t>
      </w:r>
      <w:r>
        <w:rPr>
          <w:bCs/>
        </w:rPr>
        <w:t>»,</w:t>
      </w:r>
      <w:r w:rsidRPr="005F4EDE">
        <w:rPr>
          <w:bCs/>
        </w:rPr>
        <w:t xml:space="preserve"> </w:t>
      </w:r>
      <w:r w:rsidRPr="00CB75DF">
        <w:rPr>
          <w:bCs/>
        </w:rPr>
        <w:t>«</w:t>
      </w:r>
      <w:r w:rsidRPr="005F4EDE">
        <w:rPr>
          <w:bCs/>
        </w:rPr>
        <w:t>Технология и безопасность взрывных работ</w:t>
      </w:r>
      <w:r>
        <w:rPr>
          <w:bCs/>
        </w:rPr>
        <w:t>»,</w:t>
      </w:r>
      <w:r w:rsidRPr="00CB75DF">
        <w:rPr>
          <w:bCs/>
        </w:rPr>
        <w:t xml:space="preserve"> «</w:t>
      </w:r>
      <w:r w:rsidRPr="003D2BE2">
        <w:rPr>
          <w:bCs/>
        </w:rPr>
        <w:t>Открытая разработка МПИ</w:t>
      </w:r>
      <w:r w:rsidRPr="00CB75DF">
        <w:rPr>
          <w:bCs/>
        </w:rPr>
        <w:t>»</w:t>
      </w:r>
      <w:r>
        <w:rPr>
          <w:bCs/>
        </w:rPr>
        <w:t>, «</w:t>
      </w:r>
      <w:r w:rsidRPr="003D2BE2">
        <w:rPr>
          <w:bCs/>
        </w:rPr>
        <w:t>Подземная разрабо</w:t>
      </w:r>
      <w:r w:rsidRPr="003D2BE2">
        <w:rPr>
          <w:bCs/>
        </w:rPr>
        <w:t>т</w:t>
      </w:r>
      <w:r w:rsidRPr="003D2BE2">
        <w:rPr>
          <w:bCs/>
        </w:rPr>
        <w:t>ка МПИ</w:t>
      </w:r>
      <w:r>
        <w:rPr>
          <w:bCs/>
        </w:rPr>
        <w:t>»</w:t>
      </w:r>
      <w:r w:rsidRPr="00CB75DF">
        <w:rPr>
          <w:bCs/>
        </w:rPr>
        <w:t>.</w:t>
      </w:r>
    </w:p>
    <w:p w:rsidR="004D3D6B" w:rsidRPr="00CB75DF" w:rsidRDefault="004D3D6B" w:rsidP="004D3D6B">
      <w:pPr>
        <w:ind w:firstLine="680"/>
        <w:jc w:val="both"/>
      </w:pPr>
      <w:r w:rsidRPr="007872E0">
        <w:t>Дисциплина должна давать теоретическую подготовку в области безопасного производства горных работ. В курсе должно даваться представление о мерах безопа</w:t>
      </w:r>
      <w:r w:rsidRPr="007872E0">
        <w:t>с</w:t>
      </w:r>
      <w:r w:rsidRPr="007872E0">
        <w:t>ности при выполнении основных и вспомог</w:t>
      </w:r>
      <w:r w:rsidRPr="007872E0">
        <w:t>а</w:t>
      </w:r>
      <w:r w:rsidRPr="007872E0">
        <w:t>тельных технологических процессов, при специальных видах разработки месторождений полезных ископаемых, а также о сост</w:t>
      </w:r>
      <w:r w:rsidRPr="007872E0">
        <w:t>а</w:t>
      </w:r>
      <w:r w:rsidRPr="007872E0">
        <w:t>ве и осно</w:t>
      </w:r>
      <w:r w:rsidRPr="007872E0">
        <w:t>в</w:t>
      </w:r>
      <w:r w:rsidRPr="007872E0">
        <w:t>ных функциях горноспасательной службы.</w:t>
      </w:r>
    </w:p>
    <w:p w:rsidR="004D3D6B" w:rsidRPr="00CB75DF" w:rsidRDefault="004D3D6B" w:rsidP="004D3D6B">
      <w:pPr>
        <w:ind w:firstLine="680"/>
        <w:jc w:val="both"/>
      </w:pPr>
    </w:p>
    <w:p w:rsidR="004D3D6B" w:rsidRDefault="004D3D6B" w:rsidP="004D3D6B">
      <w:pPr>
        <w:pStyle w:val="1"/>
        <w:jc w:val="left"/>
        <w:rPr>
          <w:rStyle w:val="FontStyle21"/>
          <w:b/>
          <w:i w:val="0"/>
          <w:iCs w:val="0"/>
          <w:sz w:val="24"/>
          <w:szCs w:val="24"/>
        </w:rPr>
      </w:pPr>
      <w:r w:rsidRPr="00630AE3">
        <w:rPr>
          <w:rStyle w:val="FontStyle21"/>
          <w:b/>
          <w:i w:val="0"/>
          <w:iCs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630AE3">
        <w:rPr>
          <w:rStyle w:val="FontStyle21"/>
          <w:b/>
          <w:i w:val="0"/>
          <w:iCs w:val="0"/>
          <w:sz w:val="24"/>
          <w:szCs w:val="24"/>
        </w:rPr>
        <w:br/>
        <w:t>дисциплины (модуля) и планируемые результаты обучения</w:t>
      </w:r>
    </w:p>
    <w:p w:rsidR="004D3D6B" w:rsidRPr="008E68C8" w:rsidRDefault="004D3D6B" w:rsidP="004D3D6B"/>
    <w:p w:rsidR="004D3D6B" w:rsidRPr="00C17915" w:rsidRDefault="004D3D6B" w:rsidP="004D3D6B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B75DF">
        <w:t>«Безопасность ведения горных р</w:t>
      </w:r>
      <w:r w:rsidRPr="00CB75DF">
        <w:t>а</w:t>
      </w:r>
      <w:r w:rsidRPr="00CB75DF">
        <w:t>бот»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4D3D6B" w:rsidRPr="00CD2D15" w:rsidTr="004D3D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определения и понятия в области безопасности при геол</w:t>
            </w:r>
            <w:r w:rsidRPr="00CD2D15">
              <w:t>о</w:t>
            </w:r>
            <w:r w:rsidRPr="00CD2D15">
              <w:t>го-промышленной оценке месторождений твердых полезных ископа</w:t>
            </w:r>
            <w:r w:rsidRPr="00CD2D15">
              <w:t>е</w:t>
            </w:r>
            <w:r w:rsidRPr="00CD2D15">
              <w:t>мых и горных отводов;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методы анализа производственных условий при разли</w:t>
            </w:r>
            <w:r w:rsidRPr="00CD2D15">
              <w:t>ч</w:t>
            </w:r>
            <w:r w:rsidRPr="00CD2D15">
              <w:t>ных технологических пр</w:t>
            </w:r>
            <w:r w:rsidRPr="00CD2D15">
              <w:t>о</w:t>
            </w:r>
            <w:r w:rsidRPr="00CD2D15">
              <w:t>цессах;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анализировать производственные условия труда на карьерах при выполнении те</w:t>
            </w:r>
            <w:r w:rsidRPr="00CD2D15">
              <w:t>х</w:t>
            </w:r>
            <w:r w:rsidRPr="00CD2D15">
              <w:t>нологических процессов;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lastRenderedPageBreak/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го</w:t>
            </w:r>
            <w:r w:rsidRPr="00CD2D15">
              <w:t>р</w:t>
            </w:r>
            <w:r w:rsidRPr="00CD2D15">
              <w:t>ных работ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</w:t>
            </w:r>
            <w:r w:rsidRPr="00CD2D15">
              <w:t>о</w:t>
            </w:r>
            <w:r w:rsidRPr="00CD2D15">
              <w:t>вать их на междисциплинарном уровне;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корректно выражать и аргументировано обосновывать полож</w:t>
            </w:r>
            <w:r w:rsidRPr="00CD2D15">
              <w:rPr>
                <w:sz w:val="24"/>
                <w:szCs w:val="24"/>
              </w:rPr>
              <w:t>е</w:t>
            </w:r>
            <w:r w:rsidRPr="00CD2D15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4D3D6B" w:rsidRPr="00CD2D15" w:rsidTr="004D3D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082FE9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082FE9">
              <w:t>навыками определения уровня производственного ш</w:t>
            </w:r>
            <w:r w:rsidRPr="00082FE9">
              <w:t>у</w:t>
            </w:r>
            <w:r w:rsidRPr="00082FE9">
              <w:t>ма</w:t>
            </w:r>
            <w:r w:rsidRPr="00CD2D15"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CD2D15">
              <w:t>основными нормативными документ</w:t>
            </w:r>
            <w:r w:rsidRPr="00CD2D15">
              <w:t>а</w:t>
            </w:r>
            <w:r w:rsidRPr="00CD2D15">
              <w:t>ми (СНиПы, СанПиН, ГОСТы и ПТЗ)</w:t>
            </w:r>
            <w:r w:rsidRPr="00CD2D15">
              <w:rPr>
                <w:i/>
              </w:rPr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основными методами исследования в области безопасности при ге</w:t>
            </w:r>
            <w:r w:rsidRPr="00CD2D15">
              <w:t>о</w:t>
            </w:r>
            <w:r w:rsidRPr="00CD2D15">
              <w:t>лого-промышленной оценке месторождений твердых полезных ископ</w:t>
            </w:r>
            <w:r w:rsidRPr="00CD2D15">
              <w:t>а</w:t>
            </w:r>
            <w:r w:rsidRPr="00CD2D15">
              <w:t>емых и горных отводов, практическими умениями и навыками их и</w:t>
            </w:r>
            <w:r w:rsidRPr="00CD2D15">
              <w:t>с</w:t>
            </w:r>
            <w:r w:rsidRPr="00CD2D15">
              <w:t xml:space="preserve">пользования; 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ПК-6 использованием нормативных документов по безопасности и промышле</w:t>
            </w:r>
            <w:r w:rsidRPr="00CD2D15">
              <w:rPr>
                <w:b/>
                <w:bCs/>
              </w:rPr>
              <w:t>н</w:t>
            </w:r>
            <w:r w:rsidRPr="00CD2D15">
              <w:rPr>
                <w:b/>
                <w:bCs/>
              </w:rPr>
              <w:t>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</w:t>
            </w:r>
            <w:r w:rsidRPr="00CD2D15">
              <w:rPr>
                <w:b/>
                <w:bCs/>
              </w:rPr>
              <w:t>е</w:t>
            </w:r>
            <w:r w:rsidRPr="00CD2D15">
              <w:rPr>
                <w:b/>
                <w:bCs/>
              </w:rPr>
              <w:t>мых 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безопасности и пр</w:t>
            </w:r>
            <w:r w:rsidRPr="00CD2D15">
              <w:t>о</w:t>
            </w:r>
            <w:r w:rsidRPr="00CD2D15">
              <w:t>мышленной санитарии при проектировании, строительстве и эксплу</w:t>
            </w:r>
            <w:r w:rsidRPr="00CD2D15">
              <w:t>а</w:t>
            </w:r>
            <w:r w:rsidRPr="00CD2D15">
              <w:t>тации предприятий по эксплуатационной разведке, добыче и перер</w:t>
            </w:r>
            <w:r w:rsidRPr="00CD2D15">
              <w:t>а</w:t>
            </w:r>
            <w:r w:rsidRPr="00CD2D15">
              <w:t>ботке твердых полезных ископа</w:t>
            </w:r>
            <w:r w:rsidRPr="00CD2D15">
              <w:t>е</w:t>
            </w:r>
            <w:r w:rsidRPr="00CD2D15">
              <w:t>мых и подземных объектов;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</w:t>
            </w:r>
            <w:r w:rsidRPr="00CD2D15">
              <w:t>с</w:t>
            </w:r>
            <w:r w:rsidRPr="00CD2D15">
              <w:t>ности и пр</w:t>
            </w:r>
            <w:r w:rsidRPr="00CD2D15">
              <w:t>о</w:t>
            </w:r>
            <w:r w:rsidRPr="00CD2D15">
              <w:t>мышленной санитарии;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и подземных го</w:t>
            </w:r>
            <w:r w:rsidRPr="00CD2D15">
              <w:t>р</w:t>
            </w:r>
            <w:r w:rsidRPr="00CD2D15">
              <w:t>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инженерными методами расчетов выбросов и сбросов вредных в</w:t>
            </w:r>
            <w:r w:rsidRPr="00CD2D15">
              <w:t>е</w:t>
            </w:r>
            <w:r w:rsidRPr="00CD2D15">
              <w:t>ществ в атмосферу и в водные объемы;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 xml:space="preserve">ботке твердых полезных ископаемых», СНиПы, СанПиН, ГОСТы и </w:t>
            </w:r>
            <w:r w:rsidRPr="00CD2D15">
              <w:lastRenderedPageBreak/>
              <w:t>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ПК-10 владением законодательными основами недропользования и обеспечения экологической и промышленной безопасности работ при добыче, переработке п</w:t>
            </w:r>
            <w:r w:rsidRPr="00CD2D15">
              <w:rPr>
                <w:b/>
                <w:bCs/>
              </w:rPr>
              <w:t>о</w:t>
            </w:r>
            <w:r w:rsidRPr="00CD2D15">
              <w:rPr>
                <w:b/>
                <w:bCs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законодательных основ недропользования и обеспечения экологической и промышленной бе</w:t>
            </w:r>
            <w:r w:rsidRPr="00CD2D15">
              <w:t>з</w:t>
            </w:r>
            <w:r w:rsidRPr="00CD2D15">
              <w:t>опасности работ при добыче, переработке полезных ископаемых, стр</w:t>
            </w:r>
            <w:r w:rsidRPr="00CD2D15">
              <w:t>о</w:t>
            </w:r>
            <w:r w:rsidRPr="00CD2D15">
              <w:t>ительстве и эксплуатации подземных сооружений;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безопасности к разработке месторождений при наличии радиационно-опасных факторов</w:t>
            </w:r>
            <w:r w:rsidRPr="00CD2D15">
              <w:t>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к передвижению и перевозке людей и грузов по горизонтальным выработкам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подземных горных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</w:t>
            </w:r>
            <w:r w:rsidRPr="00CD2D15">
              <w:rPr>
                <w:i/>
              </w:rPr>
              <w:t>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ПК-15 умением изучать и использовать научно-техническую информацию в обл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сти эксплуатационной разведки, добычи, переработки твердых полезных ископ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емых, строительства и эксплуатации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основные определения и понятия в области</w:t>
            </w:r>
            <w:r w:rsidRPr="004B1A9F">
              <w:t xml:space="preserve"> </w:t>
            </w:r>
            <w:r w:rsidRPr="00CD2D15">
              <w:t>эксплуатационной ра</w:t>
            </w:r>
            <w:r w:rsidRPr="00CD2D15">
              <w:t>з</w:t>
            </w:r>
            <w:r w:rsidRPr="00CD2D15">
              <w:t>ведки, добычи, переработки твердых полезных ископаемых, строител</w:t>
            </w:r>
            <w:r w:rsidRPr="00CD2D15">
              <w:t>ь</w:t>
            </w:r>
            <w:r w:rsidRPr="00CD2D15">
              <w:t>ства и эксплуатации подземных объектов;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4B1A9F">
              <w:t>основные требования промышленной безопасности на опасных пр</w:t>
            </w:r>
            <w:r w:rsidRPr="004B1A9F">
              <w:t>о</w:t>
            </w:r>
            <w:r w:rsidRPr="004B1A9F">
              <w:t>изводственных объе</w:t>
            </w:r>
            <w:r w:rsidRPr="004B1A9F">
              <w:t>к</w:t>
            </w:r>
            <w:r w:rsidRPr="004B1A9F">
              <w:t>тах.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871307">
              <w:t>Уме</w:t>
            </w:r>
            <w:r w:rsidRPr="00CD2D15">
              <w:t>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 xml:space="preserve">приобретать знания </w:t>
            </w:r>
            <w:r w:rsidRPr="00CD2D15">
              <w:t>в области</w:t>
            </w:r>
            <w:r w:rsidRPr="00CD2D15">
              <w:rPr>
                <w:b/>
                <w:bCs/>
              </w:rPr>
              <w:t xml:space="preserve"> </w:t>
            </w:r>
            <w:r w:rsidRPr="00CD2D15">
              <w:t>эксплуатационной разведки, добычи, переработки твердых полезных ископаемых, строительства и эксплу</w:t>
            </w:r>
            <w:r w:rsidRPr="00CD2D15">
              <w:t>а</w:t>
            </w:r>
            <w:r w:rsidRPr="00CD2D15">
              <w:t>тации подземных объектов</w:t>
            </w:r>
            <w:r>
              <w:t>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</w:t>
            </w:r>
            <w:r>
              <w:t>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 xml:space="preserve"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</w:t>
            </w:r>
            <w:r w:rsidRPr="00CD2D15">
              <w:lastRenderedPageBreak/>
              <w:t>«Правила безопасности при ведении горных работ и переработке тве</w:t>
            </w:r>
            <w:r w:rsidRPr="00CD2D15">
              <w:t>р</w:t>
            </w:r>
            <w:r w:rsidRPr="00CD2D15">
              <w:t>дых полезных ископаемых», СНиПы, СанПиН, ГОСТы и 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ПК-20 умением разрабатывать необходимую техническую и нормативную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ментацию в составе творческих коллективов и самостоятельно, контролировать соответствие проектов требованиям стандартов, техническим условиям и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ментам промышленной безопасности, разрабатывать, согласовывать и утве</w:t>
            </w:r>
            <w:r w:rsidRPr="00CD2D15">
              <w:rPr>
                <w:b/>
                <w:bCs/>
              </w:rPr>
              <w:t>р</w:t>
            </w:r>
            <w:r w:rsidRPr="00CD2D15">
              <w:rPr>
                <w:b/>
                <w:bCs/>
              </w:rPr>
              <w:t>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 w:rsidRPr="00CD2D15">
              <w:rPr>
                <w:bCs/>
              </w:rPr>
              <w:t>промышленной бе</w:t>
            </w:r>
            <w:r w:rsidRPr="00CD2D15">
              <w:rPr>
                <w:bCs/>
              </w:rPr>
              <w:t>з</w:t>
            </w:r>
            <w:r w:rsidRPr="00CD2D15">
              <w:rPr>
                <w:bCs/>
              </w:rPr>
              <w:t>опасности;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34261">
              <w:t>основные требования при заключении экспертизы промышленной безопасн</w:t>
            </w:r>
            <w:r w:rsidRPr="00B34261">
              <w:t>о</w:t>
            </w:r>
            <w:r w:rsidRPr="00B34261">
              <w:t>сти</w:t>
            </w:r>
            <w:r w:rsidRPr="00CD2D15">
              <w:rPr>
                <w:rFonts w:cs="Calibri"/>
              </w:rPr>
              <w:t>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разрабатывать, согласовывать и утверждать планы мероприятий по локализации и ликвидации аварий на горных предприятиях;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промышленной без</w:t>
            </w:r>
            <w:r w:rsidRPr="00CD2D15">
              <w:t>о</w:t>
            </w:r>
            <w:r w:rsidRPr="00CD2D15">
              <w:t>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rPr>
                <w:rFonts w:cs="Calibri"/>
              </w:rPr>
              <w:t>применять современные методы по борьбе с пылью, вредными г</w:t>
            </w:r>
            <w:r w:rsidRPr="00CD2D15">
              <w:rPr>
                <w:rFonts w:cs="Calibri"/>
              </w:rPr>
              <w:t>а</w:t>
            </w:r>
            <w:r w:rsidRPr="00CD2D15">
              <w:rPr>
                <w:rFonts w:cs="Calibri"/>
              </w:rPr>
              <w:t>зами</w:t>
            </w:r>
            <w:r w:rsidRPr="00CD2D15">
              <w:t xml:space="preserve"> 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среды.</w:t>
            </w:r>
          </w:p>
        </w:tc>
      </w:tr>
    </w:tbl>
    <w:p w:rsidR="004D3D6B" w:rsidRDefault="004D3D6B" w:rsidP="004D3D6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4D3D6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 w:rsidR="006B3EE8"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 w:rsidR="006B3EE8">
        <w:rPr>
          <w:rStyle w:val="FontStyle18"/>
          <w:b w:val="0"/>
          <w:sz w:val="24"/>
          <w:szCs w:val="24"/>
        </w:rPr>
        <w:t>зачетные</w:t>
      </w:r>
      <w:r>
        <w:rPr>
          <w:rStyle w:val="FontStyle18"/>
          <w:b w:val="0"/>
          <w:sz w:val="24"/>
          <w:szCs w:val="24"/>
        </w:rPr>
        <w:t xml:space="preserve"> </w:t>
      </w:r>
      <w:r w:rsidRPr="00CB75DF">
        <w:rPr>
          <w:rStyle w:val="FontStyle18"/>
          <w:b w:val="0"/>
          <w:sz w:val="24"/>
          <w:szCs w:val="24"/>
        </w:rPr>
        <w:t>ед</w:t>
      </w:r>
      <w:r w:rsidRPr="00CB75DF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="006B3EE8">
        <w:rPr>
          <w:rStyle w:val="FontStyle18"/>
          <w:b w:val="0"/>
          <w:sz w:val="24"/>
          <w:szCs w:val="24"/>
        </w:rPr>
        <w:t>ы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 w:rsidR="006B3EE8">
        <w:rPr>
          <w:rStyle w:val="FontStyle18"/>
          <w:b w:val="0"/>
          <w:sz w:val="24"/>
          <w:szCs w:val="24"/>
        </w:rPr>
        <w:t>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</w:t>
      </w:r>
      <w:r w:rsidR="006B3EE8">
        <w:rPr>
          <w:rStyle w:val="FontStyle18"/>
          <w:b w:val="0"/>
          <w:sz w:val="24"/>
          <w:szCs w:val="24"/>
        </w:rPr>
        <w:t>тактная работа – 58</w:t>
      </w:r>
      <w:r>
        <w:rPr>
          <w:rStyle w:val="FontStyle18"/>
          <w:b w:val="0"/>
          <w:sz w:val="24"/>
          <w:szCs w:val="24"/>
        </w:rPr>
        <w:t>,1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6B3EE8">
        <w:rPr>
          <w:rStyle w:val="FontStyle18"/>
          <w:b w:val="0"/>
          <w:sz w:val="24"/>
          <w:szCs w:val="24"/>
        </w:rPr>
        <w:t>–</w:t>
      </w:r>
      <w:r w:rsidR="006B3EE8"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6B3EE8">
        <w:rPr>
          <w:rStyle w:val="FontStyle18"/>
          <w:b w:val="0"/>
          <w:sz w:val="24"/>
          <w:szCs w:val="24"/>
        </w:rPr>
        <w:t>та – 14</w:t>
      </w:r>
      <w:r>
        <w:rPr>
          <w:rStyle w:val="FontStyle18"/>
          <w:b w:val="0"/>
          <w:sz w:val="24"/>
          <w:szCs w:val="24"/>
        </w:rPr>
        <w:t>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4D3D6B" w:rsidRPr="00CB75DF" w:rsidRDefault="004D3D6B" w:rsidP="004D3D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6"/>
        <w:gridCol w:w="668"/>
        <w:gridCol w:w="648"/>
        <w:gridCol w:w="970"/>
        <w:gridCol w:w="3147"/>
        <w:gridCol w:w="2851"/>
        <w:gridCol w:w="1087"/>
      </w:tblGrid>
      <w:tr w:rsidR="004D3D6B" w:rsidRPr="00A42A17" w:rsidTr="004D3D6B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42A1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4D3D6B" w:rsidRPr="00A42A17" w:rsidRDefault="004D3D6B" w:rsidP="004D3D6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4D3D6B" w:rsidRPr="00A42A17" w:rsidTr="004D3D6B">
        <w:trPr>
          <w:cantSplit/>
          <w:trHeight w:val="1134"/>
          <w:tblHeader/>
        </w:trPr>
        <w:tc>
          <w:tcPr>
            <w:tcW w:w="1424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ле</w:t>
            </w:r>
            <w:r w:rsidRPr="00A42A17">
              <w:t>к</w:t>
            </w:r>
            <w:r w:rsidRPr="00A42A17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лаб</w:t>
            </w:r>
            <w:r w:rsidRPr="00A42A17">
              <w:t>о</w:t>
            </w:r>
            <w:r w:rsidRPr="00A42A17">
              <w:t>рат.</w:t>
            </w:r>
          </w:p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221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практич. 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33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</w:tr>
      <w:tr w:rsidR="004D3D6B" w:rsidRPr="00A42A17" w:rsidTr="004D3D6B">
        <w:trPr>
          <w:trHeight w:val="268"/>
        </w:trPr>
        <w:tc>
          <w:tcPr>
            <w:tcW w:w="1424" w:type="pct"/>
          </w:tcPr>
          <w:p w:rsidR="004D3D6B" w:rsidRPr="00A42A17" w:rsidRDefault="004D3D6B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1. Раздел</w:t>
            </w:r>
            <w:r w:rsidRPr="00A42A17">
              <w:rPr>
                <w:bCs/>
                <w:iCs/>
              </w:rPr>
              <w:t xml:space="preserve"> Введение</w:t>
            </w:r>
          </w:p>
        </w:tc>
        <w:tc>
          <w:tcPr>
            <w:tcW w:w="185" w:type="pct"/>
          </w:tcPr>
          <w:p w:rsidR="004D3D6B" w:rsidRPr="00A42A17" w:rsidRDefault="006B3EE8" w:rsidP="004D3D6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4D3D6B" w:rsidRPr="00A42A17" w:rsidRDefault="004D3D6B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</w:t>
            </w:r>
            <w:r w:rsidRPr="00A42A17">
              <w:rPr>
                <w:snapToGrid w:val="0"/>
              </w:rPr>
              <w:t>и</w:t>
            </w:r>
            <w:r w:rsidRPr="00A42A17">
              <w:rPr>
                <w:snapToGrid w:val="0"/>
              </w:rPr>
              <w:t>нами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1.2. . </w:t>
            </w:r>
            <w:r w:rsidRPr="00A42A17">
              <w:rPr>
                <w:bCs/>
                <w:iCs/>
              </w:rPr>
              <w:t>Законодательные основы обесп</w:t>
            </w:r>
            <w:r w:rsidRPr="00A42A17">
              <w:rPr>
                <w:bCs/>
                <w:iCs/>
              </w:rPr>
              <w:t>е</w:t>
            </w:r>
            <w:r w:rsidRPr="00A42A17">
              <w:rPr>
                <w:bCs/>
                <w:iCs/>
              </w:rPr>
              <w:t>чения безопасности горного произво</w:t>
            </w:r>
            <w:r w:rsidRPr="00A42A17">
              <w:rPr>
                <w:bCs/>
                <w:iCs/>
              </w:rPr>
              <w:t>д</w:t>
            </w:r>
            <w:r w:rsidRPr="00A42A17">
              <w:rPr>
                <w:bCs/>
                <w:iCs/>
              </w:rPr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  <w:r w:rsidR="00CC0242"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0242">
              <w:rPr>
                <w:b/>
              </w:rPr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70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2. Раздел </w:t>
            </w:r>
            <w:r w:rsidRPr="00A42A17">
              <w:rPr>
                <w:bCs/>
                <w:iCs/>
              </w:rPr>
              <w:t>Общие требования безопа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ности к объектам горного производства при проектировании, строительстве и эк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плуатации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2.1. Требования промышленной сан</w:t>
            </w:r>
            <w:r w:rsidRPr="00A42A17">
              <w:t>и</w:t>
            </w:r>
            <w:r w:rsidRPr="00A42A17">
              <w:t>тарии горного производства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Самосто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тельное изучение учебной литературы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lastRenderedPageBreak/>
              <w:t>2.2. Безопасность основных и вспом</w:t>
            </w:r>
            <w:r w:rsidRPr="00A42A17">
              <w:t>о</w:t>
            </w:r>
            <w:r w:rsidRPr="00A42A17">
              <w:t>гательных процессов горного прои</w:t>
            </w:r>
            <w:r w:rsidRPr="00A42A17">
              <w:t>з</w:t>
            </w:r>
            <w:r w:rsidRPr="00A42A17">
              <w:t>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4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12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268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3. Раздел Аварийные ситуации на го</w:t>
            </w:r>
            <w:r w:rsidRPr="00A42A17">
              <w:t>р</w:t>
            </w:r>
            <w:r w:rsidRPr="00A42A17">
              <w:t>ном производстве и методы их пред</w:t>
            </w:r>
            <w:r w:rsidRPr="00A42A17">
              <w:t>у</w:t>
            </w:r>
            <w:r w:rsidRPr="00A42A17">
              <w:t>пре</w:t>
            </w:r>
            <w:r w:rsidRPr="00A42A17">
              <w:t>ж</w:t>
            </w:r>
            <w:r w:rsidRPr="00A42A17">
              <w:t>дения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3.1. Расследование и учет несчастных случаев на производстве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уз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3.2.Приборно-аппаратная база обесп</w:t>
            </w:r>
            <w:r w:rsidRPr="00A42A17">
              <w:t>е</w:t>
            </w:r>
            <w:r w:rsidRPr="00A42A17">
              <w:t>чения безопасности ведения горных р</w:t>
            </w:r>
            <w:r w:rsidRPr="00A42A17">
              <w:t>а</w:t>
            </w:r>
            <w:r w:rsidRPr="00A42A17">
              <w:t>бот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3.3. Социально-экономические вопр</w:t>
            </w:r>
            <w:r w:rsidRPr="00A42A17">
              <w:t>о</w:t>
            </w:r>
            <w:r w:rsidRPr="00A42A17">
              <w:t>сы безопасности горного произво</w:t>
            </w:r>
            <w:r w:rsidRPr="00A42A17">
              <w:t>д</w:t>
            </w:r>
            <w:r w:rsidRPr="00A42A17"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1" w:type="pct"/>
          </w:tcPr>
          <w:p w:rsidR="006B3EE8" w:rsidRPr="00A42A17" w:rsidRDefault="00CC0242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36</w:t>
            </w:r>
          </w:p>
        </w:tc>
        <w:tc>
          <w:tcPr>
            <w:tcW w:w="228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33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6B3EE8">
              <w:rPr>
                <w:b/>
              </w:rPr>
              <w:t>14,2</w:t>
            </w:r>
          </w:p>
        </w:tc>
        <w:tc>
          <w:tcPr>
            <w:tcW w:w="1074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2A17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</w:p>
        </w:tc>
      </w:tr>
    </w:tbl>
    <w:p w:rsidR="004D3D6B" w:rsidRPr="00CB75DF" w:rsidRDefault="004D3D6B" w:rsidP="004D3D6B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Default="004D3D6B" w:rsidP="004D3D6B">
      <w:pPr>
        <w:rPr>
          <w:b/>
          <w:bCs/>
        </w:rPr>
      </w:pPr>
    </w:p>
    <w:p w:rsidR="004D3D6B" w:rsidRDefault="004D3D6B" w:rsidP="004D3D6B">
      <w:pPr>
        <w:ind w:left="709" w:hanging="142"/>
        <w:rPr>
          <w:b/>
          <w:bCs/>
        </w:rPr>
        <w:sectPr w:rsidR="004D3D6B" w:rsidSect="00E5067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>5 Образовательные и информационные технологии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Pr="00CB75DF">
        <w:t>Безопасность ведения горных р</w:t>
      </w:r>
      <w:r w:rsidRPr="00CB75DF">
        <w:t>а</w:t>
      </w:r>
      <w:r w:rsidRPr="00CB75DF">
        <w:t>бот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>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ставлений по курсу «</w:t>
      </w:r>
      <w:r w:rsidR="00131096">
        <w:t>Безопасность ведения горных работ</w:t>
      </w:r>
      <w:r w:rsidRPr="00CB75DF">
        <w:rPr>
          <w:rStyle w:val="FontStyle18"/>
          <w:b w:val="0"/>
          <w:sz w:val="24"/>
          <w:szCs w:val="24"/>
        </w:rPr>
        <w:t>» происходит с использован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ем мульт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медийного оборудования.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CB75DF">
        <w:rPr>
          <w:rStyle w:val="FontStyle18"/>
          <w:b w:val="0"/>
          <w:sz w:val="24"/>
          <w:szCs w:val="24"/>
        </w:rPr>
        <w:t>з</w:t>
      </w:r>
      <w:r w:rsidRPr="00CB75DF">
        <w:rPr>
          <w:rStyle w:val="FontStyle18"/>
          <w:b w:val="0"/>
          <w:sz w:val="24"/>
          <w:szCs w:val="24"/>
        </w:rPr>
        <w:t>ложенный и объясненный студентам на лекциях-информациях, подлежит самосто</w:t>
      </w:r>
      <w:r w:rsidRPr="00CB75DF">
        <w:rPr>
          <w:rStyle w:val="FontStyle18"/>
          <w:b w:val="0"/>
          <w:sz w:val="24"/>
          <w:szCs w:val="24"/>
        </w:rPr>
        <w:t>я</w:t>
      </w:r>
      <w:r w:rsidRPr="00CB75DF">
        <w:rPr>
          <w:rStyle w:val="FontStyle18"/>
          <w:b w:val="0"/>
          <w:sz w:val="24"/>
          <w:szCs w:val="24"/>
        </w:rPr>
        <w:t xml:space="preserve">тельному осмыслению и запоминанию. </w:t>
      </w:r>
      <w:r w:rsidRPr="00CB75DF">
        <w:rPr>
          <w:sz w:val="23"/>
          <w:szCs w:val="23"/>
        </w:rPr>
        <w:t>Те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 xml:space="preserve">тов на эти вопросы.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 xml:space="preserve">ционный семинар.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цессе подготовки до</w:t>
      </w:r>
      <w:r>
        <w:rPr>
          <w:rStyle w:val="FontStyle18"/>
          <w:b w:val="0"/>
          <w:sz w:val="24"/>
          <w:szCs w:val="24"/>
        </w:rPr>
        <w:t>машних заданий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ции.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B75DF">
        <w:rPr>
          <w:rStyle w:val="FontStyle31"/>
          <w:rFonts w:ascii="Times New Roman" w:hAnsi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</w:t>
      </w:r>
      <w:r w:rsidRPr="00DF0FB0">
        <w:rPr>
          <w:rStyle w:val="FontStyle18"/>
          <w:b w:val="0"/>
          <w:sz w:val="24"/>
          <w:szCs w:val="24"/>
        </w:rPr>
        <w:t>я</w:t>
      </w:r>
      <w:r w:rsidRPr="00DF0FB0">
        <w:rPr>
          <w:rStyle w:val="FontStyle18"/>
          <w:b w:val="0"/>
          <w:sz w:val="24"/>
          <w:szCs w:val="24"/>
        </w:rPr>
        <w:t xml:space="preserve">тиям: </w:t>
      </w: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к зданиям к зданиям, сооружения, техническим устройствам и пр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мышленным площадкам объектов ведения горных работ и переработки поле</w:t>
      </w:r>
      <w:r>
        <w:rPr>
          <w:rStyle w:val="FontStyle18"/>
          <w:b w:val="0"/>
          <w:sz w:val="24"/>
          <w:szCs w:val="24"/>
        </w:rPr>
        <w:t>з</w:t>
      </w:r>
      <w:r>
        <w:rPr>
          <w:rStyle w:val="FontStyle18"/>
          <w:b w:val="0"/>
          <w:sz w:val="24"/>
          <w:szCs w:val="24"/>
        </w:rPr>
        <w:t>ных ископаемых.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Ведение горных работ подземным способом.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Переработка полезных ископаемых.</w:t>
      </w:r>
    </w:p>
    <w:p w:rsidR="004D3D6B" w:rsidRPr="00822F8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электробезопасности</w:t>
      </w:r>
    </w:p>
    <w:p w:rsidR="004D3D6B" w:rsidRPr="00DF0FB0" w:rsidRDefault="004D3D6B" w:rsidP="004D3D6B">
      <w:pPr>
        <w:jc w:val="both"/>
        <w:outlineLvl w:val="1"/>
        <w:rPr>
          <w:rFonts w:cs="Calibri"/>
          <w:caps/>
        </w:rPr>
      </w:pPr>
    </w:p>
    <w:p w:rsidR="004D3D6B" w:rsidRPr="00F44144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 «</w:t>
      </w:r>
      <w:r w:rsidR="00131096">
        <w:rPr>
          <w:rStyle w:val="FontStyle18"/>
          <w:b w:val="0"/>
          <w:sz w:val="24"/>
          <w:szCs w:val="24"/>
        </w:rPr>
        <w:t>Безопасность ведения горных работ</w:t>
      </w:r>
      <w:r w:rsidRPr="00F44144">
        <w:rPr>
          <w:rStyle w:val="FontStyle18"/>
          <w:b w:val="0"/>
          <w:sz w:val="24"/>
          <w:szCs w:val="24"/>
        </w:rPr>
        <w:t>»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iCs/>
          <w:sz w:val="24"/>
          <w:szCs w:val="24"/>
          <w:highlight w:val="yellow"/>
        </w:rPr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1.</w:t>
      </w:r>
      <w:r w:rsidRPr="00CB75DF">
        <w:t xml:space="preserve"> З</w:t>
      </w:r>
      <w:r>
        <w:t>ащита от производственного шума</w:t>
      </w: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№1</w:t>
      </w:r>
      <w:r w:rsidRPr="00CB75DF">
        <w:t xml:space="preserve"> Определить уровень интенсивности шума </w:t>
      </w:r>
      <w:r w:rsidRPr="00CB75DF">
        <w:rPr>
          <w:lang w:val="en-US"/>
        </w:rPr>
        <w:t>L</w:t>
      </w:r>
      <w:r w:rsidRPr="00CB75DF">
        <w:t xml:space="preserve"> реактивного двигателя ве</w:t>
      </w:r>
      <w:r w:rsidRPr="00CB75DF">
        <w:t>н</w:t>
      </w:r>
      <w:r w:rsidRPr="00CB75DF">
        <w:t xml:space="preserve">тиляционной установки на расстоянии </w:t>
      </w:r>
      <w:r w:rsidRPr="00CB75DF">
        <w:rPr>
          <w:lang w:val="en-US"/>
        </w:rPr>
        <w:t>R</w:t>
      </w:r>
      <w:r w:rsidRPr="00CB75DF">
        <w:t>, если уровень интенсивности шума на расст</w:t>
      </w:r>
      <w:r w:rsidRPr="00CB75DF">
        <w:t>о</w:t>
      </w:r>
      <w:r w:rsidRPr="00CB75DF">
        <w:t>янии 1м от источника р</w:t>
      </w:r>
      <w:r w:rsidRPr="00CB75DF">
        <w:t>а</w:t>
      </w:r>
      <w:r w:rsidRPr="00CB75DF">
        <w:t xml:space="preserve">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1323"/>
        <w:gridCol w:w="1323"/>
        <w:gridCol w:w="1324"/>
        <w:gridCol w:w="1323"/>
        <w:gridCol w:w="1323"/>
        <w:gridCol w:w="1324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R, м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90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Lш1,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№2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нескольких источников шума </w:t>
      </w:r>
      <w:r w:rsidRPr="00CB75DF">
        <w:rPr>
          <w:lang w:val="en-US"/>
        </w:rPr>
        <w:t>N</w:t>
      </w:r>
      <w:r w:rsidRPr="00CB75DF">
        <w:t xml:space="preserve"> (с одинаковыми уровнями инте</w:t>
      </w:r>
      <w:r w:rsidRPr="00CB75DF">
        <w:t>н</w:t>
      </w:r>
      <w:r w:rsidRPr="00CB75DF">
        <w:t>сивности шума) в равноудаленной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.(количество исто</w:t>
      </w:r>
      <w:r w:rsidRPr="00CB75DF">
        <w:t>ч</w:t>
      </w:r>
      <w:r w:rsidRPr="00CB75DF">
        <w:t>ников шума № варианта + 1)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lastRenderedPageBreak/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№3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двух исто</w:t>
      </w:r>
      <w:r w:rsidRPr="00CB75DF">
        <w:t>ч</w:t>
      </w:r>
      <w:r w:rsidRPr="00CB75DF">
        <w:t xml:space="preserve">ников шума (с различными уровнями интенсивности шума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 xml:space="preserve"> и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2</w:t>
      </w:r>
      <w:r w:rsidRPr="00CB75DF">
        <w:t>) в равноудале</w:t>
      </w:r>
      <w:r w:rsidRPr="00CB75DF">
        <w:t>н</w:t>
      </w:r>
      <w:r w:rsidRPr="00CB75DF">
        <w:t>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t>Таблица: «Разность уровней интенсивности шума двух исто</w:t>
      </w:r>
      <w:r w:rsidRPr="00CB75DF">
        <w:t>ч</w:t>
      </w:r>
      <w:r w:rsidRPr="00CB75DF">
        <w:t>ников»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233"/>
        <w:gridCol w:w="1242"/>
        <w:gridCol w:w="1242"/>
        <w:gridCol w:w="1242"/>
        <w:gridCol w:w="1233"/>
        <w:gridCol w:w="1243"/>
      </w:tblGrid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L1- L2,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</w:tr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ΔL,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0,5</w:t>
            </w:r>
          </w:p>
        </w:tc>
      </w:tr>
    </w:tbl>
    <w:p w:rsidR="004D3D6B" w:rsidRPr="00CB75DF" w:rsidRDefault="004D3D6B" w:rsidP="004D3D6B">
      <w:pPr>
        <w:ind w:firstLine="360"/>
        <w:jc w:val="both"/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2. Освещение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№1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постоянных путей перемещения трудящихся (м</w:t>
      </w:r>
      <w:r w:rsidRPr="00CB75DF">
        <w:t>и</w:t>
      </w:r>
      <w:r w:rsidRPr="00CB75DF">
        <w:t xml:space="preserve">нимальная норма горизонтальной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>=1лк), при свет</w:t>
      </w:r>
      <w:r w:rsidRPr="00CB75DF">
        <w:t>о</w:t>
      </w:r>
      <w:r w:rsidRPr="00CB75DF">
        <w:t xml:space="preserve">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№2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конвейерной ленты в местах ручной отборки пород (минимальная норма горизо</w:t>
      </w:r>
      <w:r w:rsidRPr="00CB75DF">
        <w:t>н</w:t>
      </w:r>
      <w:r w:rsidRPr="00CB75DF">
        <w:t xml:space="preserve">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=30000лм.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№3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буровых работ (минимальная норма горизонтальной освеще</w:t>
      </w:r>
      <w:r w:rsidRPr="00CB75DF">
        <w:t>н</w:t>
      </w:r>
      <w:r w:rsidRPr="00CB75DF">
        <w:t xml:space="preserve">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=10лк),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№4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ручных работ (минимальная норма горизонтальной освещенн</w:t>
      </w:r>
      <w:r w:rsidRPr="00CB75DF">
        <w:t>о</w:t>
      </w:r>
      <w:r w:rsidRPr="00CB75DF">
        <w:t xml:space="preserve">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№5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7"/>
        <w:gridCol w:w="1862"/>
        <w:gridCol w:w="1854"/>
        <w:gridCol w:w="1847"/>
        <w:gridCol w:w="1848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F</w:t>
            </w:r>
            <w:r w:rsidRPr="00CB75DF">
              <w:rPr>
                <w:vertAlign w:val="subscript"/>
              </w:rPr>
              <w:t>л</w:t>
            </w:r>
            <w:r w:rsidRPr="00CB75DF">
              <w:t>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h</w:t>
            </w:r>
            <w:r w:rsidRPr="00CB75DF">
              <w:t>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№6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6"/>
        <w:gridCol w:w="1863"/>
        <w:gridCol w:w="1856"/>
        <w:gridCol w:w="1843"/>
        <w:gridCol w:w="1850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№7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364"/>
        <w:gridCol w:w="1295"/>
        <w:gridCol w:w="1230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55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lastRenderedPageBreak/>
        <w:t xml:space="preserve">Задача №8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418"/>
        <w:gridCol w:w="1295"/>
        <w:gridCol w:w="1176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65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pStyle w:val="3"/>
        <w:rPr>
          <w:b w:val="0"/>
        </w:rPr>
      </w:pPr>
    </w:p>
    <w:p w:rsidR="004D3D6B" w:rsidRPr="00CB75DF" w:rsidRDefault="004D3D6B" w:rsidP="004D3D6B">
      <w:pPr>
        <w:jc w:val="both"/>
        <w:rPr>
          <w:i/>
        </w:rPr>
      </w:pPr>
      <w:r w:rsidRPr="00CB75DF">
        <w:rPr>
          <w:i/>
        </w:rPr>
        <w:t>Тестовый контроль</w:t>
      </w:r>
    </w:p>
    <w:p w:rsidR="004D3D6B" w:rsidRPr="00CB75DF" w:rsidRDefault="004D3D6B" w:rsidP="004D3D6B">
      <w:pPr>
        <w:ind w:firstLine="426"/>
        <w:jc w:val="both"/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основные причины производственного травматизма?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4pt;height:18pt" o:ole="">
            <v:imagedata r:id="rId13" o:title=""/>
          </v:shape>
          <w:control r:id="rId14" w:name="DefaultOcxName119" w:shapeid="_x0000_i1025"/>
        </w:object>
      </w:r>
      <w:r w:rsidRPr="00CB75DF">
        <w:t>Санитарно-гигиенические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6" type="#_x0000_t75" style="width:20.4pt;height:18pt" o:ole="">
            <v:imagedata r:id="rId13" o:title=""/>
          </v:shape>
          <w:control r:id="rId15" w:name="DefaultOcxName1" w:shapeid="_x0000_i1026"/>
        </w:object>
      </w:r>
      <w:r w:rsidRPr="00CB75DF">
        <w:t>Геологические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7" type="#_x0000_t75" style="width:20.4pt;height:18pt" o:ole="">
            <v:imagedata r:id="rId13" o:title=""/>
          </v:shape>
          <w:control r:id="rId16" w:name="DefaultOcxName120" w:shapeid="_x0000_i1027"/>
        </w:object>
      </w:r>
      <w:r w:rsidRPr="00CB75DF">
        <w:t>Психофизиологические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8" type="#_x0000_t75" style="width:20.4pt;height:18pt" o:ole="">
            <v:imagedata r:id="rId13" o:title=""/>
          </v:shape>
          <w:control r:id="rId17" w:name="DefaultOcxName121" w:shapeid="_x0000_i1028"/>
        </w:object>
      </w:r>
      <w:r w:rsidRPr="00CB75DF">
        <w:t>Организационные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9" type="#_x0000_t75" style="width:20.4pt;height:18pt" o:ole="">
            <v:imagedata r:id="rId13" o:title=""/>
          </v:shape>
          <w:control r:id="rId18" w:name="DefaultOcxName4" w:shapeid="_x0000_i1029"/>
        </w:object>
      </w:r>
      <w:r w:rsidRPr="00CB75DF">
        <w:t>Человеческие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0" type="#_x0000_t75" style="width:20.4pt;height:18pt" o:ole="">
            <v:imagedata r:id="rId13" o:title=""/>
          </v:shape>
          <w:control r:id="rId19" w:name="DefaultOcxName122" w:shapeid="_x0000_i1030"/>
        </w:object>
      </w:r>
      <w:r w:rsidRPr="00CB75DF">
        <w:t>Технические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1" type="#_x0000_t75" style="width:20.4pt;height:18pt" o:ole="">
            <v:imagedata r:id="rId13" o:title=""/>
          </v:shape>
          <w:control r:id="rId20" w:name="DefaultOcxName6" w:shapeid="_x0000_i1031"/>
        </w:object>
      </w:r>
      <w:r w:rsidRPr="00CB75DF">
        <w:t>Геотерриториальные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2" type="#_x0000_t75" style="width:20.4pt;height:18pt" o:ole="">
            <v:imagedata r:id="rId13" o:title=""/>
          </v:shape>
          <w:control r:id="rId21" w:name="DefaultOcxName7" w:shapeid="_x0000_i1032"/>
        </w:object>
      </w:r>
      <w:r w:rsidRPr="00CB75DF">
        <w:t xml:space="preserve">Природно-климатические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неправильные действия людей в процессе труда?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3" type="#_x0000_t75" style="width:20.4pt;height:18pt" o:ole="">
            <v:imagedata r:id="rId13" o:title=""/>
          </v:shape>
          <w:control r:id="rId22" w:name="DefaultOcxName418" w:shapeid="_x0000_i1033"/>
        </w:object>
      </w:r>
      <w:r w:rsidRPr="00CB75DF">
        <w:t>Отказы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4" type="#_x0000_t75" style="width:20.4pt;height:18pt" o:ole="">
            <v:imagedata r:id="rId13" o:title=""/>
          </v:shape>
          <w:control r:id="rId23" w:name="DefaultOcxName41" w:shapeid="_x0000_i1034"/>
        </w:object>
      </w:r>
      <w:r w:rsidRPr="00CB75DF">
        <w:t>Невнимательность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5" type="#_x0000_t75" style="width:20.4pt;height:18pt" o:ole="">
            <v:imagedata r:id="rId13" o:title=""/>
          </v:shape>
          <w:control r:id="rId24" w:name="DefaultOcxName417" w:shapeid="_x0000_i1035"/>
        </w:object>
      </w:r>
      <w:r w:rsidRPr="00CB75DF">
        <w:t>Ошибки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6" type="#_x0000_t75" style="width:20.4pt;height:18pt" o:ole="">
            <v:imagedata r:id="rId13" o:title=""/>
          </v:shape>
          <w:control r:id="rId25" w:name="DefaultOcxName61" w:shapeid="_x0000_i1036"/>
        </w:object>
      </w:r>
      <w:r w:rsidRPr="00CB75DF">
        <w:t>Заблуждения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7" type="#_x0000_t75" style="width:20.4pt;height:18pt" o:ole="">
            <v:imagedata r:id="rId13" o:title=""/>
          </v:shape>
          <w:control r:id="rId26" w:name="DefaultOcxName416" w:shapeid="_x0000_i1037"/>
        </w:object>
      </w:r>
      <w:r w:rsidRPr="00CB75DF">
        <w:t>Сбои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8" type="#_x0000_t75" style="width:20.4pt;height:18pt" o:ole="">
            <v:imagedata r:id="rId13" o:title=""/>
          </v:shape>
          <w:control r:id="rId27" w:name="DefaultOcxName415" w:shapeid="_x0000_i1038"/>
        </w:object>
      </w:r>
      <w:r w:rsidRPr="00CB75DF">
        <w:t>Нарушения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9" type="#_x0000_t75" style="width:20.4pt;height:18pt" o:ole="">
            <v:imagedata r:id="rId13" o:title=""/>
          </v:shape>
          <w:control r:id="rId28" w:name="DefaultOcxName51" w:shapeid="_x0000_i1039"/>
        </w:object>
      </w:r>
      <w:r w:rsidRPr="00CB75DF">
        <w:t>Забастовка</w:t>
      </w:r>
    </w:p>
    <w:p w:rsidR="004D3D6B" w:rsidRPr="00CB75DF" w:rsidRDefault="004D3D6B" w:rsidP="004D3D6B"/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3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наиболее частые причины травмирования на открытых горных р</w:t>
      </w:r>
      <w:r w:rsidRPr="00CB75DF">
        <w:t>а</w:t>
      </w:r>
      <w:r w:rsidRPr="00CB75DF">
        <w:t xml:space="preserve">ботах?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0" type="#_x0000_t75" style="width:20.4pt;height:18pt" o:ole="">
            <v:imagedata r:id="rId13" o:title=""/>
          </v:shape>
          <w:control r:id="rId29" w:name="DefaultOcxName421" w:shapeid="_x0000_i1040"/>
        </w:object>
      </w:r>
      <w:r w:rsidRPr="00CB75DF">
        <w:t>При обслуживании машин и механизмов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1" type="#_x0000_t75" style="width:20.4pt;height:18pt" o:ole="">
            <v:imagedata r:id="rId13" o:title=""/>
          </v:shape>
          <w:control r:id="rId30" w:name="DefaultOcxName62" w:shapeid="_x0000_i1041"/>
        </w:object>
      </w:r>
      <w:r w:rsidRPr="00CB75DF">
        <w:t>Обрушение бортов уступов и отвалов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2" type="#_x0000_t75" style="width:20.4pt;height:18pt" o:ole="">
            <v:imagedata r:id="rId13" o:title=""/>
          </v:shape>
          <w:control r:id="rId31" w:name="DefaultOcxName423" w:shapeid="_x0000_i1042"/>
        </w:object>
      </w:r>
      <w:r w:rsidRPr="00CB75DF">
        <w:t>Нарушения при ведении буровзрывных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3" type="#_x0000_t75" style="width:20.4pt;height:18pt" o:ole="">
            <v:imagedata r:id="rId13" o:title=""/>
          </v:shape>
          <w:control r:id="rId32" w:name="DefaultOcxName424" w:shapeid="_x0000_i1043"/>
        </w:object>
      </w:r>
      <w:r w:rsidRPr="00CB75DF">
        <w:t>Поражение электротоком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4" type="#_x0000_t75" style="width:20.4pt;height:18pt" o:ole="">
            <v:imagedata r:id="rId13" o:title=""/>
          </v:shape>
          <w:control r:id="rId33" w:name="DefaultOcxName422" w:shapeid="_x0000_i1044"/>
        </w:object>
      </w:r>
      <w:r w:rsidRPr="00CB75DF">
        <w:t>Нарушения на карьерном транспорте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5" type="#_x0000_t75" style="width:20.4pt;height:18pt" o:ole="">
            <v:imagedata r:id="rId13" o:title=""/>
          </v:shape>
          <w:control r:id="rId34" w:name="DefaultOcxName42" w:shapeid="_x0000_i1045"/>
        </w:object>
      </w:r>
      <w:r w:rsidRPr="00CB75DF">
        <w:t>Падение с уступов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5750" w:dyaOrig="10234">
          <v:shape id="_x0000_i1046" type="#_x0000_t75" style="width:20.4pt;height:18pt" o:ole="">
            <v:imagedata r:id="rId13" o:title=""/>
          </v:shape>
          <w:control r:id="rId35" w:name="DefaultOcxName52" w:shapeid="_x0000_i1046"/>
        </w:object>
      </w:r>
      <w:r w:rsidRPr="00CB75DF">
        <w:t>Отравление вредными газами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вида документов, которые обязательно должно иметь горное пре</w:t>
      </w:r>
      <w:r w:rsidRPr="00CB75DF">
        <w:t>д</w:t>
      </w:r>
      <w:r w:rsidRPr="00CB75DF">
        <w:t>приятие (карьер)?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7" type="#_x0000_t75" style="width:20.4pt;height:18pt" o:ole="">
            <v:imagedata r:id="rId13" o:title=""/>
          </v:shape>
          <w:control r:id="rId36" w:name="DefaultOcxName10" w:shapeid="_x0000_i1047"/>
        </w:object>
      </w:r>
      <w:r w:rsidRPr="00CB75DF">
        <w:t>Перечень нормативных документов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8" type="#_x0000_t75" style="width:20.4pt;height:18pt" o:ole="">
            <v:imagedata r:id="rId13" o:title=""/>
          </v:shape>
          <w:control r:id="rId37" w:name="DefaultOcxName13" w:shapeid="_x0000_i1048"/>
        </w:object>
      </w:r>
      <w:r w:rsidRPr="00CB75DF">
        <w:t>Список контролирующих организаций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9" type="#_x0000_t75" style="width:20.4pt;height:18pt" o:ole="">
            <v:imagedata r:id="rId13" o:title=""/>
          </v:shape>
          <w:control r:id="rId38" w:name="DefaultOcxName101" w:shapeid="_x0000_i1049"/>
        </w:object>
      </w:r>
      <w:r w:rsidRPr="00CB75DF">
        <w:t>Маркшейдерская и геологическая документация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0" type="#_x0000_t75" style="width:20.4pt;height:18pt" o:ole="">
            <v:imagedata r:id="rId13" o:title=""/>
          </v:shape>
          <w:control r:id="rId39" w:name="DefaultOcxName33" w:shapeid="_x0000_i1050"/>
        </w:object>
      </w:r>
      <w:r w:rsidRPr="00CB75DF">
        <w:t>Свод основных законов РФ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1" type="#_x0000_t75" style="width:20.4pt;height:18pt" o:ole="">
            <v:imagedata r:id="rId13" o:title=""/>
          </v:shape>
          <w:control r:id="rId40" w:name="DefaultOcxName102" w:shapeid="_x0000_i1051"/>
        </w:object>
      </w:r>
      <w:r w:rsidRPr="00CB75DF">
        <w:t>План развития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2" type="#_x0000_t75" style="width:20.4pt;height:18pt" o:ole="">
            <v:imagedata r:id="rId13" o:title=""/>
          </v:shape>
          <w:control r:id="rId41" w:name="DefaultOcxName103" w:shapeid="_x0000_i1052"/>
        </w:object>
      </w:r>
      <w:r w:rsidRPr="00CB75DF">
        <w:t>Лицензия на ведение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3" type="#_x0000_t75" style="width:20.4pt;height:18pt" o:ole="">
            <v:imagedata r:id="rId13" o:title=""/>
          </v:shape>
          <w:control r:id="rId42" w:name="DefaultOcxName104" w:shapeid="_x0000_i1053"/>
        </w:object>
      </w:r>
      <w:r w:rsidRPr="00CB75DF">
        <w:t>Проект разработки месторождения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5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При переводе горнорабочего с одной работы на другую для выполнения раз</w:t>
      </w:r>
      <w:r w:rsidRPr="00CB75DF">
        <w:t>о</w:t>
      </w:r>
      <w:r w:rsidRPr="00CB75DF">
        <w:t xml:space="preserve">вых работ он должен пройти: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4" type="#_x0000_t75" style="width:20.4pt;height:18pt" o:ole="">
            <v:imagedata r:id="rId13" o:title=""/>
          </v:shape>
          <w:control r:id="rId43" w:name="DefaultOcxName105" w:shapeid="_x0000_i1054"/>
        </w:object>
      </w:r>
      <w:r w:rsidRPr="00CB75DF">
        <w:t xml:space="preserve">Целевой инструктаж по ТБ на рабочем месте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5" type="#_x0000_t75" style="width:20.4pt;height:18pt" o:ole="">
            <v:imagedata r:id="rId13" o:title=""/>
          </v:shape>
          <w:control r:id="rId44" w:name="DefaultOcxName106" w:shapeid="_x0000_i1055"/>
        </w:object>
      </w:r>
      <w:r w:rsidRPr="00CB75DF">
        <w:t xml:space="preserve">Разовый инструктаж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6" type="#_x0000_t75" style="width:20.4pt;height:18pt" o:ole="">
            <v:imagedata r:id="rId13" o:title=""/>
          </v:shape>
          <w:control r:id="rId45" w:name="DefaultOcxName107" w:shapeid="_x0000_i1056"/>
        </w:object>
      </w:r>
      <w:r w:rsidRPr="00CB75DF">
        <w:t xml:space="preserve">Повторный инструктаж по ТБ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6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На карьерах, с какой годовой производительностью осуществляется государственный надзор за горными производствами и работ</w:t>
      </w:r>
      <w:r w:rsidRPr="00CB75DF">
        <w:t>а</w:t>
      </w:r>
      <w:r w:rsidRPr="00CB75DF">
        <w:t xml:space="preserve">ми?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7" type="#_x0000_t75" style="width:20.4pt;height:18pt" o:ole="">
            <v:imagedata r:id="rId13" o:title=""/>
          </v:shape>
          <w:control r:id="rId46" w:name="DefaultOcxName108" w:shapeid="_x0000_i1057"/>
        </w:object>
      </w:r>
      <w:r w:rsidRPr="00CB75DF">
        <w:t xml:space="preserve">свыше 100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8" type="#_x0000_t75" style="width:20.4pt;height:18pt" o:ole="">
            <v:imagedata r:id="rId13" o:title=""/>
          </v:shape>
          <w:control r:id="rId47" w:name="DefaultOcxName109" w:shapeid="_x0000_i1058"/>
        </w:object>
      </w:r>
      <w:r w:rsidRPr="00CB75DF">
        <w:t xml:space="preserve">свыше 150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9" type="#_x0000_t75" style="width:20.4pt;height:18pt" o:ole="">
            <v:imagedata r:id="rId13" o:title=""/>
          </v:shape>
          <w:control r:id="rId48" w:name="DefaultOcxName1010" w:shapeid="_x0000_i1059"/>
        </w:object>
      </w:r>
      <w:r w:rsidRPr="00CB75DF">
        <w:t xml:space="preserve">свыше 50 тыс. куб. м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7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Какую квалификационную группу по ТБ должны иметь машинисты и помощники м</w:t>
      </w:r>
      <w:r w:rsidRPr="00CB75DF">
        <w:t>а</w:t>
      </w:r>
      <w:r w:rsidRPr="00CB75DF">
        <w:t xml:space="preserve">шинистов электрических горных и транспортных машин при напряжении в ЭУ до 1000В?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0" type="#_x0000_t75" style="width:20.4pt;height:18pt" o:ole="">
            <v:imagedata r:id="rId13" o:title=""/>
          </v:shape>
          <w:control r:id="rId49" w:name="DefaultOcxName1011" w:shapeid="_x0000_i1060"/>
        </w:object>
      </w:r>
      <w:r w:rsidRPr="00CB75DF">
        <w:t xml:space="preserve">Машинисты не ниже II группы, помощники не ниже 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1" type="#_x0000_t75" style="width:20.4pt;height:18pt" o:ole="">
            <v:imagedata r:id="rId13" o:title=""/>
          </v:shape>
          <w:control r:id="rId50" w:name="DefaultOcxName1012" w:shapeid="_x0000_i1061"/>
        </w:object>
      </w:r>
      <w:r w:rsidRPr="00CB75DF">
        <w:t xml:space="preserve">Машинисты не ниже IV группы, помощники не ниже III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2" type="#_x0000_t75" style="width:20.4pt;height:18pt" o:ole="">
            <v:imagedata r:id="rId13" o:title=""/>
          </v:shape>
          <w:control r:id="rId51" w:name="DefaultOcxName1013" w:shapeid="_x0000_i1062"/>
        </w:object>
      </w:r>
      <w:r w:rsidRPr="00CB75DF">
        <w:t xml:space="preserve">Машинисты не ниже III группы, помощники не ниже II группы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8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 производство работ, к которым предъявляются повышенные требования по ТБ, должны выдаваться: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5750" w:dyaOrig="10234">
          <v:shape id="_x0000_i1063" type="#_x0000_t75" style="width:20.4pt;height:18pt" o:ole="">
            <v:imagedata r:id="rId13" o:title=""/>
          </v:shape>
          <w:control r:id="rId52" w:name="DefaultOcxName1014" w:shapeid="_x0000_i1063"/>
        </w:object>
      </w:r>
      <w:r w:rsidRPr="00CB75DF">
        <w:t xml:space="preserve">Наряды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4" type="#_x0000_t75" style="width:20.4pt;height:18pt" o:ole="">
            <v:imagedata r:id="rId13" o:title=""/>
          </v:shape>
          <w:control r:id="rId53" w:name="DefaultOcxName1015" w:shapeid="_x0000_i1064"/>
        </w:object>
      </w:r>
      <w:r w:rsidRPr="00CB75DF">
        <w:t xml:space="preserve">Наряды-допуски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5" type="#_x0000_t75" style="width:20.4pt;height:18pt" o:ole="">
            <v:imagedata r:id="rId13" o:title=""/>
          </v:shape>
          <w:control r:id="rId54" w:name="DefaultOcxName1016" w:shapeid="_x0000_i1065"/>
        </w:object>
      </w:r>
      <w:r w:rsidRPr="00CB75DF">
        <w:t xml:space="preserve">Письменные наряды-допуски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9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Передвижение людей в карьере допускается: </w:t>
      </w:r>
    </w:p>
    <w:p w:rsidR="004D3D6B" w:rsidRPr="00CB75DF" w:rsidRDefault="004D3D6B" w:rsidP="004D3D6B">
      <w:pPr>
        <w:pStyle w:val="af2"/>
      </w:pPr>
      <w:r w:rsidRPr="00CB75DF">
        <w:object w:dxaOrig="5750" w:dyaOrig="10234">
          <v:shape id="_x0000_i1066" type="#_x0000_t75" style="width:20.4pt;height:18pt" o:ole="">
            <v:imagedata r:id="rId13" o:title=""/>
          </v:shape>
          <w:control r:id="rId55" w:name="DefaultOcxName1017" w:shapeid="_x0000_i1066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встречного направления движения автотран</w:t>
      </w:r>
      <w:r w:rsidRPr="00CB75DF">
        <w:t>с</w:t>
      </w:r>
      <w:r w:rsidRPr="00CB75DF">
        <w:t xml:space="preserve">порта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7" type="#_x0000_t75" style="width:20.4pt;height:18pt" o:ole="">
            <v:imagedata r:id="rId13" o:title=""/>
          </v:shape>
          <w:control r:id="rId56" w:name="DefaultOcxName1018" w:shapeid="_x0000_i1067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грузового направления движения автотранспо</w:t>
      </w:r>
      <w:r w:rsidRPr="00CB75DF">
        <w:t>р</w:t>
      </w:r>
      <w:r w:rsidRPr="00CB75DF">
        <w:t xml:space="preserve">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8" type="#_x0000_t75" style="width:20.4pt;height:18pt" o:ole="">
            <v:imagedata r:id="rId13" o:title=""/>
          </v:shape>
          <w:control r:id="rId57" w:name="DefaultOcxName1019" w:shapeid="_x0000_i1068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порожнякового направления движения авт</w:t>
      </w:r>
      <w:r w:rsidRPr="00CB75DF">
        <w:t>о</w:t>
      </w:r>
      <w:r w:rsidRPr="00CB75DF">
        <w:t xml:space="preserve">транспорта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10 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К техническому руководству горными работами допускаются лица, имеющие: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9" type="#_x0000_t75" style="width:20.4pt;height:18pt" o:ole="">
            <v:imagedata r:id="rId13" o:title=""/>
          </v:shape>
          <w:control r:id="rId58" w:name="DefaultOcxName1020" w:shapeid="_x0000_i1069"/>
        </w:object>
      </w:r>
      <w:r w:rsidRPr="00CB75DF">
        <w:t xml:space="preserve">законченное высшее образование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0" type="#_x0000_t75" style="width:20.4pt;height:18pt" o:ole="">
            <v:imagedata r:id="rId13" o:title=""/>
          </v:shape>
          <w:control r:id="rId59" w:name="DefaultOcxName1021" w:shapeid="_x0000_i1070"/>
        </w:object>
      </w:r>
      <w:r w:rsidRPr="00CB75DF">
        <w:t>законченное высшее, среднее горнотехническое образование или право ответстве</w:t>
      </w:r>
      <w:r w:rsidRPr="00CB75DF">
        <w:t>н</w:t>
      </w:r>
      <w:r w:rsidRPr="00CB75DF">
        <w:t xml:space="preserve">ного ведения горных работ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1" type="#_x0000_t75" style="width:20.4pt;height:18pt" o:ole="">
            <v:imagedata r:id="rId13" o:title=""/>
          </v:shape>
          <w:control r:id="rId60" w:name="DefaultOcxName1022" w:shapeid="_x0000_i1071"/>
        </w:object>
      </w:r>
      <w:r w:rsidRPr="00CB75DF">
        <w:t>законченное высшее, среднее образование или право ответственного ведения го</w:t>
      </w:r>
      <w:r w:rsidRPr="00CB75DF">
        <w:t>р</w:t>
      </w:r>
      <w:r w:rsidRPr="00CB75DF">
        <w:t xml:space="preserve">ных работ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Высота уступа при разработке драглайнами и многочерпаковыми экскаваторами не должна превышать: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2" type="#_x0000_t75" style="width:20.4pt;height:18pt" o:ole="">
            <v:imagedata r:id="rId13" o:title=""/>
          </v:shape>
          <w:control r:id="rId61" w:name="DefaultOcxName1023" w:shapeid="_x0000_i1072"/>
        </w:object>
      </w:r>
      <w:r w:rsidRPr="00CB75DF">
        <w:t xml:space="preserve">максимальную высоту черпания экскаватора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3" type="#_x0000_t75" style="width:20.4pt;height:18pt" o:ole="">
            <v:imagedata r:id="rId13" o:title=""/>
          </v:shape>
          <w:control r:id="rId62" w:name="DefaultOcxName1024" w:shapeid="_x0000_i1073"/>
        </w:object>
      </w:r>
      <w:r w:rsidRPr="00CB75DF">
        <w:t xml:space="preserve">высоту или глубину черпания экскаватора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Буксировка, каких неисправных автосамосвалов должна осуществляться сп</w:t>
      </w:r>
      <w:r w:rsidRPr="00CB75DF">
        <w:t>е</w:t>
      </w:r>
      <w:r w:rsidRPr="00CB75DF">
        <w:t xml:space="preserve">циальными тягачами: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4" type="#_x0000_t75" style="width:20.4pt;height:18pt" o:ole="">
            <v:imagedata r:id="rId13" o:title=""/>
          </v:shape>
          <w:control r:id="rId63" w:name="DefaultOcxName1025" w:shapeid="_x0000_i1074"/>
        </w:object>
      </w:r>
      <w:r w:rsidRPr="00CB75DF">
        <w:t>грузоподъемностью больше 15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5" type="#_x0000_t75" style="width:20.4pt;height:18pt" o:ole="">
            <v:imagedata r:id="rId13" o:title=""/>
          </v:shape>
          <w:control r:id="rId64" w:name="DefaultOcxName1026" w:shapeid="_x0000_i1075"/>
        </w:object>
      </w:r>
      <w:r w:rsidRPr="00CB75DF">
        <w:t>грузоподъемностью больше 27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6" type="#_x0000_t75" style="width:20.4pt;height:18pt" o:ole="">
            <v:imagedata r:id="rId13" o:title=""/>
          </v:shape>
          <w:control r:id="rId65" w:name="DefaultOcxName1027" w:shapeid="_x0000_i1076"/>
        </w:object>
      </w:r>
      <w:r w:rsidRPr="00CB75DF">
        <w:t>грузоподъемностью больше 42 т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13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Доставка рабочих к местам работ в карьере осуществляется: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7" type="#_x0000_t75" style="width:20.4pt;height:18pt" o:ole="">
            <v:imagedata r:id="rId13" o:title=""/>
          </v:shape>
          <w:control r:id="rId66" w:name="DefaultOcxName10271" w:shapeid="_x0000_i1077"/>
        </w:object>
      </w:r>
      <w:r w:rsidRPr="00CB75DF">
        <w:t>На специально оборудованном транспорте.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8" type="#_x0000_t75" style="width:20.4pt;height:18pt" o:ole="">
            <v:imagedata r:id="rId13" o:title=""/>
          </v:shape>
          <w:control r:id="rId67" w:name="DefaultOcxName102711" w:shapeid="_x0000_i1078"/>
        </w:object>
      </w:r>
      <w:r w:rsidRPr="00CB75DF">
        <w:t>На специально оборудованном транспорте при рассто</w:t>
      </w:r>
      <w:r w:rsidRPr="00CB75DF">
        <w:t>я</w:t>
      </w:r>
      <w:r w:rsidRPr="00CB75DF">
        <w:t xml:space="preserve">нии до места работ </w:t>
      </w:r>
      <w:smartTag w:uri="urn:schemas-microsoft-com:office:smarttags" w:element="metricconverter">
        <w:smartTagPr>
          <w:attr w:name="ProductID" w:val="1,5 км"/>
        </w:smartTagPr>
        <w:r w:rsidRPr="00CB75DF">
          <w:t>1,5 км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5750" w:dyaOrig="10234">
          <v:shape id="_x0000_i1079" type="#_x0000_t75" style="width:20.4pt;height:18pt" o:ole="">
            <v:imagedata r:id="rId13" o:title=""/>
          </v:shape>
          <w:control r:id="rId68" w:name="DefaultOcxName102712" w:shapeid="_x0000_i1079"/>
        </w:object>
      </w:r>
      <w:r w:rsidRPr="00CB75DF">
        <w:t xml:space="preserve">На специально оборудованном транспорте при глубине работ более </w:t>
      </w:r>
      <w:smartTag w:uri="urn:schemas-microsoft-com:office:smarttags" w:element="metricconverter">
        <w:smartTagPr>
          <w:attr w:name="ProductID" w:val="100 м"/>
        </w:smartTagPr>
        <w:r w:rsidRPr="00CB75DF">
          <w:t>100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 карьере запрещается движение автосамосвалов задним ходом к месту п</w:t>
      </w:r>
      <w:r w:rsidRPr="00CB75DF">
        <w:t>о</w:t>
      </w:r>
      <w:r w:rsidRPr="00CB75DF">
        <w:t xml:space="preserve">грузки на расстояние: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0" type="#_x0000_t75" style="width:20.4pt;height:18pt" o:ole="">
            <v:imagedata r:id="rId13" o:title=""/>
          </v:shape>
          <w:control r:id="rId69" w:name="DefaultOcxName102713" w:shapeid="_x0000_i1080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1" type="#_x0000_t75" style="width:20.4pt;height:18pt" o:ole="">
            <v:imagedata r:id="rId13" o:title=""/>
          </v:shape>
          <w:control r:id="rId70" w:name="DefaultOcxName102714" w:shapeid="_x0000_i1081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30 м"/>
        </w:smartTagPr>
        <w:r w:rsidRPr="00CB75DF">
          <w:t>30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2" type="#_x0000_t75" style="width:20.4pt;height:18pt" o:ole="">
            <v:imagedata r:id="rId13" o:title=""/>
          </v:shape>
          <w:control r:id="rId71" w:name="DefaultOcxName102715" w:shapeid="_x0000_i1082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15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Разгрузочная площадка, для автосамосвалов на бульдозерных о</w:t>
      </w:r>
      <w:r w:rsidRPr="00CB75DF">
        <w:t>т</w:t>
      </w:r>
      <w:r w:rsidRPr="00CB75DF">
        <w:t xml:space="preserve">валах должна иметь: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3" type="#_x0000_t75" style="width:20.4pt;height:18pt" o:ole="">
            <v:imagedata r:id="rId13" o:title=""/>
          </v:shape>
          <w:control r:id="rId72" w:name="DefaultOcxName102717" w:shapeid="_x0000_i1083"/>
        </w:object>
      </w:r>
      <w:r w:rsidRPr="00CB75DF">
        <w:t>поперечный уклон не менее 3° и предохранительный вал б</w:t>
      </w:r>
      <w:r w:rsidRPr="00CB75DF">
        <w:t>о</w:t>
      </w:r>
      <w:r w:rsidRPr="00CB75DF">
        <w:t xml:space="preserve">лее </w:t>
      </w:r>
      <w:smartTag w:uri="urn:schemas-microsoft-com:office:smarttags" w:element="metricconverter">
        <w:smartTagPr>
          <w:attr w:name="ProductID" w:val="1 м"/>
        </w:smartTagPr>
        <w:r w:rsidRPr="00CB75DF">
          <w:t>1 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4" type="#_x0000_t75" style="width:20.4pt;height:18pt" o:ole="">
            <v:imagedata r:id="rId13" o:title=""/>
          </v:shape>
          <w:control r:id="rId73" w:name="DefaultOcxName1027172" w:shapeid="_x0000_i1084"/>
        </w:object>
      </w:r>
      <w:r w:rsidRPr="00CB75DF">
        <w:t>поперечный уклон не менее 3° и предохранительный вал в не менее половины ди</w:t>
      </w:r>
      <w:r w:rsidRPr="00CB75DF">
        <w:t>а</w:t>
      </w:r>
      <w:r w:rsidRPr="00CB75DF">
        <w:t>метра колеса автосамосвала максимальной грузопод</w:t>
      </w:r>
      <w:r w:rsidRPr="00CB75DF">
        <w:t>ъ</w:t>
      </w:r>
      <w:r w:rsidRPr="00CB75DF">
        <w:t>емности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5" type="#_x0000_t75" style="width:20.4pt;height:18pt" o:ole="">
            <v:imagedata r:id="rId13" o:title=""/>
          </v:shape>
          <w:control r:id="rId74" w:name="DefaultOcxName1027173" w:shapeid="_x0000_i1085"/>
        </w:object>
      </w:r>
      <w:r w:rsidRPr="00CB75DF">
        <w:t>поперечный уклон от бровки в сторону отвала не менее 3° и предохранительный вал не менее половины диаметра колеса автосамосвала максимальной грузоподъемн</w:t>
      </w:r>
      <w:r w:rsidRPr="00CB75DF">
        <w:t>о</w:t>
      </w:r>
      <w:r w:rsidRPr="00CB75DF">
        <w:t>сти.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6" type="#_x0000_t75" style="width:20.4pt;height:18pt" o:ole="">
            <v:imagedata r:id="rId13" o:title=""/>
          </v:shape>
          <w:control r:id="rId75" w:name="DefaultOcxName10271721" w:shapeid="_x0000_i1086"/>
        </w:object>
      </w:r>
      <w:r w:rsidRPr="00CB75DF">
        <w:t>все ответы не правильные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16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Для сообщения между уступами устраивают прочные лестницы или бульдозерные съезды с уклоном: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7" type="#_x0000_t75" style="width:20.4pt;height:18pt" o:ole="">
            <v:imagedata r:id="rId13" o:title=""/>
          </v:shape>
          <w:control r:id="rId76" w:name="DefaultOcxName102717211" w:shapeid="_x0000_i1087"/>
        </w:object>
      </w:r>
      <w:r w:rsidRPr="00CB75DF">
        <w:t xml:space="preserve">лестницы до 50°, съезды до 15°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8" type="#_x0000_t75" style="width:20.4pt;height:18pt" o:ole="">
            <v:imagedata r:id="rId13" o:title=""/>
          </v:shape>
          <w:control r:id="rId77" w:name="DefaultOcxName102717212" w:shapeid="_x0000_i1088"/>
        </w:object>
      </w:r>
      <w:r w:rsidRPr="00CB75DF">
        <w:t xml:space="preserve">лестницы до 60°, съезды до 20° </w:t>
      </w:r>
    </w:p>
    <w:p w:rsidR="004D3D6B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9" type="#_x0000_t75" style="width:20.4pt;height:18pt" o:ole="">
            <v:imagedata r:id="rId13" o:title=""/>
          </v:shape>
          <w:control r:id="rId78" w:name="DefaultOcxName102717213" w:shapeid="_x0000_i1089"/>
        </w:object>
      </w:r>
      <w:r w:rsidRPr="00CB75DF">
        <w:t xml:space="preserve">лестницы до 60°, съезды до 10° </w:t>
      </w:r>
    </w:p>
    <w:p w:rsidR="004D3D6B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Тест.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1. 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Правительство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Ростехнадзор.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Федеральная служба по труду и занятости.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Эксплуатирующая организация.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</w:t>
      </w:r>
      <w:r w:rsidRPr="00DD583D">
        <w:rPr>
          <w:bCs/>
        </w:rPr>
        <w:t>2. Что из перечисленного не относится к обязанностям работника, о</w:t>
      </w:r>
      <w:r w:rsidRPr="00DD583D">
        <w:rPr>
          <w:bCs/>
        </w:rPr>
        <w:t>т</w:t>
      </w:r>
      <w:r w:rsidRPr="00DD583D">
        <w:rPr>
          <w:bCs/>
        </w:rPr>
        <w:t>ветственного за осуществление производственного контроля за соблюдением требований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 на опасных пр</w:t>
      </w:r>
      <w:r w:rsidRPr="00DD583D">
        <w:rPr>
          <w:bCs/>
        </w:rPr>
        <w:t>о</w:t>
      </w:r>
      <w:r w:rsidRPr="00DD583D">
        <w:rPr>
          <w:bCs/>
        </w:rPr>
        <w:t>изводственных объектах?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Проведение комплексных и целевых проверок состояния промышленной бе</w:t>
      </w:r>
      <w:r w:rsidRPr="00DD583D">
        <w:t>з</w:t>
      </w:r>
      <w:r w:rsidRPr="00DD583D">
        <w:t>опасности, выявление опасных факторов на рабочих ме</w:t>
      </w:r>
      <w:r w:rsidRPr="00DD583D">
        <w:t>с</w:t>
      </w:r>
      <w:r w:rsidRPr="00DD583D">
        <w:t>тах.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Разработка плана работы по осуществлению производственного контроля в по</w:t>
      </w:r>
      <w:r w:rsidRPr="00DD583D">
        <w:t>д</w:t>
      </w:r>
      <w:r w:rsidRPr="00DD583D">
        <w:t>разделениях эк</w:t>
      </w:r>
      <w:r w:rsidRPr="00DD583D">
        <w:t>с</w:t>
      </w:r>
      <w:r w:rsidRPr="00DD583D">
        <w:t>плуатирующей организации.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 xml:space="preserve">Организация и проведение работ по специальной оценке условий труда. 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Участие в техническом расследовании причин аварий, инцидентов и несчастных случаев.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3. В каком документе установлен перечень сведений об организации производственн</w:t>
      </w:r>
      <w:r w:rsidRPr="00DD583D">
        <w:rPr>
          <w:bCs/>
        </w:rPr>
        <w:t>о</w:t>
      </w:r>
      <w:r w:rsidRPr="00DD583D">
        <w:rPr>
          <w:bCs/>
        </w:rPr>
        <w:t>го контроля за с</w:t>
      </w:r>
      <w:r w:rsidRPr="00DD583D">
        <w:rPr>
          <w:bCs/>
        </w:rPr>
        <w:t>о</w:t>
      </w:r>
      <w:r w:rsidRPr="00DD583D">
        <w:rPr>
          <w:bCs/>
        </w:rPr>
        <w:t>блюдением требований промышленной безопасности, направляемых эксплуатирующей организац</w:t>
      </w:r>
      <w:r w:rsidRPr="00DD583D">
        <w:rPr>
          <w:bCs/>
        </w:rPr>
        <w:t>и</w:t>
      </w:r>
      <w:r w:rsidRPr="00DD583D">
        <w:rPr>
          <w:bCs/>
        </w:rPr>
        <w:t>ей в Ростехнадзор?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Федеральном законе "О промышленной безопасности опасных произво</w:t>
      </w:r>
      <w:r w:rsidRPr="00DD583D">
        <w:t>д</w:t>
      </w:r>
      <w:r w:rsidRPr="00DD583D">
        <w:t>ственных объе</w:t>
      </w:r>
      <w:r w:rsidRPr="00DD583D">
        <w:t>к</w:t>
      </w:r>
      <w:r w:rsidRPr="00DD583D">
        <w:t>тов".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Правилах организации и осуществления производственного контроля за с</w:t>
      </w:r>
      <w:r w:rsidRPr="00DD583D">
        <w:t>о</w:t>
      </w:r>
      <w:r w:rsidRPr="00DD583D">
        <w:t>блюдением требований промышленной безопа</w:t>
      </w:r>
      <w:r w:rsidRPr="00DD583D">
        <w:t>с</w:t>
      </w:r>
      <w:r w:rsidRPr="00DD583D">
        <w:t xml:space="preserve">ности. 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Общих правилах промышленной безопасности для организаций, осуществл</w:t>
      </w:r>
      <w:r w:rsidRPr="00DD583D">
        <w:t>я</w:t>
      </w:r>
      <w:r w:rsidRPr="00DD583D">
        <w:t>ющих деятельность в области промышленной безопасности опасных произво</w:t>
      </w:r>
      <w:r w:rsidRPr="00DD583D">
        <w:t>д</w:t>
      </w:r>
      <w:r w:rsidRPr="00DD583D">
        <w:t>ственных объектов.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 xml:space="preserve">Во всех перечисленных документах. 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 </w:t>
      </w:r>
      <w:r w:rsidRPr="00DD583D">
        <w:rPr>
          <w:bCs/>
        </w:rPr>
        <w:t>4.</w:t>
      </w:r>
      <w:r w:rsidRPr="00DD583D">
        <w:t> </w:t>
      </w:r>
      <w:r w:rsidRPr="00DD583D">
        <w:rPr>
          <w:bCs/>
        </w:rPr>
        <w:t>Что из перечисленного не подлежит экспертизе промышленной безопасности?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Документация на капитальный ремонт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Декларация промышленной безопасности опасного производстве</w:t>
      </w:r>
      <w:r w:rsidRPr="00DD583D">
        <w:t>н</w:t>
      </w:r>
      <w:r w:rsidRPr="00DD583D">
        <w:t>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Обоснование безопасности опасного производственного объекта и из изменения к обоснованию безопасности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5. В отношении каких опасных производственных объектов экспертным организациям запрещается проводить экспертизу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безопасности?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технических устройств, применяемых на опасных производстве</w:t>
      </w:r>
      <w:r w:rsidRPr="00DD583D">
        <w:t>н</w:t>
      </w:r>
      <w:r w:rsidRPr="00DD583D">
        <w:t>ных объектах по хранению и уничтожению химич</w:t>
      </w:r>
      <w:r w:rsidRPr="00DD583D">
        <w:t>е</w:t>
      </w:r>
      <w:r w:rsidRPr="00DD583D">
        <w:t>ского оружия.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объектов, находящихся в государственной собстве</w:t>
      </w:r>
      <w:r w:rsidRPr="00DD583D">
        <w:t>н</w:t>
      </w:r>
      <w:r w:rsidRPr="00DD583D">
        <w:t>ности.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опасных  производственных объектов, принадлежащих экспертной организации на праве собственности или ином законном основании ей или л</w:t>
      </w:r>
      <w:r w:rsidRPr="00DD583D">
        <w:t>и</w:t>
      </w:r>
      <w:r w:rsidRPr="00DD583D">
        <w:t>цам, входящим с ней в одну группу лиц.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6. Какими нормативными правовыми актами устанавливаются требования к провед</w:t>
      </w:r>
      <w:r w:rsidRPr="00DD583D">
        <w:rPr>
          <w:bCs/>
        </w:rPr>
        <w:t>е</w:t>
      </w:r>
      <w:r w:rsidRPr="00DD583D">
        <w:rPr>
          <w:bCs/>
        </w:rPr>
        <w:t>нию экспертизы промышленной безопасности и к оформлению заключения экспертизы промышленной 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Постановлениями Правительства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законами.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нормами и правилами в области промышленной безопасности.</w:t>
      </w:r>
    </w:p>
    <w:p w:rsidR="004D3D6B" w:rsidRDefault="004D3D6B" w:rsidP="004D3D6B">
      <w:r w:rsidRPr="00DD583D">
        <w:t>Стандартами саморегулируемых организаций в области экспертизы промышленной безопа</w:t>
      </w:r>
      <w:r w:rsidRPr="00DD583D">
        <w:t>с</w:t>
      </w:r>
      <w:r w:rsidRPr="00DD583D">
        <w:t>ности.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7. После прохождения каких процедур заключение экспертизы промышленной бе</w:t>
      </w:r>
      <w:r w:rsidRPr="00DD583D">
        <w:rPr>
          <w:bCs/>
        </w:rPr>
        <w:t>з</w:t>
      </w:r>
      <w:r w:rsidRPr="00DD583D">
        <w:rPr>
          <w:bCs/>
        </w:rPr>
        <w:t>опасн</w:t>
      </w:r>
      <w:r w:rsidRPr="00DD583D">
        <w:rPr>
          <w:bCs/>
        </w:rPr>
        <w:t>о</w:t>
      </w:r>
      <w:r w:rsidRPr="00DD583D">
        <w:rPr>
          <w:bCs/>
        </w:rPr>
        <w:t>сти может быть использовано в целях, установленных Федеральным законом "О промы</w:t>
      </w:r>
      <w:r w:rsidRPr="00DD583D">
        <w:rPr>
          <w:bCs/>
        </w:rPr>
        <w:t>ш</w:t>
      </w:r>
      <w:r w:rsidRPr="00DD583D">
        <w:rPr>
          <w:bCs/>
        </w:rPr>
        <w:t>ленной безопасности опасных производственных объектов"?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Сразу после подписания заключения экспертизы руководителем экспертной о</w:t>
      </w:r>
      <w:r w:rsidRPr="00DD583D">
        <w:t>р</w:t>
      </w:r>
      <w:r w:rsidRPr="00DD583D">
        <w:t>ганизации и эк</w:t>
      </w:r>
      <w:r w:rsidRPr="00DD583D">
        <w:t>с</w:t>
      </w:r>
      <w:r w:rsidRPr="00DD583D">
        <w:t>пертами, проводившими экспертизу.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утверждения заключения экспертизы промышленной безопасности в о</w:t>
      </w:r>
      <w:r w:rsidRPr="00DD583D">
        <w:t>р</w:t>
      </w:r>
      <w:r w:rsidRPr="00DD583D">
        <w:t>ганах Ростехна</w:t>
      </w:r>
      <w:r w:rsidRPr="00DD583D">
        <w:t>д</w:t>
      </w:r>
      <w:r w:rsidRPr="00DD583D">
        <w:t>зора.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подписания заключения экспертизы руководителем экспертной организ</w:t>
      </w:r>
      <w:r w:rsidRPr="00DD583D">
        <w:t>а</w:t>
      </w:r>
      <w:r w:rsidRPr="00DD583D">
        <w:t>ции и экспертами, проводившими экспертизу, и внесения его в реестр заключ</w:t>
      </w:r>
      <w:r w:rsidRPr="00DD583D">
        <w:t>е</w:t>
      </w:r>
      <w:r w:rsidRPr="00DD583D">
        <w:t>ний экспертизы промышле</w:t>
      </w:r>
      <w:r w:rsidRPr="00DD583D">
        <w:t>н</w:t>
      </w:r>
      <w:r w:rsidRPr="00DD583D">
        <w:t>ной безопасности.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8. Кто ведет реестр заключений экспертизы промышленной безопа</w:t>
      </w:r>
      <w:r w:rsidRPr="00DD583D">
        <w:rPr>
          <w:bCs/>
        </w:rPr>
        <w:t>с</w:t>
      </w:r>
      <w:r w:rsidRPr="00DD583D">
        <w:rPr>
          <w:bCs/>
        </w:rPr>
        <w:t>ности?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Ростехнадзор и его территориальные органы.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автономное учреждение «Главное управление государственной экспертизы».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агентство по техническому регулированию и метрол</w:t>
      </w:r>
      <w:r w:rsidRPr="00DD583D">
        <w:t>о</w:t>
      </w:r>
      <w:r w:rsidRPr="00DD583D">
        <w:t>гии.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Федеральная служба по аккредитации.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9. Можно ли привлекать к проведению экспертизы промышленной безопасности лиц, не состоящих в штате экспертной организации?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Можно, только если эксперт подтвердил свои знания по предмету экспертизы в экспертной о</w:t>
      </w:r>
      <w:r w:rsidRPr="00DD583D">
        <w:t>р</w:t>
      </w:r>
      <w:r w:rsidRPr="00DD583D">
        <w:t>ганизации.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Нельзя.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10. Что из перечисленного не подлежит экспертизе промышленной без</w:t>
      </w:r>
      <w:r w:rsidRPr="00DD583D">
        <w:rPr>
          <w:bCs/>
        </w:rPr>
        <w:t>о</w:t>
      </w:r>
      <w:r w:rsidRPr="00DD583D">
        <w:rPr>
          <w:bCs/>
        </w:rPr>
        <w:t>пасности?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Документация на техническое перевооружение, консервацию и ликвидацию опасного произво</w:t>
      </w:r>
      <w:r w:rsidRPr="00DD583D">
        <w:t>д</w:t>
      </w:r>
      <w:r w:rsidRPr="00DD583D">
        <w:t>ственного объекта.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t>Иные документы, связанные с эксплуатацией опасного производственного объе</w:t>
      </w:r>
      <w:r w:rsidRPr="00DD583D">
        <w:t>к</w:t>
      </w:r>
      <w:r w:rsidRPr="00DD583D">
        <w:t>та.</w:t>
      </w: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Задание. Разработать план мероприятий по локализации и ликвидации аварии в ша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х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те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Виды аварий:</w:t>
      </w:r>
    </w:p>
    <w:p w:rsidR="004D3D6B" w:rsidRPr="00DD583D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- взрывы метанопылевоздушных смесей;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подземные пожары;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внезапные выбросы угля, газа и породы;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загазирование выработок вредными для людей газами;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прорывы в горные выработки, где работают люди, воды, скоплений заиловки и глины;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  <w:sectPr w:rsidR="004D3D6B" w:rsidRPr="004A4894" w:rsidSect="0045383F">
          <w:pgSz w:w="11907" w:h="16840" w:code="9"/>
          <w:pgMar w:top="1134" w:right="1134" w:bottom="1134" w:left="1701" w:header="720" w:footer="720" w:gutter="0"/>
          <w:cols w:space="720"/>
          <w:noEndnote/>
        </w:sect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обрушения горных выработок.</w:t>
      </w: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4D3D6B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Pr="00F44144" w:rsidRDefault="004D3D6B" w:rsidP="004D3D6B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2"/>
      </w:tblGrid>
      <w:tr w:rsidR="004D3D6B" w:rsidRPr="00BC665F" w:rsidTr="004D3D6B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турный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</w:t>
            </w:r>
            <w:r w:rsidRPr="00EC3F7D">
              <w:rPr>
                <w:b/>
                <w:bCs/>
                <w:sz w:val="20"/>
                <w:szCs w:val="20"/>
              </w:rPr>
              <w:t>р</w:t>
            </w:r>
            <w:r w:rsidRPr="00EC3F7D">
              <w:rPr>
                <w:b/>
                <w:bCs/>
                <w:sz w:val="20"/>
                <w:szCs w:val="20"/>
              </w:rPr>
              <w:t>ных о</w:t>
            </w:r>
            <w:r w:rsidRPr="00EC3F7D">
              <w:rPr>
                <w:b/>
                <w:bCs/>
                <w:sz w:val="20"/>
                <w:szCs w:val="20"/>
              </w:rPr>
              <w:t>т</w:t>
            </w:r>
            <w:r w:rsidRPr="00EC3F7D">
              <w:rPr>
                <w:b/>
                <w:bCs/>
                <w:sz w:val="20"/>
                <w:szCs w:val="20"/>
              </w:rPr>
              <w:t>водов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мых и горных отводов;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анализа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у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ловий при различных технологических проце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сах;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87" w:history="1">
              <w:r w:rsidRPr="00BC665F">
                <w:rPr>
                  <w:sz w:val="20"/>
                  <w:szCs w:val="20"/>
                </w:rPr>
                <w:t>Основные понятия и определения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0" w:history="1">
              <w:r w:rsidRPr="00BC665F">
                <w:rPr>
                  <w:sz w:val="20"/>
                  <w:szCs w:val="20"/>
                </w:rPr>
                <w:t>Руководящие документы по ТБ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1" w:history="1">
              <w:r w:rsidRPr="00BC665F">
                <w:rPr>
                  <w:sz w:val="20"/>
                  <w:szCs w:val="20"/>
                </w:rPr>
                <w:t>Методы обеспечения охраны труда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2" w:history="1">
              <w:r w:rsidRPr="00BC665F">
                <w:rPr>
                  <w:sz w:val="20"/>
                  <w:szCs w:val="20"/>
                </w:rPr>
                <w:t>Охрана труда женщин и подростков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3" w:history="1">
              <w:r w:rsidRPr="00BC665F">
                <w:rPr>
                  <w:sz w:val="20"/>
                  <w:szCs w:val="20"/>
                </w:rPr>
                <w:t>Защита трудовых прав работников, разрешение трудовых споров и ответственность за наруш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ние трудового законод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тельства.</w:t>
              </w:r>
            </w:hyperlink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4" w:history="1">
              <w:r w:rsidRPr="00BC665F">
                <w:rPr>
                  <w:sz w:val="20"/>
                  <w:szCs w:val="20"/>
                </w:rPr>
                <w:t>Производственный травматизм на карьерах и его осно</w:t>
              </w:r>
              <w:r w:rsidRPr="00BC665F">
                <w:rPr>
                  <w:sz w:val="20"/>
                  <w:szCs w:val="20"/>
                </w:rPr>
                <w:t>в</w:t>
              </w:r>
              <w:r w:rsidRPr="00BC665F">
                <w:rPr>
                  <w:sz w:val="20"/>
                  <w:szCs w:val="20"/>
                </w:rPr>
                <w:t>ные причины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5" w:history="1">
              <w:r w:rsidRPr="00BC665F">
                <w:rPr>
                  <w:sz w:val="20"/>
                  <w:szCs w:val="20"/>
                </w:rPr>
                <w:t>Классификация причин производственного травматизма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6" w:history="1">
              <w:r w:rsidRPr="00BC665F">
                <w:rPr>
                  <w:sz w:val="20"/>
                  <w:szCs w:val="20"/>
                </w:rPr>
                <w:t>Основные причины травмирования на открытых горных работах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7" w:history="1">
              <w:r w:rsidRPr="00BC665F">
                <w:rPr>
                  <w:sz w:val="20"/>
                  <w:szCs w:val="20"/>
                </w:rPr>
                <w:t>Общие правила безопасности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8" w:history="1">
              <w:r w:rsidRPr="00BC665F">
                <w:rPr>
                  <w:sz w:val="20"/>
                  <w:szCs w:val="20"/>
                </w:rPr>
                <w:t>Расследование и учет несчастных случаев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9" w:history="1">
              <w:r w:rsidRPr="00BC665F">
                <w:rPr>
                  <w:sz w:val="20"/>
                  <w:szCs w:val="20"/>
                </w:rPr>
                <w:t>Первоочередные меры, принимаемые в связи с несчастным случаем на прои</w:t>
              </w:r>
              <w:r w:rsidRPr="00BC665F">
                <w:rPr>
                  <w:sz w:val="20"/>
                  <w:szCs w:val="20"/>
                </w:rPr>
                <w:t>з</w:t>
              </w:r>
              <w:r w:rsidRPr="00BC665F">
                <w:rPr>
                  <w:sz w:val="20"/>
                  <w:szCs w:val="20"/>
                </w:rPr>
                <w:t>водстве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0" w:history="1">
              <w:r w:rsidRPr="00BC665F">
                <w:rPr>
                  <w:sz w:val="20"/>
                  <w:szCs w:val="20"/>
                </w:rPr>
                <w:t>Порядок расследования несчастных случаев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1" w:history="1">
              <w:r w:rsidRPr="00BC665F">
                <w:rPr>
                  <w:sz w:val="20"/>
                  <w:szCs w:val="20"/>
                </w:rPr>
                <w:t>Порядок оформления и учета акта по форме Н-1 о несчастном случае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3" w:history="1">
              <w:r w:rsidRPr="00BC665F">
                <w:rPr>
                  <w:sz w:val="20"/>
                  <w:szCs w:val="20"/>
                </w:rPr>
                <w:t>Профессиональные заболевания горнорабочих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4" w:history="1">
              <w:r w:rsidRPr="00BC665F">
                <w:rPr>
                  <w:sz w:val="20"/>
                  <w:szCs w:val="20"/>
                </w:rPr>
                <w:t>Средства индивидуальной защиты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5" w:history="1">
              <w:r w:rsidRPr="00BC665F">
                <w:rPr>
                  <w:sz w:val="20"/>
                  <w:szCs w:val="20"/>
                </w:rPr>
                <w:t>Санитарно-бытовое и медицинское обслуживание раб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тающих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6" w:history="1">
              <w:r w:rsidRPr="00BC665F">
                <w:rPr>
                  <w:sz w:val="20"/>
                  <w:szCs w:val="20"/>
                </w:rPr>
                <w:t>Обеспечение требуемого состава воздуха рабочих зон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7" w:history="1">
              <w:r w:rsidRPr="00BC665F">
                <w:rPr>
                  <w:sz w:val="20"/>
                  <w:szCs w:val="20"/>
                </w:rPr>
                <w:t>Состав атмосферного воздуха карьеров и причины его загрязнения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8" w:history="1">
              <w:r w:rsidRPr="00BC665F">
                <w:rPr>
                  <w:sz w:val="20"/>
                  <w:szCs w:val="20"/>
                </w:rPr>
                <w:t>Защита от радиоактивных излучений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9" w:history="1">
              <w:r w:rsidRPr="00BC665F">
                <w:rPr>
                  <w:sz w:val="20"/>
                  <w:szCs w:val="20"/>
                </w:rPr>
                <w:t>Борьба с производственным шумом и вибрацией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0" w:history="1">
              <w:r w:rsidRPr="00BC665F">
                <w:rPr>
                  <w:sz w:val="20"/>
                  <w:szCs w:val="20"/>
                </w:rPr>
                <w:t>Освещение горных выработок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2" w:history="1">
              <w:r w:rsidRPr="00BC665F">
                <w:rPr>
                  <w:sz w:val="20"/>
                  <w:szCs w:val="20"/>
                </w:rPr>
                <w:t>Безопасное применение горных машин и механизмов на ОГР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железнодорожного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автомобильного и конвейерного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4" w:history="1">
              <w:r w:rsidRPr="00BC665F">
                <w:rPr>
                  <w:sz w:val="20"/>
                  <w:szCs w:val="20"/>
                </w:rPr>
                <w:t>Безопасность при специальных видах разработки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5" w:history="1">
              <w:r w:rsidRPr="00BC665F">
                <w:rPr>
                  <w:sz w:val="20"/>
                  <w:szCs w:val="20"/>
                </w:rPr>
                <w:t>Безопасное применение различных видов энергии</w:t>
              </w:r>
            </w:hyperlink>
            <w:r w:rsidRPr="00BC665F">
              <w:rPr>
                <w:sz w:val="20"/>
                <w:szCs w:val="20"/>
              </w:rPr>
              <w:t xml:space="preserve"> на ОГР.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7" w:history="1">
              <w:r w:rsidRPr="00BC665F">
                <w:rPr>
                  <w:sz w:val="20"/>
                  <w:szCs w:val="20"/>
                </w:rPr>
                <w:t>Общие сведения</w:t>
              </w:r>
            </w:hyperlink>
            <w:r w:rsidRPr="00BC665F">
              <w:rPr>
                <w:sz w:val="20"/>
                <w:szCs w:val="20"/>
              </w:rPr>
              <w:t xml:space="preserve"> о горноспасательной службе.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8" w:history="1">
              <w:r w:rsidRPr="00BC665F">
                <w:rPr>
                  <w:sz w:val="20"/>
                  <w:szCs w:val="20"/>
                </w:rPr>
                <w:t>Структура военизированных горноспасательных частей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9" w:history="1">
              <w:r w:rsidRPr="00BC665F">
                <w:rPr>
                  <w:sz w:val="20"/>
                  <w:szCs w:val="20"/>
                </w:rPr>
                <w:t>Организация службы в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1" w:history="1">
              <w:r w:rsidRPr="00BC665F">
                <w:rPr>
                  <w:sz w:val="20"/>
                  <w:szCs w:val="20"/>
                </w:rPr>
                <w:t>Общие положения</w:t>
              </w:r>
            </w:hyperlink>
            <w:r w:rsidRPr="00BC665F">
              <w:rPr>
                <w:sz w:val="20"/>
                <w:szCs w:val="20"/>
              </w:rPr>
              <w:t xml:space="preserve"> об </w:t>
            </w:r>
            <w:hyperlink w:anchor="_Toc122836320" w:history="1">
              <w:r w:rsidRPr="00BC665F">
                <w:rPr>
                  <w:sz w:val="20"/>
                  <w:szCs w:val="20"/>
                </w:rPr>
                <w:t>организации горноспасательных работ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2" w:history="1">
              <w:r w:rsidRPr="00BC665F">
                <w:rPr>
                  <w:sz w:val="20"/>
                  <w:szCs w:val="20"/>
                </w:rPr>
                <w:t>Выезд горноспасателей на аварию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3" w:history="1">
              <w:r w:rsidRPr="00BC665F">
                <w:rPr>
                  <w:sz w:val="20"/>
                  <w:szCs w:val="20"/>
                </w:rPr>
                <w:t>План мероприятий по локализации и ликвидации аварии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4" w:history="1">
              <w:r w:rsidRPr="00BC665F">
                <w:rPr>
                  <w:sz w:val="20"/>
                  <w:szCs w:val="20"/>
                </w:rPr>
                <w:t>Оперативный журнал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5" w:history="1">
              <w:r w:rsidRPr="00BC665F">
                <w:rPr>
                  <w:sz w:val="20"/>
                  <w:szCs w:val="20"/>
                </w:rPr>
                <w:t>Разведка аварии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26" w:history="1">
              <w:r w:rsidRPr="00BC665F">
                <w:rPr>
                  <w:sz w:val="20"/>
                  <w:szCs w:val="20"/>
                </w:rPr>
                <w:t>Спасение людей, застигнутых аварией, и оказание помощи постр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давшим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7" w:history="1">
              <w:r w:rsidRPr="00BC665F">
                <w:rPr>
                  <w:sz w:val="20"/>
                  <w:szCs w:val="20"/>
                </w:rPr>
                <w:t xml:space="preserve">Служба связи </w:t>
              </w:r>
            </w:hyperlink>
            <w:hyperlink w:anchor="_Toc122836328" w:history="1">
              <w:r w:rsidRPr="00BC665F">
                <w:rPr>
                  <w:sz w:val="20"/>
                  <w:szCs w:val="20"/>
                </w:rPr>
                <w:t>и медицинское обслуживание</w:t>
              </w:r>
            </w:hyperlink>
            <w:r w:rsidRPr="00BC665F">
              <w:rPr>
                <w:sz w:val="20"/>
                <w:szCs w:val="20"/>
              </w:rPr>
              <w:t xml:space="preserve"> при горн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спасательных работах.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0" w:history="1">
              <w:r w:rsidRPr="00BC665F">
                <w:rPr>
                  <w:sz w:val="20"/>
                  <w:szCs w:val="20"/>
                </w:rPr>
                <w:t>Работы в горноспасателей в условиях высоких температур</w:t>
              </w:r>
            </w:hyperlink>
            <w:r w:rsidRPr="00BC665F">
              <w:rPr>
                <w:sz w:val="20"/>
                <w:szCs w:val="20"/>
              </w:rPr>
              <w:t xml:space="preserve"> и </w:t>
            </w:r>
            <w:hyperlink w:anchor="_Toc122836332" w:history="1">
              <w:r w:rsidRPr="00BC665F">
                <w:rPr>
                  <w:sz w:val="20"/>
                  <w:szCs w:val="20"/>
                </w:rPr>
                <w:t>тушение подземных п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жаров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1" w:history="1">
              <w:r w:rsidRPr="00BC665F">
                <w:rPr>
                  <w:sz w:val="20"/>
                  <w:szCs w:val="20"/>
                </w:rPr>
                <w:t>Работы горноспасателей в условиях отрицательных температур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3" w:history="1">
              <w:r w:rsidRPr="00BC665F">
                <w:rPr>
                  <w:sz w:val="20"/>
                  <w:szCs w:val="20"/>
                </w:rPr>
                <w:t>Взрывы метана и угольной пыли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4" w:history="1">
              <w:r w:rsidRPr="00BC665F">
                <w:rPr>
                  <w:sz w:val="20"/>
                  <w:szCs w:val="20"/>
                </w:rPr>
                <w:t>Внезапные выбросы горных пород и газа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5" w:history="1">
              <w:r w:rsidRPr="00BC665F">
                <w:rPr>
                  <w:sz w:val="20"/>
                  <w:szCs w:val="20"/>
                </w:rPr>
                <w:t>Обрушения в горных выработках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6" w:history="1">
              <w:r w:rsidRPr="00BC665F">
                <w:rPr>
                  <w:sz w:val="20"/>
                  <w:szCs w:val="20"/>
                </w:rPr>
                <w:t>Прорывы воды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7" w:history="1">
              <w:r w:rsidRPr="00BC665F">
                <w:rPr>
                  <w:sz w:val="20"/>
                  <w:szCs w:val="20"/>
                </w:rPr>
                <w:t>Медицинское обеспечение горноспасательных работ и режимы труда и отдыха горноспасат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лей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анализировать производственные условия труда на карьерах при выполнении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цессов;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полученные знания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 в профессионал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ной деятельности; использовать их на межди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ципл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нарном уровне;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корректно выражать и аргументировано обосновывать положения предме</w:t>
            </w:r>
            <w:r w:rsidRPr="00BC665F">
              <w:t>т</w:t>
            </w:r>
            <w:r w:rsidRPr="00BC665F">
              <w:t>ной области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определения уровня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ственного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ма;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(СНиПы, Са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результ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методами исследования в обл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отводов, практическими умениями и навыками 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пользования;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способами совершенствования професси</w:t>
            </w:r>
            <w:r w:rsidRPr="00BC665F">
              <w:t>о</w:t>
            </w:r>
            <w:r w:rsidRPr="00BC665F">
              <w:t>нал</w:t>
            </w:r>
            <w:r w:rsidRPr="00BC665F">
              <w:t>ь</w:t>
            </w:r>
            <w:r w:rsidRPr="00BC665F">
              <w:t>ных знаний и умений путем использования возможностей информ</w:t>
            </w:r>
            <w:r w:rsidRPr="00BC665F">
              <w:t>а</w:t>
            </w:r>
            <w:r w:rsidRPr="00BC665F">
              <w:t>ционной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Задачи:</w:t>
            </w:r>
          </w:p>
          <w:p w:rsidR="004D3D6B" w:rsidRPr="00BC665F" w:rsidRDefault="004D3D6B" w:rsidP="004D3D6B">
            <w:pPr>
              <w:ind w:firstLine="357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Защита от производственного шума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№1</w:t>
            </w:r>
            <w:r w:rsidRPr="00BC665F">
              <w:rPr>
                <w:sz w:val="20"/>
                <w:szCs w:val="20"/>
              </w:rPr>
              <w:t xml:space="preserve"> Определить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реактивного двигателя вентиляционной установки на расстоянии </w:t>
            </w:r>
            <w:r w:rsidRPr="00BC665F">
              <w:rPr>
                <w:sz w:val="20"/>
                <w:szCs w:val="20"/>
                <w:lang w:val="en-US"/>
              </w:rPr>
              <w:t>R</w:t>
            </w:r>
            <w:r w:rsidRPr="00BC665F">
              <w:rPr>
                <w:sz w:val="20"/>
                <w:szCs w:val="20"/>
              </w:rPr>
              <w:t>, если уровень интенсивности шума на расстоянии 1м от источника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R, м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Lш1,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№2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нескольких источников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 xml:space="preserve">ма </w:t>
            </w:r>
            <w:r w:rsidRPr="00BC665F">
              <w:rPr>
                <w:sz w:val="20"/>
                <w:szCs w:val="20"/>
                <w:lang w:val="en-US"/>
              </w:rPr>
              <w:t>N</w:t>
            </w:r>
            <w:r w:rsidRPr="00BC665F">
              <w:rPr>
                <w:sz w:val="20"/>
                <w:szCs w:val="20"/>
              </w:rPr>
              <w:t xml:space="preserve"> (с одинаковыми уровнями интенсивности шума) в равноудаленной от них точке, если ур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вень интенсивности шума на расстоянии 1м от источника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.(количество источников шума № вар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анта + 1)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№3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двух источников шума (с различными уровнями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 xml:space="preserve"> и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2</w:t>
            </w:r>
            <w:r w:rsidRPr="00BC665F">
              <w:rPr>
                <w:sz w:val="20"/>
                <w:szCs w:val="20"/>
              </w:rPr>
              <w:t>) в равноуд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ленной от них точке, если уровень интенсивности шума на расстоянии 1м от источн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 xml:space="preserve">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Таблица: «Разность уровней интенсивности шума двух исто</w:t>
            </w:r>
            <w:r w:rsidRPr="00BC665F">
              <w:rPr>
                <w:sz w:val="20"/>
                <w:szCs w:val="20"/>
              </w:rPr>
              <w:t>ч</w:t>
            </w:r>
            <w:r w:rsidRPr="00BC665F">
              <w:rPr>
                <w:sz w:val="20"/>
                <w:szCs w:val="20"/>
              </w:rPr>
              <w:t>ников»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14"/>
              <w:gridCol w:w="1276"/>
              <w:gridCol w:w="1276"/>
              <w:gridCol w:w="1276"/>
              <w:gridCol w:w="1276"/>
              <w:gridCol w:w="1276"/>
              <w:gridCol w:w="1277"/>
            </w:tblGrid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L1- L2,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ΔL,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ПК-6 использованием нормативных документов по безопасности и промышленной санитарии при проектировании, строительстве и эксплуатации пре</w:t>
            </w:r>
            <w:r w:rsidRPr="00EC3F7D">
              <w:rPr>
                <w:b/>
                <w:bCs/>
                <w:sz w:val="20"/>
                <w:szCs w:val="20"/>
              </w:rPr>
              <w:t>д</w:t>
            </w:r>
            <w:r w:rsidRPr="00EC3F7D">
              <w:rPr>
                <w:b/>
                <w:bCs/>
                <w:sz w:val="20"/>
                <w:szCs w:val="20"/>
              </w:rPr>
              <w:t>приятий по эксплуатационной разведке, добыче и переработке твердых полезных ископаемых и подземных объе</w:t>
            </w:r>
            <w:r w:rsidRPr="00EC3F7D">
              <w:rPr>
                <w:b/>
                <w:bCs/>
                <w:sz w:val="20"/>
                <w:szCs w:val="20"/>
              </w:rPr>
              <w:t>к</w:t>
            </w:r>
            <w:r w:rsidRPr="00EC3F7D">
              <w:rPr>
                <w:b/>
                <w:bCs/>
                <w:sz w:val="20"/>
                <w:szCs w:val="20"/>
              </w:rPr>
              <w:t>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и промышленной санитарии при проектировании, строител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стве и эксплуатации предприятий по эксплуатационной разведке, добыче и переработке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lastRenderedPageBreak/>
              <w:t>паемых и подземных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Тест: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1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основные причины производственного травматизма?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0" type="#_x0000_t75" style="width:20.4pt;height:18pt" o:ole="">
                  <v:imagedata r:id="rId13" o:title=""/>
                </v:shape>
                <w:control r:id="rId79" w:name="DefaultOcxName1191" w:shapeid="_x0000_i1090"/>
              </w:object>
            </w:r>
            <w:r w:rsidRPr="00BC665F">
              <w:rPr>
                <w:sz w:val="20"/>
                <w:szCs w:val="20"/>
              </w:rPr>
              <w:t>Санитарно-гигиенические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091" type="#_x0000_t75" style="width:20.4pt;height:18pt" o:ole="">
                  <v:imagedata r:id="rId13" o:title=""/>
                </v:shape>
                <w:control r:id="rId80" w:name="DefaultOcxName11" w:shapeid="_x0000_i1091"/>
              </w:object>
            </w:r>
            <w:r w:rsidRPr="00BC665F">
              <w:rPr>
                <w:sz w:val="20"/>
                <w:szCs w:val="20"/>
              </w:rPr>
              <w:t>Геологические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2" type="#_x0000_t75" style="width:20.4pt;height:18pt" o:ole="">
                  <v:imagedata r:id="rId13" o:title=""/>
                </v:shape>
                <w:control r:id="rId81" w:name="DefaultOcxName1201" w:shapeid="_x0000_i1092"/>
              </w:object>
            </w:r>
            <w:r w:rsidRPr="00BC665F">
              <w:rPr>
                <w:sz w:val="20"/>
                <w:szCs w:val="20"/>
              </w:rPr>
              <w:t>Психофизиологические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3" type="#_x0000_t75" style="width:20.4pt;height:18pt" o:ole="">
                  <v:imagedata r:id="rId13" o:title=""/>
                </v:shape>
                <w:control r:id="rId82" w:name="DefaultOcxName1211" w:shapeid="_x0000_i1093"/>
              </w:object>
            </w:r>
            <w:r w:rsidRPr="00BC665F">
              <w:rPr>
                <w:sz w:val="20"/>
                <w:szCs w:val="20"/>
              </w:rPr>
              <w:t>Организационные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4" type="#_x0000_t75" style="width:20.4pt;height:18pt" o:ole="">
                  <v:imagedata r:id="rId13" o:title=""/>
                </v:shape>
                <w:control r:id="rId83" w:name="DefaultOcxName43" w:shapeid="_x0000_i1094"/>
              </w:object>
            </w:r>
            <w:r w:rsidRPr="00BC665F">
              <w:rPr>
                <w:sz w:val="20"/>
                <w:szCs w:val="20"/>
              </w:rPr>
              <w:t>Человеческие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5" type="#_x0000_t75" style="width:20.4pt;height:18pt" o:ole="">
                  <v:imagedata r:id="rId13" o:title=""/>
                </v:shape>
                <w:control r:id="rId84" w:name="DefaultOcxName1221" w:shapeid="_x0000_i1095"/>
              </w:object>
            </w:r>
            <w:r w:rsidRPr="00BC665F">
              <w:rPr>
                <w:sz w:val="20"/>
                <w:szCs w:val="20"/>
              </w:rPr>
              <w:t>Технические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6" type="#_x0000_t75" style="width:20.4pt;height:18pt" o:ole="">
                  <v:imagedata r:id="rId13" o:title=""/>
                </v:shape>
                <w:control r:id="rId85" w:name="DefaultOcxName63" w:shapeid="_x0000_i1096"/>
              </w:object>
            </w:r>
            <w:r w:rsidRPr="00BC665F">
              <w:rPr>
                <w:sz w:val="20"/>
                <w:szCs w:val="20"/>
              </w:rPr>
              <w:t>Геотерриториальные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7" type="#_x0000_t75" style="width:20.4pt;height:18pt" o:ole="">
                  <v:imagedata r:id="rId13" o:title=""/>
                </v:shape>
                <w:control r:id="rId86" w:name="DefaultOcxName71" w:shapeid="_x0000_i1097"/>
              </w:object>
            </w:r>
            <w:r w:rsidRPr="00BC665F">
              <w:rPr>
                <w:sz w:val="20"/>
                <w:szCs w:val="20"/>
              </w:rPr>
              <w:t xml:space="preserve">Природно-климатические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неправильные действия людей в процессе труда?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8" type="#_x0000_t75" style="width:20.4pt;height:18pt" o:ole="">
                  <v:imagedata r:id="rId13" o:title=""/>
                </v:shape>
                <w:control r:id="rId87" w:name="DefaultOcxName4181" w:shapeid="_x0000_i1098"/>
              </w:object>
            </w:r>
            <w:r w:rsidRPr="00BC665F">
              <w:rPr>
                <w:sz w:val="20"/>
                <w:szCs w:val="20"/>
              </w:rPr>
              <w:t>Отказы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9" type="#_x0000_t75" style="width:20.4pt;height:18pt" o:ole="">
                  <v:imagedata r:id="rId13" o:title=""/>
                </v:shape>
                <w:control r:id="rId88" w:name="DefaultOcxName411" w:shapeid="_x0000_i1099"/>
              </w:object>
            </w:r>
            <w:r w:rsidRPr="00BC665F">
              <w:rPr>
                <w:sz w:val="20"/>
                <w:szCs w:val="20"/>
              </w:rPr>
              <w:t>Невнимательность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0" type="#_x0000_t75" style="width:20.4pt;height:18pt" o:ole="">
                  <v:imagedata r:id="rId13" o:title=""/>
                </v:shape>
                <w:control r:id="rId89" w:name="DefaultOcxName4171" w:shapeid="_x0000_i1100"/>
              </w:object>
            </w:r>
            <w:r w:rsidRPr="00BC665F">
              <w:rPr>
                <w:sz w:val="20"/>
                <w:szCs w:val="20"/>
              </w:rPr>
              <w:t>Ошибки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1" type="#_x0000_t75" style="width:20.4pt;height:18pt" o:ole="">
                  <v:imagedata r:id="rId13" o:title=""/>
                </v:shape>
                <w:control r:id="rId90" w:name="DefaultOcxName611" w:shapeid="_x0000_i1101"/>
              </w:object>
            </w:r>
            <w:r w:rsidRPr="00BC665F">
              <w:rPr>
                <w:sz w:val="20"/>
                <w:szCs w:val="20"/>
              </w:rPr>
              <w:t>Заблуждения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2" type="#_x0000_t75" style="width:20.4pt;height:18pt" o:ole="">
                  <v:imagedata r:id="rId13" o:title=""/>
                </v:shape>
                <w:control r:id="rId91" w:name="DefaultOcxName4161" w:shapeid="_x0000_i1102"/>
              </w:object>
            </w:r>
            <w:r w:rsidRPr="00BC665F">
              <w:rPr>
                <w:sz w:val="20"/>
                <w:szCs w:val="20"/>
              </w:rPr>
              <w:t>Сбои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3" type="#_x0000_t75" style="width:20.4pt;height:18pt" o:ole="">
                  <v:imagedata r:id="rId13" o:title=""/>
                </v:shape>
                <w:control r:id="rId92" w:name="DefaultOcxName4151" w:shapeid="_x0000_i1103"/>
              </w:object>
            </w:r>
            <w:r w:rsidRPr="00BC665F">
              <w:rPr>
                <w:sz w:val="20"/>
                <w:szCs w:val="20"/>
              </w:rPr>
              <w:t>Нарушения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4" type="#_x0000_t75" style="width:20.4pt;height:18pt" o:ole="">
                  <v:imagedata r:id="rId13" o:title=""/>
                </v:shape>
                <w:control r:id="rId93" w:name="DefaultOcxName511" w:shapeid="_x0000_i1104"/>
              </w:object>
            </w:r>
            <w:r w:rsidRPr="00BC665F">
              <w:rPr>
                <w:sz w:val="20"/>
                <w:szCs w:val="20"/>
              </w:rPr>
              <w:t>Забастовка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наиболее частые причины травмирования на открытых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ботах?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5" type="#_x0000_t75" style="width:20.4pt;height:18pt" o:ole="">
                  <v:imagedata r:id="rId13" o:title=""/>
                </v:shape>
                <w:control r:id="rId94" w:name="DefaultOcxName4211" w:shapeid="_x0000_i1105"/>
              </w:object>
            </w:r>
            <w:r w:rsidRPr="00BC665F">
              <w:rPr>
                <w:sz w:val="20"/>
                <w:szCs w:val="20"/>
              </w:rPr>
              <w:t>При обслуживании машин и механизмов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6" type="#_x0000_t75" style="width:20.4pt;height:18pt" o:ole="">
                  <v:imagedata r:id="rId13" o:title=""/>
                </v:shape>
                <w:control r:id="rId95" w:name="DefaultOcxName621" w:shapeid="_x0000_i1106"/>
              </w:object>
            </w:r>
            <w:r w:rsidRPr="00BC665F">
              <w:rPr>
                <w:sz w:val="20"/>
                <w:szCs w:val="20"/>
              </w:rPr>
              <w:t>Обрушение бортов уступов и отвалов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7" type="#_x0000_t75" style="width:20.4pt;height:18pt" o:ole="">
                  <v:imagedata r:id="rId13" o:title=""/>
                </v:shape>
                <w:control r:id="rId96" w:name="DefaultOcxName4231" w:shapeid="_x0000_i1107"/>
              </w:object>
            </w:r>
            <w:r w:rsidRPr="00BC665F">
              <w:rPr>
                <w:sz w:val="20"/>
                <w:szCs w:val="20"/>
              </w:rPr>
              <w:t>Нарушения при ведении буровзрывных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108" type="#_x0000_t75" style="width:20.4pt;height:18pt" o:ole="">
                  <v:imagedata r:id="rId13" o:title=""/>
                </v:shape>
                <w:control r:id="rId97" w:name="DefaultOcxName4241" w:shapeid="_x0000_i1108"/>
              </w:object>
            </w:r>
            <w:r w:rsidRPr="00BC665F">
              <w:rPr>
                <w:sz w:val="20"/>
                <w:szCs w:val="20"/>
              </w:rPr>
              <w:t>Поражение электротоком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9" type="#_x0000_t75" style="width:20.4pt;height:18pt" o:ole="">
                  <v:imagedata r:id="rId13" o:title=""/>
                </v:shape>
                <w:control r:id="rId98" w:name="DefaultOcxName4221" w:shapeid="_x0000_i1109"/>
              </w:object>
            </w:r>
            <w:r w:rsidRPr="00BC665F">
              <w:rPr>
                <w:sz w:val="20"/>
                <w:szCs w:val="20"/>
              </w:rPr>
              <w:t>Нарушения на карьерном транспорте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0" type="#_x0000_t75" style="width:20.4pt;height:18pt" o:ole="">
                  <v:imagedata r:id="rId13" o:title=""/>
                </v:shape>
                <w:control r:id="rId99" w:name="DefaultOcxName425" w:shapeid="_x0000_i1110"/>
              </w:object>
            </w:r>
            <w:r w:rsidRPr="00BC665F">
              <w:rPr>
                <w:sz w:val="20"/>
                <w:szCs w:val="20"/>
              </w:rPr>
              <w:t>Падение с уступов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1" type="#_x0000_t75" style="width:20.4pt;height:18pt" o:ole="">
                  <v:imagedata r:id="rId13" o:title=""/>
                </v:shape>
                <w:control r:id="rId100" w:name="DefaultOcxName521" w:shapeid="_x0000_i1111"/>
              </w:object>
            </w:r>
            <w:r w:rsidRPr="00BC665F">
              <w:rPr>
                <w:sz w:val="20"/>
                <w:szCs w:val="20"/>
              </w:rPr>
              <w:t>Отравление вредными газами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вида документов, которые обязательно должно иметь горное пре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приятие (карьер)?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2" type="#_x0000_t75" style="width:20.4pt;height:18pt" o:ole="">
                  <v:imagedata r:id="rId13" o:title=""/>
                </v:shape>
                <w:control r:id="rId101" w:name="DefaultOcxName1029" w:shapeid="_x0000_i1112"/>
              </w:object>
            </w:r>
            <w:r w:rsidRPr="00BC665F">
              <w:rPr>
                <w:sz w:val="20"/>
                <w:szCs w:val="20"/>
              </w:rPr>
              <w:t>Перечень нормативных документов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3" type="#_x0000_t75" style="width:20.4pt;height:18pt" o:ole="">
                  <v:imagedata r:id="rId13" o:title=""/>
                </v:shape>
                <w:control r:id="rId102" w:name="DefaultOcxName131" w:shapeid="_x0000_i1113"/>
              </w:object>
            </w:r>
            <w:r w:rsidRPr="00BC665F">
              <w:rPr>
                <w:sz w:val="20"/>
                <w:szCs w:val="20"/>
              </w:rPr>
              <w:t>Список контролирующих организаций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4" type="#_x0000_t75" style="width:20.4pt;height:18pt" o:ole="">
                  <v:imagedata r:id="rId13" o:title=""/>
                </v:shape>
                <w:control r:id="rId103" w:name="DefaultOcxName10110" w:shapeid="_x0000_i1114"/>
              </w:object>
            </w:r>
            <w:r w:rsidRPr="00BC665F">
              <w:rPr>
                <w:sz w:val="20"/>
                <w:szCs w:val="20"/>
              </w:rPr>
              <w:t>Маркшейдерская и геологическая документация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5" type="#_x0000_t75" style="width:20.4pt;height:18pt" o:ole="">
                  <v:imagedata r:id="rId13" o:title=""/>
                </v:shape>
                <w:control r:id="rId104" w:name="DefaultOcxName331" w:shapeid="_x0000_i1115"/>
              </w:object>
            </w:r>
            <w:r w:rsidRPr="00BC665F">
              <w:rPr>
                <w:sz w:val="20"/>
                <w:szCs w:val="20"/>
              </w:rPr>
              <w:t>Свод основных законов РФ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6" type="#_x0000_t75" style="width:20.4pt;height:18pt" o:ole="">
                  <v:imagedata r:id="rId13" o:title=""/>
                </v:shape>
                <w:control r:id="rId105" w:name="DefaultOcxName1028" w:shapeid="_x0000_i1116"/>
              </w:object>
            </w:r>
            <w:r w:rsidRPr="00BC665F">
              <w:rPr>
                <w:sz w:val="20"/>
                <w:szCs w:val="20"/>
              </w:rPr>
              <w:t>План развития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7" type="#_x0000_t75" style="width:20.4pt;height:18pt" o:ole="">
                  <v:imagedata r:id="rId13" o:title=""/>
                </v:shape>
                <w:control r:id="rId106" w:name="DefaultOcxName1031" w:shapeid="_x0000_i1117"/>
              </w:object>
            </w:r>
            <w:r w:rsidRPr="00BC665F">
              <w:rPr>
                <w:sz w:val="20"/>
                <w:szCs w:val="20"/>
              </w:rPr>
              <w:t>Лицензия на ведение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8" type="#_x0000_t75" style="width:20.4pt;height:18pt" o:ole="">
                  <v:imagedata r:id="rId13" o:title=""/>
                </v:shape>
                <w:control r:id="rId107" w:name="DefaultOcxName1041" w:shapeid="_x0000_i1118"/>
              </w:object>
            </w:r>
            <w:r w:rsidRPr="00BC665F">
              <w:rPr>
                <w:sz w:val="20"/>
                <w:szCs w:val="20"/>
              </w:rPr>
              <w:t>Проект разработки месторождения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При переводе горнорабочего с одной работы на другую для выполнения разовых работ он должен пройти: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9" type="#_x0000_t75" style="width:20.4pt;height:18pt" o:ole="">
                  <v:imagedata r:id="rId13" o:title=""/>
                </v:shape>
                <w:control r:id="rId108" w:name="DefaultOcxName1051" w:shapeid="_x0000_i1119"/>
              </w:object>
            </w:r>
            <w:r w:rsidRPr="00BC665F">
              <w:rPr>
                <w:sz w:val="20"/>
                <w:szCs w:val="20"/>
              </w:rPr>
              <w:t xml:space="preserve">Целевой инструктаж по ТБ на рабочем месте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0" type="#_x0000_t75" style="width:20.4pt;height:18pt" o:ole="">
                  <v:imagedata r:id="rId13" o:title=""/>
                </v:shape>
                <w:control r:id="rId109" w:name="DefaultOcxName1061" w:shapeid="_x0000_i1120"/>
              </w:object>
            </w:r>
            <w:r w:rsidRPr="00BC665F">
              <w:rPr>
                <w:sz w:val="20"/>
                <w:szCs w:val="20"/>
              </w:rPr>
              <w:t xml:space="preserve">Разовый инструктаж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1" type="#_x0000_t75" style="width:20.4pt;height:18pt" o:ole="">
                  <v:imagedata r:id="rId13" o:title=""/>
                </v:shape>
                <w:control r:id="rId110" w:name="DefaultOcxName1071" w:shapeid="_x0000_i1121"/>
              </w:object>
            </w:r>
            <w:r w:rsidRPr="00BC665F">
              <w:rPr>
                <w:sz w:val="20"/>
                <w:szCs w:val="20"/>
              </w:rPr>
              <w:t xml:space="preserve">Повторный инструктаж по ТБ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карьерах, с какой годовой производительностью осуществляется государственный надзор за горн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ми производствами и работ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ми?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122" type="#_x0000_t75" style="width:20.4pt;height:18pt" o:ole="">
                  <v:imagedata r:id="rId13" o:title=""/>
                </v:shape>
                <w:control r:id="rId111" w:name="DefaultOcxName1081" w:shapeid="_x0000_i1122"/>
              </w:object>
            </w:r>
            <w:r w:rsidRPr="00BC665F">
              <w:rPr>
                <w:sz w:val="20"/>
                <w:szCs w:val="20"/>
              </w:rPr>
              <w:t xml:space="preserve">свыше 100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3" type="#_x0000_t75" style="width:20.4pt;height:18pt" o:ole="">
                  <v:imagedata r:id="rId13" o:title=""/>
                </v:shape>
                <w:control r:id="rId112" w:name="DefaultOcxName1091" w:shapeid="_x0000_i1123"/>
              </w:object>
            </w:r>
            <w:r w:rsidRPr="00BC665F">
              <w:rPr>
                <w:sz w:val="20"/>
                <w:szCs w:val="20"/>
              </w:rPr>
              <w:t xml:space="preserve">свыше 150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4" type="#_x0000_t75" style="width:20.4pt;height:18pt" o:ole="">
                  <v:imagedata r:id="rId13" o:title=""/>
                </v:shape>
                <w:control r:id="rId113" w:name="DefaultOcxName10101" w:shapeid="_x0000_i1124"/>
              </w:object>
            </w:r>
            <w:r w:rsidRPr="00BC665F">
              <w:rPr>
                <w:sz w:val="20"/>
                <w:szCs w:val="20"/>
              </w:rPr>
              <w:t xml:space="preserve">свыше 50 тыс. куб. м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Какую квалификационную группу по ТБ должны иметь машинисты и помощники машинистов эле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трических горных и транспортных м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шин при напряжении в ЭУ до 1000В?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5" type="#_x0000_t75" style="width:20.4pt;height:18pt" o:ole="">
                  <v:imagedata r:id="rId13" o:title=""/>
                </v:shape>
                <w:control r:id="rId114" w:name="DefaultOcxName10111" w:shapeid="_x0000_i1125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 группы, помощники не ниже 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6" type="#_x0000_t75" style="width:20.4pt;height:18pt" o:ole="">
                  <v:imagedata r:id="rId13" o:title=""/>
                </v:shape>
                <w:control r:id="rId115" w:name="DefaultOcxName10121" w:shapeid="_x0000_i1126"/>
              </w:object>
            </w:r>
            <w:r w:rsidRPr="00BC665F">
              <w:rPr>
                <w:sz w:val="20"/>
                <w:szCs w:val="20"/>
              </w:rPr>
              <w:t xml:space="preserve">Машинисты не ниже IV группы, помощники не ниже III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7" type="#_x0000_t75" style="width:20.4pt;height:18pt" o:ole="">
                  <v:imagedata r:id="rId13" o:title=""/>
                </v:shape>
                <w:control r:id="rId116" w:name="DefaultOcxName10131" w:shapeid="_x0000_i1127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III группы, помощники не ниже II группы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производство работ, к которым предъявляются повышенные требования по ТБ, должны выд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ваться: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8" type="#_x0000_t75" style="width:20.4pt;height:18pt" o:ole="">
                  <v:imagedata r:id="rId13" o:title=""/>
                </v:shape>
                <w:control r:id="rId117" w:name="DefaultOcxName10141" w:shapeid="_x0000_i1128"/>
              </w:object>
            </w:r>
            <w:r w:rsidRPr="00BC665F">
              <w:rPr>
                <w:sz w:val="20"/>
                <w:szCs w:val="20"/>
              </w:rPr>
              <w:t xml:space="preserve">Наряды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9" type="#_x0000_t75" style="width:20.4pt;height:18pt" o:ole="">
                  <v:imagedata r:id="rId13" o:title=""/>
                </v:shape>
                <w:control r:id="rId118" w:name="DefaultOcxName10151" w:shapeid="_x0000_i1129"/>
              </w:object>
            </w:r>
            <w:r w:rsidRPr="00BC665F">
              <w:rPr>
                <w:sz w:val="20"/>
                <w:szCs w:val="20"/>
              </w:rPr>
              <w:t xml:space="preserve">Наряды-допуски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0" type="#_x0000_t75" style="width:20.4pt;height:18pt" o:ole="">
                  <v:imagedata r:id="rId13" o:title=""/>
                </v:shape>
                <w:control r:id="rId119" w:name="DefaultOcxName10161" w:shapeid="_x0000_i1130"/>
              </w:object>
            </w:r>
            <w:r w:rsidRPr="00BC665F">
              <w:rPr>
                <w:sz w:val="20"/>
                <w:szCs w:val="20"/>
              </w:rPr>
              <w:t xml:space="preserve">Письменные наряды-допуски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нормати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ных документов по безопасности и промы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</w:rPr>
              <w:t>ленной санит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рии;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и подземных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Освещение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постоя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путей перемещения трудящихся (минимальная норма горизонтальной осв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=1лк), при световом потоке ла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 xml:space="preserve">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конвейе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ной ленты в местах ручной отборки пород (минимальная норма горизо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 xml:space="preserve">=50лк), при световом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=30000лм.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буровых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=10лк), при свет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ручных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=5лк), при световом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=2500лм.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инженерными методами расчетов 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бросов и сбросов вредных веществ в атм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сферу и в водные объемы;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C665F">
                    <w:rPr>
                      <w:sz w:val="20"/>
                      <w:szCs w:val="20"/>
                      <w:vertAlign w:val="subscript"/>
                    </w:rPr>
                    <w:t>л</w:t>
                  </w:r>
                  <w:r w:rsidRPr="00BC665F">
                    <w:rPr>
                      <w:sz w:val="20"/>
                      <w:szCs w:val="20"/>
                    </w:rPr>
                    <w:t>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BC665F">
                    <w:rPr>
                      <w:sz w:val="20"/>
                      <w:szCs w:val="20"/>
                    </w:rPr>
                    <w:t>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364"/>
              <w:gridCol w:w="1295"/>
              <w:gridCol w:w="1230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418"/>
              <w:gridCol w:w="1295"/>
              <w:gridCol w:w="1176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</w:t>
            </w:r>
            <w:r w:rsidRPr="00EC3F7D">
              <w:rPr>
                <w:b/>
                <w:bCs/>
                <w:sz w:val="20"/>
                <w:szCs w:val="20"/>
              </w:rPr>
              <w:t>а</w:t>
            </w:r>
            <w:r w:rsidRPr="00EC3F7D">
              <w:rPr>
                <w:b/>
                <w:bCs/>
                <w:sz w:val="20"/>
                <w:szCs w:val="20"/>
              </w:rPr>
              <w:t>ботке п</w:t>
            </w:r>
            <w:r w:rsidRPr="00EC3F7D">
              <w:rPr>
                <w:b/>
                <w:bCs/>
                <w:sz w:val="20"/>
                <w:szCs w:val="20"/>
              </w:rPr>
              <w:t>о</w:t>
            </w:r>
            <w:r w:rsidRPr="00EC3F7D">
              <w:rPr>
                <w:b/>
                <w:bCs/>
                <w:sz w:val="20"/>
                <w:szCs w:val="20"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зак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нодательных основ недропользования и обеспечения экологич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ской и промышленной безопасности работ при добыче,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полезных ископаемых, строительстве и экспл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атации подземных сооруж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ний;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безопасности к ра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lastRenderedPageBreak/>
              <w:t>работке месторождений при наличии радиац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онно-опасных факторов;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к передвижению и перево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ке людей и грузов по горизонтальным выр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боткам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Вопрос № 1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Передвижение людей в карьере допускается: </w:t>
            </w:r>
          </w:p>
          <w:p w:rsidR="004D3D6B" w:rsidRPr="00BC665F" w:rsidRDefault="004D3D6B" w:rsidP="004D3D6B">
            <w:pPr>
              <w:pStyle w:val="af2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1" type="#_x0000_t75" style="width:20.4pt;height:18pt" o:ole="">
                  <v:imagedata r:id="rId13" o:title=""/>
                </v:shape>
                <w:control r:id="rId120" w:name="DefaultOcxName10171" w:shapeid="_x0000_i1131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встречн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го направления движения автотран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порта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2" type="#_x0000_t75" style="width:20.4pt;height:18pt" o:ole="">
                  <v:imagedata r:id="rId13" o:title=""/>
                </v:shape>
                <w:control r:id="rId121" w:name="DefaultOcxName10181" w:shapeid="_x0000_i1132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груз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вого </w:t>
            </w:r>
            <w:r w:rsidRPr="00BC665F">
              <w:rPr>
                <w:sz w:val="20"/>
                <w:szCs w:val="20"/>
              </w:rPr>
              <w:lastRenderedPageBreak/>
              <w:t>направления движения автотранспо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3" type="#_x0000_t75" style="width:20.4pt;height:18pt" o:ole="">
                  <v:imagedata r:id="rId13" o:title=""/>
                </v:shape>
                <w:control r:id="rId122" w:name="DefaultOcxName10191" w:shapeid="_x0000_i1133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порожн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кового направления движения авт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транспорта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 техническому руководству горными работами допускаются лица, име</w:t>
            </w:r>
            <w:r w:rsidRPr="00BC665F">
              <w:rPr>
                <w:sz w:val="20"/>
                <w:szCs w:val="20"/>
              </w:rPr>
              <w:t>ю</w:t>
            </w:r>
            <w:r w:rsidRPr="00BC665F">
              <w:rPr>
                <w:sz w:val="20"/>
                <w:szCs w:val="20"/>
              </w:rPr>
              <w:t xml:space="preserve">щие: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4" type="#_x0000_t75" style="width:20.4pt;height:18pt" o:ole="">
                  <v:imagedata r:id="rId13" o:title=""/>
                </v:shape>
                <w:control r:id="rId123" w:name="DefaultOcxName10201" w:shapeid="_x0000_i1134"/>
              </w:object>
            </w:r>
            <w:r w:rsidRPr="00BC665F">
              <w:rPr>
                <w:sz w:val="20"/>
                <w:szCs w:val="20"/>
              </w:rPr>
              <w:t xml:space="preserve">законченное высшее образование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5" type="#_x0000_t75" style="width:20.4pt;height:18pt" o:ole="">
                  <v:imagedata r:id="rId13" o:title=""/>
                </v:shape>
                <w:control r:id="rId124" w:name="DefaultOcxName10211" w:shapeid="_x0000_i1135"/>
              </w:object>
            </w:r>
            <w:r w:rsidRPr="00BC665F">
              <w:rPr>
                <w:sz w:val="20"/>
                <w:szCs w:val="20"/>
              </w:rPr>
              <w:t>законченное высшее, среднее горнотехническое образование или право ответстве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ного ведения горных работ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6" type="#_x0000_t75" style="width:20.4pt;height:18pt" o:ole="">
                  <v:imagedata r:id="rId13" o:title=""/>
                </v:shape>
                <w:control r:id="rId125" w:name="DefaultOcxName10221" w:shapeid="_x0000_i1136"/>
              </w:object>
            </w:r>
            <w:r w:rsidRPr="00BC665F">
              <w:rPr>
                <w:sz w:val="20"/>
                <w:szCs w:val="20"/>
              </w:rPr>
              <w:t>законченное высшее, среднее образование или право ответственного ведения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ных работ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Высота уступа при разработке драглайнами и многочерпаковыми экскаваторами не должна прев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шать: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7" type="#_x0000_t75" style="width:20.4pt;height:18pt" o:ole="">
                  <v:imagedata r:id="rId13" o:title=""/>
                </v:shape>
                <w:control r:id="rId126" w:name="DefaultOcxName10231" w:shapeid="_x0000_i1137"/>
              </w:object>
            </w:r>
            <w:r w:rsidRPr="00BC665F">
              <w:rPr>
                <w:sz w:val="20"/>
                <w:szCs w:val="20"/>
              </w:rPr>
              <w:t xml:space="preserve">максимальную высоту черпания экскаватора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8" type="#_x0000_t75" style="width:20.4pt;height:18pt" o:ole="">
                  <v:imagedata r:id="rId13" o:title=""/>
                </v:shape>
                <w:control r:id="rId127" w:name="DefaultOcxName10241" w:shapeid="_x0000_i1138"/>
              </w:object>
            </w:r>
            <w:r w:rsidRPr="00BC665F">
              <w:rPr>
                <w:sz w:val="20"/>
                <w:szCs w:val="20"/>
              </w:rPr>
              <w:t xml:space="preserve">высоту или глубину черпания экскаватора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Буксировка, каких неисправных автосамосвалов должна осуществляться специальн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ми тягачами: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9" type="#_x0000_t75" style="width:20.4pt;height:18pt" o:ole="">
                  <v:imagedata r:id="rId13" o:title=""/>
                </v:shape>
                <w:control r:id="rId128" w:name="DefaultOcxName10251" w:shapeid="_x0000_i1139"/>
              </w:object>
            </w:r>
            <w:r w:rsidRPr="00BC665F">
              <w:rPr>
                <w:sz w:val="20"/>
                <w:szCs w:val="20"/>
              </w:rPr>
              <w:t>грузоподъемностью больше 15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0" type="#_x0000_t75" style="width:20.4pt;height:18pt" o:ole="">
                  <v:imagedata r:id="rId13" o:title=""/>
                </v:shape>
                <w:control r:id="rId129" w:name="DefaultOcxName10261" w:shapeid="_x0000_i1140"/>
              </w:object>
            </w:r>
            <w:r w:rsidRPr="00BC665F">
              <w:rPr>
                <w:sz w:val="20"/>
                <w:szCs w:val="20"/>
              </w:rPr>
              <w:t>грузоподъемностью больше 27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1" type="#_x0000_t75" style="width:20.4pt;height:18pt" o:ole="">
                  <v:imagedata r:id="rId13" o:title=""/>
                </v:shape>
                <w:control r:id="rId130" w:name="DefaultOcxName10272" w:shapeid="_x0000_i1141"/>
              </w:object>
            </w:r>
            <w:r w:rsidRPr="00BC665F">
              <w:rPr>
                <w:sz w:val="20"/>
                <w:szCs w:val="20"/>
              </w:rPr>
              <w:t>грузоподъемностью больше 42 т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Доставка рабочих к местам работ в карьере осуществляется: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2" type="#_x0000_t75" style="width:20.4pt;height:18pt" o:ole="">
                  <v:imagedata r:id="rId13" o:title=""/>
                </v:shape>
                <w:control r:id="rId131" w:name="DefaultOcxName102716" w:shapeid="_x0000_i1142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3" type="#_x0000_t75" style="width:20.4pt;height:18pt" o:ole="">
                  <v:imagedata r:id="rId13" o:title=""/>
                </v:shape>
                <w:control r:id="rId132" w:name="DefaultOcxName1027111" w:shapeid="_x0000_i1143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 при рассто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 xml:space="preserve">нии до места работ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C665F">
                <w:rPr>
                  <w:sz w:val="20"/>
                  <w:szCs w:val="20"/>
                </w:rPr>
                <w:t>1,5 км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4" type="#_x0000_t75" style="width:20.4pt;height:18pt" o:ole="">
                  <v:imagedata r:id="rId13" o:title=""/>
                </v:shape>
                <w:control r:id="rId133" w:name="DefaultOcxName1027121" w:shapeid="_x0000_i1144"/>
              </w:object>
            </w:r>
            <w:r w:rsidRPr="00BC665F">
              <w:rPr>
                <w:sz w:val="20"/>
                <w:szCs w:val="20"/>
              </w:rPr>
              <w:t xml:space="preserve">На специально оборудованном транспорте при глубине работ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C665F">
                <w:rPr>
                  <w:sz w:val="20"/>
                  <w:szCs w:val="20"/>
                </w:rPr>
                <w:t>100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карьере запрещается движение автосамосвалов задним ходом к месту погрузки на ра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стояние: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145" type="#_x0000_t75" style="width:20.4pt;height:18pt" o:ole="">
                  <v:imagedata r:id="rId13" o:title=""/>
                </v:shape>
                <w:control r:id="rId134" w:name="DefaultOcxName1027131" w:shapeid="_x0000_i1145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6" type="#_x0000_t75" style="width:20.4pt;height:18pt" o:ole="">
                  <v:imagedata r:id="rId13" o:title=""/>
                </v:shape>
                <w:control r:id="rId135" w:name="DefaultOcxName1027141" w:shapeid="_x0000_i1146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C665F">
                <w:rPr>
                  <w:sz w:val="20"/>
                  <w:szCs w:val="20"/>
                </w:rPr>
                <w:t>30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7" type="#_x0000_t75" style="width:20.4pt;height:18pt" o:ole="">
                  <v:imagedata r:id="rId13" o:title=""/>
                </v:shape>
                <w:control r:id="rId136" w:name="DefaultOcxName1027151" w:shapeid="_x0000_i1147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Разгрузочная площадка, для автосамосвалов на бульдозерных о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 xml:space="preserve">валах должна иметь: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8" type="#_x0000_t75" style="width:20.4pt;height:18pt" o:ole="">
                  <v:imagedata r:id="rId13" o:title=""/>
                </v:shape>
                <w:control r:id="rId137" w:name="DefaultOcxName1027171" w:shapeid="_x0000_i1148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б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лее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C665F">
                <w:rPr>
                  <w:sz w:val="20"/>
                  <w:szCs w:val="20"/>
                </w:rPr>
                <w:t>1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9" type="#_x0000_t75" style="width:20.4pt;height:18pt" o:ole="">
                  <v:imagedata r:id="rId13" o:title=""/>
                </v:shape>
                <w:control r:id="rId138" w:name="DefaultOcxName10271722" w:shapeid="_x0000_i1149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в не менее половины ди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0" type="#_x0000_t75" style="width:20.4pt;height:18pt" o:ole="">
                  <v:imagedata r:id="rId13" o:title=""/>
                </v:shape>
                <w:control r:id="rId139" w:name="DefaultOcxName10271731" w:shapeid="_x0000_i1150"/>
              </w:object>
            </w:r>
            <w:r w:rsidRPr="00BC665F">
              <w:rPr>
                <w:sz w:val="20"/>
                <w:szCs w:val="20"/>
              </w:rPr>
              <w:t>поперечный уклон от бровки в сторону отвала не менее 3° и предохранительный вал не менее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ловины диаметра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1" type="#_x0000_t75" style="width:20.4pt;height:18pt" o:ole="">
                  <v:imagedata r:id="rId13" o:title=""/>
                </v:shape>
                <w:control r:id="rId140" w:name="DefaultOcxName102717214" w:shapeid="_x0000_i1151"/>
              </w:object>
            </w:r>
            <w:r w:rsidRPr="00BC665F">
              <w:rPr>
                <w:sz w:val="20"/>
                <w:szCs w:val="20"/>
              </w:rPr>
              <w:t>все ответы не правильные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Для сообщения между уступами устраивают прочные лестницы или бул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 xml:space="preserve">дозерные съезды с уклоном: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2" type="#_x0000_t75" style="width:20.4pt;height:18pt" o:ole="">
                  <v:imagedata r:id="rId13" o:title=""/>
                </v:shape>
                <w:control r:id="rId141" w:name="DefaultOcxName1027172111" w:shapeid="_x0000_i1152"/>
              </w:object>
            </w:r>
            <w:r w:rsidRPr="00BC665F">
              <w:rPr>
                <w:sz w:val="20"/>
                <w:szCs w:val="20"/>
              </w:rPr>
              <w:t xml:space="preserve">лестницы до 50°, съезды до 15°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3" type="#_x0000_t75" style="width:20.4pt;height:18pt" o:ole="">
                  <v:imagedata r:id="rId13" o:title=""/>
                </v:shape>
                <w:control r:id="rId142" w:name="DefaultOcxName1027172121" w:shapeid="_x0000_i1153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20°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4" type="#_x0000_t75" style="width:20.4pt;height:18pt" o:ole="">
                  <v:imagedata r:id="rId13" o:title=""/>
                </v:shape>
                <w:control r:id="rId143" w:name="DefaultOcxName1027172131" w:shapeid="_x0000_i1154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10°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по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земных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AF64A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основными нормативными документами </w:t>
            </w:r>
            <w:r w:rsidRPr="00BC665F">
              <w:rPr>
                <w:sz w:val="20"/>
                <w:szCs w:val="20"/>
              </w:rPr>
              <w:lastRenderedPageBreak/>
              <w:t>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Требования к зданиям к зданиям, сооружения, техническим устройствам и промышленным 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</w:t>
            </w:r>
            <w:r w:rsidRPr="00EC3F7D">
              <w:rPr>
                <w:b/>
                <w:bCs/>
                <w:sz w:val="20"/>
                <w:szCs w:val="20"/>
              </w:rPr>
              <w:t>з</w:t>
            </w:r>
            <w:r w:rsidRPr="00EC3F7D">
              <w:rPr>
                <w:b/>
                <w:bCs/>
                <w:sz w:val="20"/>
                <w:szCs w:val="20"/>
              </w:rPr>
              <w:t>ных ископа</w:t>
            </w:r>
            <w:r w:rsidRPr="00EC3F7D">
              <w:rPr>
                <w:b/>
                <w:bCs/>
                <w:sz w:val="20"/>
                <w:szCs w:val="20"/>
              </w:rPr>
              <w:t>е</w:t>
            </w:r>
            <w:r w:rsidRPr="00EC3F7D">
              <w:rPr>
                <w:b/>
                <w:bCs/>
                <w:sz w:val="20"/>
                <w:szCs w:val="20"/>
              </w:rPr>
              <w:t>мых, строительства и эксплуатации подземных объектов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EE5B0D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эксплуатационной разведки, добычи,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ботки твердых полезных ископаемых, стро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тельства и эксплуатации подземных об</w:t>
            </w:r>
            <w:r w:rsidRPr="00BC665F">
              <w:rPr>
                <w:sz w:val="20"/>
                <w:szCs w:val="20"/>
              </w:rPr>
              <w:t>ъ</w:t>
            </w:r>
            <w:r w:rsidRPr="00BC665F">
              <w:rPr>
                <w:sz w:val="20"/>
                <w:szCs w:val="20"/>
              </w:rPr>
              <w:t>ектов;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 w:rsidRPr="00BC665F">
              <w:rPr>
                <w:bCs/>
                <w:sz w:val="20"/>
                <w:szCs w:val="20"/>
              </w:rPr>
              <w:t>промышленной бе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опасности на опасных производственных об</w:t>
            </w:r>
            <w:r w:rsidRPr="00BC665F">
              <w:rPr>
                <w:bCs/>
                <w:sz w:val="20"/>
                <w:szCs w:val="20"/>
              </w:rPr>
              <w:t>ъ</w:t>
            </w:r>
            <w:r w:rsidRPr="00BC665F">
              <w:rPr>
                <w:bCs/>
                <w:sz w:val="20"/>
                <w:szCs w:val="20"/>
              </w:rPr>
              <w:t>ектах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1. Кто устанавливает требования к форме предоставления сведения об организации производстве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ного контроля за соблюдением требов</w:t>
            </w:r>
            <w:r w:rsidRPr="00BC665F">
              <w:rPr>
                <w:bCs/>
                <w:sz w:val="20"/>
                <w:szCs w:val="20"/>
              </w:rPr>
              <w:t>а</w:t>
            </w:r>
            <w:r w:rsidRPr="00BC665F">
              <w:rPr>
                <w:bCs/>
                <w:sz w:val="20"/>
                <w:szCs w:val="20"/>
              </w:rPr>
              <w:t>ний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Правительство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труду и занятости.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Эксплуатирующая организация.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2. Что из перечисленного не относится к обязанностям работника, о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ветственного за осуществление производственного контроля за собл</w:t>
            </w:r>
            <w:r w:rsidRPr="00BC665F">
              <w:rPr>
                <w:bCs/>
                <w:sz w:val="20"/>
                <w:szCs w:val="20"/>
              </w:rPr>
              <w:t>ю</w:t>
            </w:r>
            <w:r w:rsidRPr="00BC665F">
              <w:rPr>
                <w:bCs/>
                <w:sz w:val="20"/>
                <w:szCs w:val="20"/>
              </w:rPr>
              <w:t>дением требований промышленной безопасности на опасных прои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водственных объектах?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Проведение комплексных и целевых проверок состояния промышленной безопасности, выя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ление опасных факторов на рабочих ме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Разработка плана работы по осуществлению производственного контроля в подразделениях эксплуатирующей организации.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 xml:space="preserve">Организация и проведение работ по специальной оценке условий труда.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Участие в техническом расследовании причин аварий, инцидентов и несчастных случаев.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3. В каком документе установлен перечень сведений об организации производственного контроля за соблюдением требований промышленной безопасности, направляемых эксплуатирующей организац</w:t>
            </w:r>
            <w:r w:rsidRPr="00BC665F">
              <w:rPr>
                <w:bCs/>
                <w:sz w:val="20"/>
                <w:szCs w:val="20"/>
              </w:rPr>
              <w:t>и</w:t>
            </w:r>
            <w:r w:rsidRPr="00BC665F">
              <w:rPr>
                <w:bCs/>
                <w:sz w:val="20"/>
                <w:szCs w:val="20"/>
              </w:rPr>
              <w:t>ей в Ростехнадзор?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Федеральном законе "О промышленной безопасности опасных производственных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тов".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Правилах организации и осуществления производственного контроля за соблюдением тр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бований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ности.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Общих правилах промышленной безопасности для организаций, осуществляющих деятел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ность в области промышленной безопасности опасных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ственных объектов.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Во всех перечисленных документах. 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 </w:t>
            </w:r>
            <w:r w:rsidRPr="00BC665F">
              <w:rPr>
                <w:bCs/>
                <w:sz w:val="20"/>
                <w:szCs w:val="20"/>
              </w:rPr>
              <w:t>4.</w:t>
            </w: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Что из перечисленного не подлежит экспертизе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капитальный ремонт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Декларация промышленной безопасности опасного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Обоснование безопасности опасного производственного объекта и из изменения к обоснов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нию безопасности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5. В отношении каких опасных производственных объектов экспер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ным организациям запрещается проводить экспертизу промышле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технических устройств, применяемых на опасных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объектах по хранению и уничтожению химич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ского оружия.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объектов, находящихся в государственной собстве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опасных  производственных объектов, принадлежащих экспертной организ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на праве собственности или ином законном основании ей или лицам, входящим с ней в одну группу лиц.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6. Какими нормативными правовыми актами устанавливаются тр</w:t>
            </w:r>
            <w:r w:rsidRPr="00BC665F">
              <w:rPr>
                <w:bCs/>
                <w:sz w:val="20"/>
                <w:szCs w:val="20"/>
              </w:rPr>
              <w:t>е</w:t>
            </w:r>
            <w:r w:rsidRPr="00BC665F">
              <w:rPr>
                <w:bCs/>
                <w:sz w:val="20"/>
                <w:szCs w:val="20"/>
              </w:rPr>
              <w:t>бования к проведению экспертизы промышленной безопасности и к оформлению заключения экспертизы промышленной 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Постановлениями Правительства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законами.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нормами и правилами в области промышленной безопасности.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Стандартами саморегулируемых организаций в области экспертизы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lastRenderedPageBreak/>
              <w:t>ности.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ционной разведки, добычи, переработки тве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ископаемых, строительства и эксплуатации подзе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>ных объектов;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7C1FD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кументы межотраслевого применения по в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просам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 и охраны недр, Федеральные нормы и правила в области промышленной безопасности «Правила бе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опасности при ведении горных работ и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C1FD0">
              <w:rPr>
                <w:b/>
                <w:bCs/>
                <w:sz w:val="20"/>
                <w:szCs w:val="20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</w:t>
            </w:r>
            <w:r w:rsidRPr="007C1FD0">
              <w:rPr>
                <w:b/>
                <w:bCs/>
                <w:sz w:val="20"/>
                <w:szCs w:val="20"/>
              </w:rPr>
              <w:t>и</w:t>
            </w:r>
            <w:r w:rsidRPr="007C1FD0">
              <w:rPr>
                <w:b/>
                <w:bCs/>
                <w:sz w:val="20"/>
                <w:szCs w:val="20"/>
              </w:rPr>
              <w:t>ровать соо</w:t>
            </w:r>
            <w:r w:rsidRPr="007C1FD0">
              <w:rPr>
                <w:b/>
                <w:bCs/>
                <w:sz w:val="20"/>
                <w:szCs w:val="20"/>
              </w:rPr>
              <w:t>т</w:t>
            </w:r>
            <w:r w:rsidRPr="007C1FD0">
              <w:rPr>
                <w:b/>
                <w:bCs/>
                <w:sz w:val="20"/>
                <w:szCs w:val="20"/>
              </w:rPr>
              <w:t>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</w:t>
            </w:r>
            <w:r w:rsidRPr="007C1FD0">
              <w:rPr>
                <w:b/>
                <w:bCs/>
                <w:sz w:val="20"/>
                <w:szCs w:val="20"/>
              </w:rPr>
              <w:t>н</w:t>
            </w:r>
            <w:r w:rsidRPr="007C1FD0">
              <w:rPr>
                <w:b/>
                <w:bCs/>
                <w:sz w:val="20"/>
                <w:szCs w:val="20"/>
              </w:rPr>
              <w:t>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sz w:val="20"/>
                <w:szCs w:val="20"/>
              </w:rPr>
            </w:pPr>
            <w:r w:rsidRPr="007C1FD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определения и понятия в области </w:t>
            </w:r>
            <w:r w:rsidRPr="00BC665F">
              <w:rPr>
                <w:bCs/>
                <w:sz w:val="20"/>
                <w:szCs w:val="20"/>
              </w:rPr>
              <w:t>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>
              <w:rPr>
                <w:sz w:val="20"/>
                <w:szCs w:val="20"/>
              </w:rPr>
              <w:t xml:space="preserve">при </w:t>
            </w:r>
            <w:r>
              <w:rPr>
                <w:bCs/>
                <w:sz w:val="20"/>
                <w:szCs w:val="20"/>
              </w:rPr>
              <w:t>заключении</w:t>
            </w:r>
            <w:r w:rsidRPr="00BC665F">
              <w:rPr>
                <w:bCs/>
                <w:sz w:val="20"/>
                <w:szCs w:val="20"/>
              </w:rPr>
              <w:t xml:space="preserve"> эк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</w:t>
            </w:r>
            <w:r w:rsidRPr="00BC665F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BC665F">
              <w:rPr>
                <w:bCs/>
                <w:sz w:val="20"/>
                <w:szCs w:val="20"/>
              </w:rPr>
              <w:t>. После прохождения каких процедур заключение экспертизы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 может быть использовано в целях, установленных Федеральным зак</w:t>
            </w:r>
            <w:r>
              <w:rPr>
                <w:bCs/>
                <w:sz w:val="20"/>
                <w:szCs w:val="20"/>
              </w:rPr>
              <w:t>оном</w:t>
            </w:r>
            <w:r w:rsidRPr="00BC665F">
              <w:rPr>
                <w:bCs/>
                <w:sz w:val="20"/>
                <w:szCs w:val="20"/>
              </w:rPr>
              <w:t xml:space="preserve"> "О промы</w:t>
            </w:r>
            <w:r w:rsidRPr="00BC665F">
              <w:rPr>
                <w:bCs/>
                <w:sz w:val="20"/>
                <w:szCs w:val="20"/>
              </w:rPr>
              <w:t>ш</w:t>
            </w:r>
            <w:r w:rsidRPr="00BC665F">
              <w:rPr>
                <w:bCs/>
                <w:sz w:val="20"/>
                <w:szCs w:val="20"/>
              </w:rPr>
              <w:t>ленной безопасности опасных производственных объектов"?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Сразу после подписания заключения экспертизы руководителем экспертной организации и экспертами, проводившими экспертизу.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После утверждения заключения экспертизы промышленной безопасности в органах Росте</w:t>
            </w:r>
            <w:r w:rsidRPr="00BC665F">
              <w:rPr>
                <w:sz w:val="20"/>
                <w:szCs w:val="20"/>
              </w:rPr>
              <w:t>х</w:t>
            </w:r>
            <w:r w:rsidRPr="00BC665F">
              <w:rPr>
                <w:sz w:val="20"/>
                <w:szCs w:val="20"/>
              </w:rPr>
              <w:t>надзора.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После подписания заключения экспертизы руководителем экспертной организации и экспе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тами, проводившими экспертизу, и внесения его в реестр заключений экспертизы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безопасности.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Pr="00BC665F">
              <w:rPr>
                <w:bCs/>
                <w:sz w:val="20"/>
                <w:szCs w:val="20"/>
              </w:rPr>
              <w:t>. Кто ведет реестр заключений экспертизы промышленной безопа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 и его территориальные органы.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автономное учреждение «Главное управление государственной эк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пертизы».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агентство по техническому регулированию и метрол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аккредитации.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Pr="00BC665F">
              <w:rPr>
                <w:bCs/>
                <w:sz w:val="20"/>
                <w:szCs w:val="20"/>
              </w:rPr>
              <w:t>. Можно ли привлекать к проведению экспертизы промышленной безопасности лиц, не состоящих в штате экспертной организации?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Можно, только если эксперт подтвердил свои знания по предмету экспертизы в экспертной 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Нельзя.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BC665F">
              <w:rPr>
                <w:bCs/>
                <w:sz w:val="20"/>
                <w:szCs w:val="20"/>
              </w:rPr>
              <w:t>. Что из перечисленного не подлежит экспертизе 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техническое перевооружение, консервацию и ликвидацию опасного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водственного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DD583D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Иные документы, связанные с эксплуатацией опасного производственного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та.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разрабатывать, согласовывать и утверждать планы мероприятий по локализации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аварий на горных предпр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ятиях;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современные методы по борьбе с пылью, вредными г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зами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безопасности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4D3D6B" w:rsidRPr="00CB75DF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Default="004D3D6B" w:rsidP="004D3D6B">
      <w:pPr>
        <w:widowControl/>
        <w:autoSpaceDE/>
        <w:autoSpaceDN/>
        <w:adjustRightInd/>
        <w:sectPr w:rsidR="004D3D6B" w:rsidSect="00F4414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Pr="00CA3644" w:rsidRDefault="004D3D6B" w:rsidP="004D3D6B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D3D6B" w:rsidRPr="00CA3644" w:rsidRDefault="004D3D6B" w:rsidP="004D3D6B">
      <w:pPr>
        <w:ind w:firstLine="709"/>
        <w:jc w:val="both"/>
      </w:pPr>
      <w:r w:rsidRPr="00CA3644">
        <w:t>Промежуточная аттестация по дисциплине «</w:t>
      </w:r>
      <w:r w:rsidR="00131096">
        <w:t>Безопасность ведения горных р</w:t>
      </w:r>
      <w:r w:rsidR="00131096">
        <w:t>а</w:t>
      </w:r>
      <w:r w:rsidR="00131096">
        <w:t>бот</w:t>
      </w:r>
      <w:r w:rsidRPr="00CA3644">
        <w:t>» включает теоретические вопросы, позволяющие оценить уровень усвоения об</w:t>
      </w:r>
      <w:r w:rsidRPr="00CA3644">
        <w:t>у</w:t>
      </w:r>
      <w:r w:rsidRPr="00CA3644">
        <w:t>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4D3D6B" w:rsidRPr="00CA3644" w:rsidRDefault="004D3D6B" w:rsidP="004D3D6B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4D3D6B" w:rsidRPr="00CA3644" w:rsidRDefault="004D3D6B" w:rsidP="004D3D6B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</w:t>
      </w:r>
      <w:r w:rsidRPr="00CA3644">
        <w:t>о</w:t>
      </w:r>
      <w:r w:rsidRPr="00CA3644">
        <w:t>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</w:t>
      </w:r>
      <w:r w:rsidRPr="00CA3644">
        <w:t>а</w:t>
      </w:r>
      <w:r w:rsidRPr="00CA3644">
        <w:t>ния не более 20% теоретического материала, допускает существенные ошибки, не м</w:t>
      </w:r>
      <w:r w:rsidRPr="00CA3644">
        <w:t>о</w:t>
      </w:r>
      <w:r w:rsidRPr="00CA3644">
        <w:t>жет показать интеллектуальные навыки решения простых задач.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4D3D6B" w:rsidRPr="00CA3644" w:rsidRDefault="004D3D6B" w:rsidP="004D3D6B">
      <w:pPr>
        <w:widowControl/>
        <w:autoSpaceDE/>
        <w:autoSpaceDN/>
        <w:adjustRightInd/>
      </w:pPr>
    </w:p>
    <w:p w:rsidR="004D3D6B" w:rsidRPr="00CB75DF" w:rsidRDefault="004D3D6B" w:rsidP="004D3D6B">
      <w:pPr>
        <w:ind w:left="284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</w:t>
      </w:r>
      <w:r>
        <w:rPr>
          <w:b/>
          <w:bCs/>
        </w:rPr>
        <w:t>о</w:t>
      </w:r>
      <w:r>
        <w:rPr>
          <w:b/>
          <w:bCs/>
        </w:rPr>
        <w:t>дуля)</w:t>
      </w:r>
    </w:p>
    <w:p w:rsidR="004D3D6B" w:rsidRPr="00CB75DF" w:rsidRDefault="004D3D6B" w:rsidP="004D3D6B">
      <w:pPr>
        <w:pStyle w:val="Style10"/>
        <w:widowControl/>
        <w:ind w:left="284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695992" w:rsidRPr="00CB75DF" w:rsidRDefault="00695992" w:rsidP="0069599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B75DF">
        <w:rPr>
          <w:rStyle w:val="FontStyle18"/>
          <w:sz w:val="24"/>
          <w:szCs w:val="24"/>
        </w:rPr>
        <w:t xml:space="preserve">а) Основная </w:t>
      </w:r>
      <w:r w:rsidRPr="00CB75DF">
        <w:rPr>
          <w:rStyle w:val="FontStyle22"/>
          <w:b/>
          <w:sz w:val="24"/>
          <w:szCs w:val="24"/>
        </w:rPr>
        <w:t>л</w:t>
      </w:r>
      <w:r w:rsidRPr="00CB75DF">
        <w:rPr>
          <w:rStyle w:val="FontStyle22"/>
          <w:b/>
          <w:sz w:val="24"/>
          <w:szCs w:val="24"/>
        </w:rPr>
        <w:t>и</w:t>
      </w:r>
      <w:r w:rsidRPr="00CB75DF">
        <w:rPr>
          <w:rStyle w:val="FontStyle22"/>
          <w:b/>
          <w:sz w:val="24"/>
          <w:szCs w:val="24"/>
        </w:rPr>
        <w:t>тература:</w:t>
      </w:r>
      <w:r w:rsidRPr="00CB75DF">
        <w:rPr>
          <w:rStyle w:val="FontStyle22"/>
          <w:sz w:val="24"/>
          <w:szCs w:val="24"/>
        </w:rPr>
        <w:t xml:space="preserve"> </w:t>
      </w:r>
    </w:p>
    <w:p w:rsidR="00695992" w:rsidRDefault="00695992" w:rsidP="00695992">
      <w:pPr>
        <w:tabs>
          <w:tab w:val="num" w:pos="1854"/>
        </w:tabs>
        <w:ind w:firstLine="284"/>
        <w:jc w:val="both"/>
      </w:pPr>
      <w:r w:rsidRPr="00CB75DF">
        <w:rPr>
          <w:snapToGrid w:val="0"/>
        </w:rPr>
        <w:t>1.</w:t>
      </w:r>
      <w:r w:rsidRPr="00CB75DF">
        <w:t xml:space="preserve"> Ушаков</w:t>
      </w:r>
      <w:r>
        <w:t>,</w:t>
      </w:r>
      <w:r w:rsidRPr="00CB75DF">
        <w:t xml:space="preserve"> К.З</w:t>
      </w:r>
      <w:r>
        <w:t xml:space="preserve">. </w:t>
      </w:r>
      <w:r w:rsidRPr="00CB75DF">
        <w:t>Безопасность ведения горных ра</w:t>
      </w:r>
      <w:r>
        <w:t xml:space="preserve">бот и горноспасательное дело </w:t>
      </w:r>
      <w:r w:rsidRPr="009E3F0F">
        <w:t>[</w:t>
      </w:r>
      <w:r>
        <w:t>Текст</w:t>
      </w:r>
      <w:r w:rsidRPr="009E3F0F">
        <w:t>]</w:t>
      </w:r>
      <w:r>
        <w:t>: учеб. для вузов /</w:t>
      </w:r>
      <w:r w:rsidRPr="00CB75DF">
        <w:t xml:space="preserve"> К.З</w:t>
      </w:r>
      <w:r>
        <w:t>.</w:t>
      </w:r>
      <w:r w:rsidRPr="00CB75DF">
        <w:t xml:space="preserve"> Ушаков</w:t>
      </w:r>
      <w:r>
        <w:t>,</w:t>
      </w:r>
      <w:r w:rsidRPr="00CB75DF">
        <w:t xml:space="preserve"> </w:t>
      </w:r>
      <w:r>
        <w:t>Н.О.</w:t>
      </w:r>
      <w:r w:rsidRPr="00CB75DF">
        <w:t xml:space="preserve"> Каледина</w:t>
      </w:r>
      <w:r>
        <w:t>,</w:t>
      </w:r>
      <w:r w:rsidRPr="00CB75DF">
        <w:t xml:space="preserve"> Б.Ф. Кирин и др. </w:t>
      </w:r>
      <w:r>
        <w:t xml:space="preserve">- </w:t>
      </w:r>
      <w:r w:rsidRPr="00CB75DF">
        <w:t>М.: МГГУ, 2008. – 487 с.</w:t>
      </w:r>
    </w:p>
    <w:p w:rsidR="00695992" w:rsidRPr="00CB75DF" w:rsidRDefault="00695992" w:rsidP="00695992">
      <w:pPr>
        <w:tabs>
          <w:tab w:val="num" w:pos="1854"/>
        </w:tabs>
        <w:ind w:firstLine="284"/>
        <w:jc w:val="both"/>
      </w:pPr>
      <w:r w:rsidRPr="004A7FF8">
        <w:t>2.</w:t>
      </w:r>
      <w:r>
        <w:t xml:space="preserve"> </w:t>
      </w:r>
      <w:r w:rsidRPr="004A7FF8">
        <w:t>Ушаков, К.З. Безопасность ведения горных работ и горноспасательное дело [Эле</w:t>
      </w:r>
      <w:r w:rsidRPr="004A7FF8">
        <w:t>к</w:t>
      </w:r>
      <w:r>
        <w:t xml:space="preserve">тронный ресурс] </w:t>
      </w:r>
      <w:r w:rsidRPr="004A7FF8">
        <w:t>: учебник / К.З. Ушаков, Н.О. Каледина, Б.Ф. К</w:t>
      </w:r>
      <w:r>
        <w:t>ирин. — Электрон. дан. — Москва</w:t>
      </w:r>
      <w:r w:rsidRPr="004A7FF8">
        <w:t xml:space="preserve">: Горная книга, 2008. — 487 с. — Режим доступа: </w:t>
      </w:r>
      <w:hyperlink r:id="rId144" w:history="1">
        <w:r w:rsidRPr="004B533C">
          <w:rPr>
            <w:rStyle w:val="ac"/>
          </w:rPr>
          <w:t>https://e.lanbook.com/book/3434</w:t>
        </w:r>
      </w:hyperlink>
      <w:r>
        <w:t xml:space="preserve"> </w:t>
      </w:r>
      <w:r w:rsidRPr="004A7FF8">
        <w:t>. — Загл. с экрана.</w:t>
      </w:r>
    </w:p>
    <w:p w:rsidR="00695992" w:rsidRPr="00CB75DF" w:rsidRDefault="00695992" w:rsidP="0069599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695992" w:rsidRDefault="00695992" w:rsidP="00695992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CB75DF">
        <w:rPr>
          <w:rStyle w:val="FontStyle22"/>
          <w:b/>
          <w:sz w:val="24"/>
          <w:szCs w:val="24"/>
        </w:rPr>
        <w:t>б) Дополнител</w:t>
      </w:r>
      <w:r w:rsidRPr="00CB75DF">
        <w:rPr>
          <w:rStyle w:val="FontStyle22"/>
          <w:b/>
          <w:sz w:val="24"/>
          <w:szCs w:val="24"/>
        </w:rPr>
        <w:t>ь</w:t>
      </w:r>
      <w:r w:rsidRPr="00CB75DF">
        <w:rPr>
          <w:rStyle w:val="FontStyle22"/>
          <w:b/>
          <w:sz w:val="24"/>
          <w:szCs w:val="24"/>
        </w:rPr>
        <w:t xml:space="preserve">ная литература: </w:t>
      </w:r>
    </w:p>
    <w:p w:rsidR="00695992" w:rsidRPr="00CB75DF" w:rsidRDefault="00695992" w:rsidP="00695992">
      <w:pPr>
        <w:tabs>
          <w:tab w:val="num" w:pos="1854"/>
        </w:tabs>
        <w:ind w:firstLine="284"/>
        <w:jc w:val="both"/>
      </w:pPr>
      <w:r>
        <w:t>1</w:t>
      </w:r>
      <w:r w:rsidRPr="00CB75DF">
        <w:t>. Кутузов</w:t>
      </w:r>
      <w:r>
        <w:t>,</w:t>
      </w:r>
      <w:r w:rsidRPr="00CB75DF">
        <w:t xml:space="preserve"> Б.Н. Безопасность взрывных работ в горном деле и промышленности</w:t>
      </w:r>
      <w:r>
        <w:t xml:space="preserve"> </w:t>
      </w:r>
      <w:r w:rsidRPr="009E3F0F">
        <w:t>[</w:t>
      </w:r>
      <w:r>
        <w:t>Текст]</w:t>
      </w:r>
      <w:r w:rsidRPr="004A7FF8">
        <w:t>: учебник /</w:t>
      </w:r>
      <w:r w:rsidRPr="00AD24A0">
        <w:t xml:space="preserve"> </w:t>
      </w:r>
      <w:r w:rsidRPr="00CB75DF">
        <w:t>Б.Н</w:t>
      </w:r>
      <w:r>
        <w:t>.</w:t>
      </w:r>
      <w:r w:rsidRPr="00CB75DF">
        <w:t xml:space="preserve"> Кутузов. </w:t>
      </w:r>
      <w:r>
        <w:t xml:space="preserve">- </w:t>
      </w:r>
      <w:r w:rsidRPr="00CB75DF">
        <w:t>М.: МГГУ, 2010. – 648 с.</w:t>
      </w:r>
    </w:p>
    <w:p w:rsidR="00695992" w:rsidRPr="00CB75DF" w:rsidRDefault="00695992" w:rsidP="00695992">
      <w:pPr>
        <w:tabs>
          <w:tab w:val="num" w:pos="1854"/>
        </w:tabs>
        <w:ind w:firstLine="284"/>
        <w:jc w:val="both"/>
      </w:pPr>
      <w:r>
        <w:t>2</w:t>
      </w:r>
      <w:r w:rsidRPr="00CB75DF">
        <w:t>. Голик</w:t>
      </w:r>
      <w:r>
        <w:t>,</w:t>
      </w:r>
      <w:r w:rsidRPr="00CB75DF">
        <w:t xml:space="preserve"> А.С. Охрана труда на предприятиях угольной промышленно</w:t>
      </w:r>
      <w:r>
        <w:t>сти</w:t>
      </w:r>
      <w:r w:rsidRPr="00906343">
        <w:t xml:space="preserve"> </w:t>
      </w:r>
      <w:r w:rsidRPr="009E3F0F">
        <w:t>[</w:t>
      </w:r>
      <w:r>
        <w:t>Текст</w:t>
      </w:r>
      <w:r w:rsidRPr="009E3F0F">
        <w:t>]</w:t>
      </w:r>
      <w:r>
        <w:t>: учеб. для вузов</w:t>
      </w:r>
      <w:r w:rsidRPr="00AD24A0">
        <w:t xml:space="preserve"> </w:t>
      </w:r>
      <w:r>
        <w:t xml:space="preserve">/ </w:t>
      </w:r>
      <w:r w:rsidRPr="00CB75DF">
        <w:t>А.С</w:t>
      </w:r>
      <w:r>
        <w:t>.</w:t>
      </w:r>
      <w:r w:rsidRPr="00CB75DF">
        <w:t xml:space="preserve"> Голик, В.А. Зубарева и др. </w:t>
      </w:r>
      <w:r>
        <w:t>-</w:t>
      </w:r>
      <w:r w:rsidRPr="00CB75DF">
        <w:t xml:space="preserve"> М.: МГГУ, 2009. – 625 с.</w:t>
      </w:r>
    </w:p>
    <w:p w:rsidR="00695992" w:rsidRPr="00CE6CB1" w:rsidRDefault="00695992" w:rsidP="00695992">
      <w:pPr>
        <w:tabs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284"/>
        <w:jc w:val="both"/>
        <w:rPr>
          <w:snapToGrid w:val="0"/>
        </w:rPr>
      </w:pPr>
      <w:r>
        <w:rPr>
          <w:snapToGrid w:val="0"/>
        </w:rPr>
        <w:t>3. Федеральные нормы и правила в области промышленной безопасности «</w:t>
      </w:r>
      <w:r w:rsidRPr="00CE6CB1">
        <w:rPr>
          <w:snapToGrid w:val="0"/>
        </w:rPr>
        <w:t>Пр</w:t>
      </w:r>
      <w:r w:rsidRPr="00CE6CB1">
        <w:rPr>
          <w:snapToGrid w:val="0"/>
        </w:rPr>
        <w:t>а</w:t>
      </w:r>
      <w:r w:rsidRPr="00CE6CB1">
        <w:rPr>
          <w:snapToGrid w:val="0"/>
        </w:rPr>
        <w:t>вила безопасности при ведении горных работ и переработке твердых полезных ископа</w:t>
      </w:r>
      <w:r w:rsidRPr="00CE6CB1">
        <w:rPr>
          <w:snapToGrid w:val="0"/>
        </w:rPr>
        <w:t>е</w:t>
      </w:r>
      <w:r w:rsidRPr="00CE6CB1">
        <w:rPr>
          <w:snapToGrid w:val="0"/>
        </w:rPr>
        <w:t>мых</w:t>
      </w:r>
      <w:r>
        <w:rPr>
          <w:snapToGrid w:val="0"/>
        </w:rPr>
        <w:t>». Выпуск 78. 2014.</w:t>
      </w:r>
    </w:p>
    <w:p w:rsidR="00695992" w:rsidRDefault="00695992" w:rsidP="00695992">
      <w:pPr>
        <w:tabs>
          <w:tab w:val="num" w:pos="1854"/>
        </w:tabs>
        <w:ind w:firstLine="284"/>
        <w:jc w:val="both"/>
      </w:pPr>
      <w:r>
        <w:t xml:space="preserve">4. </w:t>
      </w:r>
      <w:r w:rsidRPr="002F20C3">
        <w:t>Артюшин,</w:t>
      </w:r>
      <w:r w:rsidRPr="004A7FF8">
        <w:t xml:space="preserve"> Ю.И. Моделирование безопасного ведения горных работ [Эле</w:t>
      </w:r>
      <w:r w:rsidRPr="004A7FF8">
        <w:t>к</w:t>
      </w:r>
      <w:r w:rsidRPr="004A7FF8">
        <w:t>тронный ресурс] : сборник научных трудов / Ю.И. Артюшин. — Электрон. дан. — Москва : Го</w:t>
      </w:r>
      <w:r w:rsidRPr="004A7FF8">
        <w:t>р</w:t>
      </w:r>
      <w:r w:rsidRPr="004A7FF8">
        <w:t xml:space="preserve">ная книга, 2004. — 38 с. — Режим доступа: </w:t>
      </w:r>
      <w:hyperlink r:id="rId145" w:history="1">
        <w:r w:rsidRPr="004B533C">
          <w:rPr>
            <w:rStyle w:val="ac"/>
          </w:rPr>
          <w:t>https://e.lanbook.com/book/3440</w:t>
        </w:r>
      </w:hyperlink>
      <w:r>
        <w:t xml:space="preserve"> </w:t>
      </w:r>
      <w:r w:rsidRPr="004A7FF8">
        <w:t>. — Загл. с экрана.</w:t>
      </w:r>
    </w:p>
    <w:p w:rsidR="00695992" w:rsidRPr="0036056B" w:rsidRDefault="00695992" w:rsidP="00695992">
      <w:pPr>
        <w:tabs>
          <w:tab w:val="num" w:pos="1854"/>
        </w:tabs>
        <w:ind w:firstLine="284"/>
        <w:jc w:val="both"/>
      </w:pPr>
      <w:r>
        <w:lastRenderedPageBreak/>
        <w:t xml:space="preserve">5. </w:t>
      </w:r>
      <w:r w:rsidRPr="002F20C3">
        <w:t>Повыше</w:t>
      </w:r>
      <w:r w:rsidRPr="00E916FA">
        <w:t>ние безопасности ведения горных работ на угольных шахтах: Отдельные статьи: Горный информационно-аналитический бюллетень (научно-технический жу</w:t>
      </w:r>
      <w:r w:rsidRPr="00E916FA">
        <w:t>р</w:t>
      </w:r>
      <w:r w:rsidRPr="00E916FA">
        <w:t>нал) [Электронный ресурс] : сборник научных трудов / К.С. Коликов [и др.]. — Эле</w:t>
      </w:r>
      <w:r w:rsidRPr="00E916FA">
        <w:t>к</w:t>
      </w:r>
      <w:r w:rsidRPr="00E916FA">
        <w:t xml:space="preserve">трон. дан. — Москва : Горная книга, 2015. — 20 с. — Режим доступа: </w:t>
      </w:r>
      <w:hyperlink r:id="rId146" w:history="1">
        <w:r w:rsidRPr="004B533C">
          <w:rPr>
            <w:rStyle w:val="ac"/>
          </w:rPr>
          <w:t>https://e.lanbook.com/book/101703</w:t>
        </w:r>
      </w:hyperlink>
      <w:r>
        <w:t xml:space="preserve"> </w:t>
      </w:r>
      <w:r w:rsidRPr="00E916FA">
        <w:t>. — Загл. с экрана.</w:t>
      </w:r>
    </w:p>
    <w:p w:rsidR="00695992" w:rsidRPr="00CB75DF" w:rsidRDefault="00695992" w:rsidP="00695992">
      <w:pPr>
        <w:tabs>
          <w:tab w:val="num" w:pos="1854"/>
        </w:tabs>
        <w:ind w:firstLine="284"/>
        <w:jc w:val="both"/>
      </w:pPr>
      <w:r>
        <w:t>6</w:t>
      </w:r>
      <w:r w:rsidRPr="005B30B8">
        <w:t xml:space="preserve">. </w:t>
      </w:r>
      <w:r w:rsidRPr="0036056B">
        <w:t>Правила безопасности при строительстве подземных соор</w:t>
      </w:r>
      <w:r>
        <w:t>ужений (ПБ 03-428-02)</w:t>
      </w:r>
      <w:r w:rsidRPr="0036056B">
        <w:t xml:space="preserve"> [Эле</w:t>
      </w:r>
      <w:r w:rsidRPr="0036056B">
        <w:t>к</w:t>
      </w:r>
      <w:r w:rsidRPr="0036056B">
        <w:t>тронный ресурс].</w:t>
      </w:r>
      <w:r>
        <w:t xml:space="preserve"> – </w:t>
      </w:r>
      <w:r w:rsidRPr="0036056B">
        <w:t>СПС Консультант +.</w:t>
      </w:r>
    </w:p>
    <w:p w:rsidR="00695992" w:rsidRDefault="00695992" w:rsidP="00695992">
      <w:pPr>
        <w:tabs>
          <w:tab w:val="num" w:pos="1854"/>
        </w:tabs>
        <w:ind w:firstLine="284"/>
        <w:jc w:val="both"/>
      </w:pPr>
      <w:r>
        <w:t>7</w:t>
      </w:r>
      <w:r w:rsidRPr="0036056B">
        <w:t>. Правила безопасности в угольных шахтах (ПБ</w:t>
      </w:r>
      <w:r>
        <w:t xml:space="preserve"> 05-618-03)</w:t>
      </w:r>
      <w:r w:rsidRPr="0036056B">
        <w:t>. [Электронный р</w:t>
      </w:r>
      <w:r w:rsidRPr="0036056B">
        <w:t>е</w:t>
      </w:r>
      <w:r w:rsidRPr="0036056B">
        <w:t>сурс</w:t>
      </w:r>
      <w:r>
        <w:t xml:space="preserve">]. – </w:t>
      </w:r>
      <w:r w:rsidRPr="0036056B">
        <w:t>СПС Консультант +.</w:t>
      </w:r>
    </w:p>
    <w:p w:rsidR="00695992" w:rsidRPr="00CB75DF" w:rsidRDefault="00695992" w:rsidP="00695992">
      <w:pPr>
        <w:tabs>
          <w:tab w:val="num" w:pos="1854"/>
        </w:tabs>
        <w:ind w:firstLine="284"/>
        <w:jc w:val="both"/>
      </w:pPr>
      <w:r>
        <w:t>8</w:t>
      </w:r>
      <w:r w:rsidRPr="00CB75DF">
        <w:t>. Гладков</w:t>
      </w:r>
      <w:r>
        <w:t>,</w:t>
      </w:r>
      <w:r w:rsidRPr="00CB75DF">
        <w:t xml:space="preserve"> Ю.А. Горноспасательное дело в шахтах и рудниках</w:t>
      </w:r>
      <w:r w:rsidRPr="00FE29C7">
        <w:t xml:space="preserve"> </w:t>
      </w:r>
      <w:r w:rsidRPr="009E3F0F">
        <w:t>[</w:t>
      </w:r>
      <w:r>
        <w:t>Текст</w:t>
      </w:r>
      <w:r w:rsidRPr="009E3F0F">
        <w:t>]</w:t>
      </w:r>
      <w:r>
        <w:t>: учеб. для в</w:t>
      </w:r>
      <w:r>
        <w:t>у</w:t>
      </w:r>
      <w:r>
        <w:t>зов /</w:t>
      </w:r>
      <w:r w:rsidRPr="00CB75DF">
        <w:t xml:space="preserve"> </w:t>
      </w:r>
      <w:r w:rsidRPr="00FE29C7">
        <w:t xml:space="preserve"> </w:t>
      </w:r>
      <w:r>
        <w:t>Ю.А.</w:t>
      </w:r>
      <w:r w:rsidRPr="00CB75DF">
        <w:t xml:space="preserve"> Гладков</w:t>
      </w:r>
      <w:r>
        <w:t>,</w:t>
      </w:r>
      <w:r w:rsidRPr="00CB75DF">
        <w:t xml:space="preserve"> Б.Г.  Крохалев</w:t>
      </w:r>
      <w:r>
        <w:t>. -</w:t>
      </w:r>
      <w:r w:rsidRPr="00CB75DF">
        <w:t xml:space="preserve"> М.: Полимедиа, 2002. – 648 с.</w:t>
      </w:r>
    </w:p>
    <w:p w:rsidR="00695992" w:rsidRPr="00CB75DF" w:rsidRDefault="00695992" w:rsidP="00695992">
      <w:pPr>
        <w:pStyle w:val="Style10"/>
        <w:widowControl/>
        <w:jc w:val="both"/>
        <w:rPr>
          <w:rStyle w:val="FontStyle22"/>
          <w:sz w:val="24"/>
          <w:szCs w:val="24"/>
          <w:highlight w:val="yellow"/>
        </w:rPr>
      </w:pPr>
    </w:p>
    <w:p w:rsidR="00695992" w:rsidRPr="00CB75DF" w:rsidRDefault="00695992" w:rsidP="0069599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в)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95992" w:rsidRPr="00CB75DF" w:rsidRDefault="00695992" w:rsidP="00695992">
      <w:pPr>
        <w:ind w:firstLine="567"/>
        <w:jc w:val="both"/>
      </w:pPr>
      <w:r>
        <w:t>1</w:t>
      </w:r>
      <w:r w:rsidRPr="00CB75DF">
        <w:t>. Колонюк</w:t>
      </w:r>
      <w:r>
        <w:t>,</w:t>
      </w:r>
      <w:r w:rsidRPr="00CB75DF">
        <w:t xml:space="preserve"> А.А.</w:t>
      </w:r>
      <w:r>
        <w:t xml:space="preserve"> </w:t>
      </w:r>
      <w:r w:rsidRPr="00CB75DF">
        <w:t>Безопасность ведения горных работ на карьерах</w:t>
      </w:r>
      <w:r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м</w:t>
      </w:r>
      <w:r w:rsidRPr="00CB75DF">
        <w:t>е</w:t>
      </w:r>
      <w:r w:rsidRPr="00CB75DF">
        <w:t>тод. указ. и задания по выполнению контрольной работы для студентов очной и заочной форм обу</w:t>
      </w:r>
      <w:r>
        <w:t>чения специальностей</w:t>
      </w:r>
      <w:r w:rsidRPr="00CB75DF">
        <w:t xml:space="preserve"> «Открытые горные ра</w:t>
      </w:r>
      <w:r>
        <w:t>боты» и</w:t>
      </w:r>
      <w:r w:rsidRPr="00CB75DF">
        <w:t xml:space="preserve"> «Взрывное д</w:t>
      </w:r>
      <w:r w:rsidRPr="00CB75DF">
        <w:t>е</w:t>
      </w:r>
      <w:r w:rsidRPr="00CB75DF">
        <w:t>ло»</w:t>
      </w:r>
      <w:r>
        <w:t xml:space="preserve"> /</w:t>
      </w:r>
      <w:r w:rsidRPr="00CB36E5">
        <w:t xml:space="preserve"> </w:t>
      </w:r>
      <w:r w:rsidRPr="00CB75DF">
        <w:t>А.А Колонюк</w:t>
      </w:r>
      <w:r>
        <w:t>,</w:t>
      </w:r>
      <w:r w:rsidRPr="00CB75DF">
        <w:t xml:space="preserve"> К.В</w:t>
      </w:r>
      <w:r>
        <w:t>.</w:t>
      </w:r>
      <w:r w:rsidRPr="00CB75DF">
        <w:t xml:space="preserve"> Бурмистров, В.Ю</w:t>
      </w:r>
      <w:r>
        <w:t>.</w:t>
      </w:r>
      <w:r w:rsidRPr="00CB75DF">
        <w:t xml:space="preserve"> Заляднов. </w:t>
      </w:r>
      <w:r>
        <w:t xml:space="preserve">- </w:t>
      </w:r>
      <w:r w:rsidRPr="00CB75DF">
        <w:t>Магнитогорск: ГОУ ВПО «МГТУ им. Г.И. Носова», 2008. – 21 с.</w:t>
      </w:r>
    </w:p>
    <w:p w:rsidR="00695992" w:rsidRPr="00CB75DF" w:rsidRDefault="00695992" w:rsidP="00695992">
      <w:pPr>
        <w:tabs>
          <w:tab w:val="num" w:pos="1854"/>
        </w:tabs>
        <w:ind w:firstLine="540"/>
        <w:jc w:val="both"/>
      </w:pPr>
      <w:r>
        <w:t>2</w:t>
      </w:r>
      <w:r w:rsidRPr="00CB75DF">
        <w:t>. Маляров</w:t>
      </w:r>
      <w:r>
        <w:t xml:space="preserve">, И.П. </w:t>
      </w:r>
      <w:r w:rsidRPr="00CB75DF">
        <w:t>Безопасн</w:t>
      </w:r>
      <w:r>
        <w:t>ость взрывных работ на карьерах</w:t>
      </w:r>
      <w:r w:rsidRPr="007279D3"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учеб. п</w:t>
      </w:r>
      <w:r>
        <w:t>о</w:t>
      </w:r>
      <w:r>
        <w:t>собие /</w:t>
      </w:r>
      <w:r w:rsidRPr="007279D3">
        <w:t xml:space="preserve"> </w:t>
      </w:r>
      <w:r w:rsidRPr="00CB75DF">
        <w:t>И.П</w:t>
      </w:r>
      <w:r>
        <w:t>.</w:t>
      </w:r>
      <w:r w:rsidRPr="00CB75DF">
        <w:t xml:space="preserve"> Маляров</w:t>
      </w:r>
      <w:r>
        <w:t>,</w:t>
      </w:r>
      <w:r w:rsidRPr="00CB75DF">
        <w:t xml:space="preserve"> </w:t>
      </w:r>
      <w:r>
        <w:t>В.К.</w:t>
      </w:r>
      <w:r w:rsidRPr="00CB75DF">
        <w:t xml:space="preserve"> Угольников</w:t>
      </w:r>
      <w:r>
        <w:t>,</w:t>
      </w:r>
      <w:r w:rsidRPr="00CB75DF">
        <w:t xml:space="preserve"> П.С</w:t>
      </w:r>
      <w:r>
        <w:t>.</w:t>
      </w:r>
      <w:r w:rsidRPr="00CB75DF">
        <w:t xml:space="preserve"> Симонов, А.Л</w:t>
      </w:r>
      <w:r>
        <w:t>.</w:t>
      </w:r>
      <w:r w:rsidRPr="00CB75DF">
        <w:t xml:space="preserve"> Каширин</w:t>
      </w:r>
      <w:r>
        <w:t>. -</w:t>
      </w:r>
      <w:r w:rsidRPr="00CB75DF">
        <w:t xml:space="preserve"> Магнитогорск: МГМА, 1997.</w:t>
      </w:r>
      <w:r>
        <w:t xml:space="preserve"> – 87 с.</w:t>
      </w:r>
    </w:p>
    <w:p w:rsidR="00695992" w:rsidRPr="00CB75DF" w:rsidRDefault="00695992" w:rsidP="0069599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695992" w:rsidRDefault="00695992" w:rsidP="0069599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695992" w:rsidRPr="00EC547F" w:rsidRDefault="00695992" w:rsidP="00695992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039"/>
        <w:gridCol w:w="2934"/>
      </w:tblGrid>
      <w:tr w:rsidR="00BD2046" w:rsidRPr="00E87FAC" w:rsidTr="00705843">
        <w:tc>
          <w:tcPr>
            <w:tcW w:w="3190" w:type="dxa"/>
          </w:tcPr>
          <w:p w:rsidR="00BD2046" w:rsidRPr="00E87FAC" w:rsidRDefault="00BD2046" w:rsidP="00705843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BD2046" w:rsidRPr="00E87FAC" w:rsidRDefault="00BD2046" w:rsidP="00705843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D2046" w:rsidRPr="00E87FAC" w:rsidRDefault="00BD2046" w:rsidP="00705843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BD2046" w:rsidRPr="00E87FAC" w:rsidTr="00705843">
        <w:tc>
          <w:tcPr>
            <w:tcW w:w="3190" w:type="dxa"/>
          </w:tcPr>
          <w:p w:rsidR="00BD2046" w:rsidRPr="004D26F5" w:rsidRDefault="00BD2046" w:rsidP="00705843">
            <w:pPr>
              <w:spacing w:before="120"/>
              <w:contextualSpacing/>
              <w:rPr>
                <w:lang w:val="en-US"/>
              </w:rPr>
            </w:pPr>
            <w:r w:rsidRPr="004D26F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D2046" w:rsidRPr="008A7E06" w:rsidRDefault="00BD2046" w:rsidP="00705843">
            <w:pPr>
              <w:spacing w:before="120"/>
              <w:contextualSpacing/>
            </w:pPr>
            <w:r w:rsidRPr="008A7E06">
              <w:t>Д-1227 от 08.10.2018</w:t>
            </w:r>
          </w:p>
          <w:p w:rsidR="00BD2046" w:rsidRPr="008A7E06" w:rsidRDefault="00BD2046" w:rsidP="00705843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BD2046" w:rsidRPr="008A7E06" w:rsidRDefault="00BD2046" w:rsidP="00705843">
            <w:pPr>
              <w:spacing w:before="120"/>
              <w:contextualSpacing/>
            </w:pPr>
            <w:r w:rsidRPr="008A7E06">
              <w:t>11.10.2021</w:t>
            </w:r>
          </w:p>
          <w:p w:rsidR="00BD2046" w:rsidRPr="008A7E06" w:rsidRDefault="00BD2046" w:rsidP="00705843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BD2046" w:rsidRPr="00E87FAC" w:rsidTr="00705843">
        <w:tc>
          <w:tcPr>
            <w:tcW w:w="3190" w:type="dxa"/>
          </w:tcPr>
          <w:p w:rsidR="00BD2046" w:rsidRPr="004D26F5" w:rsidRDefault="00BD2046" w:rsidP="00705843">
            <w:pPr>
              <w:spacing w:before="120"/>
              <w:contextualSpacing/>
              <w:rPr>
                <w:lang w:val="en-US"/>
              </w:rPr>
            </w:pPr>
            <w:r w:rsidRPr="004D26F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D2046" w:rsidRPr="00E87FAC" w:rsidRDefault="00BD2046" w:rsidP="00705843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BD2046" w:rsidRPr="00E87FAC" w:rsidRDefault="00BD2046" w:rsidP="00705843">
            <w:pPr>
              <w:spacing w:before="120"/>
              <w:contextualSpacing/>
            </w:pPr>
            <w:r>
              <w:t>бессрочно</w:t>
            </w:r>
          </w:p>
        </w:tc>
      </w:tr>
      <w:tr w:rsidR="00BD2046" w:rsidRPr="00E87FAC" w:rsidTr="00705843">
        <w:tc>
          <w:tcPr>
            <w:tcW w:w="3190" w:type="dxa"/>
          </w:tcPr>
          <w:p w:rsidR="00BD2046" w:rsidRPr="00E87FAC" w:rsidRDefault="00BD2046" w:rsidP="00705843">
            <w:r w:rsidRPr="00E87FAC">
              <w:t>Kaspersky</w:t>
            </w:r>
            <w:r w:rsidRPr="004D26F5">
              <w:rPr>
                <w:lang w:val="en-US"/>
              </w:rPr>
              <w:t>Endpoind</w:t>
            </w:r>
            <w:r w:rsidRPr="00E87FAC">
              <w:t>Security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BD2046" w:rsidRDefault="00BD2046" w:rsidP="00705843">
            <w:pPr>
              <w:spacing w:before="120"/>
              <w:contextualSpacing/>
            </w:pPr>
            <w:r>
              <w:t>Д-300-18 от 21.03.2018</w:t>
            </w:r>
          </w:p>
          <w:p w:rsidR="00BD2046" w:rsidRPr="00E319E8" w:rsidRDefault="00BD2046" w:rsidP="00705843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BD2046" w:rsidRDefault="00BD2046" w:rsidP="00705843">
            <w:pPr>
              <w:spacing w:before="120"/>
              <w:contextualSpacing/>
            </w:pPr>
            <w:r>
              <w:t>28.01.2020</w:t>
            </w:r>
          </w:p>
          <w:p w:rsidR="00BD2046" w:rsidRPr="00E319E8" w:rsidRDefault="00BD2046" w:rsidP="00705843">
            <w:pPr>
              <w:spacing w:before="120"/>
              <w:contextualSpacing/>
            </w:pPr>
            <w:r>
              <w:t>21.03.2018</w:t>
            </w:r>
          </w:p>
        </w:tc>
      </w:tr>
      <w:tr w:rsidR="00BD2046" w:rsidRPr="00E87FAC" w:rsidTr="00705843">
        <w:tc>
          <w:tcPr>
            <w:tcW w:w="3190" w:type="dxa"/>
          </w:tcPr>
          <w:p w:rsidR="00BD2046" w:rsidRPr="004D26F5" w:rsidRDefault="00BD2046" w:rsidP="00705843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4D26F5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BD2046" w:rsidRPr="00E87FAC" w:rsidRDefault="00BD2046" w:rsidP="00705843">
            <w:pPr>
              <w:spacing w:before="120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BD2046" w:rsidRPr="00E87FAC" w:rsidRDefault="00BD2046" w:rsidP="00705843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695992" w:rsidRDefault="00695992" w:rsidP="00695992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95992" w:rsidRPr="00EC547F" w:rsidRDefault="00695992" w:rsidP="00695992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Интернет-ресурсы</w:t>
      </w:r>
    </w:p>
    <w:p w:rsidR="00695992" w:rsidRPr="00675E52" w:rsidRDefault="00695992" w:rsidP="00695992">
      <w:pPr>
        <w:pStyle w:val="af0"/>
        <w:tabs>
          <w:tab w:val="left" w:pos="0"/>
        </w:tabs>
        <w:ind w:firstLine="567"/>
        <w:jc w:val="both"/>
        <w:rPr>
          <w:rStyle w:val="a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B75DF">
        <w:rPr>
          <w:rFonts w:ascii="Times New Roman" w:hAnsi="Times New Roman"/>
          <w:sz w:val="24"/>
          <w:szCs w:val="24"/>
        </w:rPr>
        <w:t>Сайты</w:t>
      </w:r>
      <w:r>
        <w:rPr>
          <w:rFonts w:ascii="Times New Roman" w:hAnsi="Times New Roman"/>
          <w:sz w:val="24"/>
          <w:szCs w:val="24"/>
        </w:rPr>
        <w:t>,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r w:rsidRPr="00696E81">
        <w:rPr>
          <w:rFonts w:ascii="Times New Roman" w:hAnsi="Times New Roman"/>
          <w:sz w:val="24"/>
          <w:szCs w:val="24"/>
        </w:rPr>
        <w:t>посвященные</w:t>
      </w:r>
      <w:r w:rsidRPr="00696E81">
        <w:rPr>
          <w:rFonts w:ascii="Times New Roman" w:hAnsi="Times New Roman"/>
          <w:b/>
          <w:sz w:val="24"/>
          <w:szCs w:val="24"/>
        </w:rPr>
        <w:t xml:space="preserve"> </w:t>
      </w:r>
      <w:r w:rsidRPr="00696E81">
        <w:rPr>
          <w:rStyle w:val="FontStyle18"/>
          <w:b w:val="0"/>
          <w:sz w:val="24"/>
          <w:szCs w:val="24"/>
        </w:rPr>
        <w:t>безопасности ведения горных работ и горноспасательн</w:t>
      </w:r>
      <w:r w:rsidRPr="00696E81">
        <w:rPr>
          <w:rStyle w:val="FontStyle18"/>
          <w:b w:val="0"/>
          <w:sz w:val="24"/>
          <w:szCs w:val="24"/>
        </w:rPr>
        <w:t>о</w:t>
      </w:r>
      <w:r w:rsidRPr="00696E81">
        <w:rPr>
          <w:rStyle w:val="FontStyle18"/>
          <w:b w:val="0"/>
          <w:sz w:val="24"/>
          <w:szCs w:val="24"/>
        </w:rPr>
        <w:t>му делу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hyperlink r:id="rId147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  <w:lang w:val="en-US"/>
          </w:rPr>
          <w:t>mininge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xpo.ru/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8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http://gosnadzor.ru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9" w:history="1">
        <w:r w:rsidRPr="00675E52">
          <w:rPr>
            <w:rStyle w:val="ac"/>
            <w:rFonts w:ascii="Times New Roman" w:hAnsi="Times New Roman"/>
            <w:sz w:val="24"/>
            <w:szCs w:val="24"/>
          </w:rPr>
          <w:t>http://ru.mining.wikia.com</w:t>
        </w:r>
      </w:hyperlink>
      <w:r w:rsidRPr="00675E52">
        <w:rPr>
          <w:rStyle w:val="ac"/>
        </w:rPr>
        <w:t>.</w:t>
      </w:r>
    </w:p>
    <w:p w:rsidR="00695992" w:rsidRPr="00CB627B" w:rsidRDefault="00695992" w:rsidP="00695992">
      <w:pPr>
        <w:spacing w:before="120"/>
        <w:ind w:firstLine="567"/>
        <w:contextualSpacing/>
      </w:pPr>
      <w:r>
        <w:rPr>
          <w:rStyle w:val="FontStyle21"/>
          <w:sz w:val="24"/>
          <w:szCs w:val="24"/>
        </w:rPr>
        <w:t>2</w:t>
      </w:r>
      <w:r w:rsidRPr="001376F3">
        <w:t xml:space="preserve">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>
        <w:t>отрасль «Образ</w:t>
      </w:r>
      <w:r>
        <w:t>о</w:t>
      </w:r>
      <w:r>
        <w:t>вание, наука». –</w:t>
      </w:r>
      <w:r>
        <w:rPr>
          <w:lang w:val="en-US"/>
        </w:rPr>
        <w:t>URL</w:t>
      </w:r>
      <w:r w:rsidRPr="004E6A07">
        <w:t xml:space="preserve">: </w:t>
      </w:r>
      <w:hyperlink r:id="rId150" w:history="1">
        <w:r w:rsidRPr="00DF478B">
          <w:rPr>
            <w:rStyle w:val="ac"/>
            <w:lang w:val="en-US"/>
          </w:rPr>
          <w:t>http</w:t>
        </w:r>
        <w:r w:rsidRPr="00DF478B">
          <w:rPr>
            <w:rStyle w:val="ac"/>
          </w:rPr>
          <w:t>://</w:t>
        </w:r>
        <w:r w:rsidRPr="00DF478B">
          <w:rPr>
            <w:rStyle w:val="ac"/>
            <w:lang w:val="en-US"/>
          </w:rPr>
          <w:t>edication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polpred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com</w:t>
        </w:r>
        <w:r w:rsidRPr="00DF478B">
          <w:rPr>
            <w:rStyle w:val="ac"/>
          </w:rPr>
          <w:t>/</w:t>
        </w:r>
      </w:hyperlink>
      <w:r w:rsidRPr="004E6A07">
        <w:t xml:space="preserve">. </w:t>
      </w:r>
    </w:p>
    <w:p w:rsidR="00695992" w:rsidRPr="00E319E8" w:rsidRDefault="00695992" w:rsidP="00695992">
      <w:pPr>
        <w:spacing w:before="120"/>
        <w:ind w:firstLine="567"/>
        <w:contextualSpacing/>
      </w:pPr>
      <w:r>
        <w:t xml:space="preserve">3.Национальная информационно-аналитическая система – Российский индекс научного цитирования (РИНЦ). - </w:t>
      </w:r>
      <w:r>
        <w:rPr>
          <w:lang w:val="en-US"/>
        </w:rPr>
        <w:t>URL</w:t>
      </w:r>
      <w:r w:rsidRPr="004E6A07">
        <w:t>:</w:t>
      </w:r>
      <w:hyperlink r:id="rId151" w:history="1">
        <w:r w:rsidRPr="00DF478B">
          <w:rPr>
            <w:rStyle w:val="ac"/>
            <w:lang w:val="en-US"/>
          </w:rPr>
          <w:t>https</w:t>
        </w:r>
        <w:r w:rsidRPr="004B40DC">
          <w:rPr>
            <w:rStyle w:val="ac"/>
          </w:rPr>
          <w:t>://</w:t>
        </w:r>
        <w:r w:rsidRPr="00DF478B">
          <w:rPr>
            <w:rStyle w:val="ac"/>
            <w:lang w:val="en-US"/>
          </w:rPr>
          <w:t>elibrary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4B40DC">
          <w:rPr>
            <w:rStyle w:val="ac"/>
          </w:rPr>
          <w:t>/</w:t>
        </w:r>
        <w:r w:rsidRPr="00DF478B">
          <w:rPr>
            <w:rStyle w:val="ac"/>
            <w:lang w:val="en-US"/>
          </w:rPr>
          <w:t>projest</w:t>
        </w:r>
        <w:r w:rsidRPr="004B40DC">
          <w:rPr>
            <w:rStyle w:val="ac"/>
          </w:rPr>
          <w:t>_</w:t>
        </w:r>
        <w:r w:rsidRPr="00DF478B">
          <w:rPr>
            <w:rStyle w:val="ac"/>
            <w:lang w:val="en-US"/>
          </w:rPr>
          <w:t>risc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asp</w:t>
        </w:r>
      </w:hyperlink>
      <w:r w:rsidRPr="004B40DC">
        <w:t xml:space="preserve">. </w:t>
      </w:r>
    </w:p>
    <w:p w:rsidR="00695992" w:rsidRPr="00E319E8" w:rsidRDefault="00695992" w:rsidP="00695992">
      <w:pPr>
        <w:spacing w:before="120"/>
        <w:ind w:firstLine="567"/>
        <w:contextualSpacing/>
      </w:pPr>
      <w:r>
        <w:t>4</w:t>
      </w:r>
      <w:r w:rsidRPr="00CA0330">
        <w:t xml:space="preserve">. </w:t>
      </w:r>
      <w:r>
        <w:t>ПоисковаясистемаАкадемия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52" w:history="1">
        <w:r w:rsidRPr="00DF478B">
          <w:rPr>
            <w:rStyle w:val="ac"/>
            <w:lang w:val="en-US"/>
          </w:rPr>
          <w:t>https</w:t>
        </w:r>
        <w:r w:rsidRPr="00CA0330">
          <w:rPr>
            <w:rStyle w:val="ac"/>
          </w:rPr>
          <w:t>://</w:t>
        </w:r>
        <w:r w:rsidRPr="00DF478B">
          <w:rPr>
            <w:rStyle w:val="ac"/>
            <w:lang w:val="en-US"/>
          </w:rPr>
          <w:t>scholar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google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CA0330">
          <w:rPr>
            <w:rStyle w:val="ac"/>
          </w:rPr>
          <w:t>/</w:t>
        </w:r>
      </w:hyperlink>
      <w:r w:rsidRPr="00CA0330">
        <w:t xml:space="preserve">. </w:t>
      </w:r>
    </w:p>
    <w:p w:rsidR="00695992" w:rsidRPr="00CA0330" w:rsidRDefault="00695992" w:rsidP="00695992">
      <w:pPr>
        <w:spacing w:before="120"/>
        <w:ind w:firstLine="567"/>
        <w:contextualSpacing/>
      </w:pPr>
      <w:r>
        <w:t xml:space="preserve">5. Информационная система – Единое окно доступа к информационным ресурсам. - </w:t>
      </w:r>
      <w:r>
        <w:rPr>
          <w:lang w:val="en-US"/>
        </w:rPr>
        <w:t>URL</w:t>
      </w:r>
      <w:r w:rsidRPr="004E6A07">
        <w:t xml:space="preserve">: </w:t>
      </w:r>
      <w:hyperlink r:id="rId153" w:history="1">
        <w:r w:rsidRPr="00DF478B">
          <w:rPr>
            <w:rStyle w:val="ac"/>
          </w:rPr>
          <w:t>http://</w:t>
        </w:r>
        <w:r w:rsidRPr="00DF478B">
          <w:rPr>
            <w:rStyle w:val="ac"/>
            <w:lang w:val="en-US"/>
          </w:rPr>
          <w:t>window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edu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DF478B">
          <w:rPr>
            <w:rStyle w:val="ac"/>
          </w:rPr>
          <w:t>/</w:t>
        </w:r>
      </w:hyperlink>
      <w:r w:rsidRPr="00EB17E6">
        <w:t xml:space="preserve">.  </w:t>
      </w:r>
    </w:p>
    <w:p w:rsidR="00695992" w:rsidRDefault="00695992" w:rsidP="0069599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695992" w:rsidRDefault="00695992" w:rsidP="0069599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695992" w:rsidRDefault="00695992" w:rsidP="0069599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695992" w:rsidRPr="00CB75DF" w:rsidRDefault="00695992" w:rsidP="0069599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CB75DF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695992" w:rsidRPr="00CB75DF" w:rsidRDefault="00695992" w:rsidP="00695992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695992" w:rsidRPr="00C17915" w:rsidRDefault="00695992" w:rsidP="00695992">
      <w:r w:rsidRPr="00C17915">
        <w:lastRenderedPageBreak/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695992" w:rsidRPr="00C17915" w:rsidTr="005A3074">
        <w:trPr>
          <w:tblHeader/>
        </w:trPr>
        <w:tc>
          <w:tcPr>
            <w:tcW w:w="1928" w:type="pct"/>
            <w:vAlign w:val="center"/>
          </w:tcPr>
          <w:p w:rsidR="00695992" w:rsidRPr="00C17915" w:rsidRDefault="00695992" w:rsidP="005A3074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95992" w:rsidRPr="00C17915" w:rsidRDefault="00695992" w:rsidP="005A3074">
            <w:pPr>
              <w:jc w:val="center"/>
            </w:pPr>
            <w:r w:rsidRPr="00C17915">
              <w:t>Оснащение аудитории</w:t>
            </w:r>
          </w:p>
        </w:tc>
      </w:tr>
      <w:tr w:rsidR="00695992" w:rsidRPr="00C17915" w:rsidTr="005A3074">
        <w:tc>
          <w:tcPr>
            <w:tcW w:w="1928" w:type="pct"/>
          </w:tcPr>
          <w:p w:rsidR="00695992" w:rsidRPr="00CB627B" w:rsidRDefault="00695992" w:rsidP="005A3074"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695992" w:rsidRPr="00CB627B" w:rsidRDefault="00695992" w:rsidP="005A3074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695992" w:rsidRPr="00C17915" w:rsidTr="005A3074">
        <w:tc>
          <w:tcPr>
            <w:tcW w:w="1928" w:type="pct"/>
          </w:tcPr>
          <w:p w:rsidR="00695992" w:rsidRPr="0054014E" w:rsidRDefault="00695992" w:rsidP="005A3074"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695992" w:rsidRPr="0054014E" w:rsidRDefault="00695992" w:rsidP="005A3074">
            <w:r w:rsidRPr="0054014E">
              <w:t>Мультимедийные средства хранения, передачи  и представления информации.</w:t>
            </w:r>
          </w:p>
          <w:p w:rsidR="00695992" w:rsidRPr="0054014E" w:rsidRDefault="00695992" w:rsidP="005A3074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695992" w:rsidRPr="00C17915" w:rsidTr="005A3074">
        <w:tc>
          <w:tcPr>
            <w:tcW w:w="1928" w:type="pct"/>
          </w:tcPr>
          <w:p w:rsidR="00695992" w:rsidRPr="0054014E" w:rsidRDefault="00695992" w:rsidP="005A3074">
            <w:r w:rsidRPr="0054014E">
              <w:t>Помещ</w:t>
            </w:r>
            <w:r>
              <w:t>ения для самостоятел</w:t>
            </w:r>
            <w:r>
              <w:t>ь</w:t>
            </w:r>
            <w:r>
              <w:t>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695992" w:rsidRPr="0054014E" w:rsidRDefault="00695992" w:rsidP="005A3074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695992" w:rsidRPr="00C17915" w:rsidTr="005A3074">
        <w:tc>
          <w:tcPr>
            <w:tcW w:w="1928" w:type="pct"/>
          </w:tcPr>
          <w:p w:rsidR="00695992" w:rsidRPr="0054014E" w:rsidRDefault="00695992" w:rsidP="005A3074"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695992" w:rsidRPr="0054014E" w:rsidRDefault="00695992" w:rsidP="005A3074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695992" w:rsidRPr="00CB75DF" w:rsidRDefault="00695992" w:rsidP="00695992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95992" w:rsidRPr="00CB75DF" w:rsidRDefault="00695992" w:rsidP="00695992">
      <w:pPr>
        <w:pStyle w:val="Style10"/>
        <w:widowControl/>
        <w:ind w:firstLine="720"/>
        <w:jc w:val="both"/>
        <w:rPr>
          <w:highlight w:val="yellow"/>
        </w:rPr>
      </w:pPr>
    </w:p>
    <w:p w:rsidR="00695992" w:rsidRPr="00CB75DF" w:rsidRDefault="00695992" w:rsidP="00695992">
      <w:pPr>
        <w:pStyle w:val="Style10"/>
        <w:widowControl/>
        <w:ind w:firstLine="720"/>
        <w:jc w:val="both"/>
        <w:rPr>
          <w:highlight w:val="yellow"/>
        </w:rPr>
      </w:pPr>
    </w:p>
    <w:p w:rsidR="006B26E2" w:rsidRPr="00CB75DF" w:rsidRDefault="006B26E2" w:rsidP="00695992">
      <w:pPr>
        <w:pStyle w:val="Style10"/>
        <w:widowControl/>
        <w:ind w:firstLine="720"/>
        <w:jc w:val="both"/>
        <w:rPr>
          <w:highlight w:val="yellow"/>
        </w:rPr>
      </w:pPr>
    </w:p>
    <w:sectPr w:rsidR="006B26E2" w:rsidRPr="00CB75DF" w:rsidSect="00664DC7">
      <w:footerReference w:type="even" r:id="rId154"/>
      <w:footerReference w:type="default" r:id="rId155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D43" w:rsidRDefault="000F0D43">
      <w:r>
        <w:separator/>
      </w:r>
    </w:p>
  </w:endnote>
  <w:endnote w:type="continuationSeparator" w:id="0">
    <w:p w:rsidR="000F0D43" w:rsidRDefault="000F0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4ECB">
      <w:rPr>
        <w:rStyle w:val="a4"/>
      </w:rPr>
      <w:t>3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4ECB">
      <w:rPr>
        <w:rStyle w:val="a4"/>
        <w:noProof/>
      </w:rPr>
      <w:t>34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D43" w:rsidRDefault="000F0D43">
      <w:r>
        <w:separator/>
      </w:r>
    </w:p>
  </w:footnote>
  <w:footnote w:type="continuationSeparator" w:id="0">
    <w:p w:rsidR="000F0D43" w:rsidRDefault="000F0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0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</w:num>
  <w:num w:numId="2">
    <w:abstractNumId w:val="18"/>
  </w:num>
  <w:num w:numId="3">
    <w:abstractNumId w:val="20"/>
  </w:num>
  <w:num w:numId="4">
    <w:abstractNumId w:val="27"/>
  </w:num>
  <w:num w:numId="5">
    <w:abstractNumId w:val="3"/>
  </w:num>
  <w:num w:numId="6">
    <w:abstractNumId w:val="6"/>
  </w:num>
  <w:num w:numId="7">
    <w:abstractNumId w:val="1"/>
  </w:num>
  <w:num w:numId="8">
    <w:abstractNumId w:val="25"/>
  </w:num>
  <w:num w:numId="9">
    <w:abstractNumId w:val="17"/>
  </w:num>
  <w:num w:numId="10">
    <w:abstractNumId w:val="24"/>
  </w:num>
  <w:num w:numId="11">
    <w:abstractNumId w:val="4"/>
  </w:num>
  <w:num w:numId="12">
    <w:abstractNumId w:val="30"/>
  </w:num>
  <w:num w:numId="13">
    <w:abstractNumId w:val="22"/>
  </w:num>
  <w:num w:numId="14">
    <w:abstractNumId w:val="19"/>
  </w:num>
  <w:num w:numId="15">
    <w:abstractNumId w:val="8"/>
  </w:num>
  <w:num w:numId="16">
    <w:abstractNumId w:val="15"/>
  </w:num>
  <w:num w:numId="17">
    <w:abstractNumId w:val="11"/>
  </w:num>
  <w:num w:numId="18">
    <w:abstractNumId w:val="13"/>
  </w:num>
  <w:num w:numId="19">
    <w:abstractNumId w:val="32"/>
  </w:num>
  <w:num w:numId="20">
    <w:abstractNumId w:val="28"/>
  </w:num>
  <w:num w:numId="21">
    <w:abstractNumId w:val="10"/>
  </w:num>
  <w:num w:numId="22">
    <w:abstractNumId w:val="9"/>
  </w:num>
  <w:num w:numId="23">
    <w:abstractNumId w:val="0"/>
  </w:num>
  <w:num w:numId="24">
    <w:abstractNumId w:val="26"/>
  </w:num>
  <w:num w:numId="25">
    <w:abstractNumId w:val="2"/>
  </w:num>
  <w:num w:numId="26">
    <w:abstractNumId w:val="29"/>
  </w:num>
  <w:num w:numId="27">
    <w:abstractNumId w:val="5"/>
  </w:num>
  <w:num w:numId="28">
    <w:abstractNumId w:val="14"/>
  </w:num>
  <w:num w:numId="29">
    <w:abstractNumId w:val="23"/>
  </w:num>
  <w:num w:numId="30">
    <w:abstractNumId w:val="7"/>
  </w:num>
  <w:num w:numId="31">
    <w:abstractNumId w:val="21"/>
  </w:num>
  <w:num w:numId="32">
    <w:abstractNumId w:val="12"/>
  </w:num>
  <w:num w:numId="33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D16"/>
    <w:rsid w:val="000038BC"/>
    <w:rsid w:val="00016EA5"/>
    <w:rsid w:val="00024FB2"/>
    <w:rsid w:val="000306DD"/>
    <w:rsid w:val="0003164D"/>
    <w:rsid w:val="00031D7A"/>
    <w:rsid w:val="00033303"/>
    <w:rsid w:val="00036D6F"/>
    <w:rsid w:val="0003787C"/>
    <w:rsid w:val="00050E8B"/>
    <w:rsid w:val="000513C0"/>
    <w:rsid w:val="00054FE2"/>
    <w:rsid w:val="00055516"/>
    <w:rsid w:val="00063D00"/>
    <w:rsid w:val="00070DD2"/>
    <w:rsid w:val="000711B7"/>
    <w:rsid w:val="00072894"/>
    <w:rsid w:val="0007572F"/>
    <w:rsid w:val="00075FE8"/>
    <w:rsid w:val="0008161B"/>
    <w:rsid w:val="00082FE9"/>
    <w:rsid w:val="00083F1B"/>
    <w:rsid w:val="00087C03"/>
    <w:rsid w:val="00094253"/>
    <w:rsid w:val="000A1EB1"/>
    <w:rsid w:val="000A3989"/>
    <w:rsid w:val="000A6749"/>
    <w:rsid w:val="000B0916"/>
    <w:rsid w:val="000B2B77"/>
    <w:rsid w:val="000C28CE"/>
    <w:rsid w:val="000D6F33"/>
    <w:rsid w:val="000E5941"/>
    <w:rsid w:val="000F0D43"/>
    <w:rsid w:val="000F10A7"/>
    <w:rsid w:val="001013BB"/>
    <w:rsid w:val="00113E76"/>
    <w:rsid w:val="001251A2"/>
    <w:rsid w:val="0012639D"/>
    <w:rsid w:val="00131096"/>
    <w:rsid w:val="001314DD"/>
    <w:rsid w:val="001321C9"/>
    <w:rsid w:val="0013405F"/>
    <w:rsid w:val="00143491"/>
    <w:rsid w:val="00145980"/>
    <w:rsid w:val="001466BF"/>
    <w:rsid w:val="00152163"/>
    <w:rsid w:val="0015295A"/>
    <w:rsid w:val="001560C4"/>
    <w:rsid w:val="00161B9C"/>
    <w:rsid w:val="00173E53"/>
    <w:rsid w:val="0018187F"/>
    <w:rsid w:val="00182091"/>
    <w:rsid w:val="00193819"/>
    <w:rsid w:val="001969CB"/>
    <w:rsid w:val="00196A06"/>
    <w:rsid w:val="001978EF"/>
    <w:rsid w:val="001A12F3"/>
    <w:rsid w:val="001A182E"/>
    <w:rsid w:val="001A4E6B"/>
    <w:rsid w:val="001C0B42"/>
    <w:rsid w:val="001C180F"/>
    <w:rsid w:val="001C7767"/>
    <w:rsid w:val="001C78B4"/>
    <w:rsid w:val="001D1B9F"/>
    <w:rsid w:val="001D3B62"/>
    <w:rsid w:val="001D6F32"/>
    <w:rsid w:val="001E7610"/>
    <w:rsid w:val="001F0E72"/>
    <w:rsid w:val="001F3A0A"/>
    <w:rsid w:val="0020083A"/>
    <w:rsid w:val="00202926"/>
    <w:rsid w:val="00203809"/>
    <w:rsid w:val="00205F5D"/>
    <w:rsid w:val="002166AB"/>
    <w:rsid w:val="00217581"/>
    <w:rsid w:val="00217A9E"/>
    <w:rsid w:val="00220733"/>
    <w:rsid w:val="00223F25"/>
    <w:rsid w:val="00224D9E"/>
    <w:rsid w:val="002258EB"/>
    <w:rsid w:val="00226A3F"/>
    <w:rsid w:val="00233937"/>
    <w:rsid w:val="0024270B"/>
    <w:rsid w:val="00243137"/>
    <w:rsid w:val="00243DE6"/>
    <w:rsid w:val="0024580A"/>
    <w:rsid w:val="00256595"/>
    <w:rsid w:val="00256907"/>
    <w:rsid w:val="00260062"/>
    <w:rsid w:val="002617D9"/>
    <w:rsid w:val="002637CD"/>
    <w:rsid w:val="002713AF"/>
    <w:rsid w:val="00274573"/>
    <w:rsid w:val="00277AD1"/>
    <w:rsid w:val="0028356F"/>
    <w:rsid w:val="00283CED"/>
    <w:rsid w:val="002938C9"/>
    <w:rsid w:val="00295DAB"/>
    <w:rsid w:val="002A010E"/>
    <w:rsid w:val="002A0BEA"/>
    <w:rsid w:val="002B0CF6"/>
    <w:rsid w:val="002C0376"/>
    <w:rsid w:val="002C197F"/>
    <w:rsid w:val="002C5A57"/>
    <w:rsid w:val="002D1EC8"/>
    <w:rsid w:val="002D2F15"/>
    <w:rsid w:val="002D34D6"/>
    <w:rsid w:val="002D69AA"/>
    <w:rsid w:val="002E0EA5"/>
    <w:rsid w:val="002E44EB"/>
    <w:rsid w:val="002E665B"/>
    <w:rsid w:val="002E6EE9"/>
    <w:rsid w:val="002F20C3"/>
    <w:rsid w:val="002F2EBE"/>
    <w:rsid w:val="002F74E9"/>
    <w:rsid w:val="00304B68"/>
    <w:rsid w:val="00315D8C"/>
    <w:rsid w:val="003165FC"/>
    <w:rsid w:val="003171EE"/>
    <w:rsid w:val="00321197"/>
    <w:rsid w:val="003238D7"/>
    <w:rsid w:val="0032470F"/>
    <w:rsid w:val="00326B63"/>
    <w:rsid w:val="0033203A"/>
    <w:rsid w:val="0033358C"/>
    <w:rsid w:val="0033581E"/>
    <w:rsid w:val="00336F0A"/>
    <w:rsid w:val="003420BF"/>
    <w:rsid w:val="00342188"/>
    <w:rsid w:val="003425E1"/>
    <w:rsid w:val="00342684"/>
    <w:rsid w:val="0034330C"/>
    <w:rsid w:val="00345BF5"/>
    <w:rsid w:val="00347797"/>
    <w:rsid w:val="00347988"/>
    <w:rsid w:val="0035108E"/>
    <w:rsid w:val="003520A2"/>
    <w:rsid w:val="00355979"/>
    <w:rsid w:val="00356986"/>
    <w:rsid w:val="0036056B"/>
    <w:rsid w:val="00370C98"/>
    <w:rsid w:val="00371BBF"/>
    <w:rsid w:val="00380456"/>
    <w:rsid w:val="00386009"/>
    <w:rsid w:val="00386A49"/>
    <w:rsid w:val="00390777"/>
    <w:rsid w:val="0039211A"/>
    <w:rsid w:val="00392CFE"/>
    <w:rsid w:val="003A141A"/>
    <w:rsid w:val="003A6BD2"/>
    <w:rsid w:val="003B1240"/>
    <w:rsid w:val="003B5F8E"/>
    <w:rsid w:val="003B71FE"/>
    <w:rsid w:val="003D2962"/>
    <w:rsid w:val="003D2BE2"/>
    <w:rsid w:val="003D2D66"/>
    <w:rsid w:val="003D7D52"/>
    <w:rsid w:val="003E2933"/>
    <w:rsid w:val="003E35CA"/>
    <w:rsid w:val="003E3727"/>
    <w:rsid w:val="003F3078"/>
    <w:rsid w:val="003F5BA4"/>
    <w:rsid w:val="003F660E"/>
    <w:rsid w:val="00401113"/>
    <w:rsid w:val="00407964"/>
    <w:rsid w:val="00413317"/>
    <w:rsid w:val="004147A9"/>
    <w:rsid w:val="0041791F"/>
    <w:rsid w:val="00423A38"/>
    <w:rsid w:val="00423D87"/>
    <w:rsid w:val="00425F61"/>
    <w:rsid w:val="00430421"/>
    <w:rsid w:val="00430CCA"/>
    <w:rsid w:val="00432A44"/>
    <w:rsid w:val="00435A44"/>
    <w:rsid w:val="00436C3B"/>
    <w:rsid w:val="00437EF8"/>
    <w:rsid w:val="00442190"/>
    <w:rsid w:val="00447C23"/>
    <w:rsid w:val="004530A8"/>
    <w:rsid w:val="0045383F"/>
    <w:rsid w:val="00472277"/>
    <w:rsid w:val="00474E6E"/>
    <w:rsid w:val="0048775E"/>
    <w:rsid w:val="004A36F6"/>
    <w:rsid w:val="004A4894"/>
    <w:rsid w:val="004A7FF8"/>
    <w:rsid w:val="004B00C4"/>
    <w:rsid w:val="004B1A9F"/>
    <w:rsid w:val="004B65F7"/>
    <w:rsid w:val="004C11F4"/>
    <w:rsid w:val="004C20D1"/>
    <w:rsid w:val="004C6E54"/>
    <w:rsid w:val="004D2BD5"/>
    <w:rsid w:val="004D3D6B"/>
    <w:rsid w:val="004D756B"/>
    <w:rsid w:val="004E176D"/>
    <w:rsid w:val="004F032A"/>
    <w:rsid w:val="004F65FC"/>
    <w:rsid w:val="00504E9C"/>
    <w:rsid w:val="00507C67"/>
    <w:rsid w:val="005127D3"/>
    <w:rsid w:val="00512951"/>
    <w:rsid w:val="005206E1"/>
    <w:rsid w:val="00520BE3"/>
    <w:rsid w:val="00525E1C"/>
    <w:rsid w:val="00526E1D"/>
    <w:rsid w:val="00530A12"/>
    <w:rsid w:val="00540424"/>
    <w:rsid w:val="00551238"/>
    <w:rsid w:val="00552908"/>
    <w:rsid w:val="00554604"/>
    <w:rsid w:val="00555454"/>
    <w:rsid w:val="00556022"/>
    <w:rsid w:val="005578BC"/>
    <w:rsid w:val="005678A2"/>
    <w:rsid w:val="00573D0B"/>
    <w:rsid w:val="0057445A"/>
    <w:rsid w:val="00575CB6"/>
    <w:rsid w:val="0057672B"/>
    <w:rsid w:val="005814BF"/>
    <w:rsid w:val="00584079"/>
    <w:rsid w:val="00584A9F"/>
    <w:rsid w:val="005A10A3"/>
    <w:rsid w:val="005A302D"/>
    <w:rsid w:val="005A3074"/>
    <w:rsid w:val="005B30B8"/>
    <w:rsid w:val="005B4CD4"/>
    <w:rsid w:val="005B6FF2"/>
    <w:rsid w:val="005C48FC"/>
    <w:rsid w:val="005D3B46"/>
    <w:rsid w:val="005D46D6"/>
    <w:rsid w:val="005E00BC"/>
    <w:rsid w:val="005E0FCA"/>
    <w:rsid w:val="005E3BB0"/>
    <w:rsid w:val="005F115F"/>
    <w:rsid w:val="005F22BC"/>
    <w:rsid w:val="005F2531"/>
    <w:rsid w:val="005F3C26"/>
    <w:rsid w:val="005F4EDE"/>
    <w:rsid w:val="005F51B8"/>
    <w:rsid w:val="005F58B4"/>
    <w:rsid w:val="00605641"/>
    <w:rsid w:val="0060669E"/>
    <w:rsid w:val="006068F6"/>
    <w:rsid w:val="00613432"/>
    <w:rsid w:val="00613D74"/>
    <w:rsid w:val="0061672C"/>
    <w:rsid w:val="00621BA9"/>
    <w:rsid w:val="00624F44"/>
    <w:rsid w:val="00625FC3"/>
    <w:rsid w:val="00630AE3"/>
    <w:rsid w:val="00634821"/>
    <w:rsid w:val="00634F22"/>
    <w:rsid w:val="0064014D"/>
    <w:rsid w:val="00640170"/>
    <w:rsid w:val="00663E90"/>
    <w:rsid w:val="00664102"/>
    <w:rsid w:val="00664DC7"/>
    <w:rsid w:val="00664FC5"/>
    <w:rsid w:val="00674E3E"/>
    <w:rsid w:val="0068037B"/>
    <w:rsid w:val="00680A0A"/>
    <w:rsid w:val="00686BC5"/>
    <w:rsid w:val="00695992"/>
    <w:rsid w:val="00695F74"/>
    <w:rsid w:val="00696E81"/>
    <w:rsid w:val="006A1C6C"/>
    <w:rsid w:val="006A5F38"/>
    <w:rsid w:val="006A7D74"/>
    <w:rsid w:val="006B26E2"/>
    <w:rsid w:val="006B3EE8"/>
    <w:rsid w:val="006C1369"/>
    <w:rsid w:val="006C3A50"/>
    <w:rsid w:val="006D0271"/>
    <w:rsid w:val="006D5F5D"/>
    <w:rsid w:val="006E7E11"/>
    <w:rsid w:val="006F30DF"/>
    <w:rsid w:val="0070558A"/>
    <w:rsid w:val="00705843"/>
    <w:rsid w:val="007117F0"/>
    <w:rsid w:val="00713735"/>
    <w:rsid w:val="007150D7"/>
    <w:rsid w:val="0071602D"/>
    <w:rsid w:val="00724C48"/>
    <w:rsid w:val="007279D3"/>
    <w:rsid w:val="0073061B"/>
    <w:rsid w:val="00731C4E"/>
    <w:rsid w:val="00733852"/>
    <w:rsid w:val="00741C7A"/>
    <w:rsid w:val="00743819"/>
    <w:rsid w:val="00745CD3"/>
    <w:rsid w:val="007460B2"/>
    <w:rsid w:val="00751CE8"/>
    <w:rsid w:val="00755CA1"/>
    <w:rsid w:val="00763FC4"/>
    <w:rsid w:val="007645B4"/>
    <w:rsid w:val="00767409"/>
    <w:rsid w:val="007754E4"/>
    <w:rsid w:val="00775BCB"/>
    <w:rsid w:val="00777CC9"/>
    <w:rsid w:val="00780F7B"/>
    <w:rsid w:val="007832E8"/>
    <w:rsid w:val="007872E0"/>
    <w:rsid w:val="00793450"/>
    <w:rsid w:val="0079655B"/>
    <w:rsid w:val="00796A42"/>
    <w:rsid w:val="007A0606"/>
    <w:rsid w:val="007A2A83"/>
    <w:rsid w:val="007A3D97"/>
    <w:rsid w:val="007A530F"/>
    <w:rsid w:val="007C088E"/>
    <w:rsid w:val="007C1FD0"/>
    <w:rsid w:val="007C2A57"/>
    <w:rsid w:val="007D0FCF"/>
    <w:rsid w:val="007D16D1"/>
    <w:rsid w:val="007D3DC4"/>
    <w:rsid w:val="007E3C1F"/>
    <w:rsid w:val="007F6C59"/>
    <w:rsid w:val="007F7A6A"/>
    <w:rsid w:val="008007B9"/>
    <w:rsid w:val="00804C1B"/>
    <w:rsid w:val="00806CC2"/>
    <w:rsid w:val="008106B4"/>
    <w:rsid w:val="00815833"/>
    <w:rsid w:val="00816C75"/>
    <w:rsid w:val="00817A24"/>
    <w:rsid w:val="00822F8B"/>
    <w:rsid w:val="008274EA"/>
    <w:rsid w:val="00827CFA"/>
    <w:rsid w:val="008337F6"/>
    <w:rsid w:val="00834280"/>
    <w:rsid w:val="00840A6F"/>
    <w:rsid w:val="008439AC"/>
    <w:rsid w:val="00845CFE"/>
    <w:rsid w:val="00851365"/>
    <w:rsid w:val="008579A1"/>
    <w:rsid w:val="00862E4E"/>
    <w:rsid w:val="0086698D"/>
    <w:rsid w:val="00871307"/>
    <w:rsid w:val="0087519F"/>
    <w:rsid w:val="0088539D"/>
    <w:rsid w:val="0089344E"/>
    <w:rsid w:val="00895FEE"/>
    <w:rsid w:val="008968EF"/>
    <w:rsid w:val="008A20F0"/>
    <w:rsid w:val="008A388C"/>
    <w:rsid w:val="008B0012"/>
    <w:rsid w:val="008B3A00"/>
    <w:rsid w:val="008B4E88"/>
    <w:rsid w:val="008C21D1"/>
    <w:rsid w:val="008C5019"/>
    <w:rsid w:val="008C6570"/>
    <w:rsid w:val="008E0B80"/>
    <w:rsid w:val="008E341C"/>
    <w:rsid w:val="008E68C8"/>
    <w:rsid w:val="008F0A4A"/>
    <w:rsid w:val="008F2246"/>
    <w:rsid w:val="008F56B0"/>
    <w:rsid w:val="008F7C09"/>
    <w:rsid w:val="00903856"/>
    <w:rsid w:val="009049DB"/>
    <w:rsid w:val="00905A11"/>
    <w:rsid w:val="00906343"/>
    <w:rsid w:val="009125BE"/>
    <w:rsid w:val="009141E2"/>
    <w:rsid w:val="00923C8E"/>
    <w:rsid w:val="00926FF2"/>
    <w:rsid w:val="0093081D"/>
    <w:rsid w:val="009341D7"/>
    <w:rsid w:val="009345C6"/>
    <w:rsid w:val="0093477C"/>
    <w:rsid w:val="009446B1"/>
    <w:rsid w:val="00952F86"/>
    <w:rsid w:val="009553D2"/>
    <w:rsid w:val="00961891"/>
    <w:rsid w:val="009618E1"/>
    <w:rsid w:val="00962287"/>
    <w:rsid w:val="0096744E"/>
    <w:rsid w:val="00970344"/>
    <w:rsid w:val="009739B5"/>
    <w:rsid w:val="00974FA5"/>
    <w:rsid w:val="00975EEA"/>
    <w:rsid w:val="009779B3"/>
    <w:rsid w:val="00983ACE"/>
    <w:rsid w:val="00987A7C"/>
    <w:rsid w:val="009A7891"/>
    <w:rsid w:val="009B13FC"/>
    <w:rsid w:val="009B3233"/>
    <w:rsid w:val="009C009B"/>
    <w:rsid w:val="009C04C2"/>
    <w:rsid w:val="009C15E7"/>
    <w:rsid w:val="009C1E37"/>
    <w:rsid w:val="009D5936"/>
    <w:rsid w:val="009D5DF9"/>
    <w:rsid w:val="009E3F0F"/>
    <w:rsid w:val="009E6948"/>
    <w:rsid w:val="009E7B35"/>
    <w:rsid w:val="009F09AA"/>
    <w:rsid w:val="009F26BF"/>
    <w:rsid w:val="009F30D6"/>
    <w:rsid w:val="00A0105F"/>
    <w:rsid w:val="00A01651"/>
    <w:rsid w:val="00A02E38"/>
    <w:rsid w:val="00A0457B"/>
    <w:rsid w:val="00A0760A"/>
    <w:rsid w:val="00A14FC6"/>
    <w:rsid w:val="00A15CBD"/>
    <w:rsid w:val="00A15FBC"/>
    <w:rsid w:val="00A16B54"/>
    <w:rsid w:val="00A16C34"/>
    <w:rsid w:val="00A2066C"/>
    <w:rsid w:val="00A21351"/>
    <w:rsid w:val="00A21C93"/>
    <w:rsid w:val="00A2535F"/>
    <w:rsid w:val="00A3084F"/>
    <w:rsid w:val="00A34587"/>
    <w:rsid w:val="00A37C5A"/>
    <w:rsid w:val="00A40900"/>
    <w:rsid w:val="00A42A17"/>
    <w:rsid w:val="00A43314"/>
    <w:rsid w:val="00A44C85"/>
    <w:rsid w:val="00A4608F"/>
    <w:rsid w:val="00A5741F"/>
    <w:rsid w:val="00A63F52"/>
    <w:rsid w:val="00A642E0"/>
    <w:rsid w:val="00A73A3D"/>
    <w:rsid w:val="00A75648"/>
    <w:rsid w:val="00A94041"/>
    <w:rsid w:val="00AA05D6"/>
    <w:rsid w:val="00AA7B25"/>
    <w:rsid w:val="00AB4F97"/>
    <w:rsid w:val="00AB54CC"/>
    <w:rsid w:val="00AC0C6D"/>
    <w:rsid w:val="00AD24A0"/>
    <w:rsid w:val="00AD76A7"/>
    <w:rsid w:val="00AE1607"/>
    <w:rsid w:val="00AE1D89"/>
    <w:rsid w:val="00AE37E7"/>
    <w:rsid w:val="00AE3915"/>
    <w:rsid w:val="00AE65C8"/>
    <w:rsid w:val="00AF0577"/>
    <w:rsid w:val="00AF2BB2"/>
    <w:rsid w:val="00AF4CE8"/>
    <w:rsid w:val="00AF64AF"/>
    <w:rsid w:val="00B03F6C"/>
    <w:rsid w:val="00B21BC8"/>
    <w:rsid w:val="00B23837"/>
    <w:rsid w:val="00B300F7"/>
    <w:rsid w:val="00B32E28"/>
    <w:rsid w:val="00B34261"/>
    <w:rsid w:val="00B36A48"/>
    <w:rsid w:val="00B400EA"/>
    <w:rsid w:val="00B442BB"/>
    <w:rsid w:val="00B549C4"/>
    <w:rsid w:val="00B56311"/>
    <w:rsid w:val="00B63034"/>
    <w:rsid w:val="00B67105"/>
    <w:rsid w:val="00B72C01"/>
    <w:rsid w:val="00B73690"/>
    <w:rsid w:val="00B82F70"/>
    <w:rsid w:val="00B84C54"/>
    <w:rsid w:val="00B90634"/>
    <w:rsid w:val="00B91227"/>
    <w:rsid w:val="00B92087"/>
    <w:rsid w:val="00B93B6E"/>
    <w:rsid w:val="00B94BF1"/>
    <w:rsid w:val="00BA251C"/>
    <w:rsid w:val="00BA428D"/>
    <w:rsid w:val="00BA5579"/>
    <w:rsid w:val="00BA635D"/>
    <w:rsid w:val="00BB575C"/>
    <w:rsid w:val="00BB6550"/>
    <w:rsid w:val="00BB7EAA"/>
    <w:rsid w:val="00BC50F0"/>
    <w:rsid w:val="00BC665F"/>
    <w:rsid w:val="00BC685F"/>
    <w:rsid w:val="00BD141B"/>
    <w:rsid w:val="00BD2046"/>
    <w:rsid w:val="00BD51D2"/>
    <w:rsid w:val="00BD7EEF"/>
    <w:rsid w:val="00BE137D"/>
    <w:rsid w:val="00BE35F1"/>
    <w:rsid w:val="00BE3849"/>
    <w:rsid w:val="00C010BD"/>
    <w:rsid w:val="00C0215B"/>
    <w:rsid w:val="00C0251B"/>
    <w:rsid w:val="00C02B42"/>
    <w:rsid w:val="00C06B3B"/>
    <w:rsid w:val="00C15561"/>
    <w:rsid w:val="00C15BB4"/>
    <w:rsid w:val="00C20740"/>
    <w:rsid w:val="00C20D16"/>
    <w:rsid w:val="00C30517"/>
    <w:rsid w:val="00C3646D"/>
    <w:rsid w:val="00C36EC5"/>
    <w:rsid w:val="00C45EA7"/>
    <w:rsid w:val="00C47306"/>
    <w:rsid w:val="00C50152"/>
    <w:rsid w:val="00C518F8"/>
    <w:rsid w:val="00C519F2"/>
    <w:rsid w:val="00C532C1"/>
    <w:rsid w:val="00C56617"/>
    <w:rsid w:val="00C6401F"/>
    <w:rsid w:val="00C71D74"/>
    <w:rsid w:val="00C73D3C"/>
    <w:rsid w:val="00C75C4D"/>
    <w:rsid w:val="00C75E50"/>
    <w:rsid w:val="00C8359C"/>
    <w:rsid w:val="00C84935"/>
    <w:rsid w:val="00C86CD5"/>
    <w:rsid w:val="00C94F45"/>
    <w:rsid w:val="00CA03A3"/>
    <w:rsid w:val="00CA3644"/>
    <w:rsid w:val="00CB36E5"/>
    <w:rsid w:val="00CB62C0"/>
    <w:rsid w:val="00CB6EED"/>
    <w:rsid w:val="00CB75DF"/>
    <w:rsid w:val="00CC008F"/>
    <w:rsid w:val="00CC0242"/>
    <w:rsid w:val="00CC2F00"/>
    <w:rsid w:val="00CC4ECB"/>
    <w:rsid w:val="00CD2D15"/>
    <w:rsid w:val="00CD5A31"/>
    <w:rsid w:val="00CD6D76"/>
    <w:rsid w:val="00CD6F44"/>
    <w:rsid w:val="00CE450F"/>
    <w:rsid w:val="00CE6392"/>
    <w:rsid w:val="00CE6CB1"/>
    <w:rsid w:val="00CF3F06"/>
    <w:rsid w:val="00D01DCF"/>
    <w:rsid w:val="00D05ACA"/>
    <w:rsid w:val="00D05B95"/>
    <w:rsid w:val="00D073EE"/>
    <w:rsid w:val="00D11B9A"/>
    <w:rsid w:val="00D12BFA"/>
    <w:rsid w:val="00D1797B"/>
    <w:rsid w:val="00D23E05"/>
    <w:rsid w:val="00D30D5A"/>
    <w:rsid w:val="00D40C06"/>
    <w:rsid w:val="00D45F79"/>
    <w:rsid w:val="00D54FEE"/>
    <w:rsid w:val="00D57E37"/>
    <w:rsid w:val="00D62D0D"/>
    <w:rsid w:val="00D6414C"/>
    <w:rsid w:val="00D656D8"/>
    <w:rsid w:val="00D67FAA"/>
    <w:rsid w:val="00D707CB"/>
    <w:rsid w:val="00D722E7"/>
    <w:rsid w:val="00D75CF7"/>
    <w:rsid w:val="00D81E0F"/>
    <w:rsid w:val="00D84157"/>
    <w:rsid w:val="00D85021"/>
    <w:rsid w:val="00DA5E1A"/>
    <w:rsid w:val="00DD3721"/>
    <w:rsid w:val="00DD583D"/>
    <w:rsid w:val="00DE2975"/>
    <w:rsid w:val="00DE367E"/>
    <w:rsid w:val="00DE38A8"/>
    <w:rsid w:val="00DE6674"/>
    <w:rsid w:val="00DF0FB0"/>
    <w:rsid w:val="00DF7290"/>
    <w:rsid w:val="00E0006F"/>
    <w:rsid w:val="00E02028"/>
    <w:rsid w:val="00E022FE"/>
    <w:rsid w:val="00E03C22"/>
    <w:rsid w:val="00E04E67"/>
    <w:rsid w:val="00E07DEF"/>
    <w:rsid w:val="00E104A8"/>
    <w:rsid w:val="00E1277C"/>
    <w:rsid w:val="00E239B6"/>
    <w:rsid w:val="00E27806"/>
    <w:rsid w:val="00E37D53"/>
    <w:rsid w:val="00E4739F"/>
    <w:rsid w:val="00E50673"/>
    <w:rsid w:val="00E51396"/>
    <w:rsid w:val="00E515DE"/>
    <w:rsid w:val="00E5172B"/>
    <w:rsid w:val="00E51F57"/>
    <w:rsid w:val="00E5205B"/>
    <w:rsid w:val="00E54C22"/>
    <w:rsid w:val="00E55043"/>
    <w:rsid w:val="00E55F41"/>
    <w:rsid w:val="00E6096A"/>
    <w:rsid w:val="00E60CFB"/>
    <w:rsid w:val="00E73162"/>
    <w:rsid w:val="00E75197"/>
    <w:rsid w:val="00E90BA8"/>
    <w:rsid w:val="00E916FA"/>
    <w:rsid w:val="00E95626"/>
    <w:rsid w:val="00E95DD8"/>
    <w:rsid w:val="00E9746F"/>
    <w:rsid w:val="00EA1815"/>
    <w:rsid w:val="00EA7E4E"/>
    <w:rsid w:val="00EA7EB8"/>
    <w:rsid w:val="00EB1160"/>
    <w:rsid w:val="00EB2DA2"/>
    <w:rsid w:val="00EB788C"/>
    <w:rsid w:val="00EC14A7"/>
    <w:rsid w:val="00EC3F7D"/>
    <w:rsid w:val="00ED55EC"/>
    <w:rsid w:val="00EE2925"/>
    <w:rsid w:val="00EE5B0D"/>
    <w:rsid w:val="00EF30C9"/>
    <w:rsid w:val="00EF5273"/>
    <w:rsid w:val="00F012A6"/>
    <w:rsid w:val="00F02760"/>
    <w:rsid w:val="00F02CA4"/>
    <w:rsid w:val="00F034F3"/>
    <w:rsid w:val="00F042B7"/>
    <w:rsid w:val="00F052BC"/>
    <w:rsid w:val="00F20C36"/>
    <w:rsid w:val="00F22A7C"/>
    <w:rsid w:val="00F24948"/>
    <w:rsid w:val="00F31F40"/>
    <w:rsid w:val="00F34206"/>
    <w:rsid w:val="00F34B47"/>
    <w:rsid w:val="00F35C1D"/>
    <w:rsid w:val="00F41523"/>
    <w:rsid w:val="00F43A1F"/>
    <w:rsid w:val="00F44144"/>
    <w:rsid w:val="00F539E0"/>
    <w:rsid w:val="00F5604E"/>
    <w:rsid w:val="00F655DC"/>
    <w:rsid w:val="00F66655"/>
    <w:rsid w:val="00F714A4"/>
    <w:rsid w:val="00F74C37"/>
    <w:rsid w:val="00F75D07"/>
    <w:rsid w:val="00F7685E"/>
    <w:rsid w:val="00F825BF"/>
    <w:rsid w:val="00F91288"/>
    <w:rsid w:val="00F971BC"/>
    <w:rsid w:val="00F97205"/>
    <w:rsid w:val="00F97D5E"/>
    <w:rsid w:val="00FA2123"/>
    <w:rsid w:val="00FA4406"/>
    <w:rsid w:val="00FA4B1D"/>
    <w:rsid w:val="00FB0979"/>
    <w:rsid w:val="00FB2080"/>
    <w:rsid w:val="00FC6196"/>
    <w:rsid w:val="00FD32EB"/>
    <w:rsid w:val="00FD4A53"/>
    <w:rsid w:val="00FD5D52"/>
    <w:rsid w:val="00FD6BCE"/>
    <w:rsid w:val="00FE0F7E"/>
    <w:rsid w:val="00FE29C7"/>
    <w:rsid w:val="00FE6C50"/>
    <w:rsid w:val="00FF1EDB"/>
    <w:rsid w:val="00FF43B7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104.xml"/><Relationship Id="rId21" Type="http://schemas.openxmlformats.org/officeDocument/2006/relationships/control" Target="activeX/activeX8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84" Type="http://schemas.openxmlformats.org/officeDocument/2006/relationships/control" Target="activeX/activeX71.xml"/><Relationship Id="rId89" Type="http://schemas.openxmlformats.org/officeDocument/2006/relationships/control" Target="activeX/activeX76.xml"/><Relationship Id="rId112" Type="http://schemas.openxmlformats.org/officeDocument/2006/relationships/control" Target="activeX/activeX99.xml"/><Relationship Id="rId133" Type="http://schemas.openxmlformats.org/officeDocument/2006/relationships/control" Target="activeX/activeX120.xml"/><Relationship Id="rId138" Type="http://schemas.openxmlformats.org/officeDocument/2006/relationships/control" Target="activeX/activeX125.xml"/><Relationship Id="rId154" Type="http://schemas.openxmlformats.org/officeDocument/2006/relationships/footer" Target="footer3.xml"/><Relationship Id="rId16" Type="http://schemas.openxmlformats.org/officeDocument/2006/relationships/control" Target="activeX/activeX3.xml"/><Relationship Id="rId107" Type="http://schemas.openxmlformats.org/officeDocument/2006/relationships/control" Target="activeX/activeX94.xml"/><Relationship Id="rId11" Type="http://schemas.openxmlformats.org/officeDocument/2006/relationships/footer" Target="footer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102" Type="http://schemas.openxmlformats.org/officeDocument/2006/relationships/control" Target="activeX/activeX89.xml"/><Relationship Id="rId123" Type="http://schemas.openxmlformats.org/officeDocument/2006/relationships/control" Target="activeX/activeX110.xml"/><Relationship Id="rId128" Type="http://schemas.openxmlformats.org/officeDocument/2006/relationships/control" Target="activeX/activeX115.xml"/><Relationship Id="rId144" Type="http://schemas.openxmlformats.org/officeDocument/2006/relationships/hyperlink" Target="https://e.lanbook.com/book/3434" TargetMode="External"/><Relationship Id="rId149" Type="http://schemas.openxmlformats.org/officeDocument/2006/relationships/hyperlink" Target="http://ru.mining.wikia.com" TargetMode="External"/><Relationship Id="rId5" Type="http://schemas.openxmlformats.org/officeDocument/2006/relationships/webSettings" Target="webSettings.xml"/><Relationship Id="rId90" Type="http://schemas.openxmlformats.org/officeDocument/2006/relationships/control" Target="activeX/activeX77.xml"/><Relationship Id="rId95" Type="http://schemas.openxmlformats.org/officeDocument/2006/relationships/control" Target="activeX/activeX82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113" Type="http://schemas.openxmlformats.org/officeDocument/2006/relationships/control" Target="activeX/activeX100.xml"/><Relationship Id="rId118" Type="http://schemas.openxmlformats.org/officeDocument/2006/relationships/control" Target="activeX/activeX105.xml"/><Relationship Id="rId134" Type="http://schemas.openxmlformats.org/officeDocument/2006/relationships/control" Target="activeX/activeX121.xml"/><Relationship Id="rId139" Type="http://schemas.openxmlformats.org/officeDocument/2006/relationships/control" Target="activeX/activeX126.xml"/><Relationship Id="rId80" Type="http://schemas.openxmlformats.org/officeDocument/2006/relationships/control" Target="activeX/activeX67.xml"/><Relationship Id="rId85" Type="http://schemas.openxmlformats.org/officeDocument/2006/relationships/control" Target="activeX/activeX72.xml"/><Relationship Id="rId150" Type="http://schemas.openxmlformats.org/officeDocument/2006/relationships/hyperlink" Target="http://edication.polpred.com/" TargetMode="External"/><Relationship Id="rId155" Type="http://schemas.openxmlformats.org/officeDocument/2006/relationships/footer" Target="footer4.xml"/><Relationship Id="rId12" Type="http://schemas.openxmlformats.org/officeDocument/2006/relationships/footer" Target="footer2.xml"/><Relationship Id="rId17" Type="http://schemas.openxmlformats.org/officeDocument/2006/relationships/control" Target="activeX/activeX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59" Type="http://schemas.openxmlformats.org/officeDocument/2006/relationships/control" Target="activeX/activeX46.xml"/><Relationship Id="rId103" Type="http://schemas.openxmlformats.org/officeDocument/2006/relationships/control" Target="activeX/activeX90.xml"/><Relationship Id="rId108" Type="http://schemas.openxmlformats.org/officeDocument/2006/relationships/control" Target="activeX/activeX95.xml"/><Relationship Id="rId124" Type="http://schemas.openxmlformats.org/officeDocument/2006/relationships/control" Target="activeX/activeX111.xml"/><Relationship Id="rId129" Type="http://schemas.openxmlformats.org/officeDocument/2006/relationships/control" Target="activeX/activeX116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control" Target="activeX/activeX75.xml"/><Relationship Id="rId91" Type="http://schemas.openxmlformats.org/officeDocument/2006/relationships/control" Target="activeX/activeX78.xml"/><Relationship Id="rId96" Type="http://schemas.openxmlformats.org/officeDocument/2006/relationships/control" Target="activeX/activeX83.xml"/><Relationship Id="rId111" Type="http://schemas.openxmlformats.org/officeDocument/2006/relationships/control" Target="activeX/activeX98.xml"/><Relationship Id="rId132" Type="http://schemas.openxmlformats.org/officeDocument/2006/relationships/control" Target="activeX/activeX119.xml"/><Relationship Id="rId140" Type="http://schemas.openxmlformats.org/officeDocument/2006/relationships/control" Target="activeX/activeX127.xml"/><Relationship Id="rId145" Type="http://schemas.openxmlformats.org/officeDocument/2006/relationships/hyperlink" Target="https://e.lanbook.com/book/3440" TargetMode="External"/><Relationship Id="rId153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6" Type="http://schemas.openxmlformats.org/officeDocument/2006/relationships/control" Target="activeX/activeX93.xml"/><Relationship Id="rId114" Type="http://schemas.openxmlformats.org/officeDocument/2006/relationships/control" Target="activeX/activeX101.xml"/><Relationship Id="rId119" Type="http://schemas.openxmlformats.org/officeDocument/2006/relationships/control" Target="activeX/activeX106.xml"/><Relationship Id="rId127" Type="http://schemas.openxmlformats.org/officeDocument/2006/relationships/control" Target="activeX/activeX114.xml"/><Relationship Id="rId10" Type="http://schemas.openxmlformats.org/officeDocument/2006/relationships/image" Target="media/image3.jpeg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control" Target="activeX/activeX73.xml"/><Relationship Id="rId94" Type="http://schemas.openxmlformats.org/officeDocument/2006/relationships/control" Target="activeX/activeX81.xml"/><Relationship Id="rId99" Type="http://schemas.openxmlformats.org/officeDocument/2006/relationships/control" Target="activeX/activeX86.xml"/><Relationship Id="rId101" Type="http://schemas.openxmlformats.org/officeDocument/2006/relationships/control" Target="activeX/activeX88.xml"/><Relationship Id="rId122" Type="http://schemas.openxmlformats.org/officeDocument/2006/relationships/control" Target="activeX/activeX109.xml"/><Relationship Id="rId130" Type="http://schemas.openxmlformats.org/officeDocument/2006/relationships/control" Target="activeX/activeX117.xml"/><Relationship Id="rId135" Type="http://schemas.openxmlformats.org/officeDocument/2006/relationships/control" Target="activeX/activeX122.xml"/><Relationship Id="rId143" Type="http://schemas.openxmlformats.org/officeDocument/2006/relationships/control" Target="activeX/activeX130.xml"/><Relationship Id="rId148" Type="http://schemas.openxmlformats.org/officeDocument/2006/relationships/hyperlink" Target="http://gosnadzor.ru" TargetMode="External"/><Relationship Id="rId151" Type="http://schemas.openxmlformats.org/officeDocument/2006/relationships/hyperlink" Target="https://elibrary.ru/projest_risc.asp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6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1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6" Type="http://schemas.openxmlformats.org/officeDocument/2006/relationships/control" Target="activeX/activeX63.xml"/><Relationship Id="rId97" Type="http://schemas.openxmlformats.org/officeDocument/2006/relationships/control" Target="activeX/activeX84.xml"/><Relationship Id="rId104" Type="http://schemas.openxmlformats.org/officeDocument/2006/relationships/control" Target="activeX/activeX91.xml"/><Relationship Id="rId120" Type="http://schemas.openxmlformats.org/officeDocument/2006/relationships/control" Target="activeX/activeX107.xml"/><Relationship Id="rId125" Type="http://schemas.openxmlformats.org/officeDocument/2006/relationships/control" Target="activeX/activeX112.xml"/><Relationship Id="rId141" Type="http://schemas.openxmlformats.org/officeDocument/2006/relationships/control" Target="activeX/activeX128.xml"/><Relationship Id="rId146" Type="http://schemas.openxmlformats.org/officeDocument/2006/relationships/hyperlink" Target="https://e.lanbook.com/book/101703" TargetMode="External"/><Relationship Id="rId7" Type="http://schemas.openxmlformats.org/officeDocument/2006/relationships/endnotes" Target="endnotes.xml"/><Relationship Id="rId71" Type="http://schemas.openxmlformats.org/officeDocument/2006/relationships/control" Target="activeX/activeX58.xml"/><Relationship Id="rId92" Type="http://schemas.openxmlformats.org/officeDocument/2006/relationships/control" Target="activeX/activeX79.xml"/><Relationship Id="rId2" Type="http://schemas.openxmlformats.org/officeDocument/2006/relationships/styles" Target="styles.xml"/><Relationship Id="rId29" Type="http://schemas.openxmlformats.org/officeDocument/2006/relationships/control" Target="activeX/activeX16.xml"/><Relationship Id="rId24" Type="http://schemas.openxmlformats.org/officeDocument/2006/relationships/control" Target="activeX/activeX11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66" Type="http://schemas.openxmlformats.org/officeDocument/2006/relationships/control" Target="activeX/activeX53.xml"/><Relationship Id="rId87" Type="http://schemas.openxmlformats.org/officeDocument/2006/relationships/control" Target="activeX/activeX74.xml"/><Relationship Id="rId110" Type="http://schemas.openxmlformats.org/officeDocument/2006/relationships/control" Target="activeX/activeX97.xml"/><Relationship Id="rId115" Type="http://schemas.openxmlformats.org/officeDocument/2006/relationships/control" Target="activeX/activeX102.xml"/><Relationship Id="rId131" Type="http://schemas.openxmlformats.org/officeDocument/2006/relationships/control" Target="activeX/activeX118.xml"/><Relationship Id="rId136" Type="http://schemas.openxmlformats.org/officeDocument/2006/relationships/control" Target="activeX/activeX123.xml"/><Relationship Id="rId157" Type="http://schemas.openxmlformats.org/officeDocument/2006/relationships/theme" Target="theme/theme1.xml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Relationship Id="rId152" Type="http://schemas.openxmlformats.org/officeDocument/2006/relationships/hyperlink" Target="https://scholar.google.ru/" TargetMode="External"/><Relationship Id="rId19" Type="http://schemas.openxmlformats.org/officeDocument/2006/relationships/control" Target="activeX/activeX6.xml"/><Relationship Id="rId14" Type="http://schemas.openxmlformats.org/officeDocument/2006/relationships/control" Target="activeX/activeX1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56" Type="http://schemas.openxmlformats.org/officeDocument/2006/relationships/control" Target="activeX/activeX43.xml"/><Relationship Id="rId77" Type="http://schemas.openxmlformats.org/officeDocument/2006/relationships/control" Target="activeX/activeX64.xml"/><Relationship Id="rId100" Type="http://schemas.openxmlformats.org/officeDocument/2006/relationships/control" Target="activeX/activeX87.xml"/><Relationship Id="rId105" Type="http://schemas.openxmlformats.org/officeDocument/2006/relationships/control" Target="activeX/activeX92.xml"/><Relationship Id="rId126" Type="http://schemas.openxmlformats.org/officeDocument/2006/relationships/control" Target="activeX/activeX113.xml"/><Relationship Id="rId147" Type="http://schemas.openxmlformats.org/officeDocument/2006/relationships/hyperlink" Target="http://miningexpo.ru/" TargetMode="External"/><Relationship Id="rId8" Type="http://schemas.openxmlformats.org/officeDocument/2006/relationships/image" Target="media/image1.jpeg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93" Type="http://schemas.openxmlformats.org/officeDocument/2006/relationships/control" Target="activeX/activeX80.xml"/><Relationship Id="rId98" Type="http://schemas.openxmlformats.org/officeDocument/2006/relationships/control" Target="activeX/activeX85.xml"/><Relationship Id="rId121" Type="http://schemas.openxmlformats.org/officeDocument/2006/relationships/control" Target="activeX/activeX108.xml"/><Relationship Id="rId142" Type="http://schemas.openxmlformats.org/officeDocument/2006/relationships/control" Target="activeX/activeX129.xml"/><Relationship Id="rId3" Type="http://schemas.microsoft.com/office/2007/relationships/stylesWithEffects" Target="stylesWithEffects.xml"/><Relationship Id="rId25" Type="http://schemas.openxmlformats.org/officeDocument/2006/relationships/control" Target="activeX/activeX12.xml"/><Relationship Id="rId46" Type="http://schemas.openxmlformats.org/officeDocument/2006/relationships/control" Target="activeX/activeX33.xml"/><Relationship Id="rId67" Type="http://schemas.openxmlformats.org/officeDocument/2006/relationships/control" Target="activeX/activeX54.xml"/><Relationship Id="rId116" Type="http://schemas.openxmlformats.org/officeDocument/2006/relationships/control" Target="activeX/activeX103.xml"/><Relationship Id="rId137" Type="http://schemas.openxmlformats.org/officeDocument/2006/relationships/control" Target="activeX/activeX12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9614</Words>
  <Characters>54803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64289</CharactersWithSpaces>
  <SharedDoc>false</SharedDoc>
  <HLinks>
    <vt:vector size="336" baseType="variant">
      <vt:variant>
        <vt:i4>4980753</vt:i4>
      </vt:variant>
      <vt:variant>
        <vt:i4>558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555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7667781</vt:i4>
      </vt:variant>
      <vt:variant>
        <vt:i4>552</vt:i4>
      </vt:variant>
      <vt:variant>
        <vt:i4>0</vt:i4>
      </vt:variant>
      <vt:variant>
        <vt:i4>5</vt:i4>
      </vt:variant>
      <vt:variant>
        <vt:lpwstr>https://elibrary.ru/projest_risc.asp</vt:lpwstr>
      </vt:variant>
      <vt:variant>
        <vt:lpwstr/>
      </vt:variant>
      <vt:variant>
        <vt:i4>4521984</vt:i4>
      </vt:variant>
      <vt:variant>
        <vt:i4>549</vt:i4>
      </vt:variant>
      <vt:variant>
        <vt:i4>0</vt:i4>
      </vt:variant>
      <vt:variant>
        <vt:i4>5</vt:i4>
      </vt:variant>
      <vt:variant>
        <vt:lpwstr>http://edication.polpred.com/</vt:lpwstr>
      </vt:variant>
      <vt:variant>
        <vt:lpwstr/>
      </vt:variant>
      <vt:variant>
        <vt:i4>6488190</vt:i4>
      </vt:variant>
      <vt:variant>
        <vt:i4>546</vt:i4>
      </vt:variant>
      <vt:variant>
        <vt:i4>0</vt:i4>
      </vt:variant>
      <vt:variant>
        <vt:i4>5</vt:i4>
      </vt:variant>
      <vt:variant>
        <vt:lpwstr>http://ru.mining.wikia.com/</vt:lpwstr>
      </vt:variant>
      <vt:variant>
        <vt:lpwstr/>
      </vt:variant>
      <vt:variant>
        <vt:i4>720984</vt:i4>
      </vt:variant>
      <vt:variant>
        <vt:i4>543</vt:i4>
      </vt:variant>
      <vt:variant>
        <vt:i4>0</vt:i4>
      </vt:variant>
      <vt:variant>
        <vt:i4>5</vt:i4>
      </vt:variant>
      <vt:variant>
        <vt:lpwstr>http://gosnadzor.ru/</vt:lpwstr>
      </vt:variant>
      <vt:variant>
        <vt:lpwstr/>
      </vt:variant>
      <vt:variant>
        <vt:i4>524299</vt:i4>
      </vt:variant>
      <vt:variant>
        <vt:i4>540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589832</vt:i4>
      </vt:variant>
      <vt:variant>
        <vt:i4>537</vt:i4>
      </vt:variant>
      <vt:variant>
        <vt:i4>0</vt:i4>
      </vt:variant>
      <vt:variant>
        <vt:i4>5</vt:i4>
      </vt:variant>
      <vt:variant>
        <vt:lpwstr>https://e.lanbook.com/book/101703</vt:lpwstr>
      </vt:variant>
      <vt:variant>
        <vt:lpwstr/>
      </vt:variant>
      <vt:variant>
        <vt:i4>4063291</vt:i4>
      </vt:variant>
      <vt:variant>
        <vt:i4>534</vt:i4>
      </vt:variant>
      <vt:variant>
        <vt:i4>0</vt:i4>
      </vt:variant>
      <vt:variant>
        <vt:i4>5</vt:i4>
      </vt:variant>
      <vt:variant>
        <vt:lpwstr>https://e.lanbook.com/book/3440</vt:lpwstr>
      </vt:variant>
      <vt:variant>
        <vt:lpwstr/>
      </vt:variant>
      <vt:variant>
        <vt:i4>3735611</vt:i4>
      </vt:variant>
      <vt:variant>
        <vt:i4>531</vt:i4>
      </vt:variant>
      <vt:variant>
        <vt:i4>0</vt:i4>
      </vt:variant>
      <vt:variant>
        <vt:i4>5</vt:i4>
      </vt:variant>
      <vt:variant>
        <vt:lpwstr>https://e.lanbook.com/book/3434</vt:lpwstr>
      </vt:variant>
      <vt:variant>
        <vt:lpwstr/>
      </vt:variant>
      <vt:variant>
        <vt:i4>1572915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_Toc122836337</vt:lpwstr>
      </vt:variant>
      <vt:variant>
        <vt:i4>1572915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_Toc122836336</vt:lpwstr>
      </vt:variant>
      <vt:variant>
        <vt:i4>1572915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_Toc122836335</vt:lpwstr>
      </vt:variant>
      <vt:variant>
        <vt:i4>1572915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_Toc122836334</vt:lpwstr>
      </vt:variant>
      <vt:variant>
        <vt:i4>1572915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_Toc122836333</vt:lpwstr>
      </vt:variant>
      <vt:variant>
        <vt:i4>1572915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_Toc122836331</vt:lpwstr>
      </vt:variant>
      <vt:variant>
        <vt:i4>1572915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_Toc122836332</vt:lpwstr>
      </vt:variant>
      <vt:variant>
        <vt:i4>1572915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_Toc122836330</vt:lpwstr>
      </vt:variant>
      <vt:variant>
        <vt:i4>1638451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_Toc122836328</vt:lpwstr>
      </vt:variant>
      <vt:variant>
        <vt:i4>1638451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_Toc122836327</vt:lpwstr>
      </vt:variant>
      <vt:variant>
        <vt:i4>1638451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_Toc122836326</vt:lpwstr>
      </vt:variant>
      <vt:variant>
        <vt:i4>1638451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_Toc122836325</vt:lpwstr>
      </vt:variant>
      <vt:variant>
        <vt:i4>1638451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_Toc122836324</vt:lpwstr>
      </vt:variant>
      <vt:variant>
        <vt:i4>1638451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_Toc122836323</vt:lpwstr>
      </vt:variant>
      <vt:variant>
        <vt:i4>1638451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_Toc122836322</vt:lpwstr>
      </vt:variant>
      <vt:variant>
        <vt:i4>1638451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_Toc122836320</vt:lpwstr>
      </vt:variant>
      <vt:variant>
        <vt:i4>1638451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_Toc122836321</vt:lpwstr>
      </vt:variant>
      <vt:variant>
        <vt:i4>1703987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_Toc122836319</vt:lpwstr>
      </vt:variant>
      <vt:variant>
        <vt:i4>1703987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_Toc122836318</vt:lpwstr>
      </vt:variant>
      <vt:variant>
        <vt:i4>1703987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_Toc122836317</vt:lpwstr>
      </vt:variant>
      <vt:variant>
        <vt:i4>1703987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_Toc122836315</vt:lpwstr>
      </vt:variant>
      <vt:variant>
        <vt:i4>1703987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_Toc122836314</vt:lpwstr>
      </vt:variant>
      <vt:variant>
        <vt:i4>1703987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_Toc122836312</vt:lpwstr>
      </vt:variant>
      <vt:variant>
        <vt:i4>1703987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_Toc122836310</vt:lpwstr>
      </vt:variant>
      <vt:variant>
        <vt:i4>1769523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_Toc122836309</vt:lpwstr>
      </vt:variant>
      <vt:variant>
        <vt:i4>1769523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_Toc122836308</vt:lpwstr>
      </vt:variant>
      <vt:variant>
        <vt:i4>1769523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_Toc122836307</vt:lpwstr>
      </vt:variant>
      <vt:variant>
        <vt:i4>1769523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_Toc122836306</vt:lpwstr>
      </vt:variant>
      <vt:variant>
        <vt:i4>1769523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_Toc122836305</vt:lpwstr>
      </vt:variant>
      <vt:variant>
        <vt:i4>1769523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_Toc122836304</vt:lpwstr>
      </vt:variant>
      <vt:variant>
        <vt:i4>1769523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_Toc122836303</vt:lpwstr>
      </vt:variant>
      <vt:variant>
        <vt:i4>1769523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_Toc122836301</vt:lpwstr>
      </vt:variant>
      <vt:variant>
        <vt:i4>1769523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_Toc122836300</vt:lpwstr>
      </vt:variant>
      <vt:variant>
        <vt:i4>1179698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_Toc122836299</vt:lpwstr>
      </vt:variant>
      <vt:variant>
        <vt:i4>1179698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_Toc122836298</vt:lpwstr>
      </vt:variant>
      <vt:variant>
        <vt:i4>1179698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_Toc122836297</vt:lpwstr>
      </vt:variant>
      <vt:variant>
        <vt:i4>1179698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_Toc122836296</vt:lpwstr>
      </vt:variant>
      <vt:variant>
        <vt:i4>1179698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_Toc122836295</vt:lpwstr>
      </vt:variant>
      <vt:variant>
        <vt:i4>1179698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_Toc122836294</vt:lpwstr>
      </vt:variant>
      <vt:variant>
        <vt:i4>1179698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_Toc122836293</vt:lpwstr>
      </vt:variant>
      <vt:variant>
        <vt:i4>1179698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_Toc122836292</vt:lpwstr>
      </vt:variant>
      <vt:variant>
        <vt:i4>1179698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_Toc122836291</vt:lpwstr>
      </vt:variant>
      <vt:variant>
        <vt:i4>1179698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_Toc122836290</vt:lpwstr>
      </vt:variant>
      <vt:variant>
        <vt:i4>1245234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_Toc122836287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2020-02-24T17:52:00Z</cp:lastPrinted>
  <dcterms:created xsi:type="dcterms:W3CDTF">2020-02-24T17:53:00Z</dcterms:created>
  <dcterms:modified xsi:type="dcterms:W3CDTF">2020-02-24T17:53:00Z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