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A37546" w14:textId="77777777" w:rsidR="009F3B33" w:rsidRDefault="002553A2" w:rsidP="0014775A">
      <w:pPr>
        <w:jc w:val="center"/>
      </w:pPr>
      <w:r w:rsidRPr="002553A2">
        <w:rPr>
          <w:noProof/>
          <w:lang w:eastAsia="ru-RU"/>
        </w:rPr>
        <w:drawing>
          <wp:inline distT="0" distB="0" distL="0" distR="0" wp14:anchorId="135A52EB" wp14:editId="0B2BB5AD">
            <wp:extent cx="4823460" cy="8368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14239" t="5095" r="4564" b="87"/>
                    <a:stretch/>
                  </pic:blipFill>
                  <pic:spPr bwMode="auto">
                    <a:xfrm>
                      <a:off x="0" y="0"/>
                      <a:ext cx="4823460" cy="836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6D233" w14:textId="77777777" w:rsidR="002553A2" w:rsidRDefault="002553A2"/>
    <w:p w14:paraId="5B4ACB36" w14:textId="77777777" w:rsidR="002553A2" w:rsidRDefault="0014775A">
      <w:r>
        <w:rPr>
          <w:noProof/>
          <w:lang w:eastAsia="ru-RU"/>
        </w:rPr>
        <w:lastRenderedPageBreak/>
        <w:drawing>
          <wp:inline distT="0" distB="0" distL="0" distR="0" wp14:anchorId="26E55915" wp14:editId="47974D0D">
            <wp:extent cx="5878800" cy="4816800"/>
            <wp:effectExtent l="57150" t="57150" r="46355" b="603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878800" cy="48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2CAE8" w14:textId="77777777" w:rsidR="002553A2" w:rsidRDefault="002553A2"/>
    <w:p w14:paraId="6C0EFC85" w14:textId="77777777" w:rsidR="008B172A" w:rsidRDefault="008B172A"/>
    <w:p w14:paraId="15FA7D25" w14:textId="77777777" w:rsidR="008B172A" w:rsidRDefault="008B172A"/>
    <w:p w14:paraId="459FAD9D" w14:textId="77777777" w:rsidR="008B172A" w:rsidRDefault="008B172A"/>
    <w:p w14:paraId="19D42A38" w14:textId="77777777" w:rsidR="008B172A" w:rsidRDefault="008B172A"/>
    <w:p w14:paraId="7B645313" w14:textId="77777777" w:rsidR="008B172A" w:rsidRDefault="008B172A"/>
    <w:p w14:paraId="52D3EA99" w14:textId="77777777" w:rsidR="008B172A" w:rsidRDefault="008B172A"/>
    <w:p w14:paraId="26DBE299" w14:textId="77777777" w:rsidR="008B172A" w:rsidRDefault="008B172A"/>
    <w:p w14:paraId="5C90DA74" w14:textId="77777777" w:rsidR="008B172A" w:rsidRDefault="008B172A"/>
    <w:p w14:paraId="3C1969EF" w14:textId="77777777" w:rsidR="008B172A" w:rsidRDefault="008B172A"/>
    <w:p w14:paraId="3601CED7" w14:textId="77777777" w:rsidR="008B172A" w:rsidRDefault="008B172A"/>
    <w:p w14:paraId="7E68DFD9" w14:textId="77777777" w:rsidR="008B172A" w:rsidRDefault="008B172A"/>
    <w:p w14:paraId="18608E8E" w14:textId="77777777" w:rsidR="008B172A" w:rsidRDefault="008B172A"/>
    <w:p w14:paraId="4B49A7D7" w14:textId="77777777" w:rsidR="008B172A" w:rsidRDefault="008B172A"/>
    <w:p w14:paraId="63B8BD2B" w14:textId="77777777" w:rsidR="008B172A" w:rsidRDefault="008B172A"/>
    <w:p w14:paraId="413E0133" w14:textId="77777777" w:rsidR="004423D7" w:rsidRDefault="004423D7">
      <w:r>
        <w:lastRenderedPageBreak/>
        <w:br w:type="page"/>
      </w:r>
      <w:r w:rsidRPr="007401F6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273BE12" wp14:editId="7D4F83EA">
            <wp:simplePos x="0" y="0"/>
            <wp:positionH relativeFrom="column">
              <wp:posOffset>-927735</wp:posOffset>
            </wp:positionH>
            <wp:positionV relativeFrom="paragraph">
              <wp:posOffset>-567690</wp:posOffset>
            </wp:positionV>
            <wp:extent cx="7572375" cy="10706100"/>
            <wp:effectExtent l="19050" t="0" r="9525" b="0"/>
            <wp:wrapNone/>
            <wp:docPr id="4" name="Рисунок 3" descr="D:\РПД 2020\РПД2020-2021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Д 2020\РПД2020-2021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C0CE8F" w14:textId="77777777" w:rsidR="008B172A" w:rsidRPr="00F62524" w:rsidRDefault="008B172A" w:rsidP="008B172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417" w:rsidRPr="001B6417" w14:paraId="394E7461" w14:textId="77777777" w:rsidTr="001B6417">
        <w:trPr>
          <w:trHeight w:hRule="exact" w:val="56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C0ECF0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637CAA6E" w14:textId="77777777" w:rsidTr="005E33AD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D378C5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Целями освоения дисциплины «Продвижение научной продукции» являются: </w:t>
            </w:r>
          </w:p>
          <w:p w14:paraId="78CCD4A3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развитие у обучающегося личностных качеств, а также формирование профессиональной компетенций в соответствии с требованиями ФГОС ВО по направлению подготовки 19.03.02 Технология продуктов общественного питания: </w:t>
            </w:r>
          </w:p>
          <w:p w14:paraId="65065E75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формирование у студентов представлений научной продукции, ее видах и способах продвижения на рынок с учетом рыночной конкурентной среды и барьеров; </w:t>
            </w:r>
          </w:p>
          <w:p w14:paraId="4062A86A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формирование системного представления об инновационной (инновационно-технологической) и научной деятельностях; </w:t>
            </w:r>
          </w:p>
          <w:p w14:paraId="23E3B24B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освоение студентами навыков проведения патентного поиска, оформления патентной документации; </w:t>
            </w:r>
          </w:p>
          <w:p w14:paraId="713B9B2B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разработок; </w:t>
            </w:r>
          </w:p>
          <w:p w14:paraId="16BCBC1B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 получение комплекса знаний о системе государственной поддержки, грантах, фондах и оформлении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61891878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58F4F53D" w14:textId="77777777" w:rsidTr="005E33AD">
        <w:trPr>
          <w:trHeight w:hRule="exact" w:val="138"/>
        </w:trPr>
        <w:tc>
          <w:tcPr>
            <w:tcW w:w="1986" w:type="dxa"/>
          </w:tcPr>
          <w:p w14:paraId="40A31AF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372" w:type="dxa"/>
          </w:tcPr>
          <w:p w14:paraId="4C4D9FB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32918D8F" w14:textId="77777777" w:rsidTr="005E33A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71031F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202D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07BBC2FF" w14:textId="77777777" w:rsidTr="005E33A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F083DD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Дисциплина Продвижение научной продукции входит в базовую часть учебного плана образовательной программы. </w:t>
            </w:r>
          </w:p>
          <w:p w14:paraId="69FF71C0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Для изучения дисциплины необходимы знания (умения, владения), сформированные в результате изучения дисциплин/ практик: </w:t>
            </w:r>
          </w:p>
        </w:tc>
      </w:tr>
      <w:tr w:rsidR="001B6417" w:rsidRPr="001B6417" w14:paraId="7A8137BD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3467DC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1B6417" w:rsidRPr="001B6417" w14:paraId="37388261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443F2D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</w:tr>
      <w:tr w:rsidR="001B6417" w:rsidRPr="001B6417" w14:paraId="17576B11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DEEA5B3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</w:tr>
      <w:tr w:rsidR="001B6417" w:rsidRPr="001B6417" w14:paraId="6951F44F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B33702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  <w:tr w:rsidR="001B6417" w:rsidRPr="001B6417" w14:paraId="5C261EC2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165777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Правоведение</w:t>
            </w:r>
          </w:p>
        </w:tc>
      </w:tr>
      <w:tr w:rsidR="001B6417" w:rsidRPr="001B6417" w14:paraId="1706EA35" w14:textId="77777777" w:rsidTr="005E33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76F0F6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Знания (умения, владения), полученные при изучении данной дисциплины будут необходимы для изучения дисциплин/практик: </w:t>
            </w:r>
          </w:p>
        </w:tc>
      </w:tr>
      <w:tr w:rsidR="001B6417" w:rsidRPr="001B6417" w14:paraId="477DC21D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53A8C0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Товарный менеджмент </w:t>
            </w:r>
          </w:p>
        </w:tc>
      </w:tr>
      <w:tr w:rsidR="001B6417" w:rsidRPr="001B6417" w14:paraId="3641EA99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E8CAFD2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Производственный учет и отчетность с основами документоведения </w:t>
            </w:r>
          </w:p>
        </w:tc>
      </w:tr>
      <w:tr w:rsidR="001B6417" w:rsidRPr="001B6417" w14:paraId="206E02CE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D1CB39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Производственная – преддипломная практика </w:t>
            </w:r>
          </w:p>
        </w:tc>
      </w:tr>
      <w:tr w:rsidR="001B6417" w:rsidRPr="001B6417" w14:paraId="1FCE0F94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6E5C0C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Подготовка к сдаче и сдача государственного экзамена </w:t>
            </w:r>
          </w:p>
        </w:tc>
      </w:tr>
      <w:tr w:rsidR="001B6417" w:rsidRPr="001B6417" w14:paraId="717D03BE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3864BA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Подготовка к защите и защита выпускной квалификационной работы </w:t>
            </w:r>
          </w:p>
        </w:tc>
      </w:tr>
      <w:tr w:rsidR="001B6417" w:rsidRPr="001B6417" w14:paraId="40C63D7F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05777F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Технология разработки нормативной и технической документации </w:t>
            </w:r>
          </w:p>
        </w:tc>
      </w:tr>
      <w:tr w:rsidR="001B6417" w:rsidRPr="001B6417" w14:paraId="68AB63B5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31FC5E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Методы и средства научных исследований </w:t>
            </w:r>
          </w:p>
        </w:tc>
      </w:tr>
      <w:tr w:rsidR="001B6417" w:rsidRPr="001B6417" w14:paraId="00A7AAF3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1D147D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Планирование эксперимента </w:t>
            </w:r>
          </w:p>
        </w:tc>
      </w:tr>
      <w:tr w:rsidR="001B6417" w:rsidRPr="001B6417" w14:paraId="65C6BFB1" w14:textId="77777777" w:rsidTr="005E33A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55CDD9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Проектная деятельность </w:t>
            </w:r>
          </w:p>
        </w:tc>
      </w:tr>
      <w:tr w:rsidR="001B6417" w:rsidRPr="001B6417" w14:paraId="4702DA58" w14:textId="77777777" w:rsidTr="005E33AD">
        <w:trPr>
          <w:trHeight w:hRule="exact" w:val="138"/>
        </w:trPr>
        <w:tc>
          <w:tcPr>
            <w:tcW w:w="1986" w:type="dxa"/>
          </w:tcPr>
          <w:p w14:paraId="14B4E80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372" w:type="dxa"/>
          </w:tcPr>
          <w:p w14:paraId="7B354E1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214A0D32" w14:textId="77777777" w:rsidTr="005E33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7F4F23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560BE481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73BD78E4" w14:textId="77777777" w:rsidTr="005E33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E8F2F5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«Продвижение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продукции»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2B213C8C" w14:textId="77777777" w:rsidTr="005E33AD">
        <w:trPr>
          <w:trHeight w:hRule="exact" w:val="694"/>
        </w:trPr>
        <w:tc>
          <w:tcPr>
            <w:tcW w:w="1986" w:type="dxa"/>
          </w:tcPr>
          <w:p w14:paraId="46D3C58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372" w:type="dxa"/>
          </w:tcPr>
          <w:p w14:paraId="454CB74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7B83EF85" w14:textId="77777777" w:rsidTr="005E33A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1CA173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266A836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5F40035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CC592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</w:tbl>
    <w:p w14:paraId="0F88CBCA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1B6417">
        <w:rPr>
          <w:rFonts w:ascii="Calibri" w:eastAsia="Times New Roman" w:hAnsi="Calibri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417" w:rsidRPr="001B6417" w14:paraId="7DFD5A51" w14:textId="77777777" w:rsidTr="005E33A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FEAB46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1B6417" w:rsidRPr="001B6417" w14:paraId="00565CE1" w14:textId="77777777" w:rsidTr="005E33A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7ED6F9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0A10E8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виды научно-технической информации;</w:t>
            </w:r>
          </w:p>
          <w:p w14:paraId="39377743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современные методы  сбора, обработки и анализа научно- технической информации;</w:t>
            </w:r>
          </w:p>
          <w:p w14:paraId="1FE71D28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различные методы измерения и наблюдения при проведении научных исследований.</w:t>
            </w:r>
          </w:p>
        </w:tc>
      </w:tr>
      <w:tr w:rsidR="001B6417" w:rsidRPr="001B6417" w14:paraId="7DB0AA24" w14:textId="77777777" w:rsidTr="005E33A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35D2F2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EA5207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изучать научно-техническую информацию;</w:t>
            </w:r>
          </w:p>
          <w:p w14:paraId="43599CAB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систематизировать и обрабатывать эмпирическую информацию;</w:t>
            </w:r>
          </w:p>
          <w:p w14:paraId="5FDC174D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проводить измерения и наблюдения, составлять описания проводимых исследований;</w:t>
            </w:r>
          </w:p>
          <w:p w14:paraId="1976CD5A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результаты исследований и использовать их при написании отчетов и научных публикаций.</w:t>
            </w:r>
          </w:p>
        </w:tc>
      </w:tr>
      <w:tr w:rsidR="001B6417" w:rsidRPr="001B6417" w14:paraId="4B0537F1" w14:textId="77777777" w:rsidTr="005E33AD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7C2CF9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D63D1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методами поиска и обмена информации в глобальных и локальных компьютерных сетях;</w:t>
            </w:r>
          </w:p>
          <w:p w14:paraId="78F1DC0A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техническими и программными средствами при работе с компьютерными системами при поиске научно-технической информации;</w:t>
            </w:r>
          </w:p>
          <w:p w14:paraId="7193592D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современными методами и способами анализа научной информации, патентной документации и проведения патентного поиска по выбранной тематике исследования;</w:t>
            </w:r>
          </w:p>
          <w:p w14:paraId="3CD102C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составления и написания отчетной документации по результатам проводимых исследований;-</w:t>
            </w:r>
          </w:p>
          <w:p w14:paraId="3963F6F0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навыками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написания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научных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статей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1B6417" w:rsidRPr="001B6417" w14:paraId="0C92DD5D" w14:textId="77777777" w:rsidTr="005E33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24001D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1B6417" w:rsidRPr="001B6417" w14:paraId="6ED8620C" w14:textId="77777777" w:rsidTr="005E33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42E6DD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9FA153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виды промышленных испытаний;</w:t>
            </w:r>
          </w:p>
          <w:p w14:paraId="04FCBC81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тенденции развития технологий и инструментальных средств управления инновациями на отраслевом, региональном уровне отдельного предприятия.</w:t>
            </w:r>
          </w:p>
        </w:tc>
      </w:tr>
      <w:tr w:rsidR="001B6417" w:rsidRPr="001B6417" w14:paraId="32836904" w14:textId="77777777" w:rsidTr="005E33A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36679B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31B241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формировать стратегии коммерциализации конкретных научно- технических разработок в производство;</w:t>
            </w:r>
          </w:p>
          <w:p w14:paraId="75900E59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находить пути продвижения научно-технических разработок на рынок.</w:t>
            </w:r>
          </w:p>
        </w:tc>
      </w:tr>
      <w:tr w:rsidR="001B6417" w:rsidRPr="001B6417" w14:paraId="34693F05" w14:textId="77777777" w:rsidTr="005E33A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607B8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6F789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коммерциализации инноваций на уровне предприятия, проектно-исследовательской организации;</w:t>
            </w:r>
          </w:p>
          <w:p w14:paraId="4571A8E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навыками освоения и использования новых научных продуктов и услуг, новых технологий, новых ресурсов, новых рынков и  их возможностей сочетаний.</w:t>
            </w:r>
          </w:p>
        </w:tc>
      </w:tr>
      <w:tr w:rsidR="001B6417" w:rsidRPr="001B6417" w14:paraId="4E14B4A9" w14:textId="77777777" w:rsidTr="005E33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A376E3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ОК-2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1B6417" w:rsidRPr="001B6417" w14:paraId="531CE8C2" w14:textId="77777777" w:rsidTr="005E33A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639B3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45CB46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систему финансирования инновационной деятельности в различных сферах жизнедеятельности;</w:t>
            </w:r>
          </w:p>
          <w:p w14:paraId="1B93E472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принципы, формы и методы финансирования научно-технической продукции.</w:t>
            </w:r>
          </w:p>
          <w:p w14:paraId="13AF9CBE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средства и методы стимулирования сбыта продукции.</w:t>
            </w:r>
          </w:p>
        </w:tc>
      </w:tr>
    </w:tbl>
    <w:p w14:paraId="171A3C1C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1B6417">
        <w:rPr>
          <w:rFonts w:ascii="Calibri" w:eastAsia="Times New Roman" w:hAnsi="Calibri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B6417" w:rsidRPr="001B6417" w14:paraId="76905E56" w14:textId="77777777" w:rsidTr="005E33AD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80CBA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11721A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экономическую и научную литературу;</w:t>
            </w:r>
          </w:p>
          <w:p w14:paraId="04531E46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рынок научно-технической продукции</w:t>
            </w:r>
          </w:p>
          <w:p w14:paraId="03BD1A3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рассчитывать экономические показатели структурного подразделения организации;</w:t>
            </w:r>
          </w:p>
          <w:p w14:paraId="08A30E44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 технологий;</w:t>
            </w:r>
          </w:p>
          <w:p w14:paraId="72670437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7519B70D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ресурсов.</w:t>
            </w:r>
          </w:p>
        </w:tc>
      </w:tr>
      <w:tr w:rsidR="001B6417" w:rsidRPr="001B6417" w14:paraId="5F8D2E68" w14:textId="77777777" w:rsidTr="005E33A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009BF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02ABA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инновационной продукции;</w:t>
            </w:r>
          </w:p>
          <w:p w14:paraId="737FA8D0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методами стимулирования сбыта продукции;</w:t>
            </w:r>
          </w:p>
          <w:p w14:paraId="037C2588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расчетом цен инновационного продукта;</w:t>
            </w:r>
          </w:p>
          <w:p w14:paraId="4CB8908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</w:tr>
      <w:tr w:rsidR="001B6417" w:rsidRPr="001B6417" w14:paraId="43FAE5CF" w14:textId="77777777" w:rsidTr="005E33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3A41CB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ОК-6 способностью использовать общеправовые знания в различных сферах деятельности</w:t>
            </w:r>
          </w:p>
        </w:tc>
      </w:tr>
      <w:tr w:rsidR="001B6417" w:rsidRPr="001B6417" w14:paraId="4C29FEB9" w14:textId="77777777" w:rsidTr="005E33A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4F009B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D6FBF1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основные виды охранных документов интеллектуальной собственности;</w:t>
            </w:r>
          </w:p>
          <w:p w14:paraId="028C5141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ключевые этапы и правила государственной системы регистрации результатов научной деятельности;</w:t>
            </w:r>
          </w:p>
          <w:p w14:paraId="5C15D219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формы государственной поддержки инновационной деятельности в России.</w:t>
            </w:r>
          </w:p>
        </w:tc>
      </w:tr>
      <w:tr w:rsidR="001B6417" w:rsidRPr="001B6417" w14:paraId="1E84D6E8" w14:textId="77777777" w:rsidTr="005E33A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1DD06F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1E1E7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социально-политическую и научную литературу;</w:t>
            </w:r>
          </w:p>
          <w:p w14:paraId="2AD441E0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оформлять документацию;</w:t>
            </w:r>
          </w:p>
          <w:p w14:paraId="2BEFE885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использовать основные правовые знания  при закреплении основных  результатов экспериментальной и исследовательской работы;</w:t>
            </w:r>
          </w:p>
          <w:p w14:paraId="2DB80E5C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составлять пакет документов для регистрации изобретения или полезной модели;</w:t>
            </w:r>
          </w:p>
          <w:p w14:paraId="090BA350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составлять пакет документов для регистрации программы ЭВМ.</w:t>
            </w:r>
          </w:p>
        </w:tc>
      </w:tr>
      <w:tr w:rsidR="001B6417" w:rsidRPr="001B6417" w14:paraId="598DA288" w14:textId="77777777" w:rsidTr="005E33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354783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056680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вопросами правового регулирования деятельности предприятия;</w:t>
            </w:r>
          </w:p>
          <w:p w14:paraId="363A0448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знаниями о научно-технической политики России</w:t>
            </w:r>
          </w:p>
          <w:p w14:paraId="6AC31871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навыками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составления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конкурсной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14:paraId="29A1226F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1B6417">
        <w:rPr>
          <w:rFonts w:ascii="Calibri" w:eastAsia="Times New Roman" w:hAnsi="Calibri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78"/>
        <w:gridCol w:w="396"/>
        <w:gridCol w:w="532"/>
        <w:gridCol w:w="619"/>
        <w:gridCol w:w="675"/>
        <w:gridCol w:w="525"/>
        <w:gridCol w:w="1543"/>
        <w:gridCol w:w="1680"/>
        <w:gridCol w:w="1242"/>
      </w:tblGrid>
      <w:tr w:rsidR="001B6417" w:rsidRPr="001B6417" w14:paraId="3A500185" w14:textId="77777777" w:rsidTr="005F7E09">
        <w:trPr>
          <w:trHeight w:hRule="exact" w:val="426"/>
        </w:trPr>
        <w:tc>
          <w:tcPr>
            <w:tcW w:w="710" w:type="dxa"/>
          </w:tcPr>
          <w:p w14:paraId="25B2CCC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7678B18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57DA50C3" w14:textId="77777777" w:rsidTr="005F7E09">
        <w:trPr>
          <w:trHeight w:hRule="exact" w:val="255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A571114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трудоемкость дисциплины составляет 3 зачетных единиц 108 акад. часов, в том числе: </w:t>
            </w:r>
          </w:p>
          <w:p w14:paraId="6936E3DC" w14:textId="72120C5F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 контактная работа – 4</w:t>
            </w:r>
            <w:r w:rsidR="002C617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,4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акад. часов: </w:t>
            </w:r>
          </w:p>
          <w:p w14:paraId="79D06694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– аудиторная – 4 акад. часов; </w:t>
            </w:r>
          </w:p>
          <w:p w14:paraId="4AFC3F0A" w14:textId="569D6EFC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 внеаудиторная – 0</w:t>
            </w:r>
            <w:r w:rsidR="002C617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,4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акад. часов </w:t>
            </w:r>
          </w:p>
          <w:p w14:paraId="4A0B4577" w14:textId="7DA8DA7E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– самостоятельная работа – </w:t>
            </w:r>
            <w:r w:rsidR="002C6176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акад. часов; </w:t>
            </w:r>
          </w:p>
          <w:p w14:paraId="7094FFC1" w14:textId="1BD01BCF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 подготовка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="002C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1F248A4C" w14:textId="77777777" w:rsidR="001B6417" w:rsidRPr="001B6417" w:rsidRDefault="001B6417" w:rsidP="005F7E09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6FD89B95" w14:textId="77777777" w:rsidTr="005E33AD">
        <w:trPr>
          <w:trHeight w:hRule="exact" w:val="138"/>
        </w:trPr>
        <w:tc>
          <w:tcPr>
            <w:tcW w:w="710" w:type="dxa"/>
          </w:tcPr>
          <w:p w14:paraId="6D5929C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2" w:type="dxa"/>
          </w:tcPr>
          <w:p w14:paraId="10A5529A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426" w:type="dxa"/>
          </w:tcPr>
          <w:p w14:paraId="315E892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68" w:type="dxa"/>
          </w:tcPr>
          <w:p w14:paraId="12C17C2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10" w:type="dxa"/>
          </w:tcPr>
          <w:p w14:paraId="23C3F6B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710" w:type="dxa"/>
          </w:tcPr>
          <w:p w14:paraId="2FDBFC6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568" w:type="dxa"/>
          </w:tcPr>
          <w:p w14:paraId="256EF14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560" w:type="dxa"/>
          </w:tcPr>
          <w:p w14:paraId="2C2B264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702" w:type="dxa"/>
          </w:tcPr>
          <w:p w14:paraId="0E686AC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277" w:type="dxa"/>
          </w:tcPr>
          <w:p w14:paraId="56D621B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2A23CA58" w14:textId="77777777" w:rsidTr="005E33A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59A1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14863576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BBDAB0F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84B5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744E5FC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7DBD511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2DC227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2091E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5EC482F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1FB8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7F7A444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B1FE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1CBF2962" w14:textId="77777777" w:rsidTr="005E33A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65B4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6B7727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E9B9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2D1D5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  <w:p w14:paraId="2288AF26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4055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3CDD5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39E6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FD84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95BA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40E2DAAE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36226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94BE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03A0469E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C0A4B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Понятие,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пути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продвижения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3CB3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A7F35E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036B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EDA1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1DAF5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9B5CF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080A4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4077E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1765A7BF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1C6B5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0E725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044A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71FD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EA05A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6A7DB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62B0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D78F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327CFA74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0F6F8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F64D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76B89830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A10642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Коммерциализация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результатов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НИОКР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A152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B3B4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E347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0788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B9F3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7DD3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E77D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7A243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2A7A3907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35DF4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81E8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6EB9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7F61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79C3B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143C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2C41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8D40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79DCCF90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A9564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1DA9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84A17F7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13C44B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lastRenderedPageBreak/>
              <w:t>3.1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Инновационный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маркетинг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E4A3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0DE3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9C87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C209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B5D3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47D9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821B69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26F06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7E8CBC62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62FF3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A799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73027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F3F0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0E68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78DD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A87E4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C148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6A87551A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3FC07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87F4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FBF7D18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8BAE2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Интеллектуальная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собственность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6544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C226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F9D0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7314A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ABC6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97635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8A61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="00AD74A2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отчет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8D48F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626AFFD5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EC109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03C66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A15D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555B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526B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A216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B042B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D09B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343B2F81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5715C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AAE3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494306A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A3D6E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5.1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Управление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инновационными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проектами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38F7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2736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3489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3761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B74F2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3683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2B3AE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3EF6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73832CC9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21EDD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6BB4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B9F6F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03CD7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AE3F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7543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7912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7B18C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CBDD9D9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5A0E90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D616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0CE1FEDA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B2D3A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6.1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поддержки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2EA4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2885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4AC8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0B586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AA149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A46C3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9672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630F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2C61B1CA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AB9BA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B3E7D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10F3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0DBF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259CF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C28F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BC87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592E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2E6F265D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E4E40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CCC1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5610F109" w14:textId="77777777" w:rsidTr="005E33A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F8F9B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промышленными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предприятиями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514A2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5774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D8BE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2CDDE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8ED29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BF115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литературы. Работа с электронными библиотеками. Подготовка к контрольной работе.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рефератов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A03F6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успеваемости: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консультирование,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работа,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реферат.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6D2C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05B7035C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FBD0D1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6C70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D4C7A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BB95C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304D8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DA737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4AD2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4095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57C10175" w14:textId="77777777" w:rsidTr="005E33A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88F1A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6B88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0301903D" w14:textId="77777777" w:rsidTr="005E33AD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1C21E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8.1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Конкурсная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0BFD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D0EE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24FD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D0E3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66503" w14:textId="23F9B726" w:rsidR="001B6417" w:rsidRPr="002C6176" w:rsidRDefault="002C6176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DFD8E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Оформление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отчета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505C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Текущий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контроль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успеваемости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отчет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B914A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ПК-15,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ОК-2,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ОК-6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5124C5F6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72B28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F83D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08AB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68B9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6C68D" w14:textId="251D8BD7" w:rsidR="001B6417" w:rsidRPr="002C6176" w:rsidRDefault="002C6176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BE8C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D2388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8F611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8F8EEBC" w14:textId="77777777" w:rsidTr="005E33A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CB5BC4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C292C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454F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BD18F" w14:textId="77777777" w:rsidR="001B6417" w:rsidRPr="002C6176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2C617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2C6176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32847" w14:textId="216AB42A" w:rsidR="001B6417" w:rsidRPr="002C6176" w:rsidRDefault="002C6176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CF0A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90DB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60C1D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0545B79" w14:textId="77777777" w:rsidTr="005E33AD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B5A6C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F89694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B5B88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6051E" w14:textId="77777777" w:rsidR="001B6417" w:rsidRPr="002C6176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2C617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F082B" w14:textId="66A2FD57" w:rsidR="001B6417" w:rsidRPr="002C6176" w:rsidRDefault="002C6176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9434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F68C67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751931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ПК-14,ПК- 15,ОК-2,ОК-6</w:t>
            </w:r>
          </w:p>
        </w:tc>
      </w:tr>
    </w:tbl>
    <w:p w14:paraId="0F45EF60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1B6417">
        <w:rPr>
          <w:rFonts w:ascii="Calibri" w:eastAsia="Times New Roman" w:hAnsi="Calibri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6417" w:rsidRPr="001B6417" w14:paraId="6B543F10" w14:textId="77777777" w:rsidTr="005E33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8FCF51E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5 Образовательные технологии </w:t>
            </w:r>
          </w:p>
        </w:tc>
      </w:tr>
      <w:tr w:rsidR="001B6417" w:rsidRPr="001B6417" w14:paraId="2C674A58" w14:textId="77777777" w:rsidTr="00E63F19">
        <w:trPr>
          <w:trHeight w:hRule="exact" w:val="286"/>
        </w:trPr>
        <w:tc>
          <w:tcPr>
            <w:tcW w:w="9357" w:type="dxa"/>
          </w:tcPr>
          <w:p w14:paraId="1A042760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B6417" w:rsidRPr="001B6417" w14:paraId="5AA9D4E1" w14:textId="77777777" w:rsidTr="005E33A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19BDBDA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В процессе преподавания дисциплины «Продвижение научной продукции» используются традиционная и модульно-компетентностная технологии, включающие в себя объяснения преподавателя на лекциях, самостоятельную работу с научной, учебной и справочной литературой. Применяются информационные лекции с последовательным изложением материала в дисциплинарной логике в виде конструктивного монолога преподавателя. Практические занятия при такой технологии посвящаются освоению конкретных умений и навыков по предложенному алгоритму решения традиционных (классических) задач. </w:t>
            </w:r>
          </w:p>
          <w:p w14:paraId="234DF16B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Передача необходимых теоретических знаний и формирование основных представлений по курсу «Продвижение научной продукции» происходит с использованием </w:t>
            </w:r>
            <w:proofErr w:type="spellStart"/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мультемедийного</w:t>
            </w:r>
            <w:proofErr w:type="spellEnd"/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оборудования (компьютер, интерактивная доска, проектор, документ-камера). </w:t>
            </w:r>
          </w:p>
          <w:p w14:paraId="00336AB2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студентов. При этом целесообразно использовать технологию коллективного </w:t>
            </w:r>
            <w:proofErr w:type="spellStart"/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взаимообучения</w:t>
            </w:r>
            <w:proofErr w:type="spellEnd"/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организуя работу студентов на занятиях как исследовательскую творческую деятельность. Следует использовать комплекс инновационных методов активного проблемного обучения, включающий в себя: </w:t>
            </w:r>
          </w:p>
          <w:p w14:paraId="4F90D374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создание проблемных ситуаций с показательным решением проблемы преподавателем и без него; </w:t>
            </w:r>
          </w:p>
          <w:p w14:paraId="020CEA1A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самостоятельную поисковую деятельность в решении проблем, направляемую преподавателем; </w:t>
            </w:r>
          </w:p>
          <w:p w14:paraId="447DAAF5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самостоятельное решение проблем студентами под контролем преподавателя. </w:t>
            </w:r>
          </w:p>
          <w:p w14:paraId="241445BC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Реализация инновационных методов проблемного обучения возможна с использованием следующих приемов: </w:t>
            </w:r>
          </w:p>
          <w:p w14:paraId="38C407C7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раскрытие преподавателем причин и характера неудач, встречающихся при решении проблем; </w:t>
            </w:r>
          </w:p>
          <w:p w14:paraId="536B25E6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демонстрация разных подходов к решению конкретной проблемы; </w:t>
            </w:r>
          </w:p>
          <w:p w14:paraId="5099C2C5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 анализ полученных результатов и отыскание границ их применимости. </w:t>
            </w:r>
          </w:p>
          <w:p w14:paraId="35D1CDB8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В ходе занятий предполагается использование комплекса инновационных методов и интерактивного обучения студена, включающего в себя: работу в команде, методы IT, опережающую самостоятельная работу, эвристическую беседу, учебную дискуссию. При этом происходит активное и нелинейное (интерактивное) взаимодействие всех участников образовательного процесса, прежде всего профессиональный диалог (дискуссия) обучающихся при решении конкретных задач. Общий объем практических занятий, проводимых в интерактивной форме, составляет 6 часов. </w:t>
            </w:r>
          </w:p>
          <w:p w14:paraId="4CCDD0A1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Доклады студентов на практических занятиях,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программно-аппаратных средств. </w:t>
            </w:r>
          </w:p>
          <w:p w14:paraId="0EC98097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Для самостоятельного изучения студентам заранее выдается теоретический материал. 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подготовку к контрольным работам и итоговому зачету по дисциплине. </w:t>
            </w:r>
          </w:p>
          <w:p w14:paraId="6356DAFF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В качестве оценочных средств на протяжении семестра используются: контрольные работы студентов, тестирования, индивидуальные задания. </w:t>
            </w:r>
          </w:p>
          <w:p w14:paraId="161C670B" w14:textId="77777777" w:rsidR="001B6417" w:rsidRPr="005F7E09" w:rsidRDefault="001B6417" w:rsidP="005F7E09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5F7E09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При проведении заключительного контроля необходимо выявить степень правильности, объема, глубины знаний, умений, навыков, полученных при изучении </w:t>
            </w:r>
          </w:p>
        </w:tc>
      </w:tr>
    </w:tbl>
    <w:p w14:paraId="4058AB4F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1B6417">
        <w:rPr>
          <w:rFonts w:ascii="Calibri" w:eastAsia="Times New Roman" w:hAnsi="Calibri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1B6417" w:rsidRPr="001B6417" w14:paraId="4232A24B" w14:textId="77777777" w:rsidTr="00202D7C">
        <w:trPr>
          <w:trHeight w:hRule="exact" w:val="826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4B0BAEF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курса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выявлением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степени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  <w:p w14:paraId="2B00365F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3FA6E9E3" w14:textId="77777777" w:rsidTr="00202D7C">
        <w:trPr>
          <w:trHeight w:hRule="exact" w:val="277"/>
        </w:trPr>
        <w:tc>
          <w:tcPr>
            <w:tcW w:w="9355" w:type="dxa"/>
          </w:tcPr>
          <w:p w14:paraId="2B88F18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7D1F023E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167907F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6188EB6C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9A607E0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D36E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Представлено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4691E8CD" w14:textId="77777777" w:rsidTr="00202D7C">
        <w:trPr>
          <w:trHeight w:hRule="exact" w:val="138"/>
        </w:trPr>
        <w:tc>
          <w:tcPr>
            <w:tcW w:w="9355" w:type="dxa"/>
          </w:tcPr>
          <w:p w14:paraId="5CBC804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2C1C4D77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69CE579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D36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7D26AD5F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54D4A765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D36E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Представлены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62C9C220" w14:textId="77777777" w:rsidTr="00202D7C">
        <w:trPr>
          <w:trHeight w:hRule="exact" w:val="138"/>
        </w:trPr>
        <w:tc>
          <w:tcPr>
            <w:tcW w:w="9355" w:type="dxa"/>
          </w:tcPr>
          <w:p w14:paraId="4FD613FD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202D7C" w:rsidRPr="001B6417" w14:paraId="544C6B83" w14:textId="77777777" w:rsidTr="00202D7C">
        <w:trPr>
          <w:trHeight w:hRule="exact" w:val="473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71293112" w14:textId="77777777" w:rsidR="00202D7C" w:rsidRPr="001B6417" w:rsidRDefault="00202D7C" w:rsidP="00202D7C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524">
              <w:t xml:space="preserve"> </w:t>
            </w:r>
          </w:p>
        </w:tc>
      </w:tr>
      <w:tr w:rsidR="00202D7C" w:rsidRPr="001B6417" w14:paraId="36B55072" w14:textId="77777777" w:rsidTr="00202D7C">
        <w:trPr>
          <w:trHeight w:hRule="exact" w:val="27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12C550B1" w14:textId="77777777" w:rsidR="00202D7C" w:rsidRPr="001B6417" w:rsidRDefault="00202D7C" w:rsidP="00202D7C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02D7C" w:rsidRPr="001B6417" w14:paraId="4D4F7B01" w14:textId="77777777" w:rsidTr="00202D7C">
        <w:trPr>
          <w:trHeight w:hRule="exact" w:val="2997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64DBFD74" w14:textId="77777777" w:rsidR="00202D7C" w:rsidRPr="00306F0A" w:rsidRDefault="00202D7C" w:rsidP="00202D7C">
            <w:pPr>
              <w:spacing w:after="0" w:line="240" w:lineRule="auto"/>
              <w:ind w:firstLine="756"/>
              <w:jc w:val="both"/>
            </w:pP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2524">
              <w:t xml:space="preserve"> </w:t>
            </w:r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Алексеев, Г.В. Основы защиты интеллектуальной собственности. Создание, коммерциализация, </w:t>
            </w:r>
            <w:proofErr w:type="gramStart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:</w:t>
            </w:r>
            <w:proofErr w:type="gramEnd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Г.В. Алексеев, А.Г. </w:t>
            </w:r>
            <w:proofErr w:type="spellStart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Леу</w:t>
            </w:r>
            <w:proofErr w:type="spellEnd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2-е изд., стер. — Санкт-</w:t>
            </w:r>
            <w:proofErr w:type="gramStart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Петербург :</w:t>
            </w:r>
            <w:proofErr w:type="gramEnd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Лань, 2020. — 388 с. — ISBN 978-5-8114-4957-6. — </w:t>
            </w:r>
            <w:proofErr w:type="gramStart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 :</w:t>
            </w:r>
            <w:proofErr w:type="gramEnd"/>
            <w:r w:rsidRPr="007D04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8" w:history="1">
              <w:r w:rsidRPr="00DE61A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https://e.lanbook.com/book/129220</w:t>
              </w:r>
            </w:hyperlink>
            <w:r w:rsid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02.0</w:t>
            </w:r>
            <w:r w:rsidR="00306F0A" w:rsidRP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</w:t>
            </w:r>
          </w:p>
          <w:p w14:paraId="66973563" w14:textId="77777777" w:rsidR="00202D7C" w:rsidRPr="00F62524" w:rsidRDefault="00202D7C" w:rsidP="00202D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Медынский,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В.Г.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В.Г.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Медынский.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295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).—</w:t>
            </w:r>
            <w:proofErr w:type="gramEnd"/>
            <w:r w:rsidRPr="00F62524">
              <w:t xml:space="preserve"> </w:t>
            </w:r>
            <w:r w:rsidRPr="007B3F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URL:</w:t>
            </w:r>
            <w:r w:rsidRPr="007D0464">
              <w:rPr>
                <w:color w:val="002060"/>
                <w:u w:val="single"/>
              </w:rPr>
              <w:t xml:space="preserve"> </w:t>
            </w:r>
            <w:hyperlink r:id="rId9" w:history="1">
              <w:r w:rsidRPr="00DE61A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https://new.znanium.com/read?id=165585</w:t>
              </w:r>
            </w:hyperlink>
            <w:r w:rsidRPr="007D0464">
              <w:rPr>
                <w:color w:val="002060"/>
              </w:rPr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</w:t>
            </w:r>
            <w:r w:rsidR="00306F0A" w:rsidRP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</w:t>
            </w:r>
            <w:r w:rsid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524">
              <w:t xml:space="preserve"> </w:t>
            </w:r>
          </w:p>
          <w:p w14:paraId="51E80688" w14:textId="77777777" w:rsidR="00202D7C" w:rsidRPr="001B6417" w:rsidRDefault="00202D7C" w:rsidP="00202D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  <w:tr w:rsidR="00202D7C" w:rsidRPr="001B6417" w14:paraId="0212BA6E" w14:textId="77777777" w:rsidTr="00202D7C">
        <w:trPr>
          <w:trHeight w:hRule="exact" w:val="64"/>
        </w:trPr>
        <w:tc>
          <w:tcPr>
            <w:tcW w:w="9355" w:type="dxa"/>
          </w:tcPr>
          <w:p w14:paraId="7D2EA8E8" w14:textId="77777777" w:rsidR="00202D7C" w:rsidRPr="001B6417" w:rsidRDefault="00202D7C" w:rsidP="00202D7C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202D7C" w:rsidRPr="001B6417" w14:paraId="03CEB655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386C20A" w14:textId="77777777" w:rsidR="00202D7C" w:rsidRPr="001B6417" w:rsidRDefault="00202D7C" w:rsidP="00202D7C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02D7C" w:rsidRPr="001B6417" w14:paraId="2BDF33B4" w14:textId="77777777" w:rsidTr="00202D7C">
        <w:trPr>
          <w:trHeight w:hRule="exact" w:val="4003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2C3583F1" w14:textId="77777777" w:rsidR="00202D7C" w:rsidRPr="00306F0A" w:rsidRDefault="00202D7C" w:rsidP="00202D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Рыжков,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И.Б.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изобретательства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И.Б.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Рыжков.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Петербург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978-5-8114-4207-2.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7B3F06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URL:</w:t>
            </w:r>
            <w:r w:rsidRPr="007B3F06">
              <w:rPr>
                <w:color w:val="002060"/>
              </w:rPr>
              <w:t xml:space="preserve"> </w:t>
            </w:r>
            <w:hyperlink r:id="rId10" w:history="1">
              <w:r w:rsidR="00306F0A" w:rsidRPr="00AC7035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https://e.lanbook.com/book/116011</w:t>
              </w:r>
            </w:hyperlink>
            <w:r w:rsidR="00306F0A" w:rsidRPr="00306F0A">
              <w:rPr>
                <w:rFonts w:ascii="Times New Roman" w:hAnsi="Times New Roman" w:cs="Times New Roman"/>
                <w:color w:val="002060"/>
                <w:sz w:val="24"/>
                <w:szCs w:val="24"/>
                <w:u w:val="single"/>
              </w:rPr>
              <w:t xml:space="preserve"> </w:t>
            </w:r>
            <w:r w:rsidRPr="007D0464">
              <w:rPr>
                <w:color w:val="002060"/>
              </w:rPr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B3F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02.03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306F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C137CB6" w14:textId="77777777" w:rsidR="00202D7C" w:rsidRPr="00F62524" w:rsidRDefault="00202D7C" w:rsidP="00202D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Горфинкель,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инноваций: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В.Я.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Горфинкеля,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Т.Г.</w:t>
            </w:r>
            <w:r w:rsidRPr="00F62524">
              <w:t xml:space="preserve"> </w:t>
            </w:r>
            <w:proofErr w:type="spell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Попадюк</w:t>
            </w:r>
            <w:proofErr w:type="spellEnd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F62524">
              <w:t xml:space="preserve"> </w:t>
            </w:r>
            <w:proofErr w:type="spell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Вузовский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(переплет)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978-5-9558-0220-6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524">
              <w:t xml:space="preserve"> </w:t>
            </w:r>
            <w:hyperlink r:id="rId11" w:history="1">
              <w:r w:rsidRPr="00DE61A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https://new.znanium.com/read?id=136572</w:t>
              </w:r>
            </w:hyperlink>
            <w:r w:rsidRPr="007B3F06">
              <w:rPr>
                <w:color w:val="002060"/>
              </w:rPr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62524">
              <w:t xml:space="preserve"> </w:t>
            </w:r>
          </w:p>
          <w:p w14:paraId="32A40286" w14:textId="77777777" w:rsidR="00202D7C" w:rsidRPr="00F62524" w:rsidRDefault="00202D7C" w:rsidP="00202D7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Лапыгин,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Лапыгин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Ю.Н.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proofErr w:type="gramStart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:НИЦ</w:t>
            </w:r>
            <w:proofErr w:type="gramEnd"/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978-5-16-105133-7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spellEnd"/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524">
              <w:t xml:space="preserve"> </w:t>
            </w:r>
            <w:hyperlink r:id="rId12" w:history="1">
              <w:r w:rsidRPr="00DE61A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https://new.znanium.com/read?id=49078</w:t>
              </w:r>
            </w:hyperlink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F6252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F62524">
              <w:t xml:space="preserve"> </w:t>
            </w:r>
            <w:r w:rsidRPr="00F625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F62524">
              <w:t xml:space="preserve"> </w:t>
            </w:r>
          </w:p>
          <w:p w14:paraId="59018F31" w14:textId="77777777" w:rsidR="00202D7C" w:rsidRPr="001B6417" w:rsidRDefault="00202D7C" w:rsidP="00202D7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F62524">
              <w:t xml:space="preserve"> </w:t>
            </w:r>
          </w:p>
        </w:tc>
      </w:tr>
      <w:tr w:rsidR="001B6417" w:rsidRPr="001B6417" w14:paraId="25BA89AA" w14:textId="77777777" w:rsidTr="00202D7C">
        <w:trPr>
          <w:trHeight w:hRule="exact" w:val="138"/>
        </w:trPr>
        <w:tc>
          <w:tcPr>
            <w:tcW w:w="9355" w:type="dxa"/>
          </w:tcPr>
          <w:p w14:paraId="2CCF3F4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34084DC2" w14:textId="77777777" w:rsidTr="00202D7C">
        <w:trPr>
          <w:trHeight w:hRule="exact" w:val="285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00400B90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D36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Методические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3B0F07F0" w14:textId="77777777" w:rsidTr="00202D7C">
        <w:trPr>
          <w:trHeight w:hRule="exact" w:val="3292"/>
        </w:trPr>
        <w:tc>
          <w:tcPr>
            <w:tcW w:w="9355" w:type="dxa"/>
            <w:shd w:val="clear" w:color="000000" w:fill="FFFFFF"/>
            <w:tcMar>
              <w:left w:w="34" w:type="dxa"/>
              <w:right w:w="34" w:type="dxa"/>
            </w:tcMar>
          </w:tcPr>
          <w:p w14:paraId="3D9BD907" w14:textId="77777777" w:rsidR="00306F0A" w:rsidRPr="00D96CDA" w:rsidRDefault="00306F0A" w:rsidP="00306F0A">
            <w:pPr>
              <w:spacing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14:paraId="13FC7EEE" w14:textId="77777777" w:rsidR="002D160A" w:rsidRPr="004D2185" w:rsidRDefault="002D160A" w:rsidP="002D160A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Астафьева А.А.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патентоведение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для студентов всех специальностей / А.А. Астафьева, Ю.В. Короткова. - Магнитогорск. Изд-во Магнитогорск. гос.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ун-та им. Г.И. Носова, 2013. – 33 c. – Текст непосредственный.</w:t>
            </w:r>
          </w:p>
          <w:p w14:paraId="589E3C5D" w14:textId="77777777" w:rsidR="002D160A" w:rsidRDefault="002D160A" w:rsidP="002D160A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Астафьева А.А.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патентоведение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для студентов всех специальностей / А.А. Астафьева, Ю.В. Короткова. - Магнитогорск. Изд-во Магнитогорск. гос.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ун-та им. Г.И. Носова, 2012. - 30 с. – Текст непосредственный.</w:t>
            </w:r>
          </w:p>
          <w:p w14:paraId="57037792" w14:textId="19776222" w:rsidR="001B6417" w:rsidRPr="001B6417" w:rsidRDefault="001B6417" w:rsidP="00306F0A">
            <w:pPr>
              <w:spacing w:after="0" w:line="240" w:lineRule="auto"/>
              <w:ind w:firstLine="567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4AB04B3E" w14:textId="77777777" w:rsidR="001B6417" w:rsidRPr="001B6417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1B6417">
        <w:rPr>
          <w:rFonts w:ascii="Calibri" w:eastAsia="Times New Roman" w:hAnsi="Calibri" w:cs="Times New Roman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611"/>
        <w:gridCol w:w="3544"/>
        <w:gridCol w:w="2733"/>
        <w:gridCol w:w="135"/>
      </w:tblGrid>
      <w:tr w:rsidR="001B6417" w:rsidRPr="001B6417" w14:paraId="007DC072" w14:textId="77777777" w:rsidTr="000F558F">
        <w:trPr>
          <w:trHeight w:hRule="exact" w:val="396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B777EF" w14:textId="77777777" w:rsidR="002D160A" w:rsidRPr="004D2185" w:rsidRDefault="002D160A" w:rsidP="002D160A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3. Астафьева А.А. Изобретение. Методическая разработка для самостоятельной работы студентов и аспирантов по дисциплине «Защита интеллектуальной собственности и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патентоведение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- Магнитогорск: ГОУ ВПО МГТУ им. Г.И. Носова, 2005. – 26 с. – Текст непосредственный.</w:t>
            </w:r>
          </w:p>
          <w:p w14:paraId="6EF9CEC1" w14:textId="1980ADB2" w:rsidR="001B6417" w:rsidRPr="00306F0A" w:rsidRDefault="002D160A" w:rsidP="002D160A">
            <w:pPr>
              <w:spacing w:after="0" w:line="240" w:lineRule="auto"/>
              <w:ind w:firstLine="425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Астафьева А.А. Полезная модель. Методическая разработка для самостоятельной работы студентов и аспирантов по дисциплине «Защита интеллектуальной собственности и </w:t>
            </w:r>
            <w:proofErr w:type="spellStart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патентоведение</w:t>
            </w:r>
            <w:proofErr w:type="spellEnd"/>
            <w:r w:rsidRPr="004D21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- Магнитогорск: ГОУ ВПО МГТУ им. Г.И. Носова, 2006. – 32 с. – Текст непосредственный.</w:t>
            </w:r>
          </w:p>
        </w:tc>
      </w:tr>
      <w:tr w:rsidR="001B6417" w:rsidRPr="001B6417" w14:paraId="5B9C53F2" w14:textId="77777777" w:rsidTr="000F558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4C927A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2C6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C6176">
              <w:rPr>
                <w:rFonts w:ascii="Calibri" w:eastAsia="Times New Roman" w:hAnsi="Calibri" w:cs="Times New Roman"/>
              </w:rPr>
              <w:t xml:space="preserve"> </w:t>
            </w:r>
            <w:r w:rsidRPr="002C6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C6176">
              <w:rPr>
                <w:rFonts w:ascii="Calibri" w:eastAsia="Times New Roman" w:hAnsi="Calibri" w:cs="Times New Roman"/>
              </w:rPr>
              <w:t xml:space="preserve"> </w:t>
            </w:r>
            <w:r w:rsidRPr="002C617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 w:rsidRPr="002C6176">
              <w:rPr>
                <w:rFonts w:ascii="Calibri" w:eastAsia="Times New Roman" w:hAnsi="Calibri" w:cs="Times New Roman"/>
              </w:rPr>
              <w:t xml:space="preserve"> </w:t>
            </w:r>
            <w:r w:rsidRPr="002C6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C6176">
              <w:rPr>
                <w:rFonts w:ascii="Calibri" w:eastAsia="Times New Roman" w:hAnsi="Calibri" w:cs="Times New Roman"/>
              </w:rPr>
              <w:t xml:space="preserve"> </w:t>
            </w:r>
            <w:r w:rsidRPr="002C61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0D6CCE18" w14:textId="77777777" w:rsidTr="000F558F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4D5970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1B6417" w:rsidRPr="001B6417" w14:paraId="402E18DA" w14:textId="77777777" w:rsidTr="000F558F">
        <w:trPr>
          <w:trHeight w:hRule="exact" w:val="277"/>
        </w:trPr>
        <w:tc>
          <w:tcPr>
            <w:tcW w:w="400" w:type="dxa"/>
          </w:tcPr>
          <w:p w14:paraId="222B2F3C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611" w:type="dxa"/>
          </w:tcPr>
          <w:p w14:paraId="6DBFD355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3544" w:type="dxa"/>
          </w:tcPr>
          <w:p w14:paraId="731B491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2733" w:type="dxa"/>
          </w:tcPr>
          <w:p w14:paraId="78D079EE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135" w:type="dxa"/>
          </w:tcPr>
          <w:p w14:paraId="70E299AB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1B6417" w:rsidRPr="001B6417" w14:paraId="0EE56377" w14:textId="77777777" w:rsidTr="000F558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7C340B" w14:textId="77777777" w:rsidR="001B6417" w:rsidRPr="001B6417" w:rsidRDefault="001B6417" w:rsidP="00D36EDE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D36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1B6417" w:rsidRPr="001B6417" w14:paraId="001DE760" w14:textId="77777777" w:rsidTr="000F558F">
        <w:trPr>
          <w:trHeight w:hRule="exact" w:val="555"/>
        </w:trPr>
        <w:tc>
          <w:tcPr>
            <w:tcW w:w="400" w:type="dxa"/>
          </w:tcPr>
          <w:p w14:paraId="11257B10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EDC71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BCDC5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1B590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647F3B96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4A90E331" w14:textId="77777777" w:rsidTr="000F558F">
        <w:trPr>
          <w:trHeight w:hRule="exact" w:val="1020"/>
        </w:trPr>
        <w:tc>
          <w:tcPr>
            <w:tcW w:w="400" w:type="dxa"/>
          </w:tcPr>
          <w:p w14:paraId="16420759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0A105" w14:textId="15DDDD88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="002C6176" w:rsidRPr="002C61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E3429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3D1CD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E847532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1B6417" w:rsidRPr="001B6417" w14:paraId="10D41E5A" w14:textId="77777777" w:rsidTr="000F558F">
        <w:trPr>
          <w:trHeight w:hRule="exact" w:val="555"/>
        </w:trPr>
        <w:tc>
          <w:tcPr>
            <w:tcW w:w="400" w:type="dxa"/>
          </w:tcPr>
          <w:p w14:paraId="3368BB73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ECCA" w14:textId="77777777" w:rsidR="001B6417" w:rsidRPr="001B6417" w:rsidRDefault="001B6417" w:rsidP="001B641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7DC33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749B4" w14:textId="77777777" w:rsidR="001B6417" w:rsidRPr="001B6417" w:rsidRDefault="001B6417" w:rsidP="001B641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7AD32234" w14:textId="77777777" w:rsidR="001B6417" w:rsidRPr="001B6417" w:rsidRDefault="001B6417" w:rsidP="001B6417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1B6417" w14:paraId="1740DC99" w14:textId="77777777" w:rsidTr="000F558F">
        <w:trPr>
          <w:trHeight w:hRule="exact" w:val="433"/>
        </w:trPr>
        <w:tc>
          <w:tcPr>
            <w:tcW w:w="400" w:type="dxa"/>
          </w:tcPr>
          <w:p w14:paraId="349D271B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20A6F" w14:textId="77777777" w:rsidR="000F558F" w:rsidRPr="001B6417" w:rsidRDefault="000F558F" w:rsidP="000F558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6ECB5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3D849" w14:textId="77777777" w:rsidR="000F558F" w:rsidRPr="001B6417" w:rsidRDefault="000F558F" w:rsidP="000F55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14:paraId="1DFD3E04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1B6417" w14:paraId="5FA3D569" w14:textId="77777777" w:rsidTr="000F558F">
        <w:trPr>
          <w:trHeight w:hRule="exact" w:val="285"/>
        </w:trPr>
        <w:tc>
          <w:tcPr>
            <w:tcW w:w="400" w:type="dxa"/>
          </w:tcPr>
          <w:p w14:paraId="2E5B9573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13BA4" w14:textId="77777777" w:rsidR="000F558F" w:rsidRPr="001B6417" w:rsidRDefault="000F558F" w:rsidP="000F558F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9B468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ACB9B" w14:textId="77777777" w:rsidR="000F558F" w:rsidRPr="001B6417" w:rsidRDefault="000F558F" w:rsidP="000F55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691BA45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1B6417" w14:paraId="74BAF70D" w14:textId="77777777" w:rsidTr="000F558F">
        <w:trPr>
          <w:trHeight w:hRule="exact" w:val="138"/>
        </w:trPr>
        <w:tc>
          <w:tcPr>
            <w:tcW w:w="400" w:type="dxa"/>
          </w:tcPr>
          <w:p w14:paraId="2B3F1003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</w:tcPr>
          <w:p w14:paraId="2D560806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3544" w:type="dxa"/>
          </w:tcPr>
          <w:p w14:paraId="587EAC37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733" w:type="dxa"/>
          </w:tcPr>
          <w:p w14:paraId="0EA19240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35" w:type="dxa"/>
          </w:tcPr>
          <w:p w14:paraId="677453AD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1B6417" w14:paraId="1CC5D079" w14:textId="77777777" w:rsidTr="000F558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A49A72" w14:textId="77777777" w:rsidR="000F558F" w:rsidRPr="001B6417" w:rsidRDefault="000F558F" w:rsidP="000F558F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36ED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0F558F" w:rsidRPr="001B6417" w14:paraId="01F31908" w14:textId="77777777" w:rsidTr="000F558F">
        <w:trPr>
          <w:trHeight w:hRule="exact" w:val="270"/>
        </w:trPr>
        <w:tc>
          <w:tcPr>
            <w:tcW w:w="400" w:type="dxa"/>
          </w:tcPr>
          <w:p w14:paraId="6BDB6940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1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BE66" w14:textId="77777777" w:rsidR="000F558F" w:rsidRPr="001B6417" w:rsidRDefault="000F558F" w:rsidP="000F55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23C86" w14:textId="77777777" w:rsidR="000F558F" w:rsidRPr="001B6417" w:rsidRDefault="000F558F" w:rsidP="000F55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F68C8FB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70C8297A" w14:textId="77777777" w:rsidTr="000F558F">
        <w:trPr>
          <w:trHeight w:hRule="exact" w:val="826"/>
        </w:trPr>
        <w:tc>
          <w:tcPr>
            <w:tcW w:w="400" w:type="dxa"/>
          </w:tcPr>
          <w:p w14:paraId="66140532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83F56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28D80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3" w:history="1">
              <w:r w:rsidRPr="00DE61A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6E3B375F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730B7862" w14:textId="77777777" w:rsidTr="000F558F">
        <w:trPr>
          <w:trHeight w:hRule="exact" w:val="555"/>
        </w:trPr>
        <w:tc>
          <w:tcPr>
            <w:tcW w:w="400" w:type="dxa"/>
          </w:tcPr>
          <w:p w14:paraId="49EC11CD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3AF48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80D68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4" w:history="1">
              <w:r w:rsidRPr="00614AEF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F5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2C74E16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0B53FF81" w14:textId="77777777" w:rsidTr="000F558F">
        <w:trPr>
          <w:trHeight w:hRule="exact" w:val="555"/>
        </w:trPr>
        <w:tc>
          <w:tcPr>
            <w:tcW w:w="400" w:type="dxa"/>
          </w:tcPr>
          <w:p w14:paraId="1A163201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890124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DA570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5" w:history="1">
              <w:r w:rsidRPr="00DE61A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57C0679E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24048C33" w14:textId="77777777" w:rsidTr="000F558F">
        <w:trPr>
          <w:trHeight w:hRule="exact" w:val="778"/>
        </w:trPr>
        <w:tc>
          <w:tcPr>
            <w:tcW w:w="400" w:type="dxa"/>
          </w:tcPr>
          <w:p w14:paraId="307DBFF2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1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976B6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1B6417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C0F1E" w14:textId="77777777" w:rsidR="000F558F" w:rsidRPr="001B6417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1B6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hyperlink r:id="rId16" w:history="1">
              <w:r w:rsidRPr="00DE61A9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1B6417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  <w:tc>
          <w:tcPr>
            <w:tcW w:w="135" w:type="dxa"/>
          </w:tcPr>
          <w:p w14:paraId="4E2CB40F" w14:textId="77777777" w:rsidR="000F558F" w:rsidRPr="001B6417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12CCDE38" w14:textId="77777777" w:rsidTr="000F558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8357D1" w14:textId="77777777" w:rsidR="000F558F" w:rsidRPr="00D36EDE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  <w:tr w:rsidR="000F558F" w:rsidRPr="002D160A" w14:paraId="5384A1BB" w14:textId="77777777" w:rsidTr="000F558F">
        <w:trPr>
          <w:trHeight w:hRule="exact" w:val="138"/>
        </w:trPr>
        <w:tc>
          <w:tcPr>
            <w:tcW w:w="400" w:type="dxa"/>
          </w:tcPr>
          <w:p w14:paraId="5875D665" w14:textId="77777777" w:rsidR="000F558F" w:rsidRPr="00D36EDE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611" w:type="dxa"/>
          </w:tcPr>
          <w:p w14:paraId="3BAEC88B" w14:textId="77777777" w:rsidR="000F558F" w:rsidRPr="00D36EDE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3544" w:type="dxa"/>
          </w:tcPr>
          <w:p w14:paraId="3B504CE5" w14:textId="77777777" w:rsidR="000F558F" w:rsidRPr="00D36EDE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2733" w:type="dxa"/>
          </w:tcPr>
          <w:p w14:paraId="12A2C336" w14:textId="77777777" w:rsidR="000F558F" w:rsidRPr="00D36EDE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135" w:type="dxa"/>
          </w:tcPr>
          <w:p w14:paraId="0927B62D" w14:textId="77777777" w:rsidR="000F558F" w:rsidRPr="00D36EDE" w:rsidRDefault="000F558F" w:rsidP="000F558F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0F558F" w:rsidRPr="002D160A" w14:paraId="28421C69" w14:textId="77777777" w:rsidTr="000F558F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23D646B" w14:textId="77777777" w:rsidR="000F558F" w:rsidRPr="00D36EDE" w:rsidRDefault="000F558F" w:rsidP="000F55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</w:p>
        </w:tc>
      </w:tr>
    </w:tbl>
    <w:p w14:paraId="0B48C330" w14:textId="77777777" w:rsidR="001B6417" w:rsidRPr="00D36EDE" w:rsidRDefault="001B6417" w:rsidP="001B641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D36EDE">
        <w:rPr>
          <w:rFonts w:ascii="Calibri" w:eastAsia="Times New Roman" w:hAnsi="Calibri" w:cs="Times New Roman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B6417" w:rsidRPr="001B6417" w14:paraId="7834E870" w14:textId="77777777" w:rsidTr="00EB4CA1">
        <w:trPr>
          <w:trHeight w:hRule="exact" w:val="65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74B027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A09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 Материально-техническое</w:t>
            </w:r>
            <w:r w:rsidRPr="00264D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обеспечение дисциплины (модуля) </w:t>
            </w:r>
          </w:p>
          <w:p w14:paraId="749685FB" w14:textId="77777777" w:rsidR="00D36EDE" w:rsidRPr="00264D84" w:rsidRDefault="00D36EDE" w:rsidP="00D36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14:paraId="4D9EE8C4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-техническое обеспечение дисциплины включает: </w:t>
            </w:r>
          </w:p>
          <w:p w14:paraId="645492E0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1. Учебная аудитория для проведения занятий лекционного типа. Оснащение: 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 </w:t>
            </w:r>
          </w:p>
          <w:p w14:paraId="1B9375E4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2. Учебная аудитория для проведения практических занятий. Оснащение: компьютерная техника с пакетом </w:t>
            </w:r>
            <w:proofErr w:type="spellStart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с подключением к сети «Интернет» и с доступом в электронную информационно-образовательную среду университета. 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</w:t>
            </w:r>
            <w:r w:rsidR="000F558F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Специализированная мебель </w:t>
            </w:r>
          </w:p>
          <w:p w14:paraId="031E6F7E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3. Учебная аудитория для групповых и индивидуальных консультаций, текущего контроля и промежуточной аттестации. Оснащение: компьютерная техника с пакетом </w:t>
            </w:r>
            <w:proofErr w:type="spellStart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с подключением к сети «Интернет» и с доступом в электронную информационно-образовательную среду университета. Специализированная мебель </w:t>
            </w:r>
          </w:p>
          <w:p w14:paraId="41A7E913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4. Помещение для самостоятельной работы. Оснащение: компьютерная техника с пакетом </w:t>
            </w:r>
            <w:proofErr w:type="spellStart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с подключением к сети «Интернет» и с доступом в электронную информационно-образовательную среду университета. Специализированная мебель </w:t>
            </w:r>
          </w:p>
          <w:p w14:paraId="61A54F80" w14:textId="77777777" w:rsidR="00D36EDE" w:rsidRPr="00264D84" w:rsidRDefault="00D36EDE" w:rsidP="00D36EDE">
            <w:pPr>
              <w:spacing w:after="0" w:line="240" w:lineRule="auto"/>
              <w:ind w:firstLine="7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5. Помещение для хранения и профилактического обслуживания учебного оборудования. Оснащение: компьютерная техника с пакетом </w:t>
            </w:r>
            <w:proofErr w:type="spellStart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MSOffice</w:t>
            </w:r>
            <w:proofErr w:type="spellEnd"/>
            <w:r w:rsidRPr="00264D84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(ноутбук с проектором). Специализ</w:t>
            </w: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ированная мебель. </w:t>
            </w:r>
          </w:p>
          <w:p w14:paraId="1DE7CAED" w14:textId="77777777" w:rsidR="00D36EDE" w:rsidRPr="00264D84" w:rsidRDefault="00D36EDE" w:rsidP="00D36E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4D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060AF60" w14:textId="77777777" w:rsidR="001B6417" w:rsidRPr="001B6417" w:rsidRDefault="001B6417" w:rsidP="001B641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14:paraId="20C6067A" w14:textId="77777777" w:rsidR="008B172A" w:rsidRDefault="008B172A"/>
    <w:p w14:paraId="67F33E79" w14:textId="77777777" w:rsidR="00EB4CA1" w:rsidRDefault="00EB4CA1"/>
    <w:p w14:paraId="79B0A516" w14:textId="77777777" w:rsidR="00EB4CA1" w:rsidRDefault="00EB4CA1"/>
    <w:p w14:paraId="08BA23DF" w14:textId="77777777" w:rsidR="00EB4CA1" w:rsidRDefault="00EB4CA1"/>
    <w:p w14:paraId="67FEE49F" w14:textId="77777777" w:rsidR="00EB4CA1" w:rsidRDefault="00EB4CA1"/>
    <w:p w14:paraId="389593F5" w14:textId="77777777" w:rsidR="00EB4CA1" w:rsidRDefault="00EB4CA1"/>
    <w:p w14:paraId="5D5A02EE" w14:textId="77777777" w:rsidR="00EB4CA1" w:rsidRDefault="00EB4CA1"/>
    <w:p w14:paraId="612F5800" w14:textId="77777777" w:rsidR="00EB4CA1" w:rsidRDefault="00EB4CA1"/>
    <w:p w14:paraId="704FD548" w14:textId="77777777" w:rsidR="00EB4CA1" w:rsidRDefault="00EB4CA1"/>
    <w:p w14:paraId="41B630D4" w14:textId="77777777" w:rsidR="00EB4CA1" w:rsidRDefault="00EB4CA1"/>
    <w:p w14:paraId="057C10A8" w14:textId="77777777" w:rsidR="00EB4CA1" w:rsidRDefault="00EB4CA1"/>
    <w:p w14:paraId="0397B621" w14:textId="77777777" w:rsidR="00EB4CA1" w:rsidRDefault="00EB4CA1"/>
    <w:p w14:paraId="6E32D332" w14:textId="77777777" w:rsidR="00EB4CA1" w:rsidRDefault="00EB4CA1"/>
    <w:p w14:paraId="2EDD22BF" w14:textId="77777777" w:rsidR="00EB4CA1" w:rsidRDefault="00EB4CA1"/>
    <w:p w14:paraId="748ABD58" w14:textId="77777777" w:rsidR="00EB4CA1" w:rsidRDefault="00EB4CA1"/>
    <w:p w14:paraId="098ECF82" w14:textId="77777777" w:rsidR="00EB4CA1" w:rsidRDefault="00EB4CA1"/>
    <w:p w14:paraId="46BB6F7D" w14:textId="77777777" w:rsidR="00EB4CA1" w:rsidRDefault="00EB4CA1"/>
    <w:p w14:paraId="1FB0F045" w14:textId="77777777" w:rsidR="00EB4CA1" w:rsidRDefault="00EB4CA1"/>
    <w:p w14:paraId="61FE4315" w14:textId="77777777" w:rsidR="00EB4CA1" w:rsidRDefault="00EB4CA1" w:rsidP="00EB4C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4F0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14:paraId="7260696C" w14:textId="77777777" w:rsidR="00EB4CA1" w:rsidRPr="00214F01" w:rsidRDefault="00EB4CA1" w:rsidP="00EB4C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B94A8B" w14:textId="77777777" w:rsidR="00EB4CA1" w:rsidRPr="00D53C93" w:rsidRDefault="00EB4CA1" w:rsidP="00EB4CA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A6DAF82" w14:textId="77777777" w:rsidR="00EB4CA1" w:rsidRPr="00D53C93" w:rsidRDefault="00EB4CA1" w:rsidP="00EB4CA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53C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14:paraId="7CF2CF30" w14:textId="77777777" w:rsidR="00EB4CA1" w:rsidRPr="00D53C93" w:rsidRDefault="00EB4CA1" w:rsidP="00EB4CA1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14:paraId="0A0350CA" w14:textId="77777777" w:rsidR="00EB4CA1" w:rsidRPr="00910AD5" w:rsidRDefault="00EB4CA1" w:rsidP="00EB4CA1">
      <w:pPr>
        <w:pStyle w:val="Style8"/>
      </w:pPr>
      <w:r w:rsidRPr="00910AD5">
        <w:t>По дисциплине «</w:t>
      </w:r>
      <w:r w:rsidRPr="00910AD5">
        <w:rPr>
          <w:bCs/>
        </w:rPr>
        <w:t>Продвижение научной продукции</w:t>
      </w:r>
      <w:r w:rsidRPr="00910AD5">
        <w:t>» предусмотрена аудиторная и внеаудиторная самостоятельная работа обучающихся.</w:t>
      </w:r>
    </w:p>
    <w:p w14:paraId="3C3EFBAC" w14:textId="77777777" w:rsidR="00EB4CA1" w:rsidRPr="00910AD5" w:rsidRDefault="00EB4CA1" w:rsidP="00EB4CA1">
      <w:pPr>
        <w:pStyle w:val="Style8"/>
      </w:pPr>
      <w:r w:rsidRPr="00910AD5">
        <w:t xml:space="preserve">Аудиторная самостоятельная работа студентов предполагает осмысление тематик </w:t>
      </w:r>
      <w:r w:rsidR="00AD74A2">
        <w:t>рефератов</w:t>
      </w:r>
      <w:r w:rsidRPr="00910AD5">
        <w:t>, подготовку перечня источников информации на практических занятиях.</w:t>
      </w:r>
    </w:p>
    <w:p w14:paraId="5749C85B" w14:textId="77777777" w:rsidR="00EB4CA1" w:rsidRDefault="00EB4CA1" w:rsidP="00EB4CA1">
      <w:pPr>
        <w:pStyle w:val="Style8"/>
      </w:pPr>
      <w:r w:rsidRPr="00910AD5">
        <w:t xml:space="preserve"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</w:t>
      </w:r>
      <w:r w:rsidR="005308F6">
        <w:t xml:space="preserve">подготовка к контрольным работам, </w:t>
      </w:r>
      <w:r w:rsidR="00AD74A2">
        <w:t>написание реферата</w:t>
      </w:r>
      <w:r w:rsidR="00D93EA9">
        <w:t>.</w:t>
      </w:r>
    </w:p>
    <w:p w14:paraId="449820DA" w14:textId="77777777" w:rsidR="00EB4CA1" w:rsidRPr="00910AD5" w:rsidRDefault="00EB4CA1" w:rsidP="00EB4CA1">
      <w:pPr>
        <w:pStyle w:val="Style8"/>
      </w:pPr>
    </w:p>
    <w:p w14:paraId="1B312436" w14:textId="77777777" w:rsidR="00EB4CA1" w:rsidRDefault="00EB4CA1" w:rsidP="00EB4CA1">
      <w:pPr>
        <w:pStyle w:val="Style8"/>
        <w:widowControl/>
        <w:spacing w:before="240" w:after="120"/>
        <w:jc w:val="center"/>
        <w:rPr>
          <w:b/>
          <w:i/>
          <w:iCs/>
        </w:rPr>
      </w:pPr>
      <w:r>
        <w:rPr>
          <w:b/>
          <w:i/>
          <w:iCs/>
        </w:rPr>
        <w:t>Примерные темы рефератов:</w:t>
      </w:r>
    </w:p>
    <w:p w14:paraId="4746FD5D" w14:textId="77777777" w:rsidR="00DE61A9" w:rsidRDefault="00DE61A9" w:rsidP="00EB4CA1">
      <w:pPr>
        <w:pStyle w:val="Style8"/>
        <w:widowControl/>
        <w:spacing w:before="240" w:after="120"/>
        <w:jc w:val="center"/>
        <w:rPr>
          <w:b/>
          <w:i/>
          <w:iCs/>
        </w:rPr>
      </w:pPr>
    </w:p>
    <w:p w14:paraId="0972B926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1.  Научно-техническая продукция: понятие, виды.</w:t>
      </w:r>
    </w:p>
    <w:p w14:paraId="11358A8C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Понятие научной деятельности, показатели ее характеризующие, источники финансирования.</w:t>
      </w:r>
    </w:p>
    <w:p w14:paraId="4E10E8FC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Особенности оценки качества для научно-технической продукции.</w:t>
      </w:r>
    </w:p>
    <w:p w14:paraId="79C6FA5D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Проблемы анализа рынка научно-технической продукции.</w:t>
      </w:r>
    </w:p>
    <w:p w14:paraId="617FB46C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Научно-техническая продукция как товар особого рода.</w:t>
      </w:r>
    </w:p>
    <w:p w14:paraId="7B399023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6. Процесс производства, реализации и использования научно-технической продукции.</w:t>
      </w:r>
    </w:p>
    <w:p w14:paraId="6A5B870C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7. Жизненный цикл нововведений. Научно-производственный цикл.</w:t>
      </w:r>
    </w:p>
    <w:p w14:paraId="5458CCC5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8. Классификация научно-технической продукции.</w:t>
      </w:r>
    </w:p>
    <w:p w14:paraId="6DB4939B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9.Организация и планирование продвижения товара и пути его совершенствования.</w:t>
      </w:r>
    </w:p>
    <w:p w14:paraId="438F8CAE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10. Средства и методы стимулирования сбыта продукции.</w:t>
      </w:r>
    </w:p>
    <w:p w14:paraId="7514D449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11. Принципы, формы и методы финансирования научно-технической продукции.</w:t>
      </w:r>
    </w:p>
    <w:p w14:paraId="3B20F5FF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12. Источники финансирования научной, научно-технической и инновационной деятельности.</w:t>
      </w:r>
    </w:p>
    <w:p w14:paraId="7A8A0CAD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13. Формы государственной поддержки инновационной деятельности в России.</w:t>
      </w:r>
    </w:p>
    <w:p w14:paraId="1D154F45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14.Научно-техническая политика России.</w:t>
      </w:r>
    </w:p>
    <w:p w14:paraId="558EDECF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15.Производственный процесс и основные принципы его организации.</w:t>
      </w:r>
    </w:p>
    <w:p w14:paraId="650695BF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16. Разработка конкурсной документации.</w:t>
      </w:r>
    </w:p>
    <w:p w14:paraId="48ABA577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 xml:space="preserve">17. Порядок и особенности выполнения научно-исследовательских работ по </w:t>
      </w:r>
    </w:p>
    <w:p w14:paraId="7BF7A157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государственным контрактам.</w:t>
      </w:r>
    </w:p>
    <w:p w14:paraId="65F58203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18. Оценка эффективности проекта внедрения инноваций</w:t>
      </w:r>
    </w:p>
    <w:p w14:paraId="16898D3A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19. Установление цены на новую продукцию.</w:t>
      </w:r>
    </w:p>
    <w:p w14:paraId="35FB9F45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20. Классификация потребителей по культурным, психологическим, поведенческим и личностным факторам.</w:t>
      </w:r>
    </w:p>
    <w:p w14:paraId="1119F28F" w14:textId="77777777" w:rsidR="00EB4CA1" w:rsidRDefault="00EB4CA1" w:rsidP="00EB4CA1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2B7B1F48" w14:textId="77777777" w:rsidR="00EB4CA1" w:rsidRDefault="00EB4CA1" w:rsidP="00EB4CA1">
      <w:pPr>
        <w:pStyle w:val="Iauiue"/>
        <w:ind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занятиях в виде докладов с обсуждением основных положений.</w:t>
      </w:r>
    </w:p>
    <w:p w14:paraId="2D6BE400" w14:textId="77777777" w:rsidR="00EB4CA1" w:rsidRDefault="00EB4CA1" w:rsidP="00EB4CA1">
      <w:pPr>
        <w:pStyle w:val="Iauiue"/>
        <w:ind w:firstLine="720"/>
        <w:jc w:val="both"/>
        <w:rPr>
          <w:sz w:val="24"/>
          <w:szCs w:val="24"/>
          <w:lang w:val="ru-RU"/>
        </w:rPr>
      </w:pPr>
    </w:p>
    <w:p w14:paraId="1F169B7C" w14:textId="77777777" w:rsidR="00EB4CA1" w:rsidRDefault="00EB4CA1" w:rsidP="00EB4CA1">
      <w:pPr>
        <w:pStyle w:val="Style8"/>
        <w:widowControl/>
        <w:spacing w:after="120"/>
        <w:ind w:firstLine="0"/>
        <w:jc w:val="center"/>
        <w:rPr>
          <w:b/>
          <w:i/>
          <w:iCs/>
        </w:rPr>
      </w:pPr>
    </w:p>
    <w:p w14:paraId="4157A276" w14:textId="77777777" w:rsidR="00EB4CA1" w:rsidRDefault="00EB4CA1" w:rsidP="00EB4CA1">
      <w:pPr>
        <w:pStyle w:val="Style8"/>
        <w:widowControl/>
        <w:spacing w:after="120"/>
        <w:ind w:firstLine="0"/>
        <w:jc w:val="center"/>
        <w:rPr>
          <w:b/>
          <w:i/>
          <w:iCs/>
        </w:rPr>
      </w:pPr>
    </w:p>
    <w:p w14:paraId="5A006E78" w14:textId="77777777" w:rsidR="00B15462" w:rsidRDefault="00B15462" w:rsidP="00EB4CA1">
      <w:pPr>
        <w:pStyle w:val="Style8"/>
        <w:widowControl/>
        <w:spacing w:after="120"/>
        <w:ind w:firstLine="0"/>
        <w:jc w:val="center"/>
        <w:rPr>
          <w:b/>
          <w:i/>
          <w:iCs/>
        </w:rPr>
      </w:pPr>
    </w:p>
    <w:p w14:paraId="5D9AD71F" w14:textId="77777777" w:rsidR="00EB4CA1" w:rsidRDefault="00EB4CA1" w:rsidP="00EB4CA1">
      <w:pPr>
        <w:pStyle w:val="Style8"/>
        <w:widowControl/>
        <w:spacing w:after="120"/>
        <w:ind w:firstLine="0"/>
        <w:jc w:val="center"/>
        <w:rPr>
          <w:b/>
          <w:i/>
          <w:iCs/>
        </w:rPr>
      </w:pPr>
      <w:r>
        <w:rPr>
          <w:b/>
          <w:i/>
          <w:iCs/>
        </w:rPr>
        <w:lastRenderedPageBreak/>
        <w:t>Примерные темы контрольных работ:</w:t>
      </w:r>
    </w:p>
    <w:p w14:paraId="183B9ED3" w14:textId="77777777" w:rsidR="00EB4CA1" w:rsidRDefault="00EB4CA1" w:rsidP="00EB4CA1">
      <w:pPr>
        <w:pStyle w:val="Style8"/>
        <w:widowControl/>
        <w:spacing w:after="120"/>
        <w:rPr>
          <w:b/>
          <w:i/>
          <w:iCs/>
        </w:rPr>
      </w:pPr>
    </w:p>
    <w:p w14:paraId="4248C0F8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t xml:space="preserve">1. </w:t>
      </w:r>
      <w:r>
        <w:rPr>
          <w:iCs/>
        </w:rPr>
        <w:t>Система  финансирования инновационной деятельности в различных сферах жизнедеятельности.</w:t>
      </w:r>
    </w:p>
    <w:p w14:paraId="7C1FCC65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Принципы, формы и методы финансирования научно-технической продукции.</w:t>
      </w:r>
    </w:p>
    <w:p w14:paraId="6AF14AE1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Понятие и экономическое содержание результатов научной и научно-технической деятельности.</w:t>
      </w:r>
    </w:p>
    <w:p w14:paraId="45D2943F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2. Экономические показатели, характеризующие научную деятельность.</w:t>
      </w:r>
    </w:p>
    <w:p w14:paraId="3A8E0E21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3. Классификация научно-технической продукции по экономическим критериям.</w:t>
      </w:r>
    </w:p>
    <w:p w14:paraId="76C0C846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4. Источники финансирования инновационных проектов.</w:t>
      </w:r>
    </w:p>
    <w:p w14:paraId="5CD01FC9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  <w:r>
        <w:rPr>
          <w:iCs/>
        </w:rPr>
        <w:t>5. Формы финансирования инновационной деятельности.</w:t>
      </w:r>
    </w:p>
    <w:p w14:paraId="376053B0" w14:textId="77777777" w:rsidR="00EB4CA1" w:rsidRDefault="00EB4CA1" w:rsidP="00EB4CA1">
      <w:pPr>
        <w:pStyle w:val="Style8"/>
        <w:widowControl/>
      </w:pPr>
      <w:r>
        <w:t>7. Средства и методы стимулирования сбыта продукции.</w:t>
      </w:r>
    </w:p>
    <w:p w14:paraId="05774F79" w14:textId="77777777" w:rsidR="00EB4CA1" w:rsidRDefault="00EB4CA1" w:rsidP="00EB4CA1">
      <w:pPr>
        <w:pStyle w:val="Style8"/>
        <w:widowControl/>
      </w:pPr>
      <w:r>
        <w:rPr>
          <w:color w:val="000000"/>
        </w:rPr>
        <w:t xml:space="preserve">8. Специфика и </w:t>
      </w:r>
      <w:r>
        <w:t>основные принципы права как социокультурного явления и его роль в функционировании общества.</w:t>
      </w:r>
    </w:p>
    <w:p w14:paraId="4D3081D7" w14:textId="77777777" w:rsidR="00EB4CA1" w:rsidRDefault="00EB4CA1" w:rsidP="00EB4CA1">
      <w:pPr>
        <w:pStyle w:val="Style8"/>
        <w:widowControl/>
      </w:pPr>
      <w:r>
        <w:t>9. Понятие и правовое содержание результатов научной и научно-технической деятельности.</w:t>
      </w:r>
    </w:p>
    <w:p w14:paraId="58F1E760" w14:textId="77777777" w:rsidR="00EB4CA1" w:rsidRDefault="00EB4CA1" w:rsidP="00EB4CA1">
      <w:pPr>
        <w:pStyle w:val="Style8"/>
        <w:widowControl/>
      </w:pPr>
      <w:r>
        <w:t>10. Виды охранных документов интеллектуальной собственности.</w:t>
      </w:r>
    </w:p>
    <w:p w14:paraId="534638A6" w14:textId="77777777" w:rsidR="00EB4CA1" w:rsidRDefault="00EB4CA1" w:rsidP="00EB4CA1">
      <w:pPr>
        <w:pStyle w:val="Style8"/>
        <w:widowControl/>
      </w:pPr>
      <w:r>
        <w:t>11. Виды научно-технических услуг.</w:t>
      </w:r>
    </w:p>
    <w:p w14:paraId="47F80BED" w14:textId="77777777" w:rsidR="00EB4CA1" w:rsidRDefault="00EB4CA1" w:rsidP="00EB4CA1">
      <w:pPr>
        <w:pStyle w:val="Style8"/>
        <w:widowControl/>
      </w:pPr>
      <w:r>
        <w:t>12. Изобретательство. Изобретение.</w:t>
      </w:r>
    </w:p>
    <w:p w14:paraId="11EE51DA" w14:textId="77777777" w:rsidR="00EB4CA1" w:rsidRDefault="00EB4CA1" w:rsidP="00EB4CA1">
      <w:pPr>
        <w:pStyle w:val="Style8"/>
        <w:widowControl/>
      </w:pPr>
      <w:r>
        <w:t>13. Изобретательство. Полезная модель.</w:t>
      </w:r>
    </w:p>
    <w:p w14:paraId="7EC6C7FF" w14:textId="77777777" w:rsidR="00EB4CA1" w:rsidRDefault="00EB4CA1" w:rsidP="00EB4CA1">
      <w:pPr>
        <w:pStyle w:val="Style8"/>
        <w:widowControl/>
      </w:pPr>
      <w:r>
        <w:t>14. Государственная регистрация научных результатов.</w:t>
      </w:r>
    </w:p>
    <w:p w14:paraId="2AF37D7F" w14:textId="77777777" w:rsidR="00EB4CA1" w:rsidRDefault="00EB4CA1" w:rsidP="00EB4CA1">
      <w:pPr>
        <w:pStyle w:val="Style8"/>
        <w:widowControl/>
      </w:pPr>
      <w:r>
        <w:t>ключевые этапы и правила государственной системы регистрации результатов научной деятельности</w:t>
      </w:r>
    </w:p>
    <w:p w14:paraId="5A222E5A" w14:textId="77777777" w:rsidR="00EB4CA1" w:rsidRDefault="00EB4CA1" w:rsidP="00EB4CA1">
      <w:pPr>
        <w:pStyle w:val="Style8"/>
        <w:widowControl/>
      </w:pPr>
      <w:r>
        <w:t>15. Основные цели и принципы государственной научно-технической политики.</w:t>
      </w:r>
    </w:p>
    <w:p w14:paraId="6C591BE4" w14:textId="77777777" w:rsidR="00EB4CA1" w:rsidRDefault="00EB4CA1" w:rsidP="00EB4CA1">
      <w:pPr>
        <w:pStyle w:val="Style8"/>
        <w:widowControl/>
      </w:pPr>
      <w:r>
        <w:t>16. Формы государственной поддержки инновационной деятельности.</w:t>
      </w:r>
    </w:p>
    <w:p w14:paraId="318FFAEE" w14:textId="77777777" w:rsidR="00EB4CA1" w:rsidRDefault="00EB4CA1" w:rsidP="00EB4CA1">
      <w:pPr>
        <w:pStyle w:val="Style8"/>
        <w:widowControl/>
      </w:pPr>
      <w:r>
        <w:t>17.Оосновные виды нормативных документы, используемые  при оформлении отчетов.</w:t>
      </w:r>
    </w:p>
    <w:p w14:paraId="7B9A5519" w14:textId="77777777" w:rsidR="00EB4CA1" w:rsidRDefault="00EB4CA1" w:rsidP="00EB4CA1">
      <w:pPr>
        <w:pStyle w:val="Style8"/>
        <w:widowControl/>
      </w:pPr>
      <w:r>
        <w:t>18. Способы внедрения результатов исследования и практических разработок.</w:t>
      </w:r>
    </w:p>
    <w:p w14:paraId="6ABF9BB6" w14:textId="77777777" w:rsidR="00EB4CA1" w:rsidRDefault="00EB4CA1" w:rsidP="00EB4CA1">
      <w:pPr>
        <w:pStyle w:val="Style8"/>
        <w:widowControl/>
      </w:pPr>
      <w:r>
        <w:t>19. Современные методы  сбора, обработки и анализа научно-технической информации.</w:t>
      </w:r>
    </w:p>
    <w:p w14:paraId="53C58A3B" w14:textId="77777777" w:rsidR="00EB4CA1" w:rsidRDefault="00EB4CA1" w:rsidP="00EB4CA1">
      <w:pPr>
        <w:pStyle w:val="Style8"/>
        <w:widowControl/>
      </w:pPr>
    </w:p>
    <w:p w14:paraId="5C54CF9A" w14:textId="77777777" w:rsidR="00EB4CA1" w:rsidRPr="00B15462" w:rsidRDefault="00EB4CA1" w:rsidP="00EB4CA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</w:rPr>
      </w:pPr>
      <w:r w:rsidRPr="00B15462">
        <w:rPr>
          <w:rStyle w:val="FontStyle20"/>
          <w:rFonts w:ascii="Times New Roman" w:hAnsi="Times New Roman" w:cs="Times New Roman"/>
          <w:b/>
          <w:i/>
          <w:iCs/>
          <w:sz w:val="24"/>
          <w:szCs w:val="24"/>
        </w:rPr>
        <w:t>Перечень вопросов для подготовки к зачёту:</w:t>
      </w:r>
    </w:p>
    <w:p w14:paraId="3CAD1C70" w14:textId="77777777" w:rsidR="00EB4CA1" w:rsidRDefault="00EB4CA1" w:rsidP="00EB4CA1">
      <w:pPr>
        <w:pStyle w:val="Style3"/>
        <w:widowControl/>
        <w:tabs>
          <w:tab w:val="left" w:pos="1080"/>
        </w:tabs>
        <w:rPr>
          <w:iCs/>
        </w:rPr>
      </w:pPr>
    </w:p>
    <w:p w14:paraId="5828D831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Понятие, виды и пути продвижения научной продукции</w:t>
      </w:r>
    </w:p>
    <w:p w14:paraId="31FAB208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Понятие</w:t>
      </w:r>
      <w:r>
        <w:rPr>
          <w:iCs/>
        </w:rPr>
        <w:t xml:space="preserve"> и правовое содержание результатов научной и научно-технической </w:t>
      </w:r>
      <w:r>
        <w:t>деятельности.</w:t>
      </w:r>
    </w:p>
    <w:p w14:paraId="798CBBC3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Показатели, характеризующие научную деятельность.</w:t>
      </w:r>
    </w:p>
    <w:p w14:paraId="270C2665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Классификация научно-технической продукции.</w:t>
      </w:r>
    </w:p>
    <w:p w14:paraId="1829C297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продвижения научной продукции на рынке.</w:t>
      </w:r>
    </w:p>
    <w:p w14:paraId="151AE2CA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охранных документов интеллектуальной собственности.</w:t>
      </w:r>
    </w:p>
    <w:p w14:paraId="437B213F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Виды научно-технических услуг.</w:t>
      </w:r>
    </w:p>
    <w:p w14:paraId="65B73AC3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Изобретение.</w:t>
      </w:r>
    </w:p>
    <w:p w14:paraId="4156329E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Изобретательство. Полезная модель.</w:t>
      </w:r>
    </w:p>
    <w:p w14:paraId="22E0A0D5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Государственная регистрация научных результатов.</w:t>
      </w:r>
    </w:p>
    <w:p w14:paraId="1E86BF28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Основные цели и принципы государственной научно-технической политики.</w:t>
      </w:r>
    </w:p>
    <w:p w14:paraId="326028B7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Источники финансирования инновационных проектов.</w:t>
      </w:r>
    </w:p>
    <w:p w14:paraId="2E06BD63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Коммерциализация результатов НИОКР</w:t>
      </w:r>
    </w:p>
    <w:p w14:paraId="539C4EB0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Формы финансирования инновационной деятельности.</w:t>
      </w:r>
    </w:p>
    <w:p w14:paraId="2E8399F8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Формы государственной поддержки инновационной деятельности.</w:t>
      </w:r>
    </w:p>
    <w:p w14:paraId="09B68561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Нетрадиционные меры государственной поддержки.</w:t>
      </w:r>
    </w:p>
    <w:p w14:paraId="3A279C40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Структура инновационного цикла</w:t>
      </w:r>
    </w:p>
    <w:p w14:paraId="1CA21E11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lastRenderedPageBreak/>
        <w:t>Инновационный процесс, стадии, особенности финансирования</w:t>
      </w:r>
    </w:p>
    <w:p w14:paraId="12682B59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Инновационный маркетинг</w:t>
      </w:r>
    </w:p>
    <w:p w14:paraId="4153BF83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Жизненный цикл инноваций</w:t>
      </w:r>
    </w:p>
    <w:p w14:paraId="44E6D7AF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Интеллектуальная собственность – как основа инноваций</w:t>
      </w:r>
    </w:p>
    <w:p w14:paraId="66ED3F45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Основные стратегии коммерциализации научно-технических разработок и технологий</w:t>
      </w:r>
    </w:p>
    <w:p w14:paraId="36A12D15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Международный трансфер технологий</w:t>
      </w:r>
    </w:p>
    <w:p w14:paraId="604B517F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Особенности маркетинга при продвижении технологии </w:t>
      </w:r>
    </w:p>
    <w:p w14:paraId="4482714B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Специфика маркетинга при продвижении высокотехнологичного продукта</w:t>
      </w:r>
    </w:p>
    <w:p w14:paraId="5B412342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Факторы, влияющие на выбор инновации</w:t>
      </w:r>
    </w:p>
    <w:p w14:paraId="6CF29316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Интеллектуальная собственность как основа инноваций</w:t>
      </w:r>
    </w:p>
    <w:p w14:paraId="3101935A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 xml:space="preserve"> Инновационные технологические проекты как основа деятельности современного предприятия.</w:t>
      </w:r>
    </w:p>
    <w:p w14:paraId="247EADF4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Особенности управления инновационными проектами.</w:t>
      </w:r>
    </w:p>
    <w:p w14:paraId="2AE41D58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Управление инновационными проектами</w:t>
      </w:r>
    </w:p>
    <w:p w14:paraId="0C467930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Принципы взаимодействия с промышленными предприятиями</w:t>
      </w:r>
    </w:p>
    <w:p w14:paraId="06A3CD1B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</w:pPr>
      <w:r>
        <w:t>Конкурсная документация и ее оформление</w:t>
      </w:r>
    </w:p>
    <w:p w14:paraId="55002DCB" w14:textId="77777777" w:rsidR="00EB4CA1" w:rsidRDefault="00EB4CA1" w:rsidP="00EB4CA1">
      <w:pPr>
        <w:pStyle w:val="Style3"/>
        <w:widowControl/>
        <w:numPr>
          <w:ilvl w:val="0"/>
          <w:numId w:val="1"/>
        </w:numPr>
        <w:tabs>
          <w:tab w:val="left" w:pos="709"/>
        </w:tabs>
        <w:ind w:left="1134" w:hanging="850"/>
        <w:rPr>
          <w:iCs/>
        </w:rPr>
      </w:pPr>
      <w:r>
        <w:t>Методы сбора информации в маркетинговых исследованиях.</w:t>
      </w:r>
    </w:p>
    <w:p w14:paraId="02E9AC4D" w14:textId="77777777" w:rsidR="00EB4CA1" w:rsidRPr="00F963E0" w:rsidRDefault="00EB4CA1" w:rsidP="00EB4CA1"/>
    <w:p w14:paraId="5983BA7F" w14:textId="77777777" w:rsidR="00EB4CA1" w:rsidRDefault="00EB4CA1"/>
    <w:p w14:paraId="2D9680A4" w14:textId="77777777" w:rsidR="00EB4CA1" w:rsidRDefault="00EB4CA1"/>
    <w:p w14:paraId="01D1F0A5" w14:textId="77777777" w:rsidR="00EB4CA1" w:rsidRDefault="00EB4CA1"/>
    <w:p w14:paraId="6E098DFB" w14:textId="77777777" w:rsidR="00EB4CA1" w:rsidRDefault="00EB4CA1"/>
    <w:p w14:paraId="7F98BE2F" w14:textId="77777777" w:rsidR="00EB4CA1" w:rsidRDefault="00EB4CA1"/>
    <w:p w14:paraId="21C5067D" w14:textId="77777777" w:rsidR="00EB4CA1" w:rsidRDefault="00EB4CA1"/>
    <w:p w14:paraId="1E96B52A" w14:textId="77777777" w:rsidR="00EB4CA1" w:rsidRDefault="00EB4CA1"/>
    <w:p w14:paraId="16B0D83D" w14:textId="77777777" w:rsidR="00EB4CA1" w:rsidRDefault="00EB4CA1"/>
    <w:p w14:paraId="196456AF" w14:textId="77777777" w:rsidR="00CB083F" w:rsidRDefault="00CB083F">
      <w:pPr>
        <w:sectPr w:rsidR="00CB083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95E25BB" w14:textId="77777777" w:rsidR="00CB083F" w:rsidRPr="00CB083F" w:rsidRDefault="00CB083F" w:rsidP="00306F0A">
      <w:pPr>
        <w:keepNext/>
        <w:widowControl w:val="0"/>
        <w:spacing w:before="240" w:after="120" w:line="240" w:lineRule="auto"/>
        <w:ind w:left="13452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B083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 2</w:t>
      </w:r>
    </w:p>
    <w:p w14:paraId="6BDA4C93" w14:textId="77777777" w:rsidR="00CB083F" w:rsidRPr="00CB083F" w:rsidRDefault="00CB083F" w:rsidP="00CB083F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B083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14:paraId="30B894D8" w14:textId="77777777" w:rsidR="00CB083F" w:rsidRPr="00CB083F" w:rsidRDefault="00CB083F" w:rsidP="00CB083F">
      <w:pPr>
        <w:spacing w:after="200" w:line="276" w:lineRule="auto"/>
        <w:rPr>
          <w:lang w:eastAsia="ru-RU"/>
        </w:rPr>
      </w:pPr>
    </w:p>
    <w:p w14:paraId="3432FC9C" w14:textId="77777777" w:rsidR="00CB083F" w:rsidRPr="00CB083F" w:rsidRDefault="00CB083F" w:rsidP="00CB08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CB083F">
        <w:rPr>
          <w:rFonts w:ascii="Times New Roman" w:hAnsi="Times New Roman" w:cs="Times New Roman"/>
          <w:bCs/>
          <w:sz w:val="24"/>
          <w:szCs w:val="24"/>
        </w:rPr>
        <w:t>Продвижение научной продукции</w:t>
      </w:r>
      <w:r w:rsidRPr="00CB083F">
        <w:rPr>
          <w:rFonts w:ascii="Times New Roman" w:hAnsi="Times New Roman" w:cs="Times New Roman"/>
          <w:sz w:val="24"/>
          <w:szCs w:val="24"/>
        </w:rPr>
        <w:t>» и проводится в форме зачёта.</w:t>
      </w:r>
    </w:p>
    <w:p w14:paraId="2311B3DB" w14:textId="77777777" w:rsidR="00CB083F" w:rsidRPr="00CB083F" w:rsidRDefault="00CB083F" w:rsidP="00CB083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792DA176" w14:textId="77777777" w:rsidR="00CB083F" w:rsidRPr="00CB083F" w:rsidRDefault="00CB083F" w:rsidP="00CB08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bCs/>
          <w:sz w:val="24"/>
          <w:szCs w:val="24"/>
        </w:rPr>
        <w:t>а)</w:t>
      </w:r>
      <w:r w:rsidRPr="00CB08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83F">
        <w:rPr>
          <w:rFonts w:ascii="Times New Roman" w:hAnsi="Times New Roman" w:cs="Times New Roman"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7"/>
        <w:gridCol w:w="4709"/>
        <w:gridCol w:w="9380"/>
      </w:tblGrid>
      <w:tr w:rsidR="00CB083F" w:rsidRPr="00CB083F" w14:paraId="272BDCBB" w14:textId="77777777" w:rsidTr="005E33AD">
        <w:trPr>
          <w:trHeight w:val="753"/>
          <w:tblHeader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9821F4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5B71A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2499C4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CB083F" w:rsidRPr="00CB083F" w14:paraId="4D758514" w14:textId="77777777" w:rsidTr="005E33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BFB452" w14:textId="77777777" w:rsidR="00CB083F" w:rsidRPr="00CB083F" w:rsidRDefault="00CB083F" w:rsidP="00CB083F">
            <w:pPr>
              <w:spacing w:after="20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ОК-2- способностью использовать основы экономических знаний при оценке эффективности результатов деятельности в различных сферах</w:t>
            </w:r>
          </w:p>
        </w:tc>
      </w:tr>
      <w:tr w:rsidR="00CB083F" w:rsidRPr="00CB083F" w14:paraId="790E3A0E" w14:textId="77777777" w:rsidTr="005E33AD">
        <w:trPr>
          <w:trHeight w:val="225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7F418F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02D701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систему финансирования инновационной деятельности</w:t>
            </w: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различных сферах жизнедеятельности;</w:t>
            </w:r>
          </w:p>
          <w:p w14:paraId="10FF02DB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принципы, формы и методы финансирования научно-технической продукции.</w:t>
            </w:r>
          </w:p>
          <w:p w14:paraId="221D3598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средства и методы стимулирования сбыта продукции.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9DDE3C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вопросы:</w:t>
            </w:r>
          </w:p>
          <w:p w14:paraId="246391B8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Понятие и экономическое содержание результатов научной и научно-технической деятельности.</w:t>
            </w:r>
          </w:p>
          <w:p w14:paraId="1ADA053B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Экономические показатели, характеризующие научную деятельность.</w:t>
            </w:r>
          </w:p>
          <w:p w14:paraId="3907638E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 по экономическим критериям.</w:t>
            </w:r>
          </w:p>
          <w:p w14:paraId="6B82FE1F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4. Источники финансирования инновационных проектов.</w:t>
            </w:r>
          </w:p>
          <w:p w14:paraId="1B5BECAA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5. Формы финансирования инновационной деятельности.</w:t>
            </w:r>
          </w:p>
          <w:p w14:paraId="309303E9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6. Формы государственной поддержки инновационной деятельности.</w:t>
            </w:r>
          </w:p>
          <w:p w14:paraId="1309C66F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7. Нетрадиционные меры государственной поддержки.</w:t>
            </w:r>
          </w:p>
        </w:tc>
      </w:tr>
      <w:tr w:rsidR="00CB083F" w:rsidRPr="00CB083F" w14:paraId="78F87BC2" w14:textId="77777777" w:rsidTr="005E33AD">
        <w:trPr>
          <w:trHeight w:val="258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D631F5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475C0C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анализировать экономическую и научную литературу;</w:t>
            </w:r>
          </w:p>
          <w:p w14:paraId="29A2FC3F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анализировать рынок научно-технической продукции</w:t>
            </w:r>
          </w:p>
          <w:p w14:paraId="6CB3C617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экономические показатели структурного подразделения организации; </w:t>
            </w:r>
          </w:p>
          <w:p w14:paraId="47C35774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существующие и потенциальные запросы потребителей, 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создания ценностей для потребителя с учетом особенностей жизненного цикла продукции и технологий;</w:t>
            </w:r>
          </w:p>
          <w:p w14:paraId="2BFEDF60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выделять основные этапы  продвижения научного товара  и пути его совершенствования в условиях Российского рынка научной продукции;</w:t>
            </w:r>
          </w:p>
          <w:p w14:paraId="6BCC1E5E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эффективные пути продвижения научной продукции с применением современных информационно-коммуникационных технологий, глобальный информационный ресурсов; 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0B5FAB5" w14:textId="77777777" w:rsidR="00CB083F" w:rsidRPr="00CB083F" w:rsidRDefault="00CB083F" w:rsidP="00CB083F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Практические задания:</w:t>
            </w:r>
          </w:p>
          <w:p w14:paraId="305F9D4A" w14:textId="77777777" w:rsidR="00CB083F" w:rsidRPr="00CB083F" w:rsidRDefault="00CB083F" w:rsidP="00CB083F">
            <w:pPr>
              <w:tabs>
                <w:tab w:val="left" w:pos="851"/>
              </w:tabs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5F21E7D0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Понятие 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научной деятельности, показатели ее характеризующие, источники финансирования.</w:t>
            </w:r>
          </w:p>
          <w:p w14:paraId="32C6FECA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Проблемы анализа рынка научно-технической продукции.</w:t>
            </w:r>
          </w:p>
          <w:p w14:paraId="17295843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3. Научно-техническая продукция как товар особого рода.</w:t>
            </w:r>
          </w:p>
          <w:p w14:paraId="282BC3C1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4. Процесс  производства, реализации и использования научно-технической продукции.</w:t>
            </w:r>
          </w:p>
          <w:p w14:paraId="32018C8B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5. Классификация научно-технической продукции по экономическим критериям.</w:t>
            </w:r>
          </w:p>
          <w:p w14:paraId="00798AA4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Организация и планирование продвижения товара и пути его совершенствования.</w:t>
            </w:r>
          </w:p>
          <w:p w14:paraId="51C85665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7. Средства и методы стимулирования сбыта продукции.</w:t>
            </w:r>
          </w:p>
          <w:p w14:paraId="0DA74FF7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8. Принципы, формы и методы финансирования научно-технической продукции.</w:t>
            </w:r>
          </w:p>
          <w:p w14:paraId="66B36B8E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9. Источники финансирования научной, научно-технической и инновационной деятельности.</w:t>
            </w:r>
          </w:p>
          <w:p w14:paraId="0C32029A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10. Формы государственной поддержки инновационной деятельности в России.</w:t>
            </w:r>
          </w:p>
          <w:p w14:paraId="759A8384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11. Производственный процесс и основные принципы его организации.</w:t>
            </w:r>
          </w:p>
          <w:p w14:paraId="43B45A49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12. Порядок и особенности выполнения научно-исследовательских работ по государственным контрактам</w:t>
            </w: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CB083F" w:rsidRPr="00CB083F" w14:paraId="4C8F2209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B0A820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2ECE21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способами оценивания значимости и практической пригодности инновационной продукции;</w:t>
            </w:r>
          </w:p>
          <w:p w14:paraId="09A6C798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методами стимулирования сбыта продукции; </w:t>
            </w:r>
          </w:p>
          <w:p w14:paraId="5E43D281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расчетом цен инновационного продукта;</w:t>
            </w:r>
          </w:p>
          <w:p w14:paraId="6AEF9938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методиками расчета и анализа показателей и индикаторов, характеризующие инновационную деятельность предприятия и возможности реализации инновационного проекта.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D5EAF0" w14:textId="77777777" w:rsidR="00CB083F" w:rsidRPr="00CB083F" w:rsidRDefault="00CB083F" w:rsidP="00CB083F">
            <w:pPr>
              <w:spacing w:after="6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14:paraId="1DA2BAC1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Разработка концепции (методики) стимулирования сбыта конкретной научно-технической продукции.</w:t>
            </w:r>
          </w:p>
          <w:p w14:paraId="06E32F1F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Разработка концепции (методики) оценивания значимости и практической пригодности конкретной инновационной продукции.</w:t>
            </w:r>
          </w:p>
          <w:p w14:paraId="549363C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8510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9D4D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7C8CC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83F" w:rsidRPr="00CB083F" w14:paraId="30EB40FC" w14:textId="77777777" w:rsidTr="005E33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198AB6" w14:textId="77777777" w:rsidR="00CB083F" w:rsidRPr="00CB083F" w:rsidRDefault="00CB083F" w:rsidP="00CB083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ОК-6</w:t>
            </w:r>
            <w:r w:rsidRPr="00CB083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Pr="00CB083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способностью использовать общеправовые знания в различных сферах деятельности</w:t>
            </w:r>
          </w:p>
        </w:tc>
      </w:tr>
      <w:tr w:rsidR="00CB083F" w:rsidRPr="00CB083F" w14:paraId="24C79F0C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28C75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74D6A8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виды охранных документов интеллектуальной собственности;</w:t>
            </w:r>
          </w:p>
          <w:p w14:paraId="445BDAC0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этапы и правила государственной системы регистрации результатов научной деятельности; </w:t>
            </w:r>
          </w:p>
          <w:p w14:paraId="12E3CAEC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государственной поддержки инновационной деятельности в России.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EC8B0A" w14:textId="77777777" w:rsidR="00B15462" w:rsidRPr="00CB083F" w:rsidRDefault="00CB083F" w:rsidP="00B154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 w:rsidR="00B15462" w:rsidRPr="00CB083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589EC72A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5E4B698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Понятие и правовое содержание результатов научной и научно-технической деятельности.</w:t>
            </w:r>
          </w:p>
          <w:p w14:paraId="0E1B4C23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Виды охранных документов интеллектуальной собственности.</w:t>
            </w:r>
          </w:p>
          <w:p w14:paraId="48449F2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3. Виды научно-технических услуг.</w:t>
            </w:r>
          </w:p>
          <w:p w14:paraId="0B99624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4. Изобретательство. Изобретение.</w:t>
            </w:r>
          </w:p>
          <w:p w14:paraId="165AD9A4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5. Изобретательство. Полезная модель.</w:t>
            </w:r>
          </w:p>
          <w:p w14:paraId="365C1862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6. Государственная регистрация научных результатов.</w:t>
            </w:r>
          </w:p>
          <w:p w14:paraId="06203D19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1DD4A53A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8. Формы государственной поддержки инновационной деятельности.</w:t>
            </w:r>
          </w:p>
          <w:p w14:paraId="01D35DF1" w14:textId="77777777" w:rsidR="00CB083F" w:rsidRPr="00CB083F" w:rsidRDefault="00CB083F" w:rsidP="00CB083F">
            <w:pPr>
              <w:tabs>
                <w:tab w:val="left" w:pos="851"/>
                <w:tab w:val="num" w:pos="99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9. Нетрадиционные меры государственной поддержки.</w:t>
            </w:r>
          </w:p>
        </w:tc>
      </w:tr>
      <w:tr w:rsidR="00CB083F" w:rsidRPr="00CB083F" w14:paraId="170D3220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2D678E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EA750B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анализировать социально-политическую и научную литературу;</w:t>
            </w:r>
          </w:p>
          <w:p w14:paraId="26992B9F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оформлять документацию;</w:t>
            </w:r>
          </w:p>
          <w:p w14:paraId="5D2B39B8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использовать основные правовые знания  при закреплении основных  результатов экспериментальной и исследовательской работы;</w:t>
            </w: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E522235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изобретения или полезной модели;</w:t>
            </w:r>
          </w:p>
          <w:p w14:paraId="0FF72758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составлять пакет документов для регистрации программы ЭВМ;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AD1783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666BCD6F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50B51B27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4EDF7C5C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2C36A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1. Пример с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программы ЭВМ.</w:t>
            </w:r>
          </w:p>
          <w:p w14:paraId="5AFFAC39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2. Пример с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изобретения.</w:t>
            </w:r>
          </w:p>
          <w:p w14:paraId="1D7EE425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3. Пример с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оставления пакета документов для регистрации полезной модели.</w:t>
            </w:r>
          </w:p>
          <w:p w14:paraId="28032653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4. Организация и планирование продвижения товара и пути его совершенствования.</w:t>
            </w:r>
          </w:p>
          <w:p w14:paraId="1BE2118D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5. Формы государственной поддержки инновационной деятельности в России.</w:t>
            </w:r>
          </w:p>
          <w:p w14:paraId="4AC8081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6. Научно-техническая политика России.</w:t>
            </w:r>
          </w:p>
          <w:p w14:paraId="76EA56B4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7. Порядок и особенности выполнения научно-исследовательских работ по государственным контрактам.</w:t>
            </w:r>
          </w:p>
        </w:tc>
      </w:tr>
      <w:tr w:rsidR="00CB083F" w:rsidRPr="00CB083F" w14:paraId="48137757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48BD7B" w14:textId="77777777" w:rsidR="00CB083F" w:rsidRPr="00CB083F" w:rsidRDefault="00CB083F" w:rsidP="00CB083F">
            <w:p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99F8F1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вопросами правового регулирования деятельности предприятия;</w:t>
            </w:r>
          </w:p>
          <w:p w14:paraId="7AF006B2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знаниями о научно-технической политики России</w:t>
            </w:r>
          </w:p>
          <w:p w14:paraId="653DD000" w14:textId="77777777" w:rsidR="00CB083F" w:rsidRPr="00CB083F" w:rsidRDefault="00CB083F" w:rsidP="00CB083F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навыками составления конкурсной </w:t>
            </w:r>
            <w:r w:rsidRPr="00CB0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документации;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617B3A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>Творческие задания:</w:t>
            </w:r>
          </w:p>
          <w:p w14:paraId="29C110C6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6EAD585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Аналитический обзор научно-технической политики России.</w:t>
            </w:r>
          </w:p>
          <w:p w14:paraId="0B21F3D8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Оформление методики анализа патентной документации и проведения патентного поиска.</w:t>
            </w:r>
          </w:p>
          <w:p w14:paraId="309465D5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CB083F" w:rsidRPr="00CB083F" w14:paraId="0D4BEB35" w14:textId="77777777" w:rsidTr="005E33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D63214" w14:textId="77777777" w:rsidR="00CB083F" w:rsidRPr="00CB083F" w:rsidRDefault="00CB083F" w:rsidP="00CB083F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CB083F" w:rsidRPr="00CB083F" w14:paraId="707372E9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8AFDBD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34F8F3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основные виды научно-технической информации;</w:t>
            </w:r>
          </w:p>
          <w:p w14:paraId="323F7272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современные методы  сбора, обработки и анализа научно-технической информации;</w:t>
            </w:r>
          </w:p>
          <w:p w14:paraId="47165608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различные методы измерения и наблюдения при проведении научных исследований.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EF49D9" w14:textId="77777777" w:rsidR="00B15462" w:rsidRPr="00CB083F" w:rsidRDefault="00CB083F" w:rsidP="00B1546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 вопросы</w:t>
            </w:r>
            <w:r w:rsidR="00B15462" w:rsidRPr="00CB083F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14:paraId="7CF0D49B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3E194927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Основные виды научно-технической информации;</w:t>
            </w:r>
          </w:p>
          <w:p w14:paraId="6B1826F8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2.Современные методы  сбора, обработки и анализа научно-технической информации;</w:t>
            </w:r>
          </w:p>
          <w:p w14:paraId="189BF514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3. Т</w:t>
            </w: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ехнологии продвижения промышленной продукции.</w:t>
            </w:r>
          </w:p>
          <w:p w14:paraId="3215B2D8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4. Государственная регистрация научных результатов.</w:t>
            </w:r>
          </w:p>
          <w:p w14:paraId="057AD34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5406FC5D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6. Авторское  право. Основные понятия.</w:t>
            </w:r>
          </w:p>
          <w:p w14:paraId="2B0C6BE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Исключительные права </w:t>
            </w:r>
          </w:p>
          <w:p w14:paraId="16936664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8. Личные права.</w:t>
            </w:r>
          </w:p>
          <w:p w14:paraId="2FCBC107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9. Порядок и особенности выполнения научно-исследовательских работ по государственным контрактам</w:t>
            </w:r>
          </w:p>
          <w:p w14:paraId="36B8F3F3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10. Нетрадиционные меры государственной поддержки.</w:t>
            </w:r>
          </w:p>
        </w:tc>
      </w:tr>
      <w:tr w:rsidR="00CB083F" w:rsidRPr="00CB083F" w14:paraId="37F0A5BF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0C5958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CC52D2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изучать научно-техническую информацию;</w:t>
            </w:r>
          </w:p>
          <w:p w14:paraId="35921190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систематизировать и обрабатывать эмпирическую информацию;</w:t>
            </w:r>
          </w:p>
          <w:p w14:paraId="3FB8A1E5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проводить измерения и наблюдения, составлять описания проводимых исследований;</w:t>
            </w:r>
          </w:p>
          <w:p w14:paraId="2927AD34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анализировать результаты исследований и использовать их при написании отчетов и научных публикаций.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2C63A7" w14:textId="77777777" w:rsid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2BF7ED9D" w14:textId="77777777" w:rsidR="00B15462" w:rsidRPr="00CB083F" w:rsidRDefault="00B15462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616361E5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3CAF816F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1.  Особенности оценки качества  научно-технической продукции.</w:t>
            </w:r>
          </w:p>
          <w:p w14:paraId="340540BD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2. Процесс производства, реализации и использования научно-технической продукции.</w:t>
            </w:r>
          </w:p>
          <w:p w14:paraId="48915C17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3. Жизненный цикл нововведений. Научно-производственный цикл.</w:t>
            </w:r>
          </w:p>
          <w:p w14:paraId="0B86B87F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4. Классификация научно-технической продукции.</w:t>
            </w:r>
          </w:p>
          <w:p w14:paraId="4A60A75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5. Организация и планирование продвижения товара и пути его совершенствования.</w:t>
            </w:r>
          </w:p>
          <w:p w14:paraId="78FFBDB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6. Средства и методы стимулирования сбыта продукции.</w:t>
            </w:r>
          </w:p>
          <w:p w14:paraId="061D2564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7. Применение современных информационно-коммуникационных технологий и глобальных информационных ресурсов для поиска эффективных путей продвижения 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научной продукции</w:t>
            </w:r>
          </w:p>
          <w:p w14:paraId="27302AFF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8. Принципы, формы и методы финансирования научно-технической продукции.</w:t>
            </w:r>
          </w:p>
          <w:p w14:paraId="7DEE3EEA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9. Источники финансирования научной, научно-технической и инновационной деятельности.</w:t>
            </w:r>
          </w:p>
        </w:tc>
      </w:tr>
      <w:tr w:rsidR="00CB083F" w:rsidRPr="00CB083F" w14:paraId="2C73447C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136B47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20742EE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b/>
                <w:bCs/>
              </w:rPr>
              <w:t>-</w:t>
            </w: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методами поиска и обмена информации в глобальных и локальных компьютерных сетях;</w:t>
            </w:r>
          </w:p>
          <w:p w14:paraId="7B9F90E1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техническими и программными средствами при работе с компьютерными системами при поиске научно-технической информации;</w:t>
            </w:r>
          </w:p>
          <w:p w14:paraId="33860193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современными методами и способами анализа научной информации, патентной документации и проведения патентного поиска по выбранной тематике исследования;</w:t>
            </w:r>
          </w:p>
          <w:p w14:paraId="36F7255E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написания отчетной документации по результатам проводимых исследований;</w:t>
            </w:r>
          </w:p>
          <w:p w14:paraId="42614D22" w14:textId="77777777" w:rsidR="00CB083F" w:rsidRPr="00CB083F" w:rsidRDefault="00CB083F" w:rsidP="00CB083F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навыками написания научных статей.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D8DDDB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14:paraId="7FC3DF7D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1C2D0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Сформировать бизнес-модель производства нового товара.</w:t>
            </w:r>
          </w:p>
          <w:p w14:paraId="797B5789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Написать научно-техническую статью по выбранной тематике.</w:t>
            </w:r>
          </w:p>
          <w:p w14:paraId="0BDA28E5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F9210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83F" w:rsidRPr="00CB083F" w14:paraId="5758218A" w14:textId="77777777" w:rsidTr="005E33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170643" w14:textId="77777777" w:rsidR="00CB083F" w:rsidRPr="00CB083F" w:rsidRDefault="00CB083F" w:rsidP="00CB08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CB083F" w:rsidRPr="00CB083F" w14:paraId="570ED9F6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0B85DE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B9494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-основные виды промышленных испытаний;</w:t>
            </w:r>
          </w:p>
          <w:p w14:paraId="211FC038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-тенденции развития технологий и инструментальных средств управления инновациями на отраслевом, региональном уровне отдельного предприятия.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1DDEA3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Теоретические</w:t>
            </w:r>
            <w:r w:rsidR="00D93EA9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вопросы</w:t>
            </w: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:</w:t>
            </w:r>
          </w:p>
          <w:p w14:paraId="46F2F93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Основные виды научно-технической информации;</w:t>
            </w:r>
          </w:p>
          <w:p w14:paraId="724EAECE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2.Современные методы  сбора, обработки и анализа научно-технической информации;</w:t>
            </w:r>
          </w:p>
          <w:p w14:paraId="4F950527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3. Т</w:t>
            </w:r>
            <w:r w:rsidRPr="00CB08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ехнологии продвижения промышленной продукции.</w:t>
            </w:r>
          </w:p>
          <w:p w14:paraId="22F38DCC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4. Государственная регистрация научных результатов.</w:t>
            </w:r>
          </w:p>
          <w:p w14:paraId="7493A2C6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цели и принципы государственной научно-технической политики.</w:t>
            </w:r>
          </w:p>
          <w:p w14:paraId="5ED873B3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6. Авторское  право. Основные понятия.</w:t>
            </w:r>
          </w:p>
          <w:p w14:paraId="30DB77EA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7. Исключительные права </w:t>
            </w:r>
          </w:p>
          <w:p w14:paraId="6E941656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bCs/>
                <w:sz w:val="24"/>
                <w:szCs w:val="24"/>
              </w:rPr>
              <w:t>8. Личные права.</w:t>
            </w:r>
          </w:p>
          <w:p w14:paraId="4229C246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CB083F" w:rsidRPr="00CB083F" w14:paraId="4D460EB0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CC86BC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59C85F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-формировать стратегии коммерциализации конкретных научно-технических разработок в производство;</w:t>
            </w:r>
          </w:p>
          <w:p w14:paraId="5368918B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-находить пути продвижения научно-технических разработок на рынок.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A461B4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Практические задания:</w:t>
            </w:r>
          </w:p>
          <w:p w14:paraId="564518EC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33D9EA2E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Подготовка докладов-презентаций на предложенные или самостоятельные тематики:</w:t>
            </w:r>
          </w:p>
          <w:p w14:paraId="49F9B563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1.  Особенности оценки качества  научно-технической продукции.</w:t>
            </w:r>
          </w:p>
          <w:p w14:paraId="0BB0662B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2. Процесс производства, реализации и использования научно-технической продукции.</w:t>
            </w:r>
          </w:p>
          <w:p w14:paraId="094C32E0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3. Жизненный цикл нововведений. Научно-производственный цикл.</w:t>
            </w:r>
          </w:p>
          <w:p w14:paraId="4B487824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4. Классификация научно-технической продукции.</w:t>
            </w:r>
          </w:p>
          <w:p w14:paraId="3635E2D5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5. Организация и планирование продвижения товара и пути его совершенствования.</w:t>
            </w:r>
          </w:p>
          <w:p w14:paraId="4C4BD27B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6. Средства и методы стимулирования сбыта продукции.</w:t>
            </w:r>
          </w:p>
          <w:p w14:paraId="13D68F01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7. Применение современных информационно-коммуникационных технологий и глобальных информационных ресурсов для поиска эффективных путей продвижения научной продукции</w:t>
            </w:r>
          </w:p>
          <w:p w14:paraId="2938D66E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8. Принципы, формы и методы финансирования научно-технической продукции.</w:t>
            </w:r>
          </w:p>
          <w:p w14:paraId="0487153A" w14:textId="77777777" w:rsidR="00CB083F" w:rsidRPr="00CB083F" w:rsidRDefault="00CB083F" w:rsidP="00CB083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iCs/>
                <w:sz w:val="24"/>
                <w:szCs w:val="24"/>
              </w:rPr>
              <w:t>9. Источники финансирования научной, научно-технической и инновационной деятельности.</w:t>
            </w:r>
          </w:p>
        </w:tc>
      </w:tr>
      <w:tr w:rsidR="00CB083F" w:rsidRPr="00CB083F" w14:paraId="1337E003" w14:textId="77777777" w:rsidTr="005E33AD">
        <w:trPr>
          <w:trHeight w:val="446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AE4DC2" w14:textId="77777777" w:rsidR="00CB083F" w:rsidRPr="00CB083F" w:rsidRDefault="00CB083F" w:rsidP="00CB0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E9BA75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-навыками коммерциализации инноваций на уровне предприятия, проектно-исследовательской организации;</w:t>
            </w:r>
          </w:p>
          <w:p w14:paraId="41A2F012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освоения и использования новых научных продуктов и услуг, </w:t>
            </w:r>
          </w:p>
          <w:p w14:paraId="22E0CD04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новых технологий, новых ресурсов, новых </w:t>
            </w:r>
            <w:proofErr w:type="spellStart"/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рынкови</w:t>
            </w:r>
            <w:proofErr w:type="spellEnd"/>
            <w:r w:rsidRPr="00CB083F">
              <w:rPr>
                <w:rFonts w:ascii="Times New Roman" w:hAnsi="Times New Roman" w:cs="Times New Roman"/>
                <w:sz w:val="24"/>
                <w:szCs w:val="24"/>
              </w:rPr>
              <w:t xml:space="preserve"> и их возможностей сочетаний.</w:t>
            </w:r>
          </w:p>
        </w:tc>
        <w:tc>
          <w:tcPr>
            <w:tcW w:w="29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525CA34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CB083F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>Творческие задания:</w:t>
            </w:r>
          </w:p>
          <w:p w14:paraId="35CAE5C3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  <w:p w14:paraId="43DD3E82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1. Сформировать бизнес-модель производства нового товара.</w:t>
            </w:r>
          </w:p>
          <w:p w14:paraId="19B3E4CF" w14:textId="77777777" w:rsidR="00CB083F" w:rsidRPr="00CB083F" w:rsidRDefault="00CB083F" w:rsidP="00CB083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83F">
              <w:rPr>
                <w:rFonts w:ascii="Times New Roman" w:hAnsi="Times New Roman" w:cs="Times New Roman"/>
                <w:sz w:val="24"/>
                <w:szCs w:val="24"/>
              </w:rPr>
              <w:t>2. Разработать план коммерциализации инноваций на уровне предприятия или  проектно-исследовательской организации</w:t>
            </w:r>
            <w:r w:rsidRPr="00CB08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255D9C0A" w14:textId="77777777" w:rsidR="00CB083F" w:rsidRPr="00CB083F" w:rsidRDefault="00CB083F" w:rsidP="00CB083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</w:p>
        </w:tc>
      </w:tr>
    </w:tbl>
    <w:p w14:paraId="6199854A" w14:textId="77777777" w:rsidR="00CB083F" w:rsidRPr="00CB083F" w:rsidRDefault="00CB083F" w:rsidP="00CB083F">
      <w:p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  <w:sectPr w:rsidR="00CB083F" w:rsidRPr="00CB083F" w:rsidSect="00B63CA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99B5C8C" w14:textId="77777777" w:rsidR="00CB083F" w:rsidRPr="00CB083F" w:rsidRDefault="00CB083F" w:rsidP="00CB083F">
      <w:pPr>
        <w:spacing w:after="20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Hlk36112444"/>
      <w:r w:rsidRPr="00CB083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383A3995" w14:textId="77777777" w:rsidR="00CB083F" w:rsidRPr="00CB083F" w:rsidRDefault="00CB083F" w:rsidP="00CB0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14:paraId="2CBFD0FD" w14:textId="77777777" w:rsidR="00CB083F" w:rsidRPr="00CB083F" w:rsidRDefault="00CB083F" w:rsidP="00CB083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sz w:val="24"/>
          <w:szCs w:val="24"/>
        </w:rPr>
        <w:t>Зачёт по данной дисциплине проводится в устной форме в виде собеседования.</w:t>
      </w:r>
    </w:p>
    <w:p w14:paraId="55C134CE" w14:textId="77777777" w:rsidR="00CB083F" w:rsidRPr="00CB083F" w:rsidRDefault="00CB083F" w:rsidP="00CB08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1393D5" w14:textId="77777777" w:rsidR="00CB083F" w:rsidRPr="00CB083F" w:rsidRDefault="00CB083F" w:rsidP="00CB08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08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оценки:</w:t>
      </w:r>
    </w:p>
    <w:p w14:paraId="3A1B39C8" w14:textId="77777777" w:rsidR="00CB083F" w:rsidRPr="00CB083F" w:rsidRDefault="00CB083F" w:rsidP="00CB083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847A9C" w14:textId="77777777" w:rsidR="00CB083F" w:rsidRPr="00CB083F" w:rsidRDefault="00CB083F" w:rsidP="00CB083F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sz w:val="24"/>
          <w:szCs w:val="24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14:paraId="12607B0E" w14:textId="77777777" w:rsidR="00CB083F" w:rsidRPr="00CB083F" w:rsidRDefault="00CB083F" w:rsidP="00CB083F">
      <w:pPr>
        <w:spacing w:after="20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083F">
        <w:rPr>
          <w:rFonts w:ascii="Times New Roman" w:hAnsi="Times New Roman" w:cs="Times New Roman"/>
          <w:sz w:val="24"/>
          <w:szCs w:val="24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bookmarkEnd w:id="0"/>
    <w:p w14:paraId="1A5D8D66" w14:textId="77777777" w:rsidR="00CB083F" w:rsidRPr="00CB083F" w:rsidRDefault="00CB083F" w:rsidP="00CB083F">
      <w:pPr>
        <w:spacing w:after="200" w:line="276" w:lineRule="auto"/>
      </w:pPr>
    </w:p>
    <w:p w14:paraId="12063635" w14:textId="77777777" w:rsidR="00EB4CA1" w:rsidRDefault="00EB4CA1"/>
    <w:sectPr w:rsidR="00EB4CA1" w:rsidSect="00010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71D80"/>
    <w:multiLevelType w:val="hybridMultilevel"/>
    <w:tmpl w:val="24D8D6B0"/>
    <w:lvl w:ilvl="0" w:tplc="A27608A6">
      <w:start w:val="1"/>
      <w:numFmt w:val="decimal"/>
      <w:lvlText w:val="%1."/>
      <w:lvlJc w:val="left"/>
      <w:pPr>
        <w:ind w:left="936" w:hanging="510"/>
      </w:pPr>
    </w:lvl>
    <w:lvl w:ilvl="1" w:tplc="04190019">
      <w:start w:val="1"/>
      <w:numFmt w:val="lowerLetter"/>
      <w:lvlText w:val="%2."/>
      <w:lvlJc w:val="left"/>
      <w:pPr>
        <w:ind w:left="997" w:hanging="360"/>
      </w:pPr>
    </w:lvl>
    <w:lvl w:ilvl="2" w:tplc="0419001B">
      <w:start w:val="1"/>
      <w:numFmt w:val="lowerRoman"/>
      <w:lvlText w:val="%3."/>
      <w:lvlJc w:val="right"/>
      <w:pPr>
        <w:ind w:left="1717" w:hanging="180"/>
      </w:pPr>
    </w:lvl>
    <w:lvl w:ilvl="3" w:tplc="0419000F">
      <w:start w:val="1"/>
      <w:numFmt w:val="decimal"/>
      <w:lvlText w:val="%4."/>
      <w:lvlJc w:val="left"/>
      <w:pPr>
        <w:ind w:left="2437" w:hanging="360"/>
      </w:pPr>
    </w:lvl>
    <w:lvl w:ilvl="4" w:tplc="04190019">
      <w:start w:val="1"/>
      <w:numFmt w:val="lowerLetter"/>
      <w:lvlText w:val="%5."/>
      <w:lvlJc w:val="left"/>
      <w:pPr>
        <w:ind w:left="3157" w:hanging="360"/>
      </w:pPr>
    </w:lvl>
    <w:lvl w:ilvl="5" w:tplc="0419001B">
      <w:start w:val="1"/>
      <w:numFmt w:val="lowerRoman"/>
      <w:lvlText w:val="%6."/>
      <w:lvlJc w:val="right"/>
      <w:pPr>
        <w:ind w:left="3877" w:hanging="180"/>
      </w:pPr>
    </w:lvl>
    <w:lvl w:ilvl="6" w:tplc="0419000F">
      <w:start w:val="1"/>
      <w:numFmt w:val="decimal"/>
      <w:lvlText w:val="%7."/>
      <w:lvlJc w:val="left"/>
      <w:pPr>
        <w:ind w:left="4597" w:hanging="360"/>
      </w:pPr>
    </w:lvl>
    <w:lvl w:ilvl="7" w:tplc="04190019">
      <w:start w:val="1"/>
      <w:numFmt w:val="lowerLetter"/>
      <w:lvlText w:val="%8."/>
      <w:lvlJc w:val="left"/>
      <w:pPr>
        <w:ind w:left="5317" w:hanging="360"/>
      </w:pPr>
    </w:lvl>
    <w:lvl w:ilvl="8" w:tplc="0419001B">
      <w:start w:val="1"/>
      <w:numFmt w:val="lowerRoman"/>
      <w:lvlText w:val="%9."/>
      <w:lvlJc w:val="right"/>
      <w:pPr>
        <w:ind w:left="6037" w:hanging="180"/>
      </w:pPr>
    </w:lvl>
  </w:abstractNum>
  <w:abstractNum w:abstractNumId="1" w15:restartNumberingAfterBreak="0">
    <w:nsid w:val="1B1F17A7"/>
    <w:multiLevelType w:val="hybridMultilevel"/>
    <w:tmpl w:val="83DE7B8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272"/>
    <w:rsid w:val="000106DD"/>
    <w:rsid w:val="000F558F"/>
    <w:rsid w:val="0014775A"/>
    <w:rsid w:val="001B6417"/>
    <w:rsid w:val="00202D7C"/>
    <w:rsid w:val="002553A2"/>
    <w:rsid w:val="0027722F"/>
    <w:rsid w:val="002C6176"/>
    <w:rsid w:val="002D160A"/>
    <w:rsid w:val="00306F0A"/>
    <w:rsid w:val="004423D7"/>
    <w:rsid w:val="005308F6"/>
    <w:rsid w:val="005F7E09"/>
    <w:rsid w:val="008B172A"/>
    <w:rsid w:val="009B4B34"/>
    <w:rsid w:val="009F3B33"/>
    <w:rsid w:val="00AD74A2"/>
    <w:rsid w:val="00B15462"/>
    <w:rsid w:val="00CA45A6"/>
    <w:rsid w:val="00CB083F"/>
    <w:rsid w:val="00D36EDE"/>
    <w:rsid w:val="00D93EA9"/>
    <w:rsid w:val="00D96CDA"/>
    <w:rsid w:val="00DA3272"/>
    <w:rsid w:val="00DE61A9"/>
    <w:rsid w:val="00E63F19"/>
    <w:rsid w:val="00EB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94335"/>
  <w15:docId w15:val="{31CE2CBD-3D28-4730-81FC-3D28C22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B6417"/>
  </w:style>
  <w:style w:type="paragraph" w:customStyle="1" w:styleId="Style3">
    <w:name w:val="Style3"/>
    <w:basedOn w:val="a"/>
    <w:rsid w:val="00EB4CA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B4CA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B4C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FontStyle20">
    <w:name w:val="Font Style20"/>
    <w:basedOn w:val="a0"/>
    <w:rsid w:val="00EB4CA1"/>
    <w:rPr>
      <w:rFonts w:ascii="Georgia" w:hAnsi="Georgia" w:cs="Georgia" w:hint="default"/>
      <w:sz w:val="12"/>
      <w:szCs w:val="12"/>
    </w:rPr>
  </w:style>
  <w:style w:type="character" w:styleId="a3">
    <w:name w:val="Hyperlink"/>
    <w:basedOn w:val="a0"/>
    <w:uiPriority w:val="99"/>
    <w:unhideWhenUsed/>
    <w:rsid w:val="00DE61A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E61A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30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6F0A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06F0A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0F5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29220%20" TargetMode="External"/><Relationship Id="rId13" Type="http://schemas.openxmlformats.org/officeDocument/2006/relationships/hyperlink" Target="https://elibrary.ru/project_risc.asp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read?id=49078%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1.fips.ru/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ew.znanium.com/read?id=136572%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indow.edu.ru/%20" TargetMode="External"/><Relationship Id="rId10" Type="http://schemas.openxmlformats.org/officeDocument/2006/relationships/hyperlink" Target="https://e.lanbook.com/book/11601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w.znanium.com/read?id=165585%20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5431</Words>
  <Characters>30958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olganikitenko@list.ru</dc:creator>
  <cp:lastModifiedBy>user</cp:lastModifiedBy>
  <cp:revision>5</cp:revision>
  <dcterms:created xsi:type="dcterms:W3CDTF">2020-11-14T14:03:00Z</dcterms:created>
  <dcterms:modified xsi:type="dcterms:W3CDTF">2020-11-19T18:37:00Z</dcterms:modified>
</cp:coreProperties>
</file>