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B05" w:rsidRDefault="00744F11">
      <w:pPr>
        <w:rPr>
          <w:sz w:val="0"/>
          <w:szCs w:val="0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7.9pt;height:687.75pt">
            <v:imagedata r:id="rId6" o:title="Основы проектир"/>
          </v:shape>
        </w:pict>
      </w:r>
      <w:bookmarkEnd w:id="0"/>
      <w:r w:rsidR="00EF0B14">
        <w:br w:type="page"/>
      </w:r>
    </w:p>
    <w:p w:rsidR="00EF2B05" w:rsidRPr="001F1D6A" w:rsidRDefault="00744F1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pict>
          <v:shape id="_x0000_i1025" type="#_x0000_t75" style="width:467.45pt;height:668.4pt">
            <v:imagedata r:id="rId7" o:title="2 стр основы проектир Филатова"/>
          </v:shape>
        </w:pict>
      </w:r>
      <w:r w:rsidR="00EF0B14"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926BF" w:rsidTr="00D44A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26BF" w:rsidRDefault="004926BF" w:rsidP="00D44A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926BF" w:rsidTr="00D44A9D">
        <w:trPr>
          <w:trHeight w:hRule="exact" w:val="131"/>
        </w:trPr>
        <w:tc>
          <w:tcPr>
            <w:tcW w:w="3119" w:type="dxa"/>
          </w:tcPr>
          <w:p w:rsidR="004926BF" w:rsidRDefault="004926BF" w:rsidP="00D44A9D"/>
        </w:tc>
        <w:tc>
          <w:tcPr>
            <w:tcW w:w="6238" w:type="dxa"/>
          </w:tcPr>
          <w:p w:rsidR="004926BF" w:rsidRDefault="004926BF" w:rsidP="00D44A9D"/>
        </w:tc>
      </w:tr>
      <w:tr w:rsidR="004926BF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Default="004926BF" w:rsidP="00D44A9D"/>
        </w:tc>
      </w:tr>
      <w:tr w:rsidR="004926BF" w:rsidTr="00D44A9D">
        <w:trPr>
          <w:trHeight w:hRule="exact" w:val="13"/>
        </w:trPr>
        <w:tc>
          <w:tcPr>
            <w:tcW w:w="3119" w:type="dxa"/>
          </w:tcPr>
          <w:p w:rsidR="004926BF" w:rsidRDefault="004926BF" w:rsidP="00D44A9D"/>
        </w:tc>
        <w:tc>
          <w:tcPr>
            <w:tcW w:w="6238" w:type="dxa"/>
          </w:tcPr>
          <w:p w:rsidR="004926BF" w:rsidRDefault="004926BF" w:rsidP="00D44A9D"/>
        </w:tc>
      </w:tr>
      <w:tr w:rsidR="004926BF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Default="004926BF" w:rsidP="00D44A9D"/>
        </w:tc>
      </w:tr>
      <w:tr w:rsidR="004926BF" w:rsidTr="00D44A9D">
        <w:trPr>
          <w:trHeight w:hRule="exact" w:val="96"/>
        </w:trPr>
        <w:tc>
          <w:tcPr>
            <w:tcW w:w="3119" w:type="dxa"/>
          </w:tcPr>
          <w:p w:rsidR="004926BF" w:rsidRDefault="004926BF" w:rsidP="00D44A9D"/>
        </w:tc>
        <w:tc>
          <w:tcPr>
            <w:tcW w:w="6238" w:type="dxa"/>
          </w:tcPr>
          <w:p w:rsidR="004926BF" w:rsidRDefault="004926BF" w:rsidP="00D44A9D"/>
        </w:tc>
      </w:tr>
      <w:tr w:rsidR="004926BF" w:rsidRPr="00744F11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4926BF" w:rsidRPr="00744F11" w:rsidTr="00D44A9D">
        <w:trPr>
          <w:trHeight w:hRule="exact" w:val="138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555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4926BF" w:rsidRPr="00744F11" w:rsidTr="00D44A9D">
        <w:trPr>
          <w:trHeight w:hRule="exact" w:val="277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3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96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4926BF" w:rsidRPr="00744F11" w:rsidTr="00D44A9D">
        <w:trPr>
          <w:trHeight w:hRule="exact" w:val="138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555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4926BF" w:rsidRPr="00744F11" w:rsidTr="00D44A9D">
        <w:trPr>
          <w:trHeight w:hRule="exact" w:val="277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3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96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4926BF" w:rsidRPr="00744F11" w:rsidTr="00D44A9D">
        <w:trPr>
          <w:trHeight w:hRule="exact" w:val="138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555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4926BF" w:rsidRPr="00744F11" w:rsidTr="00D44A9D">
        <w:trPr>
          <w:trHeight w:hRule="exact" w:val="277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3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96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4926BF" w:rsidRPr="00744F11" w:rsidTr="00D44A9D">
        <w:trPr>
          <w:trHeight w:hRule="exact" w:val="138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</w:tr>
      <w:tr w:rsidR="004926BF" w:rsidRPr="00744F11" w:rsidTr="00D44A9D">
        <w:trPr>
          <w:trHeight w:hRule="exact" w:val="555"/>
        </w:trPr>
        <w:tc>
          <w:tcPr>
            <w:tcW w:w="3119" w:type="dxa"/>
          </w:tcPr>
          <w:p w:rsidR="004926BF" w:rsidRPr="00392F5B" w:rsidRDefault="004926BF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926BF" w:rsidRPr="00392F5B" w:rsidRDefault="004926BF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4926BF" w:rsidRPr="003065FF" w:rsidRDefault="004926BF" w:rsidP="004926BF">
      <w:pPr>
        <w:rPr>
          <w:lang w:val="ru-RU"/>
        </w:rPr>
      </w:pPr>
      <w:r w:rsidRPr="003065FF">
        <w:rPr>
          <w:lang w:val="ru-RU"/>
        </w:rPr>
        <w:br w:type="page"/>
      </w:r>
    </w:p>
    <w:p w:rsidR="00EF2B05" w:rsidRPr="001F1D6A" w:rsidRDefault="00EF2B0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F2B05" w:rsidRPr="00744F11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0C5C68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1D6A">
              <w:rPr>
                <w:lang w:val="ru-RU"/>
              </w:rPr>
              <w:t xml:space="preserve"> </w:t>
            </w:r>
            <w:r w:rsidRPr="000C5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Pr="000C5C68">
              <w:rPr>
                <w:lang w:val="ru-RU"/>
              </w:rPr>
              <w:t xml:space="preserve"> </w:t>
            </w:r>
            <w:r w:rsidRPr="000C5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Машиностроение;</w:t>
            </w:r>
            <w:r w:rsidRPr="000C5C68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138"/>
        </w:trPr>
        <w:tc>
          <w:tcPr>
            <w:tcW w:w="1985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744F1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1985" w:type="dxa"/>
          </w:tcPr>
          <w:p w:rsidR="00EF2B05" w:rsidRDefault="00EF2B05"/>
        </w:tc>
        <w:tc>
          <w:tcPr>
            <w:tcW w:w="7372" w:type="dxa"/>
          </w:tcPr>
          <w:p w:rsidR="00EF2B05" w:rsidRDefault="00EF2B05"/>
        </w:tc>
      </w:tr>
      <w:tr w:rsidR="00EF2B05" w:rsidRPr="00744F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proofErr w:type="gramEnd"/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F2B05" w:rsidRPr="00744F1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 w:rsidP="000C5C6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EF2B05" w:rsidRPr="00744F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ущность понятий и определений;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риемы и методы ведения проектных и расчетных работ по совершенствованию машин и оборудования металлургического производства;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пособы и последовательность моделирования машин, агрегатов и оборудования металлургического производства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 w:rsidRPr="00744F1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существлять проектирование технических объектов и технологических процессов металлургического производства с использованием  САПР;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аучно обосновывать и оценивать новые решения в области моделирования машин, агрегатов и процессов металлургического производства;</w:t>
            </w:r>
          </w:p>
          <w:p w:rsidR="00EF2B05" w:rsidRPr="001F1D6A" w:rsidRDefault="00144AFB" w:rsidP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ргументировано обосновывать выбор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 нового оборудования</w:t>
            </w:r>
          </w:p>
        </w:tc>
      </w:tr>
      <w:tr w:rsidR="00EF2B05" w:rsidRPr="00744F1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сновными методами решения задач в области проектирования и моделирования нового оборудования.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расчета силовых, прочностных и энергетических параметров машин,  процессов, оборудования и технических объектов;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проведения оценки новых решений в области построения и моделирования машин, агрегатов и процессов металлургического производства.</w:t>
            </w:r>
          </w:p>
          <w:p w:rsidR="00EF2B05" w:rsidRPr="001F1D6A" w:rsidRDefault="00144AFB" w:rsidP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проведения экспериментов по заданным методикам с об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работкой и анализом результатов</w:t>
            </w:r>
          </w:p>
        </w:tc>
      </w:tr>
      <w:tr w:rsidR="00EF2B05" w:rsidRPr="00744F1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EF2B05" w:rsidRPr="00744F1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определения,  приемы и методы ведения проектных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требования к техническим и программным средствам автоматизации инженерного труда;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и последовательность подготовки конструкторской документации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разработку проектных решений</w:t>
            </w:r>
          </w:p>
        </w:tc>
      </w:tr>
      <w:tr w:rsidR="00EF2B05" w:rsidRPr="00744F1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вычисления с применением численных методов расчета металлургических  машин и оборудования и обосновывать рациональный выбор;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 синтезировать и критически рез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юмировать полученную информацию</w:t>
            </w:r>
          </w:p>
        </w:tc>
      </w:tr>
      <w:tr w:rsidR="00EF2B05" w:rsidRPr="00744F1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 разработке различной технической документации;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и пакетами прикладных программ проектирования для металлургического производства;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 проектированию машин, процессов, оборудования  металлургического производства в соответствии с техническими заданиями с использованием стандартных средств автоматизации проектирования дл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нужд конкретного производства</w:t>
            </w:r>
          </w:p>
        </w:tc>
      </w:tr>
      <w:tr w:rsidR="00EF2B05" w:rsidRPr="00744F1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EF2B05" w:rsidRPr="00744F1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принципы раб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оты, технические характеристики</w:t>
            </w:r>
          </w:p>
        </w:tc>
      </w:tr>
      <w:tr w:rsidR="00EF2B05" w:rsidRPr="00744F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на практике методы и методики  математического анализа и моделирования;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методы математического анализа и моделирования, теоретического и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 исследования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 w:rsidRPr="00744F1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комплексного технического анализа и использовать эти методы для обоснованного принятия решений;</w:t>
            </w:r>
          </w:p>
          <w:p w:rsidR="00EF2B05" w:rsidRPr="001F1D6A" w:rsidRDefault="00EF0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навыками рацион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ального проектирования объектов</w:t>
            </w:r>
          </w:p>
        </w:tc>
      </w:tr>
      <w:tr w:rsidR="00EF2B05" w:rsidRPr="00744F1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EF2B05" w:rsidRPr="00744F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выбора предельной нагрузки по всем основным теориям прочности для механизмов металлургических машин;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разработки инновационных проектов;</w:t>
            </w:r>
          </w:p>
          <w:p w:rsidR="00EF2B05" w:rsidRPr="001F1D6A" w:rsidRDefault="00EF0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 обработки и анализа результатов моделирования.</w:t>
            </w:r>
          </w:p>
        </w:tc>
      </w:tr>
      <w:tr w:rsidR="00EF2B05" w:rsidRPr="00744F1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обосновывать выбор конструкции нового оборудования;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патентный поиск аналогов и прототипов;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 и произвести технологические и конструктивные расчеты,  компоновку основного и вспом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огательного оборудования, машин</w:t>
            </w:r>
          </w:p>
        </w:tc>
      </w:tr>
      <w:tr w:rsidR="00EF2B05" w:rsidRPr="00744F1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базовых методов исследовательской деятельности при разработке нового оборудования, технологических процессов;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комплексного технического анализа;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навыками рационального проектирования объектов;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экспериментов по заданным методикам с обработкой и анализом результатов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1754"/>
        <w:gridCol w:w="361"/>
        <w:gridCol w:w="492"/>
        <w:gridCol w:w="536"/>
        <w:gridCol w:w="675"/>
        <w:gridCol w:w="422"/>
        <w:gridCol w:w="1517"/>
        <w:gridCol w:w="1517"/>
        <w:gridCol w:w="1203"/>
      </w:tblGrid>
      <w:tr w:rsidR="00EF2B05" w:rsidRPr="00744F11">
        <w:trPr>
          <w:trHeight w:hRule="exact" w:val="285"/>
        </w:trPr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F2B05" w:rsidRPr="001F1D6A" w:rsidRDefault="00EF2B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138"/>
        </w:trPr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2B0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744F1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патентоведения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заявок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рационализаторские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744F1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пакетах.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744F1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864854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моде-лей.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1F1D6A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8648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Предпроцессорная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решателя.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Постпроцессорная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твердотельного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744F1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оценок.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ОПК-1,ПК- 2,ПК-3,ПК-1</w:t>
            </w:r>
          </w:p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9357" w:type="dxa"/>
          </w:tcPr>
          <w:p w:rsidR="00EF2B05" w:rsidRDefault="00EF2B05"/>
        </w:tc>
      </w:tr>
      <w:tr w:rsidR="00EF2B05" w:rsidRPr="00744F11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F1D6A">
              <w:rPr>
                <w:lang w:val="ru-RU"/>
              </w:rPr>
              <w:t xml:space="preserve"> </w:t>
            </w:r>
            <w:proofErr w:type="gramEnd"/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формализации,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блок-схем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>
        <w:trPr>
          <w:trHeight w:hRule="exact" w:val="277"/>
        </w:trPr>
        <w:tc>
          <w:tcPr>
            <w:tcW w:w="935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744F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F2B05" w:rsidRPr="00744F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9357" w:type="dxa"/>
          </w:tcPr>
          <w:p w:rsidR="00EF2B05" w:rsidRDefault="00EF2B05"/>
        </w:tc>
      </w:tr>
      <w:tr w:rsidR="00EF2B05" w:rsidRPr="00744F1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744F11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29FD" w:rsidRDefault="00EF0B1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978-5-8114-2100-8.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529FD" w:rsidRPr="001F1D6A">
              <w:rPr>
                <w:lang w:val="ru-RU"/>
              </w:rPr>
              <w:t xml:space="preserve"> </w:t>
            </w:r>
            <w:hyperlink r:id="rId8" w:anchor="1" w:history="1"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/107932/#1</w:t>
              </w:r>
            </w:hyperlink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6529FD" w:rsidRPr="001F1D6A">
              <w:rPr>
                <w:lang w:val="ru-RU"/>
              </w:rPr>
              <w:t xml:space="preserve"> </w:t>
            </w:r>
            <w:proofErr w:type="spellStart"/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6529FD" w:rsidRPr="001F1D6A">
              <w:rPr>
                <w:lang w:val="ru-RU"/>
              </w:rPr>
              <w:t xml:space="preserve"> 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hyperlink r:id="rId9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2B05" w:rsidRPr="00744F11">
        <w:trPr>
          <w:trHeight w:hRule="exact" w:val="138"/>
        </w:trPr>
        <w:tc>
          <w:tcPr>
            <w:tcW w:w="935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744F11" w:rsidTr="00D74BE0">
        <w:trPr>
          <w:trHeight w:hRule="exact" w:val="91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 Л. С. Основы проектирования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ISBN 978-5-9967-1728-6. - </w:t>
            </w:r>
            <w:proofErr w:type="spell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https://magtu.informsystema.ru/uploader/fileUpload?name=4087.pdf&amp;show=dcatalogues/1/1533907/4087.pdf&amp;view=true</w:t>
              </w:r>
            </w:hyperlink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2020). - Макрообъект. - Текст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EF0B14" w:rsidRPr="001F1D6A">
              <w:rPr>
                <w:lang w:val="ru-RU"/>
              </w:rPr>
              <w:t xml:space="preserve"> 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hyperlink r:id="rId11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=3633.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/1/1524754/3633.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EF0B14" w:rsidRPr="001F1D6A">
              <w:rPr>
                <w:lang w:val="ru-RU"/>
              </w:rPr>
              <w:t xml:space="preserve"> 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hyperlink r:id="rId12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6529FD" w:rsidRPr="001F1D6A" w:rsidRDefault="006529FD" w:rsidP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hyperlink r:id="rId13" w:history="1"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 w:rsidP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6A">
              <w:rPr>
                <w:lang w:val="ru-RU"/>
              </w:rPr>
              <w:t xml:space="preserve"> 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hyperlink r:id="rId14" w:history="1"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=311.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/1/1068565/311.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EF2B05" w:rsidRPr="00744F11" w:rsidTr="006529FD">
        <w:trPr>
          <w:trHeight w:hRule="exact" w:val="297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978-5-9967-1728-6.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hyperlink r:id="rId15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=4087.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/1/1533907/4087.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2B05" w:rsidRPr="00744F11" w:rsidTr="006529FD">
        <w:trPr>
          <w:trHeight w:hRule="exact" w:val="80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744F11" w:rsidTr="006529FD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6A">
              <w:rPr>
                <w:lang w:val="ru-RU"/>
              </w:rPr>
              <w:t xml:space="preserve"> 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hyperlink r:id="rId16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=268.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/1/1060892/268.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 w:rsidTr="006529FD">
        <w:trPr>
          <w:trHeight w:hRule="exact" w:val="138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744F11" w:rsidTr="006529F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 w:rsidTr="006529FD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 w:rsidTr="006529FD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744F11" w:rsidTr="006529FD">
        <w:trPr>
          <w:trHeight w:hRule="exact" w:val="277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1F1D6A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18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28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28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138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</w:tcPr>
          <w:p w:rsidR="00EF2B05" w:rsidRDefault="00EF2B05"/>
        </w:tc>
        <w:tc>
          <w:tcPr>
            <w:tcW w:w="3199" w:type="dxa"/>
          </w:tcPr>
          <w:p w:rsidR="00EF2B05" w:rsidRDefault="00EF2B05"/>
        </w:tc>
        <w:tc>
          <w:tcPr>
            <w:tcW w:w="3770" w:type="dxa"/>
          </w:tcPr>
          <w:p w:rsidR="00EF2B05" w:rsidRDefault="00EF2B05"/>
        </w:tc>
        <w:tc>
          <w:tcPr>
            <w:tcW w:w="92" w:type="dxa"/>
          </w:tcPr>
          <w:p w:rsidR="00EF2B05" w:rsidRDefault="00EF2B05"/>
        </w:tc>
      </w:tr>
      <w:tr w:rsidR="00EF2B05" w:rsidRPr="00744F11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Tr="006529FD">
        <w:trPr>
          <w:trHeight w:hRule="exact" w:val="270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14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40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6529FD" w:rsidTr="006529FD">
        <w:trPr>
          <w:trHeight w:hRule="exact" w:val="717"/>
        </w:trPr>
        <w:tc>
          <w:tcPr>
            <w:tcW w:w="264" w:type="dxa"/>
          </w:tcPr>
          <w:p w:rsidR="006529FD" w:rsidRDefault="006529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9FD" w:rsidRPr="001F1D6A" w:rsidRDefault="006529FD" w:rsidP="006529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9FD" w:rsidRDefault="006529FD" w:rsidP="006529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6529FD" w:rsidRDefault="006529FD"/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744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RPr="00744F11" w:rsidTr="006529F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 w:rsidTr="006529FD">
        <w:trPr>
          <w:trHeight w:hRule="exact" w:val="138"/>
        </w:trPr>
        <w:tc>
          <w:tcPr>
            <w:tcW w:w="313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65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0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744F11" w:rsidTr="006529F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 w:rsidTr="006529FD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A1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предустановленных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744F11" w:rsidTr="006529FD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</w:tbl>
    <w:p w:rsidR="001F1D6A" w:rsidRDefault="001F1D6A">
      <w:pPr>
        <w:rPr>
          <w:lang w:val="ru-RU"/>
        </w:rPr>
      </w:pPr>
    </w:p>
    <w:p w:rsidR="001F1D6A" w:rsidRDefault="001F1D6A">
      <w:pPr>
        <w:rPr>
          <w:lang w:val="ru-RU"/>
        </w:rPr>
      </w:pPr>
      <w:r>
        <w:rPr>
          <w:lang w:val="ru-RU"/>
        </w:rPr>
        <w:br w:type="page"/>
      </w:r>
    </w:p>
    <w:p w:rsidR="001F1D6A" w:rsidRPr="001F1D6A" w:rsidRDefault="001F1D6A" w:rsidP="001F1D6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864854">
        <w:rPr>
          <w:rFonts w:ascii="Times New Roman" w:hAnsi="Times New Roman" w:cs="Times New Roman"/>
          <w:sz w:val="24"/>
          <w:szCs w:val="24"/>
          <w:lang w:val="ru-RU"/>
        </w:rPr>
        <w:t>риложение</w:t>
      </w: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</w:p>
    <w:p w:rsidR="001F1D6A" w:rsidRPr="001F1D6A" w:rsidRDefault="00765462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6 </w:t>
      </w:r>
      <w:r w:rsidR="001F1D6A" w:rsidRPr="001F1D6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1F1D6A" w:rsidRDefault="001F1D6A" w:rsidP="001F1D6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Самостоятельное изучение учебной и научной литературы по темам разделов читаемой дисциплины заключается в освоении соответствующих разделов основной литературы.</w:t>
      </w:r>
    </w:p>
    <w:p w:rsidR="001F1D6A" w:rsidRPr="001F1D6A" w:rsidRDefault="001F1D6A" w:rsidP="001F1D6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практическим занятиям заключается в изучении теоретических разделов источников приложения 2, оформлении отчетов по выполненным работам и к подготовке их к защите. </w:t>
      </w: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7914F3" w:rsidRDefault="001F1D6A" w:rsidP="001F1D6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914F3">
        <w:rPr>
          <w:rFonts w:ascii="Times New Roman" w:hAnsi="Times New Roman" w:cs="Times New Roman"/>
          <w:i/>
          <w:sz w:val="24"/>
          <w:szCs w:val="24"/>
        </w:rPr>
        <w:t>Примерные темы на практических занятиях: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eastAsia="Calibri" w:hAnsi="Times New Roman" w:cs="Times New Roman"/>
          <w:sz w:val="24"/>
          <w:szCs w:val="24"/>
          <w:lang w:val="ru-RU"/>
        </w:rPr>
        <w:t>Основные правила</w:t>
      </w:r>
      <w:r w:rsidRPr="001F1D6A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заявок на изобретения, 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Правила составления отзывов и заключений на проекты стандартов, рационализаторские предложения и изобретения.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Патентный поиск аналогов и прототипов оборудования, выбор конструкции нового оборудования.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Способы создания новых проектных решений с определением показателей технического уровня проектируемых изделий.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Основные принципы решения инженерных задач и поиск путей для выбора метода решения.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Формула изобретения. Структура и правила составления.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bCs/>
          <w:sz w:val="24"/>
          <w:szCs w:val="24"/>
          <w:lang w:val="ru-RU"/>
        </w:rPr>
        <w:t>Составление технического задания на проектирование и изготовление оборудования.</w:t>
      </w:r>
    </w:p>
    <w:p w:rsidR="001F1D6A" w:rsidRPr="007914F3" w:rsidRDefault="001F1D6A" w:rsidP="0086485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</w:pPr>
      <w:r w:rsidRPr="007914F3"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  <w:t xml:space="preserve">Адаптивная сборка универсального шпинделя. Анализ напряженно-деформированного состояния деталей шпинделя. </w:t>
      </w:r>
    </w:p>
    <w:p w:rsidR="001F1D6A" w:rsidRPr="001F1D6A" w:rsidRDefault="001F1D6A" w:rsidP="001F1D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</w:pPr>
      <w:r w:rsidRPr="001F1D6A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 xml:space="preserve">Примерное задание </w:t>
      </w:r>
      <w:r w:rsidR="00765462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>на</w:t>
      </w:r>
      <w:r w:rsidRPr="001F1D6A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 xml:space="preserve"> практическом занятии:</w:t>
      </w:r>
    </w:p>
    <w:p w:rsidR="001F1D6A" w:rsidRPr="007914F3" w:rsidRDefault="001F1D6A" w:rsidP="00864854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</w:pPr>
      <w:r w:rsidRPr="007914F3"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  <w:t xml:space="preserve">Адаптивная сборка универсального шпинделя. Анализ напряженно-деформированного состояния деталей шпинделя. </w:t>
      </w:r>
    </w:p>
    <w:p w:rsidR="001F1D6A" w:rsidRPr="00FD5AB9" w:rsidRDefault="001F1D6A" w:rsidP="001F1D6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Согласно чертежам </w:t>
      </w:r>
      <w:r w:rsidR="00FD5A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варианту числовых значений размеров</w:t>
      </w:r>
      <w:r w:rsidRPr="00FD5A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универсального шпинделя:</w:t>
      </w:r>
    </w:p>
    <w:p w:rsidR="001F1D6A" w:rsidRPr="007914F3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Разработать 3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модели деталей шпинделя, используя при этом связь параметров.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Размеры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деталей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связаны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между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собой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1D6A" w:rsidRPr="001F1D6A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должны пересекать друг друга. </w:t>
      </w:r>
      <w:r w:rsidRPr="001F1D6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Вал и головка шпинделя в сборке должны вращаться вокруг своих осей. </w:t>
      </w:r>
    </w:p>
    <w:p w:rsidR="001F1D6A" w:rsidRPr="007914F3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анализ напряжений всего узла. Задать крутящий момент на валу 100000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работоспособности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шпинделя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6EF45C" wp14:editId="47A17079">
            <wp:extent cx="3021249" cy="2124075"/>
            <wp:effectExtent l="0" t="0" r="0" b="0"/>
            <wp:docPr id="8" name="Рисунок 8" descr="C:\Users\luxor\AppData\Local\Microsoft\Windows\INetCache\Content.Word\Головка ша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uxor\AppData\Local\Microsoft\Windows\INetCache\Content.Word\Головка шарнир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95" cy="21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649FF6" wp14:editId="0A595738">
            <wp:extent cx="3009900" cy="2127402"/>
            <wp:effectExtent l="0" t="0" r="0" b="0"/>
            <wp:docPr id="9" name="Рисунок 9" descr="C:\Users\luxor\AppData\Local\Microsoft\Windows\INetCache\Content.Word\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xor\AppData\Local\Microsoft\Windows\INetCache\Content.Word\Вал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63" cy="21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6215D64" wp14:editId="5908B558">
            <wp:extent cx="2962275" cy="2093036"/>
            <wp:effectExtent l="0" t="0" r="0" b="0"/>
            <wp:docPr id="13" name="Рисунок 13" descr="Вклад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кладыш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6" cy="20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Default="00864854" w:rsidP="0086485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2ED93E" wp14:editId="2D510CD8">
            <wp:extent cx="1857375" cy="2665619"/>
            <wp:effectExtent l="0" t="0" r="0" b="0"/>
            <wp:docPr id="12" name="Рисунок 12" descr="Сух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ухарь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67" cy="26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914F3">
        <w:rPr>
          <w:rFonts w:ascii="Times New Roman" w:hAnsi="Times New Roman" w:cs="Times New Roman"/>
          <w:sz w:val="24"/>
          <w:szCs w:val="24"/>
        </w:rPr>
        <w:lastRenderedPageBreak/>
        <w:t>Числовые</w:t>
      </w:r>
      <w:proofErr w:type="spellEnd"/>
      <w:r w:rsidRPr="00791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F3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791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F3">
        <w:rPr>
          <w:rFonts w:ascii="Times New Roman" w:hAnsi="Times New Roman" w:cs="Times New Roman"/>
          <w:sz w:val="24"/>
          <w:szCs w:val="24"/>
        </w:rPr>
        <w:t>размеров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6"/>
        <w:gridCol w:w="1186"/>
        <w:gridCol w:w="1186"/>
        <w:gridCol w:w="1186"/>
        <w:gridCol w:w="1186"/>
        <w:gridCol w:w="1186"/>
      </w:tblGrid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1,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2,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3,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1,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1F1D6A" w:rsidRPr="007914F3" w:rsidRDefault="001F1D6A" w:rsidP="001F1D6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D6A" w:rsidRPr="00603798" w:rsidRDefault="001F1D6A" w:rsidP="001F1D6A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Проектирование</w:t>
      </w:r>
      <w:proofErr w:type="spellEnd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зубчатых</w:t>
      </w:r>
      <w:proofErr w:type="spellEnd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передач</w:t>
      </w:r>
      <w:proofErr w:type="spellEnd"/>
    </w:p>
    <w:p w:rsidR="001F1D6A" w:rsidRPr="001F1D6A" w:rsidRDefault="001F1D6A" w:rsidP="001F1D6A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>Выполнить 3</w:t>
      </w:r>
      <w:r w:rsidRPr="00603798">
        <w:rPr>
          <w:rFonts w:ascii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–модель шестерни, представленной на рис., и разработать для шестерни 3</w:t>
      </w:r>
      <w:r w:rsidRPr="00603798">
        <w:rPr>
          <w:rFonts w:ascii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>-модель зубчатого колеса. Передаточное отношение пары равно 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500 Н*м, частота вращения -957 об/мин.</w:t>
      </w:r>
    </w:p>
    <w:p w:rsidR="001F1D6A" w:rsidRPr="00603798" w:rsidRDefault="001F1D6A" w:rsidP="001F1D6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379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A6AF6C4" wp14:editId="14897F4B">
            <wp:extent cx="5934075" cy="4210050"/>
            <wp:effectExtent l="0" t="0" r="9525" b="0"/>
            <wp:docPr id="17" name="Рисунок 17" descr="Вал выходной_ АБ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л выходной_ АБВ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F1D6A" w:rsidRPr="007914F3" w:rsidRDefault="001F1D6A" w:rsidP="001F1D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AB9" w:rsidRDefault="00EF0B14">
      <w:pPr>
        <w:rPr>
          <w:lang w:val="ru-RU"/>
        </w:rPr>
        <w:sectPr w:rsidR="00FD5AB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br w:type="page"/>
      </w:r>
    </w:p>
    <w:p w:rsidR="00FD5AB9" w:rsidRPr="00864854" w:rsidRDefault="00FD5AB9" w:rsidP="00FD5AB9">
      <w:pPr>
        <w:pStyle w:val="1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</w:t>
      </w:r>
      <w:r w:rsid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t>риожение</w:t>
      </w:r>
      <w:proofErr w:type="spellEnd"/>
      <w:r w:rsidRP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2</w:t>
      </w:r>
    </w:p>
    <w:p w:rsidR="00FD5AB9" w:rsidRPr="007020EB" w:rsidRDefault="00765462" w:rsidP="00864854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FD5AB9" w:rsidRPr="007020EB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D5AB9" w:rsidRPr="00FD5AB9" w:rsidRDefault="00FD5AB9" w:rsidP="00864854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1"/>
        <w:gridCol w:w="4360"/>
        <w:gridCol w:w="8890"/>
      </w:tblGrid>
      <w:tr w:rsidR="00542338" w:rsidRPr="007020EB" w:rsidTr="006529FD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20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42338" w:rsidRPr="00744F11" w:rsidTr="00652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542338" w:rsidRDefault="00542338" w:rsidP="006529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542338" w:rsidRPr="00744F11" w:rsidTr="006529F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понятий и определений;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приемы и методы ведения проектных и расчетных работ по совершенствованию машин и оборудования</w:t>
            </w:r>
            <w:proofErr w:type="gramStart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последовательность моделирования машин, агрегатов и оборудования металлургического производства.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1E1C95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</w:t>
            </w:r>
            <w:proofErr w:type="spellStart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зачету</w:t>
            </w:r>
            <w:proofErr w:type="spellEnd"/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правила</w:t>
            </w:r>
            <w:r w:rsidRPr="005423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подготовки заявок на изобретения, 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542338" w:rsidRPr="001E226A" w:rsidRDefault="00542338" w:rsidP="00542338">
            <w:pPr>
              <w:numPr>
                <w:ilvl w:val="0"/>
                <w:numId w:val="4"/>
              </w:numPr>
              <w:tabs>
                <w:tab w:val="left" w:pos="370"/>
              </w:tabs>
              <w:autoSpaceDN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Техническое задание на проектирование производственного объекта.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строительное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подключение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изобретения. Структура и правила составления.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технического задания на проектирование и изготовление оборудования.</w:t>
            </w:r>
          </w:p>
          <w:p w:rsidR="00542338" w:rsidRPr="00542338" w:rsidRDefault="00542338" w:rsidP="00542338">
            <w:pPr>
              <w:numPr>
                <w:ilvl w:val="0"/>
                <w:numId w:val="4"/>
              </w:numPr>
              <w:tabs>
                <w:tab w:val="left" w:pos="370"/>
              </w:tabs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типы инженерных расчетов средствами современных систем автоматизированного проектирования.</w:t>
            </w:r>
          </w:p>
          <w:p w:rsidR="00542338" w:rsidRPr="001E226A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Понятие о проекте и проектировании.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проектирования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Исходные данные для технологического проектирования</w:t>
            </w:r>
          </w:p>
        </w:tc>
      </w:tr>
      <w:tr w:rsidR="00542338" w:rsidRPr="007020EB" w:rsidTr="006529F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проектирование технических объектов и технологических процессов металлургического производства с использованием  САПР;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 обосновывать и оценивать новые решения в области моделирования машин, агрегатов и процессов металлургического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аргументировано обосновывать выбор конструкции нового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Примерное практическое задание</w:t>
            </w:r>
          </w:p>
          <w:p w:rsidR="00542338" w:rsidRPr="003D62E6" w:rsidRDefault="00542338" w:rsidP="006529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Провести анализ напряженно-деформированного состояния детали, представленной на рисунке (выше). 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Подобрать материал. Предложить решения по оптимизации конструкции с точки зрения  минимизации массы и габаритов изделия.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3D62E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3C5E7B" wp14:editId="4F017FC1">
                  <wp:extent cx="4329967" cy="284024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380" cy="284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проектирования и моделирования нового оборудования.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силовых, прочностных и энергетических параметров машин,  процессов, оборудования и технических объектов;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проведения оценки новых решений в области построения и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моделирования машин, агрегатов и процессов металлургического производства.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экспериментов по заданным методикам с обработкой и анализом результатов.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Практическое задание на практических занятиях</w:t>
            </w:r>
            <w:r w:rsidRPr="0054233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Проектирование зубчатых передач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–модель шестерни, представленной на рис., и разработать для шестерни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-модель зубчатого колеса. Передаточное отношение пары равно 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500 Н*м, частота вращения -957 об/мин.</w:t>
            </w:r>
          </w:p>
          <w:p w:rsidR="00542338" w:rsidRPr="007020EB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60379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EF2B782" wp14:editId="5076E1E6">
                  <wp:extent cx="5437331" cy="3857625"/>
                  <wp:effectExtent l="0" t="0" r="0" b="0"/>
                  <wp:docPr id="33" name="Рисунок 33" descr="Вал выходной_ АБ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ал выходной_ АБ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331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38" w:rsidRPr="00744F11" w:rsidTr="00652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0"/>
              </w:tabs>
              <w:spacing w:after="0" w:line="240" w:lineRule="auto"/>
              <w:ind w:left="196" w:hanging="25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542338" w:rsidRPr="00744F11" w:rsidTr="006529F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определения, приемы и методы ведения проектных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состав и требования к техническим и программным средствам автоматизации инженерного труда;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последовательность подготовки конструкторской документации на разработку проектных решений.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6310C2" w:rsidRDefault="00542338" w:rsidP="006529FD">
            <w:pPr>
              <w:spacing w:after="0" w:line="240" w:lineRule="auto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Вопросы</w:t>
            </w:r>
            <w:proofErr w:type="spellEnd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542338" w:rsidRPr="002A1448" w:rsidRDefault="00542338" w:rsidP="0054233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Что такое методы проектирования?</w:t>
            </w:r>
          </w:p>
          <w:p w:rsidR="00542338" w:rsidRPr="002A1448" w:rsidRDefault="00542338" w:rsidP="0054233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Как в проектировании используются методы оптимизации?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машин</w:t>
            </w:r>
            <w:proofErr w:type="spellEnd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Основные требования, предъявляемые к машинам и механизмам</w:t>
            </w: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Техническое задание на проектирование производственного объекта.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принципы решения инженерных задач и поиск путей для выбора метода решения.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Критерии работоспособности деталей</w:t>
            </w:r>
          </w:p>
          <w:p w:rsidR="00542338" w:rsidRPr="00542338" w:rsidRDefault="00542338" w:rsidP="00542338">
            <w:pPr>
              <w:numPr>
                <w:ilvl w:val="0"/>
                <w:numId w:val="7"/>
              </w:numPr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внедрения научных исследований в промышленных условиях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основные методы исследований в производственных условиях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Что такое базовый образец продукции?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В чем заключается определение параметров оборудования?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Как происходит оформление результатов технологического проектирования?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построения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рисунка-прототипа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параметризации</w:t>
            </w:r>
            <w:proofErr w:type="spellEnd"/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Твердотельное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Алгоритм моделирования напряженно-деформированного состояния в среде </w:t>
            </w:r>
            <w:r w:rsidRPr="002A1448">
              <w:rPr>
                <w:rFonts w:ascii="Times New Roman" w:eastAsia="Calibri" w:hAnsi="Times New Roman" w:cs="Times New Roman"/>
                <w:sz w:val="24"/>
                <w:szCs w:val="24"/>
              </w:rPr>
              <w:t>Inventor</w:t>
            </w: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документация. Рабочая документация. Объем проектной документации и порядок представления ее на экспертизу</w:t>
            </w: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542338" w:rsidRPr="007020EB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технологического проектирования</w:t>
            </w:r>
          </w:p>
        </w:tc>
      </w:tr>
      <w:tr w:rsidR="00542338" w:rsidRPr="007020EB" w:rsidTr="006529F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вычисления с применением численных методов расчета металлургических  машин и оборудования и обосновывать рациональный выбор;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анализировать, синтезировать и критически резюмировать полученную информацию.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ческое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задание: </w:t>
            </w: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Проектирование зубчатых передач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–модель червяка, представленного на рис., и разработать для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-модель червячного колеса. Передаточное отношение пары равно 32.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700 Н*м, частота вращения -957 об/мин.</w:t>
            </w:r>
          </w:p>
          <w:p w:rsidR="00542338" w:rsidRPr="0060379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2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F1B4DB0" wp14:editId="15803F25">
                  <wp:extent cx="5542266" cy="39147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443" cy="391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Pr="007020EB" w:rsidRDefault="00542338" w:rsidP="006529FD">
            <w:pPr>
              <w:pStyle w:val="a6"/>
              <w:ind w:left="567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разработке различной технической документации;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техническими средствами и пакетами прикладных программ проектирования для металлургического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по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проектированию машин, процессов, оборудования  металлургического производства в соответствии с техническими заданиями с использованием стандартных средств автоматизации проектирования для нужд конкретного производства.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Примерное практи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7914F3" w:rsidRDefault="00542338" w:rsidP="006529F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чертежам (рис.9-12) и варианту числовых значений размеров (табл. 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универсального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42338" w:rsidRPr="001E1C95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Разработать 3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модели деталей шпинделя, используя при этом связь параметров.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Размеры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деталей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собой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1E1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542338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178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должны пересекать друг друга. </w:t>
            </w:r>
            <w:r w:rsidRPr="00542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Вал и головка шпинделя в сборке должны вращаться вокруг своих осей. </w:t>
            </w:r>
          </w:p>
          <w:p w:rsidR="00542338" w:rsidRPr="007914F3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36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анализ напряжений всего узла. Задать крутящий момент на валу 100000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работоспособности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2338" w:rsidRPr="007914F3" w:rsidRDefault="00542338" w:rsidP="00652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F7B3F9" wp14:editId="72C020BC">
                  <wp:extent cx="2543175" cy="1797520"/>
                  <wp:effectExtent l="0" t="0" r="0" b="0"/>
                  <wp:docPr id="26" name="Рисунок 26" descr="C:\Users\luxor\AppData\Local\Microsoft\Windows\INetCache\Content.Word\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uxor\AppData\Local\Microsoft\Windows\INetCache\Content.Word\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655" cy="181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B4BEDD" wp14:editId="640AF3C8">
                  <wp:extent cx="2466975" cy="1743076"/>
                  <wp:effectExtent l="0" t="0" r="0" b="9525"/>
                  <wp:docPr id="27" name="Рисунок 27" descr="Вклад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клад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67" cy="175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7020EB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744F11" w:rsidTr="006529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проблемы создания машин различных типов, принципы работы, технические характеристики.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DC7590" w:rsidRDefault="00542338" w:rsidP="006529FD">
            <w:pPr>
              <w:pStyle w:val="a5"/>
              <w:spacing w:after="0" w:line="240" w:lineRule="auto"/>
              <w:ind w:left="36"/>
              <w:rPr>
                <w:rFonts w:ascii="Times New Roman" w:hAnsi="Times New Roman"/>
                <w:i/>
                <w:sz w:val="24"/>
                <w:szCs w:val="24"/>
              </w:rPr>
            </w:pPr>
            <w:r w:rsidRPr="00DC7590">
              <w:rPr>
                <w:rFonts w:ascii="Times New Roman" w:hAnsi="Times New Roman"/>
                <w:i/>
                <w:sz w:val="24"/>
                <w:szCs w:val="24"/>
              </w:rPr>
              <w:t>Вопросы на зачет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r w:rsidRPr="00DC7590">
              <w:rPr>
                <w:rFonts w:ascii="Times New Roman" w:hAnsi="Times New Roman"/>
                <w:sz w:val="24"/>
                <w:szCs w:val="24"/>
              </w:rPr>
              <w:t>Объясните сущность коэффициента экономической эффективности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Экономические требования, предъявляемые к машинам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Эксплуатационная экономичность, что это?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Коэффициент полезного действия, его влияние на экономическую эффективность.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Классификации машин</w:t>
            </w:r>
          </w:p>
        </w:tc>
      </w:tr>
      <w:tr w:rsidR="00542338" w:rsidRPr="00744F1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на практике методы и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методики  математического анализа и моделирования;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Темы практических заданий: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технического задания на проектирование и изготовление оборудования.</w:t>
            </w:r>
          </w:p>
        </w:tc>
      </w:tr>
      <w:tr w:rsidR="00542338" w:rsidRPr="003970B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комплексного технического анализа и использовать эти методы для обоснованного принятия решений;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навыками рационального проектирования объектов.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Примерные темы практических заданий: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bidi="he-IL"/>
              </w:rPr>
            </w:pPr>
            <w:r w:rsidRPr="00542338">
              <w:rPr>
                <w:rFonts w:ascii="Times New Roman" w:hAnsi="Times New Roman" w:cs="Times New Roman"/>
                <w:iCs/>
                <w:sz w:val="24"/>
                <w:szCs w:val="24"/>
                <w:lang w:val="ru-RU" w:bidi="he-IL"/>
              </w:rPr>
              <w:t xml:space="preserve">1. Значение курса в решении задачи ускорения социально-экономического развития страны, в повышении производительности труда. Роль проектирования. Место проектирования в инвестиционном цикле. Основные направления в развитии проектирования. Основные задачи курса. 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Цели и задачи проекта технологического комплекса. Классификация задач проекта. Уровни проектирования. Характерные критерии уровней проектирования. Экономическое, социальное планирование. Технико-экономическое проектирование. Технологическое проектирование. Разработка проектной документации. Разработка рабочей документации. 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практич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3970B1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выполнить трехмерную модель с чертежа детали, провести анализ напряженно-деформированного состояния детали, определить предельную нагрузку. Предложить решения по оптимизации конструкции с точки зрения  минимизации массы и габаритов изделия. </w:t>
            </w:r>
            <w:proofErr w:type="spellStart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spellEnd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3970B1" w:rsidRDefault="00542338" w:rsidP="006529FD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E0330DF" wp14:editId="6B76BDC4">
                  <wp:extent cx="4448175" cy="3209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Pr="003970B1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744F11" w:rsidTr="006529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542338" w:rsidRPr="00744F1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критерии выбора предельной нагрузки по всем основным теориям прочности для механизмов металлургических машин;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разработки инновационных проектов;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 обработки и анализа результатов моделирования.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1E1C95" w:rsidRDefault="00542338" w:rsidP="006529FD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  <w:proofErr w:type="spellEnd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Fonts w:ascii="Times New Roman" w:hAnsi="Times New Roman"/>
                <w:sz w:val="24"/>
                <w:szCs w:val="24"/>
              </w:rPr>
              <w:t>Составление технического задания на проектирование производственного объекта. Составление технологии производства</w:t>
            </w:r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такое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инновационный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spellEnd"/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этапы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разработки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инновационного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технического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технического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рабочей конструкторской документации.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Виды и комплектность конструкторских документов.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Обозначение изделий и конструкторских документов.</w:t>
            </w:r>
          </w:p>
        </w:tc>
      </w:tr>
      <w:tr w:rsidR="00542338" w:rsidRPr="00744F1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аргументировано обосновывать выбор конструкции нового оборудования;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патентный поиск аналогов и прототипов;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обосновать и произвести технологические и конструктивные расчеты,  компоновку основного и вспомогательного оборудования, машин.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темы практических заданий: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правила</w:t>
            </w:r>
            <w:r w:rsidRPr="003970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заявок на изобретения, 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Формула изобретения. Структура и правила составления.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технического задания на проектирование и изготовление оборудования.</w:t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базовых методов исследовательской деятельности при разработке нового оборудования, технологических процессов;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комплексного технического анализа;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навыками рационального проектирования объектов;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экспериментов по заданным методикам с обработкой и анализом результатов.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практич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7914F3" w:rsidRDefault="00542338" w:rsidP="006529FD">
            <w:pPr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чертежам (рис.9-12) и варианту числовых значений размеров (табл. 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универсального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42338" w:rsidRPr="007914F3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Разработать 3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модели деталей шпинделя, используя при этом связь параметров.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Размеры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деталей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собой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1E1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542338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должны пересекать друг друга. </w:t>
            </w:r>
            <w:r w:rsidRPr="00542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Вал и головка шпинделя в сборке должны вращаться вокруг своих осей. </w:t>
            </w:r>
          </w:p>
          <w:p w:rsidR="00542338" w:rsidRPr="007914F3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анализ напряжений всего узла. Задать крутящий момент на валу 100000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работоспособности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2338" w:rsidRPr="007020EB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C711E34" wp14:editId="7AA08A21">
                  <wp:extent cx="2705100" cy="1901808"/>
                  <wp:effectExtent l="0" t="0" r="0" b="3810"/>
                  <wp:docPr id="34" name="Рисунок 34" descr="C:\Users\luxor\AppData\Local\Microsoft\Windows\INetCache\Content.Word\Головка шарн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uxor\AppData\Local\Microsoft\Windows\INetCache\Content.Word\Головка шарн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43" cy="191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DFFAA3" wp14:editId="5A9F39B9">
                  <wp:extent cx="1406585" cy="2018665"/>
                  <wp:effectExtent l="0" t="0" r="3175" b="635"/>
                  <wp:docPr id="35" name="Рисунок 35" descr="Сух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ух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24" cy="203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D5AB9" w:rsidRPr="007020EB" w:rsidRDefault="00FD5AB9" w:rsidP="00FD5A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AB9" w:rsidRPr="007020EB" w:rsidRDefault="00FD5AB9" w:rsidP="00FD5A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FD5AB9" w:rsidRPr="007020EB" w:rsidSect="00FD5AB9">
          <w:type w:val="continuous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FD5AB9" w:rsidRPr="00FD5AB9" w:rsidRDefault="00FD5AB9" w:rsidP="00FD5AB9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5AB9" w:rsidRPr="00FD5AB9" w:rsidRDefault="00404578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Итоговая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аттестация по дисциплине «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машин,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агрегатов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металлургического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</w:t>
      </w:r>
      <w:r w:rsidR="00542338">
        <w:rPr>
          <w:rFonts w:ascii="Times New Roman" w:hAnsi="Times New Roman" w:cs="Times New Roman"/>
          <w:sz w:val="24"/>
          <w:szCs w:val="24"/>
          <w:lang w:val="ru-RU"/>
        </w:rPr>
        <w:t xml:space="preserve"> с оценкой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форме, включает 1 теоретический вопрос и одно практическое задание. </w:t>
      </w:r>
    </w:p>
    <w:p w:rsidR="00FD5AB9" w:rsidRPr="00FD5AB9" w:rsidRDefault="00FD5AB9" w:rsidP="0054233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 с оценкой: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FD5AB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5AB9" w:rsidRPr="00FD5AB9" w:rsidRDefault="00FD5AB9" w:rsidP="005423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5AB9" w:rsidRPr="00FD5AB9" w:rsidRDefault="00FD5AB9" w:rsidP="00FD5AB9">
      <w:pPr>
        <w:rPr>
          <w:lang w:val="ru-RU"/>
        </w:rPr>
      </w:pPr>
    </w:p>
    <w:p w:rsidR="00EF0B14" w:rsidRDefault="00EF0B14">
      <w:pPr>
        <w:rPr>
          <w:lang w:val="ru-RU"/>
        </w:rPr>
      </w:pPr>
    </w:p>
    <w:p w:rsidR="00EF2B05" w:rsidRPr="001F1D6A" w:rsidRDefault="00EF2B05">
      <w:pPr>
        <w:rPr>
          <w:lang w:val="ru-RU"/>
        </w:rPr>
      </w:pPr>
    </w:p>
    <w:sectPr w:rsidR="00EF2B05" w:rsidRPr="001F1D6A" w:rsidSect="00FD5AB9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ECE"/>
    <w:multiLevelType w:val="hybridMultilevel"/>
    <w:tmpl w:val="47B6701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11566F"/>
    <w:multiLevelType w:val="hybridMultilevel"/>
    <w:tmpl w:val="753E3592"/>
    <w:lvl w:ilvl="0" w:tplc="0419000F">
      <w:start w:val="1"/>
      <w:numFmt w:val="decimal"/>
      <w:lvlText w:val="%1.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">
    <w:nsid w:val="0F1D781E"/>
    <w:multiLevelType w:val="hybridMultilevel"/>
    <w:tmpl w:val="CBA623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C12E1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2E"/>
    <w:multiLevelType w:val="hybridMultilevel"/>
    <w:tmpl w:val="FE3C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629FD"/>
    <w:multiLevelType w:val="hybridMultilevel"/>
    <w:tmpl w:val="A8A4221A"/>
    <w:lvl w:ilvl="0" w:tplc="F9A611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C5F6678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5153D"/>
    <w:multiLevelType w:val="hybridMultilevel"/>
    <w:tmpl w:val="E4E23808"/>
    <w:lvl w:ilvl="0" w:tplc="9B78F6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4E0CB2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43FB0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27F66"/>
    <w:multiLevelType w:val="hybridMultilevel"/>
    <w:tmpl w:val="85D4A56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75FC0428"/>
    <w:multiLevelType w:val="hybridMultilevel"/>
    <w:tmpl w:val="FE3C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1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04B8"/>
    <w:rsid w:val="000C5C68"/>
    <w:rsid w:val="00144AFB"/>
    <w:rsid w:val="001E1C95"/>
    <w:rsid w:val="001F0BC7"/>
    <w:rsid w:val="001F1D6A"/>
    <w:rsid w:val="00201731"/>
    <w:rsid w:val="002B675C"/>
    <w:rsid w:val="00404578"/>
    <w:rsid w:val="004926BF"/>
    <w:rsid w:val="00542338"/>
    <w:rsid w:val="006529FD"/>
    <w:rsid w:val="006F36F5"/>
    <w:rsid w:val="007417F7"/>
    <w:rsid w:val="00741A63"/>
    <w:rsid w:val="00744F11"/>
    <w:rsid w:val="00765462"/>
    <w:rsid w:val="00864854"/>
    <w:rsid w:val="00A67D51"/>
    <w:rsid w:val="00AA177E"/>
    <w:rsid w:val="00C82221"/>
    <w:rsid w:val="00D21D0E"/>
    <w:rsid w:val="00D31453"/>
    <w:rsid w:val="00D33816"/>
    <w:rsid w:val="00D74BE0"/>
    <w:rsid w:val="00DC7590"/>
    <w:rsid w:val="00E209E2"/>
    <w:rsid w:val="00EF0B14"/>
    <w:rsid w:val="00EF2B05"/>
    <w:rsid w:val="00FD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F1D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6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1F1D6A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table" w:styleId="a4">
    <w:name w:val="Table Grid"/>
    <w:basedOn w:val="a1"/>
    <w:uiPriority w:val="39"/>
    <w:rsid w:val="001F1D6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F1D6A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styleId="a6">
    <w:name w:val="Plain Text"/>
    <w:basedOn w:val="a"/>
    <w:link w:val="a7"/>
    <w:rsid w:val="00FD5A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FD5AB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FontStyle20">
    <w:name w:val="Font Style20"/>
    <w:rsid w:val="00FD5AB9"/>
    <w:rPr>
      <w:rFonts w:ascii="Georgia" w:hAnsi="Georgia" w:cs="Georgia"/>
      <w:sz w:val="12"/>
      <w:szCs w:val="12"/>
    </w:rPr>
  </w:style>
  <w:style w:type="paragraph" w:styleId="a8">
    <w:name w:val="Balloon Text"/>
    <w:basedOn w:val="a"/>
    <w:link w:val="a9"/>
    <w:uiPriority w:val="99"/>
    <w:semiHidden/>
    <w:unhideWhenUsed/>
    <w:rsid w:val="0014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4AFB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6529F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reader/book/107932/" TargetMode="External"/><Relationship Id="rId13" Type="http://schemas.openxmlformats.org/officeDocument/2006/relationships/hyperlink" Target="https://magtu.informsystema.ru/uploader/fileUpload?name=2568.pdf&amp;show=dcatalogues/1/1130370/2568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materials.spring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34" Type="http://schemas.openxmlformats.org/officeDocument/2006/relationships/image" Target="media/image8.emf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521.pdf&amp;show=dcatalogues/1/1092485/521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68.pdf&amp;show=dcatalogues/1/1060892/268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633.pdf&amp;show=dcatalogues/1/1524754/3633.pdf&amp;view=true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image" Target="media/image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87.pdf&amp;show=dcatalogues/1/1533907/4087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image" Target="media/image10.emf"/><Relationship Id="rId10" Type="http://schemas.openxmlformats.org/officeDocument/2006/relationships/hyperlink" Target="https://magtu.informsystema.ru/uploader/fileUpload?name=4087.pdf&amp;show=dcatalogues/1/1533907/4087.pdf&amp;view=true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525.pdf&amp;show=dcatalogues/1/1130327/2525.pdf&amp;view=true" TargetMode="External"/><Relationship Id="rId14" Type="http://schemas.openxmlformats.org/officeDocument/2006/relationships/hyperlink" Target="https://magtu.informsystema.ru/uploader/fileUpload?name=311.pdf&amp;show=dcatalogues/1/1068565/311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www.springerprotocols.com/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29</Pages>
  <Words>6285</Words>
  <Characters>35826</Characters>
  <Application>Microsoft Office Word</Application>
  <DocSecurity>0</DocSecurity>
  <Lines>298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2019-2020_а15_06_01-ММСа-19-2_43_plx_Основы проектирования машин, агрегатов и процессов металлургического производства</vt:lpstr>
      <vt:lpstr>Лист1</vt:lpstr>
    </vt:vector>
  </TitlesOfParts>
  <Company/>
  <LinksUpToDate>false</LinksUpToDate>
  <CharactersWithSpaces>42027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2019-2020_а15_06_01-ММСа-19-2_43_plx_Основы проектирования машин, агрегатов и процессов металлургического производства</dc:title>
  <dc:creator>FastReport.NET</dc:creator>
  <cp:lastModifiedBy>Пользователь Windows</cp:lastModifiedBy>
  <cp:revision>21</cp:revision>
  <dcterms:created xsi:type="dcterms:W3CDTF">2020-11-06T09:32:00Z</dcterms:created>
  <dcterms:modified xsi:type="dcterms:W3CDTF">2020-11-15T07:34:00Z</dcterms:modified>
</cp:coreProperties>
</file>