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201" w:rsidRDefault="00C076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2" type="#_x0000_t19" style="position:absolute;margin-left:0;margin-top:0;width:50pt;height:50pt;z-index:251658752;visibility:hidden">
            <o:lock v:ext="edit" selection="t"/>
          </v:shape>
        </w:pict>
      </w:r>
    </w:p>
    <w:p w:rsidR="005E4201" w:rsidRDefault="00C0767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9in">
            <v:imagedata r:id="rId9" o:title="1 - 0003"/>
          </v:shape>
        </w:pict>
      </w:r>
      <w:r>
        <w:br w:type="page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pict>
          <v:shape id="_x0000_i1026" type="#_x0000_t75" style="width:467.55pt;height:647.05pt">
            <v:imagedata r:id="rId10" o:title="1 - 0004"/>
          </v:shape>
        </w:pict>
      </w:r>
    </w:p>
    <w:p w:rsidR="005E4201" w:rsidRDefault="00C0767E">
      <w:pPr>
        <w:keepNext/>
        <w:widowControl w:val="0"/>
        <w:spacing w:line="240" w:lineRule="auto"/>
        <w:ind w:hanging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  <w:r w:rsidR="00D1787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67.55pt;height:647.05pt">
            <v:imagedata r:id="rId11" o:title="0"/>
          </v:shape>
        </w:pict>
      </w:r>
    </w:p>
    <w:p w:rsidR="005E4201" w:rsidRDefault="005E4201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</w:p>
    <w:p w:rsidR="005E4201" w:rsidRDefault="00C0767E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  <w:r>
        <w:br w:type="page"/>
      </w:r>
      <w:r>
        <w:rPr>
          <w:rFonts w:eastAsia="Times New Roman" w:cs="Times New Roman"/>
          <w:b/>
          <w:i w:val="0"/>
          <w:szCs w:val="24"/>
        </w:rPr>
        <w:lastRenderedPageBreak/>
        <w:t>1 Цели освоения дисциплины</w:t>
      </w:r>
    </w:p>
    <w:p w:rsidR="005E4201" w:rsidRDefault="00C076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Целью освоения дисциплины «Конструкции из дерева и пластмасс» является обучение студентов основным положениям и принципам обеспечения безопасности строительных объектов; выработка навыков расчета и конструирования деревянных конструкций зданий и сооружений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прочность и устойчивость; формирование и развитие навыков проектирования конструкций, разработки конструктивных решений зданий и сооружений, в соответствии с требованиями ФГОС ВО по специальности 08.05.01 </w:t>
      </w:r>
      <w:r>
        <w:rPr>
          <w:rFonts w:ascii="Times New Roman" w:eastAsia="Times New Roman" w:hAnsi="Times New Roman" w:cs="Times New Roman"/>
          <w:sz w:val="24"/>
          <w:szCs w:val="24"/>
        </w:rPr>
        <w:t>Строительство уникальных зданий и сооружений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5E4201" w:rsidRDefault="00C0767E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  <w:r>
        <w:rPr>
          <w:rFonts w:eastAsia="Times New Roman" w:cs="Times New Roman"/>
          <w:b/>
          <w:i w:val="0"/>
          <w:szCs w:val="24"/>
        </w:rPr>
        <w:t>2</w:t>
      </w:r>
      <w:r>
        <w:rPr>
          <w:rFonts w:eastAsia="Times New Roman" w:cs="Times New Roman"/>
          <w:b/>
          <w:i w:val="0"/>
          <w:szCs w:val="24"/>
        </w:rPr>
        <w:t xml:space="preserve"> Место дисциплины в структуре образовательной программы подготовки</w:t>
      </w:r>
      <w:r>
        <w:rPr>
          <w:rFonts w:eastAsia="Times New Roman" w:cs="Times New Roman"/>
          <w:b/>
          <w:i w:val="0"/>
          <w:szCs w:val="24"/>
        </w:rPr>
        <w:br/>
        <w:t>бакалавра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Дисциплина Б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.Б.40 «Конструкции из дерева и пластмасс» входит в базовую часть блока Б1 образовательной программы и является основополагающей частью профессиональной подготовки спе</w:t>
      </w:r>
      <w:r>
        <w:rPr>
          <w:rFonts w:ascii="Times New Roman" w:eastAsia="Times New Roman" w:hAnsi="Times New Roman" w:cs="Times New Roman"/>
          <w:sz w:val="24"/>
          <w:szCs w:val="24"/>
        </w:rPr>
        <w:t>циалиста в строительстве.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 курса: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ознакомить студентов с теорией и практикой расчетов деревянных строительных конструкций;</w:t>
      </w:r>
    </w:p>
    <w:p w:rsidR="005E4201" w:rsidRDefault="00C0767E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дать студентам знания о статическом расчете строительных конструкций и элементов строительных конструкций на прочность, жес</w:t>
      </w:r>
      <w:r>
        <w:rPr>
          <w:rFonts w:ascii="Times New Roman" w:eastAsia="Times New Roman" w:hAnsi="Times New Roman" w:cs="Times New Roman"/>
          <w:sz w:val="24"/>
          <w:szCs w:val="24"/>
        </w:rPr>
        <w:t>ткость, устойчивость;</w:t>
      </w:r>
    </w:p>
    <w:p w:rsidR="005E4201" w:rsidRDefault="00C0767E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научить студентов рассчитывать деревянные отдельные конструкции, здания и сооружения с использованием программных комплексов.</w:t>
      </w:r>
    </w:p>
    <w:p w:rsidR="005E4201" w:rsidRDefault="00C0767E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изучения дисциплины необходимы знания, умения и навыки, сформированные в результате освоения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дисциплин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Математика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«Безопасность жизнедеятельности», «Физика», «Начертательная геометрия и компьютерная графика», «Информатика», «Теоретическая механика»,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«Основы архитектуры и строительных конструкций», «Строительные материалы», «Строительная физика», «Сопротивление материалов», «Строительная механика», «Механика грунтов», «Металлические конструкции включая сварку», «Архитектурное компьютерное моделировани</w:t>
      </w:r>
      <w:r>
        <w:rPr>
          <w:rFonts w:ascii="Times New Roman" w:eastAsia="Times New Roman" w:hAnsi="Times New Roman" w:cs="Times New Roman"/>
          <w:sz w:val="24"/>
          <w:szCs w:val="24"/>
        </w:rPr>
        <w:t>е», «Основы автоматизированного проектирования строительных конструкций».</w:t>
      </w:r>
    </w:p>
    <w:p w:rsidR="005E4201" w:rsidRDefault="00C076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Требования к входным результатам обучения, необходимым для освоения дисциплины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5E4201" w:rsidRDefault="00C0767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Студент должен: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Знать: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высшую математику в объёме подготовки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специалитета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 направлению «Строительство уникальных зданий и сооружений» (дифференциальное и интегральное исчисление, матричный анализ); 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современные средства вычислительной техники и её возможности;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методы опр</w:t>
      </w:r>
      <w:r>
        <w:rPr>
          <w:rFonts w:ascii="Times New Roman" w:eastAsia="Times New Roman" w:hAnsi="Times New Roman" w:cs="Times New Roman"/>
          <w:sz w:val="24"/>
          <w:szCs w:val="24"/>
        </w:rPr>
        <w:t>еделения усилий в элементах строительных конструкций;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основные принципы проектирования зданий и сооружений;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нормативную базу по смежным областям знаний (архитектурное проектирование, инженерные изыскания, инженерные системы и оборудование и др.) 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Уметь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применить методы математики для решения профессиональных задач;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использовать компьютерную технику в профессиональной деятельности, пользоваться основными офисными приложениями;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определять усилия в конструктивных элементах (балки, рамы, фермы и др.)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использовать нормативную документацию при решении профессиональных задач.</w:t>
      </w:r>
    </w:p>
    <w:p w:rsidR="005E4201" w:rsidRDefault="00C0767E">
      <w:pPr>
        <w:widowControl w:val="0"/>
        <w:spacing w:after="0" w:line="240" w:lineRule="auto"/>
        <w:ind w:right="320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Владеть: </w:t>
      </w:r>
    </w:p>
    <w:p w:rsidR="005E4201" w:rsidRDefault="00C0767E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навыками использования компьютерных технологий, </w:t>
      </w:r>
    </w:p>
    <w:p w:rsidR="005E4201" w:rsidRDefault="00C0767E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навыками работы с современной научной литературой; </w:t>
      </w:r>
    </w:p>
    <w:p w:rsidR="005E4201" w:rsidRDefault="00C0767E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первичными навыками и основными методами решения математических задач 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общеинженерных и специальных дисциплин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4201" w:rsidRDefault="00C0767E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графическими способами решения метрических задач пространственных объектов на чертежах, методами проецирования и изображения п</w:t>
      </w:r>
      <w:r>
        <w:rPr>
          <w:rFonts w:ascii="Times New Roman" w:eastAsia="Times New Roman" w:hAnsi="Times New Roman" w:cs="Times New Roman"/>
          <w:sz w:val="24"/>
          <w:szCs w:val="24"/>
        </w:rPr>
        <w:t>ространственных форм на плоскости проекции;</w:t>
      </w:r>
    </w:p>
    <w:p w:rsidR="005E4201" w:rsidRDefault="00C0767E">
      <w:pPr>
        <w:spacing w:after="0" w:line="240" w:lineRule="auto"/>
        <w:ind w:firstLine="720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навыками расчета сооружений и конструкций методами строительной механики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5E4201" w:rsidRDefault="00C0767E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Знания и умения, полученные студентами при изучении дисциплины, необходимы при прохождении Производственной практики по получению профе</w:t>
      </w:r>
      <w:r>
        <w:rPr>
          <w:rFonts w:ascii="Times New Roman" w:eastAsia="Times New Roman" w:hAnsi="Times New Roman" w:cs="Times New Roman"/>
          <w:sz w:val="24"/>
          <w:szCs w:val="24"/>
        </w:rPr>
        <w:t>ссиональных умений и опыта профессиональной деятельности, а также при выполнении выпускной квалификационной работы.</w:t>
      </w:r>
    </w:p>
    <w:p w:rsidR="005E4201" w:rsidRDefault="00C0767E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  <w:r>
        <w:rPr>
          <w:rFonts w:eastAsia="Times New Roman" w:cs="Times New Roman"/>
          <w:b/>
          <w:i w:val="0"/>
          <w:szCs w:val="24"/>
        </w:rPr>
        <w:t>3 Компетенции обучающегося, формируемые в результате освоения</w:t>
      </w:r>
      <w:r>
        <w:rPr>
          <w:rFonts w:eastAsia="Times New Roman" w:cs="Times New Roman"/>
          <w:b/>
          <w:i w:val="0"/>
          <w:szCs w:val="24"/>
        </w:rPr>
        <w:br/>
        <w:t>дисциплины и планируемые результаты обучения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</w:t>
      </w:r>
      <w:r>
        <w:rPr>
          <w:rFonts w:ascii="Times New Roman" w:eastAsia="Times New Roman" w:hAnsi="Times New Roman" w:cs="Times New Roman"/>
          <w:sz w:val="24"/>
          <w:szCs w:val="24"/>
        </w:rPr>
        <w:t>«Конструкции из дерева и пластмасс» обучающийся должен обладать следующими компетенциями:</w:t>
      </w:r>
    </w:p>
    <w:p w:rsidR="005E4201" w:rsidRDefault="005E4201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a"/>
        <w:tblW w:w="929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78"/>
        <w:gridCol w:w="7616"/>
      </w:tblGrid>
      <w:tr w:rsidR="005E4201">
        <w:trPr>
          <w:trHeight w:val="611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4201" w:rsidRDefault="00C07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элемент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4201" w:rsidRDefault="00C07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</w:t>
            </w:r>
          </w:p>
          <w:p w:rsidR="005E4201" w:rsidRDefault="00C07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5E4201">
        <w:trPr>
          <w:trHeight w:val="283"/>
          <w:jc w:val="center"/>
        </w:trPr>
        <w:tc>
          <w:tcPr>
            <w:tcW w:w="92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widowControl w:val="0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ОПК-8: 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 и конструкций, составления конструкторской документации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деталей</w:t>
            </w:r>
          </w:p>
        </w:tc>
      </w:tr>
      <w:tr w:rsidR="005E4201">
        <w:trPr>
          <w:trHeight w:val="225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основные законы геометрического формирования, построения и взаимного пересечения моделей плоскости и пространства, необходимые для выполнения и чтения чертежей зданий, сооружений и конструкций</w:t>
            </w:r>
          </w:p>
        </w:tc>
      </w:tr>
      <w:tr w:rsidR="005E4201">
        <w:trPr>
          <w:trHeight w:val="501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выполнять и читать чертежи зданий, сооружений, конструкций и деталей, составлять конструкторскую документацию </w:t>
            </w:r>
          </w:p>
        </w:tc>
      </w:tr>
      <w:tr w:rsidR="005E4201">
        <w:trPr>
          <w:trHeight w:val="225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навыками выполнения и чтения чертежей зданий, сооружений, конструкций и деталей, составления конструкторской документации</w:t>
            </w:r>
          </w:p>
        </w:tc>
      </w:tr>
      <w:tr w:rsidR="005E4201">
        <w:trPr>
          <w:trHeight w:val="225"/>
          <w:jc w:val="center"/>
        </w:trPr>
        <w:tc>
          <w:tcPr>
            <w:tcW w:w="92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ПК-1: Знание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5E4201">
        <w:trPr>
          <w:trHeight w:val="225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объемно-планировочные решения гражданских, промышленных, большепролетных, многоэтажных зданий;</w:t>
            </w:r>
          </w:p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несущие и ограждающие конструкции гражданских, промышленных, большепролетных, многоэтажных зданий;</w:t>
            </w:r>
          </w:p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научно-техническую информацию, отечественный и зарубежны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опыт проектирования деревянных конструкций, нормативную базу в области проектирования зданий, сооружений;</w:t>
            </w:r>
          </w:p>
        </w:tc>
      </w:tr>
      <w:tr w:rsidR="005E4201">
        <w:trPr>
          <w:trHeight w:val="1247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проектировать здания, сооружения в соответствии с техническим заданием с использованием лицензионных систем автоматизированного проектирования и графических пакетов программ; </w:t>
            </w:r>
          </w:p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оформлять законченные проектно-конструкторские работы; </w:t>
            </w:r>
          </w:p>
        </w:tc>
      </w:tr>
      <w:tr w:rsidR="005E4201">
        <w:trPr>
          <w:trHeight w:val="225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навыками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проектирования зданий, сооружений в соответствии с техническим заданием с использованием графических пакетов программ;</w:t>
            </w:r>
          </w:p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способностью логически и последовательно вырабатывать и принимать рациональные технические решения для конкретно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поставленных задач проектирования конструкций из дерева и пластмасс в соответствии с требованиями норм</w:t>
            </w:r>
          </w:p>
        </w:tc>
      </w:tr>
      <w:tr w:rsidR="005E4201">
        <w:trPr>
          <w:trHeight w:val="225"/>
          <w:jc w:val="center"/>
        </w:trPr>
        <w:tc>
          <w:tcPr>
            <w:tcW w:w="92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widowControl w:val="0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ПК-2: владение методами проведения ин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женерных изысканий, технологией проектирования деталей и конструкций в соответствии с техническим заданием с использованием лицензионных универсальных и специализированных программно-вычислительных комплексов, систем автоматизированного проектирования и гр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афических пакетов программ</w:t>
            </w:r>
          </w:p>
        </w:tc>
      </w:tr>
      <w:tr w:rsidR="005E4201">
        <w:trPr>
          <w:trHeight w:val="225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проведения инженерных изысканий;</w:t>
            </w:r>
          </w:p>
          <w:p w:rsidR="005E4201" w:rsidRDefault="00C0767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технологию проектирования элементов и конструкций в соответствии с техническим заданием.</w:t>
            </w:r>
          </w:p>
        </w:tc>
      </w:tr>
      <w:tr w:rsidR="005E4201">
        <w:trPr>
          <w:trHeight w:val="258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проектировать и рассчитывать конструкции из дерева и пластмасс с использованием лицензионных универсальных и специализированных программно-вычислительных комплексов, систем автоматизированного проектирования</w:t>
            </w:r>
          </w:p>
        </w:tc>
      </w:tr>
      <w:tr w:rsidR="005E4201">
        <w:trPr>
          <w:trHeight w:val="164"/>
          <w:jc w:val="center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проведения инженерных изыскани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й, технологией проектирования элементов, конструкций и их узлов в соответствии с техническим заданием с использованием лицензионных универсальных и специализированных программно-вычислительных комплексов, систем автоматизированного проектирования.</w:t>
            </w:r>
          </w:p>
        </w:tc>
      </w:tr>
    </w:tbl>
    <w:p w:rsidR="005E4201" w:rsidRDefault="005E4201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5E4201" w:rsidRDefault="005E4201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  <w:sectPr w:rsidR="005E4201">
          <w:footerReference w:type="even" r:id="rId12"/>
          <w:footerReference w:type="default" r:id="rId13"/>
          <w:pgSz w:w="11907" w:h="16840"/>
          <w:pgMar w:top="1134" w:right="851" w:bottom="851" w:left="1701" w:header="720" w:footer="720" w:gutter="0"/>
          <w:pgNumType w:start="1"/>
          <w:cols w:space="720"/>
          <w:titlePg/>
        </w:sectPr>
      </w:pPr>
    </w:p>
    <w:p w:rsidR="005E4201" w:rsidRDefault="00C0767E">
      <w:pPr>
        <w:pStyle w:val="1"/>
        <w:spacing w:after="120"/>
        <w:ind w:left="567" w:firstLine="0"/>
        <w:rPr>
          <w:rFonts w:eastAsia="Times New Roman" w:cs="Times New Roman"/>
          <w:b/>
          <w:i w:val="0"/>
          <w:szCs w:val="24"/>
        </w:rPr>
      </w:pPr>
      <w:r>
        <w:rPr>
          <w:rFonts w:eastAsia="Times New Roman" w:cs="Times New Roman"/>
          <w:b/>
          <w:i w:val="0"/>
          <w:szCs w:val="24"/>
        </w:rPr>
        <w:lastRenderedPageBreak/>
        <w:t>4 Структура и содержание дисциплины</w:t>
      </w:r>
    </w:p>
    <w:p w:rsidR="005E4201" w:rsidRDefault="00C076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Общая трудоемкость дисциплины составляет 4 зачетных единицы 144 акад. часов, в том числе:</w:t>
      </w:r>
    </w:p>
    <w:p w:rsidR="005E4201" w:rsidRDefault="00C0767E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контактная работа – 76,2 акад. часов:</w:t>
      </w:r>
    </w:p>
    <w:p w:rsidR="005E4201" w:rsidRDefault="00C0767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аудиторная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72 акад. часов;</w:t>
      </w:r>
    </w:p>
    <w:p w:rsidR="005E4201" w:rsidRDefault="00C0767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56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внеаудиторная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4,2 акад. час;</w:t>
      </w:r>
    </w:p>
    <w:p w:rsidR="005E4201" w:rsidRDefault="00C0767E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самостоятельная работа – 32,1 акад. часов;</w:t>
      </w:r>
    </w:p>
    <w:p w:rsidR="005E4201" w:rsidRDefault="00C0767E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подготовка к экзамену –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35,7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акад. часа</w:t>
      </w:r>
    </w:p>
    <w:tbl>
      <w:tblPr>
        <w:tblStyle w:val="afb"/>
        <w:tblW w:w="148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31"/>
        <w:gridCol w:w="532"/>
        <w:gridCol w:w="556"/>
        <w:gridCol w:w="693"/>
        <w:gridCol w:w="815"/>
        <w:gridCol w:w="949"/>
        <w:gridCol w:w="3189"/>
        <w:gridCol w:w="2832"/>
        <w:gridCol w:w="1175"/>
      </w:tblGrid>
      <w:tr w:rsidR="005E4201">
        <w:trPr>
          <w:trHeight w:val="1156"/>
          <w:jc w:val="center"/>
        </w:trPr>
        <w:tc>
          <w:tcPr>
            <w:tcW w:w="4131" w:type="dxa"/>
            <w:vMerge w:val="restart"/>
            <w:vAlign w:val="center"/>
          </w:tcPr>
          <w:p w:rsidR="005E4201" w:rsidRDefault="00C07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Раздел/ тема</w:t>
            </w:r>
          </w:p>
          <w:p w:rsidR="005E4201" w:rsidRDefault="00C07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532" w:type="dxa"/>
            <w:vMerge w:val="restart"/>
            <w:vAlign w:val="center"/>
          </w:tcPr>
          <w:p w:rsidR="005E4201" w:rsidRDefault="00C0767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2064" w:type="dxa"/>
            <w:gridSpan w:val="3"/>
            <w:vAlign w:val="center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Аудиторная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949" w:type="dxa"/>
            <w:vMerge w:val="restart"/>
            <w:vAlign w:val="center"/>
          </w:tcPr>
          <w:p w:rsidR="005E4201" w:rsidRDefault="00C0767E">
            <w:pPr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3189" w:type="dxa"/>
            <w:vMerge w:val="restart"/>
            <w:vAlign w:val="center"/>
          </w:tcPr>
          <w:p w:rsidR="005E4201" w:rsidRDefault="00C0767E">
            <w:pPr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2832" w:type="dxa"/>
            <w:vMerge w:val="restart"/>
            <w:vAlign w:val="center"/>
          </w:tcPr>
          <w:p w:rsidR="005E4201" w:rsidRDefault="00C0767E">
            <w:pPr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175" w:type="dxa"/>
            <w:vMerge w:val="restart"/>
            <w:vAlign w:val="center"/>
          </w:tcPr>
          <w:p w:rsidR="005E4201" w:rsidRDefault="00C0767E">
            <w:pPr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Код и структурный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элемент </w:t>
            </w:r>
            <w:r>
              <w:rPr>
                <w:rFonts w:ascii="Times New Roman" w:eastAsia="Times New Roman" w:hAnsi="Times New Roman" w:cs="Times New Roman"/>
              </w:rPr>
              <w:br/>
              <w:t>компетенции</w:t>
            </w:r>
          </w:p>
        </w:tc>
      </w:tr>
      <w:tr w:rsidR="005E4201">
        <w:trPr>
          <w:trHeight w:val="1134"/>
          <w:jc w:val="center"/>
        </w:trPr>
        <w:tc>
          <w:tcPr>
            <w:tcW w:w="4131" w:type="dxa"/>
            <w:vMerge/>
            <w:vAlign w:val="center"/>
          </w:tcPr>
          <w:p w:rsidR="005E4201" w:rsidRDefault="005E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Merge/>
            <w:vAlign w:val="center"/>
          </w:tcPr>
          <w:p w:rsidR="005E4201" w:rsidRDefault="005E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vAlign w:val="center"/>
          </w:tcPr>
          <w:p w:rsidR="005E4201" w:rsidRDefault="00C07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693" w:type="dxa"/>
            <w:vAlign w:val="center"/>
          </w:tcPr>
          <w:p w:rsidR="005E4201" w:rsidRDefault="00C07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4201" w:rsidRDefault="00C07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815" w:type="dxa"/>
            <w:vAlign w:val="center"/>
          </w:tcPr>
          <w:p w:rsidR="005E4201" w:rsidRDefault="00C07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949" w:type="dxa"/>
            <w:vMerge/>
            <w:vAlign w:val="center"/>
          </w:tcPr>
          <w:p w:rsidR="005E4201" w:rsidRDefault="005E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9" w:type="dxa"/>
            <w:vMerge/>
            <w:vAlign w:val="center"/>
          </w:tcPr>
          <w:p w:rsidR="005E4201" w:rsidRDefault="005E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vMerge/>
            <w:vAlign w:val="center"/>
          </w:tcPr>
          <w:p w:rsidR="005E4201" w:rsidRDefault="005E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Merge/>
            <w:vAlign w:val="center"/>
          </w:tcPr>
          <w:p w:rsidR="005E4201" w:rsidRDefault="005E42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4201">
        <w:trPr>
          <w:trHeight w:val="436"/>
          <w:jc w:val="center"/>
        </w:trPr>
        <w:tc>
          <w:tcPr>
            <w:tcW w:w="4131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Расчет и проектирование конструкций из дерева и пластмасс</w:t>
            </w:r>
          </w:p>
        </w:tc>
        <w:tc>
          <w:tcPr>
            <w:tcW w:w="532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15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9" w:type="dxa"/>
            <w:vAlign w:val="center"/>
          </w:tcPr>
          <w:p w:rsidR="005E4201" w:rsidRDefault="005E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5E4201" w:rsidRDefault="005E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5E4201" w:rsidRDefault="005E42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E4201">
        <w:trPr>
          <w:trHeight w:val="268"/>
          <w:jc w:val="center"/>
        </w:trPr>
        <w:tc>
          <w:tcPr>
            <w:tcW w:w="4131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 Древесина и пластмассы как конструктивные материалы</w:t>
            </w:r>
          </w:p>
        </w:tc>
        <w:tc>
          <w:tcPr>
            <w:tcW w:w="532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3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4/2И</w:t>
            </w:r>
          </w:p>
        </w:tc>
        <w:tc>
          <w:tcPr>
            <w:tcW w:w="949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89" w:type="dxa"/>
            <w:vAlign w:val="center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практическим занятиям</w:t>
            </w:r>
          </w:p>
        </w:tc>
        <w:tc>
          <w:tcPr>
            <w:tcW w:w="2832" w:type="dxa"/>
            <w:vAlign w:val="center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175" w:type="dxa"/>
          </w:tcPr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ПК-1 – з</w:t>
            </w:r>
          </w:p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ПК-2 – з</w:t>
            </w:r>
          </w:p>
          <w:p w:rsidR="005E4201" w:rsidRDefault="005E42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5E4201">
        <w:trPr>
          <w:trHeight w:val="268"/>
          <w:jc w:val="center"/>
        </w:trPr>
        <w:tc>
          <w:tcPr>
            <w:tcW w:w="4131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 Элементы конструкций цельного сечения</w:t>
            </w:r>
          </w:p>
        </w:tc>
        <w:tc>
          <w:tcPr>
            <w:tcW w:w="532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3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8/4И</w:t>
            </w:r>
          </w:p>
        </w:tc>
        <w:tc>
          <w:tcPr>
            <w:tcW w:w="949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89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2832" w:type="dxa"/>
            <w:vAlign w:val="center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практических работ</w:t>
            </w:r>
          </w:p>
        </w:tc>
        <w:tc>
          <w:tcPr>
            <w:tcW w:w="1175" w:type="dxa"/>
          </w:tcPr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ПК-1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</w:tc>
      </w:tr>
      <w:tr w:rsidR="005E4201">
        <w:trPr>
          <w:trHeight w:val="268"/>
          <w:jc w:val="center"/>
        </w:trPr>
        <w:tc>
          <w:tcPr>
            <w:tcW w:w="4131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 Соединения элементов конструкций</w:t>
            </w:r>
          </w:p>
        </w:tc>
        <w:tc>
          <w:tcPr>
            <w:tcW w:w="532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3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8/4И</w:t>
            </w:r>
          </w:p>
        </w:tc>
        <w:tc>
          <w:tcPr>
            <w:tcW w:w="949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89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лекционным занятиям</w:t>
            </w:r>
          </w:p>
        </w:tc>
        <w:tc>
          <w:tcPr>
            <w:tcW w:w="2832" w:type="dxa"/>
            <w:vAlign w:val="center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опрос.</w:t>
            </w:r>
          </w:p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практических работ</w:t>
            </w:r>
          </w:p>
        </w:tc>
        <w:tc>
          <w:tcPr>
            <w:tcW w:w="1175" w:type="dxa"/>
          </w:tcPr>
          <w:p w:rsidR="005E4201" w:rsidRDefault="00C0767E">
            <w:pPr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ОПК-8-зув</w:t>
            </w:r>
          </w:p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ПК-1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</w:tc>
      </w:tr>
      <w:tr w:rsidR="005E4201">
        <w:trPr>
          <w:trHeight w:val="268"/>
          <w:jc w:val="center"/>
        </w:trPr>
        <w:tc>
          <w:tcPr>
            <w:tcW w:w="4131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1.4. Элементы деревянных конструкций, сечение на податливых связях  </w:t>
            </w:r>
          </w:p>
        </w:tc>
        <w:tc>
          <w:tcPr>
            <w:tcW w:w="532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5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9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лекционным занятиям</w:t>
            </w:r>
          </w:p>
        </w:tc>
        <w:tc>
          <w:tcPr>
            <w:tcW w:w="2832" w:type="dxa"/>
            <w:vAlign w:val="center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практических работ. Отчет по самостоятельной работе.</w:t>
            </w:r>
          </w:p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175" w:type="dxa"/>
          </w:tcPr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ПК-1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</w:tc>
      </w:tr>
      <w:tr w:rsidR="005E4201">
        <w:trPr>
          <w:trHeight w:val="268"/>
          <w:jc w:val="center"/>
        </w:trPr>
        <w:tc>
          <w:tcPr>
            <w:tcW w:w="4131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532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3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24/10И</w:t>
            </w:r>
          </w:p>
        </w:tc>
        <w:tc>
          <w:tcPr>
            <w:tcW w:w="949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89" w:type="dxa"/>
          </w:tcPr>
          <w:p w:rsidR="005E4201" w:rsidRDefault="005E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5E4201" w:rsidRDefault="005E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5E4201" w:rsidRDefault="005E42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E4201">
        <w:trPr>
          <w:trHeight w:val="268"/>
          <w:jc w:val="center"/>
        </w:trPr>
        <w:tc>
          <w:tcPr>
            <w:tcW w:w="4131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Раздел 2. Несущие и ограждающие конструкции из древесины</w:t>
            </w:r>
          </w:p>
        </w:tc>
        <w:tc>
          <w:tcPr>
            <w:tcW w:w="532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9" w:type="dxa"/>
          </w:tcPr>
          <w:p w:rsidR="005E4201" w:rsidRDefault="005E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5E4201" w:rsidRDefault="005E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5E4201" w:rsidRDefault="005E42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E4201">
        <w:trPr>
          <w:trHeight w:val="268"/>
          <w:jc w:val="center"/>
        </w:trPr>
        <w:tc>
          <w:tcPr>
            <w:tcW w:w="4131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 Сплошные плоскостные конструкции</w:t>
            </w:r>
          </w:p>
        </w:tc>
        <w:tc>
          <w:tcPr>
            <w:tcW w:w="532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3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10/6И</w:t>
            </w:r>
          </w:p>
        </w:tc>
        <w:tc>
          <w:tcPr>
            <w:tcW w:w="949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89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практическим занятиям.</w:t>
            </w:r>
          </w:p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курсовой работы</w:t>
            </w:r>
          </w:p>
        </w:tc>
        <w:tc>
          <w:tcPr>
            <w:tcW w:w="2832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по самостоятельной работе.</w:t>
            </w:r>
          </w:p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выполнения курсовой работы.</w:t>
            </w:r>
          </w:p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175" w:type="dxa"/>
          </w:tcPr>
          <w:p w:rsidR="005E4201" w:rsidRDefault="00C0767E">
            <w:pPr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ОПК-8-зув</w:t>
            </w:r>
          </w:p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ПК-1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</w:tc>
      </w:tr>
      <w:tr w:rsidR="005E4201">
        <w:trPr>
          <w:trHeight w:val="268"/>
          <w:jc w:val="center"/>
        </w:trPr>
        <w:tc>
          <w:tcPr>
            <w:tcW w:w="4131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 Сквозные плоскостные конструкции</w:t>
            </w:r>
          </w:p>
        </w:tc>
        <w:tc>
          <w:tcPr>
            <w:tcW w:w="532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3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10/4И</w:t>
            </w:r>
          </w:p>
        </w:tc>
        <w:tc>
          <w:tcPr>
            <w:tcW w:w="949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3189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курсовой работы</w:t>
            </w:r>
          </w:p>
        </w:tc>
        <w:tc>
          <w:tcPr>
            <w:tcW w:w="2832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по самостоятельной работе.</w:t>
            </w:r>
          </w:p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выполнения курсовой работы</w:t>
            </w:r>
          </w:p>
        </w:tc>
        <w:tc>
          <w:tcPr>
            <w:tcW w:w="1175" w:type="dxa"/>
          </w:tcPr>
          <w:p w:rsidR="005E4201" w:rsidRDefault="00C0767E">
            <w:pPr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ОПК-8-зув</w:t>
            </w:r>
          </w:p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ПК-1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  <w:p w:rsidR="005E4201" w:rsidRDefault="00C0767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</w:t>
            </w:r>
            <w:proofErr w:type="spellEnd"/>
          </w:p>
        </w:tc>
      </w:tr>
      <w:tr w:rsidR="005E4201">
        <w:trPr>
          <w:trHeight w:val="268"/>
          <w:jc w:val="center"/>
        </w:trPr>
        <w:tc>
          <w:tcPr>
            <w:tcW w:w="4131" w:type="dxa"/>
          </w:tcPr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2.3. Обеспечение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неизменяемостиплоскостных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конструкций</w:t>
            </w:r>
          </w:p>
        </w:tc>
        <w:tc>
          <w:tcPr>
            <w:tcW w:w="532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3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89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курсовой работы</w:t>
            </w:r>
          </w:p>
        </w:tc>
        <w:tc>
          <w:tcPr>
            <w:tcW w:w="2832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выполнения курсовой работы.</w:t>
            </w:r>
          </w:p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175" w:type="dxa"/>
          </w:tcPr>
          <w:p w:rsidR="005E4201" w:rsidRDefault="00C0767E">
            <w:pPr>
              <w:spacing w:after="0" w:line="240" w:lineRule="auto"/>
              <w:ind w:right="-61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ОПК-8-зув</w:t>
            </w:r>
          </w:p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ПК-1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5E4201">
        <w:trPr>
          <w:trHeight w:val="268"/>
          <w:jc w:val="center"/>
        </w:trPr>
        <w:tc>
          <w:tcPr>
            <w:tcW w:w="4131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 Пространственные конструкции в покрытиях</w:t>
            </w:r>
          </w:p>
        </w:tc>
        <w:tc>
          <w:tcPr>
            <w:tcW w:w="532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3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6/4И</w:t>
            </w:r>
          </w:p>
        </w:tc>
        <w:tc>
          <w:tcPr>
            <w:tcW w:w="949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9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изучение учебной литературы</w:t>
            </w:r>
          </w:p>
        </w:tc>
        <w:tc>
          <w:tcPr>
            <w:tcW w:w="2832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курсовой работы</w:t>
            </w:r>
          </w:p>
        </w:tc>
        <w:tc>
          <w:tcPr>
            <w:tcW w:w="1175" w:type="dxa"/>
          </w:tcPr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ПК-1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ПК-2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5E4201">
        <w:trPr>
          <w:trHeight w:val="268"/>
          <w:jc w:val="center"/>
        </w:trPr>
        <w:tc>
          <w:tcPr>
            <w:tcW w:w="4131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532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3" w:type="dxa"/>
          </w:tcPr>
          <w:p w:rsidR="005E4201" w:rsidRDefault="005E420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30/14И</w:t>
            </w:r>
          </w:p>
        </w:tc>
        <w:tc>
          <w:tcPr>
            <w:tcW w:w="949" w:type="dxa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3189" w:type="dxa"/>
          </w:tcPr>
          <w:p w:rsidR="005E4201" w:rsidRDefault="005E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</w:tcPr>
          <w:p w:rsidR="005E4201" w:rsidRDefault="005E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5E4201" w:rsidRDefault="005E42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E4201">
        <w:trPr>
          <w:trHeight w:val="268"/>
          <w:jc w:val="center"/>
        </w:trPr>
        <w:tc>
          <w:tcPr>
            <w:tcW w:w="4131" w:type="dxa"/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532" w:type="dxa"/>
          </w:tcPr>
          <w:p w:rsidR="005E4201" w:rsidRDefault="005E4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</w:tcPr>
          <w:p w:rsidR="005E4201" w:rsidRDefault="00C07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693" w:type="dxa"/>
          </w:tcPr>
          <w:p w:rsidR="005E4201" w:rsidRDefault="005E4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5E4201" w:rsidRDefault="00C07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54/24И</w:t>
            </w:r>
          </w:p>
        </w:tc>
        <w:tc>
          <w:tcPr>
            <w:tcW w:w="949" w:type="dxa"/>
          </w:tcPr>
          <w:p w:rsidR="005E4201" w:rsidRDefault="00C07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32,1</w:t>
            </w:r>
          </w:p>
        </w:tc>
        <w:tc>
          <w:tcPr>
            <w:tcW w:w="3189" w:type="dxa"/>
          </w:tcPr>
          <w:p w:rsidR="005E4201" w:rsidRDefault="005E42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2" w:type="dxa"/>
          </w:tcPr>
          <w:p w:rsidR="005E4201" w:rsidRDefault="00C0767E">
            <w:pPr>
              <w:spacing w:after="0" w:line="240" w:lineRule="auto"/>
              <w:ind w:right="-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Защита курсовой работы</w:t>
            </w:r>
          </w:p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1175" w:type="dxa"/>
          </w:tcPr>
          <w:p w:rsidR="005E4201" w:rsidRDefault="005E42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5E4201" w:rsidRDefault="00C0767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E4201" w:rsidSect="00D1787F">
          <w:footerReference w:type="default" r:id="rId14"/>
          <w:pgSz w:w="16840" w:h="11907" w:orient="landscape"/>
          <w:pgMar w:top="851" w:right="1134" w:bottom="1134" w:left="851" w:header="720" w:footer="72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24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/И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-  в том числе часы, отведенные на работу в интерактивной форме </w:t>
      </w:r>
    </w:p>
    <w:p w:rsidR="005E4201" w:rsidRDefault="00C0767E">
      <w:pPr>
        <w:pStyle w:val="1"/>
        <w:spacing w:after="120"/>
        <w:ind w:left="567" w:firstLine="0"/>
        <w:rPr>
          <w:rFonts w:eastAsia="Times New Roman" w:cs="Times New Roman"/>
          <w:i w:val="0"/>
          <w:color w:val="FF0000"/>
          <w:szCs w:val="24"/>
        </w:rPr>
      </w:pPr>
      <w:r>
        <w:rPr>
          <w:rFonts w:eastAsia="Times New Roman" w:cs="Times New Roman"/>
          <w:b/>
          <w:i w:val="0"/>
          <w:szCs w:val="24"/>
        </w:rPr>
        <w:lastRenderedPageBreak/>
        <w:t>5 Образовательные и информационные технологии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Реализация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компетентностного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обучении студентов дисциплине «Конструкции из дерева и пластмасс» используются следующие образовательные технологии: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1.Традиционные образовательные технологии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</w:t>
      </w:r>
      <w:r>
        <w:rPr>
          <w:rFonts w:ascii="Times New Roman" w:eastAsia="Times New Roman" w:hAnsi="Times New Roman" w:cs="Times New Roman"/>
          <w:sz w:val="24"/>
          <w:szCs w:val="24"/>
        </w:rPr>
        <w:t>ий от преподавателя к студенту (преимущественно на основе объяснительно-иллюстративных методов обучения).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Применяемые формы учебных занятий с использованием традиционных технологий: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Информационная лекция, семинар, практическое занятие, посвященное освоению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конкретных умений и навыков по предложенному алгоритму.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 Технологии проектного обучения</w:t>
      </w:r>
      <w:r>
        <w:rPr>
          <w:rFonts w:ascii="Times New Roman" w:eastAsia="Times New Roman" w:hAnsi="Times New Roman" w:cs="Times New Roman"/>
          <w:sz w:val="24"/>
          <w:szCs w:val="24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</w:t>
      </w:r>
      <w:r>
        <w:rPr>
          <w:rFonts w:ascii="Times New Roman" w:eastAsia="Times New Roman" w:hAnsi="Times New Roman" w:cs="Times New Roman"/>
          <w:sz w:val="24"/>
          <w:szCs w:val="24"/>
        </w:rPr>
        <w:t>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</w:t>
      </w:r>
      <w:r>
        <w:rPr>
          <w:rFonts w:ascii="Times New Roman" w:eastAsia="Times New Roman" w:hAnsi="Times New Roman" w:cs="Times New Roman"/>
          <w:sz w:val="24"/>
          <w:szCs w:val="24"/>
        </w:rPr>
        <w:t>ных и оптимальных ресурсов, поэтапную реализацию плана работы, презентацию результатов работы, их осмысление и рефлексию.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Интерактивные технологии</w:t>
      </w:r>
      <w:r>
        <w:rPr>
          <w:rFonts w:ascii="Times New Roman" w:eastAsia="Times New Roman" w:hAnsi="Times New Roman" w:cs="Times New Roman"/>
          <w:sz w:val="24"/>
          <w:szCs w:val="24"/>
        </w:rPr>
        <w:t> – организация образовательного процесса, которая предполагает активное и нелинейное взаимодействие всех уч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астников, достижение на этой основе личностно значимого для них образовательного результата. Интерактивность подразумевает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субъект-субъектные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</w:t>
      </w:r>
      <w:r>
        <w:rPr>
          <w:rFonts w:ascii="Times New Roman" w:eastAsia="Times New Roman" w:hAnsi="Times New Roman" w:cs="Times New Roman"/>
          <w:sz w:val="24"/>
          <w:szCs w:val="24"/>
        </w:rPr>
        <w:t>й среды.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Применяемые формы учебных занятий с использованием интерактивных технологий: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Практическое занятие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Информационно-коммуникационные образовательные технологии</w:t>
      </w:r>
      <w:r>
        <w:rPr>
          <w:rFonts w:ascii="Times New Roman" w:eastAsia="Times New Roman" w:hAnsi="Times New Roman" w:cs="Times New Roman"/>
          <w:sz w:val="24"/>
          <w:szCs w:val="24"/>
        </w:rPr>
        <w:t> – организация образов</w:t>
      </w:r>
      <w:r>
        <w:rPr>
          <w:rFonts w:ascii="Times New Roman" w:eastAsia="Times New Roman" w:hAnsi="Times New Roman" w:cs="Times New Roman"/>
          <w:sz w:val="24"/>
          <w:szCs w:val="24"/>
        </w:rPr>
        <w:t>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Применяемые формы учебных занятий с использованием информационно-коммуникационных технологий: лекция-визуализация, практическое зан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ятие в форме презентации. </w:t>
      </w:r>
    </w:p>
    <w:p w:rsidR="005E4201" w:rsidRDefault="00C0767E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  <w:r>
        <w:rPr>
          <w:rFonts w:eastAsia="Times New Roman" w:cs="Times New Roman"/>
          <w:b/>
          <w:i w:val="0"/>
          <w:szCs w:val="24"/>
        </w:rPr>
        <w:t xml:space="preserve">6 Учебно-методическое обеспечение самостоятельной работы </w:t>
      </w:r>
      <w:proofErr w:type="gramStart"/>
      <w:r>
        <w:rPr>
          <w:rFonts w:eastAsia="Times New Roman" w:cs="Times New Roman"/>
          <w:b/>
          <w:i w:val="0"/>
          <w:szCs w:val="24"/>
        </w:rPr>
        <w:t>обучающихся</w:t>
      </w:r>
      <w:proofErr w:type="gramEnd"/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Самостоятельная работа включает в себя подготовку к практическим занятиям, поиск и изучение литературы, выполнение курсовой работы.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Состав графической части кур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совой работы:</w:t>
      </w:r>
    </w:p>
    <w:p w:rsidR="005E4201" w:rsidRDefault="00C0767E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Составление конструктивной схемы плана и разреза здания с деревянным каркасом.</w:t>
      </w:r>
    </w:p>
    <w:p w:rsidR="005E4201" w:rsidRDefault="00C0767E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деталировочного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чертежа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клеефанерной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панели.</w:t>
      </w:r>
    </w:p>
    <w:p w:rsidR="005E4201" w:rsidRDefault="00C0767E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Выполнение чертежа пологой арки.</w:t>
      </w:r>
    </w:p>
    <w:p w:rsidR="005E4201" w:rsidRDefault="00C0767E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деталировочного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чертежа конькового и опорного узлов арки.</w:t>
      </w:r>
    </w:p>
    <w:p w:rsidR="005E4201" w:rsidRDefault="00C0767E">
      <w:pPr>
        <w:widowControl w:val="0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sz w:val="24"/>
          <w:szCs w:val="24"/>
        </w:rPr>
        <w:t>ботка спецификации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Выполнение расчетов инженерными методами рекомендуется выполнять на ЭВМ с использованием программы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MicrosoftExcel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E4201">
          <w:pgSz w:w="11907" w:h="16840"/>
          <w:pgMar w:top="1134" w:right="851" w:bottom="851" w:left="1701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лучшей организации времени при изучении дисциплины «Конструкции из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дерева и пластмасс» студенту рекомендуется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заниматься самостоятельной работой после каждого лекционного и практического занятия в течение всего семестра.</w:t>
      </w:r>
    </w:p>
    <w:p w:rsidR="005E4201" w:rsidRDefault="00C0767E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  <w:r>
        <w:rPr>
          <w:rFonts w:eastAsia="Times New Roman" w:cs="Times New Roman"/>
          <w:b/>
          <w:i w:val="0"/>
          <w:szCs w:val="24"/>
        </w:rPr>
        <w:lastRenderedPageBreak/>
        <w:t>7 Оценочные средства для проведения промежуточной аттестации</w:t>
      </w:r>
    </w:p>
    <w:p w:rsidR="005E4201" w:rsidRDefault="00C0767E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й аттестации</w:t>
      </w:r>
    </w:p>
    <w:p w:rsidR="005E4201" w:rsidRDefault="005E42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c"/>
        <w:tblW w:w="148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3747"/>
        <w:gridCol w:w="9531"/>
      </w:tblGrid>
      <w:tr w:rsidR="005E4201">
        <w:trPr>
          <w:trHeight w:val="753"/>
          <w:jc w:val="center"/>
        </w:trPr>
        <w:tc>
          <w:tcPr>
            <w:tcW w:w="1545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747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Планируемые результаты </w:t>
            </w:r>
          </w:p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обучения </w:t>
            </w:r>
          </w:p>
        </w:tc>
        <w:tc>
          <w:tcPr>
            <w:tcW w:w="9531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E4201">
        <w:trPr>
          <w:jc w:val="center"/>
        </w:trPr>
        <w:tc>
          <w:tcPr>
            <w:tcW w:w="14823" w:type="dxa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ОПК-8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 и конструкций, составления конструкторской документации и дета</w:t>
            </w:r>
            <w:r>
              <w:rPr>
                <w:rFonts w:ascii="Times New Roman" w:eastAsia="Times New Roman" w:hAnsi="Times New Roman" w:cs="Times New Roman"/>
                <w:b/>
              </w:rPr>
              <w:t>лей</w:t>
            </w:r>
          </w:p>
        </w:tc>
      </w:tr>
      <w:tr w:rsidR="005E4201">
        <w:trPr>
          <w:trHeight w:val="1819"/>
          <w:jc w:val="center"/>
        </w:trPr>
        <w:tc>
          <w:tcPr>
            <w:tcW w:w="1545" w:type="dxa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747" w:type="dxa"/>
            <w:shd w:val="clear" w:color="auto" w:fill="auto"/>
          </w:tcPr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основные законы геометрического формирования, построения и взаимного пересечения моделей плоскости и пространства, необходимые для выполнения и чтения чертежей зданий, сооружений и конструкций</w:t>
            </w:r>
          </w:p>
        </w:tc>
        <w:tc>
          <w:tcPr>
            <w:tcW w:w="9531" w:type="dxa"/>
            <w:shd w:val="clear" w:color="auto" w:fill="auto"/>
            <w:tcMar>
              <w:right w:w="113" w:type="dxa"/>
            </w:tcMar>
          </w:tcPr>
          <w:p w:rsidR="005E4201" w:rsidRDefault="00C0767E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Теоретические вопросы: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Состав и оформление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марки АС.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Состав и оформление технического проекта КД. 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Общие правила оформления рабочих чертежей.</w:t>
            </w:r>
          </w:p>
        </w:tc>
      </w:tr>
      <w:tr w:rsidR="005E4201">
        <w:trPr>
          <w:trHeight w:val="2145"/>
          <w:jc w:val="center"/>
        </w:trPr>
        <w:tc>
          <w:tcPr>
            <w:tcW w:w="1545" w:type="dxa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747" w:type="dxa"/>
            <w:shd w:val="clear" w:color="auto" w:fill="auto"/>
          </w:tcPr>
          <w:p w:rsidR="005E4201" w:rsidRDefault="00C0767E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выполнять и читать чертежи зданий, сооружений, конструкций и деталей, составлять конструкторскую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окументацию </w:t>
            </w:r>
          </w:p>
        </w:tc>
        <w:tc>
          <w:tcPr>
            <w:tcW w:w="9531" w:type="dxa"/>
            <w:shd w:val="clear" w:color="auto" w:fill="auto"/>
            <w:tcMar>
              <w:right w:w="113" w:type="dxa"/>
            </w:tcMar>
          </w:tcPr>
          <w:p w:rsidR="005E4201" w:rsidRDefault="00C0767E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Примерные практические задания:</w:t>
            </w:r>
          </w:p>
          <w:p w:rsidR="005E4201" w:rsidRDefault="00C0767E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Выполнить чертеж от руки узла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опирания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деревянной фермы на колонну.</w:t>
            </w:r>
          </w:p>
          <w:p w:rsidR="005E4201" w:rsidRDefault="00C0767E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Выполнить чертеж от руки узла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опирания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клеефанерной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балки покрытия на кирпичную стену.</w:t>
            </w:r>
          </w:p>
          <w:p w:rsidR="005E4201" w:rsidRDefault="00C0767E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Выполнить чертеж от руки конькового узла сопряжения полуарок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трехшарнирной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пологой арке. </w:t>
            </w:r>
          </w:p>
          <w:p w:rsidR="005E4201" w:rsidRDefault="00C0767E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и т.д.</w:t>
            </w:r>
          </w:p>
        </w:tc>
      </w:tr>
      <w:tr w:rsidR="005E4201">
        <w:trPr>
          <w:trHeight w:val="1525"/>
          <w:jc w:val="center"/>
        </w:trPr>
        <w:tc>
          <w:tcPr>
            <w:tcW w:w="1545" w:type="dxa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5E4201" w:rsidRDefault="00C076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747" w:type="dxa"/>
            <w:shd w:val="clear" w:color="auto" w:fill="auto"/>
          </w:tcPr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навыками выполнения и чтения чертежей зданий, сооружений, конструкций и деталей, составления конструкторской документации</w:t>
            </w:r>
          </w:p>
        </w:tc>
        <w:tc>
          <w:tcPr>
            <w:tcW w:w="9531" w:type="dxa"/>
            <w:shd w:val="clear" w:color="auto" w:fill="auto"/>
            <w:tcMar>
              <w:right w:w="113" w:type="dxa"/>
            </w:tcMar>
          </w:tcPr>
          <w:p w:rsidR="005E4201" w:rsidRDefault="00C0767E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курсовой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асчет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 проектирование однопролетного деревянного здания</w:t>
            </w:r>
          </w:p>
          <w:p w:rsidR="005E4201" w:rsidRDefault="00C0767E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чертежей:</w:t>
            </w:r>
          </w:p>
          <w:p w:rsidR="005E4201" w:rsidRDefault="00C0767E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план и разрез однопролетного деревянного здания;</w:t>
            </w:r>
          </w:p>
          <w:p w:rsidR="005E4201" w:rsidRDefault="00C0767E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клеефанерной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панели;</w:t>
            </w:r>
          </w:p>
          <w:p w:rsidR="005E4201" w:rsidRDefault="00C0767E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дощатоклееной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арки, конькового и опорного узла сопряжения арки.</w:t>
            </w:r>
          </w:p>
        </w:tc>
      </w:tr>
      <w:tr w:rsidR="005E4201">
        <w:trPr>
          <w:trHeight w:val="687"/>
          <w:jc w:val="center"/>
        </w:trPr>
        <w:tc>
          <w:tcPr>
            <w:tcW w:w="14823" w:type="dxa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5E4201" w:rsidRDefault="00C0767E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ПК-1: Знание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5E4201">
        <w:trPr>
          <w:trHeight w:val="1525"/>
          <w:jc w:val="center"/>
        </w:trPr>
        <w:tc>
          <w:tcPr>
            <w:tcW w:w="1545" w:type="dxa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5E4201" w:rsidRDefault="00C076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3747" w:type="dxa"/>
            <w:shd w:val="clear" w:color="auto" w:fill="auto"/>
          </w:tcPr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объемно-планировочные решения гражданских, промышленных, большепролетных, многоэтажных зданий;</w:t>
            </w:r>
          </w:p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несущие и ограждающие конструкции гражданских, промышленных, большепролетных, многоэтажных зданий;</w:t>
            </w:r>
          </w:p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научно-техническую информацию, отечественный и зарубежны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опыт проектирования деревянных конструкций, нормативную базу в области проектирования зданий, сооружений;</w:t>
            </w:r>
          </w:p>
        </w:tc>
        <w:tc>
          <w:tcPr>
            <w:tcW w:w="9531" w:type="dxa"/>
            <w:shd w:val="clear" w:color="auto" w:fill="auto"/>
            <w:tcMar>
              <w:right w:w="113" w:type="dxa"/>
            </w:tcMar>
          </w:tcPr>
          <w:p w:rsidR="005E4201" w:rsidRDefault="00C0767E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Теоретические вопросы: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Клеевые соединения элементов.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Соединения элементов лобовой врубкой.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Соединения на шпонках.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Соединения на нагелях.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Особенности работы гвоздевых соединений.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Расчёт гвоздей и шурупов, работающих на выдёргивание.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Конструктивное решение и расчёт настилов для холодной и тёплой кровли.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Варианты конструктивного решения прогонов.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Возможные конструктивные решения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клеефанерных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панелей покрытия.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Конструктивные решения панелей с применением пластмасс.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Конструктивные решения и расчёт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дощатоклеенных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балок.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Конструктивные решения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клеефанерных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балок.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Какие проверки выполняются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ефанерных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балок?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Конструктивные решения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дощатоклееных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стоек.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Конструктивные решения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дощатоклееных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арок и рам.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Конструктивное решение и расчёт сегментных ферм.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Конструктивное решение и расчёт многоугольных брусчатых ферм.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Конструктивные решения и облас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ть применения треугольных ферм.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Конструктивные решения шпренгельных систем.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Конструктивные решения и расчёт решётчатых стоек.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Принципы обеспечения пространственной жёсткости.</w:t>
            </w:r>
          </w:p>
          <w:p w:rsidR="005E4201" w:rsidRDefault="00C0767E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Связи по покрытию</w:t>
            </w:r>
          </w:p>
        </w:tc>
      </w:tr>
      <w:tr w:rsidR="005E4201">
        <w:trPr>
          <w:trHeight w:val="3664"/>
          <w:jc w:val="center"/>
        </w:trPr>
        <w:tc>
          <w:tcPr>
            <w:tcW w:w="1545" w:type="dxa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5E4201" w:rsidRDefault="00C076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747" w:type="dxa"/>
            <w:shd w:val="clear" w:color="auto" w:fill="auto"/>
          </w:tcPr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0" w:right="63" w:firstLine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проектировать здания, сооружения в соответствии с техническим заданием с использованием лицензионных систем автоматизированного проектирования и графических пакетов программ; </w:t>
            </w:r>
          </w:p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0" w:right="63" w:firstLine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оформлять законченные проектно-конструкторские работы; </w:t>
            </w:r>
          </w:p>
        </w:tc>
        <w:tc>
          <w:tcPr>
            <w:tcW w:w="9531" w:type="dxa"/>
            <w:shd w:val="clear" w:color="auto" w:fill="auto"/>
            <w:tcMar>
              <w:right w:w="113" w:type="dxa"/>
            </w:tcMar>
          </w:tcPr>
          <w:p w:rsidR="005E4201" w:rsidRDefault="00C07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Примерные практическ</w:t>
            </w:r>
            <w:r>
              <w:rPr>
                <w:rFonts w:ascii="Times New Roman" w:eastAsia="Times New Roman" w:hAnsi="Times New Roman" w:cs="Times New Roman"/>
                <w:b/>
              </w:rPr>
              <w:t>ие задания для экзамена:</w:t>
            </w:r>
          </w:p>
          <w:p w:rsidR="005E4201" w:rsidRDefault="005E4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5E4201" w:rsidRDefault="00C0767E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Определить несущую способность стоек при заданной схеме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загружения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породы древесины и с учетом температурно-влажностных условий эксплуатации.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hidden="0" allowOverlap="1" wp14:anchorId="7F1EAFE7" wp14:editId="574F36D0">
                      <wp:simplePos x="0" y="0"/>
                      <wp:positionH relativeFrom="column">
                        <wp:posOffset>4660900</wp:posOffset>
                      </wp:positionH>
                      <wp:positionV relativeFrom="paragraph">
                        <wp:posOffset>266700</wp:posOffset>
                      </wp:positionV>
                      <wp:extent cx="781685" cy="1665604"/>
                      <wp:effectExtent l="0" t="0" r="0" b="0"/>
                      <wp:wrapNone/>
                      <wp:docPr id="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685" cy="1665604"/>
                                <a:chOff x="4955158" y="2947198"/>
                                <a:chExt cx="781685" cy="1665603"/>
                              </a:xfrm>
                            </wpg:grpSpPr>
                            <wpg:grpSp>
                              <wpg:cNvPr id="2" name="Группа 2"/>
                              <wpg:cNvGrpSpPr/>
                              <wpg:grpSpPr>
                                <a:xfrm>
                                  <a:off x="4955158" y="2947198"/>
                                  <a:ext cx="781685" cy="1665603"/>
                                  <a:chOff x="0" y="0"/>
                                  <a:chExt cx="781685" cy="1665603"/>
                                </a:xfrm>
                              </wpg:grpSpPr>
                              <wps:wsp>
                                <wps:cNvPr id="3" name="Прямоугольник 3"/>
                                <wps:cNvSpPr/>
                                <wps:spPr>
                                  <a:xfrm>
                                    <a:off x="0" y="0"/>
                                    <a:ext cx="781675" cy="1665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E4201" w:rsidRDefault="005E420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" name="Полилиния 4"/>
                                <wps:cNvSpPr/>
                                <wps:spPr>
                                  <a:xfrm>
                                    <a:off x="184150" y="476884"/>
                                    <a:ext cx="0" cy="109219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" h="109219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09219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381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" name="Полилиния 5"/>
                                <wps:cNvSpPr/>
                                <wps:spPr>
                                  <a:xfrm>
                                    <a:off x="184150" y="0"/>
                                    <a:ext cx="0" cy="3594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" h="35940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35940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" name="Полилиния 6"/>
                                <wps:cNvSpPr/>
                                <wps:spPr>
                                  <a:xfrm>
                                    <a:off x="34290" y="1569084"/>
                                    <a:ext cx="30861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8610" h="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0861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" name="Полилиния 7"/>
                                <wps:cNvSpPr/>
                                <wps:spPr>
                                  <a:xfrm flipH="1">
                                    <a:off x="0" y="1569084"/>
                                    <a:ext cx="34290" cy="8635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290" h="8635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4290" y="8635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" name="Полилиния 8"/>
                                <wps:cNvSpPr/>
                                <wps:spPr>
                                  <a:xfrm flipH="1">
                                    <a:off x="66040" y="1564004"/>
                                    <a:ext cx="34290" cy="8635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290" h="8635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4290" y="8635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" name="Полилиния 9"/>
                                <wps:cNvSpPr/>
                                <wps:spPr>
                                  <a:xfrm flipH="1">
                                    <a:off x="121920" y="1574164"/>
                                    <a:ext cx="34290" cy="8635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290" h="8635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4290" y="8635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" name="Полилиния 10"/>
                                <wps:cNvSpPr/>
                                <wps:spPr>
                                  <a:xfrm flipH="1">
                                    <a:off x="187960" y="1569084"/>
                                    <a:ext cx="34290" cy="8635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290" h="8635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4290" y="8635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" name="Полилиния 11"/>
                                <wps:cNvSpPr/>
                                <wps:spPr>
                                  <a:xfrm flipH="1">
                                    <a:off x="238759" y="1579244"/>
                                    <a:ext cx="34290" cy="8635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290" h="8635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4290" y="8635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" name="Полилиния 12"/>
                                <wps:cNvSpPr/>
                                <wps:spPr>
                                  <a:xfrm flipH="1">
                                    <a:off x="304800" y="1574164"/>
                                    <a:ext cx="34290" cy="8635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290" h="8635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4290" y="8635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" name="Полилиния 13"/>
                                <wps:cNvSpPr/>
                                <wps:spPr>
                                  <a:xfrm>
                                    <a:off x="304800" y="476884"/>
                                    <a:ext cx="471805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71805" h="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7180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" name="Полилиния 14"/>
                                <wps:cNvSpPr/>
                                <wps:spPr>
                                  <a:xfrm>
                                    <a:off x="581025" y="429259"/>
                                    <a:ext cx="0" cy="12204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" h="122046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22046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" name="Полилиния 15"/>
                                <wps:cNvSpPr/>
                                <wps:spPr>
                                  <a:xfrm>
                                    <a:off x="533400" y="429259"/>
                                    <a:ext cx="85090" cy="1054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090" h="10540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85090" y="10540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" name="Полилиния 16"/>
                                <wps:cNvSpPr/>
                                <wps:spPr>
                                  <a:xfrm>
                                    <a:off x="309880" y="1569084"/>
                                    <a:ext cx="471805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71805" h="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71805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" name="Полилиния 17"/>
                                <wps:cNvSpPr/>
                                <wps:spPr>
                                  <a:xfrm>
                                    <a:off x="538480" y="1521459"/>
                                    <a:ext cx="85090" cy="10540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090" h="10540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85090" y="10540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" name="Полилиния 18"/>
                                <wps:cNvSpPr/>
                                <wps:spPr>
                                  <a:xfrm>
                                    <a:off x="388620" y="846454"/>
                                    <a:ext cx="147955" cy="22732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7955" h="22732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227329"/>
                                        </a:lnTo>
                                        <a:lnTo>
                                          <a:pt x="147955" y="227329"/>
                                        </a:lnTo>
                                        <a:lnTo>
                                          <a:pt x="14795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E4201" w:rsidRDefault="00C0767E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Н</w:t>
                                      </w:r>
                                    </w:p>
                                  </w:txbxContent>
                                </wps:txbx>
                                <wps:bodyPr spcFirstLastPara="1" wrap="square" lIns="88900" tIns="38100" rIns="88900" bIns="38100" anchor="t" anchorCtr="0">
                                  <a:noAutofit/>
                                </wps:bodyPr>
                              </wps:wsp>
                              <wps:wsp>
                                <wps:cNvPr id="19" name="Полилиния 19"/>
                                <wps:cNvSpPr/>
                                <wps:spPr>
                                  <a:xfrm>
                                    <a:off x="0" y="0"/>
                                    <a:ext cx="147955" cy="22732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7955" h="22732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227329"/>
                                        </a:lnTo>
                                        <a:lnTo>
                                          <a:pt x="147955" y="227329"/>
                                        </a:lnTo>
                                        <a:lnTo>
                                          <a:pt x="14795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E4201" w:rsidRDefault="00C0767E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spcFirstLastPara="1" wrap="square" lIns="88900" tIns="38100" rIns="88900" bIns="381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1" o:spid="_x0000_s1026" style="position:absolute;left:0;text-align:left;margin-left:367pt;margin-top:21pt;width:61.55pt;height:131.15pt;z-index:251656704" coordorigin="49551,29471" coordsize="7816,16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">
                      <v:group id="Группа 2" o:spid="_x0000_s1027" style="position:absolute;left:49551;top:29471;width:7817;height:16657" coordsize="7816,16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rect id="Прямоугольник 3" o:spid="_x0000_s1028" style="position:absolute;width:7816;height:16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x7sIA&#10;AADaAAAADwAAAGRycy9kb3ducmV2LnhtbESPwW7CMBBE70j8g7VIvYHTtEJtiIOgaqWWEwQ+YImX&#10;OGq8TmMX0r+vkZA4jmbmjSZfDrYVZ+p941jB4ywBQVw53XCt4LD/mL6A8AFZY+uYFPyRh2UxHuWY&#10;aXfhHZ3LUIsIYZ+hAhNCl0npK0MW/cx1xNE7ud5iiLKvpe7xEuG2lWmSzKXFhuOCwY7eDFXf5a9V&#10;sH12lL6nfl3W9tUMx/3m6wfnSj1MhtUCRKAh3MO39qdW8ATXK/EG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zHuwgAAANoAAAAPAAAAAAAAAAAAAAAAAJgCAABkcnMvZG93&#10;bnJldi54bWxQSwUGAAAAAAQABAD1AAAAhwMAAAAA&#10;" filled="f" stroked="f">
                          <v:textbox inset="2.53958mm,2.53958mm,2.53958mm,2.53958mm">
                            <w:txbxContent>
                              <w:p w:rsidR="005E4201" w:rsidRDefault="005E420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Полилиния 4" o:spid="_x0000_s1029" style="position:absolute;left:1841;top:4768;width:0;height:10922;visibility:visible;mso-wrap-style:square;v-text-anchor:middle" coordsize="1,109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2TcEA&#10;AADaAAAADwAAAGRycy9kb3ducmV2LnhtbESPQWsCMRSE7wX/Q3hCbzWr1KKrUVSw6NFV74/Nc7O4&#10;eVk20U3/fVMQehxm5htmuY62EU/qfO1YwXiUgSAuna65UnA57z9mIHxA1tg4JgU/5GG9GrwtMdeu&#10;5xM9i1CJBGGfowITQptL6UtDFv3ItcTJu7nOYkiyq6TusE9w28hJln1JizWnBYMt7QyV9+JhFRQz&#10;Mz9OJ9esmJb99ym28XI+bJV6H8bNAkSgGP7Dr/ZBK/iEvyvpBs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4dk3BAAAA2gAAAA8AAAAAAAAAAAAAAAAAmAIAAGRycy9kb3du&#10;cmV2LnhtbFBLBQYAAAAABAAEAPUAAACGAwAAAAA=&#10;" path="m,l,1092199e" strokeweight="3pt">
                          <v:stroke startarrowwidth="narrow" startarrowlength="short" endarrowwidth="narrow" endarrowlength="short"/>
                          <v:path arrowok="t" o:extrusionok="f"/>
                        </v:shape>
                        <v:shape id="Полилиния 5" o:spid="_x0000_s1030" style="position:absolute;left:1841;width:0;height:3594;visibility:visible;mso-wrap-style:square;v-text-anchor:middle" coordsize="1,359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gzMYA&#10;AADaAAAADwAAAGRycy9kb3ducmV2LnhtbESPT2vCQBTE7wW/w/KE3nSjkGpTV1GpEP8UWttLb4/s&#10;Mwlm34bsatJ++q4g9DjMzG+Y2aIzlbhS40rLCkbDCARxZnXJuYKvz81gCsJ5ZI2VZVLwQw4W897D&#10;DBNtW/6g69HnIkDYJaig8L5OpHRZQQbd0NbEwTvZxqAPssmlbrANcFPJcRQ9SYMlh4UCa1oXlJ2P&#10;F6PgEG9f3w/7N9xOVr9pPEq/n9tdrNRjv1u+gPDU+f/wvZ1qBTHcroQb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TgzMYAAADaAAAADwAAAAAAAAAAAAAAAACYAgAAZHJz&#10;L2Rvd25yZXYueG1sUEsFBgAAAAAEAAQA9QAAAIsDAAAAAA==&#10;" path="m,l,359409e" strokeweight="1pt">
                          <v:stroke startarrowwidth="narrow" startarrowlength="short" endarrow="block"/>
                          <v:path arrowok="t" o:extrusionok="f"/>
                        </v:shape>
                        <v:shape id="Полилиния 6" o:spid="_x0000_s1031" style="position:absolute;left:342;top:15690;width:3087;height:0;visibility:visible;mso-wrap-style:square;v-text-anchor:middle" coordsize="3086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kdcIA&#10;AADaAAAADwAAAGRycy9kb3ducmV2LnhtbESPT4vCMBTE78J+h/AW9mbTrSBSjSKyirf6Zxevj+bZ&#10;FpuX0sS2fvuNIHgcZuY3zGI1mFp01LrKsoLvKAZBnFtdcaHg97wdz0A4j6yxtkwKHuRgtfwYLTDV&#10;tucjdSdfiABhl6KC0vsmldLlJRl0kW2Ig3e1rUEfZFtI3WIf4KaWSRxPpcGKw0KJDW1Kym+nu1GQ&#10;8GSy32U/f4dHkjl7yfpud1kr9fU5rOcgPA3+HX6191rBFJ5Xwg2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+R1wgAAANoAAAAPAAAAAAAAAAAAAAAAAJgCAABkcnMvZG93&#10;bnJldi54bWxQSwUGAAAAAAQABAD1AAAAhwMAAAAA&#10;" path="m,l308610,e" strokeweight="1pt">
                          <v:stroke startarrowwidth="narrow" startarrowlength="short" endarrowwidth="narrow" endarrowlength="short"/>
                          <v:path arrowok="t" o:extrusionok="f"/>
                        </v:shape>
                        <v:shape id="Полилиния 7" o:spid="_x0000_s1032" style="position:absolute;top:15690;width:342;height:864;flip:x;visibility:visible;mso-wrap-style:square;v-text-anchor:middle" coordsize="34290,86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r6MYA&#10;AADaAAAADwAAAGRycy9kb3ducmV2LnhtbESPQWvCQBSE74L/YXlCL8VsWrBKdBWVlnppodFLbo/s&#10;M4lm34bsNon99d1CweMwM98wq81gatFR6yrLCp6iGARxbnXFhYLT8W26AOE8ssbaMim4kYPNejxa&#10;YaJtz1/Upb4QAcIuQQWl900ipctLMugi2xAH72xbgz7ItpC6xT7ATS2f4/hFGqw4LJTY0L6k/Jp+&#10;GwUfx89b9n5+3O0v3eG1+jllM+xnSj1Mhu0ShKfB38P/7YNWMIe/K+EG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rr6MYAAADaAAAADwAAAAAAAAAAAAAAAACYAgAAZHJz&#10;L2Rvd25yZXYueG1sUEsFBgAAAAAEAAQA9QAAAIsDAAAAAA==&#10;" path="m,l34290,86359e">
                          <v:stroke startarrowwidth="narrow" startarrowlength="short" endarrowwidth="narrow" endarrowlength="short"/>
                          <v:path arrowok="t" o:extrusionok="f"/>
                        </v:shape>
                        <v:shape id="Полилиния 8" o:spid="_x0000_s1033" style="position:absolute;left:660;top:15640;width:343;height:863;flip:x;visibility:visible;mso-wrap-style:square;v-text-anchor:middle" coordsize="34290,86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/msEA&#10;AADaAAAADwAAAGRycy9kb3ducmV2LnhtbERPTYvCMBC9C/6HMIIXWVMFZekaRUXRywpbvXgbmrHt&#10;bjMpTWyrv35zEDw+3vdi1ZlSNFS7wrKCyTgCQZxaXXCm4HLef3yCcB5ZY2mZFDzIwWrZ7y0w1rbl&#10;H2oSn4kQwi5GBbn3VSylS3My6Ma2Ig7czdYGfYB1JnWNbQg3pZxG0VwaLDg05FjRNqf0L7kbBd/n&#10;0+N6uI0229/muCuel+sM25lSw0G3/gLhqfNv8ct91ArC1nAl3A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f5rBAAAA2gAAAA8AAAAAAAAAAAAAAAAAmAIAAGRycy9kb3du&#10;cmV2LnhtbFBLBQYAAAAABAAEAPUAAACGAwAAAAA=&#10;" path="m,l34290,86359e">
                          <v:stroke startarrowwidth="narrow" startarrowlength="short" endarrowwidth="narrow" endarrowlength="short"/>
                          <v:path arrowok="t" o:extrusionok="f"/>
                        </v:shape>
                        <v:shape id="Полилиния 9" o:spid="_x0000_s1034" style="position:absolute;left:1219;top:15741;width:343;height:864;flip:x;visibility:visible;mso-wrap-style:square;v-text-anchor:middle" coordsize="34290,86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aAcYA&#10;AADaAAAADwAAAGRycy9kb3ducmV2LnhtbESPQWvCQBSE74L/YXlCL8VsWrBodBWVlnppodFLbo/s&#10;M4lm34bsNon99d1CweMwM98wq81gatFR6yrLCp6iGARxbnXFhYLT8W06B+E8ssbaMim4kYPNejxa&#10;YaJtz1/Upb4QAcIuQQWl900ipctLMugi2xAH72xbgz7ItpC6xT7ATS2f4/hFGqw4LJTY0L6k/Jp+&#10;GwUfx89b9n5+3O0v3eG1+jllM+xnSj1Mhu0ShKfB38P/7YNWsIC/K+EG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naAcYAAADaAAAADwAAAAAAAAAAAAAAAACYAgAAZHJz&#10;L2Rvd25yZXYueG1sUEsFBgAAAAAEAAQA9QAAAIsDAAAAAA==&#10;" path="m,l34290,86359e">
                          <v:stroke startarrowwidth="narrow" startarrowlength="short" endarrowwidth="narrow" endarrowlength="short"/>
                          <v:path arrowok="t" o:extrusionok="f"/>
                        </v:shape>
                        <v:shape id="Полилиния 10" o:spid="_x0000_s1035" style="position:absolute;left:1879;top:15690;width:343;height:864;flip:x;visibility:visible;mso-wrap-style:square;v-text-anchor:middle" coordsize="34290,86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Hg/sYA&#10;AADbAAAADwAAAGRycy9kb3ducmV2LnhtbESPQWvCQBCF74L/YRmhF6mbFpSSuopKS71UaPTibciO&#10;SdrsbMhuk9hf3zkI3mZ4b977ZrkeXK06akPl2cDTLAFFnHtbcWHgdHx/fAEVIrLF2jMZuFKA9Wo8&#10;WmJqfc9f1GWxUBLCIUUDZYxNqnXIS3IYZr4hFu3iW4dR1rbQtsVewl2tn5NkoR1WLA0lNrQrKf/J&#10;fp2Bz+Phev64TLe7727/Vv2dznPs58Y8TIbNK6hIQ7ybb9d7K/hCL7/IA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Hg/sYAAADbAAAADwAAAAAAAAAAAAAAAACYAgAAZHJz&#10;L2Rvd25yZXYueG1sUEsFBgAAAAAEAAQA9QAAAIsDAAAAAA==&#10;" path="m,l34290,86359e">
                          <v:stroke startarrowwidth="narrow" startarrowlength="short" endarrowwidth="narrow" endarrowlength="short"/>
                          <v:path arrowok="t" o:extrusionok="f"/>
                        </v:shape>
                        <v:shape id="Полилиния 11" o:spid="_x0000_s1036" style="position:absolute;left:2387;top:15792;width:343;height:864;flip:x;visibility:visible;mso-wrap-style:square;v-text-anchor:middle" coordsize="34290,86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1FZcQA&#10;AADbAAAADwAAAGRycy9kb3ducmV2LnhtbERPS2vCQBC+C/0PyxR6kbqxoEjqKq20NJcKai65Ddkx&#10;iWZnQ3abR399tyB4m4/vOevtYGrRUesqywrmswgEcW51xYWC9PT5vALhPLLG2jIpGMnBdvMwWWOs&#10;bc8H6o6+ECGEXYwKSu+bWEqXl2TQzWxDHLizbQ36ANtC6hb7EG5q+RJFS2mw4tBQYkO7kvLr8cco&#10;+D7tx+zrPH3fXbrko/pNswX2C6WeHoe3VxCeBn8X39yJDvPn8P9LO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tRWXEAAAA2wAAAA8AAAAAAAAAAAAAAAAAmAIAAGRycy9k&#10;b3ducmV2LnhtbFBLBQYAAAAABAAEAPUAAACJAwAAAAA=&#10;" path="m,l34290,86359e">
                          <v:stroke startarrowwidth="narrow" startarrowlength="short" endarrowwidth="narrow" endarrowlength="short"/>
                          <v:path arrowok="t" o:extrusionok="f"/>
                        </v:shape>
                        <v:shape id="Полилиния 12" o:spid="_x0000_s1037" style="position:absolute;left:3048;top:15741;width:342;height:864;flip:x;visibility:visible;mso-wrap-style:square;v-text-anchor:middle" coordsize="34290,86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bEsMA&#10;AADbAAAADwAAAGRycy9kb3ducmV2LnhtbERPS4vCMBC+C/sfwix4kTVVUKRrlF1R9LKCj4u3oRnb&#10;ajMpTWyrv94sCN7m43vOdN6aQtRUudyygkE/AkGcWJ1zquB4WH1NQDiPrLGwTAru5GA+++hMMda2&#10;4R3Ve5+KEMIuRgWZ92UspUsyMuj6tiQO3NlWBn2AVSp1hU0IN4UcRtFYGsw5NGRY0iKj5Lq/GQV/&#10;h+39tD73fheXerPMH8fTCJuRUt3P9ucbhKfWv8Uv90aH+UP4/yU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/bEsMAAADbAAAADwAAAAAAAAAAAAAAAACYAgAAZHJzL2Rv&#10;d25yZXYueG1sUEsFBgAAAAAEAAQA9QAAAIgDAAAAAA==&#10;" path="m,l34290,86359e">
                          <v:stroke startarrowwidth="narrow" startarrowlength="short" endarrowwidth="narrow" endarrowlength="short"/>
                          <v:path arrowok="t" o:extrusionok="f"/>
                        </v:shape>
                        <v:shape id="Полилиния 13" o:spid="_x0000_s1038" style="position:absolute;left:3048;top:4768;width:4718;height:0;visibility:visible;mso-wrap-style:square;v-text-anchor:middle" coordsize="47180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yiMEA&#10;AADbAAAADwAAAGRycy9kb3ducmV2LnhtbERPTWvCQBC9C/0PywhepG5UUBtdpQi2xVsScx+yYxLM&#10;zobdVdN/3y0UepvH+5zdYTCdeJDzrWUF81kCgriyuuVawaU4vW5A+ICssbNMCr7Jw2H/Mtphqu2T&#10;M3rkoRYxhH2KCpoQ+lRKXzVk0M9sTxy5q3UGQ4SultrhM4abTi6SZCUNthwbGuzp2FB1y+9GwVu5&#10;+NTLzaV067z/KDJ/yqbnUqnJeHjfggg0hH/xn/tLx/lL+P0lHi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tsojBAAAA2wAAAA8AAAAAAAAAAAAAAAAAmAIAAGRycy9kb3du&#10;cmV2LnhtbFBLBQYAAAAABAAEAPUAAACGAwAAAAA=&#10;" path="m,l471805,e">
                          <v:stroke startarrowwidth="narrow" startarrowlength="short" endarrowwidth="narrow" endarrowlength="short"/>
                          <v:path arrowok="t" o:extrusionok="f"/>
                        </v:shape>
                        <v:shape id="Полилиния 14" o:spid="_x0000_s1039" style="position:absolute;left:5810;top:4292;width:0;height:12205;visibility:visible;mso-wrap-style:square;v-text-anchor:middle" coordsize="1,1220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BKvsQA&#10;AADbAAAADwAAAGRycy9kb3ducmV2LnhtbESPQWvCQBCF74X+h2WE3upGK0Wiq5QSQShKjaXnITtm&#10;Q7OzYXebpP++KwjeZnjve/NmvR1tK3ryoXGsYDbNQBBXTjdcK/g6756XIEJE1tg6JgV/FGC7eXxY&#10;Y67dwCfqy1iLFMIhRwUmxi6XMlSGLIap64iTdnHeYkyrr6X2OKRw28p5lr1Kiw2nCwY7ejdU/ZS/&#10;NtXou4/iUPhjsR9ehu+Dr4+9+VTqaTK+rUBEGuPdfKP3OnELuP6SB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ASr7EAAAA2wAAAA8AAAAAAAAAAAAAAAAAmAIAAGRycy9k&#10;b3ducmV2LnhtbFBLBQYAAAAABAAEAPUAAACJAwAAAAA=&#10;" path="m,l,1220469e">
                          <v:stroke startarrowwidth="narrow" startarrowlength="short" endarrowwidth="narrow" endarrowlength="short"/>
                          <v:path arrowok="t" o:extrusionok="f"/>
                        </v:shape>
                        <v:shape id="Полилиния 15" o:spid="_x0000_s1040" style="position:absolute;left:5334;top:4292;width:850;height:1054;visibility:visible;mso-wrap-style:square;v-text-anchor:middle" coordsize="85090,10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yrcUA&#10;AADbAAAADwAAAGRycy9kb3ducmV2LnhtbESPQWvCQBCF74L/YRmhN90oVdrUNRQhUMVDTRXsbciO&#10;SWx2NmS3Mf57tyD0NsN78743y6Q3teiodZVlBdNJBII4t7riQsHhKx2/gHAeWWNtmRTcyEGyGg6W&#10;GGt75T11mS9ECGEXo4LS+yaW0uUlGXQT2xAH7Wxbgz6sbSF1i9cQbmo5i6KFNFhxIJTY0Lqk/Cf7&#10;NYFrnjN3ft187qK0c/Xl9L09HBulnkb9+xsIT73/Nz+uP3SoP4e/X8IA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DKtxQAAANsAAAAPAAAAAAAAAAAAAAAAAJgCAABkcnMv&#10;ZG93bnJldi54bWxQSwUGAAAAAAQABAD1AAAAigMAAAAA&#10;" path="m,l85090,105409e" strokeweight="1pt">
                          <v:stroke startarrowwidth="narrow" startarrowlength="short" endarrowwidth="narrow" endarrowlength="short"/>
                          <v:path arrowok="t" o:extrusionok="f"/>
                        </v:shape>
                        <v:shape id="Полилиния 16" o:spid="_x0000_s1041" style="position:absolute;left:3098;top:15690;width:4718;height:0;visibility:visible;mso-wrap-style:square;v-text-anchor:middle" coordsize="47180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REMIA&#10;AADbAAAADwAAAGRycy9kb3ducmV2LnhtbERPTWvCQBC9F/oflil4KXVTBbXRTSgFa+ktibkP2TEJ&#10;zc6G3VXTf+8Khd7m8T5nl09mEBdyvres4HWegCBurO65VXCs9i8bED4gaxwsk4Jf8pBnjw87TLW9&#10;ckGXMrQihrBPUUEXwphK6ZuODPq5HYkjd7LOYIjQtVI7vMZwM8hFkqykwZ5jQ4cjfXTU/JRno+Ct&#10;Xhz0cnOs3bocP6vC74vn71qp2dP0vgURaAr/4j/3l47zV3D/JR4g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hEQwgAAANsAAAAPAAAAAAAAAAAAAAAAAJgCAABkcnMvZG93&#10;bnJldi54bWxQSwUGAAAAAAQABAD1AAAAhwMAAAAA&#10;" path="m,l471805,e">
                          <v:stroke startarrowwidth="narrow" startarrowlength="short" endarrowwidth="narrow" endarrowlength="short"/>
                          <v:path arrowok="t" o:extrusionok="f"/>
                        </v:shape>
                        <v:shape id="Полилиния 17" o:spid="_x0000_s1042" style="position:absolute;left:5384;top:15214;width:851;height:1054;visibility:visible;mso-wrap-style:square;v-text-anchor:middle" coordsize="85090,105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JQcUA&#10;AADbAAAADwAAAGRycy9kb3ducmV2LnhtbESPQWvCQBCF74L/YRmhN90oRdvUNRQhUMVDTRXsbciO&#10;SWx2NmS3Mf57tyD0NsN78743y6Q3teiodZVlBdNJBII4t7riQsHhKx2/gHAeWWNtmRTcyEGyGg6W&#10;GGt75T11mS9ECGEXo4LS+yaW0uUlGXQT2xAH7Wxbgz6sbSF1i9cQbmo5i6K5NFhxIJTY0Lqk/Cf7&#10;NYFrnjN3ft187qK0c/Xl9L09HBulnkb9+xsIT73/Nz+uP3Sov4C/X8IA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glBxQAAANsAAAAPAAAAAAAAAAAAAAAAAJgCAABkcnMv&#10;ZG93bnJldi54bWxQSwUGAAAAAAQABAD1AAAAigMAAAAA&#10;" path="m,l85090,105409e" strokeweight="1pt">
                          <v:stroke startarrowwidth="narrow" startarrowlength="short" endarrowwidth="narrow" endarrowlength="short"/>
                          <v:path arrowok="t" o:extrusionok="f"/>
                        </v:shape>
                        <v:shape id="Полилиния 18" o:spid="_x0000_s1043" style="position:absolute;left:3886;top:8464;width:1479;height:2273;visibility:visible;mso-wrap-style:square;v-text-anchor:top" coordsize="147955,227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yz8YA&#10;AADbAAAADwAAAGRycy9kb3ducmV2LnhtbESPQU/DMAyF70j7D5EncWPpAAHqlk0DwQSXCQocuFmN&#10;11Q0TmiytfDr8QGJm633/N7n5Xr0nTpSn9rABuazAhRxHWzLjYG314ezG1ApI1vsApOBb0qwXk1O&#10;lljaMPALHavcKAnhVKIBl3MstU61I49pFiKxaPvQe8yy9o22PQ4S7jt9XhRX2mPL0uAw0p2j+rM6&#10;eAOXFz/bD/c8PN1Wm6/reH94323j3JjT6bhZgMo05n/z3/WjFXyBlV9kA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Ryz8YAAADbAAAADwAAAAAAAAAAAAAAAACYAgAAZHJz&#10;L2Rvd25yZXYueG1sUEsFBgAAAAAEAAQA9QAAAIsDAAAAAA==&#10;" adj="-11796480,,5400" path="m,l,227329r147955,l147955,,,xe" stroked="f">
                          <v:stroke joinstyle="miter"/>
                          <v:formulas/>
                          <v:path arrowok="t" o:extrusionok="f" o:connecttype="custom" textboxrect="0,0,147955,227329"/>
                          <v:textbox inset="7pt,3pt,7pt,3pt">
                            <w:txbxContent>
                              <w:p w:rsidR="005E4201" w:rsidRDefault="00C0767E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Н</w:t>
                                </w:r>
                              </w:p>
                            </w:txbxContent>
                          </v:textbox>
                        </v:shape>
                        <v:shape id="Полилиния 19" o:spid="_x0000_s1044" style="position:absolute;width:1479;height:2273;visibility:visible;mso-wrap-style:square;v-text-anchor:top" coordsize="147955,227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XVMQA&#10;AADbAAAADwAAAGRycy9kb3ducmV2LnhtbERPTU8CMRC9m/gfmjHxJl2UKKwUgkYJXAwsePA22Y7b&#10;jdtp3RZ28ddTExNv8/I+ZzrvbSOO1IbasYLhIANBXDpdc6Vgv3u9GYMIEVlj45gUnCjAfHZ5McVc&#10;u463dCxiJVIIhxwVmBh9LmUoDVkMA+eJE/fpWosxwbaSusUuhdtG3mbZvbRYc2ow6OnZUPlVHKyC&#10;0d3P8sNsuvVTsfh+8C+H97elHyp1fdUvHkFE6uO/+M+90mn+BH5/SQfI2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o11TEAAAA2wAAAA8AAAAAAAAAAAAAAAAAmAIAAGRycy9k&#10;b3ducmV2LnhtbFBLBQYAAAAABAAEAPUAAACJAwAAAAA=&#10;" adj="-11796480,,5400" path="m,l,227329r147955,l147955,,,xe" stroked="f">
                          <v:stroke joinstyle="miter"/>
                          <v:formulas/>
                          <v:path arrowok="t" o:extrusionok="f" o:connecttype="custom" textboxrect="0,0,147955,227329"/>
                          <v:textbox inset="7pt,3pt,7pt,3pt">
                            <w:txbxContent>
                              <w:p w:rsidR="005E4201" w:rsidRDefault="00C0767E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N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5E4201" w:rsidRDefault="00C0767E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 = 3,5 м, h= 150 мм, b= 130 мм.</w:t>
            </w:r>
          </w:p>
          <w:p w:rsidR="005E4201" w:rsidRDefault="00C0767E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Порода древесины: </w:t>
            </w:r>
            <w:r>
              <w:rPr>
                <w:rFonts w:ascii="Times New Roman" w:eastAsia="Times New Roman" w:hAnsi="Times New Roman" w:cs="Times New Roman"/>
                <w:i/>
              </w:rPr>
              <w:t>сосна</w:t>
            </w:r>
            <w:r>
              <w:rPr>
                <w:rFonts w:ascii="Times New Roman" w:eastAsia="Times New Roman" w:hAnsi="Times New Roman" w:cs="Times New Roman"/>
              </w:rPr>
              <w:t xml:space="preserve">, сорт: </w:t>
            </w:r>
            <w:r>
              <w:rPr>
                <w:rFonts w:ascii="Times New Roman" w:eastAsia="Times New Roman" w:hAnsi="Times New Roman" w:cs="Times New Roman"/>
                <w:i/>
              </w:rPr>
              <w:t>II</w:t>
            </w:r>
          </w:p>
          <w:p w:rsidR="005E4201" w:rsidRDefault="00C0767E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Температурно-влажностные </w:t>
            </w:r>
          </w:p>
          <w:p w:rsidR="005E4201" w:rsidRDefault="00C0767E">
            <w:pPr>
              <w:spacing w:after="0" w:line="240" w:lineRule="auto"/>
              <w:ind w:left="79" w:right="6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условия эксплуатации: А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1</w:t>
            </w:r>
            <w:proofErr w:type="gramEnd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hidden="0" allowOverlap="1" wp14:anchorId="14F6BA2F" wp14:editId="585150C6">
                      <wp:simplePos x="0" y="0"/>
                      <wp:positionH relativeFrom="column">
                        <wp:posOffset>2959100</wp:posOffset>
                      </wp:positionH>
                      <wp:positionV relativeFrom="paragraph">
                        <wp:posOffset>25400</wp:posOffset>
                      </wp:positionV>
                      <wp:extent cx="1242695" cy="1048385"/>
                      <wp:effectExtent l="0" t="0" r="0" b="0"/>
                      <wp:wrapNone/>
                      <wp:docPr id="20" name="Группа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695" cy="1048385"/>
                                <a:chOff x="4724653" y="3255808"/>
                                <a:chExt cx="1242695" cy="1048701"/>
                              </a:xfrm>
                            </wpg:grpSpPr>
                            <wpg:grpSp>
                              <wpg:cNvPr id="21" name="Группа 21"/>
                              <wpg:cNvGrpSpPr/>
                              <wpg:grpSpPr>
                                <a:xfrm>
                                  <a:off x="4724653" y="3255808"/>
                                  <a:ext cx="1242695" cy="1048701"/>
                                  <a:chOff x="0" y="0"/>
                                  <a:chExt cx="1242695" cy="1048701"/>
                                </a:xfrm>
                              </wpg:grpSpPr>
                              <wps:wsp>
                                <wps:cNvPr id="22" name="Прямоугольник 22"/>
                                <wps:cNvSpPr/>
                                <wps:spPr>
                                  <a:xfrm>
                                    <a:off x="0" y="0"/>
                                    <a:ext cx="1242675" cy="1048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E4201" w:rsidRDefault="005E420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3" name="Группа 23"/>
                                <wpg:cNvGrpSpPr/>
                                <wpg:grpSpPr>
                                  <a:xfrm>
                                    <a:off x="128270" y="76200"/>
                                    <a:ext cx="560070" cy="648335"/>
                                    <a:chOff x="0" y="0"/>
                                    <a:chExt cx="560070" cy="648335"/>
                                  </a:xfrm>
                                </wpg:grpSpPr>
                                <wps:wsp>
                                  <wps:cNvPr id="24" name="Прямоугольник 24"/>
                                  <wps:cNvSpPr/>
                                  <wps:spPr>
                                    <a:xfrm>
                                      <a:off x="0" y="0"/>
                                      <a:ext cx="560070" cy="6483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5E4201" w:rsidRDefault="005E420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" name="Полилиния 25"/>
                                  <wps:cNvSpPr/>
                                  <wps:spPr>
                                    <a:xfrm>
                                      <a:off x="348615" y="401955"/>
                                      <a:ext cx="79375" cy="24320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79375" h="243205" extrusionOk="0">
                                          <a:moveTo>
                                            <a:pt x="79375" y="243205"/>
                                          </a:moveTo>
                                          <a:cubicBezTo>
                                            <a:pt x="74295" y="227330"/>
                                            <a:pt x="68580" y="211455"/>
                                            <a:pt x="63500" y="195580"/>
                                          </a:cubicBezTo>
                                          <a:cubicBezTo>
                                            <a:pt x="59690" y="165100"/>
                                            <a:pt x="57150" y="134620"/>
                                            <a:pt x="47625" y="105410"/>
                                          </a:cubicBezTo>
                                          <a:cubicBezTo>
                                            <a:pt x="56515" y="58420"/>
                                            <a:pt x="60960" y="74295"/>
                                            <a:pt x="47625" y="20955"/>
                                          </a:cubicBezTo>
                                          <a:cubicBezTo>
                                            <a:pt x="47625" y="20320"/>
                                            <a:pt x="23495" y="13970"/>
                                            <a:pt x="15875" y="10160"/>
                                          </a:cubicBezTo>
                                          <a:cubicBezTo>
                                            <a:pt x="10160" y="7619"/>
                                            <a:pt x="0" y="0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5E4201" w:rsidRDefault="005E4201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6" name="Полилиния 26"/>
                                <wps:cNvSpPr/>
                                <wps:spPr>
                                  <a:xfrm>
                                    <a:off x="1036955" y="0"/>
                                    <a:ext cx="0" cy="7918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" h="79184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79184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7" name="Группа 27"/>
                                <wpg:cNvGrpSpPr/>
                                <wpg:grpSpPr>
                                  <a:xfrm>
                                    <a:off x="760730" y="23495"/>
                                    <a:ext cx="471805" cy="105410"/>
                                    <a:chOff x="0" y="0"/>
                                    <a:chExt cx="471805" cy="105410"/>
                                  </a:xfrm>
                                </wpg:grpSpPr>
                                <wps:wsp>
                                  <wps:cNvPr id="28" name="Полилиния 28"/>
                                  <wps:cNvSpPr/>
                                  <wps:spPr>
                                    <a:xfrm>
                                      <a:off x="0" y="47625"/>
                                      <a:ext cx="471805" cy="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471805" h="1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471805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9" name="Полилиния 29"/>
                                  <wps:cNvSpPr/>
                                  <wps:spPr>
                                    <a:xfrm>
                                      <a:off x="228600" y="0"/>
                                      <a:ext cx="85090" cy="10541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5090" h="10541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090" y="10541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30" name="Группа 30"/>
                                <wpg:cNvGrpSpPr/>
                                <wpg:grpSpPr>
                                  <a:xfrm>
                                    <a:off x="770890" y="668655"/>
                                    <a:ext cx="471805" cy="105410"/>
                                    <a:chOff x="0" y="0"/>
                                    <a:chExt cx="471805" cy="105410"/>
                                  </a:xfrm>
                                </wpg:grpSpPr>
                                <wps:wsp>
                                  <wps:cNvPr id="31" name="Полилиния 31"/>
                                  <wps:cNvSpPr/>
                                  <wps:spPr>
                                    <a:xfrm>
                                      <a:off x="0" y="47625"/>
                                      <a:ext cx="471805" cy="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471805" h="1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471805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2" name="Полилиния 32"/>
                                  <wps:cNvSpPr/>
                                  <wps:spPr>
                                    <a:xfrm>
                                      <a:off x="228600" y="0"/>
                                      <a:ext cx="85090" cy="10541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5090" h="10541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090" y="10541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33" name="Группа 33"/>
                                <wpg:cNvGrpSpPr/>
                                <wpg:grpSpPr>
                                  <a:xfrm>
                                    <a:off x="629285" y="576897"/>
                                    <a:ext cx="105410" cy="471804"/>
                                    <a:chOff x="0" y="317"/>
                                    <a:chExt cx="105410" cy="471804"/>
                                  </a:xfrm>
                                </wpg:grpSpPr>
                                <wps:wsp>
                                  <wps:cNvPr id="34" name="Полилиния 34"/>
                                  <wps:cNvSpPr/>
                                  <wps:spPr>
                                    <a:xfrm rot="5400000">
                                      <a:off x="-178435" y="236219"/>
                                      <a:ext cx="471804" cy="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471804" h="1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471804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5" name="Полилиния 35"/>
                                  <wps:cNvSpPr/>
                                  <wps:spPr>
                                    <a:xfrm rot="5400000">
                                      <a:off x="10160" y="320040"/>
                                      <a:ext cx="85090" cy="10541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5090" h="10541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090" y="10541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36" name="Группа 36"/>
                                <wpg:cNvGrpSpPr/>
                                <wpg:grpSpPr>
                                  <a:xfrm>
                                    <a:off x="65405" y="576897"/>
                                    <a:ext cx="105410" cy="471804"/>
                                    <a:chOff x="0" y="317"/>
                                    <a:chExt cx="105410" cy="471804"/>
                                  </a:xfrm>
                                </wpg:grpSpPr>
                                <wps:wsp>
                                  <wps:cNvPr id="37" name="Полилиния 37"/>
                                  <wps:cNvSpPr/>
                                  <wps:spPr>
                                    <a:xfrm rot="5400000">
                                      <a:off x="-178435" y="236219"/>
                                      <a:ext cx="471804" cy="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471804" h="1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471804" y="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8" name="Полилиния 38"/>
                                  <wps:cNvSpPr/>
                                  <wps:spPr>
                                    <a:xfrm rot="5400000">
                                      <a:off x="10160" y="320040"/>
                                      <a:ext cx="85090" cy="10541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5090" h="10541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5090" y="105410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39" name="Полилиния 39"/>
                                <wps:cNvSpPr/>
                                <wps:spPr>
                                  <a:xfrm>
                                    <a:off x="0" y="947420"/>
                                    <a:ext cx="787399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87399" h="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787399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0" name="Полилиния 40"/>
                                <wps:cNvSpPr/>
                                <wps:spPr>
                                  <a:xfrm>
                                    <a:off x="851534" y="295910"/>
                                    <a:ext cx="147955" cy="22733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7955" h="22733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227330"/>
                                        </a:lnTo>
                                        <a:lnTo>
                                          <a:pt x="147955" y="227330"/>
                                        </a:lnTo>
                                        <a:lnTo>
                                          <a:pt x="14795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E4201" w:rsidRDefault="00C0767E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spcFirstLastPara="1" wrap="square" lIns="88900" tIns="38100" rIns="88900" bIns="38100" anchor="t" anchorCtr="0">
                                  <a:noAutofit/>
                                </wps:bodyPr>
                              </wps:wsp>
                              <wps:wsp>
                                <wps:cNvPr id="41" name="Полилиния 41"/>
                                <wps:cNvSpPr/>
                                <wps:spPr>
                                  <a:xfrm>
                                    <a:off x="375285" y="730250"/>
                                    <a:ext cx="147955" cy="22733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7955" h="22733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227330"/>
                                        </a:lnTo>
                                        <a:lnTo>
                                          <a:pt x="147955" y="227330"/>
                                        </a:lnTo>
                                        <a:lnTo>
                                          <a:pt x="14795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E4201" w:rsidRDefault="00C0767E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spcFirstLastPara="1" wrap="square" lIns="88900" tIns="38100" rIns="88900" bIns="381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20" o:spid="_x0000_s1045" style="position:absolute;left:0;text-align:left;margin-left:233pt;margin-top:2pt;width:97.85pt;height:82.55pt;z-index:251657728" coordorigin="47246,32558" coordsize="12426,1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">
                      <v:group id="Группа 21" o:spid="_x0000_s1046" style="position:absolute;left:47246;top:32558;width:12427;height:10487" coordsize="12426,10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rect id="Прямоугольник 22" o:spid="_x0000_s1047" style="position:absolute;width:12426;height:10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88sIA&#10;AADbAAAADwAAAGRycy9kb3ducmV2LnhtbESP0WoCMRRE34X+Q7gF3zRrELFbo6gotD7VtR9wu7nd&#10;LN3crJuo279vhIKPw8ycYRar3jXiSl2oPWuYjDMQxKU3NVcaPk/70RxEiMgGG8+k4ZcCrJZPgwXm&#10;xt/4SNciViJBOOSowcbY5lKG0pLDMPYtcfK+fecwJtlV0nR4S3DXSJVlM+mw5rRgsaWtpfKnuDgN&#10;H1NPaqfCpqjci+2/Tof3M860Hj7361cQkfr4CP+334wGpeD+Jf0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HzywgAAANsAAAAPAAAAAAAAAAAAAAAAAJgCAABkcnMvZG93&#10;bnJldi54bWxQSwUGAAAAAAQABAD1AAAAhwMAAAAA&#10;" filled="f" stroked="f">
                          <v:textbox inset="2.53958mm,2.53958mm,2.53958mm,2.53958mm">
                            <w:txbxContent>
                              <w:p w:rsidR="005E4201" w:rsidRDefault="005E420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Группа 23" o:spid="_x0000_s1048" style="position:absolute;left:1282;top:762;width:5601;height:6483" coordsize="5600,6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<v:rect id="Прямоугольник 24" o:spid="_x0000_s1049" style="position:absolute;width:5600;height:6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wQcQA&#10;AADbAAAADwAAAGRycy9kb3ducmV2LnhtbESPT2sCMRTE70K/Q3gFb5qtSrGrUax/oLfiWmi9PZLX&#10;3a2bl7CJun77plDwOMzMb5j5srONuFAbascKnoYZCGLtTM2lgo/DbjAFESKywcYxKbhRgOXioTfH&#10;3Lgr7+lSxFIkCIccFVQx+lzKoCuyGIbOEyfv27UWY5JtKU2L1wS3jRxl2bO0WHNaqNDTuiJ9Ks5W&#10;gW78+3GrN+evlT91L8Xrp/uRY6X6j91qBiJSF+/h//abUTCawN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ecEHEAAAA2wAAAA8AAAAAAAAAAAAAAAAAmAIAAGRycy9k&#10;b3ducmV2LnhtbFBLBQYAAAAABAAEAPUAAACJAwAAAAA=&#10;" strokeweight="1pt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:rsidR="005E4201" w:rsidRDefault="005E420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Полилиния 25" o:spid="_x0000_s1050" style="position:absolute;left:3486;top:4019;width:793;height:2432;visibility:visible;mso-wrap-style:square;v-text-anchor:middle" coordsize="79375,2432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Ys8MA&#10;AADbAAAADwAAAGRycy9kb3ducmV2LnhtbESPQWvCQBSE70L/w/KE3nRjqFaiqxSLYMGLtt4fu88k&#10;JPs2Zrcx9te7gtDjMDPfMMt1b2vRUetLxwom4wQEsXam5FzBz/d2NAfhA7LB2jEpuJGH9eplsMTM&#10;uCsfqDuGXEQI+wwVFCE0mZReF2TRj11DHL2zay2GKNtcmhavEW5rmSbJTFosOS4U2NCmIF0df62C&#10;stu+778qXUn995m+mcspcftaqddh/7EAEagP/+Fne2cUpFN4fI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YYs8MAAADbAAAADwAAAAAAAAAAAAAAAACYAgAAZHJzL2Rv&#10;d25yZXYueG1sUEsFBgAAAAAEAAQA9QAAAIgDAAAAAA==&#10;" adj="-11796480,,5400" path="m79375,243205c74295,227330,68580,211455,63500,195580,59690,165100,57150,134620,47625,105410v8890,-46990,13335,-31115,,-84455c47625,20320,23495,13970,15875,10160,10160,7619,,,,e" filled="f">
                            <v:stroke startarrowwidth="narrow" startarrowlength="short" endarrowwidth="narrow" endarrowlength="short" joinstyle="round"/>
                            <v:formulas/>
                            <v:path arrowok="t" o:extrusionok="f" o:connecttype="custom" textboxrect="0,0,79375,243205"/>
                            <v:textbox inset="2.53958mm,2.53958mm,2.53958mm,2.53958mm">
                              <w:txbxContent>
                                <w:p w:rsidR="005E4201" w:rsidRDefault="005E420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Полилиния 26" o:spid="_x0000_s1051" style="position:absolute;left:10369;width:0;height:7918;visibility:visible;mso-wrap-style:square;v-text-anchor:middle" coordsize="1,79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iFMQA&#10;AADbAAAADwAAAGRycy9kb3ducmV2LnhtbESPQWvCQBSE74X+h+UVvJS6iYdQoqvYgKB4aKPi+TX7&#10;TGKzb8PuqvHfdwsFj8PMfMPMFoPpxJWcby0rSMcJCOLK6pZrBYf96u0dhA/IGjvLpOBOHhbz56cZ&#10;5treuKTrLtQiQtjnqKAJoc+l9FVDBv3Y9sTRO1lnMETpaqkd3iLcdHKSJJk02HJcaLCnoqHqZ3cx&#10;CrYczif3Wn6lhTl8f2w+j/q4NUqNXoblFESgITzC/+21VjDJ4O9L/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ohTEAAAA2wAAAA8AAAAAAAAAAAAAAAAAmAIAAGRycy9k&#10;b3ducmV2LnhtbFBLBQYAAAAABAAEAPUAAACJAwAAAAA=&#10;" path="m,l,791845e">
                          <v:stroke startarrowwidth="narrow" startarrowlength="short" endarrowwidth="narrow" endarrowlength="short"/>
                          <v:path arrowok="t" o:extrusionok="f"/>
                        </v:shape>
                        <v:group id="Группа 27" o:spid="_x0000_s1052" style="position:absolute;left:7607;top:234;width:4718;height:1055" coordsize="471805,105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  <v:shape id="Полилиния 28" o:spid="_x0000_s1053" style="position:absolute;top:47625;width:471805;height:0;visibility:visible;mso-wrap-style:square;v-text-anchor:middle" coordsize="47180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qRMAA&#10;AADbAAAADwAAAGRycy9kb3ducmV2LnhtbERPz2vCMBS+D/wfwhO8DE3XwdRqFBk4ZbdWe380z7bY&#10;vJQkavffm8PA48f3e70dTCfu5HxrWcHHLAFBXFndcq3gfNpPFyB8QNbYWSYFf+Rhuxm9rTHT9sE5&#10;3YtQixjCPkMFTQh9JqWvGjLoZ7YnjtzFOoMhQldL7fARw00n0yT5kgZbjg0N9vTdUHUtbkbBskwP&#10;+nNxLt286H9Oud/n77+lUpPxsFuBCDSEl/jffdQK0jg2fok/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XqRMAAAADbAAAADwAAAAAAAAAAAAAAAACYAgAAZHJzL2Rvd25y&#10;ZXYueG1sUEsFBgAAAAAEAAQA9QAAAIUDAAAAAA==&#10;" path="m,l471805,e">
                            <v:stroke startarrowwidth="narrow" startarrowlength="short" endarrowwidth="narrow" endarrowlength="short"/>
                            <v:path arrowok="t" o:extrusionok="f"/>
                          </v:shape>
                          <v:shape id="Полилиния 29" o:spid="_x0000_s1054" style="position:absolute;left:228600;width:85090;height:105410;visibility:visible;mso-wrap-style:square;v-text-anchor:middle" coordsize="85090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5NMMA&#10;AADbAAAADwAAAGRycy9kb3ducmV2LnhtbESP3YrCMBSE7xd8h3AEbxZNFVy0GkUExV4o/j3AsTm2&#10;xeakNLHWtzcLC3s5zMw3zHzZmlI0VLvCsoLhIAJBnFpdcKbgetn0JyCcR9ZYWiYFb3KwXHS+5hhr&#10;++ITNWefiQBhF6OC3PsqltKlORl0A1sRB+9ua4M+yDqTusZXgJtSjqLoRxosOCzkWNE6p/RxfhoF&#10;2TY53NbDx/GK35OkmUY03icHpXrddjUD4an1/+G/9k4rGE3h90v4AXL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W5NMMAAADbAAAADwAAAAAAAAAAAAAAAACYAgAAZHJzL2Rv&#10;d25yZXYueG1sUEsFBgAAAAAEAAQA9QAAAIgDAAAAAA==&#10;" path="m,l85090,105410e" strokeweight="1pt">
                            <v:stroke startarrowwidth="narrow" startarrowlength="short" endarrowwidth="narrow" endarrowlength="short"/>
                            <v:path arrowok="t" o:extrusionok="f"/>
                          </v:shape>
                        </v:group>
                        <v:group id="Группа 30" o:spid="_x0000_s1055" style="position:absolute;left:7708;top:6686;width:4718;height:1054" coordsize="471805,105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<v:shape id="Полилиния 31" o:spid="_x0000_s1056" style="position:absolute;top:47625;width:471805;height:0;visibility:visible;mso-wrap-style:square;v-text-anchor:middle" coordsize="47180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VBMMA&#10;AADbAAAADwAAAGRycy9kb3ducmV2LnhtbESPQWvCQBSE7wX/w/IEL6VuVGg1uooIaukt0dwf2WcS&#10;zL4Nu6vGf+8WCj0OM/MNs9r0phV3cr6xrGAyTkAQl1Y3XCk4n/YfcxA+IGtsLZOCJ3nYrAdvK0y1&#10;fXBG9zxUIkLYp6igDqFLpfRlTQb92HbE0btYZzBE6SqpHT4i3LRymiSf0mDDcaHGjnY1ldf8ZhQs&#10;iulRz+bnwn3l3eGU+X32/lMoNRr22yWIQH34D/+1v7WC2QR+v8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bVBMMAAADbAAAADwAAAAAAAAAAAAAAAACYAgAAZHJzL2Rv&#10;d25yZXYueG1sUEsFBgAAAAAEAAQA9QAAAIgDAAAAAA==&#10;" path="m,l471805,e">
                            <v:stroke startarrowwidth="narrow" startarrowlength="short" endarrowwidth="narrow" endarrowlength="short"/>
                            <v:path arrowok="t" o:extrusionok="f"/>
                          </v:shape>
                          <v:shape id="Полилиния 32" o:spid="_x0000_s1057" style="position:absolute;left:228600;width:85090;height:105410;visibility:visible;mso-wrap-style:square;v-text-anchor:middle" coordsize="85090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9mMYA&#10;AADbAAAADwAAAGRycy9kb3ducmV2LnhtbESPzWrDMBCE74W+g9hCLyWW49KQOFFCCTTUh4b8+AE2&#10;1tY2sVbGUmz37atCIcdhZr5hVpvRNKKnztWWFUyjGARxYXXNpYL8/DGZg3AeWWNjmRT8kIPN+vFh&#10;ham2Ax+pP/lSBAi7FBVU3replK6oyKCLbEscvG/bGfRBdqXUHQ4BbhqZxPFMGqw5LFTY0rai4nq6&#10;GQXlLttfttPrIceXedYvYnr7yvZKPT+N70sQnkZ/D/+3P7WC1wT+voQf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i9mMYAAADbAAAADwAAAAAAAAAAAAAAAACYAgAAZHJz&#10;L2Rvd25yZXYueG1sUEsFBgAAAAAEAAQA9QAAAIsDAAAAAA==&#10;" path="m,l85090,105410e" strokeweight="1pt">
                            <v:stroke startarrowwidth="narrow" startarrowlength="short" endarrowwidth="narrow" endarrowlength="short"/>
                            <v:path arrowok="t" o:extrusionok="f"/>
                          </v:shape>
                        </v:group>
                        <v:group id="Группа 33" o:spid="_x0000_s1058" style="position:absolute;left:6292;top:5768;width:1054;height:4719" coordorigin=",317" coordsize="105410,471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<v:shape id="Полилиния 34" o:spid="_x0000_s1059" style="position:absolute;left:-178435;top:236219;width:471804;height:0;rotation:90;visibility:visible;mso-wrap-style:square;v-text-anchor:middle" coordsize="47180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g5Lb8A&#10;AADbAAAADwAAAGRycy9kb3ducmV2LnhtbESPzQrCMBCE74LvEFbwpqk/SKlGEUHwqFVEb0uztsVm&#10;U5qo9e2NIHgcZuYbZrFqTSWe1LjSsoLRMAJBnFldcq7gdNwOYhDOI2usLJOCNzlYLbudBSbavvhA&#10;z9TnIkDYJaig8L5OpHRZQQbd0NbEwbvZxqAPssmlbvAV4KaS4yiaSYMlh4UCa9oUlN3Th1EQx3v5&#10;yE7n42UzStt1RPvt9Z0r1e+16zkIT63/h3/tnVYwmcL3S/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SDktvwAAANsAAAAPAAAAAAAAAAAAAAAAAJgCAABkcnMvZG93bnJl&#10;di54bWxQSwUGAAAAAAQABAD1AAAAhAMAAAAA&#10;" path="m,l471804,e">
                            <v:stroke startarrowwidth="narrow" startarrowlength="short" endarrowwidth="narrow" endarrowlength="short"/>
                            <v:path arrowok="t" o:extrusionok="f"/>
                          </v:shape>
                          <v:shape id="Полилиния 35" o:spid="_x0000_s1060" style="position:absolute;left:10160;top:320040;width:85090;height:105410;rotation:90;visibility:visible;mso-wrap-style:square;v-text-anchor:middle" coordsize="85090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QUcQA&#10;AADbAAAADwAAAGRycy9kb3ducmV2LnhtbESPUWvCMBSF3wf7D+EKe5upDotUo8igsDEGrhP08dJc&#10;22JyU5JM6369EQZ7PJxzvsNZrgdrxJl86BwrmIwzEMS10x03Cnbf5fMcRIjIGo1jUnClAOvV48MS&#10;C+0u/EXnKjYiQTgUqKCNsS+kDHVLFsPY9cTJOzpvMSbpG6k9XhLcGjnNslxa7DgttNjTa0v1qfqx&#10;CgybsmoO132X+/zjfVrqevv7qdTTaNgsQEQa4n/4r/2mFbzM4P4l/Q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UFHEAAAA2wAAAA8AAAAAAAAAAAAAAAAAmAIAAGRycy9k&#10;b3ducmV2LnhtbFBLBQYAAAAABAAEAPUAAACJAwAAAAA=&#10;" path="m,l85090,105410e" strokeweight="1pt">
                            <v:stroke startarrowwidth="narrow" startarrowlength="short" endarrowwidth="narrow" endarrowlength="short"/>
                            <v:path arrowok="t" o:extrusionok="f"/>
                          </v:shape>
                        </v:group>
                        <v:group id="Группа 36" o:spid="_x0000_s1061" style="position:absolute;left:654;top:5768;width:1054;height:4719" coordorigin=",317" coordsize="105410,471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<v:shape id="Полилиния 37" o:spid="_x0000_s1062" style="position:absolute;left:-178435;top:236219;width:471804;height:0;rotation:90;visibility:visible;mso-wrap-style:square;v-text-anchor:middle" coordsize="47180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nWr8A&#10;AADbAAAADwAAAGRycy9kb3ducmV2LnhtbESPwQrCMBBE74L/EFbwpqkKWqpRRBA8ahXR29KsbbHZ&#10;lCZq/XsjCB6HmXnDLFatqcSTGldaVjAaRiCIM6tLzhWcjttBDMJ5ZI2VZVLwJgerZbezwETbFx/o&#10;mfpcBAi7BBUU3teJlC4ryKAb2po4eDfbGPRBNrnUDb4C3FRyHEVTabDksFBgTZuCsnv6MArieC8f&#10;2el8vGxGabuOaL+9vnOl+r12PQfhqfX/8K+90womM/h+CT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mqdavwAAANsAAAAPAAAAAAAAAAAAAAAAAJgCAABkcnMvZG93bnJl&#10;di54bWxQSwUGAAAAAAQABAD1AAAAhAMAAAAA&#10;" path="m,l471804,e">
                            <v:stroke startarrowwidth="narrow" startarrowlength="short" endarrowwidth="narrow" endarrowlength="short"/>
                            <v:path arrowok="t" o:extrusionok="f"/>
                          </v:shape>
                          <v:shape id="Полилиния 38" o:spid="_x0000_s1063" style="position:absolute;left:10160;top:320040;width:85090;height:105410;rotation:90;visibility:visible;mso-wrap-style:square;v-text-anchor:middle" coordsize="85090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/z8AA&#10;AADbAAAADwAAAGRycy9kb3ducmV2LnhtbERPXWvCMBR9H+w/hDvY20znoEg1igwKigizCtvjpbm2&#10;xeSmJFGrv355EHw8nO/ZYrBGXMiHzrGCz1EGgrh2uuNGwWFffkxAhIis0TgmBTcKsJi/vsyw0O7K&#10;O7pUsREphEOBCtoY+0LKULdkMYxcT5y4o/MWY4K+kdrjNYVbI8dZlkuLHaeGFnv6bqk+VWerwLAp&#10;q+bv9tvlPt+sx6Wuf+5bpd7fhuUURKQhPsUP90or+Epj05f0A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T/z8AAAADbAAAADwAAAAAAAAAAAAAAAACYAgAAZHJzL2Rvd25y&#10;ZXYueG1sUEsFBgAAAAAEAAQA9QAAAIUDAAAAAA==&#10;" path="m,l85090,105410e" strokeweight="1pt">
                            <v:stroke startarrowwidth="narrow" startarrowlength="short" endarrowwidth="narrow" endarrowlength="short"/>
                            <v:path arrowok="t" o:extrusionok="f"/>
                          </v:shape>
                        </v:group>
                        <v:shape id="Полилиния 39" o:spid="_x0000_s1064" style="position:absolute;top:9474;width:7873;height:0;visibility:visible;mso-wrap-style:square;v-text-anchor:middle" coordsize="78739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ppcUA&#10;AADbAAAADwAAAGRycy9kb3ducmV2LnhtbESPT2vCQBTE7wW/w/KE3urGhpYaXUUaBD1IaRS8PrLP&#10;JJp9m2Y3f/rtu4VCj8PM/IZZbUZTi55aV1lWMJ9FIIhzqysuFJxPu6c3EM4ja6wtk4JvcrBZTx5W&#10;mGg78Cf1mS9EgLBLUEHpfZNI6fKSDLqZbYiDd7WtQR9kW0jd4hDgppbPUfQqDVYcFkps6L2k/J51&#10;RsHx6za89JimDg/Z7tJ9LM5xd1TqcTpulyA8jf4//NfeawXxAn6/h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amlxQAAANsAAAAPAAAAAAAAAAAAAAAAAJgCAABkcnMv&#10;ZG93bnJldi54bWxQSwUGAAAAAAQABAD1AAAAigMAAAAA&#10;" path="m,l787399,e">
                          <v:stroke startarrowwidth="narrow" startarrowlength="short" endarrowwidth="narrow" endarrowlength="short"/>
                          <v:path arrowok="t" o:extrusionok="f"/>
                        </v:shape>
                        <v:shape id="Полилиния 40" o:spid="_x0000_s1065" style="position:absolute;left:8515;top:2959;width:1479;height:2273;visibility:visible;mso-wrap-style:square;v-text-anchor:top" coordsize="147955,2273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REMIA&#10;AADbAAAADwAAAGRycy9kb3ducmV2LnhtbERPy2oCMRTdC/2HcAtuRDMtYsepUdqKUJEu1PmAS3Ln&#10;QSc3Q5Lq2K9vFgWXh/NebQbbiQv50DpW8DTLQBBrZ1quFZTn3TQHESKywc4xKbhRgM36YbTCwrgr&#10;H+lyirVIIRwKVNDE2BdSBt2QxTBzPXHiKuctxgR9LY3Hawq3nXzOsoW02HJqaLCnj4b09+nHKqje&#10;90vtFlt/eCl/91/tbYI6nyg1fhzeXkFEGuJd/O/+NArmaX36k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VEQwgAAANsAAAAPAAAAAAAAAAAAAAAAAJgCAABkcnMvZG93&#10;bnJldi54bWxQSwUGAAAAAAQABAD1AAAAhwMAAAAA&#10;" adj="-11796480,,5400" path="m,l,227330r147955,l147955,,,xe" stroked="f">
                          <v:stroke joinstyle="miter"/>
                          <v:formulas/>
                          <v:path arrowok="t" o:extrusionok="f" o:connecttype="custom" textboxrect="0,0,147955,227330"/>
                          <v:textbox inset="7pt,3pt,7pt,3pt">
                            <w:txbxContent>
                              <w:p w:rsidR="005E4201" w:rsidRDefault="00C0767E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Полилиния 41" o:spid="_x0000_s1066" style="position:absolute;left:3752;top:7302;width:1480;height:2273;visibility:visible;mso-wrap-style:square;v-text-anchor:top" coordsize="147955,2273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vpGMUA&#10;AADbAAAADwAAAGRycy9kb3ducmV2LnhtbESPQWvCQBSE7wX/w/KE3nSjtSrRVYJQKKVFmubg8Zl9&#10;TZZm34bsNsZ/7xaEHoeZ+YbZ7gfbiJ46bxwrmE0TEMSl04YrBcXXy2QNwgdkjY1jUnAlD/vd6GGL&#10;qXYX/qQ+D5WIEPYpKqhDaFMpfVmTRT91LXH0vl1nMUTZVVJ3eIlw28h5kiylRcNxocaWDjWVP/mv&#10;VbA0H8fFajibt/5Zr/PTe1Y8FZlSj+Mh24AINIT/8L39qhUsZvD3Jf4A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+kYxQAAANsAAAAPAAAAAAAAAAAAAAAAAJgCAABkcnMv&#10;ZG93bnJldi54bWxQSwUGAAAAAAQABAD1AAAAigMAAAAA&#10;" adj="-11796480,,5400" path="m,l,227330r147955,l147955,,,xe" filled="f" stroked="f">
                          <v:stroke joinstyle="miter"/>
                          <v:formulas/>
                          <v:path arrowok="t" o:extrusionok="f" o:connecttype="custom" textboxrect="0,0,147955,227330"/>
                          <v:textbox inset="7pt,3pt,7pt,3pt">
                            <w:txbxContent>
                              <w:p w:rsidR="005E4201" w:rsidRDefault="00C0767E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5E4201">
        <w:trPr>
          <w:trHeight w:val="4226"/>
          <w:jc w:val="center"/>
        </w:trPr>
        <w:tc>
          <w:tcPr>
            <w:tcW w:w="1545" w:type="dxa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5E4201" w:rsidRDefault="00C076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747" w:type="dxa"/>
            <w:shd w:val="clear" w:color="auto" w:fill="auto"/>
          </w:tcPr>
          <w:p w:rsidR="005E4201" w:rsidRDefault="00C0767E">
            <w:pPr>
              <w:spacing w:after="0" w:line="240" w:lineRule="auto"/>
              <w:ind w:left="140" w:right="63" w:firstLine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навыками проектирования зданий, сооружений в соответствии с техническим заданием с использованием графических пакетов программ;</w:t>
            </w:r>
          </w:p>
          <w:p w:rsidR="005E4201" w:rsidRDefault="00C07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0" w:right="63" w:firstLine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способностью логически и последовательно вырабатывать и принимать рациональные технические решения для конкретно поставленных задач проектирования конструкций из дерева и пластмасс в соответствии с требованиями норм</w:t>
            </w:r>
          </w:p>
        </w:tc>
        <w:tc>
          <w:tcPr>
            <w:tcW w:w="9531" w:type="dxa"/>
            <w:shd w:val="clear" w:color="auto" w:fill="auto"/>
            <w:tcMar>
              <w:right w:w="113" w:type="dxa"/>
            </w:tcMar>
          </w:tcPr>
          <w:p w:rsidR="005E4201" w:rsidRDefault="005E42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Темы курсовых работ:</w:t>
            </w:r>
          </w:p>
          <w:p w:rsidR="005E4201" w:rsidRDefault="00C0767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Несущие конструк</w:t>
            </w:r>
            <w:r>
              <w:rPr>
                <w:rFonts w:ascii="Times New Roman" w:eastAsia="Times New Roman" w:hAnsi="Times New Roman" w:cs="Times New Roman"/>
              </w:rPr>
              <w:t xml:space="preserve">ции – пологие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дощатоклееные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арки;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дощатоклееные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рамы</w:t>
            </w:r>
          </w:p>
          <w:p w:rsidR="005E4201" w:rsidRDefault="00C0767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Шаг несущих конструкций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=4,8 м; 4,9 м; 5,0 м; 5,1 м; 5,2 м</w:t>
            </w:r>
          </w:p>
          <w:p w:rsidR="005E4201" w:rsidRDefault="00C0767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Пролет здания L = 20м ÷ 30 м;</w:t>
            </w:r>
          </w:p>
          <w:p w:rsidR="005E4201" w:rsidRDefault="00C0767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Место строительства: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Вологда,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Игарка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Курск, Москва, Орёл, Екатеринбург, Барнаул, Новороссийск, Салехард, Смолен</w:t>
            </w:r>
            <w:r>
              <w:rPr>
                <w:rFonts w:ascii="Times New Roman" w:eastAsia="Times New Roman" w:hAnsi="Times New Roman" w:cs="Times New Roman"/>
              </w:rPr>
              <w:t>ск, Саратов, Уфа, Бийск, Псков, Нижний Тагил, Хабаровск, Чита.</w:t>
            </w:r>
            <w:proofErr w:type="gramEnd"/>
          </w:p>
          <w:p w:rsidR="005E4201" w:rsidRDefault="005E4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5E4201" w:rsidRDefault="005E4201">
            <w:pPr>
              <w:spacing w:after="0" w:line="240" w:lineRule="auto"/>
              <w:ind w:left="57" w:right="6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4201">
        <w:trPr>
          <w:trHeight w:val="828"/>
          <w:jc w:val="center"/>
        </w:trPr>
        <w:tc>
          <w:tcPr>
            <w:tcW w:w="14823" w:type="dxa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5E4201" w:rsidRDefault="00C0767E">
            <w:pPr>
              <w:widowControl w:val="0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ПК-2: владение методами проведения инженерных изысканий, технологией проектирования деталей и конструкций в соответствии с техническим заданием с использованием лицензионных универсальных и специализированных программно-вычислительных комплексов, систем ав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томатизированного проектирования и графических пакетов программ</w:t>
            </w:r>
          </w:p>
        </w:tc>
      </w:tr>
      <w:tr w:rsidR="005E4201">
        <w:trPr>
          <w:trHeight w:val="4370"/>
          <w:jc w:val="center"/>
        </w:trPr>
        <w:tc>
          <w:tcPr>
            <w:tcW w:w="1545" w:type="dxa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5E4201" w:rsidRDefault="00C076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3747" w:type="dxa"/>
            <w:shd w:val="clear" w:color="auto" w:fill="auto"/>
          </w:tcPr>
          <w:p w:rsidR="005E4201" w:rsidRDefault="00C0767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проведения инженерных изысканий;</w:t>
            </w:r>
          </w:p>
          <w:p w:rsidR="005E4201" w:rsidRDefault="00C0767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технологию проектирования элементов и конструкций в соответствии с техническим заданием</w:t>
            </w:r>
          </w:p>
        </w:tc>
        <w:tc>
          <w:tcPr>
            <w:tcW w:w="9531" w:type="dxa"/>
            <w:shd w:val="clear" w:color="auto" w:fill="auto"/>
            <w:tcMar>
              <w:right w:w="113" w:type="dxa"/>
            </w:tcMar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Теоретические вопросы: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371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достоинства и недостатки древесины.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371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Причины усушки, разбухания и коробления древесины.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371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Конструктивные и химические меры борьбы с гниением.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371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Химические и конструктивные меры защиты древесины от возгорания.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371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Механические свойства древесины.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371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Виды предельных состояний строительных конструкций.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371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Как определяются нормативные и расчётные нагрузки?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371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Нормативные и расчётные сопротивления материалов.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371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Основные виды пороков древесины. Влияние их на прочно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сть.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371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Расчёт элементов на центральное растяжение.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371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Расчёт элементов на центральное сжатие.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371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От чего зависит величина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расчётах на сжатие?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371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Какие проверки выполняются для изгибаемого элемента?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371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Проверки прочности сжато-изогнутых эл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ементов.</w:t>
            </w:r>
          </w:p>
          <w:p w:rsidR="005E4201" w:rsidRDefault="00C0767E">
            <w:pPr>
              <w:tabs>
                <w:tab w:val="left" w:pos="513"/>
              </w:tabs>
              <w:spacing w:after="0" w:line="240" w:lineRule="auto"/>
              <w:ind w:left="371" w:hanging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    Проверка прочности растянуто-изогнутых элементов.</w:t>
            </w:r>
          </w:p>
        </w:tc>
      </w:tr>
      <w:tr w:rsidR="005E4201">
        <w:trPr>
          <w:trHeight w:val="3498"/>
          <w:jc w:val="center"/>
        </w:trPr>
        <w:tc>
          <w:tcPr>
            <w:tcW w:w="1545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747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проектировать и рассчитывать конструкции из дерева и пластмасс с использованием лицензионных универсальных и специализированных программно-вычислительных комплексов, систем автоматизированного проектирования</w:t>
            </w:r>
          </w:p>
        </w:tc>
        <w:tc>
          <w:tcPr>
            <w:tcW w:w="9531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Примерные практические задания: </w:t>
            </w:r>
          </w:p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ельную нагрузку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>p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бруса с заданными размерами сечения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b×h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породой древесины, различными ослаблениями, а также с учетом температурно-влажностных условий эксплуатации.</w:t>
            </w:r>
          </w:p>
          <w:p w:rsidR="005E4201" w:rsidRDefault="00C0767E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b=50мм;        </w:t>
            </w:r>
            <w:r w:rsidR="00D1787F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pict>
                <v:shape id="_x0000_i1028" type="#_x0000_t75" style="width:14.95pt;height:17.75pt" equationxml="&lt;">
                  <v:imagedata r:id="rId15" o:title="" chromakey="white"/>
                </v:shape>
              </w:pict>
            </w:r>
            <w:r w:rsidR="00D1787F"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pict>
                <v:shape id="_x0000_i1029" type="#_x0000_t75" style="width:14.95pt;height:17.75pt" equationxml="&lt;">
                  <v:imagedata r:id="rId15" o:title="" chromakey="white"/>
                </v:shape>
              </w:pic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=1/3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h;h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=150мм;</w:t>
            </w:r>
          </w:p>
          <w:p w:rsidR="005E4201" w:rsidRDefault="00C0767E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Порода древесины: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сосна.</w:t>
            </w:r>
          </w:p>
          <w:p w:rsidR="005E4201" w:rsidRDefault="00C0767E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Температурно-влажностные условия эксплуатации: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5E4201" w:rsidRDefault="00D1787F">
            <w:pPr>
              <w:spacing w:after="60"/>
              <w:ind w:firstLine="284"/>
              <w:rPr>
                <w:i/>
              </w:rPr>
            </w:pPr>
            <w:r>
              <w:rPr>
                <w:i/>
              </w:rPr>
              <w:pict>
                <v:shape id="_x0000_i1030" type="#_x0000_t75" style="width:374.95pt;height:96.3pt;visibility:visible">
                  <v:imagedata r:id="rId16" o:title="задача 1" chromakey="#fffdfe"/>
                </v:shape>
              </w:pict>
            </w:r>
          </w:p>
        </w:tc>
      </w:tr>
      <w:tr w:rsidR="005E4201">
        <w:trPr>
          <w:trHeight w:val="3498"/>
          <w:jc w:val="center"/>
        </w:trPr>
        <w:tc>
          <w:tcPr>
            <w:tcW w:w="1545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747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проведения инженерных изысканий, технологией проектирования элементов, конструкций и их узлов в соответствии с техническим заданием с использованием лицензионных универсальных и специализированных программно-вычислительных комплексов, систем автом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атизированного проектирования.</w:t>
            </w:r>
          </w:p>
        </w:tc>
        <w:tc>
          <w:tcPr>
            <w:tcW w:w="9531" w:type="dxa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4201" w:rsidRDefault="00C07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Примерное задание для выполнения курсовой работы:</w:t>
            </w:r>
          </w:p>
          <w:p w:rsidR="005E4201" w:rsidRDefault="00C0767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Выполнить расчет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законструировать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однопролетное деревянное здание. Исходные данные:</w:t>
            </w:r>
          </w:p>
          <w:p w:rsidR="005E4201" w:rsidRDefault="00C0767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Несущие конструкции – пологие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дощатоклееные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арки;</w:t>
            </w:r>
          </w:p>
          <w:p w:rsidR="005E4201" w:rsidRDefault="00C0767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Шаг несущих конструкций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=4,9 м;</w:t>
            </w:r>
          </w:p>
          <w:p w:rsidR="005E4201" w:rsidRDefault="00C0767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Пролет здания L = 28 м;</w:t>
            </w:r>
          </w:p>
          <w:p w:rsidR="005E4201" w:rsidRDefault="00C0767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Район строительства – г. Тюмень;</w:t>
            </w:r>
          </w:p>
          <w:p w:rsidR="005E4201" w:rsidRDefault="00C0767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Тепловой режим – здание отапливается.</w:t>
            </w:r>
          </w:p>
          <w:p w:rsidR="005E4201" w:rsidRDefault="00C07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Состав расчетной части курсовой работы</w:t>
            </w:r>
          </w:p>
          <w:p w:rsidR="005E4201" w:rsidRDefault="00C0767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Компоновка поперечного сечения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клеефанерной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панели.</w:t>
            </w:r>
          </w:p>
          <w:p w:rsidR="005E4201" w:rsidRDefault="00C0767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Сбор нагрузок на панель. Определение внутренних усилий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клеефанерной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панели.</w:t>
            </w:r>
          </w:p>
          <w:p w:rsidR="005E4201" w:rsidRDefault="00C0767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Определение приведенных геометрических характеристик сечения панели.</w:t>
            </w:r>
          </w:p>
          <w:p w:rsidR="005E4201" w:rsidRDefault="00C0767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Проверки прочности и жесткости панели.</w:t>
            </w:r>
          </w:p>
          <w:p w:rsidR="005E4201" w:rsidRDefault="00C0767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Компоновка поперечного сечения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дощатоклееной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пологой арки.</w:t>
            </w:r>
          </w:p>
          <w:p w:rsidR="005E4201" w:rsidRDefault="00C0767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Сбор нагрузок на арку. Определение внутренних усилий в пологой арке.</w:t>
            </w:r>
          </w:p>
          <w:p w:rsidR="005E4201" w:rsidRDefault="00C0767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Проверки про</w:t>
            </w:r>
            <w:r>
              <w:rPr>
                <w:rFonts w:ascii="Times New Roman" w:eastAsia="Times New Roman" w:hAnsi="Times New Roman" w:cs="Times New Roman"/>
              </w:rPr>
              <w:t>чности арки.</w:t>
            </w:r>
          </w:p>
          <w:p w:rsidR="005E4201" w:rsidRDefault="00C0767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Компоновка конькового и опорного узлов арки. Расчет прочности узлов арки</w:t>
            </w:r>
          </w:p>
        </w:tc>
      </w:tr>
    </w:tbl>
    <w:p w:rsidR="005E4201" w:rsidRDefault="005E42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5E4201" w:rsidSect="00D1787F">
          <w:pgSz w:w="16840" w:h="11907" w:orient="landscape"/>
          <w:pgMar w:top="851" w:right="1701" w:bottom="1134" w:left="851" w:header="720" w:footer="720" w:gutter="0"/>
          <w:cols w:space="720"/>
          <w:docGrid w:linePitch="299"/>
        </w:sectPr>
      </w:pPr>
    </w:p>
    <w:p w:rsidR="005E4201" w:rsidRDefault="00C0767E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</w:t>
      </w:r>
    </w:p>
    <w:p w:rsidR="005E4201" w:rsidRDefault="00C076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«Конструкции из дерева и пластмасс» включает теоретические вопросы и практическое задание, позволяющие оценить уровень усвоения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знаний, степень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умений и навыков, проводится в форме выполн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изащитыкурсовой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работы.</w:t>
      </w:r>
    </w:p>
    <w:p w:rsidR="005E4201" w:rsidRDefault="00C076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5E4201" w:rsidRDefault="00C0767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Показатели и критерии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оценивания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экзамена</w:t>
      </w:r>
      <w:proofErr w:type="spellEnd"/>
    </w:p>
    <w:p w:rsidR="005E4201" w:rsidRDefault="00C0767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5 баллов) – студент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E4201" w:rsidRDefault="00C0767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оценку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(4 балла) – студент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5E4201" w:rsidRDefault="00C0767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 балла) </w:t>
      </w:r>
      <w:r>
        <w:rPr>
          <w:rFonts w:ascii="Times New Roman" w:eastAsia="Times New Roman" w:hAnsi="Times New Roman" w:cs="Times New Roman"/>
          <w:sz w:val="24"/>
          <w:szCs w:val="24"/>
        </w:rPr>
        <w:t>– студент показывает знания на уровне воспроизведения и объяснения информации, интеллектуальные навыки решения простых задач;</w:t>
      </w:r>
    </w:p>
    <w:p w:rsidR="005E4201" w:rsidRDefault="00C0767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неудовлетворительно</w:t>
      </w:r>
      <w:r>
        <w:rPr>
          <w:rFonts w:ascii="Times New Roman" w:eastAsia="Times New Roman" w:hAnsi="Times New Roman" w:cs="Times New Roman"/>
          <w:sz w:val="24"/>
          <w:szCs w:val="24"/>
        </w:rPr>
        <w:t>» (2 балла) – студент демонстрирует знания не более 20% теоретического материала, допускает сущест</w:t>
      </w:r>
      <w:r>
        <w:rPr>
          <w:rFonts w:ascii="Times New Roman" w:eastAsia="Times New Roman" w:hAnsi="Times New Roman" w:cs="Times New Roman"/>
          <w:sz w:val="24"/>
          <w:szCs w:val="24"/>
        </w:rPr>
        <w:t>венные ошибки, не может показать интеллектуальные навыки решения простых задач;</w:t>
      </w:r>
    </w:p>
    <w:p w:rsidR="005E4201" w:rsidRDefault="00C0767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неудовлетворительно</w:t>
      </w:r>
      <w:r>
        <w:rPr>
          <w:rFonts w:ascii="Times New Roman" w:eastAsia="Times New Roman" w:hAnsi="Times New Roman" w:cs="Times New Roman"/>
          <w:sz w:val="24"/>
          <w:szCs w:val="24"/>
        </w:rPr>
        <w:t>» (1 балл) – студент не может показать знания на уровне воспроизведения и объяснения информации, не может показать интеллектуальные навыки решен</w:t>
      </w:r>
      <w:r>
        <w:rPr>
          <w:rFonts w:ascii="Times New Roman" w:eastAsia="Times New Roman" w:hAnsi="Times New Roman" w:cs="Times New Roman"/>
          <w:sz w:val="24"/>
          <w:szCs w:val="24"/>
        </w:rPr>
        <w:t>ия простых задач.</w:t>
      </w:r>
    </w:p>
    <w:p w:rsidR="005E4201" w:rsidRDefault="005E420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4201" w:rsidRDefault="00C0767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курсовой работы</w:t>
      </w:r>
    </w:p>
    <w:p w:rsidR="005E4201" w:rsidRDefault="00C0767E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отлично</w:t>
      </w:r>
      <w:r>
        <w:rPr>
          <w:rFonts w:ascii="Times New Roman" w:eastAsia="Times New Roman" w:hAnsi="Times New Roman" w:cs="Times New Roman"/>
          <w:sz w:val="24"/>
          <w:szCs w:val="24"/>
        </w:rPr>
        <w:t>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</w:t>
      </w:r>
      <w:r>
        <w:rPr>
          <w:rFonts w:ascii="Times New Roman" w:eastAsia="Times New Roman" w:hAnsi="Times New Roman" w:cs="Times New Roman"/>
          <w:sz w:val="24"/>
          <w:szCs w:val="24"/>
        </w:rPr>
        <w:t>лемам, оценки и вынесения критических суждений;</w:t>
      </w:r>
    </w:p>
    <w:p w:rsidR="005E4201" w:rsidRDefault="00C0767E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хорошо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(4 балла) – работа выполнена в соответствии с заданием,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показывает знания не только на уровне воспроизведения и объяснения информации, но и интеллектуальные навыки решения про</w:t>
      </w:r>
      <w:r>
        <w:rPr>
          <w:rFonts w:ascii="Times New Roman" w:eastAsia="Times New Roman" w:hAnsi="Times New Roman" w:cs="Times New Roman"/>
          <w:sz w:val="24"/>
          <w:szCs w:val="24"/>
        </w:rPr>
        <w:t>блем и задач, нахождения уникальных ответов к проблемам;</w:t>
      </w:r>
    </w:p>
    <w:p w:rsidR="005E4201" w:rsidRDefault="00C0767E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удовлетворительно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(3 балла) – работа выполнена в соответствии с заданием,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показывает знания на уровне воспроизведения и объяснения информации, интеллектуальные навыки решени</w:t>
      </w:r>
      <w:r>
        <w:rPr>
          <w:rFonts w:ascii="Times New Roman" w:eastAsia="Times New Roman" w:hAnsi="Times New Roman" w:cs="Times New Roman"/>
          <w:sz w:val="24"/>
          <w:szCs w:val="24"/>
        </w:rPr>
        <w:t>я простых задач;</w:t>
      </w:r>
    </w:p>
    <w:p w:rsidR="005E4201" w:rsidRPr="00D1787F" w:rsidRDefault="00C0767E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неудовлетворительно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(2 балла) – задание преподавателя выполнено частично, в процессе защиты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работыобучающийся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допускает существенные ошибки, не </w:t>
      </w:r>
      <w:r w:rsidRPr="00D1787F">
        <w:rPr>
          <w:rFonts w:ascii="Times New Roman" w:eastAsia="Times New Roman" w:hAnsi="Times New Roman" w:cs="Times New Roman"/>
          <w:sz w:val="24"/>
          <w:szCs w:val="24"/>
        </w:rPr>
        <w:t>может показать интеллектуальные навыки решения поставленной задачи.</w:t>
      </w:r>
    </w:p>
    <w:p w:rsidR="005E4201" w:rsidRPr="00D1787F" w:rsidRDefault="00C0767E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87F"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 w:rsidRPr="00D1787F">
        <w:rPr>
          <w:rFonts w:ascii="Times New Roman" w:eastAsia="Times New Roman" w:hAnsi="Times New Roman" w:cs="Times New Roman"/>
          <w:b/>
          <w:sz w:val="24"/>
          <w:szCs w:val="24"/>
        </w:rPr>
        <w:t>неудовлетворительно</w:t>
      </w:r>
      <w:r w:rsidRPr="00D1787F">
        <w:rPr>
          <w:rFonts w:ascii="Times New Roman" w:eastAsia="Times New Roman" w:hAnsi="Times New Roman" w:cs="Times New Roman"/>
          <w:sz w:val="24"/>
          <w:szCs w:val="24"/>
        </w:rPr>
        <w:t>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5E4201" w:rsidRPr="00D1787F" w:rsidRDefault="00C0767E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  <w:r w:rsidRPr="00D1787F">
        <w:rPr>
          <w:rFonts w:eastAsia="Times New Roman" w:cs="Times New Roman"/>
          <w:b/>
          <w:i w:val="0"/>
          <w:szCs w:val="24"/>
        </w:rPr>
        <w:t>8 Учебно-методическое и информационное обеспечение д</w:t>
      </w:r>
      <w:r w:rsidRPr="00D1787F">
        <w:rPr>
          <w:rFonts w:eastAsia="Times New Roman" w:cs="Times New Roman"/>
          <w:b/>
          <w:i w:val="0"/>
          <w:szCs w:val="24"/>
        </w:rPr>
        <w:t>исциплины</w:t>
      </w:r>
    </w:p>
    <w:p w:rsidR="005E4201" w:rsidRPr="00D1787F" w:rsidRDefault="00C07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87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а) Основная литература:</w:t>
      </w:r>
    </w:p>
    <w:p w:rsidR="005E4201" w:rsidRPr="00D1787F" w:rsidRDefault="00C0767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Семенов, К.В. Конструкции из дерева и пластмасс. Деревянные конструкции [Электронный ресурс]</w:t>
      </w:r>
      <w:proofErr w:type="gram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 :</w:t>
      </w:r>
      <w:proofErr w:type="gram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 учебное пособие / К.В. Семенов, М.Ю. Кононова. — </w:t>
      </w:r>
      <w:proofErr w:type="spell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lastRenderedPageBreak/>
        <w:t>Электрон</w:t>
      </w:r>
      <w:proofErr w:type="gram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.д</w:t>
      </w:r>
      <w:proofErr w:type="gram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ан</w:t>
      </w:r>
      <w:proofErr w:type="spell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. — Санкт-Петербург</w:t>
      </w:r>
      <w:proofErr w:type="gram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 :</w:t>
      </w:r>
      <w:proofErr w:type="gram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 Лань, 2016. — 136 с. — Режим доступа: https://e.lanbook.com/book/75517. — </w:t>
      </w:r>
      <w:proofErr w:type="spell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Загл</w:t>
      </w:r>
      <w:proofErr w:type="spell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. с экрана.</w:t>
      </w:r>
    </w:p>
    <w:p w:rsidR="005E4201" w:rsidRPr="00D1787F" w:rsidRDefault="00C0767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Конструкции из дерева и пластмасс [Электронный ресурс] : учебно-методическое пособие / сост. Борисова Н.В.. — </w:t>
      </w:r>
      <w:proofErr w:type="spell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Электрон</w:t>
      </w:r>
      <w:proofErr w:type="gram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.д</w:t>
      </w:r>
      <w:proofErr w:type="gram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ан</w:t>
      </w:r>
      <w:proofErr w:type="spell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. — Орел: </w:t>
      </w:r>
      <w:proofErr w:type="spell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ОрелГАУ</w:t>
      </w:r>
      <w:proofErr w:type="spell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, 2016. — 79 с. — Режим доступа: </w:t>
      </w:r>
      <w:hyperlink r:id="rId17">
        <w:r w:rsidRPr="00D1787F">
          <w:rPr>
            <w:rFonts w:ascii="Times New Roman" w:eastAsia="Roboto" w:hAnsi="Times New Roman" w:cs="Times New Roman"/>
            <w:color w:val="000000"/>
            <w:sz w:val="24"/>
            <w:szCs w:val="24"/>
            <w:highlight w:val="white"/>
            <w:u w:val="single"/>
          </w:rPr>
          <w:t>https://e.lanbook.co</w:t>
        </w:r>
        <w:r w:rsidRPr="00D1787F">
          <w:rPr>
            <w:rFonts w:ascii="Times New Roman" w:eastAsia="Roboto" w:hAnsi="Times New Roman" w:cs="Times New Roman"/>
            <w:color w:val="000000"/>
            <w:sz w:val="24"/>
            <w:szCs w:val="24"/>
            <w:highlight w:val="white"/>
            <w:u w:val="single"/>
          </w:rPr>
          <w:t>m/book/91680</w:t>
        </w:r>
      </w:hyperlink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. — </w:t>
      </w:r>
      <w:proofErr w:type="spell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Загл</w:t>
      </w:r>
      <w:proofErr w:type="spell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. с экрана.</w:t>
      </w:r>
    </w:p>
    <w:p w:rsidR="005E4201" w:rsidRPr="00D1787F" w:rsidRDefault="005E42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4201" w:rsidRPr="00D1787F" w:rsidRDefault="00C07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1787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б) Дополнительная литература:</w:t>
      </w:r>
    </w:p>
    <w:p w:rsidR="005E4201" w:rsidRPr="00D1787F" w:rsidRDefault="00C0767E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993" w:hanging="4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Линьков, Н.В. Соединение деревянных конструкций композиционным материалом на основе эпоксидной матрицы и стеклоткани [Электронный ресурс]</w:t>
      </w:r>
      <w:proofErr w:type="gram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 :</w:t>
      </w:r>
      <w:proofErr w:type="gram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 монография / Н.В. Линьков. — </w:t>
      </w:r>
      <w:proofErr w:type="spell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Электрон</w:t>
      </w:r>
      <w:proofErr w:type="gram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.д</w:t>
      </w:r>
      <w:proofErr w:type="gram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ан</w:t>
      </w:r>
      <w:proofErr w:type="spell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. — Москва</w:t>
      </w:r>
      <w:proofErr w:type="gram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 :</w:t>
      </w:r>
      <w:proofErr w:type="gram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 МИСИ – МГСУ, 2012. — 196 с. — Режим доступа: https://e.lanbook</w:t>
      </w:r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.com/book/73612. — </w:t>
      </w:r>
      <w:proofErr w:type="spell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Загл</w:t>
      </w:r>
      <w:proofErr w:type="spell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. с экрана.</w:t>
      </w:r>
    </w:p>
    <w:p w:rsidR="005E4201" w:rsidRPr="00D1787F" w:rsidRDefault="00C0767E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993" w:hanging="4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Жаданов</w:t>
      </w:r>
      <w:proofErr w:type="spell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, В.И. Крупноразмерные совмещенные ребристые плиты из древесины и древесных материалов [Электронный ресурс]</w:t>
      </w:r>
      <w:proofErr w:type="gram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 :</w:t>
      </w:r>
      <w:proofErr w:type="gram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 учебное пособие / В.И. </w:t>
      </w:r>
      <w:proofErr w:type="spell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Жаданов</w:t>
      </w:r>
      <w:proofErr w:type="spell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, Д.А. </w:t>
      </w:r>
      <w:proofErr w:type="spell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Украинченко</w:t>
      </w:r>
      <w:proofErr w:type="spell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, Г.А. </w:t>
      </w:r>
      <w:proofErr w:type="spell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Столповский</w:t>
      </w:r>
      <w:proofErr w:type="spell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. — </w:t>
      </w:r>
      <w:proofErr w:type="spell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Электрон</w:t>
      </w:r>
      <w:proofErr w:type="gram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.д</w:t>
      </w:r>
      <w:proofErr w:type="gram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ан</w:t>
      </w:r>
      <w:proofErr w:type="spell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. — Оренбург</w:t>
      </w:r>
      <w:proofErr w:type="gram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 :</w:t>
      </w:r>
      <w:proofErr w:type="gram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 ОГУ, 20</w:t>
      </w:r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15. — 212 с. — Режим доступа: </w:t>
      </w:r>
      <w:hyperlink r:id="rId18">
        <w:r w:rsidRPr="00D1787F">
          <w:rPr>
            <w:rFonts w:ascii="Times New Roman" w:eastAsia="Roboto" w:hAnsi="Times New Roman" w:cs="Times New Roman"/>
            <w:color w:val="000000"/>
            <w:sz w:val="24"/>
            <w:szCs w:val="24"/>
            <w:highlight w:val="white"/>
            <w:u w:val="single"/>
          </w:rPr>
          <w:t>https://e.lanbook.com/book/97955</w:t>
        </w:r>
      </w:hyperlink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 xml:space="preserve">. — </w:t>
      </w:r>
      <w:proofErr w:type="spellStart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Загл</w:t>
      </w:r>
      <w:proofErr w:type="spellEnd"/>
      <w:r w:rsidRPr="00D1787F">
        <w:rPr>
          <w:rFonts w:ascii="Times New Roman" w:eastAsia="Roboto" w:hAnsi="Times New Roman" w:cs="Times New Roman"/>
          <w:color w:val="000000"/>
          <w:sz w:val="24"/>
          <w:szCs w:val="24"/>
          <w:highlight w:val="white"/>
        </w:rPr>
        <w:t>. с экрана.</w:t>
      </w:r>
    </w:p>
    <w:p w:rsidR="005E4201" w:rsidRPr="00D1787F" w:rsidRDefault="005E4201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4201" w:rsidRPr="00D1787F" w:rsidRDefault="005E4201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4201" w:rsidRPr="00D1787F" w:rsidRDefault="00C07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D1787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в) Методические указания:</w:t>
      </w:r>
    </w:p>
    <w:p w:rsidR="005E4201" w:rsidRPr="00D1787F" w:rsidRDefault="00C0767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eastAsia="Roboto" w:hAnsi="Times New Roman" w:cs="Times New Roman"/>
          <w:color w:val="111111"/>
          <w:sz w:val="24"/>
          <w:szCs w:val="24"/>
          <w:highlight w:val="white"/>
        </w:rPr>
      </w:pPr>
      <w:r w:rsidRPr="00D1787F">
        <w:rPr>
          <w:rFonts w:ascii="Times New Roman" w:eastAsia="Roboto" w:hAnsi="Times New Roman" w:cs="Times New Roman"/>
          <w:color w:val="111111"/>
          <w:sz w:val="24"/>
          <w:szCs w:val="24"/>
          <w:highlight w:val="white"/>
        </w:rPr>
        <w:t xml:space="preserve">Гаврилов В.Б. Расчет и проектирование </w:t>
      </w:r>
      <w:proofErr w:type="spellStart"/>
      <w:r w:rsidRPr="00D1787F">
        <w:rPr>
          <w:rFonts w:ascii="Times New Roman" w:eastAsia="Roboto" w:hAnsi="Times New Roman" w:cs="Times New Roman"/>
          <w:color w:val="111111"/>
          <w:sz w:val="24"/>
          <w:szCs w:val="24"/>
          <w:highlight w:val="white"/>
        </w:rPr>
        <w:t>клеефанерной</w:t>
      </w:r>
      <w:proofErr w:type="spellEnd"/>
      <w:r w:rsidRPr="00D1787F">
        <w:rPr>
          <w:rFonts w:ascii="Times New Roman" w:eastAsia="Roboto" w:hAnsi="Times New Roman" w:cs="Times New Roman"/>
          <w:color w:val="111111"/>
          <w:sz w:val="24"/>
          <w:szCs w:val="24"/>
          <w:highlight w:val="white"/>
        </w:rPr>
        <w:t xml:space="preserve"> плиты покрытия. Методические указания к курсовой работе. Магнитогорск: МГТУ, 2015 – 12 стр.</w:t>
      </w:r>
    </w:p>
    <w:p w:rsidR="005E4201" w:rsidRPr="00D1787F" w:rsidRDefault="00C0767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eastAsia="Roboto" w:hAnsi="Times New Roman" w:cs="Times New Roman"/>
          <w:color w:val="111111"/>
          <w:sz w:val="24"/>
          <w:szCs w:val="24"/>
          <w:highlight w:val="white"/>
        </w:rPr>
      </w:pPr>
      <w:r w:rsidRPr="00D1787F">
        <w:rPr>
          <w:rFonts w:ascii="Times New Roman" w:eastAsia="Roboto" w:hAnsi="Times New Roman" w:cs="Times New Roman"/>
          <w:color w:val="111111"/>
          <w:sz w:val="24"/>
          <w:szCs w:val="24"/>
          <w:highlight w:val="white"/>
        </w:rPr>
        <w:t>Гаврилов В.Б., Пастухова Л.Д. Оформление чертежей деревянных конструкций. Методические указания к курсовому проек</w:t>
      </w:r>
      <w:r w:rsidRPr="00D1787F">
        <w:rPr>
          <w:rFonts w:ascii="Times New Roman" w:eastAsia="Roboto" w:hAnsi="Times New Roman" w:cs="Times New Roman"/>
          <w:color w:val="111111"/>
          <w:sz w:val="24"/>
          <w:szCs w:val="24"/>
          <w:highlight w:val="white"/>
        </w:rPr>
        <w:t>ту. Магнитогорск, МГТУ, 2015.- 16 стр.</w:t>
      </w:r>
    </w:p>
    <w:p w:rsidR="005E4201" w:rsidRPr="00D1787F" w:rsidRDefault="00C0767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eastAsia="Roboto" w:hAnsi="Times New Roman" w:cs="Times New Roman"/>
          <w:color w:val="111111"/>
          <w:sz w:val="24"/>
          <w:szCs w:val="24"/>
          <w:highlight w:val="white"/>
        </w:rPr>
      </w:pPr>
      <w:r w:rsidRPr="00D1787F">
        <w:rPr>
          <w:rFonts w:ascii="Times New Roman" w:eastAsia="Roboto" w:hAnsi="Times New Roman" w:cs="Times New Roman"/>
          <w:color w:val="111111"/>
          <w:sz w:val="24"/>
          <w:szCs w:val="24"/>
          <w:highlight w:val="white"/>
        </w:rPr>
        <w:t>Гаврилов В.Б., Каримов Р.М. Проектирование деревянных арок. Магнитогорск, МГТУ, 2014.- 43 стр.</w:t>
      </w:r>
    </w:p>
    <w:p w:rsidR="005E4201" w:rsidRPr="00D1787F" w:rsidRDefault="00C0767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eastAsia="Roboto" w:hAnsi="Times New Roman" w:cs="Times New Roman"/>
          <w:color w:val="111111"/>
          <w:sz w:val="24"/>
          <w:szCs w:val="24"/>
          <w:highlight w:val="white"/>
        </w:rPr>
      </w:pPr>
      <w:r w:rsidRPr="00D1787F">
        <w:rPr>
          <w:rFonts w:ascii="Times New Roman" w:eastAsia="Roboto" w:hAnsi="Times New Roman" w:cs="Times New Roman"/>
          <w:color w:val="111111"/>
          <w:sz w:val="24"/>
          <w:szCs w:val="24"/>
          <w:highlight w:val="white"/>
        </w:rPr>
        <w:t xml:space="preserve">Гаврилов В.Б., Мартынова С.В. Расчет и проектирование </w:t>
      </w:r>
      <w:proofErr w:type="spellStart"/>
      <w:r w:rsidRPr="00D1787F">
        <w:rPr>
          <w:rFonts w:ascii="Times New Roman" w:eastAsia="Roboto" w:hAnsi="Times New Roman" w:cs="Times New Roman"/>
          <w:color w:val="111111"/>
          <w:sz w:val="24"/>
          <w:szCs w:val="24"/>
          <w:highlight w:val="white"/>
        </w:rPr>
        <w:t>трехшарнирных</w:t>
      </w:r>
      <w:proofErr w:type="spellEnd"/>
      <w:r w:rsidRPr="00D1787F">
        <w:rPr>
          <w:rFonts w:ascii="Times New Roman" w:eastAsia="Roboto" w:hAnsi="Times New Roman" w:cs="Times New Roman"/>
          <w:color w:val="111111"/>
          <w:sz w:val="24"/>
          <w:szCs w:val="24"/>
          <w:highlight w:val="white"/>
        </w:rPr>
        <w:t xml:space="preserve"> рам из прямоугольных элементов. Магнитогорск, МГТУ, 20</w:t>
      </w:r>
      <w:r w:rsidRPr="00D1787F">
        <w:rPr>
          <w:rFonts w:ascii="Times New Roman" w:eastAsia="Roboto" w:hAnsi="Times New Roman" w:cs="Times New Roman"/>
          <w:color w:val="111111"/>
          <w:sz w:val="24"/>
          <w:szCs w:val="24"/>
          <w:highlight w:val="white"/>
        </w:rPr>
        <w:t>13.- 23 стр.</w:t>
      </w:r>
    </w:p>
    <w:p w:rsidR="005E4201" w:rsidRPr="00D1787F" w:rsidRDefault="005E4201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4201" w:rsidRDefault="00C07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г) Программное обеспечение и Интернет-ресурсы:</w:t>
      </w:r>
    </w:p>
    <w:p w:rsidR="005E4201" w:rsidRDefault="00C076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Лицензионное программное обеспечение:</w:t>
      </w:r>
    </w:p>
    <w:tbl>
      <w:tblPr>
        <w:tblStyle w:val="afd"/>
        <w:tblW w:w="9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0"/>
        <w:gridCol w:w="3313"/>
        <w:gridCol w:w="3067"/>
      </w:tblGrid>
      <w:tr w:rsidR="005E4201">
        <w:trPr>
          <w:trHeight w:val="489"/>
          <w:jc w:val="center"/>
        </w:trPr>
        <w:tc>
          <w:tcPr>
            <w:tcW w:w="2820" w:type="dxa"/>
            <w:shd w:val="clear" w:color="auto" w:fill="auto"/>
            <w:vAlign w:val="center"/>
          </w:tcPr>
          <w:p w:rsidR="005E4201" w:rsidRDefault="00C0767E">
            <w:pPr>
              <w:widowControl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313" w:type="dxa"/>
            <w:shd w:val="clear" w:color="auto" w:fill="auto"/>
            <w:vAlign w:val="center"/>
          </w:tcPr>
          <w:p w:rsidR="005E4201" w:rsidRDefault="00C0767E">
            <w:pPr>
              <w:widowControl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5E4201" w:rsidRDefault="00C0767E">
            <w:pPr>
              <w:widowControl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5E4201">
        <w:trPr>
          <w:jc w:val="center"/>
        </w:trPr>
        <w:tc>
          <w:tcPr>
            <w:tcW w:w="2820" w:type="dxa"/>
            <w:shd w:val="clear" w:color="auto" w:fill="auto"/>
          </w:tcPr>
          <w:p w:rsidR="005E4201" w:rsidRDefault="00C0767E">
            <w:pPr>
              <w:widowControl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Windows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313" w:type="dxa"/>
            <w:shd w:val="clear" w:color="auto" w:fill="auto"/>
          </w:tcPr>
          <w:p w:rsidR="005E4201" w:rsidRDefault="00C0767E">
            <w:pPr>
              <w:widowControl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Д-1227 от 08.10.2018</w:t>
            </w:r>
          </w:p>
        </w:tc>
        <w:tc>
          <w:tcPr>
            <w:tcW w:w="3067" w:type="dxa"/>
            <w:shd w:val="clear" w:color="auto" w:fill="auto"/>
          </w:tcPr>
          <w:p w:rsidR="005E4201" w:rsidRDefault="00C0767E">
            <w:pPr>
              <w:widowControl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11.10.2021</w:t>
            </w:r>
          </w:p>
        </w:tc>
      </w:tr>
      <w:tr w:rsidR="005E4201">
        <w:trPr>
          <w:jc w:val="center"/>
        </w:trPr>
        <w:tc>
          <w:tcPr>
            <w:tcW w:w="2820" w:type="dxa"/>
            <w:shd w:val="clear" w:color="auto" w:fill="auto"/>
          </w:tcPr>
          <w:p w:rsidR="005E4201" w:rsidRDefault="00C0767E">
            <w:pPr>
              <w:widowControl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313" w:type="dxa"/>
            <w:shd w:val="clear" w:color="auto" w:fill="auto"/>
          </w:tcPr>
          <w:p w:rsidR="005E4201" w:rsidRDefault="00C0767E">
            <w:pPr>
              <w:widowControl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067" w:type="dxa"/>
            <w:shd w:val="clear" w:color="auto" w:fill="auto"/>
          </w:tcPr>
          <w:p w:rsidR="005E4201" w:rsidRDefault="00C0767E">
            <w:pPr>
              <w:widowControl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5E4201">
        <w:trPr>
          <w:jc w:val="center"/>
        </w:trPr>
        <w:tc>
          <w:tcPr>
            <w:tcW w:w="2820" w:type="dxa"/>
            <w:shd w:val="clear" w:color="auto" w:fill="auto"/>
          </w:tcPr>
          <w:p w:rsidR="005E4201" w:rsidRDefault="00C0767E">
            <w:pPr>
              <w:widowControl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313" w:type="dxa"/>
            <w:shd w:val="clear" w:color="auto" w:fill="auto"/>
          </w:tcPr>
          <w:p w:rsidR="005E4201" w:rsidRDefault="00C0767E">
            <w:pPr>
              <w:widowControl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67" w:type="dxa"/>
            <w:shd w:val="clear" w:color="auto" w:fill="auto"/>
          </w:tcPr>
          <w:p w:rsidR="005E4201" w:rsidRDefault="00C0767E">
            <w:pPr>
              <w:widowControl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5E4201">
        <w:trPr>
          <w:jc w:val="center"/>
        </w:trPr>
        <w:tc>
          <w:tcPr>
            <w:tcW w:w="2820" w:type="dxa"/>
            <w:shd w:val="clear" w:color="auto" w:fill="auto"/>
          </w:tcPr>
          <w:p w:rsidR="005E4201" w:rsidRDefault="00C0767E">
            <w:pPr>
              <w:widowControl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313" w:type="dxa"/>
            <w:shd w:val="clear" w:color="auto" w:fill="auto"/>
          </w:tcPr>
          <w:p w:rsidR="005E4201" w:rsidRDefault="00C0767E">
            <w:pPr>
              <w:widowControl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67" w:type="dxa"/>
            <w:shd w:val="clear" w:color="auto" w:fill="auto"/>
          </w:tcPr>
          <w:p w:rsidR="005E4201" w:rsidRDefault="00C0767E">
            <w:pPr>
              <w:widowControl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5E4201" w:rsidRDefault="005E420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E4201" w:rsidRDefault="00C07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Интернет-ресурсы:</w:t>
      </w:r>
    </w:p>
    <w:p w:rsidR="005E4201" w:rsidRDefault="00C0767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Электронно-библиотечные системы ФГБОУ ВО «МГТУ им. Г.И. Носова» [Электронный ресурс]. – Режим доступа: </w:t>
      </w:r>
      <w:hyperlink r:id="rId19">
        <w:r>
          <w:rPr>
            <w:rFonts w:ascii="Times New Roman" w:eastAsia="Times New Roman" w:hAnsi="Times New Roman" w:cs="Times New Roman"/>
            <w:sz w:val="24"/>
            <w:szCs w:val="24"/>
          </w:rPr>
          <w:t>http://newlms.magtu.ru/course/view.php?id=76738</w:t>
        </w:r>
      </w:hyperlink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4201" w:rsidRDefault="00C0767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Государственная  публичная научно-техническая библиотека России [Электронный ресурс]. – Режим доступа </w:t>
      </w:r>
      <w:hyperlink r:id="rId20">
        <w:r>
          <w:rPr>
            <w:rFonts w:ascii="Times New Roman" w:eastAsia="Times New Roman" w:hAnsi="Times New Roman" w:cs="Times New Roman"/>
            <w:sz w:val="24"/>
            <w:szCs w:val="24"/>
          </w:rPr>
          <w:t>: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sz w:val="24"/>
            <w:szCs w:val="24"/>
          </w:rPr>
          <w:t>http://www.gpntb.ru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4201" w:rsidRDefault="00C0767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Официальный сайт Диссертационного фонда Российской государственной библиотеки [Электронный ресурс]. – Режим доступа: </w:t>
      </w:r>
      <w:hyperlink r:id="rId22">
        <w:r>
          <w:rPr>
            <w:rFonts w:ascii="Times New Roman" w:eastAsia="Times New Roman" w:hAnsi="Times New Roman" w:cs="Times New Roman"/>
            <w:sz w:val="24"/>
            <w:szCs w:val="24"/>
          </w:rPr>
          <w:t>http://diss.rsl.ru/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4201" w:rsidRDefault="00C0767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Сайт Библиотеки России [Электронный ресурс]. – Режим доступа: </w:t>
      </w:r>
      <w:hyperlink r:id="rId23">
        <w:r>
          <w:rPr>
            <w:rFonts w:ascii="Times New Roman" w:eastAsia="Times New Roman" w:hAnsi="Times New Roman" w:cs="Times New Roman"/>
            <w:sz w:val="24"/>
            <w:szCs w:val="24"/>
          </w:rPr>
          <w:t>http://www.libs.ru/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4201" w:rsidRDefault="00C0767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Научная электронная библиотека eLIBRAR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Y.RU [Электронный ресурс]. – Режим доступа: </w:t>
      </w:r>
      <w:hyperlink r:id="rId24">
        <w:r>
          <w:rPr>
            <w:rFonts w:ascii="Times New Roman" w:eastAsia="Times New Roman" w:hAnsi="Times New Roman" w:cs="Times New Roman"/>
            <w:sz w:val="24"/>
            <w:szCs w:val="24"/>
          </w:rPr>
          <w:t>https://elibrary.ru/defaultx.asp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4201" w:rsidRDefault="00C0767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Бесплатная поисковая система по полным текстам научных публикаций всех форматов и дисциплин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Scholar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[Электронный ресурс]. – Режим доступа: </w:t>
      </w:r>
      <w:hyperlink r:id="rId25">
        <w:r>
          <w:rPr>
            <w:rFonts w:ascii="Times New Roman" w:eastAsia="Times New Roman" w:hAnsi="Times New Roman" w:cs="Times New Roman"/>
            <w:sz w:val="24"/>
            <w:szCs w:val="24"/>
          </w:rPr>
          <w:t>https://scholar.google.com/</w:t>
        </w:r>
      </w:hyperlink>
    </w:p>
    <w:p w:rsidR="005E4201" w:rsidRDefault="00C0767E">
      <w:pPr>
        <w:spacing w:after="0" w:line="23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другие актуальные справочные материалы информационных ресурсов сети Интернет, которые возможно использо</w:t>
      </w:r>
      <w:r>
        <w:rPr>
          <w:rFonts w:ascii="Times New Roman" w:eastAsia="Times New Roman" w:hAnsi="Times New Roman" w:cs="Times New Roman"/>
          <w:sz w:val="24"/>
          <w:szCs w:val="24"/>
        </w:rPr>
        <w:t>вать в практике преподавания дисциплины «Конструкции из дерева и пластмасс».</w:t>
      </w:r>
    </w:p>
    <w:p w:rsidR="005E4201" w:rsidRDefault="00C0767E">
      <w:pPr>
        <w:pStyle w:val="1"/>
        <w:spacing w:before="240" w:after="120"/>
        <w:ind w:left="567" w:firstLine="0"/>
        <w:rPr>
          <w:rFonts w:eastAsia="Times New Roman" w:cs="Times New Roman"/>
          <w:b/>
          <w:i w:val="0"/>
          <w:szCs w:val="24"/>
        </w:rPr>
      </w:pPr>
      <w:r>
        <w:rPr>
          <w:rFonts w:eastAsia="Times New Roman" w:cs="Times New Roman"/>
          <w:b/>
          <w:i w:val="0"/>
          <w:szCs w:val="24"/>
        </w:rPr>
        <w:t>9 Материально-техническое обеспечение дисциплины</w:t>
      </w:r>
    </w:p>
    <w:p w:rsidR="005E4201" w:rsidRDefault="00C076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fe"/>
        <w:tblW w:w="921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7"/>
        <w:gridCol w:w="5930"/>
      </w:tblGrid>
      <w:tr w:rsidR="005E4201">
        <w:trPr>
          <w:trHeight w:val="235"/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201" w:rsidRDefault="00C076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5E4201">
        <w:trPr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201" w:rsidRDefault="00C0767E">
            <w:pPr>
              <w:widowControl w:val="0"/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201" w:rsidRDefault="00C076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5E4201">
        <w:trPr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201" w:rsidRDefault="00C0767E">
            <w:pPr>
              <w:widowControl w:val="0"/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 аттестации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201" w:rsidRDefault="00C076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5E4201">
        <w:trPr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201" w:rsidRDefault="00C0767E">
            <w:pPr>
              <w:widowControl w:val="0"/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201" w:rsidRDefault="00C0767E">
            <w:pPr>
              <w:widowControl w:val="0"/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E4201">
        <w:trPr>
          <w:jc w:val="center"/>
        </w:trPr>
        <w:tc>
          <w:tcPr>
            <w:tcW w:w="3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201" w:rsidRDefault="00C0767E">
            <w:pPr>
              <w:widowControl w:val="0"/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201" w:rsidRDefault="00C0767E">
            <w:pPr>
              <w:widowControl w:val="0"/>
              <w:spacing w:after="0"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Шкафы для хранения учебно-методическо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документации и учебно-наглядных пособий</w:t>
            </w:r>
          </w:p>
        </w:tc>
      </w:tr>
    </w:tbl>
    <w:p w:rsidR="005E4201" w:rsidRDefault="005E42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E4201">
      <w:pgSz w:w="11907" w:h="16840"/>
      <w:pgMar w:top="1134" w:right="851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67E" w:rsidRDefault="00C0767E">
      <w:pPr>
        <w:spacing w:after="0" w:line="240" w:lineRule="auto"/>
      </w:pPr>
      <w:r>
        <w:separator/>
      </w:r>
    </w:p>
  </w:endnote>
  <w:endnote w:type="continuationSeparator" w:id="0">
    <w:p w:rsidR="00C0767E" w:rsidRDefault="00C07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Roboto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201" w:rsidRDefault="00C0767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5E4201" w:rsidRDefault="005E4201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201" w:rsidRDefault="00C0767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 w:rsidR="00D1787F"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D1787F">
      <w:rPr>
        <w:rFonts w:ascii="Times New Roman" w:eastAsia="Times New Roman" w:hAnsi="Times New Roman" w:cs="Times New Roman"/>
        <w:noProof/>
        <w:color w:val="000000"/>
        <w:sz w:val="24"/>
        <w:szCs w:val="24"/>
      </w:rPr>
      <w:t>6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5E4201" w:rsidRDefault="005E4201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201" w:rsidRDefault="00C0767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 w:rsidR="00D1787F"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D1787F">
      <w:rPr>
        <w:rFonts w:ascii="Times New Roman" w:eastAsia="Times New Roman" w:hAnsi="Times New Roman" w:cs="Times New Roman"/>
        <w:noProof/>
        <w:color w:val="000000"/>
        <w:sz w:val="24"/>
        <w:szCs w:val="24"/>
      </w:rPr>
      <w:t>13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5E4201" w:rsidRDefault="005E4201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67E" w:rsidRDefault="00C0767E">
      <w:pPr>
        <w:spacing w:after="0" w:line="240" w:lineRule="auto"/>
      </w:pPr>
      <w:r>
        <w:separator/>
      </w:r>
    </w:p>
  </w:footnote>
  <w:footnote w:type="continuationSeparator" w:id="0">
    <w:p w:rsidR="00C0767E" w:rsidRDefault="00C076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779BD"/>
    <w:multiLevelType w:val="multilevel"/>
    <w:tmpl w:val="241CD34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>
    <w:nsid w:val="15DB3579"/>
    <w:multiLevelType w:val="multilevel"/>
    <w:tmpl w:val="367EDD64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1007764"/>
    <w:multiLevelType w:val="multilevel"/>
    <w:tmpl w:val="165E63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DB117E"/>
    <w:multiLevelType w:val="multilevel"/>
    <w:tmpl w:val="8578F5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E127F7"/>
    <w:multiLevelType w:val="multilevel"/>
    <w:tmpl w:val="DEBA44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B61B9A"/>
    <w:multiLevelType w:val="multilevel"/>
    <w:tmpl w:val="2F6CA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5315C"/>
    <w:multiLevelType w:val="multilevel"/>
    <w:tmpl w:val="946A4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FA4429"/>
    <w:multiLevelType w:val="multilevel"/>
    <w:tmpl w:val="237829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695B0B"/>
    <w:multiLevelType w:val="multilevel"/>
    <w:tmpl w:val="1720A6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94683E"/>
    <w:multiLevelType w:val="multilevel"/>
    <w:tmpl w:val="D99E0BF4"/>
    <w:lvl w:ilvl="0">
      <w:start w:val="4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6F45026A"/>
    <w:multiLevelType w:val="multilevel"/>
    <w:tmpl w:val="85D00B9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AA3C6F"/>
    <w:multiLevelType w:val="multilevel"/>
    <w:tmpl w:val="50F64F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8"/>
  </w:num>
  <w:num w:numId="5">
    <w:abstractNumId w:val="6"/>
  </w:num>
  <w:num w:numId="6">
    <w:abstractNumId w:val="11"/>
  </w:num>
  <w:num w:numId="7">
    <w:abstractNumId w:val="3"/>
  </w:num>
  <w:num w:numId="8">
    <w:abstractNumId w:val="2"/>
  </w:num>
  <w:num w:numId="9">
    <w:abstractNumId w:val="0"/>
  </w:num>
  <w:num w:numId="10">
    <w:abstractNumId w:val="4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E4201"/>
    <w:rsid w:val="005E4201"/>
    <w:rsid w:val="00C0767E"/>
    <w:rsid w:val="00D1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arc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08"/>
  </w:style>
  <w:style w:type="paragraph" w:styleId="1">
    <w:name w:val="heading 1"/>
    <w:basedOn w:val="a"/>
    <w:next w:val="a"/>
    <w:link w:val="10"/>
    <w:qFormat/>
    <w:rsid w:val="008C5016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hAnsi="Times New Roman"/>
      <w:i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8C501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/>
      <w:b/>
      <w:bCs/>
      <w:i/>
      <w:sz w:val="24"/>
      <w:szCs w:val="20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99"/>
    <w:qFormat/>
    <w:rsid w:val="00094064"/>
    <w:pPr>
      <w:autoSpaceDE w:val="0"/>
      <w:autoSpaceDN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8C5016"/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20">
    <w:name w:val="Заголовок 2 Знак"/>
    <w:link w:val="2"/>
    <w:rsid w:val="008C5016"/>
    <w:rPr>
      <w:rFonts w:ascii="Times New Roman" w:eastAsia="Times New Roman" w:hAnsi="Times New Roman" w:cs="Times New Roman"/>
      <w:b/>
      <w:bCs/>
      <w:i/>
      <w:sz w:val="24"/>
      <w:szCs w:val="20"/>
    </w:rPr>
  </w:style>
  <w:style w:type="numbering" w:customStyle="1" w:styleId="11">
    <w:name w:val="Нет списка1"/>
    <w:next w:val="a2"/>
    <w:semiHidden/>
    <w:unhideWhenUsed/>
    <w:rsid w:val="008C5016"/>
  </w:style>
  <w:style w:type="paragraph" w:customStyle="1" w:styleId="Style1">
    <w:name w:val="Style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sid w:val="008C501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C501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C501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C501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C50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C50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C501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C501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C501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C501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C501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C501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C501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C501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C501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C501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C501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C501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C501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C501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1">
    <w:name w:val="Font Style41"/>
    <w:rsid w:val="008C5016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C501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C501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C501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0">
    <w:name w:val="Style3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1">
    <w:name w:val="Style3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3">
    <w:name w:val="Style3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5">
    <w:name w:val="Font Style45"/>
    <w:rsid w:val="008C501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C501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C501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C501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C501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C501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C501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C501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C501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C501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C501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C501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C501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C5016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8C501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link w:val="a5"/>
    <w:rsid w:val="008C5016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8C5016"/>
  </w:style>
  <w:style w:type="table" w:styleId="a8">
    <w:name w:val="Table Grid"/>
    <w:basedOn w:val="a1"/>
    <w:rsid w:val="008C5016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8C501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78">
    <w:name w:val="Font Style278"/>
    <w:rsid w:val="008C501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0">
    <w:name w:val="Style7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9">
    <w:name w:val="Style7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0">
    <w:name w:val="Style8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5">
    <w:name w:val="Style8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9">
    <w:name w:val="Style8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3">
    <w:name w:val="Style11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4">
    <w:name w:val="Style11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6">
    <w:name w:val="Style11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58">
    <w:name w:val="Font Style258"/>
    <w:rsid w:val="008C501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C501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C501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C501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C501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C501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C501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C5016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styleId="a9">
    <w:name w:val="Body Text Indent"/>
    <w:basedOn w:val="a"/>
    <w:link w:val="aa"/>
    <w:rsid w:val="008C5016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character" w:customStyle="1" w:styleId="aa">
    <w:name w:val="Основной текст с отступом Знак"/>
    <w:link w:val="a9"/>
    <w:rsid w:val="008C5016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b">
    <w:name w:val="Emphasis"/>
    <w:qFormat/>
    <w:rsid w:val="008C5016"/>
    <w:rPr>
      <w:i/>
      <w:iCs/>
    </w:rPr>
  </w:style>
  <w:style w:type="paragraph" w:styleId="ac">
    <w:name w:val="Balloon Text"/>
    <w:basedOn w:val="a"/>
    <w:link w:val="ad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8C5016"/>
    <w:rPr>
      <w:rFonts w:ascii="Tahoma" w:eastAsia="Times New Roman" w:hAnsi="Tahoma" w:cs="Times New Roman"/>
      <w:sz w:val="16"/>
      <w:szCs w:val="16"/>
    </w:rPr>
  </w:style>
  <w:style w:type="paragraph" w:customStyle="1" w:styleId="12">
    <w:name w:val="Знак1"/>
    <w:basedOn w:val="a"/>
    <w:rsid w:val="008C5016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e">
    <w:name w:val="Основной текст_"/>
    <w:link w:val="50"/>
    <w:rsid w:val="008C5016"/>
    <w:rPr>
      <w:sz w:val="28"/>
      <w:szCs w:val="28"/>
      <w:shd w:val="clear" w:color="auto" w:fill="FFFFFF"/>
    </w:rPr>
  </w:style>
  <w:style w:type="paragraph" w:customStyle="1" w:styleId="50">
    <w:name w:val="Основной текст5"/>
    <w:basedOn w:val="a"/>
    <w:link w:val="ae"/>
    <w:rsid w:val="008C5016"/>
    <w:pPr>
      <w:shd w:val="clear" w:color="auto" w:fill="FFFFFF"/>
      <w:spacing w:after="480" w:line="0" w:lineRule="atLeast"/>
      <w:ind w:hanging="2060"/>
    </w:pPr>
    <w:rPr>
      <w:sz w:val="28"/>
      <w:szCs w:val="28"/>
    </w:rPr>
  </w:style>
  <w:style w:type="character" w:customStyle="1" w:styleId="30">
    <w:name w:val="Основной текст3"/>
    <w:rsid w:val="008C50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character" w:customStyle="1" w:styleId="22">
    <w:name w:val="Сноска (2)_"/>
    <w:link w:val="23"/>
    <w:rsid w:val="008C5016"/>
    <w:rPr>
      <w:sz w:val="28"/>
      <w:szCs w:val="28"/>
      <w:shd w:val="clear" w:color="auto" w:fill="FFFFFF"/>
    </w:rPr>
  </w:style>
  <w:style w:type="paragraph" w:customStyle="1" w:styleId="23">
    <w:name w:val="Сноска (2)"/>
    <w:basedOn w:val="a"/>
    <w:link w:val="22"/>
    <w:rsid w:val="008C5016"/>
    <w:pPr>
      <w:shd w:val="clear" w:color="auto" w:fill="FFFFFF"/>
      <w:spacing w:after="0" w:line="514" w:lineRule="exact"/>
      <w:ind w:firstLine="700"/>
    </w:pPr>
    <w:rPr>
      <w:sz w:val="28"/>
      <w:szCs w:val="28"/>
    </w:rPr>
  </w:style>
  <w:style w:type="paragraph" w:styleId="af">
    <w:name w:val="header"/>
    <w:basedOn w:val="a"/>
    <w:link w:val="af0"/>
    <w:rsid w:val="008C501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0">
    <w:name w:val="Верхний колонтитул Знак"/>
    <w:link w:val="af"/>
    <w:rsid w:val="008C5016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2"/>
    <w:rsid w:val="008C5016"/>
    <w:pPr>
      <w:spacing w:after="0" w:line="240" w:lineRule="auto"/>
    </w:pPr>
    <w:rPr>
      <w:rFonts w:ascii="Courier" w:hAnsi="Courier"/>
      <w:sz w:val="20"/>
      <w:szCs w:val="20"/>
    </w:rPr>
  </w:style>
  <w:style w:type="character" w:customStyle="1" w:styleId="af2">
    <w:name w:val="Текст Знак"/>
    <w:link w:val="af1"/>
    <w:rsid w:val="008C5016"/>
    <w:rPr>
      <w:rFonts w:ascii="Courier" w:eastAsia="Times New Roman" w:hAnsi="Courier" w:cs="Times New Roman"/>
      <w:sz w:val="20"/>
      <w:szCs w:val="20"/>
    </w:rPr>
  </w:style>
  <w:style w:type="character" w:styleId="af3">
    <w:name w:val="Hyperlink"/>
    <w:rsid w:val="008C5016"/>
    <w:rPr>
      <w:color w:val="0000FF"/>
      <w:u w:val="single"/>
    </w:rPr>
  </w:style>
  <w:style w:type="numbering" w:customStyle="1" w:styleId="24">
    <w:name w:val="Нет списка2"/>
    <w:next w:val="a2"/>
    <w:semiHidden/>
    <w:rsid w:val="008C5016"/>
  </w:style>
  <w:style w:type="character" w:customStyle="1" w:styleId="31">
    <w:name w:val="Основной текст (3)_"/>
    <w:link w:val="32"/>
    <w:rsid w:val="008C5016"/>
    <w:rPr>
      <w:sz w:val="29"/>
      <w:szCs w:val="2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C5016"/>
    <w:pPr>
      <w:shd w:val="clear" w:color="auto" w:fill="FFFFFF"/>
      <w:spacing w:before="420" w:after="360" w:line="365" w:lineRule="exact"/>
      <w:ind w:hanging="660"/>
    </w:pPr>
    <w:rPr>
      <w:sz w:val="29"/>
      <w:szCs w:val="29"/>
    </w:rPr>
  </w:style>
  <w:style w:type="character" w:customStyle="1" w:styleId="33">
    <w:name w:val="Основной текст (3) + Полужирный"/>
    <w:rsid w:val="008C50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145pt">
    <w:name w:val="Основной текст + 14;5 pt;Полужирный;Курсив"/>
    <w:rsid w:val="008C501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9"/>
      <w:szCs w:val="29"/>
      <w:shd w:val="clear" w:color="auto" w:fill="FFFFFF"/>
    </w:rPr>
  </w:style>
  <w:style w:type="paragraph" w:customStyle="1" w:styleId="25">
    <w:name w:val="Основной текст2"/>
    <w:basedOn w:val="a"/>
    <w:rsid w:val="008C5016"/>
    <w:pPr>
      <w:shd w:val="clear" w:color="auto" w:fill="FFFFFF"/>
      <w:spacing w:before="180" w:after="0" w:line="322" w:lineRule="exact"/>
      <w:ind w:hanging="380"/>
      <w:jc w:val="both"/>
    </w:pPr>
    <w:rPr>
      <w:rFonts w:ascii="Times New Roman" w:hAnsi="Times New Roman"/>
      <w:color w:val="000000"/>
      <w:sz w:val="27"/>
      <w:szCs w:val="27"/>
    </w:rPr>
  </w:style>
  <w:style w:type="paragraph" w:customStyle="1" w:styleId="13">
    <w:name w:val="Основной текст1"/>
    <w:basedOn w:val="a"/>
    <w:rsid w:val="008C5016"/>
    <w:pPr>
      <w:shd w:val="clear" w:color="auto" w:fill="FFFFFF"/>
      <w:spacing w:after="0" w:line="0" w:lineRule="atLeast"/>
      <w:jc w:val="both"/>
    </w:pPr>
    <w:rPr>
      <w:rFonts w:ascii="Times New Roman" w:hAnsi="Times New Roman"/>
      <w:color w:val="000000"/>
      <w:sz w:val="23"/>
      <w:szCs w:val="23"/>
    </w:rPr>
  </w:style>
  <w:style w:type="character" w:customStyle="1" w:styleId="3115pt">
    <w:name w:val="Основной текст (3) + 11;5 pt;Не полужирный"/>
    <w:rsid w:val="008C50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6">
    <w:name w:val="Подпись к таблице (2)_"/>
    <w:link w:val="27"/>
    <w:rsid w:val="008C5016"/>
    <w:rPr>
      <w:sz w:val="15"/>
      <w:szCs w:val="15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8C5016"/>
    <w:pPr>
      <w:shd w:val="clear" w:color="auto" w:fill="FFFFFF"/>
      <w:spacing w:after="0" w:line="0" w:lineRule="atLeast"/>
    </w:pPr>
    <w:rPr>
      <w:sz w:val="15"/>
      <w:szCs w:val="15"/>
    </w:rPr>
  </w:style>
  <w:style w:type="character" w:customStyle="1" w:styleId="af4">
    <w:name w:val="Подпись к таблице"/>
    <w:rsid w:val="008C50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5">
    <w:name w:val="Основной текст + Полужирный"/>
    <w:rsid w:val="008C50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pt">
    <w:name w:val="Основной текст + Интервал 1 pt"/>
    <w:rsid w:val="008C50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3"/>
      <w:szCs w:val="23"/>
      <w:shd w:val="clear" w:color="auto" w:fill="FFFFFF"/>
    </w:rPr>
  </w:style>
  <w:style w:type="paragraph" w:styleId="af6">
    <w:name w:val="List Paragraph"/>
    <w:basedOn w:val="a"/>
    <w:uiPriority w:val="34"/>
    <w:qFormat/>
    <w:rsid w:val="00EB7A91"/>
    <w:pPr>
      <w:ind w:left="720"/>
      <w:contextualSpacing/>
    </w:pPr>
  </w:style>
  <w:style w:type="paragraph" w:styleId="af7">
    <w:name w:val="Body Text"/>
    <w:basedOn w:val="a"/>
    <w:link w:val="af8"/>
    <w:uiPriority w:val="99"/>
    <w:semiHidden/>
    <w:unhideWhenUsed/>
    <w:rsid w:val="00EB7A91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EB7A91"/>
  </w:style>
  <w:style w:type="paragraph" w:customStyle="1" w:styleId="Default">
    <w:name w:val="Default"/>
    <w:rsid w:val="004E6C7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4">
    <w:name w:val="Название Знак"/>
    <w:link w:val="a3"/>
    <w:uiPriority w:val="99"/>
    <w:rsid w:val="00094064"/>
    <w:rPr>
      <w:rFonts w:ascii="Times New Roman" w:eastAsia="Calibri" w:hAnsi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844A72"/>
    <w:pPr>
      <w:spacing w:after="0" w:line="240" w:lineRule="auto"/>
      <w:ind w:left="550"/>
      <w:jc w:val="center"/>
    </w:pPr>
    <w:rPr>
      <w:rFonts w:ascii="Arial" w:hAnsi="Arial"/>
      <w:sz w:val="24"/>
      <w:szCs w:val="20"/>
    </w:rPr>
  </w:style>
  <w:style w:type="paragraph" w:customStyle="1" w:styleId="14">
    <w:name w:val="Обычный1"/>
    <w:rsid w:val="002E06AE"/>
    <w:rPr>
      <w:rFonts w:ascii="Arial" w:hAnsi="Arial"/>
    </w:rPr>
  </w:style>
  <w:style w:type="paragraph" w:styleId="af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08"/>
  </w:style>
  <w:style w:type="paragraph" w:styleId="1">
    <w:name w:val="heading 1"/>
    <w:basedOn w:val="a"/>
    <w:next w:val="a"/>
    <w:link w:val="10"/>
    <w:qFormat/>
    <w:rsid w:val="008C5016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hAnsi="Times New Roman"/>
      <w:i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8C501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/>
      <w:b/>
      <w:bCs/>
      <w:i/>
      <w:sz w:val="24"/>
      <w:szCs w:val="20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99"/>
    <w:qFormat/>
    <w:rsid w:val="00094064"/>
    <w:pPr>
      <w:autoSpaceDE w:val="0"/>
      <w:autoSpaceDN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8C5016"/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20">
    <w:name w:val="Заголовок 2 Знак"/>
    <w:link w:val="2"/>
    <w:rsid w:val="008C5016"/>
    <w:rPr>
      <w:rFonts w:ascii="Times New Roman" w:eastAsia="Times New Roman" w:hAnsi="Times New Roman" w:cs="Times New Roman"/>
      <w:b/>
      <w:bCs/>
      <w:i/>
      <w:sz w:val="24"/>
      <w:szCs w:val="20"/>
    </w:rPr>
  </w:style>
  <w:style w:type="numbering" w:customStyle="1" w:styleId="11">
    <w:name w:val="Нет списка1"/>
    <w:next w:val="a2"/>
    <w:semiHidden/>
    <w:unhideWhenUsed/>
    <w:rsid w:val="008C5016"/>
  </w:style>
  <w:style w:type="paragraph" w:customStyle="1" w:styleId="Style1">
    <w:name w:val="Style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sid w:val="008C501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C501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C501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C501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C50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C50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C501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C501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C501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C501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C501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C501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C501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C501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C501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C501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C501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C501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C501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C501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1">
    <w:name w:val="Font Style41"/>
    <w:rsid w:val="008C5016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C501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C501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C501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0">
    <w:name w:val="Style3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1">
    <w:name w:val="Style31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3">
    <w:name w:val="Style3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5">
    <w:name w:val="Font Style45"/>
    <w:rsid w:val="008C501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C501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C501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C501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C501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C501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C501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C501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C501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C501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C501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C501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C501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C501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C501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C5016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8C501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link w:val="a5"/>
    <w:rsid w:val="008C5016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8C5016"/>
  </w:style>
  <w:style w:type="table" w:styleId="a8">
    <w:name w:val="Table Grid"/>
    <w:basedOn w:val="a1"/>
    <w:rsid w:val="008C5016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8C501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78">
    <w:name w:val="Font Style278"/>
    <w:rsid w:val="008C501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0">
    <w:name w:val="Style7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9">
    <w:name w:val="Style7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0">
    <w:name w:val="Style80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5">
    <w:name w:val="Style85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9">
    <w:name w:val="Style89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3">
    <w:name w:val="Style113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4">
    <w:name w:val="Style114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6">
    <w:name w:val="Style116"/>
    <w:basedOn w:val="a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58">
    <w:name w:val="Font Style258"/>
    <w:rsid w:val="008C501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C501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C501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C501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C501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C501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C501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C5016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styleId="a9">
    <w:name w:val="Body Text Indent"/>
    <w:basedOn w:val="a"/>
    <w:link w:val="aa"/>
    <w:rsid w:val="008C5016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character" w:customStyle="1" w:styleId="aa">
    <w:name w:val="Основной текст с отступом Знак"/>
    <w:link w:val="a9"/>
    <w:rsid w:val="008C5016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b">
    <w:name w:val="Emphasis"/>
    <w:qFormat/>
    <w:rsid w:val="008C5016"/>
    <w:rPr>
      <w:i/>
      <w:iCs/>
    </w:rPr>
  </w:style>
  <w:style w:type="paragraph" w:styleId="ac">
    <w:name w:val="Balloon Text"/>
    <w:basedOn w:val="a"/>
    <w:link w:val="ad"/>
    <w:rsid w:val="008C5016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8C5016"/>
    <w:rPr>
      <w:rFonts w:ascii="Tahoma" w:eastAsia="Times New Roman" w:hAnsi="Tahoma" w:cs="Times New Roman"/>
      <w:sz w:val="16"/>
      <w:szCs w:val="16"/>
    </w:rPr>
  </w:style>
  <w:style w:type="paragraph" w:customStyle="1" w:styleId="12">
    <w:name w:val="Знак1"/>
    <w:basedOn w:val="a"/>
    <w:rsid w:val="008C5016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e">
    <w:name w:val="Основной текст_"/>
    <w:link w:val="50"/>
    <w:rsid w:val="008C5016"/>
    <w:rPr>
      <w:sz w:val="28"/>
      <w:szCs w:val="28"/>
      <w:shd w:val="clear" w:color="auto" w:fill="FFFFFF"/>
    </w:rPr>
  </w:style>
  <w:style w:type="paragraph" w:customStyle="1" w:styleId="50">
    <w:name w:val="Основной текст5"/>
    <w:basedOn w:val="a"/>
    <w:link w:val="ae"/>
    <w:rsid w:val="008C5016"/>
    <w:pPr>
      <w:shd w:val="clear" w:color="auto" w:fill="FFFFFF"/>
      <w:spacing w:after="480" w:line="0" w:lineRule="atLeast"/>
      <w:ind w:hanging="2060"/>
    </w:pPr>
    <w:rPr>
      <w:sz w:val="28"/>
      <w:szCs w:val="28"/>
    </w:rPr>
  </w:style>
  <w:style w:type="character" w:customStyle="1" w:styleId="30">
    <w:name w:val="Основной текст3"/>
    <w:rsid w:val="008C50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character" w:customStyle="1" w:styleId="22">
    <w:name w:val="Сноска (2)_"/>
    <w:link w:val="23"/>
    <w:rsid w:val="008C5016"/>
    <w:rPr>
      <w:sz w:val="28"/>
      <w:szCs w:val="28"/>
      <w:shd w:val="clear" w:color="auto" w:fill="FFFFFF"/>
    </w:rPr>
  </w:style>
  <w:style w:type="paragraph" w:customStyle="1" w:styleId="23">
    <w:name w:val="Сноска (2)"/>
    <w:basedOn w:val="a"/>
    <w:link w:val="22"/>
    <w:rsid w:val="008C5016"/>
    <w:pPr>
      <w:shd w:val="clear" w:color="auto" w:fill="FFFFFF"/>
      <w:spacing w:after="0" w:line="514" w:lineRule="exact"/>
      <w:ind w:firstLine="700"/>
    </w:pPr>
    <w:rPr>
      <w:sz w:val="28"/>
      <w:szCs w:val="28"/>
    </w:rPr>
  </w:style>
  <w:style w:type="paragraph" w:styleId="af">
    <w:name w:val="header"/>
    <w:basedOn w:val="a"/>
    <w:link w:val="af0"/>
    <w:rsid w:val="008C501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0">
    <w:name w:val="Верхний колонтитул Знак"/>
    <w:link w:val="af"/>
    <w:rsid w:val="008C5016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2"/>
    <w:rsid w:val="008C5016"/>
    <w:pPr>
      <w:spacing w:after="0" w:line="240" w:lineRule="auto"/>
    </w:pPr>
    <w:rPr>
      <w:rFonts w:ascii="Courier" w:hAnsi="Courier"/>
      <w:sz w:val="20"/>
      <w:szCs w:val="20"/>
    </w:rPr>
  </w:style>
  <w:style w:type="character" w:customStyle="1" w:styleId="af2">
    <w:name w:val="Текст Знак"/>
    <w:link w:val="af1"/>
    <w:rsid w:val="008C5016"/>
    <w:rPr>
      <w:rFonts w:ascii="Courier" w:eastAsia="Times New Roman" w:hAnsi="Courier" w:cs="Times New Roman"/>
      <w:sz w:val="20"/>
      <w:szCs w:val="20"/>
    </w:rPr>
  </w:style>
  <w:style w:type="character" w:styleId="af3">
    <w:name w:val="Hyperlink"/>
    <w:rsid w:val="008C5016"/>
    <w:rPr>
      <w:color w:val="0000FF"/>
      <w:u w:val="single"/>
    </w:rPr>
  </w:style>
  <w:style w:type="numbering" w:customStyle="1" w:styleId="24">
    <w:name w:val="Нет списка2"/>
    <w:next w:val="a2"/>
    <w:semiHidden/>
    <w:rsid w:val="008C5016"/>
  </w:style>
  <w:style w:type="character" w:customStyle="1" w:styleId="31">
    <w:name w:val="Основной текст (3)_"/>
    <w:link w:val="32"/>
    <w:rsid w:val="008C5016"/>
    <w:rPr>
      <w:sz w:val="29"/>
      <w:szCs w:val="2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C5016"/>
    <w:pPr>
      <w:shd w:val="clear" w:color="auto" w:fill="FFFFFF"/>
      <w:spacing w:before="420" w:after="360" w:line="365" w:lineRule="exact"/>
      <w:ind w:hanging="660"/>
    </w:pPr>
    <w:rPr>
      <w:sz w:val="29"/>
      <w:szCs w:val="29"/>
    </w:rPr>
  </w:style>
  <w:style w:type="character" w:customStyle="1" w:styleId="33">
    <w:name w:val="Основной текст (3) + Полужирный"/>
    <w:rsid w:val="008C50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145pt">
    <w:name w:val="Основной текст + 14;5 pt;Полужирный;Курсив"/>
    <w:rsid w:val="008C501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9"/>
      <w:szCs w:val="29"/>
      <w:shd w:val="clear" w:color="auto" w:fill="FFFFFF"/>
    </w:rPr>
  </w:style>
  <w:style w:type="paragraph" w:customStyle="1" w:styleId="25">
    <w:name w:val="Основной текст2"/>
    <w:basedOn w:val="a"/>
    <w:rsid w:val="008C5016"/>
    <w:pPr>
      <w:shd w:val="clear" w:color="auto" w:fill="FFFFFF"/>
      <w:spacing w:before="180" w:after="0" w:line="322" w:lineRule="exact"/>
      <w:ind w:hanging="380"/>
      <w:jc w:val="both"/>
    </w:pPr>
    <w:rPr>
      <w:rFonts w:ascii="Times New Roman" w:hAnsi="Times New Roman"/>
      <w:color w:val="000000"/>
      <w:sz w:val="27"/>
      <w:szCs w:val="27"/>
    </w:rPr>
  </w:style>
  <w:style w:type="paragraph" w:customStyle="1" w:styleId="13">
    <w:name w:val="Основной текст1"/>
    <w:basedOn w:val="a"/>
    <w:rsid w:val="008C5016"/>
    <w:pPr>
      <w:shd w:val="clear" w:color="auto" w:fill="FFFFFF"/>
      <w:spacing w:after="0" w:line="0" w:lineRule="atLeast"/>
      <w:jc w:val="both"/>
    </w:pPr>
    <w:rPr>
      <w:rFonts w:ascii="Times New Roman" w:hAnsi="Times New Roman"/>
      <w:color w:val="000000"/>
      <w:sz w:val="23"/>
      <w:szCs w:val="23"/>
    </w:rPr>
  </w:style>
  <w:style w:type="character" w:customStyle="1" w:styleId="3115pt">
    <w:name w:val="Основной текст (3) + 11;5 pt;Не полужирный"/>
    <w:rsid w:val="008C50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6">
    <w:name w:val="Подпись к таблице (2)_"/>
    <w:link w:val="27"/>
    <w:rsid w:val="008C5016"/>
    <w:rPr>
      <w:sz w:val="15"/>
      <w:szCs w:val="15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8C5016"/>
    <w:pPr>
      <w:shd w:val="clear" w:color="auto" w:fill="FFFFFF"/>
      <w:spacing w:after="0" w:line="0" w:lineRule="atLeast"/>
    </w:pPr>
    <w:rPr>
      <w:sz w:val="15"/>
      <w:szCs w:val="15"/>
    </w:rPr>
  </w:style>
  <w:style w:type="character" w:customStyle="1" w:styleId="af4">
    <w:name w:val="Подпись к таблице"/>
    <w:rsid w:val="008C50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5">
    <w:name w:val="Основной текст + Полужирный"/>
    <w:rsid w:val="008C50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pt">
    <w:name w:val="Основной текст + Интервал 1 pt"/>
    <w:rsid w:val="008C50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3"/>
      <w:szCs w:val="23"/>
      <w:shd w:val="clear" w:color="auto" w:fill="FFFFFF"/>
    </w:rPr>
  </w:style>
  <w:style w:type="paragraph" w:styleId="af6">
    <w:name w:val="List Paragraph"/>
    <w:basedOn w:val="a"/>
    <w:uiPriority w:val="34"/>
    <w:qFormat/>
    <w:rsid w:val="00EB7A91"/>
    <w:pPr>
      <w:ind w:left="720"/>
      <w:contextualSpacing/>
    </w:pPr>
  </w:style>
  <w:style w:type="paragraph" w:styleId="af7">
    <w:name w:val="Body Text"/>
    <w:basedOn w:val="a"/>
    <w:link w:val="af8"/>
    <w:uiPriority w:val="99"/>
    <w:semiHidden/>
    <w:unhideWhenUsed/>
    <w:rsid w:val="00EB7A91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EB7A91"/>
  </w:style>
  <w:style w:type="paragraph" w:customStyle="1" w:styleId="Default">
    <w:name w:val="Default"/>
    <w:rsid w:val="004E6C7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4">
    <w:name w:val="Название Знак"/>
    <w:link w:val="a3"/>
    <w:uiPriority w:val="99"/>
    <w:rsid w:val="00094064"/>
    <w:rPr>
      <w:rFonts w:ascii="Times New Roman" w:eastAsia="Calibri" w:hAnsi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844A72"/>
    <w:pPr>
      <w:spacing w:after="0" w:line="240" w:lineRule="auto"/>
      <w:ind w:left="550"/>
      <w:jc w:val="center"/>
    </w:pPr>
    <w:rPr>
      <w:rFonts w:ascii="Arial" w:hAnsi="Arial"/>
      <w:sz w:val="24"/>
      <w:szCs w:val="20"/>
    </w:rPr>
  </w:style>
  <w:style w:type="paragraph" w:customStyle="1" w:styleId="14">
    <w:name w:val="Обычный1"/>
    <w:rsid w:val="002E06AE"/>
    <w:rPr>
      <w:rFonts w:ascii="Arial" w:hAnsi="Arial"/>
    </w:rPr>
  </w:style>
  <w:style w:type="paragraph" w:styleId="af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e.lanbook.com/book/97955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gpntb.ru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e.lanbook.com/book/91680" TargetMode="External"/><Relationship Id="rId25" Type="http://schemas.openxmlformats.org/officeDocument/2006/relationships/hyperlink" Target="https://scholar.google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www.gpntb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elibrary.ru/defaultx.as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://www.libs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newlms.magtu.ru/course/view.php?id=7673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hyperlink" Target="http://diss.rsl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PtjOiHn87scvQHzHnw6fqY04gA==">AMUW2mXXRwzRkBW7Y9zblG/XSwowWxibabrSsPIfDCNtQm778M2927LcSydIlaQ8K8buqzhu6ybj+DbrSgxQcFc8zBRQ5JeciQXlFr6pGy2ukg5/4CIFhNhri5A/FL4i+ZnVv1RXoRn6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4086</Words>
  <Characters>23296</Characters>
  <Application>Microsoft Office Word</Application>
  <DocSecurity>0</DocSecurity>
  <Lines>194</Lines>
  <Paragraphs>54</Paragraphs>
  <ScaleCrop>false</ScaleCrop>
  <Company>SPecialiST RePack</Company>
  <LinksUpToDate>false</LinksUpToDate>
  <CharactersWithSpaces>27328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</cp:lastModifiedBy>
  <cp:revision>2</cp:revision>
  <dcterms:created xsi:type="dcterms:W3CDTF">2018-12-02T05:07:00Z</dcterms:created>
  <dcterms:modified xsi:type="dcterms:W3CDTF">2020-12-01T12:12:00Z</dcterms:modified>
</cp:coreProperties>
</file>