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CF" w:rsidRDefault="00882526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34075" cy="7591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73" w:rsidRDefault="000710CF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105400" cy="5857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73" w:rsidRDefault="004E1973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795106" w:rsidRDefault="00795106">
      <w:pPr>
        <w:rPr>
          <w:sz w:val="0"/>
          <w:szCs w:val="0"/>
        </w:rPr>
      </w:pPr>
    </w:p>
    <w:p w:rsidR="00795106" w:rsidRDefault="00795106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95106" w:rsidTr="00D67A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5106" w:rsidRDefault="00795106" w:rsidP="00D67A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795106" w:rsidTr="00D67AAD">
        <w:trPr>
          <w:trHeight w:hRule="exact" w:val="131"/>
        </w:trPr>
        <w:tc>
          <w:tcPr>
            <w:tcW w:w="3119" w:type="dxa"/>
          </w:tcPr>
          <w:p w:rsidR="00795106" w:rsidRDefault="00795106" w:rsidP="00D67AAD"/>
        </w:tc>
        <w:tc>
          <w:tcPr>
            <w:tcW w:w="6238" w:type="dxa"/>
          </w:tcPr>
          <w:p w:rsidR="00795106" w:rsidRDefault="00795106" w:rsidP="00D67AAD"/>
        </w:tc>
      </w:tr>
      <w:tr w:rsidR="00795106" w:rsidTr="00D67A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5106" w:rsidRDefault="00795106" w:rsidP="00D67AAD"/>
        </w:tc>
      </w:tr>
      <w:tr w:rsidR="00795106" w:rsidTr="00D67AAD">
        <w:trPr>
          <w:trHeight w:hRule="exact" w:val="13"/>
        </w:trPr>
        <w:tc>
          <w:tcPr>
            <w:tcW w:w="3119" w:type="dxa"/>
          </w:tcPr>
          <w:p w:rsidR="00795106" w:rsidRDefault="00795106" w:rsidP="00D67AAD"/>
        </w:tc>
        <w:tc>
          <w:tcPr>
            <w:tcW w:w="6238" w:type="dxa"/>
          </w:tcPr>
          <w:p w:rsidR="00795106" w:rsidRDefault="00795106" w:rsidP="00D67AAD"/>
        </w:tc>
      </w:tr>
      <w:tr w:rsidR="00795106" w:rsidTr="00D67A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5106" w:rsidRDefault="00795106" w:rsidP="00D67AAD"/>
        </w:tc>
      </w:tr>
      <w:tr w:rsidR="00795106" w:rsidTr="00D67AAD">
        <w:trPr>
          <w:trHeight w:hRule="exact" w:val="96"/>
        </w:trPr>
        <w:tc>
          <w:tcPr>
            <w:tcW w:w="3119" w:type="dxa"/>
          </w:tcPr>
          <w:p w:rsidR="00795106" w:rsidRDefault="00795106" w:rsidP="00D67AAD"/>
        </w:tc>
        <w:tc>
          <w:tcPr>
            <w:tcW w:w="6238" w:type="dxa"/>
          </w:tcPr>
          <w:p w:rsidR="00795106" w:rsidRDefault="00795106" w:rsidP="00D67AAD"/>
        </w:tc>
      </w:tr>
      <w:tr w:rsidR="00795106" w:rsidTr="00D67A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5106" w:rsidRDefault="00795106" w:rsidP="00D67A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795106" w:rsidTr="00D67AAD">
        <w:trPr>
          <w:trHeight w:hRule="exact" w:val="138"/>
        </w:trPr>
        <w:tc>
          <w:tcPr>
            <w:tcW w:w="3119" w:type="dxa"/>
          </w:tcPr>
          <w:p w:rsidR="00795106" w:rsidRDefault="00795106" w:rsidP="00D67AAD"/>
        </w:tc>
        <w:tc>
          <w:tcPr>
            <w:tcW w:w="6238" w:type="dxa"/>
          </w:tcPr>
          <w:p w:rsidR="00795106" w:rsidRDefault="00795106" w:rsidP="00D67AAD"/>
        </w:tc>
      </w:tr>
      <w:tr w:rsidR="00795106" w:rsidTr="00D67AAD">
        <w:trPr>
          <w:trHeight w:hRule="exact" w:val="555"/>
        </w:trPr>
        <w:tc>
          <w:tcPr>
            <w:tcW w:w="3119" w:type="dxa"/>
          </w:tcPr>
          <w:p w:rsidR="00795106" w:rsidRDefault="00795106" w:rsidP="00D67AA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95106" w:rsidRDefault="00795106" w:rsidP="00D67A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95106" w:rsidRDefault="00795106" w:rsidP="00D67A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795106" w:rsidTr="00D67AAD">
        <w:trPr>
          <w:trHeight w:hRule="exact" w:val="277"/>
        </w:trPr>
        <w:tc>
          <w:tcPr>
            <w:tcW w:w="3119" w:type="dxa"/>
          </w:tcPr>
          <w:p w:rsidR="00795106" w:rsidRDefault="00795106" w:rsidP="00D67AAD"/>
        </w:tc>
        <w:tc>
          <w:tcPr>
            <w:tcW w:w="6238" w:type="dxa"/>
          </w:tcPr>
          <w:p w:rsidR="00795106" w:rsidRDefault="00795106" w:rsidP="00D67AAD"/>
        </w:tc>
      </w:tr>
      <w:tr w:rsidR="00795106" w:rsidTr="00D67A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5106" w:rsidRDefault="00795106" w:rsidP="00D67AAD"/>
        </w:tc>
      </w:tr>
      <w:tr w:rsidR="00795106" w:rsidTr="00D67AAD">
        <w:trPr>
          <w:trHeight w:hRule="exact" w:val="13"/>
        </w:trPr>
        <w:tc>
          <w:tcPr>
            <w:tcW w:w="3119" w:type="dxa"/>
          </w:tcPr>
          <w:p w:rsidR="00795106" w:rsidRDefault="00795106" w:rsidP="00D67AAD"/>
        </w:tc>
        <w:tc>
          <w:tcPr>
            <w:tcW w:w="6238" w:type="dxa"/>
          </w:tcPr>
          <w:p w:rsidR="00795106" w:rsidRDefault="00795106" w:rsidP="00D67AAD"/>
        </w:tc>
      </w:tr>
      <w:tr w:rsidR="00795106" w:rsidTr="00D67A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5106" w:rsidRDefault="00795106" w:rsidP="00D67AAD"/>
        </w:tc>
      </w:tr>
      <w:tr w:rsidR="00795106" w:rsidTr="00D67AAD">
        <w:trPr>
          <w:trHeight w:hRule="exact" w:val="96"/>
        </w:trPr>
        <w:tc>
          <w:tcPr>
            <w:tcW w:w="3119" w:type="dxa"/>
          </w:tcPr>
          <w:p w:rsidR="00795106" w:rsidRDefault="00795106" w:rsidP="00D67AAD"/>
        </w:tc>
        <w:tc>
          <w:tcPr>
            <w:tcW w:w="6238" w:type="dxa"/>
          </w:tcPr>
          <w:p w:rsidR="00795106" w:rsidRDefault="00795106" w:rsidP="00D67AAD"/>
        </w:tc>
      </w:tr>
      <w:tr w:rsidR="00795106" w:rsidTr="00D67A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5106" w:rsidRDefault="00795106" w:rsidP="00D67A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795106" w:rsidTr="00D67AAD">
        <w:trPr>
          <w:trHeight w:hRule="exact" w:val="138"/>
        </w:trPr>
        <w:tc>
          <w:tcPr>
            <w:tcW w:w="3119" w:type="dxa"/>
          </w:tcPr>
          <w:p w:rsidR="00795106" w:rsidRDefault="00795106" w:rsidP="00D67AAD"/>
        </w:tc>
        <w:tc>
          <w:tcPr>
            <w:tcW w:w="6238" w:type="dxa"/>
          </w:tcPr>
          <w:p w:rsidR="00795106" w:rsidRDefault="00795106" w:rsidP="00D67AAD"/>
        </w:tc>
      </w:tr>
      <w:tr w:rsidR="00795106" w:rsidTr="00D67AAD">
        <w:trPr>
          <w:trHeight w:hRule="exact" w:val="555"/>
        </w:trPr>
        <w:tc>
          <w:tcPr>
            <w:tcW w:w="3119" w:type="dxa"/>
          </w:tcPr>
          <w:p w:rsidR="00795106" w:rsidRDefault="00795106" w:rsidP="00D67AA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95106" w:rsidRDefault="00795106" w:rsidP="00D67A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95106" w:rsidRDefault="00795106" w:rsidP="00D67A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0710CF" w:rsidRDefault="000710CF">
      <w:pPr>
        <w:rPr>
          <w:sz w:val="0"/>
          <w:szCs w:val="0"/>
        </w:rPr>
      </w:pPr>
    </w:p>
    <w:p w:rsidR="000710CF" w:rsidRDefault="000710CF">
      <w:pPr>
        <w:rPr>
          <w:sz w:val="0"/>
          <w:szCs w:val="0"/>
        </w:rPr>
      </w:pPr>
    </w:p>
    <w:p w:rsidR="004E1973" w:rsidRPr="00662F8F" w:rsidRDefault="00DB34BE">
      <w:pPr>
        <w:rPr>
          <w:sz w:val="0"/>
          <w:szCs w:val="0"/>
        </w:rPr>
      </w:pPr>
      <w:r w:rsidRPr="00662F8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E19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E1973" w:rsidRPr="00662F8F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proofErr w:type="spell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профес-сиональных</w:t>
            </w:r>
            <w:proofErr w:type="spellEnd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662F8F">
              <w:t xml:space="preserve"> </w:t>
            </w:r>
            <w:proofErr w:type="gramEnd"/>
          </w:p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t xml:space="preserve"> </w:t>
            </w:r>
          </w:p>
        </w:tc>
      </w:tr>
      <w:tr w:rsidR="004E1973" w:rsidRPr="00662F8F">
        <w:trPr>
          <w:trHeight w:hRule="exact" w:val="138"/>
        </w:trPr>
        <w:tc>
          <w:tcPr>
            <w:tcW w:w="1986" w:type="dxa"/>
          </w:tcPr>
          <w:p w:rsidR="004E1973" w:rsidRPr="00662F8F" w:rsidRDefault="004E1973"/>
        </w:tc>
        <w:tc>
          <w:tcPr>
            <w:tcW w:w="7372" w:type="dxa"/>
          </w:tcPr>
          <w:p w:rsidR="004E1973" w:rsidRPr="00662F8F" w:rsidRDefault="004E1973"/>
        </w:tc>
      </w:tr>
      <w:tr w:rsidR="004E1973" w:rsidRPr="00662F8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662F8F">
              <w:t xml:space="preserve"> </w:t>
            </w:r>
          </w:p>
        </w:tc>
      </w:tr>
      <w:tr w:rsidR="004E1973" w:rsidRPr="00662F8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662F8F">
              <w:t xml:space="preserve"> </w:t>
            </w:r>
          </w:p>
        </w:tc>
      </w:tr>
      <w:tr w:rsidR="004E1973" w:rsidRPr="00662F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662F8F">
              <w:t xml:space="preserve">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 w:rsidRPr="00662F8F">
              <w:t xml:space="preserve"> </w:t>
            </w:r>
            <w:proofErr w:type="spell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2F8F">
              <w:t xml:space="preserve"> </w:t>
            </w:r>
          </w:p>
        </w:tc>
      </w:tr>
      <w:tr w:rsidR="004E1973" w:rsidRPr="00662F8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662F8F">
              <w:t xml:space="preserve"> </w:t>
            </w:r>
          </w:p>
        </w:tc>
      </w:tr>
      <w:tr w:rsidR="004E1973" w:rsidRPr="00662F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proofErr w:type="spell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</w:t>
            </w:r>
            <w:proofErr w:type="spellEnd"/>
            <w:r w:rsidRPr="00662F8F">
              <w:t xml:space="preserve"> </w:t>
            </w:r>
          </w:p>
        </w:tc>
      </w:tr>
      <w:tr w:rsidR="004E19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>
              <w:t xml:space="preserve"> </w:t>
            </w:r>
          </w:p>
        </w:tc>
      </w:tr>
      <w:tr w:rsidR="004E19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</w:p>
        </w:tc>
      </w:tr>
      <w:tr w:rsidR="004E19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>
              <w:t xml:space="preserve"> </w:t>
            </w:r>
          </w:p>
        </w:tc>
      </w:tr>
      <w:tr w:rsidR="004E19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4E19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бизнесом</w:t>
            </w:r>
            <w:r>
              <w:t xml:space="preserve"> </w:t>
            </w:r>
          </w:p>
        </w:tc>
      </w:tr>
      <w:tr w:rsidR="004E1973" w:rsidRPr="00662F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62F8F">
              <w:t xml:space="preserve"> </w:t>
            </w:r>
          </w:p>
        </w:tc>
      </w:tr>
      <w:tr w:rsidR="004E1973" w:rsidRPr="00662F8F">
        <w:trPr>
          <w:trHeight w:hRule="exact" w:val="138"/>
        </w:trPr>
        <w:tc>
          <w:tcPr>
            <w:tcW w:w="1986" w:type="dxa"/>
          </w:tcPr>
          <w:p w:rsidR="004E1973" w:rsidRPr="00662F8F" w:rsidRDefault="004E1973"/>
        </w:tc>
        <w:tc>
          <w:tcPr>
            <w:tcW w:w="7372" w:type="dxa"/>
          </w:tcPr>
          <w:p w:rsidR="004E1973" w:rsidRPr="00662F8F" w:rsidRDefault="004E1973"/>
        </w:tc>
      </w:tr>
      <w:tr w:rsidR="004E1973" w:rsidRPr="00662F8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662F8F">
              <w:t xml:space="preserve"> </w:t>
            </w:r>
            <w:proofErr w:type="gramEnd"/>
          </w:p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662F8F">
              <w:t xml:space="preserve"> </w:t>
            </w:r>
          </w:p>
        </w:tc>
      </w:tr>
      <w:tr w:rsidR="004E1973" w:rsidRPr="00662F8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работа»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662F8F">
              <w:t xml:space="preserve"> </w:t>
            </w:r>
          </w:p>
        </w:tc>
      </w:tr>
      <w:tr w:rsidR="004E1973" w:rsidRPr="00662F8F">
        <w:trPr>
          <w:trHeight w:hRule="exact" w:val="694"/>
        </w:trPr>
        <w:tc>
          <w:tcPr>
            <w:tcW w:w="1986" w:type="dxa"/>
          </w:tcPr>
          <w:p w:rsidR="004E1973" w:rsidRPr="00662F8F" w:rsidRDefault="004E1973"/>
        </w:tc>
        <w:tc>
          <w:tcPr>
            <w:tcW w:w="7372" w:type="dxa"/>
          </w:tcPr>
          <w:p w:rsidR="004E1973" w:rsidRPr="00662F8F" w:rsidRDefault="004E1973"/>
        </w:tc>
      </w:tr>
      <w:tr w:rsidR="004E197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E1973" w:rsidRPr="00662F8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      </w:r>
          </w:p>
        </w:tc>
      </w:tr>
      <w:tr w:rsidR="004E197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результаты, полученные отечественными и зарубежными исследователями;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выявлять перспективные направления исследования в области управления;</w:t>
            </w:r>
          </w:p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составлять программу исследования;</w:t>
            </w:r>
          </w:p>
        </w:tc>
      </w:tr>
    </w:tbl>
    <w:p w:rsidR="004E1973" w:rsidRDefault="00DB34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E1973" w:rsidRPr="00662F8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обобщать и критически оценивать результаты, полученные отечественными и зарубежными исследователями;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разбираться в соответствующих моделях и инструментах управления;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управления, усвоенные в процессе изучения данного курса</w:t>
            </w:r>
          </w:p>
        </w:tc>
      </w:tr>
      <w:tr w:rsidR="004E1973" w:rsidRPr="00662F8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культурой экономического мышления;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навыками работы с информационными источниками, научной литературой по экономической проблематике</w:t>
            </w:r>
          </w:p>
        </w:tc>
      </w:tr>
      <w:tr w:rsidR="004E1973" w:rsidRPr="00662F8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4E1973" w:rsidRPr="00662F8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понятия, связанные с проведением научного исследования;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исследований, используемых в экономике;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4E1973" w:rsidRPr="00662F8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основные элементы научной статьи или доклада;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</w:tr>
    </w:tbl>
    <w:p w:rsidR="004E1973" w:rsidRPr="00662F8F" w:rsidRDefault="00DB34BE">
      <w:pPr>
        <w:rPr>
          <w:sz w:val="0"/>
          <w:szCs w:val="0"/>
        </w:rPr>
      </w:pPr>
      <w:r w:rsidRPr="00662F8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E1973" w:rsidRPr="00662F8F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демонстрации умения анализировать ситуацию в ходе научного исследования;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проведения научного исследования;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решения, принят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результате научного исследования, экспериментальной деятельно-</w:t>
            </w:r>
            <w:proofErr w:type="spell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способами оценивания значимости и практической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пригодности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в ходе научного исследования результатов;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результатов научного исследования;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исследования в области экономики, практическими умениями и навыками их использования;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4E1973" w:rsidRPr="00662F8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проводить самостоятельные исследования в соответствии с разработанной программой</w:t>
            </w:r>
          </w:p>
        </w:tc>
      </w:tr>
      <w:tr w:rsidR="004E1973" w:rsidRPr="00662F8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понятия, связанные с разработкой пр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граммы исследования;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исследований, используемых в экономике;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 правила проведения самостоятельных исследований в соответствии с разработанной программой</w:t>
            </w:r>
          </w:p>
        </w:tc>
      </w:tr>
      <w:tr w:rsidR="004E1973" w:rsidRPr="00662F8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основные этапы исследования;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решение от неэффективного в процессе самостоятельного исследования;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объяснять (выявлять и строить) типичные модели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явлений;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</w:t>
            </w:r>
          </w:p>
        </w:tc>
      </w:tr>
    </w:tbl>
    <w:p w:rsidR="004E1973" w:rsidRPr="00662F8F" w:rsidRDefault="00DB34BE">
      <w:pPr>
        <w:rPr>
          <w:sz w:val="0"/>
          <w:szCs w:val="0"/>
        </w:rPr>
      </w:pPr>
      <w:r w:rsidRPr="00662F8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E1973" w:rsidRPr="00662F8F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элементов самостоятельного исследования на других дисциплинах, на занятиях в аудитории и на практике;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демонстрации умения анализировать ситуацию в процессе самостоятельного исследования;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проведения самостоятельного исследования;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оценивания значимости и практической пригодности полученных результатов самостоятельного исследования;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результатов самостоятельного исследования;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4E1973" w:rsidRPr="00662F8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</w:t>
            </w:r>
          </w:p>
        </w:tc>
      </w:tr>
      <w:tr w:rsidR="004E197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к своей профессиональной деятельности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учебно-методическое обеспечение курсов управленческих дисциплин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содержательные и методические аспекты преподавания управленческих дисциплин на различных этапах обучения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 контроля и оценки результатов обучения</w:t>
            </w:r>
          </w:p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формы обучения</w:t>
            </w:r>
          </w:p>
        </w:tc>
      </w:tr>
      <w:tr w:rsidR="004E1973" w:rsidRPr="00662F8F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основные теоретические подходы к анализу взаимодействий в управлении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содержание курсов с учетом нормативных государственных требований; отбирать содержание обучения; - составлять учебные программы на основе примерных (авторских); - оформлять конспекты для проведения занятий.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отбирать соответствующие и целесообразные формы и методы обучения;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и использовать эффективные средства обучения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их методическую эффективность и целесообразность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в учебном процессе различные виды самостоятельной работы</w:t>
            </w:r>
          </w:p>
        </w:tc>
      </w:tr>
    </w:tbl>
    <w:p w:rsidR="004E1973" w:rsidRPr="00662F8F" w:rsidRDefault="00DB34BE">
      <w:pPr>
        <w:rPr>
          <w:sz w:val="0"/>
          <w:szCs w:val="0"/>
        </w:rPr>
      </w:pPr>
      <w:r w:rsidRPr="00662F8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E1973" w:rsidRPr="00662F8F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инструментами описания и структурирования реальности на ра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личных уровнях управления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методическими особенностями организации и проведения занятий по управленческим дисциплинам в разных формах обучения;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конспектов занятий по различным темам ку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отбора форм и методов для теоретических занятий;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методических разработок для практической работы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контрольных заданий для проверки достижений учащихся</w:t>
            </w:r>
          </w:p>
          <w:p w:rsidR="004E1973" w:rsidRPr="00662F8F" w:rsidRDefault="00DB34BE">
            <w:pPr>
              <w:spacing w:after="0" w:line="240" w:lineRule="auto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умением решать практические задачи профессиональной деятельности</w:t>
            </w:r>
          </w:p>
        </w:tc>
      </w:tr>
    </w:tbl>
    <w:p w:rsidR="004E1973" w:rsidRPr="00662F8F" w:rsidRDefault="00DB34BE">
      <w:pPr>
        <w:rPr>
          <w:sz w:val="0"/>
          <w:szCs w:val="0"/>
        </w:rPr>
      </w:pPr>
      <w:r w:rsidRPr="00662F8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40"/>
        <w:gridCol w:w="438"/>
        <w:gridCol w:w="517"/>
        <w:gridCol w:w="588"/>
        <w:gridCol w:w="661"/>
        <w:gridCol w:w="489"/>
        <w:gridCol w:w="1523"/>
        <w:gridCol w:w="1572"/>
        <w:gridCol w:w="1252"/>
      </w:tblGrid>
      <w:tr w:rsidR="004E1973" w:rsidRPr="00662F8F">
        <w:trPr>
          <w:trHeight w:hRule="exact" w:val="285"/>
        </w:trPr>
        <w:tc>
          <w:tcPr>
            <w:tcW w:w="710" w:type="dxa"/>
          </w:tcPr>
          <w:p w:rsidR="004E1973" w:rsidRPr="00662F8F" w:rsidRDefault="004E1973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2F8F">
              <w:t xml:space="preserve"> </w:t>
            </w:r>
          </w:p>
        </w:tc>
      </w:tr>
      <w:tr w:rsidR="004E1973" w:rsidRPr="00662F8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62F8F">
              <w:t xml:space="preserve"> </w:t>
            </w:r>
          </w:p>
          <w:p w:rsidR="004E1973" w:rsidRPr="00662F8F" w:rsidRDefault="00722F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B84">
              <w:rPr>
                <w:rFonts w:ascii="Times New Roman" w:hAnsi="Times New Roman" w:cs="Times New Roman"/>
                <w:sz w:val="24"/>
                <w:szCs w:val="24"/>
              </w:rPr>
              <w:t>– в форме практической подготовки</w:t>
            </w:r>
            <w: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часов.</w:t>
            </w:r>
          </w:p>
          <w:p w:rsidR="004E1973" w:rsidRPr="00662F8F" w:rsidRDefault="004E19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1973" w:rsidRPr="00662F8F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662F8F">
              <w:t xml:space="preserve"> </w:t>
            </w:r>
          </w:p>
        </w:tc>
      </w:tr>
      <w:tr w:rsidR="004E1973" w:rsidRPr="00662F8F">
        <w:trPr>
          <w:trHeight w:hRule="exact" w:val="138"/>
        </w:trPr>
        <w:tc>
          <w:tcPr>
            <w:tcW w:w="710" w:type="dxa"/>
          </w:tcPr>
          <w:p w:rsidR="004E1973" w:rsidRPr="00662F8F" w:rsidRDefault="004E1973"/>
        </w:tc>
        <w:tc>
          <w:tcPr>
            <w:tcW w:w="1702" w:type="dxa"/>
          </w:tcPr>
          <w:p w:rsidR="004E1973" w:rsidRPr="00662F8F" w:rsidRDefault="004E1973"/>
        </w:tc>
        <w:tc>
          <w:tcPr>
            <w:tcW w:w="426" w:type="dxa"/>
          </w:tcPr>
          <w:p w:rsidR="004E1973" w:rsidRPr="00662F8F" w:rsidRDefault="004E1973"/>
        </w:tc>
        <w:tc>
          <w:tcPr>
            <w:tcW w:w="568" w:type="dxa"/>
          </w:tcPr>
          <w:p w:rsidR="004E1973" w:rsidRPr="00662F8F" w:rsidRDefault="004E1973"/>
        </w:tc>
        <w:tc>
          <w:tcPr>
            <w:tcW w:w="710" w:type="dxa"/>
          </w:tcPr>
          <w:p w:rsidR="004E1973" w:rsidRPr="00662F8F" w:rsidRDefault="004E1973"/>
        </w:tc>
        <w:tc>
          <w:tcPr>
            <w:tcW w:w="710" w:type="dxa"/>
          </w:tcPr>
          <w:p w:rsidR="004E1973" w:rsidRPr="00662F8F" w:rsidRDefault="004E1973"/>
        </w:tc>
        <w:tc>
          <w:tcPr>
            <w:tcW w:w="568" w:type="dxa"/>
          </w:tcPr>
          <w:p w:rsidR="004E1973" w:rsidRPr="00662F8F" w:rsidRDefault="004E1973"/>
        </w:tc>
        <w:tc>
          <w:tcPr>
            <w:tcW w:w="1560" w:type="dxa"/>
          </w:tcPr>
          <w:p w:rsidR="004E1973" w:rsidRPr="00662F8F" w:rsidRDefault="004E1973"/>
        </w:tc>
        <w:tc>
          <w:tcPr>
            <w:tcW w:w="1702" w:type="dxa"/>
          </w:tcPr>
          <w:p w:rsidR="004E1973" w:rsidRPr="00662F8F" w:rsidRDefault="004E1973"/>
        </w:tc>
        <w:tc>
          <w:tcPr>
            <w:tcW w:w="1277" w:type="dxa"/>
          </w:tcPr>
          <w:p w:rsidR="004E1973" w:rsidRPr="00662F8F" w:rsidRDefault="004E1973"/>
        </w:tc>
      </w:tr>
      <w:tr w:rsidR="004E197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662F8F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662F8F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E197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1973" w:rsidRDefault="004E197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</w:tr>
      <w:tr w:rsidR="004E197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</w:tr>
      <w:tr w:rsidR="004E1973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тематикой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gramStart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proofErr w:type="gramEnd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достижений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актуальности,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материалов.</w:t>
            </w:r>
            <w:r w:rsidRPr="00662F8F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E1973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тематикой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gramStart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proofErr w:type="gramEnd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достижений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актуальности,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материалов.</w:t>
            </w:r>
            <w:r w:rsidRPr="00662F8F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E19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</w:tr>
      <w:tr w:rsidR="004E19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</w:tr>
      <w:tr w:rsidR="004E197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</w:tr>
      <w:tr w:rsidR="004E1973">
        <w:trPr>
          <w:trHeight w:hRule="exact" w:val="550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дифференциация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акцентов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областей.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собранного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областей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особенностей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предварительных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выводов.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тезисов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r w:rsidRPr="00662F8F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E1973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Внесение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дополнений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разработок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выбранной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уточнение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гипотезы,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662F8F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E1973">
        <w:trPr>
          <w:trHeight w:hRule="exact" w:val="397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Предварительная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пунктов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новизны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</w:t>
            </w:r>
            <w:r w:rsidRPr="00662F8F">
              <w:t xml:space="preserve"> </w:t>
            </w:r>
            <w:proofErr w:type="spellStart"/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бенчмаркинга</w:t>
            </w:r>
            <w:proofErr w:type="spellEnd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значимости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научную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выбранной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статьи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62F8F">
              <w:t xml:space="preserve">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вы-бранной</w:t>
            </w:r>
            <w:proofErr w:type="gramEnd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публикации.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(публичная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защита)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работе.</w:t>
            </w:r>
            <w:r w:rsidRPr="00662F8F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E19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</w:tr>
      <w:tr w:rsidR="004E197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 w:rsidP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Завершение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</w:tr>
      <w:tr w:rsidR="004E197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r w:rsidRPr="00662F8F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E197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r w:rsidRPr="00662F8F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E197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публикации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662F8F">
              <w:t xml:space="preserve">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убликация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сборнике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конференций.</w:t>
            </w:r>
            <w:r w:rsidRPr="00662F8F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E19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</w:tr>
      <w:tr w:rsidR="004E197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</w:tr>
      <w:tr w:rsidR="004E197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4E197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ПК-6,ПК- 7,ПК-9,ПК-10</w:t>
            </w:r>
          </w:p>
        </w:tc>
      </w:tr>
    </w:tbl>
    <w:p w:rsidR="004E1973" w:rsidRDefault="00DB34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620"/>
        <w:gridCol w:w="3439"/>
        <w:gridCol w:w="2829"/>
        <w:gridCol w:w="135"/>
      </w:tblGrid>
      <w:tr w:rsidR="004E1973" w:rsidTr="007D57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E1973" w:rsidTr="007D5767">
        <w:trPr>
          <w:trHeight w:hRule="exact" w:val="138"/>
        </w:trPr>
        <w:tc>
          <w:tcPr>
            <w:tcW w:w="373" w:type="dxa"/>
          </w:tcPr>
          <w:p w:rsidR="004E1973" w:rsidRDefault="004E1973"/>
        </w:tc>
        <w:tc>
          <w:tcPr>
            <w:tcW w:w="2517" w:type="dxa"/>
          </w:tcPr>
          <w:p w:rsidR="004E1973" w:rsidRDefault="004E1973"/>
        </w:tc>
        <w:tc>
          <w:tcPr>
            <w:tcW w:w="3437" w:type="dxa"/>
          </w:tcPr>
          <w:p w:rsidR="004E1973" w:rsidRDefault="004E1973"/>
        </w:tc>
        <w:tc>
          <w:tcPr>
            <w:tcW w:w="2969" w:type="dxa"/>
          </w:tcPr>
          <w:p w:rsidR="004E1973" w:rsidRDefault="004E1973"/>
        </w:tc>
        <w:tc>
          <w:tcPr>
            <w:tcW w:w="128" w:type="dxa"/>
          </w:tcPr>
          <w:p w:rsidR="004E1973" w:rsidRDefault="004E1973"/>
        </w:tc>
      </w:tr>
      <w:tr w:rsidR="004E1973" w:rsidTr="007D57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E1973" w:rsidTr="007D5767">
        <w:trPr>
          <w:trHeight w:hRule="exact" w:val="277"/>
        </w:trPr>
        <w:tc>
          <w:tcPr>
            <w:tcW w:w="373" w:type="dxa"/>
          </w:tcPr>
          <w:p w:rsidR="004E1973" w:rsidRDefault="004E1973"/>
        </w:tc>
        <w:tc>
          <w:tcPr>
            <w:tcW w:w="2517" w:type="dxa"/>
          </w:tcPr>
          <w:p w:rsidR="004E1973" w:rsidRDefault="004E1973"/>
        </w:tc>
        <w:tc>
          <w:tcPr>
            <w:tcW w:w="3437" w:type="dxa"/>
          </w:tcPr>
          <w:p w:rsidR="004E1973" w:rsidRDefault="004E1973"/>
        </w:tc>
        <w:tc>
          <w:tcPr>
            <w:tcW w:w="2969" w:type="dxa"/>
          </w:tcPr>
          <w:p w:rsidR="004E1973" w:rsidRDefault="004E1973"/>
        </w:tc>
        <w:tc>
          <w:tcPr>
            <w:tcW w:w="128" w:type="dxa"/>
          </w:tcPr>
          <w:p w:rsidR="004E1973" w:rsidRDefault="004E1973"/>
        </w:tc>
      </w:tr>
      <w:tr w:rsidR="004E1973" w:rsidRPr="00662F8F" w:rsidTr="007D57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662F8F">
              <w:t xml:space="preserve"> </w:t>
            </w:r>
            <w:proofErr w:type="gramStart"/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62F8F">
              <w:t xml:space="preserve"> </w:t>
            </w:r>
          </w:p>
        </w:tc>
      </w:tr>
      <w:tr w:rsidR="004E1973" w:rsidTr="007D57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E1973" w:rsidTr="007D5767">
        <w:trPr>
          <w:trHeight w:hRule="exact" w:val="138"/>
        </w:trPr>
        <w:tc>
          <w:tcPr>
            <w:tcW w:w="373" w:type="dxa"/>
          </w:tcPr>
          <w:p w:rsidR="004E1973" w:rsidRDefault="004E1973"/>
        </w:tc>
        <w:tc>
          <w:tcPr>
            <w:tcW w:w="2517" w:type="dxa"/>
          </w:tcPr>
          <w:p w:rsidR="004E1973" w:rsidRDefault="004E1973"/>
        </w:tc>
        <w:tc>
          <w:tcPr>
            <w:tcW w:w="3437" w:type="dxa"/>
          </w:tcPr>
          <w:p w:rsidR="004E1973" w:rsidRDefault="004E1973"/>
        </w:tc>
        <w:tc>
          <w:tcPr>
            <w:tcW w:w="2969" w:type="dxa"/>
          </w:tcPr>
          <w:p w:rsidR="004E1973" w:rsidRDefault="004E1973"/>
        </w:tc>
        <w:tc>
          <w:tcPr>
            <w:tcW w:w="128" w:type="dxa"/>
          </w:tcPr>
          <w:p w:rsidR="004E1973" w:rsidRDefault="004E1973"/>
        </w:tc>
      </w:tr>
      <w:tr w:rsidR="004E1973" w:rsidRPr="00662F8F" w:rsidTr="007D57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662F8F">
              <w:t xml:space="preserve"> </w:t>
            </w:r>
          </w:p>
        </w:tc>
      </w:tr>
      <w:tr w:rsidR="004E1973" w:rsidTr="007D57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E1973" w:rsidTr="007D5767">
        <w:trPr>
          <w:trHeight w:hRule="exact" w:val="138"/>
        </w:trPr>
        <w:tc>
          <w:tcPr>
            <w:tcW w:w="373" w:type="dxa"/>
          </w:tcPr>
          <w:p w:rsidR="004E1973" w:rsidRDefault="004E1973"/>
        </w:tc>
        <w:tc>
          <w:tcPr>
            <w:tcW w:w="2517" w:type="dxa"/>
          </w:tcPr>
          <w:p w:rsidR="004E1973" w:rsidRDefault="004E1973"/>
        </w:tc>
        <w:tc>
          <w:tcPr>
            <w:tcW w:w="3437" w:type="dxa"/>
          </w:tcPr>
          <w:p w:rsidR="004E1973" w:rsidRDefault="004E1973"/>
        </w:tc>
        <w:tc>
          <w:tcPr>
            <w:tcW w:w="2969" w:type="dxa"/>
          </w:tcPr>
          <w:p w:rsidR="004E1973" w:rsidRDefault="004E1973"/>
        </w:tc>
        <w:tc>
          <w:tcPr>
            <w:tcW w:w="128" w:type="dxa"/>
          </w:tcPr>
          <w:p w:rsidR="004E1973" w:rsidRDefault="004E1973"/>
        </w:tc>
      </w:tr>
      <w:tr w:rsidR="004E1973" w:rsidRPr="00662F8F" w:rsidTr="007D576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2F8F">
              <w:t xml:space="preserve"> </w:t>
            </w:r>
          </w:p>
        </w:tc>
      </w:tr>
      <w:tr w:rsidR="004E1973" w:rsidTr="007D576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E1973" w:rsidRPr="00662F8F" w:rsidTr="007D5767">
        <w:trPr>
          <w:trHeight w:hRule="exact" w:val="110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(магистров)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62F8F">
              <w:t xml:space="preserve">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62F8F">
              <w:t xml:space="preserve"> </w:t>
            </w:r>
            <w:hyperlink r:id="rId8" w:history="1">
              <w:r w:rsidR="006D4BAE" w:rsidRPr="005B01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https://new.znanium.com/read?id=329765</w:t>
              </w:r>
            </w:hyperlink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D4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proofErr w:type="spell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662F8F">
              <w:t xml:space="preserve"> </w:t>
            </w:r>
          </w:p>
        </w:tc>
      </w:tr>
      <w:tr w:rsidR="004E1973" w:rsidRPr="00662F8F" w:rsidTr="007D5767">
        <w:trPr>
          <w:trHeight w:hRule="exact" w:val="138"/>
        </w:trPr>
        <w:tc>
          <w:tcPr>
            <w:tcW w:w="373" w:type="dxa"/>
          </w:tcPr>
          <w:p w:rsidR="004E1973" w:rsidRPr="00662F8F" w:rsidRDefault="004E1973"/>
        </w:tc>
        <w:tc>
          <w:tcPr>
            <w:tcW w:w="2517" w:type="dxa"/>
          </w:tcPr>
          <w:p w:rsidR="004E1973" w:rsidRPr="00662F8F" w:rsidRDefault="004E1973"/>
        </w:tc>
        <w:tc>
          <w:tcPr>
            <w:tcW w:w="3437" w:type="dxa"/>
          </w:tcPr>
          <w:p w:rsidR="004E1973" w:rsidRPr="00662F8F" w:rsidRDefault="004E1973"/>
        </w:tc>
        <w:tc>
          <w:tcPr>
            <w:tcW w:w="2969" w:type="dxa"/>
          </w:tcPr>
          <w:p w:rsidR="004E1973" w:rsidRPr="00662F8F" w:rsidRDefault="004E1973"/>
        </w:tc>
        <w:tc>
          <w:tcPr>
            <w:tcW w:w="128" w:type="dxa"/>
          </w:tcPr>
          <w:p w:rsidR="004E1973" w:rsidRPr="00662F8F" w:rsidRDefault="004E1973"/>
        </w:tc>
      </w:tr>
      <w:tr w:rsidR="004E1973" w:rsidTr="007D57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E1973" w:rsidRPr="00662F8F" w:rsidTr="007D5767">
        <w:trPr>
          <w:trHeight w:hRule="exact" w:val="326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5767" w:rsidRDefault="007D5767" w:rsidP="007D57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Л.В. Методология и методы научного исследования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магистратуры / Л.В.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А.П. Чернявская. – 2-е изд.,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– М.: Изд-во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2019. – 221 с. – Режим до-ступа: </w:t>
            </w:r>
            <w:hyperlink r:id="rId9" w:history="1">
              <w:r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https://biblio-online.ru/viewer/metodologiya-i-metody-nauchnogo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issledovaniya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-437120#page/2.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экрана.</w:t>
            </w:r>
          </w:p>
          <w:p w:rsidR="007D5767" w:rsidRDefault="007D5767" w:rsidP="007D57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 Н. В. Принятие управленческих решений: контроль, качество и эффективность</w:t>
            </w:r>
            <w:proofErr w:type="gramStart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[для вузов] / Н. В. Кузнецова ; Магнитогорский гос. технический ун-т им. Г. И. Носова. - Магнитогорск</w:t>
            </w:r>
            <w:proofErr w:type="gramStart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2019. - 1 CD-ROM. - ISBN 978-5-9967-1696-8. - </w:t>
            </w:r>
            <w:proofErr w:type="spellStart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 - URL</w:t>
            </w:r>
            <w:proofErr w:type="gramStart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https://magtu.informsystema.ru/uploader/fileUpload?name=3969.pdf&amp;show=dcatalogues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/1/1532470/3969.pdf&amp;view=</w:t>
            </w:r>
            <w:proofErr w:type="spellStart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14.05.2020). - Макрообъект. - Текст</w:t>
            </w:r>
            <w:proofErr w:type="gramStart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B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t xml:space="preserve"> </w:t>
            </w:r>
          </w:p>
        </w:tc>
      </w:tr>
      <w:tr w:rsidR="004E1973" w:rsidRPr="00662F8F" w:rsidTr="007D5767">
        <w:trPr>
          <w:trHeight w:hRule="exact" w:val="138"/>
        </w:trPr>
        <w:tc>
          <w:tcPr>
            <w:tcW w:w="373" w:type="dxa"/>
          </w:tcPr>
          <w:p w:rsidR="004E1973" w:rsidRPr="00662F8F" w:rsidRDefault="004E1973"/>
        </w:tc>
        <w:tc>
          <w:tcPr>
            <w:tcW w:w="2517" w:type="dxa"/>
          </w:tcPr>
          <w:p w:rsidR="004E1973" w:rsidRPr="00662F8F" w:rsidRDefault="004E1973"/>
        </w:tc>
        <w:tc>
          <w:tcPr>
            <w:tcW w:w="3437" w:type="dxa"/>
          </w:tcPr>
          <w:p w:rsidR="004E1973" w:rsidRPr="00662F8F" w:rsidRDefault="004E1973"/>
        </w:tc>
        <w:tc>
          <w:tcPr>
            <w:tcW w:w="2969" w:type="dxa"/>
          </w:tcPr>
          <w:p w:rsidR="004E1973" w:rsidRPr="00662F8F" w:rsidRDefault="004E1973"/>
        </w:tc>
        <w:tc>
          <w:tcPr>
            <w:tcW w:w="128" w:type="dxa"/>
          </w:tcPr>
          <w:p w:rsidR="004E1973" w:rsidRPr="00662F8F" w:rsidRDefault="004E1973"/>
        </w:tc>
      </w:tr>
      <w:tr w:rsidR="004E1973" w:rsidTr="007D57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4E1973" w:rsidRPr="00662F8F" w:rsidTr="006D4BAE">
        <w:trPr>
          <w:trHeight w:hRule="exact" w:val="21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6D4B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Андросенко, М. В. Организация и обеспечение всех видов практик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[для вузов] / М. В. Андросенко, О. А. Филатова ; Магнитогорский гос. технический ун-т им. Г. И. Носова. - Магнитогорск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2019. - 1 CD-ROM. - ISBN 978-5-9967-1670-8. - </w:t>
            </w:r>
            <w:proofErr w:type="spell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 - URL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5B01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https://magtu.informsystema.ru/uploader/fileUpload?name=3947.pdf&amp;show=dcatalogues/1/1530534/3947.pdf&amp;view=true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25.09.2020). - Макрообъект. - Текст</w:t>
            </w:r>
            <w:proofErr w:type="gramStart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</w:tc>
      </w:tr>
      <w:tr w:rsidR="004E1973" w:rsidRPr="00662F8F" w:rsidTr="007D5767">
        <w:trPr>
          <w:trHeight w:hRule="exact" w:val="138"/>
        </w:trPr>
        <w:tc>
          <w:tcPr>
            <w:tcW w:w="373" w:type="dxa"/>
          </w:tcPr>
          <w:p w:rsidR="004E1973" w:rsidRPr="00662F8F" w:rsidRDefault="004E1973"/>
        </w:tc>
        <w:tc>
          <w:tcPr>
            <w:tcW w:w="2517" w:type="dxa"/>
          </w:tcPr>
          <w:p w:rsidR="004E1973" w:rsidRPr="00662F8F" w:rsidRDefault="004E1973"/>
        </w:tc>
        <w:tc>
          <w:tcPr>
            <w:tcW w:w="3437" w:type="dxa"/>
          </w:tcPr>
          <w:p w:rsidR="004E1973" w:rsidRPr="00662F8F" w:rsidRDefault="004E1973"/>
        </w:tc>
        <w:tc>
          <w:tcPr>
            <w:tcW w:w="2969" w:type="dxa"/>
          </w:tcPr>
          <w:p w:rsidR="004E1973" w:rsidRPr="00662F8F" w:rsidRDefault="004E1973"/>
        </w:tc>
        <w:tc>
          <w:tcPr>
            <w:tcW w:w="128" w:type="dxa"/>
          </w:tcPr>
          <w:p w:rsidR="004E1973" w:rsidRPr="00662F8F" w:rsidRDefault="004E1973"/>
        </w:tc>
      </w:tr>
      <w:tr w:rsidR="004E1973" w:rsidRPr="00662F8F" w:rsidTr="007D57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662F8F">
              <w:t xml:space="preserve"> </w:t>
            </w:r>
          </w:p>
        </w:tc>
      </w:tr>
      <w:tr w:rsidR="004E1973" w:rsidRPr="00662F8F" w:rsidTr="007D576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t xml:space="preserve"> </w:t>
            </w:r>
          </w:p>
        </w:tc>
      </w:tr>
      <w:tr w:rsidR="004E1973" w:rsidRPr="00662F8F" w:rsidTr="007D5767">
        <w:trPr>
          <w:trHeight w:hRule="exact" w:val="277"/>
        </w:trPr>
        <w:tc>
          <w:tcPr>
            <w:tcW w:w="373" w:type="dxa"/>
          </w:tcPr>
          <w:p w:rsidR="004E1973" w:rsidRPr="00662F8F" w:rsidRDefault="004E1973"/>
        </w:tc>
        <w:tc>
          <w:tcPr>
            <w:tcW w:w="2517" w:type="dxa"/>
          </w:tcPr>
          <w:p w:rsidR="004E1973" w:rsidRPr="00662F8F" w:rsidRDefault="004E1973"/>
        </w:tc>
        <w:tc>
          <w:tcPr>
            <w:tcW w:w="3437" w:type="dxa"/>
          </w:tcPr>
          <w:p w:rsidR="004E1973" w:rsidRPr="00662F8F" w:rsidRDefault="004E1973"/>
        </w:tc>
        <w:tc>
          <w:tcPr>
            <w:tcW w:w="2969" w:type="dxa"/>
          </w:tcPr>
          <w:p w:rsidR="004E1973" w:rsidRPr="00662F8F" w:rsidRDefault="004E1973"/>
        </w:tc>
        <w:tc>
          <w:tcPr>
            <w:tcW w:w="128" w:type="dxa"/>
          </w:tcPr>
          <w:p w:rsidR="004E1973" w:rsidRPr="00662F8F" w:rsidRDefault="004E1973"/>
        </w:tc>
      </w:tr>
      <w:tr w:rsidR="004E1973" w:rsidTr="007D57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E1973" w:rsidTr="007D5767">
        <w:trPr>
          <w:trHeight w:hRule="exact" w:val="555"/>
        </w:trPr>
        <w:tc>
          <w:tcPr>
            <w:tcW w:w="373" w:type="dxa"/>
          </w:tcPr>
          <w:p w:rsidR="004E1973" w:rsidRDefault="004E1973"/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28" w:type="dxa"/>
          </w:tcPr>
          <w:p w:rsidR="004E1973" w:rsidRDefault="004E1973"/>
        </w:tc>
      </w:tr>
      <w:tr w:rsidR="004E1973" w:rsidTr="007D5767">
        <w:trPr>
          <w:trHeight w:hRule="exact" w:val="818"/>
        </w:trPr>
        <w:tc>
          <w:tcPr>
            <w:tcW w:w="373" w:type="dxa"/>
          </w:tcPr>
          <w:p w:rsidR="004E1973" w:rsidRDefault="004E1973"/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92073E" w:rsidRDefault="00DB34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20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2073E">
              <w:rPr>
                <w:lang w:val="en-US"/>
              </w:rPr>
              <w:t xml:space="preserve"> </w:t>
            </w:r>
            <w:r w:rsidRPr="00920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2073E">
              <w:rPr>
                <w:lang w:val="en-US"/>
              </w:rPr>
              <w:t xml:space="preserve"> </w:t>
            </w:r>
            <w:r w:rsidRPr="00920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92073E">
              <w:rPr>
                <w:lang w:val="en-US"/>
              </w:rPr>
              <w:t xml:space="preserve"> </w:t>
            </w:r>
            <w:r w:rsidRPr="00920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073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20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2073E">
              <w:rPr>
                <w:lang w:val="en-US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8" w:type="dxa"/>
          </w:tcPr>
          <w:p w:rsidR="004E1973" w:rsidRDefault="004E1973"/>
        </w:tc>
      </w:tr>
      <w:tr w:rsidR="004E1973" w:rsidTr="007D5767">
        <w:trPr>
          <w:trHeight w:hRule="exact" w:val="555"/>
        </w:trPr>
        <w:tc>
          <w:tcPr>
            <w:tcW w:w="373" w:type="dxa"/>
          </w:tcPr>
          <w:p w:rsidR="004E1973" w:rsidRDefault="004E1973"/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8" w:type="dxa"/>
          </w:tcPr>
          <w:p w:rsidR="004E1973" w:rsidRDefault="004E1973"/>
        </w:tc>
      </w:tr>
    </w:tbl>
    <w:p w:rsidR="004E1973" w:rsidRDefault="00DB34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313"/>
        <w:gridCol w:w="3280"/>
        <w:gridCol w:w="3321"/>
        <w:gridCol w:w="113"/>
      </w:tblGrid>
      <w:tr w:rsidR="004E1973" w:rsidTr="007D5767">
        <w:trPr>
          <w:trHeight w:hRule="exact" w:val="285"/>
        </w:trPr>
        <w:tc>
          <w:tcPr>
            <w:tcW w:w="329" w:type="dxa"/>
          </w:tcPr>
          <w:p w:rsidR="004E1973" w:rsidRDefault="004E197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3" w:type="dxa"/>
          </w:tcPr>
          <w:p w:rsidR="004E1973" w:rsidRDefault="004E1973"/>
        </w:tc>
      </w:tr>
      <w:tr w:rsidR="004E1973" w:rsidTr="007D5767">
        <w:trPr>
          <w:trHeight w:hRule="exact" w:val="138"/>
        </w:trPr>
        <w:tc>
          <w:tcPr>
            <w:tcW w:w="329" w:type="dxa"/>
          </w:tcPr>
          <w:p w:rsidR="004E1973" w:rsidRDefault="004E1973"/>
        </w:tc>
        <w:tc>
          <w:tcPr>
            <w:tcW w:w="2313" w:type="dxa"/>
          </w:tcPr>
          <w:p w:rsidR="004E1973" w:rsidRDefault="004E1973"/>
        </w:tc>
        <w:tc>
          <w:tcPr>
            <w:tcW w:w="3280" w:type="dxa"/>
          </w:tcPr>
          <w:p w:rsidR="004E1973" w:rsidRDefault="004E1973"/>
        </w:tc>
        <w:tc>
          <w:tcPr>
            <w:tcW w:w="3321" w:type="dxa"/>
          </w:tcPr>
          <w:p w:rsidR="004E1973" w:rsidRDefault="004E1973"/>
        </w:tc>
        <w:tc>
          <w:tcPr>
            <w:tcW w:w="113" w:type="dxa"/>
          </w:tcPr>
          <w:p w:rsidR="004E1973" w:rsidRDefault="004E1973"/>
        </w:tc>
      </w:tr>
      <w:tr w:rsidR="004E1973" w:rsidRPr="00662F8F" w:rsidTr="007D576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662F8F">
              <w:t xml:space="preserve"> </w:t>
            </w:r>
          </w:p>
        </w:tc>
      </w:tr>
      <w:tr w:rsidR="004E1973" w:rsidTr="007D5767">
        <w:trPr>
          <w:trHeight w:hRule="exact" w:val="270"/>
        </w:trPr>
        <w:tc>
          <w:tcPr>
            <w:tcW w:w="329" w:type="dxa"/>
          </w:tcPr>
          <w:p w:rsidR="004E1973" w:rsidRPr="00662F8F" w:rsidRDefault="004E1973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Default="00DB34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3" w:type="dxa"/>
          </w:tcPr>
          <w:p w:rsidR="004E1973" w:rsidRDefault="004E1973"/>
        </w:tc>
      </w:tr>
      <w:tr w:rsidR="004E1973" w:rsidRPr="00730E69" w:rsidTr="007D5767">
        <w:trPr>
          <w:trHeight w:hRule="exact" w:val="826"/>
        </w:trPr>
        <w:tc>
          <w:tcPr>
            <w:tcW w:w="329" w:type="dxa"/>
          </w:tcPr>
          <w:p w:rsidR="004E1973" w:rsidRPr="0092073E" w:rsidRDefault="004E1973">
            <w:pPr>
              <w:rPr>
                <w:lang w:val="en-US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662F8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92073E" w:rsidRDefault="00DB34B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20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2073E">
              <w:rPr>
                <w:lang w:val="en-US"/>
              </w:rPr>
              <w:t xml:space="preserve"> </w:t>
            </w:r>
            <w:hyperlink r:id="rId12" w:history="1">
              <w:r w:rsidR="00DD0648"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DD0648" w:rsidRPr="00DD06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073E">
              <w:rPr>
                <w:lang w:val="en-US"/>
              </w:rPr>
              <w:t xml:space="preserve"> </w:t>
            </w:r>
          </w:p>
        </w:tc>
        <w:tc>
          <w:tcPr>
            <w:tcW w:w="113" w:type="dxa"/>
          </w:tcPr>
          <w:p w:rsidR="004E1973" w:rsidRPr="0092073E" w:rsidRDefault="004E1973">
            <w:pPr>
              <w:rPr>
                <w:lang w:val="en-US"/>
              </w:rPr>
            </w:pPr>
          </w:p>
        </w:tc>
      </w:tr>
      <w:tr w:rsidR="004E1973" w:rsidRPr="00730E69" w:rsidTr="007D5767">
        <w:trPr>
          <w:trHeight w:hRule="exact" w:val="555"/>
        </w:trPr>
        <w:tc>
          <w:tcPr>
            <w:tcW w:w="329" w:type="dxa"/>
          </w:tcPr>
          <w:p w:rsidR="004E1973" w:rsidRPr="0092073E" w:rsidRDefault="004E1973">
            <w:pPr>
              <w:rPr>
                <w:lang w:val="en-US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662F8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662F8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62F8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92073E" w:rsidRDefault="00DB34B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20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2073E">
              <w:rPr>
                <w:lang w:val="en-US"/>
              </w:rPr>
              <w:t xml:space="preserve"> </w:t>
            </w:r>
            <w:hyperlink r:id="rId13" w:history="1">
              <w:r w:rsidR="00DD0648"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DD0648" w:rsidRPr="00DD06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073E">
              <w:rPr>
                <w:lang w:val="en-US"/>
              </w:rPr>
              <w:t xml:space="preserve"> </w:t>
            </w:r>
          </w:p>
        </w:tc>
        <w:tc>
          <w:tcPr>
            <w:tcW w:w="113" w:type="dxa"/>
          </w:tcPr>
          <w:p w:rsidR="004E1973" w:rsidRPr="0092073E" w:rsidRDefault="004E1973">
            <w:pPr>
              <w:rPr>
                <w:lang w:val="en-US"/>
              </w:rPr>
            </w:pPr>
          </w:p>
        </w:tc>
      </w:tr>
      <w:tr w:rsidR="004E1973" w:rsidRPr="00730E69" w:rsidTr="007D5767">
        <w:trPr>
          <w:trHeight w:hRule="exact" w:val="555"/>
        </w:trPr>
        <w:tc>
          <w:tcPr>
            <w:tcW w:w="329" w:type="dxa"/>
          </w:tcPr>
          <w:p w:rsidR="004E1973" w:rsidRPr="0092073E" w:rsidRDefault="004E1973">
            <w:pPr>
              <w:rPr>
                <w:lang w:val="en-US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662F8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DD0648" w:rsidRDefault="00DB34B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20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2073E">
              <w:rPr>
                <w:lang w:val="en-US"/>
              </w:rPr>
              <w:t xml:space="preserve"> </w:t>
            </w:r>
            <w:hyperlink r:id="rId14" w:history="1">
              <w:r w:rsidR="00DD0648"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DD0648" w:rsidRPr="00DD06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073E">
              <w:rPr>
                <w:lang w:val="en-US"/>
              </w:rPr>
              <w:t xml:space="preserve"> </w:t>
            </w:r>
            <w:r w:rsidR="00DD0648" w:rsidRPr="00DD0648">
              <w:rPr>
                <w:lang w:val="en-US"/>
              </w:rPr>
              <w:t xml:space="preserve"> </w:t>
            </w:r>
          </w:p>
        </w:tc>
        <w:tc>
          <w:tcPr>
            <w:tcW w:w="113" w:type="dxa"/>
          </w:tcPr>
          <w:p w:rsidR="004E1973" w:rsidRPr="0092073E" w:rsidRDefault="004E1973">
            <w:pPr>
              <w:rPr>
                <w:lang w:val="en-US"/>
              </w:rPr>
            </w:pPr>
          </w:p>
        </w:tc>
      </w:tr>
      <w:tr w:rsidR="004E1973" w:rsidRPr="00730E69" w:rsidTr="007D5767">
        <w:trPr>
          <w:trHeight w:hRule="exact" w:val="826"/>
        </w:trPr>
        <w:tc>
          <w:tcPr>
            <w:tcW w:w="329" w:type="dxa"/>
          </w:tcPr>
          <w:p w:rsidR="004E1973" w:rsidRPr="0092073E" w:rsidRDefault="004E1973">
            <w:pPr>
              <w:rPr>
                <w:lang w:val="en-US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662F8F" w:rsidRDefault="00DB34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662F8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973" w:rsidRPr="0092073E" w:rsidRDefault="00DB34B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20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2073E">
              <w:rPr>
                <w:lang w:val="en-US"/>
              </w:rPr>
              <w:t xml:space="preserve"> </w:t>
            </w:r>
            <w:hyperlink r:id="rId15" w:history="1">
              <w:r w:rsidR="00DD0648"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DD0648" w:rsidRPr="00882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073E">
              <w:rPr>
                <w:lang w:val="en-US"/>
              </w:rPr>
              <w:t xml:space="preserve"> </w:t>
            </w:r>
          </w:p>
        </w:tc>
        <w:tc>
          <w:tcPr>
            <w:tcW w:w="113" w:type="dxa"/>
          </w:tcPr>
          <w:p w:rsidR="004E1973" w:rsidRPr="0092073E" w:rsidRDefault="004E1973">
            <w:pPr>
              <w:rPr>
                <w:lang w:val="en-US"/>
              </w:rPr>
            </w:pPr>
          </w:p>
        </w:tc>
      </w:tr>
      <w:tr w:rsidR="004E1973" w:rsidRPr="00662F8F" w:rsidTr="007D576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2F8F">
              <w:t xml:space="preserve"> </w:t>
            </w:r>
          </w:p>
        </w:tc>
      </w:tr>
      <w:tr w:rsidR="004E1973" w:rsidRPr="00662F8F" w:rsidTr="007D5767">
        <w:trPr>
          <w:trHeight w:hRule="exact" w:val="138"/>
        </w:trPr>
        <w:tc>
          <w:tcPr>
            <w:tcW w:w="329" w:type="dxa"/>
          </w:tcPr>
          <w:p w:rsidR="004E1973" w:rsidRPr="00662F8F" w:rsidRDefault="004E1973"/>
        </w:tc>
        <w:tc>
          <w:tcPr>
            <w:tcW w:w="2313" w:type="dxa"/>
          </w:tcPr>
          <w:p w:rsidR="004E1973" w:rsidRPr="00662F8F" w:rsidRDefault="004E1973"/>
        </w:tc>
        <w:tc>
          <w:tcPr>
            <w:tcW w:w="3280" w:type="dxa"/>
          </w:tcPr>
          <w:p w:rsidR="004E1973" w:rsidRPr="00662F8F" w:rsidRDefault="004E1973"/>
        </w:tc>
        <w:tc>
          <w:tcPr>
            <w:tcW w:w="3321" w:type="dxa"/>
          </w:tcPr>
          <w:p w:rsidR="004E1973" w:rsidRPr="00662F8F" w:rsidRDefault="004E1973"/>
        </w:tc>
        <w:tc>
          <w:tcPr>
            <w:tcW w:w="113" w:type="dxa"/>
          </w:tcPr>
          <w:p w:rsidR="004E1973" w:rsidRPr="00662F8F" w:rsidRDefault="004E1973"/>
        </w:tc>
      </w:tr>
      <w:tr w:rsidR="004E1973" w:rsidRPr="00662F8F" w:rsidTr="007D5767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662F8F">
              <w:t xml:space="preserve"> </w:t>
            </w:r>
          </w:p>
        </w:tc>
      </w:tr>
      <w:tr w:rsidR="004E1973" w:rsidRPr="00662F8F" w:rsidTr="007D5767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62F8F">
              <w:t xml:space="preserve"> </w:t>
            </w:r>
            <w:proofErr w:type="spell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</w:t>
            </w:r>
            <w:proofErr w:type="spellEnd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662F8F">
              <w:t xml:space="preserve"> </w:t>
            </w:r>
          </w:p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662F8F">
              <w:t xml:space="preserve">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662F8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62F8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2F8F">
              <w:t xml:space="preserve"> </w:t>
            </w:r>
            <w:proofErr w:type="gramStart"/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proofErr w:type="gramEnd"/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662F8F">
              <w:t xml:space="preserve"> </w:t>
            </w:r>
          </w:p>
          <w:p w:rsidR="004E1973" w:rsidRDefault="00DB34BE">
            <w:pPr>
              <w:spacing w:after="0" w:line="240" w:lineRule="auto"/>
              <w:ind w:firstLine="756"/>
              <w:jc w:val="both"/>
            </w:pP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662F8F">
              <w:t xml:space="preserve"> </w:t>
            </w:r>
            <w:r w:rsidRPr="00662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662F8F">
              <w:t xml:space="preserve"> </w:t>
            </w:r>
          </w:p>
          <w:p w:rsidR="00662F8F" w:rsidRDefault="00662F8F">
            <w:pPr>
              <w:spacing w:after="0" w:line="240" w:lineRule="auto"/>
              <w:ind w:firstLine="756"/>
              <w:jc w:val="both"/>
            </w:pPr>
          </w:p>
          <w:p w:rsidR="00662F8F" w:rsidRDefault="00662F8F">
            <w:pPr>
              <w:spacing w:after="0" w:line="240" w:lineRule="auto"/>
              <w:ind w:firstLine="756"/>
              <w:jc w:val="both"/>
            </w:pPr>
          </w:p>
          <w:p w:rsidR="00662F8F" w:rsidRDefault="00662F8F">
            <w:pPr>
              <w:spacing w:after="0" w:line="240" w:lineRule="auto"/>
              <w:ind w:firstLine="756"/>
              <w:jc w:val="both"/>
            </w:pPr>
          </w:p>
          <w:p w:rsidR="00662F8F" w:rsidRPr="00662F8F" w:rsidRDefault="00662F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4E1973" w:rsidRPr="00662F8F" w:rsidRDefault="00DB34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2F8F">
              <w:t xml:space="preserve"> </w:t>
            </w:r>
          </w:p>
        </w:tc>
      </w:tr>
      <w:tr w:rsidR="004E1973" w:rsidRPr="00662F8F" w:rsidTr="007D5767">
        <w:trPr>
          <w:trHeight w:hRule="exact" w:val="3515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1973" w:rsidRPr="00662F8F" w:rsidRDefault="004E1973"/>
        </w:tc>
      </w:tr>
    </w:tbl>
    <w:p w:rsidR="004E1973" w:rsidRDefault="004E1973"/>
    <w:p w:rsidR="00662F8F" w:rsidRDefault="00662F8F"/>
    <w:p w:rsidR="00662F8F" w:rsidRDefault="00662F8F"/>
    <w:p w:rsidR="00662F8F" w:rsidRDefault="00662F8F"/>
    <w:p w:rsidR="00662F8F" w:rsidRDefault="00662F8F"/>
    <w:p w:rsidR="00662F8F" w:rsidRDefault="00662F8F"/>
    <w:p w:rsidR="00662F8F" w:rsidRDefault="00662F8F"/>
    <w:p w:rsidR="00662F8F" w:rsidRDefault="00662F8F"/>
    <w:p w:rsidR="00662F8F" w:rsidRDefault="00662F8F"/>
    <w:p w:rsidR="00662F8F" w:rsidRDefault="00662F8F"/>
    <w:p w:rsidR="00662F8F" w:rsidRDefault="00662F8F" w:rsidP="00662F8F">
      <w:pPr>
        <w:pStyle w:val="1"/>
        <w:spacing w:before="0" w:beforeAutospacing="0" w:after="0" w:afterAutospacing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:rsidR="00662F8F" w:rsidRPr="00662F8F" w:rsidRDefault="00662F8F" w:rsidP="00662F8F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62F8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662F8F" w:rsidRPr="00662F8F" w:rsidRDefault="00662F8F" w:rsidP="0066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научно-исследовательской работе имеет целью определить степень достижения запланированных результатов обучения, </w:t>
      </w:r>
      <w:r w:rsidRPr="00662F8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форме оценки промежуточных результатов, предусмотренных индивидуальным планом </w:t>
      </w:r>
      <w:r w:rsidRPr="00662F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магистранта.</w:t>
      </w:r>
      <w:r w:rsidRPr="00662F8F">
        <w:rPr>
          <w:rFonts w:ascii="Times New Roman" w:hAnsi="Times New Roman" w:cs="Times New Roman"/>
          <w:sz w:val="24"/>
          <w:szCs w:val="24"/>
        </w:rPr>
        <w:t xml:space="preserve"> Промежуточная аттестация по НИР проводится в форме зачета с оценкой на 1-3 курсах.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Обязательной формой отчетности </w:t>
      </w:r>
      <w:proofErr w:type="gramStart"/>
      <w:r w:rsidRPr="00662F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62F8F">
        <w:rPr>
          <w:rFonts w:ascii="Times New Roman" w:hAnsi="Times New Roman" w:cs="Times New Roman"/>
          <w:sz w:val="24"/>
          <w:szCs w:val="24"/>
        </w:rPr>
        <w:t xml:space="preserve"> по НИР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НИР.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F8F">
        <w:rPr>
          <w:rFonts w:ascii="Times New Roman" w:hAnsi="Times New Roman" w:cs="Times New Roman"/>
          <w:color w:val="000000"/>
          <w:sz w:val="24"/>
          <w:szCs w:val="24"/>
        </w:rPr>
        <w:t>Отчет магистранта по НИР должен включать в себя сведения:</w:t>
      </w:r>
    </w:p>
    <w:p w:rsidR="00662F8F" w:rsidRPr="00662F8F" w:rsidRDefault="00662F8F" w:rsidP="00662F8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о выполнении индивидуальной исследовательской программы;</w:t>
      </w:r>
    </w:p>
    <w:p w:rsidR="00662F8F" w:rsidRPr="00662F8F" w:rsidRDefault="00662F8F" w:rsidP="00662F8F">
      <w:pPr>
        <w:pStyle w:val="a6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о соблюдении графика выполнения индивидуальной исследовательской программы;</w:t>
      </w:r>
    </w:p>
    <w:p w:rsidR="00662F8F" w:rsidRPr="00662F8F" w:rsidRDefault="00662F8F" w:rsidP="00662F8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о выполнении индивидуальных заданий научного руководителя;</w:t>
      </w:r>
    </w:p>
    <w:p w:rsidR="00662F8F" w:rsidRPr="00662F8F" w:rsidRDefault="00662F8F" w:rsidP="00662F8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о подготовке и публикации статей в журналах, входящих в список ВАК и РИНЦ;</w:t>
      </w:r>
    </w:p>
    <w:p w:rsidR="00662F8F" w:rsidRPr="00662F8F" w:rsidRDefault="00662F8F" w:rsidP="00662F8F">
      <w:pPr>
        <w:pStyle w:val="a6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об участии магистранта в значимых научно-практических конференциях по тематике своего исследования;</w:t>
      </w:r>
    </w:p>
    <w:p w:rsidR="00662F8F" w:rsidRPr="00662F8F" w:rsidRDefault="00662F8F" w:rsidP="00662F8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об участии в научно-исследовательской работе кафедры;</w:t>
      </w:r>
    </w:p>
    <w:p w:rsidR="00662F8F" w:rsidRPr="00662F8F" w:rsidRDefault="00662F8F" w:rsidP="00662F8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об участии в кафедральных и междисциплинарных научных семинарах.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F8F">
        <w:rPr>
          <w:rFonts w:ascii="Times New Roman" w:hAnsi="Times New Roman" w:cs="Times New Roman"/>
          <w:color w:val="000000"/>
          <w:sz w:val="24"/>
          <w:szCs w:val="24"/>
        </w:rPr>
        <w:t>Отчет согласовывается с научным руководителем.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F8F">
        <w:rPr>
          <w:rFonts w:ascii="Times New Roman" w:hAnsi="Times New Roman" w:cs="Times New Roman"/>
          <w:color w:val="000000"/>
          <w:sz w:val="24"/>
          <w:szCs w:val="24"/>
        </w:rPr>
        <w:t xml:space="preserve">Отчет в установленные графиком учебного процесса сроки рассматривается на заседании кафедры в рамках промежуточной аттестации обучающихся. </w:t>
      </w:r>
      <w:proofErr w:type="gramStart"/>
      <w:r w:rsidRPr="00662F8F">
        <w:rPr>
          <w:rFonts w:ascii="Times New Roman" w:hAnsi="Times New Roman" w:cs="Times New Roman"/>
          <w:color w:val="000000"/>
          <w:sz w:val="24"/>
          <w:szCs w:val="24"/>
        </w:rPr>
        <w:t>Кафедра вправе утвердить отчет обучающегося, оценив результаты выполнения им научно-исследовательской работы в соответствии с индивидуальным планом, либо отказать в утверждении отчета с предоставлением обучающемуся разъяснений по пути устранения препятствий к его утверждению.</w:t>
      </w:r>
      <w:proofErr w:type="gramEnd"/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662F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2F8F">
        <w:rPr>
          <w:rFonts w:ascii="Times New Roman" w:hAnsi="Times New Roman" w:cs="Times New Roman"/>
          <w:sz w:val="24"/>
          <w:szCs w:val="24"/>
        </w:rPr>
        <w:t xml:space="preserve"> по НИР включают: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eastAsia="Calibri" w:hAnsi="Times New Roman" w:cs="Times New Roman"/>
          <w:kern w:val="24"/>
          <w:sz w:val="24"/>
          <w:szCs w:val="24"/>
        </w:rPr>
        <w:t xml:space="preserve">– комплексные задания из профессиональной области, </w:t>
      </w:r>
      <w:r w:rsidRPr="00662F8F">
        <w:rPr>
          <w:rFonts w:ascii="Times New Roman" w:hAnsi="Times New Roman" w:cs="Times New Roman"/>
          <w:sz w:val="24"/>
          <w:szCs w:val="24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– систему оценивания результатов промежуточной аттестации, показатели и критерии оценивания;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– учебно-методические рекомендации для самостоятельной работы обучающихся на практике (рекомендации по сбору материалов, их обработке и анализу, форме представления).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Обучающийся должен продемонстрировать способность применения методик и инструментария для выполнения комплексных заданий из профессиональной области</w:t>
      </w:r>
      <w:r w:rsidRPr="00662F8F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</w:t>
      </w:r>
      <w:r w:rsidRPr="00662F8F">
        <w:rPr>
          <w:rFonts w:ascii="Times New Roman" w:hAnsi="Times New Roman" w:cs="Times New Roman"/>
          <w:sz w:val="24"/>
          <w:szCs w:val="24"/>
        </w:rPr>
        <w:t xml:space="preserve">необходимые для оценки знаний, умений, навыков и (или) опыта деятельности, характеризующих этапы формирования компетенций в процессе выполнения НИР.  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По результатам выполняемых научных исследований обучающиеся готовят доклады на ежегодную Международную научно-практическую конференцию «</w:t>
      </w:r>
      <w:r w:rsidRPr="00662F8F"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  <w:t> </w:t>
      </w:r>
      <w:hyperlink r:id="rId16" w:history="1">
        <w:r w:rsidRPr="00662F8F">
          <w:rPr>
            <w:rStyle w:val="a5"/>
            <w:rFonts w:ascii="Times New Roman" w:hAnsi="Times New Roman" w:cs="Times New Roman"/>
            <w:color w:val="00008F"/>
            <w:sz w:val="24"/>
            <w:szCs w:val="24"/>
            <w:shd w:val="clear" w:color="auto" w:fill="F5F5F5"/>
          </w:rPr>
          <w:t>СОВРЕМЕННЫЙ МЕНЕДЖМЕНТ: ТЕОРИЯ И ПРАКТИКА</w:t>
        </w:r>
      </w:hyperlink>
      <w:r w:rsidRPr="00662F8F">
        <w:rPr>
          <w:rFonts w:ascii="Times New Roman" w:hAnsi="Times New Roman" w:cs="Times New Roman"/>
          <w:sz w:val="24"/>
          <w:szCs w:val="24"/>
        </w:rPr>
        <w:t xml:space="preserve">», </w:t>
      </w:r>
      <w:r w:rsidRPr="00662F8F"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  <w:t> </w:t>
      </w:r>
      <w:hyperlink r:id="rId17" w:history="1">
        <w:r w:rsidRPr="00662F8F">
          <w:rPr>
            <w:rStyle w:val="a5"/>
            <w:rFonts w:ascii="Times New Roman" w:hAnsi="Times New Roman" w:cs="Times New Roman"/>
            <w:color w:val="00008F"/>
            <w:sz w:val="24"/>
            <w:szCs w:val="24"/>
            <w:shd w:val="clear" w:color="auto" w:fill="F5F5F5"/>
          </w:rPr>
          <w:t>УПРАВЛЕНИЕ ОРГАНИЗАЦИЕЙ, БУХГАЛТЕРСКИЙ УЧЕТ И ЭКОНОМИЧЕСКИЙ АНАЛИЗ: ВОПРОСЫ, ПРОБЛЕМЫ И ПЕРСПЕКТИВЫ РАЗВИТИЯ</w:t>
        </w:r>
      </w:hyperlink>
      <w:r w:rsidRPr="00662F8F">
        <w:rPr>
          <w:rFonts w:ascii="Times New Roman" w:hAnsi="Times New Roman" w:cs="Times New Roman"/>
          <w:sz w:val="24"/>
          <w:szCs w:val="24"/>
        </w:rPr>
        <w:t xml:space="preserve">, организуемые кафедрой менеджмента и кафедрой </w:t>
      </w:r>
      <w:proofErr w:type="spellStart"/>
      <w:r w:rsidRPr="00662F8F">
        <w:rPr>
          <w:rFonts w:ascii="Times New Roman" w:hAnsi="Times New Roman" w:cs="Times New Roman"/>
          <w:sz w:val="24"/>
          <w:szCs w:val="24"/>
        </w:rPr>
        <w:t>БУиЭА</w:t>
      </w:r>
      <w:proofErr w:type="spellEnd"/>
      <w:r w:rsidRPr="00662F8F">
        <w:rPr>
          <w:rFonts w:ascii="Times New Roman" w:hAnsi="Times New Roman" w:cs="Times New Roman"/>
          <w:sz w:val="24"/>
          <w:szCs w:val="24"/>
        </w:rPr>
        <w:t xml:space="preserve"> Магнитогорского государственного технического университета им. Г.И. Носова, а также </w:t>
      </w:r>
      <w:r w:rsidRPr="00662F8F"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  <w:t xml:space="preserve">  </w:t>
      </w:r>
      <w:r w:rsidRPr="00662F8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международной научно-технической конференции </w:t>
      </w:r>
      <w:hyperlink r:id="rId18" w:history="1">
        <w:r w:rsidRPr="00662F8F">
          <w:rPr>
            <w:rStyle w:val="a5"/>
            <w:rFonts w:ascii="Times New Roman" w:hAnsi="Times New Roman" w:cs="Times New Roman"/>
            <w:color w:val="00008F"/>
            <w:sz w:val="24"/>
            <w:szCs w:val="24"/>
            <w:shd w:val="clear" w:color="auto" w:fill="F5F5F5"/>
          </w:rPr>
          <w:t>АКТУАЛЬНЫЕ ПРОБЛЕМЫ СОВРЕМЕННОЙ НАУКИ, ТЕХНИКИ И ОБРАЗОВАНИЯ</w:t>
        </w:r>
      </w:hyperlink>
      <w:r w:rsidRPr="00662F8F">
        <w:rPr>
          <w:rFonts w:ascii="Times New Roman" w:hAnsi="Times New Roman" w:cs="Times New Roman"/>
          <w:sz w:val="24"/>
          <w:szCs w:val="24"/>
        </w:rPr>
        <w:t>.  По итогам конференции публикуется сборник научных трудов, индексируемый в РИНЦ.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Наиболее подготовленные материалы исследований обучающихся размещаются в теоретическом и периодическом научно-практическом журнале «Корпоративная экономика (</w:t>
      </w:r>
      <w:r w:rsidRPr="00662F8F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662F8F">
        <w:rPr>
          <w:rFonts w:ascii="Times New Roman" w:hAnsi="Times New Roman" w:cs="Times New Roman"/>
          <w:sz w:val="24"/>
          <w:szCs w:val="24"/>
        </w:rPr>
        <w:t xml:space="preserve"> 2413-0176)», индексируемом в РИНЦ.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 xml:space="preserve">Тематика журнала </w:t>
      </w:r>
      <w:r w:rsidRPr="00662F8F">
        <w:rPr>
          <w:rFonts w:ascii="Times New Roman" w:hAnsi="Times New Roman"/>
          <w:sz w:val="24"/>
          <w:szCs w:val="24"/>
          <w:lang w:val="ru-RU"/>
        </w:rPr>
        <w:t xml:space="preserve">«Корпоративная экономика» </w:t>
      </w:r>
      <w:r w:rsidRPr="00662F8F">
        <w:rPr>
          <w:rFonts w:ascii="Times New Roman" w:hAnsi="Times New Roman"/>
          <w:sz w:val="24"/>
          <w:szCs w:val="24"/>
        </w:rPr>
        <w:t>ориентирована на следующие основные направления:</w:t>
      </w:r>
    </w:p>
    <w:p w:rsidR="00662F8F" w:rsidRPr="00662F8F" w:rsidRDefault="00662F8F" w:rsidP="00662F8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экономика, организация и управление предприятиями, отраслями, комплексами;</w:t>
      </w:r>
    </w:p>
    <w:p w:rsidR="00662F8F" w:rsidRPr="00662F8F" w:rsidRDefault="00662F8F" w:rsidP="00662F8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инновации и инновационная деятельность, управление качеством продукции;</w:t>
      </w:r>
    </w:p>
    <w:p w:rsidR="00662F8F" w:rsidRPr="00662F8F" w:rsidRDefault="00662F8F" w:rsidP="00662F8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экономика предпринимательства;</w:t>
      </w:r>
    </w:p>
    <w:p w:rsidR="00662F8F" w:rsidRPr="00662F8F" w:rsidRDefault="00662F8F" w:rsidP="00662F8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менеджмент и маркетинг;</w:t>
      </w:r>
    </w:p>
    <w:p w:rsidR="00662F8F" w:rsidRPr="00662F8F" w:rsidRDefault="00662F8F" w:rsidP="00662F8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lastRenderedPageBreak/>
        <w:t>ценообразование, оценка и оценочная деятельность;</w:t>
      </w:r>
    </w:p>
    <w:p w:rsidR="00662F8F" w:rsidRPr="00662F8F" w:rsidRDefault="00662F8F" w:rsidP="00662F8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финансы хозяйствующих субъектов;</w:t>
      </w:r>
    </w:p>
    <w:p w:rsidR="00662F8F" w:rsidRPr="00662F8F" w:rsidRDefault="00662F8F" w:rsidP="00662F8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риски и страхование;</w:t>
      </w:r>
    </w:p>
    <w:p w:rsidR="00662F8F" w:rsidRPr="00662F8F" w:rsidRDefault="00662F8F" w:rsidP="00662F8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рынок ценных бумаг и валютный рынок;</w:t>
      </w:r>
    </w:p>
    <w:p w:rsidR="00662F8F" w:rsidRPr="00662F8F" w:rsidRDefault="00662F8F" w:rsidP="00662F8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денежное обращение, кредит и банковская деятельность;</w:t>
      </w:r>
    </w:p>
    <w:p w:rsidR="00662F8F" w:rsidRPr="00662F8F" w:rsidRDefault="00662F8F" w:rsidP="00662F8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экономическая теория и методология;</w:t>
      </w:r>
    </w:p>
    <w:p w:rsidR="00662F8F" w:rsidRPr="00662F8F" w:rsidRDefault="00662F8F" w:rsidP="00662F8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экономическая безопасность.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Цели и задачи журнала: публикация научных статей по актуальным вопросам формирования и развития корпораций как современных экономических систем различного масштаба, уровня, сфер деятельности и форм собственности, моделей и механизмов их функционирования.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Требования по оформлению авторских материалов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 xml:space="preserve">Общий рекомендуемый объем статьи – </w:t>
      </w:r>
      <w:r w:rsidRPr="00662F8F">
        <w:rPr>
          <w:rFonts w:ascii="Times New Roman" w:hAnsi="Times New Roman"/>
          <w:sz w:val="24"/>
          <w:szCs w:val="24"/>
          <w:lang w:val="ru-RU"/>
        </w:rPr>
        <w:t>не менее 10-15</w:t>
      </w:r>
      <w:r w:rsidRPr="00662F8F">
        <w:rPr>
          <w:rFonts w:ascii="Times New Roman" w:hAnsi="Times New Roman"/>
          <w:sz w:val="24"/>
          <w:szCs w:val="24"/>
        </w:rPr>
        <w:t xml:space="preserve"> страниц формата А4 (210×297) до списка литературы. Текст статьи представляется в формате </w:t>
      </w:r>
      <w:proofErr w:type="spellStart"/>
      <w:r w:rsidRPr="00662F8F">
        <w:rPr>
          <w:rFonts w:ascii="Times New Roman" w:hAnsi="Times New Roman"/>
          <w:sz w:val="24"/>
          <w:szCs w:val="24"/>
        </w:rPr>
        <w:t>Microsoft</w:t>
      </w:r>
      <w:proofErr w:type="spellEnd"/>
      <w:r w:rsidRPr="00662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F8F">
        <w:rPr>
          <w:rFonts w:ascii="Times New Roman" w:hAnsi="Times New Roman"/>
          <w:sz w:val="24"/>
          <w:szCs w:val="24"/>
        </w:rPr>
        <w:t>Word</w:t>
      </w:r>
      <w:proofErr w:type="spellEnd"/>
      <w:r w:rsidRPr="00662F8F">
        <w:rPr>
          <w:rFonts w:ascii="Times New Roman" w:hAnsi="Times New Roman"/>
          <w:sz w:val="24"/>
          <w:szCs w:val="24"/>
        </w:rPr>
        <w:t xml:space="preserve"> </w:t>
      </w:r>
      <w:r w:rsidRPr="00662F8F">
        <w:rPr>
          <w:rFonts w:ascii="Times New Roman" w:hAnsi="Times New Roman"/>
          <w:sz w:val="24"/>
          <w:szCs w:val="24"/>
          <w:lang w:val="en-US"/>
        </w:rPr>
        <w:t>for</w:t>
      </w:r>
      <w:r w:rsidRPr="00662F8F">
        <w:rPr>
          <w:rFonts w:ascii="Times New Roman" w:hAnsi="Times New Roman"/>
          <w:sz w:val="24"/>
          <w:szCs w:val="24"/>
        </w:rPr>
        <w:t xml:space="preserve"> </w:t>
      </w:r>
      <w:r w:rsidRPr="00662F8F">
        <w:rPr>
          <w:rFonts w:ascii="Times New Roman" w:hAnsi="Times New Roman"/>
          <w:sz w:val="24"/>
          <w:szCs w:val="24"/>
          <w:lang w:val="en-US"/>
        </w:rPr>
        <w:t>Windows</w:t>
      </w:r>
      <w:r w:rsidRPr="00662F8F">
        <w:rPr>
          <w:rFonts w:ascii="Times New Roman" w:hAnsi="Times New Roman"/>
          <w:sz w:val="24"/>
          <w:szCs w:val="24"/>
        </w:rPr>
        <w:t xml:space="preserve">. Поля: все поля – </w:t>
      </w:r>
      <w:smartTag w:uri="urn:schemas-microsoft-com:office:smarttags" w:element="metricconverter">
        <w:smartTagPr>
          <w:attr w:name="ProductID" w:val="2 см"/>
        </w:smartTagPr>
        <w:r w:rsidRPr="00662F8F">
          <w:rPr>
            <w:rFonts w:ascii="Times New Roman" w:hAnsi="Times New Roman"/>
            <w:sz w:val="24"/>
            <w:szCs w:val="24"/>
          </w:rPr>
          <w:t>2 см</w:t>
        </w:r>
      </w:smartTag>
      <w:r w:rsidRPr="00662F8F">
        <w:rPr>
          <w:rFonts w:ascii="Times New Roman" w:hAnsi="Times New Roman"/>
          <w:sz w:val="24"/>
          <w:szCs w:val="24"/>
        </w:rPr>
        <w:t xml:space="preserve">. Шрифт: </w:t>
      </w:r>
      <w:proofErr w:type="spellStart"/>
      <w:r w:rsidRPr="00662F8F">
        <w:rPr>
          <w:rFonts w:ascii="Times New Roman" w:hAnsi="Times New Roman"/>
          <w:sz w:val="24"/>
          <w:szCs w:val="24"/>
        </w:rPr>
        <w:t>Times</w:t>
      </w:r>
      <w:proofErr w:type="spellEnd"/>
      <w:r w:rsidRPr="00662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F8F">
        <w:rPr>
          <w:rFonts w:ascii="Times New Roman" w:hAnsi="Times New Roman"/>
          <w:sz w:val="24"/>
          <w:szCs w:val="24"/>
        </w:rPr>
        <w:t>New</w:t>
      </w:r>
      <w:proofErr w:type="spellEnd"/>
      <w:r w:rsidRPr="00662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F8F">
        <w:rPr>
          <w:rFonts w:ascii="Times New Roman" w:hAnsi="Times New Roman"/>
          <w:sz w:val="24"/>
          <w:szCs w:val="24"/>
        </w:rPr>
        <w:t>Roman</w:t>
      </w:r>
      <w:proofErr w:type="spellEnd"/>
      <w:r w:rsidRPr="00662F8F">
        <w:rPr>
          <w:rFonts w:ascii="Times New Roman" w:hAnsi="Times New Roman"/>
          <w:sz w:val="24"/>
          <w:szCs w:val="24"/>
        </w:rPr>
        <w:t xml:space="preserve">, кегль – 14, междустрочный интервал – одинарный, абзацный отступ – </w:t>
      </w:r>
      <w:smartTag w:uri="urn:schemas-microsoft-com:office:smarttags" w:element="metricconverter">
        <w:smartTagPr>
          <w:attr w:name="ProductID" w:val="0,5 см"/>
        </w:smartTagPr>
        <w:r w:rsidRPr="00662F8F">
          <w:rPr>
            <w:rFonts w:ascii="Times New Roman" w:hAnsi="Times New Roman"/>
            <w:sz w:val="24"/>
            <w:szCs w:val="24"/>
          </w:rPr>
          <w:t>0,5 см</w:t>
        </w:r>
      </w:smartTag>
      <w:r w:rsidRPr="00662F8F">
        <w:rPr>
          <w:rFonts w:ascii="Times New Roman" w:hAnsi="Times New Roman"/>
          <w:sz w:val="24"/>
          <w:szCs w:val="24"/>
        </w:rPr>
        <w:t>, выравнивание текста по ширине, перенос слов – автоматический. При вставке формул использовать встроенный редактор формул</w:t>
      </w:r>
      <w:r w:rsidRPr="00662F8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62F8F">
        <w:rPr>
          <w:rFonts w:ascii="Times New Roman" w:hAnsi="Times New Roman"/>
          <w:sz w:val="24"/>
          <w:szCs w:val="24"/>
        </w:rPr>
        <w:t>Microsoft</w:t>
      </w:r>
      <w:proofErr w:type="spellEnd"/>
      <w:r w:rsidRPr="00662F8F">
        <w:rPr>
          <w:rFonts w:ascii="Times New Roman" w:hAnsi="Times New Roman"/>
          <w:sz w:val="24"/>
          <w:szCs w:val="24"/>
        </w:rPr>
        <w:t> </w:t>
      </w:r>
      <w:proofErr w:type="spellStart"/>
      <w:r w:rsidRPr="00662F8F">
        <w:rPr>
          <w:rFonts w:ascii="Times New Roman" w:hAnsi="Times New Roman"/>
          <w:sz w:val="24"/>
          <w:szCs w:val="24"/>
        </w:rPr>
        <w:t>Equation</w:t>
      </w:r>
      <w:proofErr w:type="spellEnd"/>
      <w:r w:rsidRPr="00662F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2F8F">
        <w:rPr>
          <w:rFonts w:ascii="Times New Roman" w:hAnsi="Times New Roman"/>
          <w:sz w:val="24"/>
          <w:szCs w:val="24"/>
        </w:rPr>
        <w:t>со стандартными установками, применяется только сквозная нумерация. Рисунки и фотографии, вставленные в документ, должны быть четко выполнены, допускать перемещение в тексте и возможность изменения размеров (толщины линий и размеры обозначений должны обеспечивать четкость при уменьшении рисунка до рациональных размеров), в форматах *.TIF, *.JPG, с разрешением</w:t>
      </w:r>
      <w:r w:rsidRPr="00662F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2F8F">
        <w:rPr>
          <w:rFonts w:ascii="Times New Roman" w:hAnsi="Times New Roman"/>
          <w:sz w:val="24"/>
          <w:szCs w:val="24"/>
        </w:rPr>
        <w:t>не менее 300 </w:t>
      </w:r>
      <w:proofErr w:type="spellStart"/>
      <w:r w:rsidRPr="00662F8F">
        <w:rPr>
          <w:rFonts w:ascii="Times New Roman" w:hAnsi="Times New Roman"/>
          <w:sz w:val="24"/>
          <w:szCs w:val="24"/>
        </w:rPr>
        <w:t>dpi</w:t>
      </w:r>
      <w:proofErr w:type="spellEnd"/>
      <w:r w:rsidRPr="00662F8F">
        <w:rPr>
          <w:rFonts w:ascii="Times New Roman" w:hAnsi="Times New Roman"/>
          <w:sz w:val="24"/>
          <w:szCs w:val="24"/>
        </w:rPr>
        <w:t>. В тексте статьи должны быть подрисуночные подписи в местах размещения рисунков. Таблицы</w:t>
      </w:r>
      <w:r w:rsidRPr="00662F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2F8F">
        <w:rPr>
          <w:rFonts w:ascii="Times New Roman" w:hAnsi="Times New Roman"/>
          <w:sz w:val="24"/>
          <w:szCs w:val="24"/>
        </w:rPr>
        <w:t>нумеруются, если их число более одной. Заголовок необходим, когда таблица имеет самостоятельное значение, без заголовка дают таблицы вспомогательного характера.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Текст статьи, рисунки, таблицы, фотографии должны быть представлены на отдельных файлах.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62F8F">
        <w:rPr>
          <w:rFonts w:ascii="Times New Roman" w:hAnsi="Times New Roman"/>
          <w:sz w:val="24"/>
          <w:szCs w:val="24"/>
        </w:rPr>
        <w:t>Структура статьи</w:t>
      </w:r>
      <w:r w:rsidRPr="00662F8F">
        <w:rPr>
          <w:rFonts w:ascii="Times New Roman" w:hAnsi="Times New Roman"/>
          <w:sz w:val="24"/>
          <w:szCs w:val="24"/>
          <w:lang w:val="ru-RU"/>
        </w:rPr>
        <w:t>: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62F8F">
        <w:rPr>
          <w:rFonts w:ascii="Times New Roman" w:hAnsi="Times New Roman"/>
          <w:sz w:val="24"/>
          <w:szCs w:val="24"/>
        </w:rPr>
        <w:t>1. УДК (для самостоятельного определения индексов УДК можно воспользоваться ресурсами Интернет, например: </w:t>
      </w:r>
      <w:hyperlink r:id="rId19" w:history="1">
        <w:r w:rsidRPr="00662F8F">
          <w:rPr>
            <w:rFonts w:ascii="Times New Roman" w:hAnsi="Times New Roman"/>
            <w:sz w:val="24"/>
            <w:szCs w:val="24"/>
          </w:rPr>
          <w:t>Справочник по УДК</w:t>
        </w:r>
      </w:hyperlink>
      <w:r w:rsidRPr="00662F8F">
        <w:rPr>
          <w:rFonts w:ascii="Times New Roman" w:hAnsi="Times New Roman"/>
          <w:sz w:val="24"/>
          <w:szCs w:val="24"/>
        </w:rPr>
        <w:t>; </w:t>
      </w:r>
      <w:hyperlink r:id="rId20" w:history="1">
        <w:r w:rsidRPr="00662F8F">
          <w:rPr>
            <w:rFonts w:ascii="Times New Roman" w:hAnsi="Times New Roman"/>
            <w:sz w:val="24"/>
            <w:szCs w:val="24"/>
          </w:rPr>
          <w:t>УДК Консорциум</w:t>
        </w:r>
      </w:hyperlink>
      <w:r w:rsidRPr="00662F8F">
        <w:rPr>
          <w:rFonts w:ascii="Times New Roman" w:hAnsi="Times New Roman"/>
          <w:sz w:val="24"/>
          <w:szCs w:val="24"/>
        </w:rPr>
        <w:t xml:space="preserve">; </w:t>
      </w:r>
      <w:hyperlink r:id="rId21" w:history="1">
        <w:r w:rsidRPr="00662F8F">
          <w:rPr>
            <w:rFonts w:ascii="Times New Roman" w:hAnsi="Times New Roman"/>
            <w:sz w:val="24"/>
            <w:szCs w:val="24"/>
          </w:rPr>
          <w:t>Универсальная десятичная классификация</w:t>
        </w:r>
      </w:hyperlink>
      <w:r w:rsidRPr="00662F8F">
        <w:rPr>
          <w:rFonts w:ascii="Times New Roman" w:hAnsi="Times New Roman"/>
          <w:sz w:val="24"/>
          <w:szCs w:val="24"/>
        </w:rPr>
        <w:t xml:space="preserve">;  </w:t>
      </w:r>
      <w:hyperlink r:id="rId22" w:history="1">
        <w:r w:rsidRPr="00662F8F">
          <w:rPr>
            <w:rFonts w:ascii="Times New Roman" w:hAnsi="Times New Roman"/>
            <w:sz w:val="24"/>
            <w:szCs w:val="24"/>
          </w:rPr>
          <w:t>Универсальная десятичная классификация // Научные журналы. Конференции. Монографии : аспиранту</w:t>
        </w:r>
      </w:hyperlink>
      <w:r w:rsidRPr="00662F8F">
        <w:rPr>
          <w:rFonts w:ascii="Times New Roman" w:hAnsi="Times New Roman"/>
          <w:sz w:val="24"/>
          <w:szCs w:val="24"/>
        </w:rPr>
        <w:t xml:space="preserve">; </w:t>
      </w:r>
      <w:hyperlink r:id="rId23" w:history="1">
        <w:r w:rsidRPr="00662F8F">
          <w:rPr>
            <w:rFonts w:ascii="Times New Roman" w:hAnsi="Times New Roman"/>
            <w:sz w:val="24"/>
            <w:szCs w:val="24"/>
          </w:rPr>
          <w:t>Расшифровка формул УДК</w:t>
        </w:r>
      </w:hyperlink>
      <w:r w:rsidRPr="00662F8F">
        <w:rPr>
          <w:rFonts w:ascii="Times New Roman" w:hAnsi="Times New Roman"/>
          <w:sz w:val="24"/>
          <w:szCs w:val="24"/>
        </w:rPr>
        <w:t>)</w:t>
      </w:r>
      <w:r w:rsidRPr="00662F8F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662F8F">
        <w:rPr>
          <w:rFonts w:ascii="Times New Roman" w:hAnsi="Times New Roman"/>
          <w:sz w:val="24"/>
          <w:szCs w:val="24"/>
          <w:lang w:val="en-US"/>
        </w:rPr>
        <w:t>JEL</w:t>
      </w:r>
      <w:r w:rsidRPr="00662F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2F8F">
        <w:rPr>
          <w:rFonts w:ascii="Times New Roman" w:hAnsi="Times New Roman"/>
          <w:sz w:val="24"/>
          <w:szCs w:val="24"/>
          <w:lang w:val="en-US"/>
        </w:rPr>
        <w:t>classification</w:t>
      </w:r>
      <w:r w:rsidRPr="00662F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2F8F">
        <w:rPr>
          <w:rFonts w:ascii="Times New Roman" w:hAnsi="Times New Roman"/>
          <w:sz w:val="24"/>
          <w:szCs w:val="24"/>
          <w:lang w:val="en-US"/>
        </w:rPr>
        <w:t>codes</w:t>
      </w:r>
      <w:r w:rsidRPr="00662F8F">
        <w:rPr>
          <w:rFonts w:ascii="Times New Roman" w:hAnsi="Times New Roman"/>
          <w:sz w:val="24"/>
          <w:szCs w:val="24"/>
          <w:lang w:val="ru-RU"/>
        </w:rPr>
        <w:t>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2. Полное название научной статьи.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3. Полное название научной статьи на английском языке.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4. Фамилия, имя, отчество автора (авторов); сведения об авторе (авторах): ученая степень и звание, организация, город, электронная почта.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5. Фамилия и инициалы автора (авторов) на английском языке; информация об авторе (авторах) на английском языке: (ученая степень и звание, должность, организация, город, электронная почта).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6. Аннотация, включает: а) гипотезу исследования; б) цель; в) методы; г) основные результаты и их применение </w:t>
      </w:r>
      <w:r w:rsidRPr="00662F8F">
        <w:rPr>
          <w:rFonts w:ascii="Times New Roman" w:hAnsi="Times New Roman"/>
          <w:bCs/>
          <w:sz w:val="24"/>
          <w:szCs w:val="24"/>
        </w:rPr>
        <w:t>(до 500 знаков)</w:t>
      </w:r>
      <w:r w:rsidRPr="00662F8F">
        <w:rPr>
          <w:rFonts w:ascii="Times New Roman" w:hAnsi="Times New Roman"/>
          <w:sz w:val="24"/>
          <w:szCs w:val="24"/>
        </w:rPr>
        <w:t>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7. Аннотация на английском языке (</w:t>
      </w:r>
      <w:proofErr w:type="spellStart"/>
      <w:r w:rsidRPr="00662F8F">
        <w:rPr>
          <w:rFonts w:ascii="Times New Roman" w:hAnsi="Times New Roman"/>
          <w:bCs/>
          <w:sz w:val="24"/>
          <w:szCs w:val="24"/>
          <w:lang w:val="en-US"/>
        </w:rPr>
        <w:t>Abstract</w:t>
      </w:r>
      <w:proofErr w:type="spellEnd"/>
      <w:r w:rsidRPr="00662F8F">
        <w:rPr>
          <w:rFonts w:ascii="Times New Roman" w:hAnsi="Times New Roman"/>
          <w:bCs/>
          <w:sz w:val="24"/>
          <w:szCs w:val="24"/>
        </w:rPr>
        <w:t>).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8. Ключевые слова (от 5 до 15 основных терминов; каждое ключевое слово или словосочетание отделяется от другого запятой).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9. Ключевые слова на английском языке (</w:t>
      </w:r>
      <w:proofErr w:type="spellStart"/>
      <w:r w:rsidRPr="00662F8F">
        <w:rPr>
          <w:rFonts w:ascii="Times New Roman" w:hAnsi="Times New Roman"/>
          <w:bCs/>
          <w:sz w:val="24"/>
          <w:szCs w:val="24"/>
          <w:lang w:val="en-US"/>
        </w:rPr>
        <w:t>Keywords</w:t>
      </w:r>
      <w:proofErr w:type="spellEnd"/>
      <w:r w:rsidRPr="00662F8F">
        <w:rPr>
          <w:rFonts w:ascii="Times New Roman" w:hAnsi="Times New Roman"/>
          <w:bCs/>
          <w:sz w:val="24"/>
          <w:szCs w:val="24"/>
        </w:rPr>
        <w:t>)</w:t>
      </w:r>
      <w:r w:rsidRPr="00662F8F">
        <w:rPr>
          <w:rFonts w:ascii="Times New Roman" w:hAnsi="Times New Roman"/>
          <w:sz w:val="24"/>
          <w:szCs w:val="24"/>
        </w:rPr>
        <w:t>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10. Основная часть статьи структурируется по следующим подразделам: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 xml:space="preserve">1) </w:t>
      </w:r>
      <w:r w:rsidRPr="00662F8F">
        <w:rPr>
          <w:rFonts w:ascii="Times New Roman" w:hAnsi="Times New Roman"/>
          <w:i/>
          <w:sz w:val="24"/>
          <w:szCs w:val="24"/>
        </w:rPr>
        <w:t>Введение</w:t>
      </w:r>
      <w:r w:rsidRPr="00662F8F">
        <w:rPr>
          <w:rFonts w:ascii="Times New Roman" w:hAnsi="Times New Roman"/>
          <w:sz w:val="24"/>
          <w:szCs w:val="24"/>
        </w:rPr>
        <w:t>, которое содержит: а)  постановку проблемы и ее актуальность; б) формулировку целей работы; в) научную гипотезу;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 xml:space="preserve">2) Основная часть (включает </w:t>
      </w:r>
      <w:r w:rsidRPr="00662F8F">
        <w:rPr>
          <w:rFonts w:ascii="Times New Roman" w:hAnsi="Times New Roman"/>
          <w:i/>
          <w:sz w:val="24"/>
          <w:szCs w:val="24"/>
        </w:rPr>
        <w:t>2-3 подраздела с подзаголовками</w:t>
      </w:r>
      <w:r w:rsidRPr="00662F8F">
        <w:rPr>
          <w:rFonts w:ascii="Times New Roman" w:hAnsi="Times New Roman"/>
          <w:sz w:val="24"/>
          <w:szCs w:val="24"/>
        </w:rPr>
        <w:t xml:space="preserve"> по содержанию исследований: теорию, методику, методологию, алгоритмы материалы исследования; в) результаты исследования, их анализ и обсуждение; г) выводы и рекомендации);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lastRenderedPageBreak/>
        <w:t>3) Заключение</w:t>
      </w:r>
      <w:r w:rsidRPr="00662F8F">
        <w:rPr>
          <w:rFonts w:ascii="Times New Roman" w:hAnsi="Times New Roman"/>
          <w:i/>
          <w:sz w:val="24"/>
          <w:szCs w:val="24"/>
        </w:rPr>
        <w:t xml:space="preserve"> </w:t>
      </w:r>
      <w:r w:rsidRPr="00662F8F">
        <w:rPr>
          <w:rFonts w:ascii="Times New Roman" w:hAnsi="Times New Roman"/>
          <w:sz w:val="24"/>
          <w:szCs w:val="24"/>
        </w:rPr>
        <w:t>(повторяет основные, ключевые выводы по статье, а также приводятся некоторые обобщения и намечаются перспективы дальнейших исследований).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11. Список литературы (рекомендуемый объем списка литературы 15-20 источников).</w:t>
      </w:r>
    </w:p>
    <w:p w:rsidR="00662F8F" w:rsidRPr="00662F8F" w:rsidRDefault="00662F8F" w:rsidP="00662F8F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662F8F">
        <w:rPr>
          <w:rFonts w:ascii="Times New Roman" w:hAnsi="Times New Roman"/>
          <w:sz w:val="24"/>
          <w:szCs w:val="24"/>
        </w:rPr>
        <w:t>12. Список литературы на английском языке (</w:t>
      </w:r>
      <w:proofErr w:type="spellStart"/>
      <w:r w:rsidRPr="00662F8F">
        <w:rPr>
          <w:rFonts w:ascii="Times New Roman" w:hAnsi="Times New Roman"/>
          <w:bCs/>
          <w:sz w:val="24"/>
          <w:szCs w:val="24"/>
          <w:lang w:val="en-US"/>
        </w:rPr>
        <w:t>References</w:t>
      </w:r>
      <w:proofErr w:type="spellEnd"/>
      <w:r w:rsidRPr="00662F8F">
        <w:rPr>
          <w:rFonts w:ascii="Times New Roman" w:hAnsi="Times New Roman"/>
          <w:bCs/>
          <w:sz w:val="24"/>
          <w:szCs w:val="24"/>
        </w:rPr>
        <w:t>).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F8F">
        <w:rPr>
          <w:rFonts w:ascii="Times New Roman" w:hAnsi="Times New Roman" w:cs="Times New Roman"/>
          <w:color w:val="000000"/>
          <w:sz w:val="24"/>
          <w:szCs w:val="24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662F8F" w:rsidRPr="00662F8F" w:rsidRDefault="00662F8F" w:rsidP="00662F8F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662F8F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Критерии оценки </w:t>
      </w:r>
      <w:r w:rsidRPr="00662F8F">
        <w:rPr>
          <w:rFonts w:ascii="Times New Roman" w:hAnsi="Times New Roman" w:cs="Times New Roman"/>
          <w:color w:val="000000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662F8F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62F8F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662F8F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662F8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62F8F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62F8F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662F8F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662F8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62F8F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62F8F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662F8F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662F8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62F8F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62F8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662F8F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62F8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662F8F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F8F" w:rsidRPr="00662F8F" w:rsidRDefault="00662F8F" w:rsidP="0066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b/>
          <w:sz w:val="24"/>
          <w:szCs w:val="24"/>
        </w:rPr>
        <w:t>Примерный перечень тем (направлений) научно-исследовательской работы</w:t>
      </w:r>
      <w:r w:rsidRPr="00662F8F">
        <w:rPr>
          <w:rFonts w:ascii="Times New Roman" w:hAnsi="Times New Roman" w:cs="Times New Roman"/>
          <w:sz w:val="24"/>
          <w:szCs w:val="24"/>
        </w:rPr>
        <w:t xml:space="preserve"> магистрантов по направлению подготовки 38.04.02 Менеджмент (профиль «Управление развитием компании»):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Разработка проблем менеджмента. Теоретические взгляды на природу, сущность и развитие управления.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Управление экономическими системами, принципы, формы и методы его осуществления. Зависимость управления от характера и состояния экономической системы.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Управление изменениями в экономических системах. Теория и практика управления интеграционными образованиями и процессами интеграции бизнеса.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Организация как объект управления. </w:t>
      </w:r>
      <w:proofErr w:type="spellStart"/>
      <w:r w:rsidRPr="00662F8F">
        <w:rPr>
          <w:rFonts w:ascii="Times New Roman" w:hAnsi="Times New Roman" w:cs="Times New Roman"/>
          <w:sz w:val="24"/>
          <w:szCs w:val="24"/>
        </w:rPr>
        <w:t>Теоретикометодические</w:t>
      </w:r>
      <w:proofErr w:type="spellEnd"/>
      <w:r w:rsidRPr="00662F8F">
        <w:rPr>
          <w:rFonts w:ascii="Times New Roman" w:hAnsi="Times New Roman" w:cs="Times New Roman"/>
          <w:sz w:val="24"/>
          <w:szCs w:val="24"/>
        </w:rPr>
        <w:t xml:space="preserve"> основы управления организацией. Функциональное содержание управления.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Структуры управления организацией.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Долгосрочные, среднесрочные и краткосрочные аспекты управления организацией, текущее управление.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Управление организацией по стадиям её жизненного цикла.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Проектирование систем управления организациями.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Новые формы функционирования и развития систем управления организациями.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Информационные системы в управлении организациями.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Качество управления организацией.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Методология развития бизнес-процессов. Развитие методологии и методов управления корпоративной инновационной системой.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Процесс управления организацией, её отдельными подсистемами и функциями.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Механизмы и методы принятия и реализации управленческих решений.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lastRenderedPageBreak/>
        <w:t>Управление проектом.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Риск-менеджмент.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Управление производством. Современные производственные системы.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Оценка управления организациями как социальными и экономическими системами.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Критерии оценки эффективности управления. Методы и показатели оценки результативности управления.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Организационное поведение, социально-психологические аспекты управления. Группа и поведение группы в процессе управления. Современные теории </w:t>
      </w:r>
      <w:proofErr w:type="spellStart"/>
      <w:r w:rsidRPr="00662F8F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662F8F">
        <w:rPr>
          <w:rFonts w:ascii="Times New Roman" w:hAnsi="Times New Roman" w:cs="Times New Roman"/>
          <w:sz w:val="24"/>
          <w:szCs w:val="24"/>
        </w:rPr>
        <w:t>, межгрупповые отношения в процессе управления.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Организационная культура. Влияние организационной культуры на экономическое и социальное поведение людей. Социокультурные, социально-политические и социально-экономические факторы развития организационной культуры. Методологические вопросы изучения организационной культуры.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Стратегический менеджмент, методы и формы его осуществления. Внешняя и внутренняя среда организации.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Процесс и методы разработки и реализации стратегии.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Развитие форм стратегического партнерства.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Содержание и методы стратегического контроля.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Корпоративные стратегии, оптимизация размера фирмы и вертикальная интеграция, стратегии диверсификации.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Формирование и управление цепочками создания ценности.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Конкурентоспособность бизнеса.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Создание и удержание ключевых компетенций.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Стратегические ресурсы и организационные способности фирмы.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Сбалансированная система показателей как инструмент реализации стратегии организации. Процесс построения сбалансированной системы показателей (ССП).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Управление организацией в контексте международного бизнеса. Организация и управление международной компанией.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Международные бизнес-стратегии.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Международные альянсы и сети фирм. Слияния и поглощения в международном бизнесе.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Корпоративное управление. Формы и методы корпоративного контроля.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Управление стоимостью фирмы.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Роль и влияние </w:t>
      </w:r>
      <w:proofErr w:type="spellStart"/>
      <w:r w:rsidRPr="00662F8F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662F8F">
        <w:rPr>
          <w:rFonts w:ascii="Times New Roman" w:hAnsi="Times New Roman" w:cs="Times New Roman"/>
          <w:sz w:val="24"/>
          <w:szCs w:val="24"/>
        </w:rPr>
        <w:t xml:space="preserve"> на организацию.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Корпоративная социальная ответственность. Социальная и экологическая ответственность бизнеса.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Формирование, подготовка и развитие кадров управления. Управление карьерой и профессионально-должностным продвижением управленческих кадров.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Социальное развитие и социальное партнёрство как ключевое направление регулирования социально-трудовых и </w:t>
      </w:r>
      <w:proofErr w:type="spellStart"/>
      <w:r w:rsidRPr="00662F8F">
        <w:rPr>
          <w:rFonts w:ascii="Times New Roman" w:hAnsi="Times New Roman" w:cs="Times New Roman"/>
          <w:sz w:val="24"/>
          <w:szCs w:val="24"/>
        </w:rPr>
        <w:t>социальноэкономических</w:t>
      </w:r>
      <w:proofErr w:type="spellEnd"/>
      <w:r w:rsidRPr="00662F8F">
        <w:rPr>
          <w:rFonts w:ascii="Times New Roman" w:hAnsi="Times New Roman" w:cs="Times New Roman"/>
          <w:sz w:val="24"/>
          <w:szCs w:val="24"/>
        </w:rPr>
        <w:t xml:space="preserve"> отношений в рыночном хозяйстве.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Трудовые отношения и их регулирование посредством социального партнерства (генеральные, отраслевые, территориальные соглашения и коллективные договора); механизмы регулирования трудовых отношений при различных формах собственности; мотивы и стимулы к труду, их взаимосвязи с трудовым поведением работников, удовлетворенностью трудом.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Теория и практика антикризисного управления организацией. Развитие моделей антикризисного управления.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Стратегическое планирование и прогнозирование предпринимательской деятельности.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Формирование и развитие предпринимательских сетей с учетом их экономической целесообразности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Франчайзинг как особый вид предпринимательской деятельности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 xml:space="preserve">Развитие форм стратегического партнерства.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и методы стратегического контроля. </w:t>
      </w:r>
    </w:p>
    <w:p w:rsidR="00662F8F" w:rsidRPr="00662F8F" w:rsidRDefault="00662F8F" w:rsidP="00662F8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color w:val="C00000"/>
          <w:sz w:val="24"/>
          <w:szCs w:val="24"/>
        </w:rPr>
      </w:pPr>
      <w:r w:rsidRPr="00662F8F">
        <w:rPr>
          <w:rFonts w:ascii="Times New Roman" w:hAnsi="Times New Roman" w:cs="Times New Roman"/>
          <w:sz w:val="24"/>
          <w:szCs w:val="24"/>
        </w:rPr>
        <w:t>Корпоративные стратегии, оптимизация размера фирмы и вертикальная интеграция, стратегии диверсификации.</w:t>
      </w:r>
    </w:p>
    <w:p w:rsidR="00662F8F" w:rsidRPr="00662F8F" w:rsidRDefault="00662F8F" w:rsidP="00662F8F">
      <w:pPr>
        <w:rPr>
          <w:color w:val="C00000"/>
        </w:rPr>
      </w:pPr>
    </w:p>
    <w:p w:rsidR="00662F8F" w:rsidRDefault="00662F8F"/>
    <w:p w:rsidR="00662F8F" w:rsidRPr="00662F8F" w:rsidRDefault="00662F8F"/>
    <w:sectPr w:rsidR="00662F8F" w:rsidRPr="00662F8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5991"/>
    <w:multiLevelType w:val="hybridMultilevel"/>
    <w:tmpl w:val="8DCE86C0"/>
    <w:lvl w:ilvl="0" w:tplc="5476A5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CE6485D"/>
    <w:multiLevelType w:val="hybridMultilevel"/>
    <w:tmpl w:val="C2524BA2"/>
    <w:lvl w:ilvl="0" w:tplc="08090003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C50185A"/>
    <w:multiLevelType w:val="hybridMultilevel"/>
    <w:tmpl w:val="5BC27C56"/>
    <w:lvl w:ilvl="0" w:tplc="94FE5A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710CF"/>
    <w:rsid w:val="000D37A6"/>
    <w:rsid w:val="001215D9"/>
    <w:rsid w:val="001F0BC7"/>
    <w:rsid w:val="002B0E73"/>
    <w:rsid w:val="004E1973"/>
    <w:rsid w:val="005624FB"/>
    <w:rsid w:val="00662F8F"/>
    <w:rsid w:val="006D4BAE"/>
    <w:rsid w:val="00722F75"/>
    <w:rsid w:val="00730E69"/>
    <w:rsid w:val="00795106"/>
    <w:rsid w:val="007D5767"/>
    <w:rsid w:val="00882526"/>
    <w:rsid w:val="0092073E"/>
    <w:rsid w:val="00A47903"/>
    <w:rsid w:val="00D31453"/>
    <w:rsid w:val="00DB34BE"/>
    <w:rsid w:val="00DD0648"/>
    <w:rsid w:val="00E209E2"/>
    <w:rsid w:val="00E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2F8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Hyperlink"/>
    <w:uiPriority w:val="99"/>
    <w:rsid w:val="00662F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2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662F8F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662F8F"/>
    <w:rPr>
      <w:rFonts w:ascii="Georgia" w:hAnsi="Georgia" w:cs="Georgia"/>
      <w:sz w:val="12"/>
      <w:szCs w:val="12"/>
    </w:rPr>
  </w:style>
  <w:style w:type="paragraph" w:customStyle="1" w:styleId="a7">
    <w:name w:val="основной экономика Знак"/>
    <w:basedOn w:val="a"/>
    <w:link w:val="a8"/>
    <w:qFormat/>
    <w:rsid w:val="00662F8F"/>
    <w:pPr>
      <w:spacing w:after="0" w:line="240" w:lineRule="auto"/>
      <w:ind w:firstLine="397"/>
      <w:jc w:val="both"/>
    </w:pPr>
    <w:rPr>
      <w:rFonts w:ascii="Calibri" w:eastAsia="Calibri" w:hAnsi="Calibri" w:cs="Times New Roman"/>
      <w:kern w:val="22"/>
      <w:lang w:val="x-none" w:eastAsia="x-none"/>
    </w:rPr>
  </w:style>
  <w:style w:type="character" w:customStyle="1" w:styleId="a8">
    <w:name w:val="основной экономика Знак Знак"/>
    <w:link w:val="a7"/>
    <w:rsid w:val="00662F8F"/>
    <w:rPr>
      <w:rFonts w:ascii="Calibri" w:eastAsia="Calibri" w:hAnsi="Calibri" w:cs="Times New Roman"/>
      <w:kern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2F8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Hyperlink"/>
    <w:uiPriority w:val="99"/>
    <w:rsid w:val="00662F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2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662F8F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662F8F"/>
    <w:rPr>
      <w:rFonts w:ascii="Georgia" w:hAnsi="Georgia" w:cs="Georgia"/>
      <w:sz w:val="12"/>
      <w:szCs w:val="12"/>
    </w:rPr>
  </w:style>
  <w:style w:type="paragraph" w:customStyle="1" w:styleId="a7">
    <w:name w:val="основной экономика Знак"/>
    <w:basedOn w:val="a"/>
    <w:link w:val="a8"/>
    <w:qFormat/>
    <w:rsid w:val="00662F8F"/>
    <w:pPr>
      <w:spacing w:after="0" w:line="240" w:lineRule="auto"/>
      <w:ind w:firstLine="397"/>
      <w:jc w:val="both"/>
    </w:pPr>
    <w:rPr>
      <w:rFonts w:ascii="Calibri" w:eastAsia="Calibri" w:hAnsi="Calibri" w:cs="Times New Roman"/>
      <w:kern w:val="22"/>
      <w:lang w:val="x-none" w:eastAsia="x-none"/>
    </w:rPr>
  </w:style>
  <w:style w:type="character" w:customStyle="1" w:styleId="a8">
    <w:name w:val="основной экономика Знак Знак"/>
    <w:link w:val="a7"/>
    <w:rsid w:val="00662F8F"/>
    <w:rPr>
      <w:rFonts w:ascii="Calibri" w:eastAsia="Calibri" w:hAnsi="Calibri" w:cs="Times New Roman"/>
      <w:kern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?id=329765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s://elibrary.ru/item.asp?id=375757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dcc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s://elibrary.ru/item.asp?id=3760575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8509285" TargetMode="External"/><Relationship Id="rId20" Type="http://schemas.openxmlformats.org/officeDocument/2006/relationships/hyperlink" Target="http://forum.udcc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947.pdf&amp;show=dcatalogues/1/1530534/3947.pdf&amp;view=tru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scs.viniti.ru/udc/" TargetMode="External"/><Relationship Id="rId10" Type="http://schemas.openxmlformats.org/officeDocument/2006/relationships/hyperlink" Target="https://magtu.informsystema.ru/uploader/fileUpload?name=3969.pdf&amp;show=dcatalogues" TargetMode="External"/><Relationship Id="rId19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metodologiya-i-metody-nauchnogo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naukapro.ru/meto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4390</Words>
  <Characters>25029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2019-2020_38_04_02-зЭМм-19_29_plx_Научно-исследовательская работа</vt:lpstr>
      <vt:lpstr>Лист1</vt:lpstr>
    </vt:vector>
  </TitlesOfParts>
  <Company>Microsoft</Company>
  <LinksUpToDate>false</LinksUpToDate>
  <CharactersWithSpaces>29361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2019-2020_38_04_02-зЭМм-19_29_plx_Научно-исследовательская работа</dc:title>
  <dc:creator>FastReport.NET</dc:creator>
  <cp:lastModifiedBy>User</cp:lastModifiedBy>
  <cp:revision>2</cp:revision>
  <dcterms:created xsi:type="dcterms:W3CDTF">2020-11-02T12:46:00Z</dcterms:created>
  <dcterms:modified xsi:type="dcterms:W3CDTF">2020-11-02T12:46:00Z</dcterms:modified>
</cp:coreProperties>
</file>