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C31" w:rsidRDefault="002575AF" w:rsidP="002575AF">
      <w:pPr>
        <w:ind w:right="-709" w:hanging="170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7086600" cy="100213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132" cy="1002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73C31" w:rsidRPr="002575AF" w:rsidRDefault="002575AF" w:rsidP="002575AF">
      <w:pPr>
        <w:ind w:hanging="1701"/>
        <w:jc w:val="center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6718E6C3">
            <wp:extent cx="7522845" cy="106260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062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A73C3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3C31" w:rsidRDefault="002575A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A73C31">
        <w:trPr>
          <w:trHeight w:hRule="exact" w:val="131"/>
        </w:trPr>
        <w:tc>
          <w:tcPr>
            <w:tcW w:w="3119" w:type="dxa"/>
          </w:tcPr>
          <w:p w:rsidR="00A73C31" w:rsidRDefault="00A73C31"/>
        </w:tc>
        <w:tc>
          <w:tcPr>
            <w:tcW w:w="6238" w:type="dxa"/>
          </w:tcPr>
          <w:p w:rsidR="00A73C31" w:rsidRDefault="00A73C31"/>
        </w:tc>
      </w:tr>
      <w:tr w:rsidR="00A73C3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73C31" w:rsidRDefault="00A73C31"/>
        </w:tc>
      </w:tr>
      <w:tr w:rsidR="00A73C31">
        <w:trPr>
          <w:trHeight w:hRule="exact" w:val="13"/>
        </w:trPr>
        <w:tc>
          <w:tcPr>
            <w:tcW w:w="3119" w:type="dxa"/>
          </w:tcPr>
          <w:p w:rsidR="00A73C31" w:rsidRDefault="00A73C31"/>
        </w:tc>
        <w:tc>
          <w:tcPr>
            <w:tcW w:w="6238" w:type="dxa"/>
          </w:tcPr>
          <w:p w:rsidR="00A73C31" w:rsidRDefault="00A73C31"/>
        </w:tc>
      </w:tr>
      <w:tr w:rsidR="00A73C3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73C31" w:rsidRDefault="00A73C31"/>
        </w:tc>
      </w:tr>
      <w:tr w:rsidR="00A73C31">
        <w:trPr>
          <w:trHeight w:hRule="exact" w:val="96"/>
        </w:trPr>
        <w:tc>
          <w:tcPr>
            <w:tcW w:w="3119" w:type="dxa"/>
          </w:tcPr>
          <w:p w:rsidR="00A73C31" w:rsidRDefault="00A73C31"/>
        </w:tc>
        <w:tc>
          <w:tcPr>
            <w:tcW w:w="6238" w:type="dxa"/>
          </w:tcPr>
          <w:p w:rsidR="00A73C31" w:rsidRDefault="00A73C31"/>
        </w:tc>
      </w:tr>
      <w:tr w:rsidR="00A73C31" w:rsidRPr="0044385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3C31" w:rsidRPr="002575AF" w:rsidRDefault="002575AF">
            <w:pPr>
              <w:spacing w:after="0" w:line="240" w:lineRule="auto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Менеджмента</w:t>
            </w:r>
          </w:p>
        </w:tc>
      </w:tr>
      <w:tr w:rsidR="00A73C31" w:rsidRPr="00443851">
        <w:trPr>
          <w:trHeight w:hRule="exact" w:val="138"/>
        </w:trPr>
        <w:tc>
          <w:tcPr>
            <w:tcW w:w="3119" w:type="dxa"/>
          </w:tcPr>
          <w:p w:rsidR="00A73C31" w:rsidRPr="002575AF" w:rsidRDefault="00A73C31"/>
        </w:tc>
        <w:tc>
          <w:tcPr>
            <w:tcW w:w="6238" w:type="dxa"/>
          </w:tcPr>
          <w:p w:rsidR="00A73C31" w:rsidRPr="002575AF" w:rsidRDefault="00A73C31"/>
        </w:tc>
      </w:tr>
      <w:tr w:rsidR="00A73C31" w:rsidRPr="00443851">
        <w:trPr>
          <w:trHeight w:hRule="exact" w:val="555"/>
        </w:trPr>
        <w:tc>
          <w:tcPr>
            <w:tcW w:w="3119" w:type="dxa"/>
          </w:tcPr>
          <w:p w:rsidR="00A73C31" w:rsidRPr="002575AF" w:rsidRDefault="00A73C31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73C31" w:rsidRPr="002575AF" w:rsidRDefault="002575AF">
            <w:pPr>
              <w:spacing w:after="0" w:line="240" w:lineRule="auto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A73C31" w:rsidRPr="002575AF" w:rsidRDefault="002575AF">
            <w:pPr>
              <w:spacing w:after="0" w:line="240" w:lineRule="auto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Д.Б. Симаков</w:t>
            </w:r>
          </w:p>
        </w:tc>
      </w:tr>
      <w:tr w:rsidR="00A73C31" w:rsidRPr="00443851">
        <w:trPr>
          <w:trHeight w:hRule="exact" w:val="277"/>
        </w:trPr>
        <w:tc>
          <w:tcPr>
            <w:tcW w:w="3119" w:type="dxa"/>
          </w:tcPr>
          <w:p w:rsidR="00A73C31" w:rsidRPr="002575AF" w:rsidRDefault="00A73C31"/>
        </w:tc>
        <w:tc>
          <w:tcPr>
            <w:tcW w:w="6238" w:type="dxa"/>
          </w:tcPr>
          <w:p w:rsidR="00A73C31" w:rsidRPr="002575AF" w:rsidRDefault="00A73C31"/>
        </w:tc>
      </w:tr>
      <w:tr w:rsidR="00A73C31" w:rsidRPr="0044385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73C31" w:rsidRPr="002575AF" w:rsidRDefault="00A73C31"/>
        </w:tc>
      </w:tr>
      <w:tr w:rsidR="00A73C31" w:rsidRPr="00443851">
        <w:trPr>
          <w:trHeight w:hRule="exact" w:val="13"/>
        </w:trPr>
        <w:tc>
          <w:tcPr>
            <w:tcW w:w="3119" w:type="dxa"/>
          </w:tcPr>
          <w:p w:rsidR="00A73C31" w:rsidRPr="002575AF" w:rsidRDefault="00A73C31"/>
        </w:tc>
        <w:tc>
          <w:tcPr>
            <w:tcW w:w="6238" w:type="dxa"/>
          </w:tcPr>
          <w:p w:rsidR="00A73C31" w:rsidRPr="002575AF" w:rsidRDefault="00A73C31"/>
        </w:tc>
      </w:tr>
      <w:tr w:rsidR="00A73C31" w:rsidRPr="0044385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73C31" w:rsidRPr="002575AF" w:rsidRDefault="00A73C31"/>
        </w:tc>
      </w:tr>
      <w:tr w:rsidR="00A73C31" w:rsidRPr="00443851">
        <w:trPr>
          <w:trHeight w:hRule="exact" w:val="96"/>
        </w:trPr>
        <w:tc>
          <w:tcPr>
            <w:tcW w:w="3119" w:type="dxa"/>
          </w:tcPr>
          <w:p w:rsidR="00A73C31" w:rsidRPr="002575AF" w:rsidRDefault="00A73C31"/>
        </w:tc>
        <w:tc>
          <w:tcPr>
            <w:tcW w:w="6238" w:type="dxa"/>
          </w:tcPr>
          <w:p w:rsidR="00A73C31" w:rsidRPr="002575AF" w:rsidRDefault="00A73C31"/>
        </w:tc>
      </w:tr>
      <w:tr w:rsidR="00A73C31" w:rsidRPr="0044385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3C31" w:rsidRPr="002575AF" w:rsidRDefault="002575AF">
            <w:pPr>
              <w:spacing w:after="0" w:line="240" w:lineRule="auto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2022 - 2023 учебном году на заседании кафедры  Менеджмента</w:t>
            </w:r>
          </w:p>
        </w:tc>
      </w:tr>
      <w:tr w:rsidR="00A73C31" w:rsidRPr="00443851">
        <w:trPr>
          <w:trHeight w:hRule="exact" w:val="138"/>
        </w:trPr>
        <w:tc>
          <w:tcPr>
            <w:tcW w:w="3119" w:type="dxa"/>
          </w:tcPr>
          <w:p w:rsidR="00A73C31" w:rsidRPr="002575AF" w:rsidRDefault="00A73C31"/>
        </w:tc>
        <w:tc>
          <w:tcPr>
            <w:tcW w:w="6238" w:type="dxa"/>
          </w:tcPr>
          <w:p w:rsidR="00A73C31" w:rsidRPr="002575AF" w:rsidRDefault="00A73C31"/>
        </w:tc>
      </w:tr>
      <w:tr w:rsidR="00A73C31" w:rsidRPr="00443851">
        <w:trPr>
          <w:trHeight w:hRule="exact" w:val="555"/>
        </w:trPr>
        <w:tc>
          <w:tcPr>
            <w:tcW w:w="3119" w:type="dxa"/>
          </w:tcPr>
          <w:p w:rsidR="00A73C31" w:rsidRPr="002575AF" w:rsidRDefault="00A73C31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73C31" w:rsidRPr="002575AF" w:rsidRDefault="002575AF">
            <w:pPr>
              <w:spacing w:after="0" w:line="240" w:lineRule="auto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A73C31" w:rsidRPr="002575AF" w:rsidRDefault="002575AF">
            <w:pPr>
              <w:spacing w:after="0" w:line="240" w:lineRule="auto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Д.Б. Симаков</w:t>
            </w:r>
          </w:p>
        </w:tc>
      </w:tr>
    </w:tbl>
    <w:p w:rsidR="00A73C31" w:rsidRPr="002575AF" w:rsidRDefault="002575AF">
      <w:pPr>
        <w:rPr>
          <w:sz w:val="0"/>
          <w:szCs w:val="0"/>
        </w:rPr>
      </w:pPr>
      <w:r w:rsidRPr="002575A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73C3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3C31" w:rsidRDefault="002575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A73C31" w:rsidRPr="00443851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3C31" w:rsidRPr="002575AF" w:rsidRDefault="002575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оценочной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корпоративной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стратегии,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организационного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изменений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владением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экономического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стратегического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агентов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рынков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глобальной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среде</w:t>
            </w:r>
            <w:r w:rsidRPr="002575AF">
              <w:t xml:space="preserve"> </w:t>
            </w:r>
          </w:p>
        </w:tc>
      </w:tr>
      <w:tr w:rsidR="00A73C31" w:rsidRPr="00443851">
        <w:trPr>
          <w:trHeight w:hRule="exact" w:val="138"/>
        </w:trPr>
        <w:tc>
          <w:tcPr>
            <w:tcW w:w="1985" w:type="dxa"/>
          </w:tcPr>
          <w:p w:rsidR="00A73C31" w:rsidRPr="002575AF" w:rsidRDefault="00A73C31"/>
        </w:tc>
        <w:tc>
          <w:tcPr>
            <w:tcW w:w="7372" w:type="dxa"/>
          </w:tcPr>
          <w:p w:rsidR="00A73C31" w:rsidRPr="002575AF" w:rsidRDefault="00A73C31"/>
        </w:tc>
      </w:tr>
      <w:tr w:rsidR="00A73C31" w:rsidRPr="00443851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3C31" w:rsidRPr="002575AF" w:rsidRDefault="002575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2575AF">
              <w:t xml:space="preserve"> </w:t>
            </w:r>
          </w:p>
        </w:tc>
      </w:tr>
      <w:tr w:rsidR="00A73C31" w:rsidRPr="00443851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3C31" w:rsidRPr="002575AF" w:rsidRDefault="002575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оценочной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2575AF">
              <w:t xml:space="preserve"> </w:t>
            </w:r>
          </w:p>
          <w:p w:rsidR="00A73C31" w:rsidRPr="002575AF" w:rsidRDefault="002575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2575AF">
              <w:t xml:space="preserve"> </w:t>
            </w:r>
          </w:p>
        </w:tc>
      </w:tr>
      <w:tr w:rsidR="00A73C3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3C31" w:rsidRDefault="002575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менеджменте</w:t>
            </w:r>
            <w:r>
              <w:t xml:space="preserve"> </w:t>
            </w:r>
          </w:p>
        </w:tc>
      </w:tr>
      <w:tr w:rsidR="00A73C3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3C31" w:rsidRDefault="002575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компанией</w:t>
            </w:r>
            <w:r>
              <w:t xml:space="preserve"> </w:t>
            </w:r>
          </w:p>
        </w:tc>
      </w:tr>
      <w:tr w:rsidR="00A73C3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3C31" w:rsidRDefault="002575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t xml:space="preserve"> </w:t>
            </w:r>
          </w:p>
        </w:tc>
      </w:tr>
      <w:tr w:rsidR="00A73C31" w:rsidRPr="0044385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3C31" w:rsidRPr="002575AF" w:rsidRDefault="002575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2575AF">
              <w:t xml:space="preserve"> </w:t>
            </w:r>
          </w:p>
        </w:tc>
      </w:tr>
      <w:tr w:rsidR="00A73C31" w:rsidRPr="0044385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3C31" w:rsidRPr="002575AF" w:rsidRDefault="002575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2575AF">
              <w:t xml:space="preserve"> </w:t>
            </w:r>
          </w:p>
        </w:tc>
      </w:tr>
      <w:tr w:rsidR="00A73C31" w:rsidRPr="0044385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3C31" w:rsidRPr="002575AF" w:rsidRDefault="002575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2575AF">
              <w:t xml:space="preserve"> </w:t>
            </w:r>
          </w:p>
        </w:tc>
      </w:tr>
      <w:tr w:rsidR="00A73C31" w:rsidRPr="00443851">
        <w:trPr>
          <w:trHeight w:hRule="exact" w:val="138"/>
        </w:trPr>
        <w:tc>
          <w:tcPr>
            <w:tcW w:w="1985" w:type="dxa"/>
          </w:tcPr>
          <w:p w:rsidR="00A73C31" w:rsidRPr="002575AF" w:rsidRDefault="00A73C31"/>
        </w:tc>
        <w:tc>
          <w:tcPr>
            <w:tcW w:w="7372" w:type="dxa"/>
          </w:tcPr>
          <w:p w:rsidR="00A73C31" w:rsidRPr="002575AF" w:rsidRDefault="00A73C31"/>
        </w:tc>
      </w:tr>
      <w:tr w:rsidR="00A73C31" w:rsidRPr="0044385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3C31" w:rsidRPr="002575AF" w:rsidRDefault="002575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2575AF">
              <w:t xml:space="preserve"> </w:t>
            </w:r>
          </w:p>
          <w:p w:rsidR="00A73C31" w:rsidRPr="002575AF" w:rsidRDefault="002575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2575AF">
              <w:t xml:space="preserve"> </w:t>
            </w:r>
          </w:p>
        </w:tc>
      </w:tr>
      <w:tr w:rsidR="00A73C31" w:rsidRPr="0044385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3C31" w:rsidRPr="002575AF" w:rsidRDefault="002575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«Теория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оценочной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деятельности»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2575AF">
              <w:t xml:space="preserve"> </w:t>
            </w:r>
          </w:p>
        </w:tc>
      </w:tr>
      <w:tr w:rsidR="00A73C31" w:rsidRPr="00443851">
        <w:trPr>
          <w:trHeight w:hRule="exact" w:val="277"/>
        </w:trPr>
        <w:tc>
          <w:tcPr>
            <w:tcW w:w="1985" w:type="dxa"/>
          </w:tcPr>
          <w:p w:rsidR="00A73C31" w:rsidRPr="002575AF" w:rsidRDefault="00A73C31"/>
        </w:tc>
        <w:tc>
          <w:tcPr>
            <w:tcW w:w="7372" w:type="dxa"/>
          </w:tcPr>
          <w:p w:rsidR="00A73C31" w:rsidRPr="002575AF" w:rsidRDefault="00A73C31"/>
        </w:tc>
      </w:tr>
      <w:tr w:rsidR="00A73C31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3C31" w:rsidRDefault="002575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A73C31" w:rsidRDefault="002575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A73C31" w:rsidRDefault="002575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3C31" w:rsidRDefault="002575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A73C31" w:rsidRPr="0044385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3C31" w:rsidRPr="002575AF" w:rsidRDefault="002575AF">
            <w:pPr>
              <w:spacing w:after="0" w:line="240" w:lineRule="auto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 способностью разрабатывать корпоративную стратегию, программы организационного развития и изменений и обеспечивать их реализацию</w:t>
            </w:r>
          </w:p>
        </w:tc>
      </w:tr>
      <w:tr w:rsidR="00A73C31" w:rsidRPr="0044385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3C31" w:rsidRDefault="002575A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3C31" w:rsidRPr="002575AF" w:rsidRDefault="002575AF">
            <w:pPr>
              <w:spacing w:after="0" w:line="240" w:lineRule="auto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направления и методы разработки корпоративных стратегий и программ организационного развития</w:t>
            </w:r>
          </w:p>
        </w:tc>
      </w:tr>
      <w:tr w:rsidR="00A73C31" w:rsidRPr="0044385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3C31" w:rsidRDefault="002575A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3C31" w:rsidRPr="002575AF" w:rsidRDefault="002575AF">
            <w:pPr>
              <w:spacing w:after="0" w:line="240" w:lineRule="auto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разрабатывать корпоративную стратегию, программы организационного развития и изменений</w:t>
            </w:r>
          </w:p>
        </w:tc>
      </w:tr>
      <w:tr w:rsidR="00A73C31" w:rsidRPr="0044385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3C31" w:rsidRDefault="002575A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3C31" w:rsidRPr="002575AF" w:rsidRDefault="002575AF">
            <w:pPr>
              <w:spacing w:after="0" w:line="240" w:lineRule="auto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реализации корпоративной стратегии и программ организационного развития</w:t>
            </w:r>
          </w:p>
        </w:tc>
      </w:tr>
      <w:tr w:rsidR="00A73C31" w:rsidRPr="0044385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3C31" w:rsidRPr="002575AF" w:rsidRDefault="002575AF">
            <w:pPr>
              <w:spacing w:after="0" w:line="240" w:lineRule="auto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 владением методами экономического и стратегического анализа поведения экономических агентов и рынков в глобальной среде</w:t>
            </w:r>
          </w:p>
        </w:tc>
      </w:tr>
      <w:tr w:rsidR="00A73C31" w:rsidRPr="00443851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3C31" w:rsidRDefault="002575A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3C31" w:rsidRPr="002575AF" w:rsidRDefault="002575AF">
            <w:pPr>
              <w:spacing w:after="0" w:line="240" w:lineRule="auto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экономического и стратегического анализа</w:t>
            </w:r>
          </w:p>
        </w:tc>
      </w:tr>
      <w:tr w:rsidR="00A73C31" w:rsidRPr="0044385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3C31" w:rsidRDefault="002575A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3C31" w:rsidRPr="002575AF" w:rsidRDefault="002575AF">
            <w:pPr>
              <w:spacing w:after="0" w:line="240" w:lineRule="auto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 поведение экономических агентов и рынков в глобальной среде</w:t>
            </w:r>
          </w:p>
        </w:tc>
      </w:tr>
      <w:tr w:rsidR="00A73C31" w:rsidRPr="0044385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3C31" w:rsidRDefault="002575A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3C31" w:rsidRPr="002575AF" w:rsidRDefault="002575AF">
            <w:pPr>
              <w:spacing w:after="0" w:line="240" w:lineRule="auto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использования методов экономического и стратегического анализа деятельности субъектов экономики на глобальных рынках</w:t>
            </w:r>
          </w:p>
        </w:tc>
      </w:tr>
    </w:tbl>
    <w:p w:rsidR="00A73C31" w:rsidRPr="002575AF" w:rsidRDefault="002575AF">
      <w:pPr>
        <w:rPr>
          <w:sz w:val="0"/>
          <w:szCs w:val="0"/>
        </w:rPr>
      </w:pPr>
      <w:r w:rsidRPr="002575A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0"/>
        <w:gridCol w:w="1493"/>
        <w:gridCol w:w="406"/>
        <w:gridCol w:w="543"/>
        <w:gridCol w:w="643"/>
        <w:gridCol w:w="687"/>
        <w:gridCol w:w="514"/>
        <w:gridCol w:w="1550"/>
        <w:gridCol w:w="1631"/>
        <w:gridCol w:w="1253"/>
      </w:tblGrid>
      <w:tr w:rsidR="00A73C31" w:rsidRPr="00443851">
        <w:trPr>
          <w:trHeight w:hRule="exact" w:val="285"/>
        </w:trPr>
        <w:tc>
          <w:tcPr>
            <w:tcW w:w="710" w:type="dxa"/>
          </w:tcPr>
          <w:p w:rsidR="00A73C31" w:rsidRPr="002575AF" w:rsidRDefault="00A73C31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73C31" w:rsidRPr="002575AF" w:rsidRDefault="002575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575AF">
              <w:t xml:space="preserve"> </w:t>
            </w:r>
          </w:p>
        </w:tc>
      </w:tr>
      <w:tr w:rsidR="00A73C31" w:rsidRPr="00443851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73C31" w:rsidRPr="002575AF" w:rsidRDefault="002575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2575AF">
              <w:t xml:space="preserve"> </w:t>
            </w:r>
          </w:p>
          <w:p w:rsidR="00A73C31" w:rsidRPr="002575AF" w:rsidRDefault="002575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10,3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2575AF">
              <w:t xml:space="preserve"> </w:t>
            </w:r>
          </w:p>
          <w:p w:rsidR="00A73C31" w:rsidRPr="002575AF" w:rsidRDefault="002575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2575AF">
              <w:t xml:space="preserve"> </w:t>
            </w:r>
          </w:p>
          <w:p w:rsidR="00A73C31" w:rsidRPr="002575AF" w:rsidRDefault="002575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2,3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2575AF">
              <w:t xml:space="preserve"> </w:t>
            </w:r>
          </w:p>
          <w:p w:rsidR="00A73C31" w:rsidRPr="002575AF" w:rsidRDefault="002575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2575AF">
              <w:t xml:space="preserve"> </w:t>
            </w:r>
          </w:p>
          <w:p w:rsidR="00A73C31" w:rsidRPr="002575AF" w:rsidRDefault="002575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8,7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2575AF">
              <w:t xml:space="preserve"> </w:t>
            </w:r>
          </w:p>
          <w:p w:rsidR="00A73C31" w:rsidRPr="002575AF" w:rsidRDefault="00A73C3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A73C31" w:rsidRPr="002575AF" w:rsidRDefault="002575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2575AF">
              <w:t xml:space="preserve"> </w:t>
            </w:r>
          </w:p>
        </w:tc>
      </w:tr>
      <w:tr w:rsidR="00A73C31" w:rsidRPr="00443851">
        <w:trPr>
          <w:trHeight w:hRule="exact" w:val="138"/>
        </w:trPr>
        <w:tc>
          <w:tcPr>
            <w:tcW w:w="710" w:type="dxa"/>
          </w:tcPr>
          <w:p w:rsidR="00A73C31" w:rsidRPr="002575AF" w:rsidRDefault="00A73C31"/>
        </w:tc>
        <w:tc>
          <w:tcPr>
            <w:tcW w:w="1702" w:type="dxa"/>
          </w:tcPr>
          <w:p w:rsidR="00A73C31" w:rsidRPr="002575AF" w:rsidRDefault="00A73C31"/>
        </w:tc>
        <w:tc>
          <w:tcPr>
            <w:tcW w:w="426" w:type="dxa"/>
          </w:tcPr>
          <w:p w:rsidR="00A73C31" w:rsidRPr="002575AF" w:rsidRDefault="00A73C31"/>
        </w:tc>
        <w:tc>
          <w:tcPr>
            <w:tcW w:w="568" w:type="dxa"/>
          </w:tcPr>
          <w:p w:rsidR="00A73C31" w:rsidRPr="002575AF" w:rsidRDefault="00A73C31"/>
        </w:tc>
        <w:tc>
          <w:tcPr>
            <w:tcW w:w="710" w:type="dxa"/>
          </w:tcPr>
          <w:p w:rsidR="00A73C31" w:rsidRPr="002575AF" w:rsidRDefault="00A73C31"/>
        </w:tc>
        <w:tc>
          <w:tcPr>
            <w:tcW w:w="710" w:type="dxa"/>
          </w:tcPr>
          <w:p w:rsidR="00A73C31" w:rsidRPr="002575AF" w:rsidRDefault="00A73C31"/>
        </w:tc>
        <w:tc>
          <w:tcPr>
            <w:tcW w:w="568" w:type="dxa"/>
          </w:tcPr>
          <w:p w:rsidR="00A73C31" w:rsidRPr="002575AF" w:rsidRDefault="00A73C31"/>
        </w:tc>
        <w:tc>
          <w:tcPr>
            <w:tcW w:w="1560" w:type="dxa"/>
          </w:tcPr>
          <w:p w:rsidR="00A73C31" w:rsidRPr="002575AF" w:rsidRDefault="00A73C31"/>
        </w:tc>
        <w:tc>
          <w:tcPr>
            <w:tcW w:w="1702" w:type="dxa"/>
          </w:tcPr>
          <w:p w:rsidR="00A73C31" w:rsidRPr="002575AF" w:rsidRDefault="00A73C31"/>
        </w:tc>
        <w:tc>
          <w:tcPr>
            <w:tcW w:w="1277" w:type="dxa"/>
          </w:tcPr>
          <w:p w:rsidR="00A73C31" w:rsidRPr="002575AF" w:rsidRDefault="00A73C31"/>
        </w:tc>
      </w:tr>
      <w:tr w:rsidR="00A73C31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2575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A73C31" w:rsidRDefault="002575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73C31" w:rsidRDefault="002575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Pr="002575AF" w:rsidRDefault="002575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2575AF">
              <w:t xml:space="preserve"> </w:t>
            </w:r>
          </w:p>
          <w:p w:rsidR="00A73C31" w:rsidRPr="002575AF" w:rsidRDefault="002575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2575AF">
              <w:t xml:space="preserve"> </w:t>
            </w:r>
          </w:p>
          <w:p w:rsidR="00A73C31" w:rsidRPr="002575AF" w:rsidRDefault="002575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2575AF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73C31" w:rsidRDefault="002575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2575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A73C31" w:rsidRDefault="002575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Pr="002575AF" w:rsidRDefault="002575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575AF">
              <w:t xml:space="preserve"> </w:t>
            </w:r>
          </w:p>
          <w:p w:rsidR="00A73C31" w:rsidRPr="002575AF" w:rsidRDefault="002575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2575AF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2575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A73C31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A73C3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73C31" w:rsidRDefault="00A73C3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2575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2575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A73C31" w:rsidRDefault="002575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2575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73C31" w:rsidRDefault="00A73C3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A73C3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A73C3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A73C31"/>
        </w:tc>
      </w:tr>
      <w:tr w:rsidR="00A73C31" w:rsidRPr="00443851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Pr="002575AF" w:rsidRDefault="002575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оценочной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 w:rsidRPr="002575AF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Pr="002575AF" w:rsidRDefault="00A73C31"/>
        </w:tc>
      </w:tr>
      <w:tr w:rsidR="00A73C31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Pr="002575AF" w:rsidRDefault="002575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Понятие,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оценочной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деятельности.</w:t>
            </w:r>
            <w:r w:rsidRPr="002575AF">
              <w:t xml:space="preserve"> </w:t>
            </w:r>
          </w:p>
          <w:p w:rsidR="00A73C31" w:rsidRPr="002575AF" w:rsidRDefault="002575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выбора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стоимости</w:t>
            </w:r>
            <w:r w:rsidRPr="002575AF">
              <w:t xml:space="preserve"> </w:t>
            </w:r>
          </w:p>
          <w:p w:rsidR="00A73C31" w:rsidRPr="002575AF" w:rsidRDefault="002575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стоимости</w:t>
            </w:r>
            <w:r w:rsidRPr="002575AF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2575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A73C3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A73C3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2575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2575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Pr="002575AF" w:rsidRDefault="002575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литературы, работа с электронными библиотеками, подготовка к тестированию, выполнению контрольных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Pr="002575AF" w:rsidRDefault="002575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заданий,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контрольных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работ,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 w:rsidRPr="002575A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2575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A73C3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2575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A73C3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A73C3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2575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2575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A73C3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A73C3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A73C31"/>
        </w:tc>
      </w:tr>
      <w:tr w:rsidR="00A73C31" w:rsidRPr="00443851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Pr="002575AF" w:rsidRDefault="002575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Обоснование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выбора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целесообразных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стоимости</w:t>
            </w:r>
            <w:r w:rsidRPr="002575AF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Pr="002575AF" w:rsidRDefault="00A73C31"/>
        </w:tc>
      </w:tr>
      <w:tr w:rsidR="00A73C31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Pr="002575AF" w:rsidRDefault="002575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Доходный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стоимости</w:t>
            </w:r>
            <w:r w:rsidRPr="002575AF">
              <w:t xml:space="preserve"> </w:t>
            </w:r>
          </w:p>
          <w:p w:rsidR="00A73C31" w:rsidRPr="002575AF" w:rsidRDefault="002575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затратного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подхода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стоимости</w:t>
            </w:r>
            <w:r w:rsidRPr="002575AF">
              <w:t xml:space="preserve"> </w:t>
            </w:r>
          </w:p>
          <w:p w:rsidR="00A73C31" w:rsidRPr="002575AF" w:rsidRDefault="002575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сравнительного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подхода</w:t>
            </w:r>
            <w:r w:rsidRPr="002575AF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2575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A73C3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A73C3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2575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2575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Pr="002575AF" w:rsidRDefault="002575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литературы, работа с электронными библиотеками, подготовка к тестированию, выполнению контрольных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Pr="002575AF" w:rsidRDefault="002575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заданий,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контрольных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работ,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 w:rsidRPr="002575A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2575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A73C3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2575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A73C3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A73C3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2575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2575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A73C3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A73C3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A73C31"/>
        </w:tc>
      </w:tr>
      <w:tr w:rsidR="00A73C3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2575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A73C3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A73C3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2575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2575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A73C3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2575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A73C31"/>
        </w:tc>
      </w:tr>
      <w:tr w:rsidR="00A73C3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2575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A73C3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A73C3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2575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2575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A73C3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2575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2575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ПК-2,ПК-5</w:t>
            </w:r>
          </w:p>
        </w:tc>
      </w:tr>
    </w:tbl>
    <w:p w:rsidR="00A73C31" w:rsidRDefault="002575A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73C3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3C31" w:rsidRDefault="002575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A73C31">
        <w:trPr>
          <w:trHeight w:hRule="exact" w:val="138"/>
        </w:trPr>
        <w:tc>
          <w:tcPr>
            <w:tcW w:w="9357" w:type="dxa"/>
          </w:tcPr>
          <w:p w:rsidR="00A73C31" w:rsidRDefault="00A73C31"/>
        </w:tc>
      </w:tr>
      <w:tr w:rsidR="00A73C31" w:rsidRPr="00443851" w:rsidTr="00BB01BA">
        <w:trPr>
          <w:trHeight w:hRule="exact" w:val="1162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3C31" w:rsidRPr="002575AF" w:rsidRDefault="002575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«Управление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стоимостью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бизнеса»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только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запоминание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понимание,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анализ,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синтез,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рефлексию,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являющихся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основой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профессионала.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2575AF">
              <w:t xml:space="preserve"> </w:t>
            </w:r>
            <w:proofErr w:type="spellStart"/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интегрировать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технологии,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коммуникационные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(ИКТ),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 w:rsidRPr="002575AF">
              <w:t xml:space="preserve"> </w:t>
            </w:r>
          </w:p>
          <w:p w:rsidR="00A73C31" w:rsidRPr="002575AF" w:rsidRDefault="002575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педагогическую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технологию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«Развитие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критического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через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(РКМЧП)»;</w:t>
            </w:r>
            <w:r w:rsidRPr="002575AF">
              <w:t xml:space="preserve"> </w:t>
            </w:r>
          </w:p>
          <w:p w:rsidR="00A73C31" w:rsidRPr="002575AF" w:rsidRDefault="002575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учебную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дискуссию;</w:t>
            </w:r>
            <w:r w:rsidRPr="002575AF">
              <w:t xml:space="preserve"> </w:t>
            </w:r>
          </w:p>
          <w:p w:rsidR="00A73C31" w:rsidRPr="002575AF" w:rsidRDefault="002575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(слайд-лекции,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тесты);</w:t>
            </w:r>
            <w:r w:rsidRPr="002575AF">
              <w:t xml:space="preserve"> </w:t>
            </w:r>
          </w:p>
          <w:p w:rsidR="00A73C31" w:rsidRPr="002575AF" w:rsidRDefault="002575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дистанционные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(сетевые)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2575AF">
              <w:t xml:space="preserve"> </w:t>
            </w:r>
          </w:p>
          <w:p w:rsidR="00A73C31" w:rsidRPr="002575AF" w:rsidRDefault="002575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РКМЧП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интегрированной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технологией,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включающей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себя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приемы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стимулирующие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мыслительную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носит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универсальный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характер,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хорошо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адаптируется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другими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образовательными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формами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быть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использована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дистанционную.</w:t>
            </w:r>
            <w:r w:rsidRPr="002575AF">
              <w:t xml:space="preserve"> </w:t>
            </w:r>
          </w:p>
          <w:p w:rsidR="00A73C31" w:rsidRPr="002575AF" w:rsidRDefault="002575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Отличительной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особенностью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стратегий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РКМЧП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2575AF">
              <w:t xml:space="preserve"> </w:t>
            </w:r>
            <w:proofErr w:type="spellStart"/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трехстадиевая</w:t>
            </w:r>
            <w:proofErr w:type="spellEnd"/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структура,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реализующая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схему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«вызов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рефлексия».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каждой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предполагается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следующих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целей:</w:t>
            </w:r>
            <w:r w:rsidRPr="002575AF">
              <w:t xml:space="preserve"> </w:t>
            </w:r>
          </w:p>
          <w:p w:rsidR="00A73C31" w:rsidRPr="002575AF" w:rsidRDefault="002575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«вызов»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позволяет:</w:t>
            </w:r>
            <w:r w:rsidRPr="002575AF">
              <w:t xml:space="preserve"> </w:t>
            </w:r>
          </w:p>
          <w:p w:rsidR="00A73C31" w:rsidRPr="002575AF" w:rsidRDefault="002575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актуализировать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обобщить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имеющиеся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проблеме,</w:t>
            </w:r>
            <w:r w:rsidRPr="002575AF">
              <w:t xml:space="preserve"> </w:t>
            </w:r>
          </w:p>
          <w:p w:rsidR="00A73C31" w:rsidRPr="002575AF" w:rsidRDefault="002575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вызвать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устойчивый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изучаемой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теме,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мотивировать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обучающегося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2575AF">
              <w:t xml:space="preserve"> </w:t>
            </w:r>
          </w:p>
          <w:p w:rsidR="00A73C31" w:rsidRPr="002575AF" w:rsidRDefault="002575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побудить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аудиторной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работе;</w:t>
            </w:r>
            <w:r w:rsidRPr="002575AF">
              <w:t xml:space="preserve"> </w:t>
            </w:r>
          </w:p>
          <w:p w:rsidR="00A73C31" w:rsidRPr="002575AF" w:rsidRDefault="002575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«осмысление»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предполагает:</w:t>
            </w:r>
            <w:r w:rsidRPr="002575AF">
              <w:t xml:space="preserve"> </w:t>
            </w:r>
          </w:p>
          <w:p w:rsidR="00A73C31" w:rsidRPr="002575AF" w:rsidRDefault="002575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2575AF">
              <w:t xml:space="preserve"> </w:t>
            </w:r>
          </w:p>
          <w:p w:rsidR="00A73C31" w:rsidRPr="002575AF" w:rsidRDefault="002575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первичное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осмысление,</w:t>
            </w:r>
            <w:r w:rsidRPr="002575AF">
              <w:t xml:space="preserve"> </w:t>
            </w:r>
          </w:p>
          <w:p w:rsidR="00A73C31" w:rsidRPr="002575AF" w:rsidRDefault="002575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соотнесение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полученной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уже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имеющимися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знаниями;</w:t>
            </w:r>
            <w:r w:rsidRPr="002575AF">
              <w:t xml:space="preserve"> </w:t>
            </w:r>
          </w:p>
          <w:p w:rsidR="00A73C31" w:rsidRPr="002575AF" w:rsidRDefault="002575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«рефлексия»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</w:t>
            </w:r>
            <w:r w:rsidRPr="002575AF">
              <w:t xml:space="preserve"> </w:t>
            </w:r>
          </w:p>
          <w:p w:rsidR="00A73C31" w:rsidRPr="002575AF" w:rsidRDefault="002575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целостное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осмысление,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полученной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2575AF">
              <w:t xml:space="preserve"> </w:t>
            </w:r>
          </w:p>
          <w:p w:rsidR="00A73C31" w:rsidRPr="002575AF" w:rsidRDefault="002575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присвоение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знания,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студентом,</w:t>
            </w:r>
            <w:r w:rsidRPr="002575AF">
              <w:t xml:space="preserve"> </w:t>
            </w:r>
          </w:p>
          <w:p w:rsidR="00A73C31" w:rsidRPr="002575AF" w:rsidRDefault="002575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каждого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собственного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изучаемому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материалу.</w:t>
            </w:r>
            <w:r w:rsidRPr="002575AF">
              <w:t xml:space="preserve"> </w:t>
            </w:r>
          </w:p>
          <w:p w:rsidR="00A73C31" w:rsidRPr="002575AF" w:rsidRDefault="00BB01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традиционные,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EE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инновационного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характера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могут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сопровождаться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компьютерными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слайдами.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слайд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динамических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эффектов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(анимированных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объектов),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функциональным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назначением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которых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наглядно-образное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сложной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студентами,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интенсификация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диверсификация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процесса.</w:t>
            </w:r>
          </w:p>
        </w:tc>
      </w:tr>
      <w:tr w:rsidR="00A73C31" w:rsidRPr="00443851">
        <w:trPr>
          <w:trHeight w:hRule="exact" w:val="277"/>
        </w:trPr>
        <w:tc>
          <w:tcPr>
            <w:tcW w:w="9357" w:type="dxa"/>
          </w:tcPr>
          <w:p w:rsidR="00A73C31" w:rsidRPr="002575AF" w:rsidRDefault="00A73C31"/>
        </w:tc>
      </w:tr>
      <w:tr w:rsidR="00A73C31" w:rsidRPr="0044385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3C31" w:rsidRPr="002575AF" w:rsidRDefault="002575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2575AF">
              <w:t xml:space="preserve"> </w:t>
            </w:r>
          </w:p>
        </w:tc>
      </w:tr>
      <w:tr w:rsidR="00A73C3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3C31" w:rsidRDefault="002575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73C31">
        <w:trPr>
          <w:trHeight w:hRule="exact" w:val="138"/>
        </w:trPr>
        <w:tc>
          <w:tcPr>
            <w:tcW w:w="9357" w:type="dxa"/>
          </w:tcPr>
          <w:p w:rsidR="00A73C31" w:rsidRDefault="00A73C31"/>
        </w:tc>
      </w:tr>
      <w:tr w:rsidR="00A73C31" w:rsidRPr="0044385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3C31" w:rsidRPr="002575AF" w:rsidRDefault="002575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2575AF">
              <w:t xml:space="preserve"> </w:t>
            </w:r>
          </w:p>
        </w:tc>
      </w:tr>
      <w:tr w:rsidR="00A73C3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3C31" w:rsidRDefault="002575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</w:tbl>
    <w:p w:rsidR="00A73C31" w:rsidRDefault="002575A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73C31" w:rsidRPr="0044385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3C31" w:rsidRPr="002575AF" w:rsidRDefault="002575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8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575AF">
              <w:t xml:space="preserve"> </w:t>
            </w:r>
          </w:p>
        </w:tc>
      </w:tr>
      <w:tr w:rsidR="00A73C3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3C31" w:rsidRDefault="002575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A73C31" w:rsidRPr="00443851" w:rsidTr="006B584B">
        <w:trPr>
          <w:trHeight w:hRule="exact" w:val="17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C3239" w:rsidRPr="001B1279" w:rsidRDefault="006C3239" w:rsidP="006C3239">
            <w:pPr>
              <w:pStyle w:val="Style10"/>
              <w:widowControl/>
              <w:numPr>
                <w:ilvl w:val="0"/>
                <w:numId w:val="24"/>
              </w:numPr>
              <w:rPr>
                <w:b/>
              </w:rPr>
            </w:pPr>
            <w:r w:rsidRPr="001B1279">
              <w:rPr>
                <w:color w:val="001329"/>
                <w:shd w:val="clear" w:color="auto" w:fill="FFFFFF"/>
              </w:rPr>
              <w:t>Варламов, А. А. Оценка объектов недвижимости : учебник / А.А. Варламов, С.И. Комаров ; под общ</w:t>
            </w:r>
            <w:proofErr w:type="gramStart"/>
            <w:r w:rsidRPr="001B1279">
              <w:rPr>
                <w:color w:val="001329"/>
                <w:shd w:val="clear" w:color="auto" w:fill="FFFFFF"/>
              </w:rPr>
              <w:t>.</w:t>
            </w:r>
            <w:proofErr w:type="gramEnd"/>
            <w:r w:rsidRPr="001B1279">
              <w:rPr>
                <w:color w:val="001329"/>
                <w:shd w:val="clear" w:color="auto" w:fill="FFFFFF"/>
              </w:rPr>
              <w:t xml:space="preserve"> </w:t>
            </w:r>
            <w:proofErr w:type="gramStart"/>
            <w:r w:rsidRPr="001B1279">
              <w:rPr>
                <w:color w:val="001329"/>
                <w:shd w:val="clear" w:color="auto" w:fill="FFFFFF"/>
              </w:rPr>
              <w:t>р</w:t>
            </w:r>
            <w:proofErr w:type="gramEnd"/>
            <w:r w:rsidRPr="001B1279">
              <w:rPr>
                <w:color w:val="001329"/>
                <w:shd w:val="clear" w:color="auto" w:fill="FFFFFF"/>
              </w:rPr>
              <w:t xml:space="preserve">ед. А.А. Варламова. — 2-е изд., </w:t>
            </w:r>
            <w:proofErr w:type="spellStart"/>
            <w:r w:rsidRPr="001B1279">
              <w:rPr>
                <w:color w:val="001329"/>
                <w:shd w:val="clear" w:color="auto" w:fill="FFFFFF"/>
              </w:rPr>
              <w:t>перераб</w:t>
            </w:r>
            <w:proofErr w:type="spellEnd"/>
            <w:r w:rsidRPr="001B1279">
              <w:rPr>
                <w:color w:val="001329"/>
                <w:shd w:val="clear" w:color="auto" w:fill="FFFFFF"/>
              </w:rPr>
              <w:t xml:space="preserve">. и доп. — Москва : </w:t>
            </w:r>
            <w:proofErr w:type="gramStart"/>
            <w:r w:rsidRPr="001B1279">
              <w:rPr>
                <w:color w:val="001329"/>
                <w:shd w:val="clear" w:color="auto" w:fill="FFFFFF"/>
              </w:rPr>
              <w:t>ИНФРА-М, 2019. — 352 с. — (Высшее образование:</w:t>
            </w:r>
            <w:proofErr w:type="gramEnd"/>
            <w:r w:rsidRPr="001B1279">
              <w:rPr>
                <w:color w:val="001329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1B1279">
              <w:rPr>
                <w:color w:val="001329"/>
                <w:shd w:val="clear" w:color="auto" w:fill="FFFFFF"/>
              </w:rPr>
              <w:t>Бакалавриат</w:t>
            </w:r>
            <w:proofErr w:type="spellEnd"/>
            <w:r w:rsidRPr="001B1279">
              <w:rPr>
                <w:color w:val="001329"/>
                <w:shd w:val="clear" w:color="auto" w:fill="FFFFFF"/>
              </w:rPr>
              <w:t>).</w:t>
            </w:r>
            <w:proofErr w:type="gramEnd"/>
            <w:r w:rsidRPr="001B1279">
              <w:rPr>
                <w:color w:val="001329"/>
                <w:shd w:val="clear" w:color="auto" w:fill="FFFFFF"/>
              </w:rPr>
              <w:t xml:space="preserve"> - ISBN 978-5-16-015344-5. - Текст</w:t>
            </w:r>
            <w:proofErr w:type="gramStart"/>
            <w:r w:rsidRPr="001B1279">
              <w:rPr>
                <w:color w:val="001329"/>
                <w:shd w:val="clear" w:color="auto" w:fill="FFFFFF"/>
              </w:rPr>
              <w:t xml:space="preserve"> :</w:t>
            </w:r>
            <w:proofErr w:type="gramEnd"/>
            <w:r w:rsidRPr="001B1279">
              <w:rPr>
                <w:color w:val="001329"/>
                <w:shd w:val="clear" w:color="auto" w:fill="FFFFFF"/>
              </w:rPr>
              <w:t xml:space="preserve"> электронный. - URL: </w:t>
            </w:r>
            <w:hyperlink r:id="rId8" w:history="1">
              <w:r w:rsidRPr="00A90543">
                <w:rPr>
                  <w:rStyle w:val="a3"/>
                  <w:shd w:val="clear" w:color="auto" w:fill="FFFFFF"/>
                </w:rPr>
                <w:t>https://znanium.com/catalog/product/1026054</w:t>
              </w:r>
            </w:hyperlink>
            <w:r>
              <w:rPr>
                <w:color w:val="001329"/>
                <w:shd w:val="clear" w:color="auto" w:fill="FFFFFF"/>
              </w:rPr>
              <w:t xml:space="preserve"> </w:t>
            </w:r>
            <w:r w:rsidRPr="001B1279">
              <w:rPr>
                <w:color w:val="001329"/>
                <w:shd w:val="clear" w:color="auto" w:fill="FFFFFF"/>
              </w:rPr>
              <w:t xml:space="preserve"> (дата обращения: 31.10.2020). – Режим доступа: по подписке.</w:t>
            </w:r>
          </w:p>
          <w:p w:rsidR="00A73C31" w:rsidRPr="002575AF" w:rsidRDefault="002575AF" w:rsidP="002575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75AF">
              <w:t xml:space="preserve"> </w:t>
            </w:r>
          </w:p>
        </w:tc>
      </w:tr>
      <w:tr w:rsidR="00A73C31" w:rsidRPr="00443851">
        <w:trPr>
          <w:trHeight w:hRule="exact" w:val="138"/>
        </w:trPr>
        <w:tc>
          <w:tcPr>
            <w:tcW w:w="9357" w:type="dxa"/>
          </w:tcPr>
          <w:p w:rsidR="00A73C31" w:rsidRPr="002575AF" w:rsidRDefault="00A73C31"/>
        </w:tc>
      </w:tr>
      <w:tr w:rsidR="00A73C3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3C31" w:rsidRDefault="002575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A73C31" w:rsidRPr="00BB01BA" w:rsidTr="00AF3871">
        <w:trPr>
          <w:trHeight w:hRule="exact" w:val="25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B584B" w:rsidRPr="009A3CBA" w:rsidRDefault="006B584B" w:rsidP="006B584B">
            <w:pPr>
              <w:pStyle w:val="Style10"/>
              <w:widowControl/>
              <w:numPr>
                <w:ilvl w:val="0"/>
                <w:numId w:val="25"/>
              </w:numPr>
              <w:rPr>
                <w:rStyle w:val="FontStyle22"/>
                <w:b/>
              </w:rPr>
            </w:pPr>
            <w:proofErr w:type="spellStart"/>
            <w:r w:rsidRPr="009A3CBA">
              <w:rPr>
                <w:color w:val="001329"/>
                <w:shd w:val="clear" w:color="auto" w:fill="FFFFFF"/>
              </w:rPr>
              <w:t>Сизов</w:t>
            </w:r>
            <w:proofErr w:type="spellEnd"/>
            <w:r w:rsidRPr="009A3CBA">
              <w:rPr>
                <w:color w:val="001329"/>
                <w:shd w:val="clear" w:color="auto" w:fill="FFFFFF"/>
              </w:rPr>
              <w:t xml:space="preserve">, А. П. Классические методы оценки недвижимости: Лекция / </w:t>
            </w:r>
            <w:proofErr w:type="spellStart"/>
            <w:r w:rsidRPr="009A3CBA">
              <w:rPr>
                <w:color w:val="001329"/>
                <w:shd w:val="clear" w:color="auto" w:fill="FFFFFF"/>
              </w:rPr>
              <w:t>Сизов</w:t>
            </w:r>
            <w:proofErr w:type="spellEnd"/>
            <w:r w:rsidRPr="009A3CBA">
              <w:rPr>
                <w:color w:val="001329"/>
                <w:shd w:val="clear" w:color="auto" w:fill="FFFFFF"/>
              </w:rPr>
              <w:t xml:space="preserve"> А.П. - Москва </w:t>
            </w:r>
            <w:proofErr w:type="gramStart"/>
            <w:r w:rsidRPr="009A3CBA">
              <w:rPr>
                <w:color w:val="001329"/>
                <w:shd w:val="clear" w:color="auto" w:fill="FFFFFF"/>
              </w:rPr>
              <w:t>:Р</w:t>
            </w:r>
            <w:proofErr w:type="gramEnd"/>
            <w:r w:rsidRPr="009A3CBA">
              <w:rPr>
                <w:color w:val="001329"/>
                <w:shd w:val="clear" w:color="auto" w:fill="FFFFFF"/>
              </w:rPr>
              <w:t>ГУП, 2017. - 40 с.: ISBN 978-5-93916-647-8. - Текст</w:t>
            </w:r>
            <w:proofErr w:type="gramStart"/>
            <w:r w:rsidRPr="009A3CBA">
              <w:rPr>
                <w:color w:val="001329"/>
                <w:shd w:val="clear" w:color="auto" w:fill="FFFFFF"/>
              </w:rPr>
              <w:t xml:space="preserve"> :</w:t>
            </w:r>
            <w:proofErr w:type="gramEnd"/>
            <w:r w:rsidRPr="009A3CBA">
              <w:rPr>
                <w:color w:val="001329"/>
                <w:shd w:val="clear" w:color="auto" w:fill="FFFFFF"/>
              </w:rPr>
              <w:t xml:space="preserve"> электронный. - URL: </w:t>
            </w:r>
            <w:hyperlink r:id="rId9" w:history="1">
              <w:r w:rsidRPr="009A3CBA">
                <w:rPr>
                  <w:rStyle w:val="a3"/>
                  <w:shd w:val="clear" w:color="auto" w:fill="FFFFFF"/>
                </w:rPr>
                <w:t>https://znanium.com/catalog/product/1007032</w:t>
              </w:r>
            </w:hyperlink>
            <w:r w:rsidRPr="009A3CBA">
              <w:rPr>
                <w:color w:val="001329"/>
                <w:shd w:val="clear" w:color="auto" w:fill="FFFFFF"/>
              </w:rPr>
              <w:t xml:space="preserve">  (дата обращения: 31.10.2020). – Режим доступа: по подписке.</w:t>
            </w:r>
          </w:p>
          <w:p w:rsidR="006B584B" w:rsidRPr="009A3CBA" w:rsidRDefault="006B584B" w:rsidP="006B584B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A3CBA">
              <w:rPr>
                <w:rFonts w:ascii="Times New Roman" w:hAnsi="Times New Roman" w:cs="Times New Roman"/>
                <w:color w:val="001329"/>
                <w:shd w:val="clear" w:color="auto" w:fill="FFFFFF"/>
              </w:rPr>
              <w:t xml:space="preserve">Плотников, А. Н. Оценка приносящей доход недвижимости / Плотников А.Н. - Москва </w:t>
            </w:r>
            <w:proofErr w:type="gramStart"/>
            <w:r w:rsidRPr="009A3CBA">
              <w:rPr>
                <w:rFonts w:ascii="Times New Roman" w:hAnsi="Times New Roman" w:cs="Times New Roman"/>
                <w:color w:val="001329"/>
                <w:shd w:val="clear" w:color="auto" w:fill="FFFFFF"/>
              </w:rPr>
              <w:t>:Н</w:t>
            </w:r>
            <w:proofErr w:type="gramEnd"/>
            <w:r w:rsidRPr="009A3CBA">
              <w:rPr>
                <w:rFonts w:ascii="Times New Roman" w:hAnsi="Times New Roman" w:cs="Times New Roman"/>
                <w:color w:val="001329"/>
                <w:shd w:val="clear" w:color="auto" w:fill="FFFFFF"/>
              </w:rPr>
              <w:t xml:space="preserve">ИЦ ИНФРА-М, 2016. - 80 </w:t>
            </w:r>
            <w:proofErr w:type="spellStart"/>
            <w:r w:rsidRPr="009A3CBA">
              <w:rPr>
                <w:rFonts w:ascii="Times New Roman" w:hAnsi="Times New Roman" w:cs="Times New Roman"/>
                <w:color w:val="001329"/>
                <w:shd w:val="clear" w:color="auto" w:fill="FFFFFF"/>
              </w:rPr>
              <w:t>с.ISBN</w:t>
            </w:r>
            <w:proofErr w:type="spellEnd"/>
            <w:r w:rsidRPr="009A3CBA">
              <w:rPr>
                <w:rFonts w:ascii="Times New Roman" w:hAnsi="Times New Roman" w:cs="Times New Roman"/>
                <w:color w:val="001329"/>
                <w:shd w:val="clear" w:color="auto" w:fill="FFFFFF"/>
              </w:rPr>
              <w:t xml:space="preserve"> 978-5-16-105471-0 (</w:t>
            </w:r>
            <w:proofErr w:type="spellStart"/>
            <w:r w:rsidRPr="009A3CBA">
              <w:rPr>
                <w:rFonts w:ascii="Times New Roman" w:hAnsi="Times New Roman" w:cs="Times New Roman"/>
                <w:color w:val="001329"/>
                <w:shd w:val="clear" w:color="auto" w:fill="FFFFFF"/>
              </w:rPr>
              <w:t>online</w:t>
            </w:r>
            <w:proofErr w:type="spellEnd"/>
            <w:r w:rsidRPr="009A3CBA">
              <w:rPr>
                <w:rFonts w:ascii="Times New Roman" w:hAnsi="Times New Roman" w:cs="Times New Roman"/>
                <w:color w:val="001329"/>
                <w:shd w:val="clear" w:color="auto" w:fill="FFFFFF"/>
              </w:rPr>
              <w:t>). - Текст</w:t>
            </w:r>
            <w:proofErr w:type="gramStart"/>
            <w:r w:rsidRPr="009A3CBA">
              <w:rPr>
                <w:rFonts w:ascii="Times New Roman" w:hAnsi="Times New Roman" w:cs="Times New Roman"/>
                <w:color w:val="001329"/>
                <w:shd w:val="clear" w:color="auto" w:fill="FFFFFF"/>
              </w:rPr>
              <w:t xml:space="preserve"> :</w:t>
            </w:r>
            <w:proofErr w:type="gramEnd"/>
            <w:r w:rsidRPr="009A3CBA">
              <w:rPr>
                <w:rFonts w:ascii="Times New Roman" w:hAnsi="Times New Roman" w:cs="Times New Roman"/>
                <w:color w:val="001329"/>
                <w:shd w:val="clear" w:color="auto" w:fill="FFFFFF"/>
              </w:rPr>
              <w:t xml:space="preserve"> электронный. - URL: </w:t>
            </w:r>
            <w:hyperlink r:id="rId10" w:history="1">
              <w:r w:rsidRPr="009A3CBA">
                <w:rPr>
                  <w:rStyle w:val="a3"/>
                  <w:rFonts w:ascii="Times New Roman" w:hAnsi="Times New Roman" w:cs="Times New Roman"/>
                  <w:shd w:val="clear" w:color="auto" w:fill="FFFFFF"/>
                </w:rPr>
                <w:t>https://znanium.com/catalog/product/754386</w:t>
              </w:r>
            </w:hyperlink>
            <w:r w:rsidRPr="009A3CBA">
              <w:rPr>
                <w:rFonts w:ascii="Times New Roman" w:hAnsi="Times New Roman" w:cs="Times New Roman"/>
                <w:color w:val="001329"/>
                <w:shd w:val="clear" w:color="auto" w:fill="FFFFFF"/>
              </w:rPr>
              <w:t xml:space="preserve">  (дата обращения: 31.10.2020). – Режим доступа: по подписке.</w:t>
            </w:r>
          </w:p>
          <w:p w:rsidR="006B584B" w:rsidRPr="002575AF" w:rsidRDefault="00443851" w:rsidP="006B58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65828">
              <w:t xml:space="preserve"> </w:t>
            </w:r>
            <w:bookmarkStart w:id="0" w:name="_GoBack"/>
            <w:bookmarkEnd w:id="0"/>
          </w:p>
          <w:p w:rsidR="00A73C31" w:rsidRPr="002575AF" w:rsidRDefault="00A73C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A73C31" w:rsidRPr="00BB01BA">
        <w:trPr>
          <w:trHeight w:hRule="exact" w:val="138"/>
        </w:trPr>
        <w:tc>
          <w:tcPr>
            <w:tcW w:w="9357" w:type="dxa"/>
          </w:tcPr>
          <w:p w:rsidR="00A73C31" w:rsidRPr="002575AF" w:rsidRDefault="00A73C31"/>
        </w:tc>
      </w:tr>
      <w:tr w:rsidR="00A73C3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3C31" w:rsidRDefault="002575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A73C31" w:rsidRPr="00443851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3C31" w:rsidRPr="002575AF" w:rsidRDefault="002575AF" w:rsidP="00443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Перцев,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С.В.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стоимостью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предприятия: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С.В.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Перцев.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Самара:</w:t>
            </w:r>
            <w:r w:rsidRPr="002575AF">
              <w:t xml:space="preserve"> </w:t>
            </w:r>
            <w:proofErr w:type="spellStart"/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СамГАУ</w:t>
            </w:r>
            <w:proofErr w:type="spellEnd"/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«Лань»: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575A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575AF">
              <w:t xml:space="preserve"> </w:t>
            </w:r>
            <w:hyperlink r:id="rId11" w:history="1">
              <w:r w:rsidRPr="00592C3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https://e.lanbook.com/book/123625</w:t>
              </w:r>
            </w:hyperlink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</w:t>
            </w:r>
            <w:r w:rsidR="004438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 w:rsidR="004438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575AF">
              <w:t xml:space="preserve"> </w:t>
            </w:r>
            <w:proofErr w:type="spellStart"/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2575AF">
              <w:t xml:space="preserve"> </w:t>
            </w:r>
          </w:p>
        </w:tc>
      </w:tr>
      <w:tr w:rsidR="00A73C31" w:rsidRPr="00443851">
        <w:trPr>
          <w:trHeight w:hRule="exact" w:val="138"/>
        </w:trPr>
        <w:tc>
          <w:tcPr>
            <w:tcW w:w="9357" w:type="dxa"/>
          </w:tcPr>
          <w:p w:rsidR="00A73C31" w:rsidRPr="002575AF" w:rsidRDefault="00A73C31"/>
        </w:tc>
      </w:tr>
      <w:tr w:rsidR="00A73C31" w:rsidRPr="0044385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3C31" w:rsidRPr="002575AF" w:rsidRDefault="002575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2575AF">
              <w:t xml:space="preserve"> </w:t>
            </w:r>
          </w:p>
        </w:tc>
      </w:tr>
    </w:tbl>
    <w:p w:rsidR="00A73C31" w:rsidRPr="002575AF" w:rsidRDefault="002575AF">
      <w:pPr>
        <w:rPr>
          <w:sz w:val="0"/>
          <w:szCs w:val="0"/>
        </w:rPr>
      </w:pPr>
      <w:r w:rsidRPr="002575A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9"/>
        <w:gridCol w:w="3321"/>
        <w:gridCol w:w="135"/>
      </w:tblGrid>
      <w:tr w:rsidR="00A73C31" w:rsidRPr="00443851" w:rsidTr="00BB01B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73C31" w:rsidRPr="002575AF" w:rsidRDefault="002575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75AF">
              <w:lastRenderedPageBreak/>
              <w:t xml:space="preserve"> </w:t>
            </w:r>
          </w:p>
        </w:tc>
      </w:tr>
      <w:tr w:rsidR="00A73C31" w:rsidRPr="00443851" w:rsidTr="00BB01BA">
        <w:trPr>
          <w:trHeight w:hRule="exact" w:val="277"/>
        </w:trPr>
        <w:tc>
          <w:tcPr>
            <w:tcW w:w="400" w:type="dxa"/>
          </w:tcPr>
          <w:p w:rsidR="00A73C31" w:rsidRPr="002575AF" w:rsidRDefault="00A73C31"/>
        </w:tc>
        <w:tc>
          <w:tcPr>
            <w:tcW w:w="1979" w:type="dxa"/>
          </w:tcPr>
          <w:p w:rsidR="00A73C31" w:rsidRPr="002575AF" w:rsidRDefault="00A73C31"/>
        </w:tc>
        <w:tc>
          <w:tcPr>
            <w:tcW w:w="3589" w:type="dxa"/>
          </w:tcPr>
          <w:p w:rsidR="00A73C31" w:rsidRPr="002575AF" w:rsidRDefault="00A73C31"/>
        </w:tc>
        <w:tc>
          <w:tcPr>
            <w:tcW w:w="3321" w:type="dxa"/>
          </w:tcPr>
          <w:p w:rsidR="00A73C31" w:rsidRPr="002575AF" w:rsidRDefault="00A73C31"/>
        </w:tc>
        <w:tc>
          <w:tcPr>
            <w:tcW w:w="135" w:type="dxa"/>
          </w:tcPr>
          <w:p w:rsidR="00A73C31" w:rsidRPr="002575AF" w:rsidRDefault="00A73C31"/>
        </w:tc>
      </w:tr>
      <w:tr w:rsidR="00A73C31" w:rsidTr="00BB01B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73C31" w:rsidRDefault="002575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A73C31" w:rsidTr="00BB01BA">
        <w:trPr>
          <w:trHeight w:hRule="exact" w:val="555"/>
        </w:trPr>
        <w:tc>
          <w:tcPr>
            <w:tcW w:w="400" w:type="dxa"/>
          </w:tcPr>
          <w:p w:rsidR="00A73C31" w:rsidRDefault="00A73C31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2575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2575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2575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35" w:type="dxa"/>
          </w:tcPr>
          <w:p w:rsidR="00A73C31" w:rsidRDefault="00A73C31"/>
        </w:tc>
      </w:tr>
      <w:tr w:rsidR="00A73C31" w:rsidTr="00BB01BA">
        <w:trPr>
          <w:trHeight w:hRule="exact" w:val="818"/>
        </w:trPr>
        <w:tc>
          <w:tcPr>
            <w:tcW w:w="400" w:type="dxa"/>
          </w:tcPr>
          <w:p w:rsidR="00A73C31" w:rsidRDefault="00A73C31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Pr="00A672E2" w:rsidRDefault="002575AF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A672E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A672E2">
              <w:rPr>
                <w:lang w:val="en-US"/>
              </w:rPr>
              <w:t xml:space="preserve"> </w:t>
            </w:r>
            <w:r w:rsidRPr="00A672E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A672E2">
              <w:rPr>
                <w:lang w:val="en-US"/>
              </w:rPr>
              <w:t xml:space="preserve"> </w:t>
            </w:r>
            <w:r w:rsidRPr="00A672E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A672E2">
              <w:rPr>
                <w:lang w:val="en-US"/>
              </w:rPr>
              <w:t xml:space="preserve"> </w:t>
            </w:r>
            <w:r w:rsidRPr="00A672E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672E2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A672E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A672E2">
              <w:rPr>
                <w:lang w:val="en-US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2575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2575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</w:tcPr>
          <w:p w:rsidR="00A73C31" w:rsidRDefault="00A73C31"/>
        </w:tc>
      </w:tr>
      <w:tr w:rsidR="00A73C31" w:rsidTr="00BB01BA">
        <w:trPr>
          <w:trHeight w:hRule="exact" w:val="555"/>
        </w:trPr>
        <w:tc>
          <w:tcPr>
            <w:tcW w:w="400" w:type="dxa"/>
          </w:tcPr>
          <w:p w:rsidR="00A73C31" w:rsidRDefault="00A73C31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2575A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2575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2575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A73C31" w:rsidRDefault="00A73C31"/>
        </w:tc>
      </w:tr>
      <w:tr w:rsidR="00A73C31" w:rsidTr="00BB01BA">
        <w:trPr>
          <w:trHeight w:hRule="exact" w:val="285"/>
        </w:trPr>
        <w:tc>
          <w:tcPr>
            <w:tcW w:w="400" w:type="dxa"/>
          </w:tcPr>
          <w:p w:rsidR="00A73C31" w:rsidRDefault="00A73C31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2575A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2575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2575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A73C31" w:rsidRDefault="00A73C31"/>
        </w:tc>
      </w:tr>
      <w:tr w:rsidR="00A73C31" w:rsidTr="00BB01BA">
        <w:trPr>
          <w:trHeight w:hRule="exact" w:val="285"/>
        </w:trPr>
        <w:tc>
          <w:tcPr>
            <w:tcW w:w="400" w:type="dxa"/>
          </w:tcPr>
          <w:p w:rsidR="00A73C31" w:rsidRDefault="00A73C31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2575A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2575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2575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A73C31" w:rsidRDefault="00A73C31"/>
        </w:tc>
      </w:tr>
      <w:tr w:rsidR="00A73C31" w:rsidTr="00BB01BA">
        <w:trPr>
          <w:trHeight w:hRule="exact" w:val="138"/>
        </w:trPr>
        <w:tc>
          <w:tcPr>
            <w:tcW w:w="400" w:type="dxa"/>
          </w:tcPr>
          <w:p w:rsidR="00A73C31" w:rsidRDefault="00A73C31"/>
        </w:tc>
        <w:tc>
          <w:tcPr>
            <w:tcW w:w="1979" w:type="dxa"/>
          </w:tcPr>
          <w:p w:rsidR="00A73C31" w:rsidRDefault="00A73C31"/>
        </w:tc>
        <w:tc>
          <w:tcPr>
            <w:tcW w:w="3589" w:type="dxa"/>
          </w:tcPr>
          <w:p w:rsidR="00A73C31" w:rsidRDefault="00A73C31"/>
        </w:tc>
        <w:tc>
          <w:tcPr>
            <w:tcW w:w="3321" w:type="dxa"/>
          </w:tcPr>
          <w:p w:rsidR="00A73C31" w:rsidRDefault="00A73C31"/>
        </w:tc>
        <w:tc>
          <w:tcPr>
            <w:tcW w:w="135" w:type="dxa"/>
          </w:tcPr>
          <w:p w:rsidR="00A73C31" w:rsidRDefault="00A73C31"/>
        </w:tc>
      </w:tr>
      <w:tr w:rsidR="00A73C31" w:rsidRPr="00443851" w:rsidTr="00BB01B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73C31" w:rsidRPr="002575AF" w:rsidRDefault="002575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2575AF">
              <w:t xml:space="preserve"> </w:t>
            </w:r>
          </w:p>
        </w:tc>
      </w:tr>
      <w:tr w:rsidR="00A73C31" w:rsidTr="00BB01BA">
        <w:trPr>
          <w:trHeight w:hRule="exact" w:val="270"/>
        </w:trPr>
        <w:tc>
          <w:tcPr>
            <w:tcW w:w="400" w:type="dxa"/>
          </w:tcPr>
          <w:p w:rsidR="00A73C31" w:rsidRPr="002575AF" w:rsidRDefault="00A73C31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2575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2575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5" w:type="dxa"/>
          </w:tcPr>
          <w:p w:rsidR="00A73C31" w:rsidRDefault="00A73C31"/>
        </w:tc>
      </w:tr>
      <w:tr w:rsidR="00A73C31" w:rsidTr="00BB01BA">
        <w:trPr>
          <w:trHeight w:hRule="exact" w:val="14"/>
        </w:trPr>
        <w:tc>
          <w:tcPr>
            <w:tcW w:w="400" w:type="dxa"/>
          </w:tcPr>
          <w:p w:rsidR="00A73C31" w:rsidRDefault="00A73C31"/>
        </w:tc>
        <w:tc>
          <w:tcPr>
            <w:tcW w:w="55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Pr="002575AF" w:rsidRDefault="002575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2575A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2575A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2575A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2575A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2575AF"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6B584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2" w:history="1">
              <w:r w:rsidR="00A672E2" w:rsidRPr="003E66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A672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575AF">
              <w:t xml:space="preserve"> </w:t>
            </w:r>
          </w:p>
        </w:tc>
        <w:tc>
          <w:tcPr>
            <w:tcW w:w="135" w:type="dxa"/>
          </w:tcPr>
          <w:p w:rsidR="00A73C31" w:rsidRDefault="00A73C31"/>
        </w:tc>
      </w:tr>
      <w:tr w:rsidR="00A73C31" w:rsidTr="00BB01BA">
        <w:trPr>
          <w:trHeight w:hRule="exact" w:val="540"/>
        </w:trPr>
        <w:tc>
          <w:tcPr>
            <w:tcW w:w="400" w:type="dxa"/>
          </w:tcPr>
          <w:p w:rsidR="00A73C31" w:rsidRDefault="00A73C31"/>
        </w:tc>
        <w:tc>
          <w:tcPr>
            <w:tcW w:w="55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A73C31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Default="00A73C31"/>
        </w:tc>
        <w:tc>
          <w:tcPr>
            <w:tcW w:w="135" w:type="dxa"/>
          </w:tcPr>
          <w:p w:rsidR="00A73C31" w:rsidRDefault="00A73C31"/>
        </w:tc>
      </w:tr>
      <w:tr w:rsidR="00A73C31" w:rsidRPr="006C3239" w:rsidTr="00BB01BA">
        <w:trPr>
          <w:trHeight w:hRule="exact" w:val="826"/>
        </w:trPr>
        <w:tc>
          <w:tcPr>
            <w:tcW w:w="400" w:type="dxa"/>
          </w:tcPr>
          <w:p w:rsidR="00A73C31" w:rsidRDefault="00A73C31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Pr="002575AF" w:rsidRDefault="002575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2575A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Pr="00A672E2" w:rsidRDefault="002575AF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A672E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A672E2">
              <w:rPr>
                <w:lang w:val="en-US"/>
              </w:rPr>
              <w:t xml:space="preserve"> </w:t>
            </w:r>
            <w:hyperlink r:id="rId13" w:history="1">
              <w:r w:rsidR="00A672E2" w:rsidRPr="003E66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="00A672E2" w:rsidRPr="00A672E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A672E2">
              <w:rPr>
                <w:lang w:val="en-US"/>
              </w:rPr>
              <w:t xml:space="preserve"> </w:t>
            </w:r>
          </w:p>
        </w:tc>
        <w:tc>
          <w:tcPr>
            <w:tcW w:w="135" w:type="dxa"/>
          </w:tcPr>
          <w:p w:rsidR="00A73C31" w:rsidRPr="00A672E2" w:rsidRDefault="00A73C31">
            <w:pPr>
              <w:rPr>
                <w:lang w:val="en-US"/>
              </w:rPr>
            </w:pPr>
          </w:p>
        </w:tc>
      </w:tr>
      <w:tr w:rsidR="00A73C31" w:rsidRPr="006C3239" w:rsidTr="00BB01BA">
        <w:trPr>
          <w:trHeight w:hRule="exact" w:val="555"/>
        </w:trPr>
        <w:tc>
          <w:tcPr>
            <w:tcW w:w="400" w:type="dxa"/>
          </w:tcPr>
          <w:p w:rsidR="00A73C31" w:rsidRPr="00A672E2" w:rsidRDefault="00A73C31">
            <w:pPr>
              <w:rPr>
                <w:lang w:val="en-US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Pr="002575AF" w:rsidRDefault="002575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2575A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575A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2575A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Pr="00A672E2" w:rsidRDefault="002575AF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A672E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A672E2">
              <w:rPr>
                <w:lang w:val="en-US"/>
              </w:rPr>
              <w:t xml:space="preserve"> </w:t>
            </w:r>
            <w:hyperlink r:id="rId14" w:history="1">
              <w:r w:rsidR="00A672E2" w:rsidRPr="003E66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="00A672E2" w:rsidRPr="00A672E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A672E2">
              <w:rPr>
                <w:lang w:val="en-US"/>
              </w:rPr>
              <w:t xml:space="preserve"> </w:t>
            </w:r>
          </w:p>
        </w:tc>
        <w:tc>
          <w:tcPr>
            <w:tcW w:w="135" w:type="dxa"/>
          </w:tcPr>
          <w:p w:rsidR="00A73C31" w:rsidRPr="00A672E2" w:rsidRDefault="00A73C31">
            <w:pPr>
              <w:rPr>
                <w:lang w:val="en-US"/>
              </w:rPr>
            </w:pPr>
          </w:p>
        </w:tc>
      </w:tr>
      <w:tr w:rsidR="00A73C31" w:rsidRPr="006C3239" w:rsidTr="00BB01BA">
        <w:trPr>
          <w:trHeight w:hRule="exact" w:val="555"/>
        </w:trPr>
        <w:tc>
          <w:tcPr>
            <w:tcW w:w="400" w:type="dxa"/>
          </w:tcPr>
          <w:p w:rsidR="00A73C31" w:rsidRPr="00A672E2" w:rsidRDefault="00A73C31">
            <w:pPr>
              <w:rPr>
                <w:lang w:val="en-US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Pr="002575AF" w:rsidRDefault="002575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2575A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C31" w:rsidRPr="00A672E2" w:rsidRDefault="002575AF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A672E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A672E2">
              <w:rPr>
                <w:lang w:val="en-US"/>
              </w:rPr>
              <w:t xml:space="preserve"> </w:t>
            </w:r>
            <w:hyperlink r:id="rId15" w:history="1">
              <w:r w:rsidR="00A672E2" w:rsidRPr="003E66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="00A672E2" w:rsidRPr="00A672E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A672E2">
              <w:rPr>
                <w:lang w:val="en-US"/>
              </w:rPr>
              <w:t xml:space="preserve"> </w:t>
            </w:r>
          </w:p>
        </w:tc>
        <w:tc>
          <w:tcPr>
            <w:tcW w:w="135" w:type="dxa"/>
          </w:tcPr>
          <w:p w:rsidR="00A73C31" w:rsidRPr="00A672E2" w:rsidRDefault="00A73C31">
            <w:pPr>
              <w:rPr>
                <w:lang w:val="en-US"/>
              </w:rPr>
            </w:pPr>
          </w:p>
        </w:tc>
      </w:tr>
      <w:tr w:rsidR="00A73C31" w:rsidRPr="00443851" w:rsidTr="00BB01B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73C31" w:rsidRPr="002575AF" w:rsidRDefault="002575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575AF">
              <w:t xml:space="preserve"> </w:t>
            </w:r>
          </w:p>
        </w:tc>
      </w:tr>
      <w:tr w:rsidR="00A73C31" w:rsidRPr="00443851" w:rsidTr="00BB01BA">
        <w:trPr>
          <w:trHeight w:hRule="exact" w:val="138"/>
        </w:trPr>
        <w:tc>
          <w:tcPr>
            <w:tcW w:w="400" w:type="dxa"/>
          </w:tcPr>
          <w:p w:rsidR="00A73C31" w:rsidRPr="002575AF" w:rsidRDefault="00A73C31"/>
        </w:tc>
        <w:tc>
          <w:tcPr>
            <w:tcW w:w="1979" w:type="dxa"/>
          </w:tcPr>
          <w:p w:rsidR="00A73C31" w:rsidRPr="002575AF" w:rsidRDefault="00A73C31"/>
        </w:tc>
        <w:tc>
          <w:tcPr>
            <w:tcW w:w="3589" w:type="dxa"/>
          </w:tcPr>
          <w:p w:rsidR="00A73C31" w:rsidRPr="002575AF" w:rsidRDefault="00A73C31"/>
        </w:tc>
        <w:tc>
          <w:tcPr>
            <w:tcW w:w="3321" w:type="dxa"/>
          </w:tcPr>
          <w:p w:rsidR="00A73C31" w:rsidRPr="002575AF" w:rsidRDefault="00A73C31"/>
        </w:tc>
        <w:tc>
          <w:tcPr>
            <w:tcW w:w="135" w:type="dxa"/>
          </w:tcPr>
          <w:p w:rsidR="00A73C31" w:rsidRPr="002575AF" w:rsidRDefault="00A73C31"/>
        </w:tc>
      </w:tr>
      <w:tr w:rsidR="00A73C31" w:rsidRPr="00443851" w:rsidTr="00BB01BA">
        <w:trPr>
          <w:trHeight w:hRule="exact" w:val="27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73C31" w:rsidRPr="002575AF" w:rsidRDefault="002575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2575AF">
              <w:t xml:space="preserve"> </w:t>
            </w:r>
          </w:p>
        </w:tc>
      </w:tr>
      <w:tr w:rsidR="00A73C31" w:rsidRPr="00443851" w:rsidTr="00BB01BA">
        <w:trPr>
          <w:trHeight w:hRule="exact" w:val="14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73C31" w:rsidRPr="002575AF" w:rsidRDefault="002575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информации;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 w:rsidRPr="002575AF">
              <w:t xml:space="preserve"> </w:t>
            </w:r>
          </w:p>
          <w:p w:rsidR="00A73C31" w:rsidRPr="002575AF" w:rsidRDefault="002575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обучающихся: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2575A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575A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2575AF">
              <w:t xml:space="preserve"> </w:t>
            </w:r>
          </w:p>
          <w:p w:rsidR="00A73C31" w:rsidRPr="002575AF" w:rsidRDefault="002575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 w:rsidRPr="002575AF">
              <w:t xml:space="preserve"> </w:t>
            </w:r>
          </w:p>
        </w:tc>
      </w:tr>
      <w:tr w:rsidR="00A73C31" w:rsidRPr="00443851" w:rsidTr="00BB01BA">
        <w:trPr>
          <w:trHeight w:hRule="exact" w:val="3245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73C31" w:rsidRPr="002575AF" w:rsidRDefault="00A73C31"/>
        </w:tc>
      </w:tr>
    </w:tbl>
    <w:p w:rsidR="002575AF" w:rsidRDefault="002575AF">
      <w:pPr>
        <w:sectPr w:rsidR="002575AF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2575AF" w:rsidRDefault="002575AF" w:rsidP="002575AF">
      <w:pPr>
        <w:spacing w:after="0" w:line="240" w:lineRule="auto"/>
        <w:ind w:firstLine="756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Приложение 1</w:t>
      </w:r>
    </w:p>
    <w:p w:rsidR="002575AF" w:rsidRPr="00F70EE5" w:rsidRDefault="002575AF" w:rsidP="002575AF">
      <w:pPr>
        <w:spacing w:after="0" w:line="240" w:lineRule="auto"/>
        <w:ind w:firstLine="756"/>
        <w:jc w:val="both"/>
        <w:rPr>
          <w:sz w:val="24"/>
          <w:szCs w:val="24"/>
        </w:rPr>
      </w:pPr>
      <w:r w:rsidRPr="00F70EE5">
        <w:rPr>
          <w:rFonts w:ascii="Times New Roman" w:hAnsi="Times New Roman" w:cs="Times New Roman"/>
          <w:b/>
          <w:color w:val="000000"/>
          <w:sz w:val="24"/>
          <w:szCs w:val="24"/>
        </w:rPr>
        <w:t>Учебно-методическое</w:t>
      </w:r>
      <w:r w:rsidRPr="00F70EE5">
        <w:t xml:space="preserve"> </w:t>
      </w:r>
      <w:r w:rsidRPr="00F70EE5">
        <w:rPr>
          <w:rFonts w:ascii="Times New Roman" w:hAnsi="Times New Roman" w:cs="Times New Roman"/>
          <w:b/>
          <w:color w:val="000000"/>
          <w:sz w:val="24"/>
          <w:szCs w:val="24"/>
        </w:rPr>
        <w:t>обеспечение</w:t>
      </w:r>
      <w:r w:rsidRPr="00F70EE5">
        <w:t xml:space="preserve"> </w:t>
      </w:r>
      <w:r w:rsidRPr="00F70EE5">
        <w:rPr>
          <w:rFonts w:ascii="Times New Roman" w:hAnsi="Times New Roman" w:cs="Times New Roman"/>
          <w:b/>
          <w:color w:val="000000"/>
          <w:sz w:val="24"/>
          <w:szCs w:val="24"/>
        </w:rPr>
        <w:t>самостоятельной</w:t>
      </w:r>
      <w:r w:rsidRPr="00F70EE5">
        <w:t xml:space="preserve"> </w:t>
      </w:r>
      <w:r w:rsidRPr="00F70EE5">
        <w:rPr>
          <w:rFonts w:ascii="Times New Roman" w:hAnsi="Times New Roman" w:cs="Times New Roman"/>
          <w:b/>
          <w:color w:val="000000"/>
          <w:sz w:val="24"/>
          <w:szCs w:val="24"/>
        </w:rPr>
        <w:t>работы</w:t>
      </w:r>
      <w:r w:rsidRPr="00F70EE5">
        <w:t xml:space="preserve"> </w:t>
      </w:r>
      <w:r w:rsidRPr="00F70EE5">
        <w:rPr>
          <w:rFonts w:ascii="Times New Roman" w:hAnsi="Times New Roman" w:cs="Times New Roman"/>
          <w:b/>
          <w:color w:val="000000"/>
          <w:sz w:val="24"/>
          <w:szCs w:val="24"/>
        </w:rPr>
        <w:t>обучающихся</w:t>
      </w:r>
      <w:r w:rsidRPr="00F70EE5">
        <w:t xml:space="preserve"> </w:t>
      </w:r>
    </w:p>
    <w:p w:rsidR="002575AF" w:rsidRPr="00A30FF4" w:rsidRDefault="002575AF" w:rsidP="002575A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i/>
          <w:color w:val="C00000"/>
          <w:sz w:val="12"/>
          <w:szCs w:val="12"/>
        </w:rPr>
      </w:pPr>
    </w:p>
    <w:p w:rsidR="002575AF" w:rsidRPr="00A30FF4" w:rsidRDefault="002575AF" w:rsidP="002575A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По дисциплине «Теория и практика оценочной деятельности» предусмотрена аудиторная и внеаудиторная самостоятельная работа обучающихся. </w:t>
      </w:r>
    </w:p>
    <w:p w:rsidR="002575AF" w:rsidRPr="00A30FF4" w:rsidRDefault="002575AF" w:rsidP="002575A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2575AF" w:rsidRPr="00A30FF4" w:rsidRDefault="002575AF" w:rsidP="002575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p w:rsidR="002575AF" w:rsidRPr="00A30FF4" w:rsidRDefault="002575AF" w:rsidP="002575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Примерные аудиторные контрольные работы (АКР) и практические задания:</w:t>
      </w:r>
    </w:p>
    <w:p w:rsidR="002575AF" w:rsidRPr="00A30FF4" w:rsidRDefault="002575AF" w:rsidP="002575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575AF" w:rsidRPr="00A30FF4" w:rsidRDefault="002575AF" w:rsidP="002575AF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sz w:val="24"/>
          <w:szCs w:val="24"/>
        </w:rPr>
        <w:t>Практическое задание 1. Оценка стоимости компании. доходный подход - метод капитализации прибыли</w:t>
      </w:r>
    </w:p>
    <w:p w:rsidR="002575AF" w:rsidRPr="00A30FF4" w:rsidRDefault="002575AF" w:rsidP="002575AF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sz w:val="24"/>
          <w:szCs w:val="24"/>
        </w:rPr>
        <w:t>Практическое задание 2. Оценка стоимости компании. доходный подход - метод дисконтирования</w:t>
      </w:r>
    </w:p>
    <w:p w:rsidR="002575AF" w:rsidRPr="00A30FF4" w:rsidRDefault="002575AF" w:rsidP="002575AF">
      <w:pPr>
        <w:tabs>
          <w:tab w:val="left" w:pos="426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sz w:val="24"/>
          <w:szCs w:val="24"/>
        </w:rPr>
        <w:t>Практическое задание 3. Оценка стоимости компании затратным подходом</w:t>
      </w:r>
    </w:p>
    <w:p w:rsidR="002575AF" w:rsidRPr="00A30FF4" w:rsidRDefault="002575AF" w:rsidP="002575AF">
      <w:pPr>
        <w:tabs>
          <w:tab w:val="left" w:pos="426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sz w:val="24"/>
          <w:szCs w:val="24"/>
        </w:rPr>
        <w:t>Практическое задание 4. Оценка стоимости компании с использованием сравнительного подхода</w:t>
      </w:r>
    </w:p>
    <w:p w:rsidR="002575AF" w:rsidRPr="00A30FF4" w:rsidRDefault="002575AF" w:rsidP="002575AF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575AF" w:rsidRPr="00A30FF4" w:rsidRDefault="002575AF" w:rsidP="002575AF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АКР 1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Оценить динамику выручки от реализации предприятия. </w:t>
      </w:r>
    </w:p>
    <w:p w:rsidR="002575AF" w:rsidRPr="00A30FF4" w:rsidRDefault="002575AF" w:rsidP="002575AF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Используя значения темпа и индекса роста цен рассчитать:</w:t>
      </w:r>
    </w:p>
    <w:p w:rsidR="002575AF" w:rsidRPr="00A30FF4" w:rsidRDefault="002575AF" w:rsidP="002575AF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1) изменение абсолютной величины выручки от реализации в ценах 2014 г.;</w:t>
      </w:r>
    </w:p>
    <w:p w:rsidR="002575AF" w:rsidRPr="00A30FF4" w:rsidRDefault="002575AF" w:rsidP="002575AF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2) изменение величины выручки от реализации относительно предыдущего года;</w:t>
      </w:r>
    </w:p>
    <w:p w:rsidR="002575AF" w:rsidRPr="00A30FF4" w:rsidRDefault="002575AF" w:rsidP="002575AF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3) прирост выручки относительно предыдущего года;</w:t>
      </w:r>
    </w:p>
    <w:p w:rsidR="002575AF" w:rsidRPr="00A30FF4" w:rsidRDefault="002575AF" w:rsidP="002575AF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4) прирост выручки относительно базового года.</w:t>
      </w:r>
    </w:p>
    <w:p w:rsidR="002575AF" w:rsidRPr="00A30FF4" w:rsidRDefault="002575AF" w:rsidP="002575AF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Результаты расчета представить в таблице:</w:t>
      </w:r>
    </w:p>
    <w:p w:rsidR="002575AF" w:rsidRPr="00A30FF4" w:rsidRDefault="002575AF" w:rsidP="002575AF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Таблица 1 –  Результаты оценки динамики выручки от реализации предприятия</w:t>
      </w:r>
    </w:p>
    <w:tbl>
      <w:tblPr>
        <w:tblStyle w:val="1"/>
        <w:tblW w:w="9317" w:type="dxa"/>
        <w:tblInd w:w="108" w:type="dxa"/>
        <w:tblLook w:val="04A0" w:firstRow="1" w:lastRow="0" w:firstColumn="1" w:lastColumn="0" w:noHBand="0" w:noVBand="1"/>
      </w:tblPr>
      <w:tblGrid>
        <w:gridCol w:w="2937"/>
        <w:gridCol w:w="1063"/>
        <w:gridCol w:w="1063"/>
        <w:gridCol w:w="1064"/>
        <w:gridCol w:w="1063"/>
        <w:gridCol w:w="1063"/>
        <w:gridCol w:w="1064"/>
      </w:tblGrid>
      <w:tr w:rsidR="002575AF" w:rsidRPr="00A30FF4" w:rsidTr="00C43B81">
        <w:tc>
          <w:tcPr>
            <w:tcW w:w="9317" w:type="dxa"/>
            <w:gridSpan w:val="7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Динамика выручки от реализации:</w:t>
            </w:r>
          </w:p>
        </w:tc>
      </w:tr>
      <w:tr w:rsidR="002575AF" w:rsidRPr="00A30FF4" w:rsidTr="00C43B81">
        <w:tc>
          <w:tcPr>
            <w:tcW w:w="2937" w:type="dxa"/>
            <w:vMerge w:val="restart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6380" w:type="dxa"/>
            <w:gridSpan w:val="6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Годы</w:t>
            </w:r>
          </w:p>
        </w:tc>
      </w:tr>
      <w:tr w:rsidR="002575AF" w:rsidRPr="00A30FF4" w:rsidTr="00C43B81">
        <w:tc>
          <w:tcPr>
            <w:tcW w:w="2937" w:type="dxa"/>
            <w:vMerge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3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2014</w:t>
            </w:r>
          </w:p>
        </w:tc>
        <w:tc>
          <w:tcPr>
            <w:tcW w:w="1063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2015</w:t>
            </w:r>
          </w:p>
        </w:tc>
        <w:tc>
          <w:tcPr>
            <w:tcW w:w="1064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2016</w:t>
            </w:r>
          </w:p>
        </w:tc>
        <w:tc>
          <w:tcPr>
            <w:tcW w:w="1063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2017</w:t>
            </w:r>
          </w:p>
        </w:tc>
        <w:tc>
          <w:tcPr>
            <w:tcW w:w="1063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2018</w:t>
            </w:r>
          </w:p>
        </w:tc>
        <w:tc>
          <w:tcPr>
            <w:tcW w:w="1064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2019</w:t>
            </w:r>
          </w:p>
        </w:tc>
      </w:tr>
      <w:tr w:rsidR="002575AF" w:rsidRPr="00A30FF4" w:rsidTr="00C43B81">
        <w:tc>
          <w:tcPr>
            <w:tcW w:w="2937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Данные для расчета:</w:t>
            </w:r>
          </w:p>
        </w:tc>
        <w:tc>
          <w:tcPr>
            <w:tcW w:w="6380" w:type="dxa"/>
            <w:gridSpan w:val="6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575AF" w:rsidRPr="00A30FF4" w:rsidTr="00C43B81">
        <w:tc>
          <w:tcPr>
            <w:tcW w:w="2937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Выручка от реализации в текущих ценах, млн. руб.</w:t>
            </w:r>
          </w:p>
        </w:tc>
        <w:tc>
          <w:tcPr>
            <w:tcW w:w="1063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41,1</w:t>
            </w:r>
          </w:p>
        </w:tc>
        <w:tc>
          <w:tcPr>
            <w:tcW w:w="1063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75,8</w:t>
            </w:r>
          </w:p>
        </w:tc>
        <w:tc>
          <w:tcPr>
            <w:tcW w:w="1064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95,0</w:t>
            </w:r>
          </w:p>
        </w:tc>
        <w:tc>
          <w:tcPr>
            <w:tcW w:w="1063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110,9</w:t>
            </w:r>
          </w:p>
        </w:tc>
        <w:tc>
          <w:tcPr>
            <w:tcW w:w="1063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122,1</w:t>
            </w:r>
          </w:p>
        </w:tc>
        <w:tc>
          <w:tcPr>
            <w:tcW w:w="1064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138,5</w:t>
            </w:r>
          </w:p>
        </w:tc>
      </w:tr>
      <w:tr w:rsidR="002575AF" w:rsidRPr="00A30FF4" w:rsidTr="00C43B81">
        <w:tc>
          <w:tcPr>
            <w:tcW w:w="2937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Темп роста цен в ПСМ, в % к пред. году  </w:t>
            </w:r>
          </w:p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Индекс роста цен к 2014 г., доли ед.</w:t>
            </w: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3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_</w:t>
            </w:r>
          </w:p>
          <w:p w:rsidR="002575AF" w:rsidRPr="00A30FF4" w:rsidRDefault="002575AF" w:rsidP="00C43B8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3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119,4</w:t>
            </w:r>
          </w:p>
          <w:p w:rsidR="002575AF" w:rsidRPr="00A30FF4" w:rsidRDefault="002575AF" w:rsidP="00C43B8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2575AF" w:rsidRPr="00A30FF4" w:rsidRDefault="002575AF" w:rsidP="00C43B8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1,194</w:t>
            </w:r>
          </w:p>
        </w:tc>
        <w:tc>
          <w:tcPr>
            <w:tcW w:w="1064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124,2</w:t>
            </w:r>
          </w:p>
          <w:p w:rsidR="002575AF" w:rsidRPr="00A30FF4" w:rsidRDefault="002575AF" w:rsidP="00C43B8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2575AF" w:rsidRPr="00A30FF4" w:rsidRDefault="002575AF" w:rsidP="00C43B8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1,483</w:t>
            </w:r>
          </w:p>
        </w:tc>
        <w:tc>
          <w:tcPr>
            <w:tcW w:w="1063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113,6</w:t>
            </w:r>
          </w:p>
          <w:p w:rsidR="002575AF" w:rsidRPr="00A30FF4" w:rsidRDefault="002575AF" w:rsidP="00C43B8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2575AF" w:rsidRPr="00A30FF4" w:rsidRDefault="002575AF" w:rsidP="00C43B8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1,685</w:t>
            </w:r>
          </w:p>
        </w:tc>
        <w:tc>
          <w:tcPr>
            <w:tcW w:w="1063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127,9</w:t>
            </w:r>
          </w:p>
          <w:p w:rsidR="002575AF" w:rsidRPr="00A30FF4" w:rsidRDefault="002575AF" w:rsidP="00C43B8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2575AF" w:rsidRPr="00A30FF4" w:rsidRDefault="002575AF" w:rsidP="00C43B8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2,155</w:t>
            </w:r>
          </w:p>
        </w:tc>
        <w:tc>
          <w:tcPr>
            <w:tcW w:w="1064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128,2</w:t>
            </w:r>
          </w:p>
          <w:p w:rsidR="002575AF" w:rsidRPr="00A30FF4" w:rsidRDefault="002575AF" w:rsidP="00C43B8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2575AF" w:rsidRPr="00A30FF4" w:rsidRDefault="002575AF" w:rsidP="00C43B8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2,763</w:t>
            </w:r>
          </w:p>
        </w:tc>
      </w:tr>
      <w:tr w:rsidR="002575AF" w:rsidRPr="00A30FF4" w:rsidTr="00C43B81">
        <w:tc>
          <w:tcPr>
            <w:tcW w:w="2937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расчета:</w:t>
            </w:r>
          </w:p>
        </w:tc>
        <w:tc>
          <w:tcPr>
            <w:tcW w:w="6380" w:type="dxa"/>
            <w:gridSpan w:val="6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575AF" w:rsidRPr="00A30FF4" w:rsidTr="00C43B81">
        <w:tc>
          <w:tcPr>
            <w:tcW w:w="2937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1) Выручка от реализации в ценах 2014 г., млн. руб.</w:t>
            </w:r>
          </w:p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2) То же, в % к пред. году</w:t>
            </w:r>
          </w:p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3) Прирост, в % к пред. году</w:t>
            </w:r>
          </w:p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4) То же, в % к 2014 г.</w:t>
            </w:r>
          </w:p>
        </w:tc>
        <w:tc>
          <w:tcPr>
            <w:tcW w:w="1063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575AF" w:rsidRPr="00A30FF4" w:rsidRDefault="002575AF" w:rsidP="00C43B8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41,1</w:t>
            </w:r>
          </w:p>
          <w:p w:rsidR="002575AF" w:rsidRPr="00A30FF4" w:rsidRDefault="002575AF" w:rsidP="00C43B8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_</w:t>
            </w:r>
          </w:p>
          <w:p w:rsidR="002575AF" w:rsidRPr="00A30FF4" w:rsidRDefault="002575AF" w:rsidP="00C43B8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575AF" w:rsidRPr="00A30FF4" w:rsidRDefault="002575AF" w:rsidP="00C43B8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063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575AF" w:rsidRPr="00A30FF4" w:rsidRDefault="002575AF" w:rsidP="002575AF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575AF" w:rsidRPr="00A30FF4" w:rsidRDefault="002575AF" w:rsidP="002575AF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АКР 2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Текущая рыночная цена 1 акции предприятия 75 </w:t>
      </w:r>
      <w:proofErr w:type="spellStart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д.е</w:t>
      </w:r>
      <w:proofErr w:type="spellEnd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. Ожидаемый размер дивиденда в следующем году – 10 </w:t>
      </w:r>
      <w:proofErr w:type="spellStart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д.е</w:t>
      </w:r>
      <w:proofErr w:type="spellEnd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. Ежегодный прирост дивидендов планируется в размере 3 %. Рассчитать стоимость собственного капитала, используя формулу:</w:t>
      </w:r>
    </w:p>
    <w:p w:rsidR="002575AF" w:rsidRPr="00A30FF4" w:rsidRDefault="002575AF" w:rsidP="002575AF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575AF" w:rsidRPr="00A30FF4" w:rsidRDefault="002575AF" w:rsidP="002575AF">
      <w:pPr>
        <w:autoSpaceDE w:val="0"/>
        <w:autoSpaceDN w:val="0"/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3444FC1" wp14:editId="4EB47954">
            <wp:extent cx="1343161" cy="3806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457" t="58542" r="60128" b="34696"/>
                    <a:stretch/>
                  </pic:blipFill>
                  <pic:spPr bwMode="auto">
                    <a:xfrm>
                      <a:off x="0" y="0"/>
                      <a:ext cx="1442837" cy="408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5AF" w:rsidRPr="00A30FF4" w:rsidRDefault="002575AF" w:rsidP="002575AF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где Д1 – дивиденд для первого года прогнозного периода; </w:t>
      </w:r>
    </w:p>
    <w:p w:rsidR="002575AF" w:rsidRPr="00A30FF4" w:rsidRDefault="002575AF" w:rsidP="002575AF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</w:t>
      </w:r>
      <w:proofErr w:type="spellStart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РЦа</w:t>
      </w:r>
      <w:proofErr w:type="spellEnd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рыночная цена 1 акции; </w:t>
      </w:r>
    </w:p>
    <w:p w:rsidR="002575AF" w:rsidRPr="00A30FF4" w:rsidRDefault="002575AF" w:rsidP="002575AF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g – прогнозируемый ежегодный рост дивидендов. </w:t>
      </w:r>
    </w:p>
    <w:p w:rsidR="002575AF" w:rsidRPr="00A30FF4" w:rsidRDefault="002575AF" w:rsidP="002575AF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575AF" w:rsidRPr="00A30FF4" w:rsidRDefault="002575AF" w:rsidP="002575AF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АКР 3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Коэффициент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62"/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компании равен 0,75, доходность </w:t>
      </w:r>
      <w:proofErr w:type="spellStart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безрисковых</w:t>
      </w:r>
      <w:proofErr w:type="spellEnd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активов 5 %, рыночная доходность 10 %. Рассчитать стоимость собственного капитала, используя формулу:</w:t>
      </w:r>
    </w:p>
    <w:p w:rsidR="002575AF" w:rsidRPr="00A30FF4" w:rsidRDefault="002575AF" w:rsidP="002575AF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С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СК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3D"/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Еб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B"/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62"/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D7"/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8"/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СР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D"/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Еб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9"/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,</w:t>
      </w:r>
    </w:p>
    <w:p w:rsidR="002575AF" w:rsidRPr="00A30FF4" w:rsidRDefault="002575AF" w:rsidP="002575AF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1" w:name="_Toc6051276"/>
      <w:bookmarkStart w:id="2" w:name="_Toc6791027"/>
      <w:bookmarkStart w:id="3" w:name="_Toc6795358"/>
      <w:bookmarkEnd w:id="1"/>
      <w:bookmarkEnd w:id="2"/>
      <w:bookmarkEnd w:id="3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где Еб – номинальная </w:t>
      </w:r>
      <w:proofErr w:type="spellStart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безрисковая</w:t>
      </w:r>
      <w:proofErr w:type="spellEnd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норма (ставка) дисконта; </w:t>
      </w:r>
    </w:p>
    <w:p w:rsidR="002575AF" w:rsidRPr="00A30FF4" w:rsidRDefault="002575AF" w:rsidP="002575AF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СР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рыночная доходность.</w:t>
      </w:r>
    </w:p>
    <w:p w:rsidR="002575AF" w:rsidRPr="00A30FF4" w:rsidRDefault="002575AF" w:rsidP="002575AF">
      <w:pPr>
        <w:widowControl w:val="0"/>
        <w:tabs>
          <w:tab w:val="left" w:pos="1800"/>
        </w:tabs>
        <w:spacing w:after="0" w:line="240" w:lineRule="auto"/>
        <w:ind w:right="-73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</w:rPr>
      </w:pPr>
    </w:p>
    <w:p w:rsidR="002575AF" w:rsidRPr="00A30FF4" w:rsidRDefault="002575AF" w:rsidP="002575AF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АКР 4 </w:t>
      </w:r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 xml:space="preserve">Рыночная стоимость обыкновенных акций предприятия составляет 1250 </w:t>
      </w:r>
      <w:proofErr w:type="spellStart"/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>д.е</w:t>
      </w:r>
      <w:proofErr w:type="spellEnd"/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 xml:space="preserve">., привилегированные акции – 750 </w:t>
      </w:r>
      <w:proofErr w:type="spellStart"/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>д.е</w:t>
      </w:r>
      <w:proofErr w:type="spellEnd"/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 xml:space="preserve">., общий заемный капитал – 350 </w:t>
      </w:r>
      <w:proofErr w:type="spellStart"/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>д.е</w:t>
      </w:r>
      <w:proofErr w:type="spellEnd"/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 xml:space="preserve">. Стоимость (доходность) обыкновенных акций – 12 %, привилегированных – 8 %, заемного капитала – 15 %. Оценить взвешенную среднюю стоимость капитала предприятия при ставке налога на прибыль 20 %. Рассчитать средневзвешенную стоимость капитала, используя формулу: </w:t>
      </w:r>
    </w:p>
    <w:p w:rsidR="002575AF" w:rsidRPr="00A30FF4" w:rsidRDefault="002575AF" w:rsidP="002575AF">
      <w:pPr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A30FF4">
        <w:rPr>
          <w:rFonts w:ascii="Times New Roman" w:eastAsia="Times New Roman" w:hAnsi="Times New Roman" w:cs="Times New Roman"/>
          <w:bCs/>
          <w:noProof/>
          <w:sz w:val="24"/>
          <w:szCs w:val="20"/>
        </w:rPr>
        <w:drawing>
          <wp:inline distT="0" distB="0" distL="0" distR="0" wp14:anchorId="7C9F59AA" wp14:editId="083FB9E9">
            <wp:extent cx="2858321" cy="19520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363" t="62167" r="46768" b="33841"/>
                    <a:stretch/>
                  </pic:blipFill>
                  <pic:spPr bwMode="auto">
                    <a:xfrm>
                      <a:off x="0" y="0"/>
                      <a:ext cx="3893838" cy="26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5AF" w:rsidRPr="00A30FF4" w:rsidRDefault="002575AF" w:rsidP="002575AF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 xml:space="preserve">где </w:t>
      </w:r>
      <w:proofErr w:type="spellStart"/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>Спр</w:t>
      </w:r>
      <w:proofErr w:type="spellEnd"/>
      <w:proofErr w:type="gramStart"/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 xml:space="preserve"> ,</w:t>
      </w:r>
      <w:proofErr w:type="gramEnd"/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>Соб</w:t>
      </w:r>
      <w:proofErr w:type="spellEnd"/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 xml:space="preserve"> – стоимость привлечения акционерного капитала (привилегированные и обыкновенные акции соответственно); </w:t>
      </w:r>
    </w:p>
    <w:p w:rsidR="002575AF" w:rsidRPr="00A30FF4" w:rsidRDefault="002575AF" w:rsidP="002575AF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proofErr w:type="spellStart"/>
      <w:proofErr w:type="gramStart"/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>d</w:t>
      </w:r>
      <w:proofErr w:type="gramEnd"/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>пр</w:t>
      </w:r>
      <w:proofErr w:type="spellEnd"/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 xml:space="preserve"> , </w:t>
      </w:r>
      <w:proofErr w:type="spellStart"/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>dоб</w:t>
      </w:r>
      <w:proofErr w:type="spellEnd"/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 xml:space="preserve"> – доля привилегированных и обыкновенных акций в структуре капитала предприятия; </w:t>
      </w:r>
    </w:p>
    <w:p w:rsidR="002575AF" w:rsidRPr="00A30FF4" w:rsidRDefault="002575AF" w:rsidP="002575AF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 xml:space="preserve">i – стоимость привлечения заемного капитала (проценты по банковскому кредиту); </w:t>
      </w:r>
    </w:p>
    <w:p w:rsidR="002575AF" w:rsidRPr="00A30FF4" w:rsidRDefault="002575AF" w:rsidP="002575AF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 xml:space="preserve">Н – ставка налога на прибыль; </w:t>
      </w:r>
    </w:p>
    <w:p w:rsidR="002575AF" w:rsidRPr="00A30FF4" w:rsidRDefault="002575AF" w:rsidP="002575AF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proofErr w:type="spellStart"/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>dзк</w:t>
      </w:r>
      <w:proofErr w:type="spellEnd"/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 xml:space="preserve"> – доля кредитов в структуре капитала предприятия; </w:t>
      </w:r>
    </w:p>
    <w:p w:rsidR="002575AF" w:rsidRPr="00A30FF4" w:rsidRDefault="002575AF" w:rsidP="002575AF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 xml:space="preserve">Со – стоимость привлечения капитала за счет эмиссии облигаций; </w:t>
      </w:r>
    </w:p>
    <w:p w:rsidR="002575AF" w:rsidRPr="00A30FF4" w:rsidRDefault="002575AF" w:rsidP="002575AF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proofErr w:type="spellStart"/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>dо</w:t>
      </w:r>
      <w:proofErr w:type="spellEnd"/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 xml:space="preserve"> – доля облигаций в структуре капитала предприятия. </w:t>
      </w:r>
    </w:p>
    <w:p w:rsidR="002575AF" w:rsidRPr="00A30FF4" w:rsidRDefault="002575AF" w:rsidP="002575AF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>Результаты расчета представить в таблице:</w:t>
      </w:r>
    </w:p>
    <w:p w:rsidR="002575AF" w:rsidRPr="00A30FF4" w:rsidRDefault="002575AF" w:rsidP="002575AF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>Таблица 1 – Результаты расчета средневзвешенной стоимости капитала</w:t>
      </w:r>
    </w:p>
    <w:tbl>
      <w:tblPr>
        <w:tblStyle w:val="1"/>
        <w:tblW w:w="9356" w:type="dxa"/>
        <w:tblInd w:w="108" w:type="dxa"/>
        <w:tblLook w:val="04A0" w:firstRow="1" w:lastRow="0" w:firstColumn="1" w:lastColumn="0" w:noHBand="0" w:noVBand="1"/>
      </w:tblPr>
      <w:tblGrid>
        <w:gridCol w:w="2552"/>
        <w:gridCol w:w="1701"/>
        <w:gridCol w:w="2268"/>
        <w:gridCol w:w="2835"/>
      </w:tblGrid>
      <w:tr w:rsidR="002575AF" w:rsidRPr="00A30FF4" w:rsidTr="00C43B81">
        <w:tc>
          <w:tcPr>
            <w:tcW w:w="2552" w:type="dxa"/>
            <w:vAlign w:val="center"/>
          </w:tcPr>
          <w:p w:rsidR="002575AF" w:rsidRPr="00A30FF4" w:rsidRDefault="002575AF" w:rsidP="00C43B81">
            <w:pPr>
              <w:ind w:right="-10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Источник капитала</w:t>
            </w:r>
          </w:p>
        </w:tc>
        <w:tc>
          <w:tcPr>
            <w:tcW w:w="1701" w:type="dxa"/>
            <w:vAlign w:val="center"/>
          </w:tcPr>
          <w:p w:rsidR="002575AF" w:rsidRPr="00A30FF4" w:rsidRDefault="002575AF" w:rsidP="00C43B81">
            <w:pPr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Стоимость, %</w:t>
            </w:r>
          </w:p>
        </w:tc>
        <w:tc>
          <w:tcPr>
            <w:tcW w:w="2268" w:type="dxa"/>
            <w:vAlign w:val="center"/>
          </w:tcPr>
          <w:p w:rsidR="002575AF" w:rsidRPr="00A30FF4" w:rsidRDefault="002575AF" w:rsidP="00C43B81">
            <w:pPr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Доля в структуре капитала, %</w:t>
            </w:r>
          </w:p>
        </w:tc>
        <w:tc>
          <w:tcPr>
            <w:tcW w:w="2835" w:type="dxa"/>
            <w:vAlign w:val="center"/>
          </w:tcPr>
          <w:p w:rsidR="002575AF" w:rsidRPr="00A30FF4" w:rsidRDefault="002575AF" w:rsidP="00C43B81">
            <w:pPr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Взвешенная стоимость, %</w:t>
            </w:r>
          </w:p>
        </w:tc>
      </w:tr>
      <w:tr w:rsidR="002575AF" w:rsidRPr="00A30FF4" w:rsidTr="00C43B81">
        <w:tc>
          <w:tcPr>
            <w:tcW w:w="2552" w:type="dxa"/>
          </w:tcPr>
          <w:p w:rsidR="002575AF" w:rsidRPr="00A30FF4" w:rsidRDefault="002575AF" w:rsidP="00C43B81">
            <w:pPr>
              <w:ind w:right="-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Заемный капитал</w:t>
            </w:r>
          </w:p>
        </w:tc>
        <w:tc>
          <w:tcPr>
            <w:tcW w:w="1701" w:type="dxa"/>
            <w:vAlign w:val="center"/>
          </w:tcPr>
          <w:p w:rsidR="002575AF" w:rsidRPr="00A30FF4" w:rsidRDefault="002575AF" w:rsidP="00C43B81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575AF" w:rsidRPr="00A30FF4" w:rsidRDefault="002575AF" w:rsidP="00C43B81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2575AF" w:rsidRPr="00A30FF4" w:rsidRDefault="002575AF" w:rsidP="00C43B81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575AF" w:rsidRPr="00A30FF4" w:rsidTr="00C43B81">
        <w:tc>
          <w:tcPr>
            <w:tcW w:w="2552" w:type="dxa"/>
          </w:tcPr>
          <w:p w:rsidR="002575AF" w:rsidRPr="00A30FF4" w:rsidRDefault="002575AF" w:rsidP="00C43B81">
            <w:pPr>
              <w:ind w:right="-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Привилегированные акции</w:t>
            </w:r>
          </w:p>
        </w:tc>
        <w:tc>
          <w:tcPr>
            <w:tcW w:w="1701" w:type="dxa"/>
            <w:vAlign w:val="center"/>
          </w:tcPr>
          <w:p w:rsidR="002575AF" w:rsidRPr="00A30FF4" w:rsidRDefault="002575AF" w:rsidP="00C43B81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575AF" w:rsidRPr="00A30FF4" w:rsidRDefault="002575AF" w:rsidP="00C43B81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2575AF" w:rsidRPr="00A30FF4" w:rsidRDefault="002575AF" w:rsidP="00C43B81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575AF" w:rsidRPr="00A30FF4" w:rsidTr="00C43B81">
        <w:tc>
          <w:tcPr>
            <w:tcW w:w="2552" w:type="dxa"/>
          </w:tcPr>
          <w:p w:rsidR="002575AF" w:rsidRPr="00A30FF4" w:rsidRDefault="002575AF" w:rsidP="00C43B81">
            <w:pPr>
              <w:ind w:right="-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Обыкновенные акции   </w:t>
            </w:r>
          </w:p>
        </w:tc>
        <w:tc>
          <w:tcPr>
            <w:tcW w:w="1701" w:type="dxa"/>
            <w:vAlign w:val="center"/>
          </w:tcPr>
          <w:p w:rsidR="002575AF" w:rsidRPr="00A30FF4" w:rsidRDefault="002575AF" w:rsidP="00C43B81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575AF" w:rsidRPr="00A30FF4" w:rsidRDefault="002575AF" w:rsidP="00C43B81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2575AF" w:rsidRPr="00A30FF4" w:rsidRDefault="002575AF" w:rsidP="00C43B81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575AF" w:rsidRPr="00A30FF4" w:rsidTr="00C43B81">
        <w:tc>
          <w:tcPr>
            <w:tcW w:w="4253" w:type="dxa"/>
            <w:gridSpan w:val="2"/>
            <w:vAlign w:val="center"/>
          </w:tcPr>
          <w:p w:rsidR="002575AF" w:rsidRPr="00A30FF4" w:rsidRDefault="002575AF" w:rsidP="00C43B81">
            <w:pPr>
              <w:ind w:right="-5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ИТОГО</w:t>
            </w:r>
          </w:p>
        </w:tc>
        <w:tc>
          <w:tcPr>
            <w:tcW w:w="2268" w:type="dxa"/>
            <w:vAlign w:val="center"/>
          </w:tcPr>
          <w:p w:rsidR="002575AF" w:rsidRPr="00A30FF4" w:rsidRDefault="002575AF" w:rsidP="00C43B81">
            <w:pPr>
              <w:ind w:right="-5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2575AF" w:rsidRPr="00A30FF4" w:rsidRDefault="002575AF" w:rsidP="00C43B81">
            <w:pPr>
              <w:ind w:right="-5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</w:tbl>
    <w:p w:rsidR="002575AF" w:rsidRPr="00A30FF4" w:rsidRDefault="002575AF" w:rsidP="002575AF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575AF" w:rsidRPr="00A30FF4" w:rsidRDefault="002575AF" w:rsidP="002575A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АКР 5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Рыночная стоимость активов предприятия оценена в 100 </w:t>
      </w:r>
      <w:proofErr w:type="spellStart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д.е</w:t>
      </w:r>
      <w:proofErr w:type="spellEnd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., нормализованная чистая прибыль составляет 35 </w:t>
      </w:r>
      <w:proofErr w:type="spellStart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д.е</w:t>
      </w:r>
      <w:proofErr w:type="spellEnd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. Средняя доходность активов по аналогичным предприятиям – 12 %. Коэффициент капитализации гудвилла – 15 %. Оценить стоимость предприятия с учетом гудвилла по алгоритму:</w:t>
      </w:r>
    </w:p>
    <w:p w:rsidR="002575AF" w:rsidRPr="00A30FF4" w:rsidRDefault="002575AF" w:rsidP="002575A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1. Определить рыночную стоимость активов предприятия Р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СА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</w:p>
    <w:p w:rsidR="002575AF" w:rsidRPr="00A30FF4" w:rsidRDefault="002575AF" w:rsidP="002575A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2. Определить нормализованную чистую прибыль ПР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Н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2575AF" w:rsidRPr="00A30FF4" w:rsidRDefault="002575AF" w:rsidP="002575A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3. Рассчитать ожидаемую прибыль оцениваемого предприятия исходя из среднеотраслевой доходности активов или собственного капитала по формуле:</w:t>
      </w:r>
    </w:p>
    <w:p w:rsidR="002575AF" w:rsidRPr="00A30FF4" w:rsidRDefault="002575AF" w:rsidP="002575AF">
      <w:pPr>
        <w:spacing w:after="0" w:line="240" w:lineRule="auto"/>
        <w:ind w:firstLine="35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ПР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ОЖ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3D"/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РС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А(СК)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D7"/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Д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СРОТР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2575AF" w:rsidRPr="00A30FF4" w:rsidRDefault="002575AF" w:rsidP="002575A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4. Рассчитать избыточную прибыль по формуле: </w:t>
      </w:r>
    </w:p>
    <w:p w:rsidR="002575AF" w:rsidRPr="00A30FF4" w:rsidRDefault="002575AF" w:rsidP="002575AF">
      <w:pPr>
        <w:spacing w:after="0" w:line="240" w:lineRule="auto"/>
        <w:ind w:firstLine="368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ПРизб</w:t>
      </w:r>
      <w:proofErr w:type="spellEnd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3D"/>
      </w:r>
      <w:proofErr w:type="spellStart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ПРн</w:t>
      </w:r>
      <w:proofErr w:type="spellEnd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D"/>
      </w:r>
      <w:proofErr w:type="spellStart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ПРож</w:t>
      </w:r>
      <w:proofErr w:type="spellEnd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2575AF" w:rsidRPr="00A30FF4" w:rsidRDefault="002575AF" w:rsidP="002575A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5. Рассчитать стоимость гудвилла (избыточной прибыли) по формуле: </w:t>
      </w:r>
    </w:p>
    <w:p w:rsidR="002575AF" w:rsidRPr="00A30FF4" w:rsidRDefault="002575AF" w:rsidP="002575AF">
      <w:pPr>
        <w:spacing w:after="0" w:line="240" w:lineRule="auto"/>
        <w:ind w:firstLine="368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РС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Г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3D"/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 ПР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ИЗБ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/ К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 xml:space="preserve">Г </w:t>
      </w:r>
    </w:p>
    <w:p w:rsidR="002575AF" w:rsidRPr="00A30FF4" w:rsidRDefault="002575AF" w:rsidP="002575A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6. Рассчитать рыночную стоимость предприятия с учетом гудвилла по формуле:</w:t>
      </w:r>
    </w:p>
    <w:p w:rsidR="002575AF" w:rsidRPr="00A30FF4" w:rsidRDefault="002575AF" w:rsidP="002575AF">
      <w:pPr>
        <w:spacing w:after="0" w:line="240" w:lineRule="auto"/>
        <w:ind w:firstLine="368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РС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А(Г)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= Р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СА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+ РС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Г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2575AF" w:rsidRPr="00A30FF4" w:rsidRDefault="002575AF" w:rsidP="002575A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</w:p>
    <w:p w:rsidR="002575AF" w:rsidRPr="00A30FF4" w:rsidRDefault="002575AF" w:rsidP="002575AF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sz w:val="24"/>
          <w:szCs w:val="24"/>
        </w:rPr>
        <w:t>АКР 6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Рыночная стоимость активов предприятия оценена в 100 </w:t>
      </w:r>
      <w:proofErr w:type="spellStart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д.е</w:t>
      </w:r>
      <w:proofErr w:type="spellEnd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., среднегодовой объем реализации продукции 85 </w:t>
      </w:r>
      <w:proofErr w:type="spellStart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д.е</w:t>
      </w:r>
      <w:proofErr w:type="spellEnd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., нормализованная чистая прибыль составляет 35 </w:t>
      </w:r>
      <w:proofErr w:type="spellStart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д.е</w:t>
      </w:r>
      <w:proofErr w:type="spellEnd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. Среднеотраслевая рентабельность реализации продукции 10 %. Коэффициент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капитализации гудвилла – 15 %. Оценить стоимость предприятия с учетом гудвилла по алгоритму:</w:t>
      </w:r>
    </w:p>
    <w:p w:rsidR="002575AF" w:rsidRPr="00A30FF4" w:rsidRDefault="002575AF" w:rsidP="002575A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1. Определить нормализованную чистую прибыль оцениваемого предприятия. </w:t>
      </w:r>
    </w:p>
    <w:p w:rsidR="002575AF" w:rsidRPr="00A30FF4" w:rsidRDefault="002575AF" w:rsidP="002575A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2. Определить среднеотраслевой мультипликатор «Чистая прибыль / выручка от реализации» (среднеотраслевую рентабельность реализации продукции) за последние 3-5 лет. </w:t>
      </w:r>
    </w:p>
    <w:p w:rsidR="002575AF" w:rsidRPr="00A30FF4" w:rsidRDefault="002575AF" w:rsidP="002575A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3. Определить среднегодовой объем реализации продукции оцениваемого предприятия за последние 3-5 лет. </w:t>
      </w:r>
    </w:p>
    <w:p w:rsidR="002575AF" w:rsidRPr="00A30FF4" w:rsidRDefault="002575AF" w:rsidP="002575A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4. Рассчитать избыточную прибыль по формуле: </w:t>
      </w:r>
    </w:p>
    <w:p w:rsidR="002575AF" w:rsidRPr="00A30FF4" w:rsidRDefault="002575AF" w:rsidP="002575AF">
      <w:pPr>
        <w:spacing w:after="0" w:line="240" w:lineRule="auto"/>
        <w:ind w:firstLine="3261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ПР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ИЗБ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3D"/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Н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D"/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ОР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D7"/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М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П/В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ab/>
      </w:r>
    </w:p>
    <w:p w:rsidR="002575AF" w:rsidRPr="00A30FF4" w:rsidRDefault="002575AF" w:rsidP="002575A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где ОР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D"/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среднегодовой объем реализации продукции оцениваемого предприятия; </w:t>
      </w:r>
    </w:p>
    <w:p w:rsidR="002575AF" w:rsidRPr="00A30FF4" w:rsidRDefault="002575AF" w:rsidP="002575A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М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П/В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D"/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мультипликатор «Чистая прибыль/выручка от реализации» (среднеотраслевая рентабельность реализации продукции). </w:t>
      </w:r>
    </w:p>
    <w:p w:rsidR="002575AF" w:rsidRPr="00A30FF4" w:rsidRDefault="002575AF" w:rsidP="002575A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5. Рассчитать стоимость гудвилла капитализацией избыточной прибыли по формуле:</w:t>
      </w:r>
    </w:p>
    <w:p w:rsidR="002575AF" w:rsidRPr="00A30FF4" w:rsidRDefault="002575AF" w:rsidP="002575AF">
      <w:pPr>
        <w:spacing w:after="0" w:line="240" w:lineRule="auto"/>
        <w:ind w:firstLine="35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РС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Г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3D"/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ИЗБ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/К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Г</w:t>
      </w:r>
    </w:p>
    <w:p w:rsidR="002575AF" w:rsidRPr="00A30FF4" w:rsidRDefault="002575AF" w:rsidP="002575A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6. Рассчитать рыночную стоимость предприятия с учетом гудвилла по формуле:</w:t>
      </w:r>
    </w:p>
    <w:p w:rsidR="002575AF" w:rsidRPr="00A30FF4" w:rsidRDefault="002575AF" w:rsidP="002575AF">
      <w:pPr>
        <w:spacing w:after="0" w:line="240" w:lineRule="auto"/>
        <w:ind w:firstLine="3261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РС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А(Г)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= Р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СА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+ РС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Г</w:t>
      </w:r>
    </w:p>
    <w:p w:rsidR="002575AF" w:rsidRPr="00A30FF4" w:rsidRDefault="002575AF" w:rsidP="002575A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575AF" w:rsidRPr="00A30FF4" w:rsidRDefault="002575AF" w:rsidP="002575A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АКР 7 Рыночная стоимость активов предприятия оценена в 1500 </w:t>
      </w:r>
      <w:proofErr w:type="spellStart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д.е</w:t>
      </w:r>
      <w:proofErr w:type="spellEnd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., среднегодовой объем реализации продукции 2100 </w:t>
      </w:r>
      <w:proofErr w:type="spellStart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д.е</w:t>
      </w:r>
      <w:proofErr w:type="spellEnd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., нормализованная чистая прибыль составляет 380 </w:t>
      </w:r>
      <w:proofErr w:type="spellStart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д.е</w:t>
      </w:r>
      <w:proofErr w:type="spellEnd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. Среднеотраслевая рентабельность реализации продукции 18 %. Коэффициент капитализации гудвилла – 9 %. Оценить стоимость предприятия с учетом гудвилла по алгоритму:</w:t>
      </w:r>
    </w:p>
    <w:p w:rsidR="002575AF" w:rsidRPr="00A30FF4" w:rsidRDefault="002575AF" w:rsidP="002575A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1. Определить нормализованную чистую прибыль оцениваемого предприятия. </w:t>
      </w:r>
    </w:p>
    <w:p w:rsidR="002575AF" w:rsidRPr="00A30FF4" w:rsidRDefault="002575AF" w:rsidP="002575A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2. Определить среднеотраслевой мультипликатор </w:t>
      </w:r>
    </w:p>
    <w:p w:rsidR="002575AF" w:rsidRPr="00A30FF4" w:rsidRDefault="002575AF" w:rsidP="002575A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3. Определить среднегодовой объем реализации продукции оцениваемого предприятия. </w:t>
      </w:r>
    </w:p>
    <w:p w:rsidR="002575AF" w:rsidRPr="00A30FF4" w:rsidRDefault="002575AF" w:rsidP="002575A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4. Рассчитать избыточную прибыль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ab/>
      </w:r>
    </w:p>
    <w:p w:rsidR="002575AF" w:rsidRPr="00A30FF4" w:rsidRDefault="002575AF" w:rsidP="002575A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5. Рассчитать стоимость гудвилла капитализацией избыточной прибыли </w:t>
      </w:r>
    </w:p>
    <w:p w:rsidR="002575AF" w:rsidRPr="00A30FF4" w:rsidRDefault="002575AF" w:rsidP="002575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6. Рассчитать рыночную стоимость предприятия с учетом гудвилла</w:t>
      </w:r>
    </w:p>
    <w:p w:rsidR="002575AF" w:rsidRPr="00A30FF4" w:rsidRDefault="002575AF" w:rsidP="002575AF">
      <w:pPr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575AF" w:rsidRPr="00A30FF4" w:rsidRDefault="002575AF" w:rsidP="002575AF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АКР 8 Рассчитать мультипликаторы P/S (отношение рыночной стоимости компании к выручке) и P/E (отношение рыночной стоимости компании к годовой чистой прибыли) для сравнимых предприятий А и Б. </w:t>
      </w:r>
    </w:p>
    <w:p w:rsidR="002575AF" w:rsidRPr="00A30FF4" w:rsidRDefault="002575AF" w:rsidP="002575AF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Результаты расчета представить в таблице 1:</w:t>
      </w:r>
    </w:p>
    <w:p w:rsidR="002575AF" w:rsidRPr="00A30FF4" w:rsidRDefault="002575AF" w:rsidP="002575AF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Таблица 1 – Результаты расчета мультипликаторов P/S и P/E для сравнимых предприятий А и Б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296"/>
        <w:gridCol w:w="1046"/>
        <w:gridCol w:w="1046"/>
        <w:gridCol w:w="1046"/>
        <w:gridCol w:w="1046"/>
        <w:gridCol w:w="1046"/>
        <w:gridCol w:w="1046"/>
      </w:tblGrid>
      <w:tr w:rsidR="002575AF" w:rsidRPr="00A30FF4" w:rsidTr="00C43B81">
        <w:tc>
          <w:tcPr>
            <w:tcW w:w="3652" w:type="dxa"/>
            <w:vMerge w:val="restart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2343" w:type="dxa"/>
            <w:gridSpan w:val="2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Вариант 1</w:t>
            </w:r>
          </w:p>
        </w:tc>
        <w:tc>
          <w:tcPr>
            <w:tcW w:w="2343" w:type="dxa"/>
            <w:gridSpan w:val="2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Вариант 2</w:t>
            </w:r>
          </w:p>
        </w:tc>
        <w:tc>
          <w:tcPr>
            <w:tcW w:w="2343" w:type="dxa"/>
            <w:gridSpan w:val="2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Вариант 3</w:t>
            </w:r>
          </w:p>
        </w:tc>
      </w:tr>
      <w:tr w:rsidR="002575AF" w:rsidRPr="00A30FF4" w:rsidTr="00C43B81">
        <w:tc>
          <w:tcPr>
            <w:tcW w:w="3652" w:type="dxa"/>
            <w:vMerge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172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1171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172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1171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172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</w:t>
            </w:r>
          </w:p>
        </w:tc>
      </w:tr>
      <w:tr w:rsidR="002575AF" w:rsidRPr="00A30FF4" w:rsidTr="00C43B81">
        <w:tc>
          <w:tcPr>
            <w:tcW w:w="3652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Данные для расчета</w:t>
            </w:r>
          </w:p>
        </w:tc>
        <w:tc>
          <w:tcPr>
            <w:tcW w:w="7029" w:type="dxa"/>
            <w:gridSpan w:val="6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575AF" w:rsidRPr="00A30FF4" w:rsidTr="00C43B81">
        <w:tc>
          <w:tcPr>
            <w:tcW w:w="3652" w:type="dxa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Выручка, </w:t>
            </w:r>
            <w:proofErr w:type="spellStart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71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450</w:t>
            </w:r>
          </w:p>
        </w:tc>
        <w:tc>
          <w:tcPr>
            <w:tcW w:w="1172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450</w:t>
            </w:r>
          </w:p>
        </w:tc>
        <w:tc>
          <w:tcPr>
            <w:tcW w:w="1171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900</w:t>
            </w:r>
          </w:p>
        </w:tc>
        <w:tc>
          <w:tcPr>
            <w:tcW w:w="1172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450</w:t>
            </w:r>
          </w:p>
        </w:tc>
        <w:tc>
          <w:tcPr>
            <w:tcW w:w="1171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900</w:t>
            </w:r>
          </w:p>
        </w:tc>
        <w:tc>
          <w:tcPr>
            <w:tcW w:w="1172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450</w:t>
            </w:r>
          </w:p>
        </w:tc>
      </w:tr>
      <w:tr w:rsidR="002575AF" w:rsidRPr="00A30FF4" w:rsidTr="00C43B81">
        <w:tc>
          <w:tcPr>
            <w:tcW w:w="3652" w:type="dxa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Чистая прибыль, </w:t>
            </w:r>
            <w:proofErr w:type="spellStart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71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1172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1171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90</w:t>
            </w:r>
          </w:p>
        </w:tc>
        <w:tc>
          <w:tcPr>
            <w:tcW w:w="1172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1171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90</w:t>
            </w:r>
          </w:p>
        </w:tc>
        <w:tc>
          <w:tcPr>
            <w:tcW w:w="1172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</w:t>
            </w:r>
          </w:p>
        </w:tc>
      </w:tr>
      <w:tr w:rsidR="002575AF" w:rsidRPr="00A30FF4" w:rsidTr="00C43B81">
        <w:tc>
          <w:tcPr>
            <w:tcW w:w="3652" w:type="dxa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Рыночная стоимость, </w:t>
            </w:r>
            <w:proofErr w:type="spellStart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71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450</w:t>
            </w:r>
          </w:p>
        </w:tc>
        <w:tc>
          <w:tcPr>
            <w:tcW w:w="1172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450</w:t>
            </w:r>
          </w:p>
        </w:tc>
        <w:tc>
          <w:tcPr>
            <w:tcW w:w="1171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900</w:t>
            </w:r>
          </w:p>
        </w:tc>
        <w:tc>
          <w:tcPr>
            <w:tcW w:w="1172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450</w:t>
            </w:r>
          </w:p>
        </w:tc>
        <w:tc>
          <w:tcPr>
            <w:tcW w:w="1171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900</w:t>
            </w:r>
          </w:p>
        </w:tc>
        <w:tc>
          <w:tcPr>
            <w:tcW w:w="1172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450</w:t>
            </w:r>
          </w:p>
        </w:tc>
      </w:tr>
      <w:tr w:rsidR="002575AF" w:rsidRPr="00A30FF4" w:rsidTr="00C43B81">
        <w:tc>
          <w:tcPr>
            <w:tcW w:w="3652" w:type="dxa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Количество акций</w:t>
            </w:r>
          </w:p>
        </w:tc>
        <w:tc>
          <w:tcPr>
            <w:tcW w:w="1171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1172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80</w:t>
            </w:r>
          </w:p>
        </w:tc>
        <w:tc>
          <w:tcPr>
            <w:tcW w:w="1171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70</w:t>
            </w:r>
          </w:p>
        </w:tc>
        <w:tc>
          <w:tcPr>
            <w:tcW w:w="1172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70</w:t>
            </w:r>
          </w:p>
        </w:tc>
        <w:tc>
          <w:tcPr>
            <w:tcW w:w="1171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70</w:t>
            </w:r>
          </w:p>
        </w:tc>
        <w:tc>
          <w:tcPr>
            <w:tcW w:w="1172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80</w:t>
            </w:r>
          </w:p>
        </w:tc>
      </w:tr>
      <w:tr w:rsidR="002575AF" w:rsidRPr="00A30FF4" w:rsidTr="00C43B81">
        <w:tc>
          <w:tcPr>
            <w:tcW w:w="3652" w:type="dxa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Цена 1 акции, </w:t>
            </w:r>
            <w:proofErr w:type="spellStart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71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172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171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172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171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172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2575AF" w:rsidRPr="00A30FF4" w:rsidTr="00C43B81">
        <w:tc>
          <w:tcPr>
            <w:tcW w:w="3652" w:type="dxa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расчета</w:t>
            </w:r>
          </w:p>
        </w:tc>
        <w:tc>
          <w:tcPr>
            <w:tcW w:w="7029" w:type="dxa"/>
            <w:gridSpan w:val="6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575AF" w:rsidRPr="00A30FF4" w:rsidTr="00C43B81">
        <w:tc>
          <w:tcPr>
            <w:tcW w:w="3652" w:type="dxa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Мультипликатор P/S</w:t>
            </w:r>
          </w:p>
        </w:tc>
        <w:tc>
          <w:tcPr>
            <w:tcW w:w="1171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2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2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2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575AF" w:rsidRPr="00A30FF4" w:rsidTr="00C43B81">
        <w:tc>
          <w:tcPr>
            <w:tcW w:w="3652" w:type="dxa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Мультипликатор P/E</w:t>
            </w:r>
          </w:p>
        </w:tc>
        <w:tc>
          <w:tcPr>
            <w:tcW w:w="1171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2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2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2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2575AF" w:rsidRPr="00A30FF4" w:rsidRDefault="002575AF" w:rsidP="002575AF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575AF" w:rsidRPr="00A30FF4" w:rsidRDefault="002575AF" w:rsidP="002575AF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По результатам расчета сделать выводы учитывая, что: </w:t>
      </w:r>
    </w:p>
    <w:p w:rsidR="002575AF" w:rsidRPr="00A30FF4" w:rsidRDefault="002575AF" w:rsidP="002575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значение мультипликатора P/S меньше 2 считается нормой. Значение мультипликатора P/S меньше 1 указывает на </w:t>
      </w:r>
      <w:proofErr w:type="spellStart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недооцененность</w:t>
      </w:r>
      <w:proofErr w:type="spellEnd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компании.</w:t>
      </w:r>
    </w:p>
    <w:p w:rsidR="002575AF" w:rsidRPr="00A30FF4" w:rsidRDefault="002575AF" w:rsidP="002575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если значение мультипликатора P/E от 0 до 5, то компания недооценена. Если больше – вероятно, переоценена. Значение мультипликатора P/E меньше 0 говорит о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том, что компания принесла убыток.</w:t>
      </w:r>
    </w:p>
    <w:p w:rsidR="002575AF" w:rsidRPr="00A30FF4" w:rsidRDefault="002575AF" w:rsidP="002575AF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575AF" w:rsidRPr="00A30FF4" w:rsidRDefault="002575AF" w:rsidP="002575AF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АКР 9 Рассчитать мультипликаторы P/E (отношение рыночной стоимости компании к годовой чистой прибыли) для сравнимых предприятий А и Б. </w:t>
      </w:r>
    </w:p>
    <w:p w:rsidR="002575AF" w:rsidRPr="00A30FF4" w:rsidRDefault="002575AF" w:rsidP="002575AF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Результаты расчета представить в таблице 2:</w:t>
      </w:r>
    </w:p>
    <w:p w:rsidR="002575AF" w:rsidRPr="00A30FF4" w:rsidRDefault="002575AF" w:rsidP="002575AF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Таблица 2 – Результаты расчета мультипликаторов P/E для сравнимых предприятий А и Б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604"/>
        <w:gridCol w:w="1984"/>
        <w:gridCol w:w="1984"/>
      </w:tblGrid>
      <w:tr w:rsidR="002575AF" w:rsidRPr="00A30FF4" w:rsidTr="00C43B81">
        <w:tc>
          <w:tcPr>
            <w:tcW w:w="6204" w:type="dxa"/>
            <w:vMerge w:val="restart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4394" w:type="dxa"/>
            <w:gridSpan w:val="2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Значение показателя</w:t>
            </w:r>
          </w:p>
        </w:tc>
      </w:tr>
      <w:tr w:rsidR="002575AF" w:rsidRPr="00A30FF4" w:rsidTr="00C43B81">
        <w:tc>
          <w:tcPr>
            <w:tcW w:w="6204" w:type="dxa"/>
            <w:vMerge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7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2197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</w:t>
            </w:r>
          </w:p>
        </w:tc>
      </w:tr>
      <w:tr w:rsidR="002575AF" w:rsidRPr="00A30FF4" w:rsidTr="00C43B81">
        <w:trPr>
          <w:gridAfter w:val="2"/>
          <w:wAfter w:w="4394" w:type="dxa"/>
        </w:trPr>
        <w:tc>
          <w:tcPr>
            <w:tcW w:w="6204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Данные для расчета</w:t>
            </w:r>
          </w:p>
        </w:tc>
      </w:tr>
      <w:tr w:rsidR="002575AF" w:rsidRPr="00A30FF4" w:rsidTr="00C43B81">
        <w:tc>
          <w:tcPr>
            <w:tcW w:w="6204" w:type="dxa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Рыночная стоимость, </w:t>
            </w:r>
            <w:proofErr w:type="spellStart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197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4200</w:t>
            </w:r>
          </w:p>
        </w:tc>
        <w:tc>
          <w:tcPr>
            <w:tcW w:w="2197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3600</w:t>
            </w:r>
          </w:p>
        </w:tc>
      </w:tr>
      <w:tr w:rsidR="002575AF" w:rsidRPr="00A30FF4" w:rsidTr="00C43B81">
        <w:tc>
          <w:tcPr>
            <w:tcW w:w="6204" w:type="dxa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Чистая прибыль, </w:t>
            </w:r>
            <w:proofErr w:type="spellStart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197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</w:t>
            </w:r>
          </w:p>
        </w:tc>
        <w:tc>
          <w:tcPr>
            <w:tcW w:w="2197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411</w:t>
            </w:r>
          </w:p>
        </w:tc>
      </w:tr>
      <w:tr w:rsidR="002575AF" w:rsidRPr="00A30FF4" w:rsidTr="00C43B81">
        <w:trPr>
          <w:gridAfter w:val="2"/>
          <w:wAfter w:w="4394" w:type="dxa"/>
        </w:trPr>
        <w:tc>
          <w:tcPr>
            <w:tcW w:w="6204" w:type="dxa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расчета</w:t>
            </w:r>
          </w:p>
        </w:tc>
      </w:tr>
      <w:tr w:rsidR="002575AF" w:rsidRPr="00A30FF4" w:rsidTr="00C43B81">
        <w:tc>
          <w:tcPr>
            <w:tcW w:w="6204" w:type="dxa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Мультипликатор P/E</w:t>
            </w:r>
          </w:p>
        </w:tc>
        <w:tc>
          <w:tcPr>
            <w:tcW w:w="2197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7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2575AF" w:rsidRPr="00A30FF4" w:rsidRDefault="002575AF" w:rsidP="002575AF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575AF" w:rsidRPr="00A30FF4" w:rsidRDefault="002575AF" w:rsidP="002575AF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По результатам расчета сделать выводы.</w:t>
      </w:r>
    </w:p>
    <w:p w:rsidR="002575AF" w:rsidRPr="00A30FF4" w:rsidRDefault="002575AF" w:rsidP="002575AF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575AF" w:rsidRPr="00A30FF4" w:rsidRDefault="002575AF" w:rsidP="002575AF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АКР 10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Рассчитать мультипликаторы P/S (отношение рыночной стоимости компании к выручке) для сравнимых предприятий А и Б. </w:t>
      </w:r>
    </w:p>
    <w:p w:rsidR="002575AF" w:rsidRPr="00A30FF4" w:rsidRDefault="002575AF" w:rsidP="002575AF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Результаты расчета представить в таблице 3:</w:t>
      </w:r>
    </w:p>
    <w:p w:rsidR="002575AF" w:rsidRPr="00A30FF4" w:rsidRDefault="002575AF" w:rsidP="002575AF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Таблица 3 – Результаты расчета мультипликаторов P/S для сравнимых предприятий А и Б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572"/>
        <w:gridCol w:w="1991"/>
        <w:gridCol w:w="2009"/>
      </w:tblGrid>
      <w:tr w:rsidR="002575AF" w:rsidRPr="00A30FF4" w:rsidTr="00C43B81">
        <w:tc>
          <w:tcPr>
            <w:tcW w:w="6204" w:type="dxa"/>
            <w:vMerge w:val="restart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4394" w:type="dxa"/>
            <w:gridSpan w:val="2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Значение показателя</w:t>
            </w:r>
          </w:p>
        </w:tc>
      </w:tr>
      <w:tr w:rsidR="002575AF" w:rsidRPr="00A30FF4" w:rsidTr="00C43B81">
        <w:tc>
          <w:tcPr>
            <w:tcW w:w="6204" w:type="dxa"/>
            <w:vMerge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7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2197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</w:t>
            </w:r>
          </w:p>
        </w:tc>
      </w:tr>
      <w:tr w:rsidR="002575AF" w:rsidRPr="00A30FF4" w:rsidTr="00C43B81">
        <w:trPr>
          <w:gridAfter w:val="2"/>
          <w:wAfter w:w="4394" w:type="dxa"/>
        </w:trPr>
        <w:tc>
          <w:tcPr>
            <w:tcW w:w="6204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Данные для расчета</w:t>
            </w:r>
          </w:p>
        </w:tc>
      </w:tr>
      <w:tr w:rsidR="002575AF" w:rsidRPr="00A30FF4" w:rsidTr="00C43B81">
        <w:tc>
          <w:tcPr>
            <w:tcW w:w="6204" w:type="dxa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Рыночная стоимость, </w:t>
            </w:r>
            <w:proofErr w:type="spellStart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197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15000</w:t>
            </w:r>
          </w:p>
        </w:tc>
        <w:tc>
          <w:tcPr>
            <w:tcW w:w="2197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69000</w:t>
            </w:r>
          </w:p>
        </w:tc>
      </w:tr>
      <w:tr w:rsidR="002575AF" w:rsidRPr="00A30FF4" w:rsidTr="00C43B81">
        <w:tc>
          <w:tcPr>
            <w:tcW w:w="6204" w:type="dxa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Выручка, </w:t>
            </w:r>
            <w:proofErr w:type="spellStart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197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4700</w:t>
            </w:r>
          </w:p>
        </w:tc>
        <w:tc>
          <w:tcPr>
            <w:tcW w:w="2197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183000</w:t>
            </w:r>
          </w:p>
        </w:tc>
      </w:tr>
      <w:tr w:rsidR="002575AF" w:rsidRPr="00A30FF4" w:rsidTr="00C43B81">
        <w:trPr>
          <w:gridAfter w:val="2"/>
          <w:wAfter w:w="4394" w:type="dxa"/>
        </w:trPr>
        <w:tc>
          <w:tcPr>
            <w:tcW w:w="6204" w:type="dxa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расчета</w:t>
            </w:r>
          </w:p>
        </w:tc>
      </w:tr>
      <w:tr w:rsidR="002575AF" w:rsidRPr="00A30FF4" w:rsidTr="00C43B81">
        <w:tc>
          <w:tcPr>
            <w:tcW w:w="6204" w:type="dxa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Мультипликатор P/S</w:t>
            </w:r>
          </w:p>
        </w:tc>
        <w:tc>
          <w:tcPr>
            <w:tcW w:w="2197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7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2575AF" w:rsidRPr="00A30FF4" w:rsidRDefault="002575AF" w:rsidP="002575AF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575AF" w:rsidRPr="00A30FF4" w:rsidRDefault="002575AF" w:rsidP="002575AF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По результатам расчета сделать выводы.</w:t>
      </w:r>
    </w:p>
    <w:p w:rsidR="002575AF" w:rsidRPr="00A30FF4" w:rsidRDefault="002575AF" w:rsidP="002575AF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</w:p>
    <w:p w:rsidR="002575AF" w:rsidRPr="00A30FF4" w:rsidRDefault="002575AF" w:rsidP="002575AF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АКР 11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Рассчитать мультипликаторы P/BV (отношение рыночной стоимости к стоимости собственных активов компании) для сравнимых предприятий А и Б. Результаты расчета представить в таблице 4:</w:t>
      </w:r>
    </w:p>
    <w:p w:rsidR="002575AF" w:rsidRPr="00A30FF4" w:rsidRDefault="002575AF" w:rsidP="002575AF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Таблица 4 – Результаты расчета мультипликаторов P/ BV для сравнимых предприятий А и Б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572"/>
        <w:gridCol w:w="2009"/>
        <w:gridCol w:w="1991"/>
      </w:tblGrid>
      <w:tr w:rsidR="002575AF" w:rsidRPr="00A30FF4" w:rsidTr="00C43B81">
        <w:tc>
          <w:tcPr>
            <w:tcW w:w="6204" w:type="dxa"/>
            <w:vMerge w:val="restart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4394" w:type="dxa"/>
            <w:gridSpan w:val="2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Значение показателя</w:t>
            </w:r>
          </w:p>
        </w:tc>
      </w:tr>
      <w:tr w:rsidR="002575AF" w:rsidRPr="00A30FF4" w:rsidTr="00C43B81">
        <w:tc>
          <w:tcPr>
            <w:tcW w:w="6204" w:type="dxa"/>
            <w:vMerge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7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2197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</w:t>
            </w:r>
          </w:p>
        </w:tc>
      </w:tr>
      <w:tr w:rsidR="002575AF" w:rsidRPr="00A30FF4" w:rsidTr="00C43B81">
        <w:trPr>
          <w:gridAfter w:val="2"/>
          <w:wAfter w:w="4394" w:type="dxa"/>
        </w:trPr>
        <w:tc>
          <w:tcPr>
            <w:tcW w:w="6204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Данные для расчета</w:t>
            </w:r>
          </w:p>
        </w:tc>
      </w:tr>
      <w:tr w:rsidR="002575AF" w:rsidRPr="00A30FF4" w:rsidTr="00C43B81">
        <w:tc>
          <w:tcPr>
            <w:tcW w:w="6204" w:type="dxa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Рыночная стоимость, </w:t>
            </w:r>
            <w:proofErr w:type="spellStart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197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315000</w:t>
            </w:r>
          </w:p>
        </w:tc>
        <w:tc>
          <w:tcPr>
            <w:tcW w:w="2197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29000</w:t>
            </w:r>
          </w:p>
        </w:tc>
      </w:tr>
      <w:tr w:rsidR="002575AF" w:rsidRPr="00A30FF4" w:rsidTr="00C43B81">
        <w:tc>
          <w:tcPr>
            <w:tcW w:w="6204" w:type="dxa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Собственные активы компании, </w:t>
            </w:r>
            <w:proofErr w:type="spellStart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197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155000</w:t>
            </w:r>
          </w:p>
        </w:tc>
        <w:tc>
          <w:tcPr>
            <w:tcW w:w="2197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60000</w:t>
            </w:r>
          </w:p>
        </w:tc>
      </w:tr>
      <w:tr w:rsidR="002575AF" w:rsidRPr="00A30FF4" w:rsidTr="00C43B81">
        <w:trPr>
          <w:gridAfter w:val="2"/>
          <w:wAfter w:w="4394" w:type="dxa"/>
        </w:trPr>
        <w:tc>
          <w:tcPr>
            <w:tcW w:w="6204" w:type="dxa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расчета</w:t>
            </w:r>
          </w:p>
        </w:tc>
      </w:tr>
      <w:tr w:rsidR="002575AF" w:rsidRPr="00A30FF4" w:rsidTr="00C43B81">
        <w:tc>
          <w:tcPr>
            <w:tcW w:w="6204" w:type="dxa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Мультипликатор P/BV</w:t>
            </w:r>
          </w:p>
        </w:tc>
        <w:tc>
          <w:tcPr>
            <w:tcW w:w="2197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7" w:type="dxa"/>
            <w:vAlign w:val="center"/>
          </w:tcPr>
          <w:p w:rsidR="002575AF" w:rsidRPr="00A30FF4" w:rsidRDefault="002575AF" w:rsidP="00C43B8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2575AF" w:rsidRPr="00A30FF4" w:rsidRDefault="002575AF" w:rsidP="002575AF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575AF" w:rsidRPr="00A30FF4" w:rsidRDefault="002575AF" w:rsidP="002575AF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По результатам расчета сделать выводы учитывая, что:</w:t>
      </w:r>
    </w:p>
    <w:p w:rsidR="002575AF" w:rsidRPr="00A30FF4" w:rsidRDefault="002575AF" w:rsidP="002575A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значение мультипликатора P/BV меньше единицы считается удовлетворительным – </w:t>
      </w:r>
      <w:r w:rsidRPr="00A30FF4">
        <w:rPr>
          <w:rFonts w:ascii="Times New Roman" w:eastAsia="Times New Roman" w:hAnsi="Times New Roman" w:cs="Times New Roman"/>
          <w:sz w:val="24"/>
          <w:szCs w:val="24"/>
        </w:rPr>
        <w:t>на 1 рубль рыночной капитализации приходится более одного рубля реальной стоимости компании. В случае банкротства компании акционеры смогут вернуть свои доли.</w:t>
      </w:r>
    </w:p>
    <w:p w:rsidR="002575AF" w:rsidRPr="00A30FF4" w:rsidRDefault="002575AF" w:rsidP="002575A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значение мультипликатора P/BV больше единицы считается неудовлетворительным – </w:t>
      </w:r>
      <w:r w:rsidRPr="00A30FF4">
        <w:rPr>
          <w:rFonts w:ascii="Times New Roman" w:eastAsia="Times New Roman" w:hAnsi="Times New Roman" w:cs="Times New Roman"/>
          <w:sz w:val="24"/>
          <w:szCs w:val="24"/>
        </w:rPr>
        <w:t>на 1 рубль рыночной капитализации приходится менее одного рубля реальной стоимости компании. В случае банкротства компании акционеры не смогут вернуть свои доли.</w:t>
      </w:r>
    </w:p>
    <w:p w:rsidR="002575AF" w:rsidRPr="00A30FF4" w:rsidRDefault="002575AF" w:rsidP="002575AF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575AF" w:rsidRPr="00A30FF4" w:rsidRDefault="002575AF" w:rsidP="002575AF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sz w:val="24"/>
          <w:szCs w:val="24"/>
        </w:rPr>
        <w:lastRenderedPageBreak/>
        <w:t>Внеаудиторная самостоятельная контрольная работа:</w:t>
      </w:r>
    </w:p>
    <w:p w:rsidR="002575AF" w:rsidRPr="00A30FF4" w:rsidRDefault="002575AF" w:rsidP="002575A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30FF4">
        <w:rPr>
          <w:rFonts w:ascii="Times New Roman" w:eastAsia="Calibri" w:hAnsi="Times New Roman" w:cs="Times New Roman"/>
          <w:b/>
          <w:bCs/>
          <w:sz w:val="24"/>
          <w:szCs w:val="24"/>
        </w:rPr>
        <w:t>Расчет показателя добавленной акционерной стоимости (</w:t>
      </w:r>
      <w:r w:rsidRPr="00A30FF4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SVA</w:t>
      </w:r>
      <w:r w:rsidRPr="00A30FF4">
        <w:rPr>
          <w:rFonts w:ascii="Times New Roman" w:eastAsia="Calibri" w:hAnsi="Times New Roman" w:cs="Times New Roman"/>
          <w:b/>
          <w:bCs/>
          <w:sz w:val="24"/>
          <w:szCs w:val="24"/>
        </w:rPr>
        <w:t>)</w:t>
      </w:r>
    </w:p>
    <w:p w:rsidR="002575AF" w:rsidRPr="00A30FF4" w:rsidRDefault="002575AF" w:rsidP="002575AF">
      <w:pPr>
        <w:spacing w:after="0" w:line="240" w:lineRule="auto"/>
        <w:ind w:right="-1"/>
        <w:contextualSpacing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A30FF4">
        <w:rPr>
          <w:rFonts w:ascii="Times New Roman" w:eastAsia="Calibri" w:hAnsi="Times New Roman" w:cs="Times New Roman"/>
          <w:bCs/>
          <w:sz w:val="24"/>
          <w:szCs w:val="24"/>
        </w:rPr>
        <w:t>1) Рассчитать показатель добавленной акционерной стоимости компании</w:t>
      </w:r>
      <w:r w:rsidRPr="00A30FF4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SVA</w:t>
      </w:r>
      <w:r w:rsidRPr="00A30FF4">
        <w:rPr>
          <w:rFonts w:ascii="Times New Roman" w:eastAsia="Calibri" w:hAnsi="Times New Roman" w:cs="Times New Roman"/>
          <w:bCs/>
          <w:iCs/>
          <w:sz w:val="24"/>
          <w:szCs w:val="24"/>
        </w:rPr>
        <w:t>, используя следующие данные:</w:t>
      </w:r>
    </w:p>
    <w:p w:rsidR="002575AF" w:rsidRPr="00A30FF4" w:rsidRDefault="002575AF" w:rsidP="002575AF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sz w:val="24"/>
          <w:szCs w:val="24"/>
        </w:rPr>
        <w:t>чистая операционная прибыль (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EBI</w:t>
      </w:r>
      <w:r w:rsidRPr="00A30FF4">
        <w:rPr>
          <w:rFonts w:ascii="Times New Roman" w:eastAsia="Calibri" w:hAnsi="Times New Roman" w:cs="Times New Roman"/>
          <w:sz w:val="24"/>
          <w:szCs w:val="24"/>
        </w:rPr>
        <w:t>) за последний отчетный год 75 000 д. ед.;</w:t>
      </w:r>
    </w:p>
    <w:p w:rsidR="002575AF" w:rsidRPr="00A30FF4" w:rsidRDefault="002575AF" w:rsidP="002575AF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sz w:val="24"/>
          <w:szCs w:val="24"/>
        </w:rPr>
        <w:t>продолжительность прогнозного периода 5 лет;</w:t>
      </w:r>
    </w:p>
    <w:p w:rsidR="002575AF" w:rsidRPr="00A30FF4" w:rsidRDefault="002575AF" w:rsidP="002575AF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iCs/>
          <w:sz w:val="24"/>
          <w:szCs w:val="24"/>
        </w:rPr>
        <w:t>количество интервалов прогнозного периода 5;</w:t>
      </w:r>
    </w:p>
    <w:p w:rsidR="002575AF" w:rsidRPr="00A30FF4" w:rsidRDefault="002575AF" w:rsidP="002575AF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sz w:val="24"/>
          <w:szCs w:val="24"/>
        </w:rPr>
        <w:t>темп прироста чистой операционной прибыли 8 %;</w:t>
      </w:r>
    </w:p>
    <w:p w:rsidR="002575AF" w:rsidRPr="00A30FF4" w:rsidRDefault="002575AF" w:rsidP="002575AF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норма приростных инвестиций во </w:t>
      </w:r>
      <w:proofErr w:type="spellStart"/>
      <w:r w:rsidRPr="00A30FF4">
        <w:rPr>
          <w:rFonts w:ascii="Times New Roman" w:eastAsia="Calibri" w:hAnsi="Times New Roman" w:cs="Times New Roman"/>
          <w:sz w:val="24"/>
          <w:szCs w:val="24"/>
        </w:rPr>
        <w:t>внеоборотные</w:t>
      </w:r>
      <w:proofErr w:type="spellEnd"/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 активы и рабочий капитал 45 % от величины прироста чистой операционной прибыли;</w:t>
      </w:r>
    </w:p>
    <w:p w:rsidR="002575AF" w:rsidRPr="00A30FF4" w:rsidRDefault="002575AF" w:rsidP="002575AF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sz w:val="24"/>
          <w:szCs w:val="24"/>
        </w:rPr>
        <w:t>средневзвешенные затраты на капитал (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WACC</w:t>
      </w:r>
      <w:r w:rsidRPr="00A30FF4">
        <w:rPr>
          <w:rFonts w:ascii="Times New Roman" w:eastAsia="Calibri" w:hAnsi="Times New Roman" w:cs="Times New Roman"/>
          <w:sz w:val="24"/>
          <w:szCs w:val="24"/>
        </w:rPr>
        <w:t>) 15 %.</w:t>
      </w:r>
    </w:p>
    <w:p w:rsidR="002575AF" w:rsidRPr="00A30FF4" w:rsidRDefault="002575AF" w:rsidP="002575AF">
      <w:pPr>
        <w:spacing w:after="0" w:line="240" w:lineRule="auto"/>
        <w:ind w:right="-1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575AF" w:rsidRPr="00A30FF4" w:rsidRDefault="002575AF" w:rsidP="002575AF">
      <w:pPr>
        <w:spacing w:after="0" w:line="240" w:lineRule="auto"/>
        <w:ind w:right="-1418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A30FF4">
        <w:rPr>
          <w:rFonts w:ascii="Times New Roman" w:eastAsia="Calibri" w:hAnsi="Times New Roman" w:cs="Times New Roman"/>
          <w:bCs/>
          <w:sz w:val="24"/>
          <w:szCs w:val="24"/>
        </w:rPr>
        <w:t>Результаты расчета представить в таблице:</w:t>
      </w:r>
    </w:p>
    <w:tbl>
      <w:tblPr>
        <w:tblW w:w="999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30"/>
        <w:gridCol w:w="6449"/>
        <w:gridCol w:w="519"/>
        <w:gridCol w:w="520"/>
        <w:gridCol w:w="520"/>
        <w:gridCol w:w="520"/>
        <w:gridCol w:w="520"/>
        <w:gridCol w:w="520"/>
      </w:tblGrid>
      <w:tr w:rsidR="002575AF" w:rsidRPr="00443851" w:rsidTr="00C43B81">
        <w:tc>
          <w:tcPr>
            <w:tcW w:w="43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№</w:t>
            </w:r>
          </w:p>
        </w:tc>
        <w:tc>
          <w:tcPr>
            <w:tcW w:w="644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119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63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Значение на интервалах прогнозного периода, </w:t>
            </w:r>
            <w:proofErr w:type="spellStart"/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д.ед</w:t>
            </w:r>
            <w:proofErr w:type="spellEnd"/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</w:t>
            </w:r>
          </w:p>
        </w:tc>
      </w:tr>
      <w:tr w:rsidR="002575AF" w:rsidRPr="00A30FF4" w:rsidTr="00C43B81">
        <w:tc>
          <w:tcPr>
            <w:tcW w:w="43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644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5</w:t>
            </w:r>
          </w:p>
        </w:tc>
      </w:tr>
      <w:tr w:rsidR="002575AF" w:rsidRPr="00A30FF4" w:rsidTr="00C43B81">
        <w:tc>
          <w:tcPr>
            <w:tcW w:w="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Чистая операционная прибыль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EBI)</w:t>
            </w: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75AF" w:rsidRPr="00A30FF4" w:rsidTr="00C43B81">
        <w:tc>
          <w:tcPr>
            <w:tcW w:w="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Прирост чистой операционной прибыли</w:t>
            </w: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75AF" w:rsidRPr="00A30FF4" w:rsidTr="00C43B81">
        <w:tc>
          <w:tcPr>
            <w:tcW w:w="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Приростные инвестиции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М)</w:t>
            </w: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75AF" w:rsidRPr="00A30FF4" w:rsidTr="00C43B81">
        <w:tc>
          <w:tcPr>
            <w:tcW w:w="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Чистый денежный поток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NCF)</w:t>
            </w: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75AF" w:rsidRPr="00443851" w:rsidTr="00C43B81">
        <w:tc>
          <w:tcPr>
            <w:tcW w:w="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Средневзвешенные затраты на капитал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WACC),</w:t>
            </w: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 %</w:t>
            </w: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75AF" w:rsidRPr="00A30FF4" w:rsidTr="00C43B81">
        <w:tc>
          <w:tcPr>
            <w:tcW w:w="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Остаточная стоимость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RV)</w:t>
            </w: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75AF" w:rsidRPr="00A30FF4" w:rsidTr="00C43B81">
        <w:tc>
          <w:tcPr>
            <w:tcW w:w="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575AF" w:rsidRPr="00A30FF4" w:rsidRDefault="002575AF" w:rsidP="00C43B81">
            <w:pPr>
              <w:spacing w:after="0" w:line="240" w:lineRule="auto"/>
              <w:ind w:right="-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Коэффициент дисконтирования (</w:t>
            </w:r>
            <w:r w:rsidRPr="00A30F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k)</w:t>
            </w: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75AF" w:rsidRPr="00443851" w:rsidTr="00C43B81">
        <w:tc>
          <w:tcPr>
            <w:tcW w:w="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Приведенная стоимость чистого денежного потока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PV NCF)</w:t>
            </w: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75AF" w:rsidRPr="00443851" w:rsidTr="00C43B81">
        <w:tc>
          <w:tcPr>
            <w:tcW w:w="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Приведенная стоимость остаточной стоимости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PV RV)</w:t>
            </w: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75AF" w:rsidRPr="00443851" w:rsidTr="00C43B81">
        <w:tc>
          <w:tcPr>
            <w:tcW w:w="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Прирост приведенной стоимости остаточной стоимости</w:t>
            </w: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75AF" w:rsidRPr="00A30FF4" w:rsidTr="00C43B81">
        <w:tc>
          <w:tcPr>
            <w:tcW w:w="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Добавленная акционерная стоимость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SVA)</w:t>
            </w: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575AF" w:rsidRPr="00A30FF4" w:rsidRDefault="002575AF" w:rsidP="002575AF">
      <w:pPr>
        <w:spacing w:after="0" w:line="240" w:lineRule="auto"/>
        <w:ind w:right="-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bCs/>
          <w:sz w:val="24"/>
          <w:szCs w:val="24"/>
        </w:rPr>
        <w:t>2) Методические указания для расчета показателя добавленной акционерной стоимости</w:t>
      </w:r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575AF" w:rsidRPr="00A30FF4" w:rsidRDefault="002575AF" w:rsidP="002575AF">
      <w:pPr>
        <w:spacing w:after="0" w:line="240" w:lineRule="auto"/>
        <w:ind w:left="284" w:right="-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bCs/>
          <w:sz w:val="24"/>
          <w:szCs w:val="24"/>
        </w:rPr>
        <w:t>Необходимые данные для расчета показателя добавленной акционерной стоимости</w:t>
      </w:r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 компании:</w:t>
      </w:r>
    </w:p>
    <w:p w:rsidR="002575AF" w:rsidRPr="00A30FF4" w:rsidRDefault="002575AF" w:rsidP="002575AF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sz w:val="24"/>
          <w:szCs w:val="24"/>
        </w:rPr>
        <w:t>чистая операционная прибыль (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EBI</w:t>
      </w:r>
      <w:r w:rsidRPr="00A30FF4">
        <w:rPr>
          <w:rFonts w:ascii="Times New Roman" w:eastAsia="Calibri" w:hAnsi="Times New Roman" w:cs="Times New Roman"/>
          <w:sz w:val="24"/>
          <w:szCs w:val="24"/>
        </w:rPr>
        <w:t>) за последний отчетный год 20 000 д. ед.;</w:t>
      </w:r>
    </w:p>
    <w:p w:rsidR="002575AF" w:rsidRPr="00A30FF4" w:rsidRDefault="002575AF" w:rsidP="002575AF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sz w:val="24"/>
          <w:szCs w:val="24"/>
        </w:rPr>
        <w:t>продолжительность прогнозного периода 5 лет;</w:t>
      </w:r>
    </w:p>
    <w:p w:rsidR="002575AF" w:rsidRPr="00A30FF4" w:rsidRDefault="002575AF" w:rsidP="002575AF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iCs/>
          <w:sz w:val="24"/>
          <w:szCs w:val="24"/>
        </w:rPr>
        <w:t>количество интервалов прогнозного периода 5;</w:t>
      </w:r>
    </w:p>
    <w:p w:rsidR="002575AF" w:rsidRPr="00A30FF4" w:rsidRDefault="002575AF" w:rsidP="002575AF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sz w:val="24"/>
          <w:szCs w:val="24"/>
        </w:rPr>
        <w:t>темп прироста чистой операционной прибыли 15 %;</w:t>
      </w:r>
    </w:p>
    <w:p w:rsidR="002575AF" w:rsidRPr="00A30FF4" w:rsidRDefault="002575AF" w:rsidP="002575AF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норма приростных инвестиций во </w:t>
      </w:r>
      <w:proofErr w:type="spellStart"/>
      <w:r w:rsidRPr="00A30FF4">
        <w:rPr>
          <w:rFonts w:ascii="Times New Roman" w:eastAsia="Calibri" w:hAnsi="Times New Roman" w:cs="Times New Roman"/>
          <w:sz w:val="24"/>
          <w:szCs w:val="24"/>
        </w:rPr>
        <w:t>внеоборотные</w:t>
      </w:r>
      <w:proofErr w:type="spellEnd"/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 активы и рабочий капитал 50 % от величины прироста чистой операционной прибыли;</w:t>
      </w:r>
    </w:p>
    <w:p w:rsidR="002575AF" w:rsidRPr="00A30FF4" w:rsidRDefault="002575AF" w:rsidP="002575AF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sz w:val="24"/>
          <w:szCs w:val="24"/>
        </w:rPr>
        <w:t>средневзвешенные затраты на капитал (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WACC</w:t>
      </w:r>
      <w:r w:rsidRPr="00A30FF4">
        <w:rPr>
          <w:rFonts w:ascii="Times New Roman" w:eastAsia="Calibri" w:hAnsi="Times New Roman" w:cs="Times New Roman"/>
          <w:sz w:val="24"/>
          <w:szCs w:val="24"/>
        </w:rPr>
        <w:t>) 12 %.</w:t>
      </w:r>
    </w:p>
    <w:p w:rsidR="002575AF" w:rsidRPr="00A30FF4" w:rsidRDefault="002575AF" w:rsidP="002575AF">
      <w:pPr>
        <w:spacing w:after="0" w:line="240" w:lineRule="auto"/>
        <w:ind w:right="-1" w:firstLine="284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2575AF" w:rsidRPr="00A30FF4" w:rsidRDefault="002575AF" w:rsidP="002575AF">
      <w:pPr>
        <w:spacing w:after="0" w:line="240" w:lineRule="auto"/>
        <w:ind w:right="-1" w:firstLine="284"/>
        <w:contextualSpacing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30FF4">
        <w:rPr>
          <w:rFonts w:ascii="Times New Roman" w:eastAsia="Calibri" w:hAnsi="Times New Roman" w:cs="Times New Roman"/>
          <w:sz w:val="24"/>
          <w:szCs w:val="24"/>
        </w:rPr>
        <w:t>Основной алгоритм расчета показателя </w:t>
      </w:r>
      <w:r w:rsidRPr="00A30FF4">
        <w:rPr>
          <w:rFonts w:ascii="Times New Roman" w:eastAsia="Calibri" w:hAnsi="Times New Roman" w:cs="Times New Roman"/>
          <w:bCs/>
          <w:sz w:val="24"/>
          <w:szCs w:val="24"/>
        </w:rPr>
        <w:t>добавленной акционерной стоимости</w:t>
      </w:r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SVA:</w:t>
      </w:r>
    </w:p>
    <w:p w:rsidR="002575AF" w:rsidRPr="00A30FF4" w:rsidRDefault="002575AF" w:rsidP="002575A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sz w:val="24"/>
          <w:szCs w:val="24"/>
        </w:rPr>
        <w:t>рассчитать величину чистой операционной прибыли (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EBI</w:t>
      </w:r>
      <w:r w:rsidRPr="00A30FF4">
        <w:rPr>
          <w:rFonts w:ascii="Times New Roman" w:eastAsia="Calibri" w:hAnsi="Times New Roman" w:cs="Times New Roman"/>
          <w:sz w:val="24"/>
          <w:szCs w:val="24"/>
        </w:rPr>
        <w:t>) для каждого интервала (года) прогнозного периода с учетом темпа прироста чистой операционной прибыли;</w:t>
      </w:r>
    </w:p>
    <w:p w:rsidR="002575AF" w:rsidRPr="00A30FF4" w:rsidRDefault="002575AF" w:rsidP="002575A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sz w:val="24"/>
          <w:szCs w:val="24"/>
        </w:rPr>
        <w:t>рассчитать прирост чистой операционной прибыли (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EBI</w:t>
      </w:r>
      <w:r w:rsidRPr="00A30FF4">
        <w:rPr>
          <w:rFonts w:ascii="Times New Roman" w:eastAsia="Calibri" w:hAnsi="Times New Roman" w:cs="Times New Roman"/>
          <w:sz w:val="24"/>
          <w:szCs w:val="24"/>
        </w:rPr>
        <w:t>) для каждого интервала (года) прогнозного периода как разность величины чистой операционной прибыли текущего и предыдущего интервала (года) прогнозного периода;</w:t>
      </w:r>
    </w:p>
    <w:p w:rsidR="002575AF" w:rsidRPr="00A30FF4" w:rsidRDefault="002575AF" w:rsidP="002575A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рассчитать приростные инвестиции (М) для каждого интервала (года) прогнозного </w:t>
      </w:r>
      <w:r w:rsidRPr="00A30FF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периода с учетом нормы прироста инвестиций во </w:t>
      </w:r>
      <w:proofErr w:type="spellStart"/>
      <w:r w:rsidRPr="00A30FF4">
        <w:rPr>
          <w:rFonts w:ascii="Times New Roman" w:eastAsia="Calibri" w:hAnsi="Times New Roman" w:cs="Times New Roman"/>
          <w:sz w:val="24"/>
          <w:szCs w:val="24"/>
        </w:rPr>
        <w:t>внеоборотные</w:t>
      </w:r>
      <w:proofErr w:type="spellEnd"/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 активы и рабочий капитал;</w:t>
      </w:r>
    </w:p>
    <w:p w:rsidR="002575AF" w:rsidRPr="00A30FF4" w:rsidRDefault="002575AF" w:rsidP="002575A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sz w:val="24"/>
          <w:szCs w:val="24"/>
        </w:rPr>
        <w:t>рассчитать чистый денежный поток (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NCF)</w:t>
      </w:r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 для каждого интервала (года) прогнозного периода как разность величины чистой операционной прибыли и величины приростных инвестиций;</w:t>
      </w:r>
    </w:p>
    <w:p w:rsidR="002575AF" w:rsidRPr="00A30FF4" w:rsidRDefault="002575AF" w:rsidP="002575A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sz w:val="24"/>
          <w:szCs w:val="24"/>
        </w:rPr>
        <w:t>рассчитать остаточную стоимость (</w:t>
      </w:r>
      <w:r w:rsidRPr="00A30FF4">
        <w:rPr>
          <w:rFonts w:ascii="Times New Roman" w:eastAsia="Calibri" w:hAnsi="Times New Roman" w:cs="Times New Roman"/>
          <w:i/>
          <w:sz w:val="24"/>
          <w:szCs w:val="24"/>
        </w:rPr>
        <w:t>RV</w:t>
      </w:r>
      <w:r w:rsidRPr="00A30FF4">
        <w:rPr>
          <w:rFonts w:ascii="Times New Roman" w:eastAsia="Calibri" w:hAnsi="Times New Roman" w:cs="Times New Roman"/>
          <w:sz w:val="24"/>
          <w:szCs w:val="24"/>
        </w:rPr>
        <w:t>) для каждого интервала (года) прогнозного периода по формуле:</w:t>
      </w:r>
    </w:p>
    <w:p w:rsidR="002575AF" w:rsidRPr="00A30FF4" w:rsidRDefault="002575AF" w:rsidP="002575AF">
      <w:pPr>
        <w:spacing w:after="0" w:line="240" w:lineRule="auto"/>
        <w:ind w:left="567" w:right="-1" w:hanging="567"/>
        <w:contextualSpacing/>
        <w:jc w:val="center"/>
        <w:rPr>
          <w:rFonts w:ascii="Times New Roman" w:eastAsia="Calibri" w:hAnsi="Times New Roman" w:cs="Times New Roman"/>
          <w:i/>
          <w:iCs/>
          <w:sz w:val="24"/>
          <w:szCs w:val="24"/>
        </w:rPr>
      </w:pPr>
      <w:proofErr w:type="spellStart"/>
      <w:r w:rsidRPr="00A30FF4">
        <w:rPr>
          <w:rFonts w:ascii="Times New Roman" w:eastAsia="Calibri" w:hAnsi="Times New Roman" w:cs="Times New Roman"/>
          <w:i/>
          <w:sz w:val="24"/>
          <w:szCs w:val="24"/>
        </w:rPr>
        <w:t>RV</w:t>
      </w:r>
      <w:r w:rsidRPr="00A30FF4">
        <w:rPr>
          <w:rFonts w:ascii="Times New Roman" w:eastAsia="Calibri" w:hAnsi="Times New Roman" w:cs="Times New Roman"/>
          <w:i/>
          <w:sz w:val="24"/>
          <w:szCs w:val="24"/>
          <w:vertAlign w:val="subscript"/>
        </w:rPr>
        <w:t>i</w:t>
      </w:r>
      <w:proofErr w:type="spellEnd"/>
      <w:r w:rsidRPr="00A30FF4">
        <w:rPr>
          <w:rFonts w:ascii="Times New Roman" w:eastAsia="Calibri" w:hAnsi="Times New Roman" w:cs="Times New Roman"/>
          <w:i/>
          <w:sz w:val="24"/>
          <w:szCs w:val="24"/>
        </w:rPr>
        <w:t xml:space="preserve"> =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EBI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>i</w:t>
      </w:r>
      <w:proofErr w:type="spellEnd"/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/</w:t>
      </w:r>
      <w:r w:rsidRPr="00A30FF4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WACC,</w:t>
      </w:r>
    </w:p>
    <w:p w:rsidR="002575AF" w:rsidRPr="00A30FF4" w:rsidRDefault="002575AF" w:rsidP="002575AF">
      <w:pPr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30FF4">
        <w:rPr>
          <w:rFonts w:ascii="Times New Roman" w:eastAsia="Calibri" w:hAnsi="Times New Roman" w:cs="Times New Roman"/>
          <w:iCs/>
          <w:sz w:val="24"/>
          <w:szCs w:val="24"/>
        </w:rPr>
        <w:t xml:space="preserve">где </w:t>
      </w:r>
      <w:proofErr w:type="spellStart"/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EBI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>i</w:t>
      </w:r>
      <w:proofErr w:type="spellEnd"/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– </w:t>
      </w:r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чистая операционная прибыль </w:t>
      </w:r>
      <w:r w:rsidRPr="00A30FF4">
        <w:rPr>
          <w:rFonts w:ascii="Times New Roman" w:eastAsia="Calibri" w:hAnsi="Times New Roman" w:cs="Times New Roman"/>
          <w:i/>
          <w:sz w:val="24"/>
          <w:szCs w:val="24"/>
        </w:rPr>
        <w:t>i-</w:t>
      </w:r>
      <w:proofErr w:type="spellStart"/>
      <w:r w:rsidRPr="00A30FF4">
        <w:rPr>
          <w:rFonts w:ascii="Times New Roman" w:eastAsia="Calibri" w:hAnsi="Times New Roman" w:cs="Times New Roman"/>
          <w:sz w:val="24"/>
          <w:szCs w:val="24"/>
        </w:rPr>
        <w:t>го</w:t>
      </w:r>
      <w:proofErr w:type="spellEnd"/>
      <w:r w:rsidRPr="00A30FF4">
        <w:rPr>
          <w:rFonts w:ascii="Times New Roman" w:eastAsia="Calibri" w:hAnsi="Times New Roman" w:cs="Times New Roman"/>
          <w:iCs/>
          <w:sz w:val="24"/>
          <w:szCs w:val="24"/>
        </w:rPr>
        <w:t xml:space="preserve"> интервала прогнозного периода, </w:t>
      </w:r>
      <w:proofErr w:type="spellStart"/>
      <w:r w:rsidRPr="00A30FF4">
        <w:rPr>
          <w:rFonts w:ascii="Times New Roman" w:eastAsia="Calibri" w:hAnsi="Times New Roman" w:cs="Times New Roman"/>
          <w:iCs/>
          <w:sz w:val="24"/>
          <w:szCs w:val="24"/>
        </w:rPr>
        <w:t>д.ед</w:t>
      </w:r>
      <w:proofErr w:type="spellEnd"/>
      <w:r w:rsidRPr="00A30FF4">
        <w:rPr>
          <w:rFonts w:ascii="Times New Roman" w:eastAsia="Calibri" w:hAnsi="Times New Roman" w:cs="Times New Roman"/>
          <w:iCs/>
          <w:sz w:val="24"/>
          <w:szCs w:val="24"/>
        </w:rPr>
        <w:t>.;</w:t>
      </w:r>
    </w:p>
    <w:p w:rsidR="002575AF" w:rsidRPr="00A30FF4" w:rsidRDefault="002575AF" w:rsidP="002575AF">
      <w:pPr>
        <w:spacing w:after="0" w:line="240" w:lineRule="auto"/>
        <w:ind w:left="567" w:right="-1" w:firstLine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WACC – </w:t>
      </w:r>
      <w:r w:rsidRPr="00A30FF4">
        <w:rPr>
          <w:rFonts w:ascii="Times New Roman" w:eastAsia="Calibri" w:hAnsi="Times New Roman" w:cs="Times New Roman"/>
          <w:sz w:val="24"/>
          <w:szCs w:val="24"/>
        </w:rPr>
        <w:t>средневзвешенные затраты на капитал, доли ед.</w:t>
      </w:r>
    </w:p>
    <w:p w:rsidR="002575AF" w:rsidRPr="00A30FF4" w:rsidRDefault="002575AF" w:rsidP="002575AF">
      <w:pPr>
        <w:spacing w:after="0" w:line="240" w:lineRule="auto"/>
        <w:ind w:left="567" w:right="-1"/>
        <w:contextualSpacing/>
        <w:rPr>
          <w:rFonts w:ascii="Times New Roman" w:eastAsia="Calibri" w:hAnsi="Times New Roman" w:cs="Times New Roman"/>
          <w:iCs/>
          <w:sz w:val="24"/>
          <w:szCs w:val="24"/>
        </w:rPr>
      </w:pPr>
    </w:p>
    <w:p w:rsidR="002575AF" w:rsidRPr="00A30FF4" w:rsidRDefault="002575AF" w:rsidP="002575A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A30FF4">
        <w:rPr>
          <w:rFonts w:ascii="Times New Roman" w:eastAsia="Calibri" w:hAnsi="Times New Roman" w:cs="Times New Roman"/>
          <w:iCs/>
          <w:sz w:val="24"/>
          <w:szCs w:val="24"/>
        </w:rPr>
        <w:t>рассчитать коэффициент дисконтирования</w:t>
      </w:r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A30FF4">
        <w:rPr>
          <w:rFonts w:ascii="Times New Roman" w:eastAsia="Calibri" w:hAnsi="Times New Roman" w:cs="Times New Roman"/>
          <w:i/>
          <w:sz w:val="24"/>
          <w:szCs w:val="24"/>
        </w:rPr>
        <w:t>k)</w:t>
      </w:r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30FF4">
        <w:rPr>
          <w:rFonts w:ascii="Times New Roman" w:eastAsia="Calibri" w:hAnsi="Times New Roman" w:cs="Times New Roman"/>
          <w:iCs/>
          <w:sz w:val="24"/>
          <w:szCs w:val="24"/>
        </w:rPr>
        <w:t>для каждого интервала (года) прогнозного периода по формуле:</w:t>
      </w:r>
    </w:p>
    <w:p w:rsidR="002575AF" w:rsidRPr="00A30FF4" w:rsidRDefault="002575AF" w:rsidP="002575AF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i/>
          <w:iCs/>
          <w:sz w:val="24"/>
          <w:szCs w:val="24"/>
        </w:rPr>
      </w:pPr>
      <w:proofErr w:type="spellStart"/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k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>i</w:t>
      </w:r>
      <w:proofErr w:type="spellEnd"/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= 1/(1+ R)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  <w:vertAlign w:val="superscript"/>
        </w:rPr>
        <w:t>t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,</w:t>
      </w:r>
    </w:p>
    <w:p w:rsidR="002575AF" w:rsidRPr="00A30FF4" w:rsidRDefault="002575AF" w:rsidP="002575AF">
      <w:pPr>
        <w:spacing w:after="0" w:line="240" w:lineRule="auto"/>
        <w:ind w:left="1134" w:right="-1" w:hanging="850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30FF4">
        <w:rPr>
          <w:rFonts w:ascii="Times New Roman" w:eastAsia="Calibri" w:hAnsi="Times New Roman" w:cs="Times New Roman"/>
          <w:iCs/>
          <w:sz w:val="24"/>
          <w:szCs w:val="24"/>
        </w:rPr>
        <w:t xml:space="preserve">где 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R – </w:t>
      </w:r>
      <w:r w:rsidRPr="00A30FF4">
        <w:rPr>
          <w:rFonts w:ascii="Times New Roman" w:eastAsia="Calibri" w:hAnsi="Times New Roman" w:cs="Times New Roman"/>
          <w:iCs/>
          <w:sz w:val="24"/>
          <w:szCs w:val="24"/>
        </w:rPr>
        <w:t>норма дисконта, в расчете принимается равной величине средневзвешенных затрат на капитал, доли ед.;</w:t>
      </w:r>
    </w:p>
    <w:p w:rsidR="002575AF" w:rsidRPr="00A30FF4" w:rsidRDefault="002575AF" w:rsidP="002575AF">
      <w:pPr>
        <w:spacing w:after="0" w:line="240" w:lineRule="auto"/>
        <w:ind w:left="851" w:right="-1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t – </w:t>
      </w:r>
      <w:r w:rsidRPr="00A30FF4">
        <w:rPr>
          <w:rFonts w:ascii="Times New Roman" w:eastAsia="Calibri" w:hAnsi="Times New Roman" w:cs="Times New Roman"/>
          <w:iCs/>
          <w:sz w:val="24"/>
          <w:szCs w:val="24"/>
        </w:rPr>
        <w:t>номер интервала (года) прогнозного периода.</w:t>
      </w:r>
    </w:p>
    <w:p w:rsidR="002575AF" w:rsidRPr="00A30FF4" w:rsidRDefault="002575AF" w:rsidP="002575A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A30FF4">
        <w:rPr>
          <w:rFonts w:ascii="Times New Roman" w:eastAsia="Calibri" w:hAnsi="Times New Roman" w:cs="Times New Roman"/>
          <w:iCs/>
          <w:sz w:val="24"/>
          <w:szCs w:val="24"/>
        </w:rPr>
        <w:t>рассчитать величину приведенной стоимости чистого денежного потока (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PV NCF)</w:t>
      </w:r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 для каждого интервала (года) прогнозного периода по формуле:</w:t>
      </w:r>
    </w:p>
    <w:p w:rsidR="002575AF" w:rsidRPr="00A30FF4" w:rsidRDefault="002575AF" w:rsidP="002575AF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</w:pP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PV </w:t>
      </w:r>
      <w:proofErr w:type="spellStart"/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NCF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>i</w:t>
      </w:r>
      <w:proofErr w:type="spellEnd"/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= </w:t>
      </w:r>
      <w:proofErr w:type="spellStart"/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NCF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>i</w:t>
      </w:r>
      <w:proofErr w:type="spellEnd"/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· </w:t>
      </w:r>
      <w:proofErr w:type="spellStart"/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k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>i</w:t>
      </w:r>
      <w:proofErr w:type="spellEnd"/>
    </w:p>
    <w:p w:rsidR="002575AF" w:rsidRPr="00A30FF4" w:rsidRDefault="002575AF" w:rsidP="002575A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A30FF4">
        <w:rPr>
          <w:rFonts w:ascii="Times New Roman" w:eastAsia="Calibri" w:hAnsi="Times New Roman" w:cs="Times New Roman"/>
          <w:iCs/>
          <w:sz w:val="24"/>
          <w:szCs w:val="24"/>
        </w:rPr>
        <w:t>рассчитать величину приведенной стоимости остаточной стоимости (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PV RV)</w:t>
      </w:r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 для каждого интервала (года) прогнозного периода по формуле:</w:t>
      </w:r>
    </w:p>
    <w:p w:rsidR="002575AF" w:rsidRPr="00A30FF4" w:rsidRDefault="002575AF" w:rsidP="002575AF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</w:pP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PV RV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 xml:space="preserve"> i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= RV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 xml:space="preserve"> i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· </w:t>
      </w:r>
      <w:proofErr w:type="spellStart"/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k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>i</w:t>
      </w:r>
      <w:proofErr w:type="spellEnd"/>
    </w:p>
    <w:p w:rsidR="002575AF" w:rsidRPr="00A30FF4" w:rsidRDefault="002575AF" w:rsidP="002575A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A30FF4">
        <w:rPr>
          <w:rFonts w:ascii="Times New Roman" w:eastAsia="Calibri" w:hAnsi="Times New Roman" w:cs="Times New Roman"/>
          <w:iCs/>
          <w:sz w:val="24"/>
          <w:szCs w:val="24"/>
        </w:rPr>
        <w:t>рассчитать прирост приведенной стоимости остаточной стоимости</w:t>
      </w:r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30FF4">
        <w:rPr>
          <w:rFonts w:ascii="Times New Roman" w:eastAsia="Calibri" w:hAnsi="Times New Roman" w:cs="Times New Roman"/>
          <w:iCs/>
          <w:sz w:val="24"/>
          <w:szCs w:val="24"/>
        </w:rPr>
        <w:t>для каждого интервала (года) прогнозного периода</w:t>
      </w:r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30FF4">
        <w:rPr>
          <w:rFonts w:ascii="Times New Roman" w:eastAsia="Calibri" w:hAnsi="Times New Roman" w:cs="Times New Roman"/>
          <w:iCs/>
          <w:sz w:val="24"/>
          <w:szCs w:val="24"/>
        </w:rPr>
        <w:t>как разность величины приведенной стоимости остаточной стоимости текущего и предыдущего интервала (года) прогнозного периода;</w:t>
      </w:r>
    </w:p>
    <w:p w:rsidR="002575AF" w:rsidRPr="00A30FF4" w:rsidRDefault="002575AF" w:rsidP="002575A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iCs/>
          <w:sz w:val="24"/>
          <w:szCs w:val="24"/>
        </w:rPr>
        <w:t xml:space="preserve">рассчитать величину </w:t>
      </w:r>
      <w:r w:rsidRPr="00A30FF4">
        <w:rPr>
          <w:rFonts w:ascii="Times New Roman" w:eastAsia="Calibri" w:hAnsi="Times New Roman" w:cs="Times New Roman"/>
          <w:sz w:val="24"/>
          <w:szCs w:val="24"/>
        </w:rPr>
        <w:t>добавленной акционерной стоимости (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SVA)</w:t>
      </w:r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30FF4">
        <w:rPr>
          <w:rFonts w:ascii="Times New Roman" w:eastAsia="Calibri" w:hAnsi="Times New Roman" w:cs="Times New Roman"/>
          <w:iCs/>
          <w:sz w:val="24"/>
          <w:szCs w:val="24"/>
        </w:rPr>
        <w:t>для каждого интервала (года) прогнозного периода</w:t>
      </w:r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 как сумму приведенной стоимости чистого денежного потока (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PV NCF)</w:t>
      </w:r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 и величины прироста приведенной стоимости остаточной стоимости</w:t>
      </w:r>
    </w:p>
    <w:p w:rsidR="002575AF" w:rsidRPr="00A30FF4" w:rsidRDefault="002575AF" w:rsidP="002575AF">
      <w:pPr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A30FF4">
        <w:rPr>
          <w:rFonts w:ascii="Times New Roman" w:eastAsia="Calibri" w:hAnsi="Times New Roman" w:cs="Times New Roman"/>
          <w:bCs/>
          <w:sz w:val="24"/>
          <w:szCs w:val="24"/>
        </w:rPr>
        <w:t>Пример расчета показателя добавленной акционерной стоимости компании</w:t>
      </w:r>
      <w:r w:rsidRPr="00A30FF4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SVA </w:t>
      </w:r>
      <w:r w:rsidRPr="00A30FF4">
        <w:rPr>
          <w:rFonts w:ascii="Times New Roman" w:eastAsia="Calibri" w:hAnsi="Times New Roman" w:cs="Times New Roman"/>
          <w:bCs/>
          <w:iCs/>
          <w:sz w:val="24"/>
          <w:szCs w:val="24"/>
        </w:rPr>
        <w:t>представлен в таблице:</w:t>
      </w:r>
    </w:p>
    <w:tbl>
      <w:tblPr>
        <w:tblW w:w="1006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26"/>
        <w:gridCol w:w="4894"/>
        <w:gridCol w:w="791"/>
        <w:gridCol w:w="791"/>
        <w:gridCol w:w="792"/>
        <w:gridCol w:w="791"/>
        <w:gridCol w:w="791"/>
        <w:gridCol w:w="792"/>
      </w:tblGrid>
      <w:tr w:rsidR="002575AF" w:rsidRPr="00443851" w:rsidTr="00C43B81">
        <w:tc>
          <w:tcPr>
            <w:tcW w:w="42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№</w:t>
            </w:r>
          </w:p>
        </w:tc>
        <w:tc>
          <w:tcPr>
            <w:tcW w:w="489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right="134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748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Значение показателей на интервалах прогнозного периода, </w:t>
            </w:r>
            <w:proofErr w:type="spellStart"/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д.ед</w:t>
            </w:r>
            <w:proofErr w:type="spellEnd"/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</w:t>
            </w:r>
          </w:p>
        </w:tc>
      </w:tr>
      <w:tr w:rsidR="002575AF" w:rsidRPr="00A30FF4" w:rsidTr="00C43B81">
        <w:tc>
          <w:tcPr>
            <w:tcW w:w="42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489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5</w:t>
            </w:r>
          </w:p>
        </w:tc>
      </w:tr>
      <w:tr w:rsidR="002575AF" w:rsidRPr="00A30FF4" w:rsidTr="00C43B81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Чистая операционная прибыль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EBI)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20 000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23 000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26 450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30 418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34 980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40 227</w:t>
            </w:r>
          </w:p>
        </w:tc>
      </w:tr>
      <w:tr w:rsidR="002575AF" w:rsidRPr="00A30FF4" w:rsidTr="00C43B81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Прирост чистой операционной прибыли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3450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3 968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4562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5247</w:t>
            </w:r>
          </w:p>
        </w:tc>
      </w:tr>
      <w:tr w:rsidR="002575AF" w:rsidRPr="00A30FF4" w:rsidTr="00C43B81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Приростные инвестиции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М)</w:t>
            </w: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(стр. 2x50%)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1725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1 984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2281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2624</w:t>
            </w:r>
          </w:p>
        </w:tc>
      </w:tr>
      <w:tr w:rsidR="002575AF" w:rsidRPr="00A30FF4" w:rsidTr="00C43B81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Чистый денежный поток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NCF)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(стр. 1-</w:t>
            </w: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стр. 3)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21 500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24 725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28 434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32 699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37 604</w:t>
            </w:r>
          </w:p>
        </w:tc>
      </w:tr>
      <w:tr w:rsidR="002575AF" w:rsidRPr="00A30FF4" w:rsidTr="00C43B81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Средневзвешенные затраты на капитал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WACC),</w:t>
            </w: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 %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</w:tr>
      <w:tr w:rsidR="002575AF" w:rsidRPr="00A30FF4" w:rsidTr="00C43B81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Остаточная стоимость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RV)</w:t>
            </w: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(стр. 1/стр. 5)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166667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191667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220417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253479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291501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335226</w:t>
            </w:r>
          </w:p>
        </w:tc>
      </w:tr>
      <w:tr w:rsidR="002575AF" w:rsidRPr="00A30FF4" w:rsidTr="00C43B81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575AF" w:rsidRPr="00A30FF4" w:rsidRDefault="002575AF" w:rsidP="00C43B81">
            <w:pPr>
              <w:spacing w:after="0" w:line="240" w:lineRule="auto"/>
              <w:ind w:right="-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Коэффициент дисконтирования (</w:t>
            </w:r>
            <w:r w:rsidRPr="00A30F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k)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1,0000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0,8929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0,7972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0,7118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0,6355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0,5674</w:t>
            </w:r>
          </w:p>
        </w:tc>
      </w:tr>
      <w:tr w:rsidR="002575AF" w:rsidRPr="00A30FF4" w:rsidTr="00C43B81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Приведенная стоимость чистого денежного потока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PV NCF)</w:t>
            </w: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(стр. 4 х стр. 7)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19 196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19 711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20 239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20 781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21 337</w:t>
            </w:r>
          </w:p>
        </w:tc>
      </w:tr>
      <w:tr w:rsidR="002575AF" w:rsidRPr="00A30FF4" w:rsidTr="00C43B81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Приведенная стоимость остаточной стоимости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PV RV)</w:t>
            </w: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(стр. 6 х стр. 7)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166667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171131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175715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180421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185254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190216</w:t>
            </w:r>
          </w:p>
        </w:tc>
      </w:tr>
      <w:tr w:rsidR="002575AF" w:rsidRPr="00A30FF4" w:rsidTr="00C43B81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Прирост приведенной стоимости остаточной стоимости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4465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4584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4 706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4832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4962</w:t>
            </w:r>
          </w:p>
        </w:tc>
      </w:tr>
      <w:tr w:rsidR="002575AF" w:rsidRPr="00A30FF4" w:rsidTr="00C43B81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575AF" w:rsidRPr="00A30FF4" w:rsidRDefault="002575AF" w:rsidP="00C43B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Добавленная акционерная стоимость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SVA)</w:t>
            </w:r>
          </w:p>
          <w:p w:rsidR="002575AF" w:rsidRPr="00A30FF4" w:rsidRDefault="002575AF" w:rsidP="00C43B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(стр. 8 + стр. 10)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23 661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24 295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24 945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25 613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575AF" w:rsidRPr="00A30FF4" w:rsidRDefault="002575AF" w:rsidP="00C43B8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26 299</w:t>
            </w:r>
          </w:p>
        </w:tc>
      </w:tr>
    </w:tbl>
    <w:p w:rsidR="002575AF" w:rsidRPr="009104D0" w:rsidRDefault="002575AF" w:rsidP="002575AF">
      <w:pPr>
        <w:sectPr w:rsidR="002575AF" w:rsidRPr="009104D0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2575AF" w:rsidRDefault="002575AF" w:rsidP="002575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Приложение 2</w:t>
      </w:r>
    </w:p>
    <w:p w:rsidR="002575AF" w:rsidRDefault="002575AF" w:rsidP="002575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0EE5">
        <w:rPr>
          <w:rFonts w:ascii="Times New Roman" w:hAnsi="Times New Roman" w:cs="Times New Roman"/>
          <w:b/>
          <w:color w:val="000000"/>
          <w:sz w:val="24"/>
          <w:szCs w:val="24"/>
        </w:rPr>
        <w:t>Оценочные</w:t>
      </w:r>
      <w:r w:rsidRPr="00F70EE5">
        <w:t xml:space="preserve"> </w:t>
      </w:r>
      <w:r w:rsidRPr="00F70EE5">
        <w:rPr>
          <w:rFonts w:ascii="Times New Roman" w:hAnsi="Times New Roman" w:cs="Times New Roman"/>
          <w:b/>
          <w:color w:val="000000"/>
          <w:sz w:val="24"/>
          <w:szCs w:val="24"/>
        </w:rPr>
        <w:t>средства</w:t>
      </w:r>
      <w:r w:rsidRPr="00F70EE5">
        <w:t xml:space="preserve"> </w:t>
      </w:r>
      <w:r w:rsidRPr="00F70EE5">
        <w:rPr>
          <w:rFonts w:ascii="Times New Roman" w:hAnsi="Times New Roman" w:cs="Times New Roman"/>
          <w:b/>
          <w:color w:val="000000"/>
          <w:sz w:val="24"/>
          <w:szCs w:val="24"/>
        </w:rPr>
        <w:t>для</w:t>
      </w:r>
      <w:r w:rsidRPr="00F70EE5">
        <w:t xml:space="preserve"> </w:t>
      </w:r>
      <w:r w:rsidRPr="00F70EE5">
        <w:rPr>
          <w:rFonts w:ascii="Times New Roman" w:hAnsi="Times New Roman" w:cs="Times New Roman"/>
          <w:b/>
          <w:color w:val="000000"/>
          <w:sz w:val="24"/>
          <w:szCs w:val="24"/>
        </w:rPr>
        <w:t>проведения</w:t>
      </w:r>
      <w:r w:rsidRPr="00F70EE5">
        <w:t xml:space="preserve"> </w:t>
      </w:r>
      <w:r w:rsidRPr="00F70EE5">
        <w:rPr>
          <w:rFonts w:ascii="Times New Roman" w:hAnsi="Times New Roman" w:cs="Times New Roman"/>
          <w:b/>
          <w:color w:val="000000"/>
          <w:sz w:val="24"/>
          <w:szCs w:val="24"/>
        </w:rPr>
        <w:t>промежуточной</w:t>
      </w:r>
      <w:r w:rsidRPr="00F70EE5">
        <w:t xml:space="preserve"> </w:t>
      </w:r>
      <w:r w:rsidRPr="00F70EE5">
        <w:rPr>
          <w:rFonts w:ascii="Times New Roman" w:hAnsi="Times New Roman" w:cs="Times New Roman"/>
          <w:b/>
          <w:color w:val="000000"/>
          <w:sz w:val="24"/>
          <w:szCs w:val="24"/>
        </w:rPr>
        <w:t>аттестации</w:t>
      </w:r>
      <w:r w:rsidRPr="00A30FF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2575AF" w:rsidRPr="00A30FF4" w:rsidRDefault="002575AF" w:rsidP="002575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2575AF" w:rsidRPr="00A30FF4" w:rsidRDefault="002575AF" w:rsidP="002575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6"/>
        <w:gridCol w:w="2221"/>
        <w:gridCol w:w="12099"/>
      </w:tblGrid>
      <w:tr w:rsidR="002575AF" w:rsidRPr="00A30FF4" w:rsidTr="00C43B81">
        <w:trPr>
          <w:trHeight w:val="753"/>
          <w:tblHeader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575AF" w:rsidRPr="00A30FF4" w:rsidRDefault="002575AF" w:rsidP="00C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7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575AF" w:rsidRPr="00A30FF4" w:rsidRDefault="002575AF" w:rsidP="00C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575AF" w:rsidRPr="00A30FF4" w:rsidRDefault="002575AF" w:rsidP="00C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2575AF" w:rsidRPr="00443851" w:rsidTr="00C43B8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75AF" w:rsidRPr="00A30FF4" w:rsidRDefault="002575AF" w:rsidP="00C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A30F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ОПК-5: 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</w:t>
            </w:r>
          </w:p>
        </w:tc>
      </w:tr>
      <w:tr w:rsidR="002575AF" w:rsidRPr="00A30FF4" w:rsidTr="00C43B81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75AF" w:rsidRPr="00A30FF4" w:rsidRDefault="002575AF" w:rsidP="00C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7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75AF" w:rsidRPr="00A30FF4" w:rsidRDefault="002575AF" w:rsidP="00C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основы составления и анализа финансовой отчетности</w:t>
            </w:r>
          </w:p>
        </w:tc>
        <w:tc>
          <w:tcPr>
            <w:tcW w:w="3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75AF" w:rsidRPr="00A30FF4" w:rsidRDefault="002575AF" w:rsidP="00C43B81">
            <w:pPr>
              <w:spacing w:after="0" w:line="240" w:lineRule="auto"/>
              <w:ind w:left="247" w:right="-16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Перечень теоретических вопросов к экзамену: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247" w:right="-166" w:hanging="24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информации, необходимой для оценки стоимости бизнеса. Внешняя и внутренняя информация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247" w:right="-166" w:hanging="24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Финансовая отчетность. Основные методы ее анализа и корректировки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247" w:right="-166" w:hanging="24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показатели финансовой устойчивости организации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247" w:right="-166" w:hanging="24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Коэффициенты ликвидности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247" w:right="-166" w:hanging="24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  рентабельности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247" w:right="-166" w:hanging="24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Расчет показателей деловой активности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247" w:right="-166" w:hanging="24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Комплексная оценка вероятности банкротства </w:t>
            </w:r>
          </w:p>
          <w:p w:rsidR="002575AF" w:rsidRPr="00A30FF4" w:rsidRDefault="002575AF" w:rsidP="00C43B81">
            <w:pPr>
              <w:spacing w:after="0" w:line="240" w:lineRule="auto"/>
              <w:ind w:left="247" w:right="-16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Примерные тестовые задания: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 абсолютным показателям оценки состояния компании относится: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прибыль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рентабельность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фондоотдача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рентабельность продаж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Разнородные продукты рыночного обмена имеют одинаковое внутреннее содержание в соответствии с: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трудовой теорией стоимости 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теорией издержек производства 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теорией спроса и предложения 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теорией факторов производства 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Расчетная величина, отражающая наиболее вероятную цену сделки по отчуждению имущества это</w:t>
            </w: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ликвидационная стоимость</w:t>
            </w: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инвестиционная стоимость 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рыночная стоимость 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справедливая стоимость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Цена активов или обязательств, которая отражает соответствующие интересы каждой из сторон</w:t>
            </w: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это: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справедливая стоимость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специальная стоимость 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рыночная стоимость 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договорная стоимость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Стоимость</w:t>
            </w: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нового актива, который имеет </w:t>
            </w:r>
            <w:proofErr w:type="spellStart"/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бóльшую</w:t>
            </w:r>
            <w:proofErr w:type="spellEnd"/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стоимость, чем сумма стоимостей единичных активов, его образующих называется</w:t>
            </w: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синергетическая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справедливая 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специальная  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фундаментальная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Аналитическая оценка стоимости, основанная на анализе финансового и технико-экономического состояния и предполагаемых возможностей развития предприятия это: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фундаментальная стоимость 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синергетическая стоимость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инвестиционная стоимость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рыночная стоимость 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К первичным факторам стоимости компании относят: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темп роста инвестированного капитала 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экономическую прибыль 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доходность бизнеса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бухгалтерскую прибыль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К индикаторам создания стоимости относят: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абсолютные и относительные результаты предприятия в создании стоимости 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рентабельность инвестированного капитала 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средневзвешенную стоимость капитала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темп роста инвестированного капитала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В соответствии с каким подходом капитал характеризуется как интерес собственников предприятия в его совокупных активах: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экономическим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бухгалтерским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учетно-аналитическим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финансовым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По объекту инвестирования различают: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капитал в денежной форме 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оборотный капитал 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спекулятивный капитал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акционерный капитал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К каким факторам, влияющим на величину стоимости компании, относятся показатели производительности и ресурсоемкости продукции: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региональным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отраслевым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производственным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материальным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Какие факторы создания стоимости характеризуют текущее состояние компании: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рыночные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внутренние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отраслевые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производственные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К внутренним нефинансовым факторам стоимости компании относятся: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изменения в технологии производства 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рыночная доля компании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доступность ресурсов 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входные и выходные барьеры на рынок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Какой принцип предполагает, что используемые в оценке стоимости компании исходные данные должны характеризоваться приемлемой степенью точности: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корректности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достоверности</w:t>
            </w: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адекватности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верифицируемости</w:t>
            </w:r>
            <w:proofErr w:type="spellEnd"/>
          </w:p>
        </w:tc>
      </w:tr>
      <w:tr w:rsidR="002575AF" w:rsidRPr="00A30FF4" w:rsidTr="00C43B81">
        <w:trPr>
          <w:trHeight w:val="404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75AF" w:rsidRPr="00A30FF4" w:rsidRDefault="002575AF" w:rsidP="00C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75AF" w:rsidRPr="00A30FF4" w:rsidRDefault="002575AF" w:rsidP="00C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использовать современные методы обработки деловой информации и корпоративных информационных систем</w:t>
            </w:r>
          </w:p>
        </w:tc>
        <w:tc>
          <w:tcPr>
            <w:tcW w:w="3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75AF" w:rsidRPr="00A30FF4" w:rsidRDefault="002575AF" w:rsidP="00C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задания к экзамену:</w:t>
            </w: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2575AF" w:rsidRPr="00A30FF4" w:rsidRDefault="002575AF" w:rsidP="00C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№1 Оценить динамику выручки от реализации предприятия. </w:t>
            </w:r>
          </w:p>
          <w:p w:rsidR="002575AF" w:rsidRPr="00A30FF4" w:rsidRDefault="002575AF" w:rsidP="00C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Используя значения темпа и индекса роста цен рассчитать:</w:t>
            </w:r>
          </w:p>
          <w:p w:rsidR="002575AF" w:rsidRPr="00A30FF4" w:rsidRDefault="002575AF" w:rsidP="00C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1) изменение абсолютной величины выручки от реализации в ценах 2014 г.;</w:t>
            </w:r>
          </w:p>
          <w:p w:rsidR="002575AF" w:rsidRPr="00A30FF4" w:rsidRDefault="002575AF" w:rsidP="00C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2) изменение величины выручки от реализации относительно предыдущего года;</w:t>
            </w:r>
          </w:p>
          <w:p w:rsidR="002575AF" w:rsidRPr="00A30FF4" w:rsidRDefault="002575AF" w:rsidP="00C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3) прирост выручки относительно предыдущего года;</w:t>
            </w:r>
          </w:p>
          <w:p w:rsidR="002575AF" w:rsidRPr="00A30FF4" w:rsidRDefault="002575AF" w:rsidP="00C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4) прирост выручки относительно базового года.</w:t>
            </w:r>
          </w:p>
          <w:p w:rsidR="002575AF" w:rsidRPr="00A30FF4" w:rsidRDefault="002575AF" w:rsidP="00C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расчета представить в таблице:</w:t>
            </w:r>
          </w:p>
          <w:p w:rsidR="002575AF" w:rsidRPr="00A30FF4" w:rsidRDefault="002575AF" w:rsidP="00C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Таблица 1 –  Результаты оценки динамики выручки от реализации предприятия</w:t>
            </w:r>
          </w:p>
          <w:tbl>
            <w:tblPr>
              <w:tblStyle w:val="2"/>
              <w:tblW w:w="9317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2937"/>
              <w:gridCol w:w="1063"/>
              <w:gridCol w:w="1063"/>
              <w:gridCol w:w="1064"/>
              <w:gridCol w:w="1063"/>
              <w:gridCol w:w="1063"/>
              <w:gridCol w:w="1064"/>
            </w:tblGrid>
            <w:tr w:rsidR="002575AF" w:rsidRPr="00A30FF4" w:rsidTr="00C43B81">
              <w:tc>
                <w:tcPr>
                  <w:tcW w:w="9317" w:type="dxa"/>
                  <w:gridSpan w:val="7"/>
                  <w:vAlign w:val="center"/>
                </w:tcPr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Динамика выручки от реализации:</w:t>
                  </w:r>
                </w:p>
              </w:tc>
            </w:tr>
            <w:tr w:rsidR="002575AF" w:rsidRPr="00A30FF4" w:rsidTr="00C43B81">
              <w:tc>
                <w:tcPr>
                  <w:tcW w:w="2937" w:type="dxa"/>
                  <w:vMerge w:val="restart"/>
                  <w:vAlign w:val="center"/>
                </w:tcPr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Показатели</w:t>
                  </w:r>
                </w:p>
              </w:tc>
              <w:tc>
                <w:tcPr>
                  <w:tcW w:w="6380" w:type="dxa"/>
                  <w:gridSpan w:val="6"/>
                  <w:vAlign w:val="center"/>
                </w:tcPr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Годы</w:t>
                  </w:r>
                </w:p>
              </w:tc>
            </w:tr>
            <w:tr w:rsidR="002575AF" w:rsidRPr="00A30FF4" w:rsidTr="00C43B81">
              <w:tc>
                <w:tcPr>
                  <w:tcW w:w="2937" w:type="dxa"/>
                  <w:vMerge/>
                  <w:vAlign w:val="center"/>
                </w:tcPr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063" w:type="dxa"/>
                  <w:vAlign w:val="center"/>
                </w:tcPr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2014</w:t>
                  </w:r>
                </w:p>
              </w:tc>
              <w:tc>
                <w:tcPr>
                  <w:tcW w:w="1063" w:type="dxa"/>
                  <w:vAlign w:val="center"/>
                </w:tcPr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2015</w:t>
                  </w:r>
                </w:p>
              </w:tc>
              <w:tc>
                <w:tcPr>
                  <w:tcW w:w="1064" w:type="dxa"/>
                  <w:vAlign w:val="center"/>
                </w:tcPr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2016</w:t>
                  </w:r>
                </w:p>
              </w:tc>
              <w:tc>
                <w:tcPr>
                  <w:tcW w:w="1063" w:type="dxa"/>
                  <w:vAlign w:val="center"/>
                </w:tcPr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2017</w:t>
                  </w:r>
                </w:p>
              </w:tc>
              <w:tc>
                <w:tcPr>
                  <w:tcW w:w="1063" w:type="dxa"/>
                  <w:vAlign w:val="center"/>
                </w:tcPr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1064" w:type="dxa"/>
                  <w:vAlign w:val="center"/>
                </w:tcPr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2019</w:t>
                  </w:r>
                </w:p>
              </w:tc>
            </w:tr>
            <w:tr w:rsidR="002575AF" w:rsidRPr="00A30FF4" w:rsidTr="00C43B81">
              <w:tc>
                <w:tcPr>
                  <w:tcW w:w="2937" w:type="dxa"/>
                  <w:vAlign w:val="center"/>
                </w:tcPr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Данные для расчета:</w:t>
                  </w:r>
                </w:p>
              </w:tc>
              <w:tc>
                <w:tcPr>
                  <w:tcW w:w="6380" w:type="dxa"/>
                  <w:gridSpan w:val="6"/>
                  <w:vAlign w:val="center"/>
                </w:tcPr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2575AF" w:rsidRPr="00A30FF4" w:rsidTr="00C43B81">
              <w:tc>
                <w:tcPr>
                  <w:tcW w:w="2937" w:type="dxa"/>
                  <w:vAlign w:val="center"/>
                </w:tcPr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Выручка от реализации в текущих ценах, млн. руб.</w:t>
                  </w:r>
                </w:p>
              </w:tc>
              <w:tc>
                <w:tcPr>
                  <w:tcW w:w="1063" w:type="dxa"/>
                  <w:vAlign w:val="center"/>
                </w:tcPr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41,1</w:t>
                  </w:r>
                </w:p>
              </w:tc>
              <w:tc>
                <w:tcPr>
                  <w:tcW w:w="1063" w:type="dxa"/>
                  <w:vAlign w:val="center"/>
                </w:tcPr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75,8</w:t>
                  </w:r>
                </w:p>
              </w:tc>
              <w:tc>
                <w:tcPr>
                  <w:tcW w:w="1064" w:type="dxa"/>
                  <w:vAlign w:val="center"/>
                </w:tcPr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95,0</w:t>
                  </w:r>
                </w:p>
              </w:tc>
              <w:tc>
                <w:tcPr>
                  <w:tcW w:w="1063" w:type="dxa"/>
                  <w:vAlign w:val="center"/>
                </w:tcPr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110,9</w:t>
                  </w:r>
                </w:p>
              </w:tc>
              <w:tc>
                <w:tcPr>
                  <w:tcW w:w="1063" w:type="dxa"/>
                  <w:vAlign w:val="center"/>
                </w:tcPr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122,1</w:t>
                  </w:r>
                </w:p>
              </w:tc>
              <w:tc>
                <w:tcPr>
                  <w:tcW w:w="1064" w:type="dxa"/>
                  <w:vAlign w:val="center"/>
                </w:tcPr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138,5</w:t>
                  </w:r>
                </w:p>
              </w:tc>
            </w:tr>
            <w:tr w:rsidR="002575AF" w:rsidRPr="00A30FF4" w:rsidTr="00C43B81">
              <w:tc>
                <w:tcPr>
                  <w:tcW w:w="2937" w:type="dxa"/>
                  <w:vAlign w:val="center"/>
                </w:tcPr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Темп роста цен в ПСМ, в % к пред. году  </w:t>
                  </w:r>
                </w:p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Индекс роста цен к 2014 г., доли ед.</w:t>
                  </w:r>
                  <w:r w:rsidRPr="00A30FF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063" w:type="dxa"/>
                  <w:vAlign w:val="center"/>
                </w:tcPr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_</w:t>
                  </w:r>
                </w:p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063" w:type="dxa"/>
                  <w:vAlign w:val="center"/>
                </w:tcPr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119,4</w:t>
                  </w:r>
                </w:p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1,194</w:t>
                  </w:r>
                </w:p>
              </w:tc>
              <w:tc>
                <w:tcPr>
                  <w:tcW w:w="1064" w:type="dxa"/>
                  <w:vAlign w:val="center"/>
                </w:tcPr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124,2</w:t>
                  </w:r>
                </w:p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1,483</w:t>
                  </w:r>
                </w:p>
              </w:tc>
              <w:tc>
                <w:tcPr>
                  <w:tcW w:w="1063" w:type="dxa"/>
                  <w:vAlign w:val="center"/>
                </w:tcPr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113,6</w:t>
                  </w:r>
                </w:p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1,685</w:t>
                  </w:r>
                </w:p>
              </w:tc>
              <w:tc>
                <w:tcPr>
                  <w:tcW w:w="1063" w:type="dxa"/>
                  <w:vAlign w:val="center"/>
                </w:tcPr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127,9</w:t>
                  </w:r>
                </w:p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2,155</w:t>
                  </w:r>
                </w:p>
              </w:tc>
              <w:tc>
                <w:tcPr>
                  <w:tcW w:w="1064" w:type="dxa"/>
                  <w:vAlign w:val="center"/>
                </w:tcPr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128,2</w:t>
                  </w:r>
                </w:p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2,763</w:t>
                  </w:r>
                </w:p>
              </w:tc>
            </w:tr>
            <w:tr w:rsidR="002575AF" w:rsidRPr="00A30FF4" w:rsidTr="00C43B81">
              <w:tc>
                <w:tcPr>
                  <w:tcW w:w="2937" w:type="dxa"/>
                  <w:vAlign w:val="center"/>
                </w:tcPr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Результаты расчета:</w:t>
                  </w:r>
                </w:p>
              </w:tc>
              <w:tc>
                <w:tcPr>
                  <w:tcW w:w="6380" w:type="dxa"/>
                  <w:gridSpan w:val="6"/>
                  <w:vAlign w:val="center"/>
                </w:tcPr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2575AF" w:rsidRPr="00443851" w:rsidTr="00C43B81">
              <w:tc>
                <w:tcPr>
                  <w:tcW w:w="2937" w:type="dxa"/>
                  <w:vAlign w:val="center"/>
                </w:tcPr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1) Выручка от реализации в ценах 2014 г., млн. руб.</w:t>
                  </w:r>
                </w:p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2) То же, в % к пред. году</w:t>
                  </w:r>
                </w:p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3) Прирост, в % к пред. году</w:t>
                  </w:r>
                </w:p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4) То же, в % к 2014 г.</w:t>
                  </w:r>
                </w:p>
              </w:tc>
              <w:tc>
                <w:tcPr>
                  <w:tcW w:w="1063" w:type="dxa"/>
                  <w:vAlign w:val="center"/>
                </w:tcPr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41,1</w:t>
                  </w:r>
                </w:p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</w:t>
                  </w:r>
                </w:p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100,0</w:t>
                  </w:r>
                </w:p>
              </w:tc>
              <w:tc>
                <w:tcPr>
                  <w:tcW w:w="1063" w:type="dxa"/>
                  <w:vAlign w:val="center"/>
                </w:tcPr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64" w:type="dxa"/>
                  <w:vAlign w:val="center"/>
                </w:tcPr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63" w:type="dxa"/>
                  <w:vAlign w:val="center"/>
                </w:tcPr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63" w:type="dxa"/>
                  <w:vAlign w:val="center"/>
                </w:tcPr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64" w:type="dxa"/>
                  <w:vAlign w:val="center"/>
                </w:tcPr>
                <w:p w:rsidR="002575AF" w:rsidRPr="00A30FF4" w:rsidRDefault="002575AF" w:rsidP="00C43B8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575AF" w:rsidRPr="00A30FF4" w:rsidRDefault="002575AF" w:rsidP="00C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575AF" w:rsidRPr="00A30FF4" w:rsidRDefault="002575AF" w:rsidP="00C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2 </w:t>
            </w: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Текущая рыночная цена 1 акции предприятия 75 </w:t>
            </w:r>
            <w:proofErr w:type="spellStart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 Ожидаемый размер дивиденда в следующем году – 10 </w:t>
            </w:r>
            <w:proofErr w:type="spellStart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Ежегодный прирост дивидендов планируется в размере 3 %. Рассчитать стоимость собственного капитала</w:t>
            </w:r>
          </w:p>
        </w:tc>
      </w:tr>
      <w:tr w:rsidR="002575AF" w:rsidRPr="00A30FF4" w:rsidTr="00C43B81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75AF" w:rsidRPr="00A30FF4" w:rsidRDefault="002575AF" w:rsidP="00C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75AF" w:rsidRPr="00A30FF4" w:rsidRDefault="002575AF" w:rsidP="00C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</w:t>
            </w:r>
          </w:p>
        </w:tc>
        <w:tc>
          <w:tcPr>
            <w:tcW w:w="3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75AF" w:rsidRPr="00A30FF4" w:rsidRDefault="002575AF" w:rsidP="00C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задания к экзамену:</w:t>
            </w:r>
          </w:p>
          <w:p w:rsidR="002575AF" w:rsidRPr="00A30FF4" w:rsidRDefault="002575AF" w:rsidP="00C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1 </w:t>
            </w: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Коэффициент </w:t>
            </w: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sym w:font="Symbol" w:char="F062"/>
            </w: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компании равен 0,75, доходность </w:t>
            </w:r>
            <w:proofErr w:type="spellStart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безрисковых</w:t>
            </w:r>
            <w:proofErr w:type="spellEnd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активов 5 %, рыночная доходность 10 %. Рассчитать стоимость собственного капитала</w:t>
            </w:r>
          </w:p>
          <w:p w:rsidR="002575AF" w:rsidRPr="00A30FF4" w:rsidRDefault="002575AF" w:rsidP="00C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2 </w:t>
            </w: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Рыночная стоимость обыкновенных акций предприятия составляет 1250 </w:t>
            </w:r>
            <w:proofErr w:type="spellStart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., привилегированные акции – 750 </w:t>
            </w:r>
            <w:proofErr w:type="spellStart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., общий заемный капитал – 350 </w:t>
            </w:r>
            <w:proofErr w:type="spellStart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Стоимость (доходность) обыкновенных акций – 12 %, привилегированных – 8 %, заемного капитала – 15 %. Оценить взвешенную среднюю стоимость капитала предприятия при ставке налога на прибыль 20 %. Рассчитать средневзвешенную стоимость капитала.</w:t>
            </w:r>
          </w:p>
        </w:tc>
      </w:tr>
      <w:tr w:rsidR="002575AF" w:rsidRPr="00443851" w:rsidTr="00C43B8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75AF" w:rsidRPr="00A30FF4" w:rsidRDefault="002575AF" w:rsidP="00C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A30F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ПК-4: умением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      </w:r>
          </w:p>
        </w:tc>
      </w:tr>
      <w:tr w:rsidR="002575AF" w:rsidRPr="00A30FF4" w:rsidTr="00C43B81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75AF" w:rsidRPr="00A30FF4" w:rsidRDefault="002575AF" w:rsidP="00C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7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75AF" w:rsidRPr="00A30FF4" w:rsidRDefault="002575AF" w:rsidP="00C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основные методы финансового менеджмента</w:t>
            </w:r>
          </w:p>
        </w:tc>
        <w:tc>
          <w:tcPr>
            <w:tcW w:w="3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75AF" w:rsidRPr="00A30FF4" w:rsidRDefault="002575AF" w:rsidP="00C43B81">
            <w:pPr>
              <w:spacing w:after="0" w:line="240" w:lineRule="auto"/>
              <w:ind w:left="250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Перечень теоретических вопросов к экзамену: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250" w:hanging="284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Доходный подход. Метод капитализации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250" w:hanging="284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Доходный подход. Метод дисконтирования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250" w:hanging="284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Сравнительный подход. Метод рынка каптала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250" w:hanging="284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Сравнительный подход. Метод сделок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250" w:hanging="284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Сравнительный подход. Метод отраслевых коэффициентов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250" w:hanging="284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Затратный подход. Метод чистых активов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250" w:hanging="284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Затратный подход. Метод ликвидационной стоимости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250" w:hanging="284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Экономическое содержание и основные этапы метода дисконтирования денежного потока</w:t>
            </w:r>
          </w:p>
          <w:p w:rsidR="002575AF" w:rsidRPr="00A30FF4" w:rsidRDefault="002575AF" w:rsidP="00C43B81">
            <w:pPr>
              <w:spacing w:after="0" w:line="240" w:lineRule="auto"/>
              <w:ind w:left="250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Примерные тестовые задания: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Компания рассматривается в большей степени не как имущественный комплекс, а как бизнес, который может приносить прибыль с точки зрения: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доходного подхода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рыночного подхода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сравнительного подхода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lastRenderedPageBreak/>
              <w:t>стоимостного подхода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Методы преобразования дохода предприятия в его рыночную стоимость: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капитализации 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дисконтирования 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стоимостной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рыночный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Причины изменения стоимости денежных средств с течением времени</w:t>
            </w:r>
            <w:r w:rsidRPr="00A30FF4">
              <w:rPr>
                <w:rFonts w:ascii="Times New Roman" w:eastAsia="Calibri" w:hAnsi="Times New Roman" w:cs="Times New Roman"/>
                <w:sz w:val="24"/>
              </w:rPr>
              <w:t>: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неопределенность получения денежных сумм в будущем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A30FF4">
              <w:rPr>
                <w:rFonts w:ascii="Times New Roman" w:eastAsia="Calibri" w:hAnsi="Times New Roman" w:cs="Times New Roman"/>
                <w:sz w:val="24"/>
              </w:rPr>
              <w:t>компаундинг</w:t>
            </w:r>
            <w:proofErr w:type="spellEnd"/>
            <w:r w:rsidRPr="00A30FF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 xml:space="preserve">дисконтирование денежных потоков 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наращение стоимости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Процесс приведения денежных сумм к ценности будущих периодов называется: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наращение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 xml:space="preserve">дисконтирование 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компенсация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прогнозирование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Процесс приведения денежных сумм к ценности начальных периодов называется</w:t>
            </w:r>
            <w:r w:rsidRPr="00A30FF4">
              <w:rPr>
                <w:rFonts w:ascii="Times New Roman" w:eastAsia="Calibri" w:hAnsi="Times New Roman" w:cs="Times New Roman"/>
                <w:sz w:val="24"/>
              </w:rPr>
              <w:t>: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 xml:space="preserve">дисконтирование 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наращение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компенсация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прогнозирование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Коэффициент дисконтирования (дисконтный множитель) показывает</w:t>
            </w:r>
            <w:r w:rsidRPr="00A30FF4">
              <w:rPr>
                <w:rFonts w:ascii="Times New Roman" w:eastAsia="Calibri" w:hAnsi="Times New Roman" w:cs="Times New Roman"/>
                <w:sz w:val="24"/>
              </w:rPr>
              <w:t>: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во сколько раз текущая стоимость денег меньше их будущей стоимости</w:t>
            </w:r>
            <w:r w:rsidRPr="00A30FF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во сколько раз текущая стоимость денег больше их будущей стоимости</w:t>
            </w:r>
            <w:r w:rsidRPr="00A30FF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стоимость денег, в которую превратятся будущие денежные суммы 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будущую стоимость денежных средств 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Анализ ретроспективных темпов роста предприятия необходим для</w:t>
            </w:r>
            <w:r w:rsidRPr="00A30FF4">
              <w:rPr>
                <w:rFonts w:ascii="Times New Roman" w:eastAsia="Calibri" w:hAnsi="Times New Roman" w:cs="Times New Roman"/>
                <w:sz w:val="24"/>
              </w:rPr>
              <w:t>: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прогноза выручки от реализации 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определения длительности прогнозного периода 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выполнения оптимистического прогноза 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lastRenderedPageBreak/>
              <w:t>выполнения пессимистического прогноза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При оценке стоимости компании можно применять одну из моделей денежного потока</w:t>
            </w:r>
            <w:r w:rsidRPr="00A30FF4">
              <w:rPr>
                <w:rFonts w:ascii="Times New Roman" w:eastAsia="Calibri" w:hAnsi="Times New Roman" w:cs="Times New Roman"/>
                <w:sz w:val="24"/>
              </w:rPr>
              <w:t>: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денежный поток для собственного капитала</w:t>
            </w:r>
            <w:r w:rsidRPr="00A30FF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денежный поток для заемного капитала</w:t>
            </w:r>
            <w:r w:rsidRPr="00A30FF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дисконтированный денежный поток 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чистый денежный поток </w:t>
            </w:r>
          </w:p>
        </w:tc>
      </w:tr>
      <w:tr w:rsidR="002575AF" w:rsidRPr="00A30FF4" w:rsidTr="00C43B81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75AF" w:rsidRPr="00A30FF4" w:rsidRDefault="002575AF" w:rsidP="00C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75AF" w:rsidRPr="00A30FF4" w:rsidRDefault="002575AF" w:rsidP="00C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применять основные методы финансового менеджмента для оценки активов, управления оборотным капиталом, принятия инвестиционных решений</w:t>
            </w:r>
          </w:p>
        </w:tc>
        <w:tc>
          <w:tcPr>
            <w:tcW w:w="3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75AF" w:rsidRPr="00A30FF4" w:rsidRDefault="002575AF" w:rsidP="00C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задания к экзамену:</w:t>
            </w:r>
          </w:p>
          <w:p w:rsidR="002575AF" w:rsidRPr="00A30FF4" w:rsidRDefault="002575AF" w:rsidP="00C43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1 </w:t>
            </w: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Рыночная стоимость активов предприятия оценена в 100 </w:t>
            </w:r>
            <w:proofErr w:type="spellStart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., нормализованная чистая прибыль составляет 35 </w:t>
            </w:r>
            <w:proofErr w:type="spellStart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 Средняя доходность активов по аналогичным предприятиям – 12 %. Коэффициент капитализации гудвилла – 15 %. Оценить стоимость предприятия с учетом гудвилла </w:t>
            </w:r>
          </w:p>
          <w:p w:rsidR="002575AF" w:rsidRPr="00A30FF4" w:rsidRDefault="002575AF" w:rsidP="00C43B81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№ 2</w:t>
            </w: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Рыночная стоимость активов предприятия оценена в 100 </w:t>
            </w:r>
            <w:proofErr w:type="spellStart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., среднегодовой объем реализации продукции 85 </w:t>
            </w:r>
            <w:proofErr w:type="spellStart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., нормализованная чистая прибыль составляет 35 </w:t>
            </w:r>
            <w:proofErr w:type="spellStart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 Среднеотраслевая рентабельность реализации продукции 10 %. Коэффициент капитализации гудвилла – 15 %. Оценить стоимость предприятия с учетом гудвилла </w:t>
            </w:r>
          </w:p>
        </w:tc>
      </w:tr>
      <w:tr w:rsidR="002575AF" w:rsidRPr="00443851" w:rsidTr="00C43B81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75AF" w:rsidRPr="00A30FF4" w:rsidRDefault="002575AF" w:rsidP="00C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7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75AF" w:rsidRPr="00A30FF4" w:rsidRDefault="002575AF" w:rsidP="00C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навыками использования методов финансового менеджмента при принятии решений по финансированию, формированию дивидендной политики и структуры капитала, в том </w:t>
            </w: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числе, при принятии решений, связанных с операциями на мировых рынках в условиях глобализации</w:t>
            </w:r>
          </w:p>
        </w:tc>
        <w:tc>
          <w:tcPr>
            <w:tcW w:w="3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75AF" w:rsidRPr="00A30FF4" w:rsidRDefault="002575AF" w:rsidP="00C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Практические задания к экзамену:</w:t>
            </w:r>
          </w:p>
          <w:p w:rsidR="002575AF" w:rsidRPr="00A30FF4" w:rsidRDefault="002575AF" w:rsidP="00C43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 1 Рыночная стоимость активов предприятия оценена в 1500 </w:t>
            </w:r>
            <w:proofErr w:type="spellStart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., среднегодовой объем реализации продукции 2100 </w:t>
            </w:r>
            <w:proofErr w:type="spellStart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., нормализованная чистая прибыль составляет 380 </w:t>
            </w:r>
            <w:proofErr w:type="spellStart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 Среднеотраслевая рентабельность реализации продукции 18 %. Коэффициент капитализации гудвилла – 9 %. Оценить стоимость предприятия с учетом гудвилла </w:t>
            </w:r>
          </w:p>
          <w:p w:rsidR="002575AF" w:rsidRPr="00A30FF4" w:rsidRDefault="002575AF" w:rsidP="00C43B81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 2 Рассчитать мультипликаторы P/S (отношение рыночной стоимости компании к выручке) и P/E (отношение рыночной стоимости компании к годовой чистой прибыли) для сравнимых предприятий А и Б. </w:t>
            </w:r>
          </w:p>
          <w:p w:rsidR="002575AF" w:rsidRPr="00A30FF4" w:rsidRDefault="002575AF" w:rsidP="00C43B81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расчета представить в таблице 1:</w:t>
            </w:r>
          </w:p>
          <w:p w:rsidR="002575AF" w:rsidRPr="00A30FF4" w:rsidRDefault="002575AF" w:rsidP="00C43B81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Таблица 1 – Результаты расчета мультипликаторов P/S и P/E для сравнимых предприятий А и Б</w:t>
            </w:r>
          </w:p>
          <w:tbl>
            <w:tblPr>
              <w:tblStyle w:val="2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52"/>
              <w:gridCol w:w="1171"/>
              <w:gridCol w:w="1172"/>
              <w:gridCol w:w="1171"/>
              <w:gridCol w:w="1172"/>
              <w:gridCol w:w="1171"/>
              <w:gridCol w:w="1172"/>
            </w:tblGrid>
            <w:tr w:rsidR="002575AF" w:rsidRPr="00443851" w:rsidTr="00C43B81">
              <w:tc>
                <w:tcPr>
                  <w:tcW w:w="3652" w:type="dxa"/>
                  <w:vMerge w:val="restart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Показатели</w:t>
                  </w:r>
                </w:p>
              </w:tc>
              <w:tc>
                <w:tcPr>
                  <w:tcW w:w="2343" w:type="dxa"/>
                  <w:gridSpan w:val="2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Вариант 1</w:t>
                  </w:r>
                </w:p>
              </w:tc>
              <w:tc>
                <w:tcPr>
                  <w:tcW w:w="2343" w:type="dxa"/>
                  <w:gridSpan w:val="2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Вариант 2</w:t>
                  </w:r>
                </w:p>
              </w:tc>
              <w:tc>
                <w:tcPr>
                  <w:tcW w:w="2343" w:type="dxa"/>
                  <w:gridSpan w:val="2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Вариант 3</w:t>
                  </w:r>
                </w:p>
              </w:tc>
            </w:tr>
            <w:tr w:rsidR="002575AF" w:rsidRPr="00443851" w:rsidTr="00C43B81">
              <w:tc>
                <w:tcPr>
                  <w:tcW w:w="3652" w:type="dxa"/>
                  <w:vMerge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1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172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171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172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171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172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Б</w:t>
                  </w:r>
                </w:p>
              </w:tc>
            </w:tr>
            <w:tr w:rsidR="002575AF" w:rsidRPr="00443851" w:rsidTr="00C43B81">
              <w:tc>
                <w:tcPr>
                  <w:tcW w:w="3652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Данные для расчета</w:t>
                  </w:r>
                </w:p>
              </w:tc>
              <w:tc>
                <w:tcPr>
                  <w:tcW w:w="7029" w:type="dxa"/>
                  <w:gridSpan w:val="6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2575AF" w:rsidRPr="00443851" w:rsidTr="00C43B81">
              <w:tc>
                <w:tcPr>
                  <w:tcW w:w="3652" w:type="dxa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Выручка, </w:t>
                  </w:r>
                  <w:proofErr w:type="spellStart"/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д.е</w:t>
                  </w:r>
                  <w:proofErr w:type="spellEnd"/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171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450</w:t>
                  </w:r>
                </w:p>
              </w:tc>
              <w:tc>
                <w:tcPr>
                  <w:tcW w:w="1172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450</w:t>
                  </w:r>
                </w:p>
              </w:tc>
              <w:tc>
                <w:tcPr>
                  <w:tcW w:w="1171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900</w:t>
                  </w:r>
                </w:p>
              </w:tc>
              <w:tc>
                <w:tcPr>
                  <w:tcW w:w="1172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450</w:t>
                  </w:r>
                </w:p>
              </w:tc>
              <w:tc>
                <w:tcPr>
                  <w:tcW w:w="1171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900</w:t>
                  </w:r>
                </w:p>
              </w:tc>
              <w:tc>
                <w:tcPr>
                  <w:tcW w:w="1172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450</w:t>
                  </w:r>
                </w:p>
              </w:tc>
            </w:tr>
            <w:tr w:rsidR="002575AF" w:rsidRPr="00443851" w:rsidTr="00C43B81">
              <w:tc>
                <w:tcPr>
                  <w:tcW w:w="3652" w:type="dxa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Чистая прибыль, </w:t>
                  </w:r>
                  <w:proofErr w:type="spellStart"/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д.е</w:t>
                  </w:r>
                  <w:proofErr w:type="spellEnd"/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171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1172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1171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90</w:t>
                  </w:r>
                </w:p>
              </w:tc>
              <w:tc>
                <w:tcPr>
                  <w:tcW w:w="1172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1171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90</w:t>
                  </w:r>
                </w:p>
              </w:tc>
              <w:tc>
                <w:tcPr>
                  <w:tcW w:w="1172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</w:t>
                  </w:r>
                </w:p>
              </w:tc>
            </w:tr>
            <w:tr w:rsidR="002575AF" w:rsidRPr="00443851" w:rsidTr="00C43B81">
              <w:tc>
                <w:tcPr>
                  <w:tcW w:w="3652" w:type="dxa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lastRenderedPageBreak/>
                    <w:t xml:space="preserve">Рыночная стоимость, </w:t>
                  </w:r>
                  <w:proofErr w:type="spellStart"/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д.е</w:t>
                  </w:r>
                  <w:proofErr w:type="spellEnd"/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171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450</w:t>
                  </w:r>
                </w:p>
              </w:tc>
              <w:tc>
                <w:tcPr>
                  <w:tcW w:w="1172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450</w:t>
                  </w:r>
                </w:p>
              </w:tc>
              <w:tc>
                <w:tcPr>
                  <w:tcW w:w="1171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900</w:t>
                  </w:r>
                </w:p>
              </w:tc>
              <w:tc>
                <w:tcPr>
                  <w:tcW w:w="1172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450</w:t>
                  </w:r>
                </w:p>
              </w:tc>
              <w:tc>
                <w:tcPr>
                  <w:tcW w:w="1171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900</w:t>
                  </w:r>
                </w:p>
              </w:tc>
              <w:tc>
                <w:tcPr>
                  <w:tcW w:w="1172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450</w:t>
                  </w:r>
                </w:p>
              </w:tc>
            </w:tr>
            <w:tr w:rsidR="002575AF" w:rsidRPr="00443851" w:rsidTr="00C43B81">
              <w:tc>
                <w:tcPr>
                  <w:tcW w:w="3652" w:type="dxa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Количество акций</w:t>
                  </w:r>
                </w:p>
              </w:tc>
              <w:tc>
                <w:tcPr>
                  <w:tcW w:w="1171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172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1171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1172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1171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1172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80</w:t>
                  </w:r>
                </w:p>
              </w:tc>
            </w:tr>
            <w:tr w:rsidR="002575AF" w:rsidRPr="00443851" w:rsidTr="00C43B81">
              <w:tc>
                <w:tcPr>
                  <w:tcW w:w="3652" w:type="dxa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Цена 1 акции, </w:t>
                  </w:r>
                  <w:proofErr w:type="spellStart"/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д.е</w:t>
                  </w:r>
                  <w:proofErr w:type="spellEnd"/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171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172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171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172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171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172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10</w:t>
                  </w:r>
                </w:p>
              </w:tc>
            </w:tr>
            <w:tr w:rsidR="002575AF" w:rsidRPr="00443851" w:rsidTr="00C43B81">
              <w:tc>
                <w:tcPr>
                  <w:tcW w:w="3652" w:type="dxa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Результаты расчета</w:t>
                  </w:r>
                </w:p>
              </w:tc>
              <w:tc>
                <w:tcPr>
                  <w:tcW w:w="7029" w:type="dxa"/>
                  <w:gridSpan w:val="6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2575AF" w:rsidRPr="00443851" w:rsidTr="00C43B81">
              <w:tc>
                <w:tcPr>
                  <w:tcW w:w="3652" w:type="dxa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Мультипликатор P/S</w:t>
                  </w:r>
                </w:p>
              </w:tc>
              <w:tc>
                <w:tcPr>
                  <w:tcW w:w="1171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2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1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2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1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2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2575AF" w:rsidRPr="00443851" w:rsidTr="00C43B81">
              <w:tc>
                <w:tcPr>
                  <w:tcW w:w="3652" w:type="dxa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Мультипликатор P/E</w:t>
                  </w:r>
                </w:p>
              </w:tc>
              <w:tc>
                <w:tcPr>
                  <w:tcW w:w="1171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2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1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2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1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2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2575AF" w:rsidRPr="00A30FF4" w:rsidRDefault="002575AF" w:rsidP="00C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результатам расчета сделать выводы</w:t>
            </w:r>
          </w:p>
        </w:tc>
      </w:tr>
      <w:tr w:rsidR="002575AF" w:rsidRPr="00443851" w:rsidTr="00C43B8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75AF" w:rsidRPr="00A30FF4" w:rsidRDefault="002575AF" w:rsidP="00C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  <w:r w:rsidRPr="00A30F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ПК-10: 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2575AF" w:rsidRPr="00A30FF4" w:rsidTr="00C43B81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75AF" w:rsidRPr="00A30FF4" w:rsidRDefault="002575AF" w:rsidP="00C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7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75AF" w:rsidRPr="00A30FF4" w:rsidRDefault="002575AF" w:rsidP="00C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методы количественного и качественного анализа информации</w:t>
            </w:r>
          </w:p>
        </w:tc>
        <w:tc>
          <w:tcPr>
            <w:tcW w:w="3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75AF" w:rsidRPr="00A30FF4" w:rsidRDefault="002575AF" w:rsidP="00C43B81">
            <w:pPr>
              <w:spacing w:after="0" w:line="240" w:lineRule="auto"/>
              <w:ind w:left="391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Перечень теоретических вопросов к экзамену: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91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Выбор модели (типа) денежного потока.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91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Определение длительности прогнозного периода и его единицы измерения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91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Проведение ретроспективного анализа валовой выручки от реализации и ее прогноз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91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Проведение ретроспективного анализа и подготовка прогноза расходов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91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Проведение анализа и прогнозирования инвестиций.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91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Расчет величины денежного потока для каждого года.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91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Определение ставки дисконтирования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91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 xml:space="preserve">Расчет величины стоимости компании в </w:t>
            </w:r>
            <w:proofErr w:type="spellStart"/>
            <w:r w:rsidRPr="00A30FF4">
              <w:rPr>
                <w:rFonts w:ascii="Times New Roman" w:eastAsia="Calibri" w:hAnsi="Times New Roman" w:cs="Times New Roman"/>
                <w:sz w:val="24"/>
              </w:rPr>
              <w:t>постпрогнозный</w:t>
            </w:r>
            <w:proofErr w:type="spellEnd"/>
            <w:r w:rsidRPr="00A30FF4">
              <w:rPr>
                <w:rFonts w:ascii="Times New Roman" w:eastAsia="Calibri" w:hAnsi="Times New Roman" w:cs="Times New Roman"/>
                <w:sz w:val="24"/>
              </w:rPr>
              <w:t xml:space="preserve"> период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91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Расчет стоимости бизнеса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91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Расчет обоснованной величины стоимости бизнеса методом дисконтированных денежных потоков с учетом заключительных поправок</w:t>
            </w:r>
          </w:p>
          <w:p w:rsidR="002575AF" w:rsidRPr="00A30FF4" w:rsidRDefault="002575AF" w:rsidP="00C43B81">
            <w:pPr>
              <w:spacing w:after="0" w:line="240" w:lineRule="auto"/>
              <w:ind w:left="391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Примерные тестовые задания: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Затратный подход предполагает использование следующих методов: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капитализации издержек 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компенсации издержек 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индексации издержек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дисконтирования издержек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Определение рыночной стоимости активов предприятия с учетом корректировки на сумму обязательств предполагает метод: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накопления активов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lastRenderedPageBreak/>
              <w:t xml:space="preserve">дисконтирования 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стоимостной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рыночный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Составление «экономического баланса» предполагает</w:t>
            </w:r>
            <w:r w:rsidRPr="00A30FF4">
              <w:rPr>
                <w:rFonts w:ascii="Times New Roman" w:eastAsia="Calibri" w:hAnsi="Times New Roman" w:cs="Times New Roman"/>
                <w:sz w:val="24"/>
              </w:rPr>
              <w:t>: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пересчет активов и пассивов по рыночным ценам 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выявление имущества, не числящегося на балансе</w:t>
            </w:r>
            <w:r w:rsidRPr="00A30FF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анализ структуры имущественного комплекса предприятия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рыночную оценку</w:t>
            </w:r>
            <w:r w:rsidRPr="00A30FF4">
              <w:rPr>
                <w:rFonts w:ascii="Times New Roman" w:eastAsia="Calibri" w:hAnsi="Times New Roman" w:cs="Times New Roman"/>
                <w:bCs/>
                <w:i/>
                <w:sz w:val="24"/>
              </w:rPr>
              <w:t xml:space="preserve"> </w:t>
            </w: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непригодных и устаревших производственных запасов 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В процессе оценки выявляется реальность: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расходов будущих периодов 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дебиторской задолженности</w:t>
            </w:r>
            <w:r w:rsidRPr="00A30FF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нематериальных активов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финансовых активов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Резервы предстоящих расходов и платежей относятся к</w:t>
            </w:r>
            <w:r w:rsidRPr="00A30FF4">
              <w:rPr>
                <w:rFonts w:ascii="Times New Roman" w:eastAsia="Calibri" w:hAnsi="Times New Roman" w:cs="Times New Roman"/>
                <w:sz w:val="24"/>
              </w:rPr>
              <w:t>: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 xml:space="preserve">обязательствам 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дебиторской задолженности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финансовым вложениям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нематериальным активам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На основе притока экономических выгод в течение оставшегося срока полезного использования определяется рыночная стоимость: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нематериальных активов 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зданий и сооружений 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земельных участков 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машин и оборудования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В случае если активы компании списываются и уничтожаются определяется ликвидационная стоимость</w:t>
            </w:r>
            <w:r w:rsidRPr="00A30FF4">
              <w:rPr>
                <w:rFonts w:ascii="Times New Roman" w:eastAsia="Calibri" w:hAnsi="Times New Roman" w:cs="Times New Roman"/>
                <w:sz w:val="24"/>
              </w:rPr>
              <w:t>: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прекращения существования 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принудительная 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отрицательная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неупорядоченная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Нематериальный актив, учитываемый только в случае продажи (покупки) компании в целом</w:t>
            </w:r>
            <w:r w:rsidRPr="00A30FF4">
              <w:rPr>
                <w:rFonts w:ascii="Times New Roman" w:eastAsia="Calibri" w:hAnsi="Times New Roman" w:cs="Times New Roman"/>
                <w:sz w:val="24"/>
              </w:rPr>
              <w:t>: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lastRenderedPageBreak/>
              <w:t>гудвилл</w:t>
            </w:r>
            <w:proofErr w:type="spellEnd"/>
          </w:p>
          <w:p w:rsidR="002575AF" w:rsidRPr="00A30FF4" w:rsidRDefault="002575AF" w:rsidP="00C43B8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непосредственно используемый в основной деятельности 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приносящий доход более 1 года 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приносящий доход менее 1 года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Дисконтированную стоимость ожидаемых сверхприбылей представляет собой: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proofErr w:type="spellStart"/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гудвилл</w:t>
            </w:r>
            <w:proofErr w:type="spellEnd"/>
          </w:p>
          <w:p w:rsidR="002575AF" w:rsidRPr="00A30FF4" w:rsidRDefault="002575AF" w:rsidP="00C43B8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доходы будущих периодов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операционные активы компании 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нематериальные активы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 Разница между рыночной стоимостью компании и стоимостью по бухгалтерскому балансу всех активов и обязательств это: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proofErr w:type="spellStart"/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гудвилл</w:t>
            </w:r>
            <w:proofErr w:type="spellEnd"/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 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нематериальные активы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избыточная прибыль</w:t>
            </w:r>
          </w:p>
          <w:p w:rsidR="002575AF" w:rsidRPr="00A30FF4" w:rsidRDefault="002575AF" w:rsidP="00C43B81">
            <w:pPr>
              <w:widowControl w:val="0"/>
              <w:numPr>
                <w:ilvl w:val="1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ликвидационная стоимость</w:t>
            </w:r>
          </w:p>
        </w:tc>
      </w:tr>
      <w:tr w:rsidR="002575AF" w:rsidRPr="00443851" w:rsidTr="00C43B81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75AF" w:rsidRPr="00A30FF4" w:rsidRDefault="002575AF" w:rsidP="00C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75AF" w:rsidRPr="00A30FF4" w:rsidRDefault="002575AF" w:rsidP="00C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применять результаты количественного и качественного анализа информации при принятии управленческих решений</w:t>
            </w:r>
          </w:p>
        </w:tc>
        <w:tc>
          <w:tcPr>
            <w:tcW w:w="3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75AF" w:rsidRPr="00A30FF4" w:rsidRDefault="002575AF" w:rsidP="00C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задания к экзамену:</w:t>
            </w:r>
          </w:p>
          <w:p w:rsidR="002575AF" w:rsidRPr="00A30FF4" w:rsidRDefault="002575AF" w:rsidP="00C43B81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 1 Рассчитать мультипликаторы P/E (отношение рыночной стоимости компании к годовой чистой прибыли) для сравнимых предприятий А и Б. </w:t>
            </w:r>
          </w:p>
          <w:p w:rsidR="002575AF" w:rsidRPr="00A30FF4" w:rsidRDefault="002575AF" w:rsidP="00C43B81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расчета представить в таблице 2:</w:t>
            </w:r>
          </w:p>
          <w:p w:rsidR="002575AF" w:rsidRPr="00A30FF4" w:rsidRDefault="002575AF" w:rsidP="00C43B81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Таблица 2 – Результаты расчета мультипликаторов P/E для сравнимых предприятий А и Б</w:t>
            </w:r>
          </w:p>
          <w:tbl>
            <w:tblPr>
              <w:tblStyle w:val="2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04"/>
              <w:gridCol w:w="2197"/>
              <w:gridCol w:w="2197"/>
            </w:tblGrid>
            <w:tr w:rsidR="002575AF" w:rsidRPr="00443851" w:rsidTr="00C43B81">
              <w:tc>
                <w:tcPr>
                  <w:tcW w:w="6204" w:type="dxa"/>
                  <w:vMerge w:val="restart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Показатели</w:t>
                  </w:r>
                </w:p>
              </w:tc>
              <w:tc>
                <w:tcPr>
                  <w:tcW w:w="4394" w:type="dxa"/>
                  <w:gridSpan w:val="2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Значение показателя</w:t>
                  </w:r>
                </w:p>
              </w:tc>
            </w:tr>
            <w:tr w:rsidR="002575AF" w:rsidRPr="00443851" w:rsidTr="00C43B81">
              <w:tc>
                <w:tcPr>
                  <w:tcW w:w="6204" w:type="dxa"/>
                  <w:vMerge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197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2197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Б</w:t>
                  </w:r>
                </w:p>
              </w:tc>
            </w:tr>
            <w:tr w:rsidR="002575AF" w:rsidRPr="00443851" w:rsidTr="00C43B81">
              <w:trPr>
                <w:gridAfter w:val="2"/>
                <w:wAfter w:w="4394" w:type="dxa"/>
              </w:trPr>
              <w:tc>
                <w:tcPr>
                  <w:tcW w:w="6204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Данные для расчета</w:t>
                  </w:r>
                </w:p>
              </w:tc>
            </w:tr>
            <w:tr w:rsidR="002575AF" w:rsidRPr="00443851" w:rsidTr="00C43B81">
              <w:tc>
                <w:tcPr>
                  <w:tcW w:w="6204" w:type="dxa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Рыночная стоимость, </w:t>
                  </w:r>
                  <w:proofErr w:type="spellStart"/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д.е</w:t>
                  </w:r>
                  <w:proofErr w:type="spellEnd"/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197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4200</w:t>
                  </w:r>
                </w:p>
              </w:tc>
              <w:tc>
                <w:tcPr>
                  <w:tcW w:w="2197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3600</w:t>
                  </w:r>
                </w:p>
              </w:tc>
            </w:tr>
            <w:tr w:rsidR="002575AF" w:rsidRPr="00443851" w:rsidTr="00C43B81">
              <w:tc>
                <w:tcPr>
                  <w:tcW w:w="6204" w:type="dxa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Чистая прибыль, </w:t>
                  </w:r>
                  <w:proofErr w:type="spellStart"/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д.е</w:t>
                  </w:r>
                  <w:proofErr w:type="spellEnd"/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197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201</w:t>
                  </w:r>
                </w:p>
              </w:tc>
              <w:tc>
                <w:tcPr>
                  <w:tcW w:w="2197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411</w:t>
                  </w:r>
                </w:p>
              </w:tc>
            </w:tr>
            <w:tr w:rsidR="002575AF" w:rsidRPr="00443851" w:rsidTr="00C43B81">
              <w:trPr>
                <w:gridAfter w:val="2"/>
                <w:wAfter w:w="4394" w:type="dxa"/>
              </w:trPr>
              <w:tc>
                <w:tcPr>
                  <w:tcW w:w="6204" w:type="dxa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Результаты расчета</w:t>
                  </w:r>
                </w:p>
              </w:tc>
            </w:tr>
            <w:tr w:rsidR="002575AF" w:rsidRPr="00443851" w:rsidTr="00C43B81">
              <w:tc>
                <w:tcPr>
                  <w:tcW w:w="6204" w:type="dxa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Мультипликатор P/E</w:t>
                  </w:r>
                </w:p>
              </w:tc>
              <w:tc>
                <w:tcPr>
                  <w:tcW w:w="2197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197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2575AF" w:rsidRPr="00A30FF4" w:rsidRDefault="002575AF" w:rsidP="00C43B81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результатам расчета сделать выводы.</w:t>
            </w:r>
          </w:p>
          <w:p w:rsidR="002575AF" w:rsidRPr="00A30FF4" w:rsidRDefault="002575AF" w:rsidP="00C43B81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2575AF" w:rsidRPr="00A30FF4" w:rsidRDefault="002575AF" w:rsidP="00C43B81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>№ 2</w:t>
            </w: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Рассчитать мультипликаторы P/S (отношение рыночной стоимости компании к выручке) для сравнимых </w:t>
            </w: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предприятий А и Б. </w:t>
            </w:r>
          </w:p>
          <w:p w:rsidR="002575AF" w:rsidRPr="00A30FF4" w:rsidRDefault="002575AF" w:rsidP="00C43B81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расчета представить в таблице 3:</w:t>
            </w:r>
          </w:p>
          <w:p w:rsidR="002575AF" w:rsidRPr="00A30FF4" w:rsidRDefault="002575AF" w:rsidP="00C43B81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Таблица 3 – Результаты расчета мультипликаторов P/S для сравнимых предприятий А и Б</w:t>
            </w:r>
          </w:p>
          <w:tbl>
            <w:tblPr>
              <w:tblStyle w:val="2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04"/>
              <w:gridCol w:w="2197"/>
              <w:gridCol w:w="2197"/>
            </w:tblGrid>
            <w:tr w:rsidR="002575AF" w:rsidRPr="00443851" w:rsidTr="00C43B81">
              <w:tc>
                <w:tcPr>
                  <w:tcW w:w="6204" w:type="dxa"/>
                  <w:vMerge w:val="restart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Показатели</w:t>
                  </w:r>
                </w:p>
              </w:tc>
              <w:tc>
                <w:tcPr>
                  <w:tcW w:w="4394" w:type="dxa"/>
                  <w:gridSpan w:val="2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Значение показателя</w:t>
                  </w:r>
                </w:p>
              </w:tc>
            </w:tr>
            <w:tr w:rsidR="002575AF" w:rsidRPr="00443851" w:rsidTr="00C43B81">
              <w:tc>
                <w:tcPr>
                  <w:tcW w:w="6204" w:type="dxa"/>
                  <w:vMerge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197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2197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Б</w:t>
                  </w:r>
                </w:p>
              </w:tc>
            </w:tr>
            <w:tr w:rsidR="002575AF" w:rsidRPr="00443851" w:rsidTr="00C43B81">
              <w:trPr>
                <w:gridAfter w:val="2"/>
                <w:wAfter w:w="4394" w:type="dxa"/>
              </w:trPr>
              <w:tc>
                <w:tcPr>
                  <w:tcW w:w="6204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Данные для расчета</w:t>
                  </w:r>
                </w:p>
              </w:tc>
            </w:tr>
            <w:tr w:rsidR="002575AF" w:rsidRPr="00443851" w:rsidTr="00C43B81">
              <w:tc>
                <w:tcPr>
                  <w:tcW w:w="6204" w:type="dxa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Рыночная стоимость, </w:t>
                  </w:r>
                  <w:proofErr w:type="spellStart"/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д.е</w:t>
                  </w:r>
                  <w:proofErr w:type="spellEnd"/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197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15000</w:t>
                  </w:r>
                </w:p>
              </w:tc>
              <w:tc>
                <w:tcPr>
                  <w:tcW w:w="2197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69000</w:t>
                  </w:r>
                </w:p>
              </w:tc>
            </w:tr>
            <w:tr w:rsidR="002575AF" w:rsidRPr="00443851" w:rsidTr="00C43B81">
              <w:tc>
                <w:tcPr>
                  <w:tcW w:w="6204" w:type="dxa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Выручка, </w:t>
                  </w:r>
                  <w:proofErr w:type="spellStart"/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д.е</w:t>
                  </w:r>
                  <w:proofErr w:type="spellEnd"/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197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4700</w:t>
                  </w:r>
                </w:p>
              </w:tc>
              <w:tc>
                <w:tcPr>
                  <w:tcW w:w="2197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183000</w:t>
                  </w:r>
                </w:p>
              </w:tc>
            </w:tr>
            <w:tr w:rsidR="002575AF" w:rsidRPr="00443851" w:rsidTr="00C43B81">
              <w:trPr>
                <w:gridAfter w:val="2"/>
                <w:wAfter w:w="4394" w:type="dxa"/>
              </w:trPr>
              <w:tc>
                <w:tcPr>
                  <w:tcW w:w="6204" w:type="dxa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Результаты расчета</w:t>
                  </w:r>
                </w:p>
              </w:tc>
            </w:tr>
            <w:tr w:rsidR="002575AF" w:rsidRPr="00443851" w:rsidTr="00C43B81">
              <w:tc>
                <w:tcPr>
                  <w:tcW w:w="6204" w:type="dxa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Мультипликатор P/S</w:t>
                  </w:r>
                </w:p>
              </w:tc>
              <w:tc>
                <w:tcPr>
                  <w:tcW w:w="2197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197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2575AF" w:rsidRPr="00A30FF4" w:rsidRDefault="002575AF" w:rsidP="00C43B81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результатам расчета сделать выводы.</w:t>
            </w:r>
          </w:p>
        </w:tc>
      </w:tr>
      <w:tr w:rsidR="002575AF" w:rsidRPr="00A30FF4" w:rsidTr="00C43B81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75AF" w:rsidRPr="00A30FF4" w:rsidRDefault="002575AF" w:rsidP="00C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75AF" w:rsidRPr="00A30FF4" w:rsidRDefault="002575AF" w:rsidP="00C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навыками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  <w:tc>
          <w:tcPr>
            <w:tcW w:w="3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75AF" w:rsidRPr="00A30FF4" w:rsidRDefault="002575AF" w:rsidP="00C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задания к экзамену:</w:t>
            </w:r>
          </w:p>
          <w:p w:rsidR="002575AF" w:rsidRPr="00A30FF4" w:rsidRDefault="002575AF" w:rsidP="00C43B81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1 Рассчитать мультипликаторы P/BV (отношение рыночной стоимости к стоимости собственных активов компании) для сравнимых предприятий А и Б. Результаты расчета представить в таблице 4:</w:t>
            </w:r>
          </w:p>
          <w:p w:rsidR="002575AF" w:rsidRPr="00A30FF4" w:rsidRDefault="002575AF" w:rsidP="00C43B81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Таблица 4 – Результаты расчета мультипликаторов P/ BV для сравнимых предприятий А и Б</w:t>
            </w:r>
          </w:p>
          <w:tbl>
            <w:tblPr>
              <w:tblStyle w:val="2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04"/>
              <w:gridCol w:w="2197"/>
              <w:gridCol w:w="2197"/>
            </w:tblGrid>
            <w:tr w:rsidR="002575AF" w:rsidRPr="00A30FF4" w:rsidTr="00C43B81">
              <w:tc>
                <w:tcPr>
                  <w:tcW w:w="6204" w:type="dxa"/>
                  <w:vMerge w:val="restart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Показатели</w:t>
                  </w:r>
                </w:p>
              </w:tc>
              <w:tc>
                <w:tcPr>
                  <w:tcW w:w="4394" w:type="dxa"/>
                  <w:gridSpan w:val="2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Значение показателя</w:t>
                  </w:r>
                </w:p>
              </w:tc>
            </w:tr>
            <w:tr w:rsidR="002575AF" w:rsidRPr="00A30FF4" w:rsidTr="00C43B81">
              <w:tc>
                <w:tcPr>
                  <w:tcW w:w="6204" w:type="dxa"/>
                  <w:vMerge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197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2197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Б</w:t>
                  </w:r>
                </w:p>
              </w:tc>
            </w:tr>
            <w:tr w:rsidR="002575AF" w:rsidRPr="00A30FF4" w:rsidTr="00C43B81">
              <w:trPr>
                <w:gridAfter w:val="2"/>
                <w:wAfter w:w="4394" w:type="dxa"/>
              </w:trPr>
              <w:tc>
                <w:tcPr>
                  <w:tcW w:w="6204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Данные для расчета</w:t>
                  </w:r>
                </w:p>
              </w:tc>
            </w:tr>
            <w:tr w:rsidR="002575AF" w:rsidRPr="00A30FF4" w:rsidTr="00C43B81">
              <w:tc>
                <w:tcPr>
                  <w:tcW w:w="6204" w:type="dxa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Рыночная стоимость, </w:t>
                  </w:r>
                  <w:proofErr w:type="spellStart"/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д.е</w:t>
                  </w:r>
                  <w:proofErr w:type="spellEnd"/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197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315000</w:t>
                  </w:r>
                </w:p>
              </w:tc>
              <w:tc>
                <w:tcPr>
                  <w:tcW w:w="2197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29000</w:t>
                  </w:r>
                </w:p>
              </w:tc>
            </w:tr>
            <w:tr w:rsidR="002575AF" w:rsidRPr="00443851" w:rsidTr="00C43B81">
              <w:tc>
                <w:tcPr>
                  <w:tcW w:w="6204" w:type="dxa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Собственные активы компании, </w:t>
                  </w:r>
                  <w:proofErr w:type="spellStart"/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д.е</w:t>
                  </w:r>
                  <w:proofErr w:type="spellEnd"/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197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155000</w:t>
                  </w:r>
                </w:p>
              </w:tc>
              <w:tc>
                <w:tcPr>
                  <w:tcW w:w="2197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60000</w:t>
                  </w:r>
                </w:p>
              </w:tc>
            </w:tr>
            <w:tr w:rsidR="002575AF" w:rsidRPr="00443851" w:rsidTr="00C43B81">
              <w:trPr>
                <w:gridAfter w:val="2"/>
                <w:wAfter w:w="4394" w:type="dxa"/>
              </w:trPr>
              <w:tc>
                <w:tcPr>
                  <w:tcW w:w="6204" w:type="dxa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Результаты расчета</w:t>
                  </w:r>
                </w:p>
              </w:tc>
            </w:tr>
            <w:tr w:rsidR="002575AF" w:rsidRPr="00443851" w:rsidTr="00C43B81">
              <w:tc>
                <w:tcPr>
                  <w:tcW w:w="6204" w:type="dxa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Мультипликатор P/BV</w:t>
                  </w:r>
                </w:p>
              </w:tc>
              <w:tc>
                <w:tcPr>
                  <w:tcW w:w="2197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197" w:type="dxa"/>
                  <w:vAlign w:val="center"/>
                </w:tcPr>
                <w:p w:rsidR="002575AF" w:rsidRPr="00A30FF4" w:rsidRDefault="002575AF" w:rsidP="00C43B8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2575AF" w:rsidRPr="00A30FF4" w:rsidRDefault="002575AF" w:rsidP="00C43B81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результатам расчета сделать выводы учитывая, что:</w:t>
            </w:r>
          </w:p>
          <w:p w:rsidR="002575AF" w:rsidRPr="00A30FF4" w:rsidRDefault="002575AF" w:rsidP="00C43B81">
            <w:pPr>
              <w:spacing w:after="0" w:line="240" w:lineRule="auto"/>
              <w:ind w:right="-1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575AF" w:rsidRPr="00A30FF4" w:rsidRDefault="002575AF" w:rsidP="00C43B81">
            <w:pPr>
              <w:spacing w:after="0" w:line="240" w:lineRule="auto"/>
              <w:ind w:right="-1"/>
              <w:contextualSpacing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№ 2 Рассчитать показатель добавленной акционерной стоимости компании</w:t>
            </w:r>
            <w:r w:rsidRPr="00A30FF4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SVA</w:t>
            </w:r>
            <w:r w:rsidRPr="00A30FF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, используя следующие данные: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3"/>
              </w:numPr>
              <w:tabs>
                <w:tab w:val="num" w:pos="567"/>
              </w:tabs>
              <w:autoSpaceDE w:val="0"/>
              <w:autoSpaceDN w:val="0"/>
              <w:adjustRightInd w:val="0"/>
              <w:spacing w:after="0" w:line="240" w:lineRule="auto"/>
              <w:ind w:left="567" w:right="-1" w:hanging="20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чистая операционная прибыль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EBI</w:t>
            </w: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) за последний отчетный год 75 000 д. ед.;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3"/>
              </w:numPr>
              <w:tabs>
                <w:tab w:val="num" w:pos="567"/>
              </w:tabs>
              <w:autoSpaceDE w:val="0"/>
              <w:autoSpaceDN w:val="0"/>
              <w:adjustRightInd w:val="0"/>
              <w:spacing w:after="0" w:line="240" w:lineRule="auto"/>
              <w:ind w:left="567" w:right="-1" w:hanging="20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продолжительность прогнозного периода 5 лет;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3"/>
              </w:numPr>
              <w:tabs>
                <w:tab w:val="num" w:pos="567"/>
              </w:tabs>
              <w:autoSpaceDE w:val="0"/>
              <w:autoSpaceDN w:val="0"/>
              <w:adjustRightInd w:val="0"/>
              <w:spacing w:after="0" w:line="240" w:lineRule="auto"/>
              <w:ind w:left="567" w:right="-1" w:hanging="20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количество интервалов прогнозного периода 5;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3"/>
              </w:numPr>
              <w:tabs>
                <w:tab w:val="num" w:pos="567"/>
              </w:tabs>
              <w:autoSpaceDE w:val="0"/>
              <w:autoSpaceDN w:val="0"/>
              <w:adjustRightInd w:val="0"/>
              <w:spacing w:after="0" w:line="240" w:lineRule="auto"/>
              <w:ind w:left="567" w:right="-1" w:hanging="20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темп прироста чистой операционной прибыли 8 %;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3"/>
              </w:numPr>
              <w:tabs>
                <w:tab w:val="num" w:pos="567"/>
              </w:tabs>
              <w:autoSpaceDE w:val="0"/>
              <w:autoSpaceDN w:val="0"/>
              <w:adjustRightInd w:val="0"/>
              <w:spacing w:after="0" w:line="240" w:lineRule="auto"/>
              <w:ind w:left="567" w:right="-1" w:hanging="20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норма приростных инвестиций во </w:t>
            </w:r>
            <w:proofErr w:type="spellStart"/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активы и рабочий капитал 45 % от величины прироста чистой операционной прибыли;</w:t>
            </w:r>
          </w:p>
          <w:p w:rsidR="002575AF" w:rsidRPr="00A30FF4" w:rsidRDefault="002575AF" w:rsidP="00C43B81">
            <w:pPr>
              <w:widowControl w:val="0"/>
              <w:numPr>
                <w:ilvl w:val="0"/>
                <w:numId w:val="3"/>
              </w:numPr>
              <w:tabs>
                <w:tab w:val="num" w:pos="567"/>
              </w:tabs>
              <w:autoSpaceDE w:val="0"/>
              <w:autoSpaceDN w:val="0"/>
              <w:adjustRightInd w:val="0"/>
              <w:spacing w:after="0" w:line="240" w:lineRule="auto"/>
              <w:ind w:left="567" w:right="-1" w:hanging="20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средневзвешенные затраты на капитал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WACC</w:t>
            </w: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) 15 %.</w:t>
            </w:r>
          </w:p>
          <w:p w:rsidR="002575AF" w:rsidRPr="00A30FF4" w:rsidRDefault="002575AF" w:rsidP="00C43B81">
            <w:pPr>
              <w:spacing w:after="0" w:line="240" w:lineRule="auto"/>
              <w:ind w:right="-1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575AF" w:rsidRPr="00A30FF4" w:rsidRDefault="002575AF" w:rsidP="00C43B81">
            <w:pPr>
              <w:spacing w:after="0" w:line="240" w:lineRule="auto"/>
              <w:ind w:right="-1418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Результаты расчета представить в таблице:</w:t>
            </w:r>
          </w:p>
          <w:tbl>
            <w:tblPr>
              <w:tblW w:w="118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Layout w:type="fixed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430"/>
              <w:gridCol w:w="6429"/>
              <w:gridCol w:w="826"/>
              <w:gridCol w:w="827"/>
              <w:gridCol w:w="827"/>
              <w:gridCol w:w="827"/>
              <w:gridCol w:w="827"/>
              <w:gridCol w:w="827"/>
            </w:tblGrid>
            <w:tr w:rsidR="002575AF" w:rsidRPr="00443851" w:rsidTr="00C43B81">
              <w:tc>
                <w:tcPr>
                  <w:tcW w:w="430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6429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>Наименование показателя</w:t>
                  </w:r>
                </w:p>
              </w:tc>
              <w:tc>
                <w:tcPr>
                  <w:tcW w:w="4961" w:type="dxa"/>
                  <w:gridSpan w:val="6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 xml:space="preserve">Значение показателей на интервалах прогнозного периода, </w:t>
                  </w:r>
                  <w:proofErr w:type="spellStart"/>
                  <w:r w:rsidRPr="00A30FF4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>д.ед</w:t>
                  </w:r>
                  <w:proofErr w:type="spellEnd"/>
                  <w:r w:rsidRPr="00A30FF4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>.</w:t>
                  </w:r>
                </w:p>
              </w:tc>
            </w:tr>
            <w:tr w:rsidR="002575AF" w:rsidRPr="00A30FF4" w:rsidTr="00C43B81">
              <w:tc>
                <w:tcPr>
                  <w:tcW w:w="430" w:type="dxa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6429" w:type="dxa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8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>5</w:t>
                  </w:r>
                </w:p>
              </w:tc>
            </w:tr>
            <w:tr w:rsidR="002575AF" w:rsidRPr="00A30FF4" w:rsidTr="00C43B81">
              <w:tc>
                <w:tcPr>
                  <w:tcW w:w="4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4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Чистая операционная прибыль (</w:t>
                  </w:r>
                  <w:r w:rsidRPr="00A30FF4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EBI)</w:t>
                  </w:r>
                </w:p>
              </w:tc>
              <w:tc>
                <w:tcPr>
                  <w:tcW w:w="8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575AF" w:rsidRPr="00A30FF4" w:rsidTr="00C43B81">
              <w:tc>
                <w:tcPr>
                  <w:tcW w:w="4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4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Прирост чистой операционной прибыли</w:t>
                  </w:r>
                </w:p>
              </w:tc>
              <w:tc>
                <w:tcPr>
                  <w:tcW w:w="8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575AF" w:rsidRPr="00A30FF4" w:rsidTr="00C43B81">
              <w:tc>
                <w:tcPr>
                  <w:tcW w:w="4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4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Приростные инвестиции (</w:t>
                  </w:r>
                  <w:r w:rsidRPr="00A30FF4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М)</w:t>
                  </w:r>
                </w:p>
              </w:tc>
              <w:tc>
                <w:tcPr>
                  <w:tcW w:w="8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575AF" w:rsidRPr="00A30FF4" w:rsidTr="00C43B81">
              <w:tc>
                <w:tcPr>
                  <w:tcW w:w="4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4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Чистый денежный поток (</w:t>
                  </w:r>
                  <w:r w:rsidRPr="00A30FF4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NCF)</w:t>
                  </w:r>
                </w:p>
              </w:tc>
              <w:tc>
                <w:tcPr>
                  <w:tcW w:w="8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575AF" w:rsidRPr="00443851" w:rsidTr="00C43B81">
              <w:tc>
                <w:tcPr>
                  <w:tcW w:w="4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4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Средневзвешенные затраты на капитал (</w:t>
                  </w:r>
                  <w:r w:rsidRPr="00A30FF4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WACC),</w:t>
                  </w: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 %</w:t>
                  </w:r>
                </w:p>
              </w:tc>
              <w:tc>
                <w:tcPr>
                  <w:tcW w:w="8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575AF" w:rsidRPr="00A30FF4" w:rsidTr="00C43B81">
              <w:tc>
                <w:tcPr>
                  <w:tcW w:w="4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4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Остаточная стоимость (</w:t>
                  </w:r>
                  <w:r w:rsidRPr="00A30FF4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RV)</w:t>
                  </w:r>
                </w:p>
              </w:tc>
              <w:tc>
                <w:tcPr>
                  <w:tcW w:w="8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ind w:left="-71" w:right="-39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ind w:left="-71" w:right="-39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ind w:left="-71" w:right="-39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ind w:left="-71" w:right="-39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ind w:left="-71" w:right="-39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ind w:left="-71" w:right="-39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575AF" w:rsidRPr="00A30FF4" w:rsidTr="00C43B81">
              <w:tc>
                <w:tcPr>
                  <w:tcW w:w="4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64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575AF" w:rsidRPr="00A30FF4" w:rsidRDefault="002575AF" w:rsidP="00C43B81">
                  <w:pPr>
                    <w:spacing w:after="0" w:line="240" w:lineRule="auto"/>
                    <w:ind w:right="-73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Коэффициент дисконтирования (</w:t>
                  </w:r>
                  <w:r w:rsidRPr="00A30FF4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k)</w:t>
                  </w:r>
                </w:p>
              </w:tc>
              <w:tc>
                <w:tcPr>
                  <w:tcW w:w="8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575AF" w:rsidRPr="00443851" w:rsidTr="00C43B81">
              <w:tc>
                <w:tcPr>
                  <w:tcW w:w="4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4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575AF" w:rsidRPr="00A30FF4" w:rsidRDefault="002575AF" w:rsidP="00C43B81">
                  <w:pPr>
                    <w:spacing w:after="0" w:line="240" w:lineRule="auto"/>
                    <w:ind w:right="-73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Приведенная стоимость чистого денежного потока (</w:t>
                  </w:r>
                  <w:r w:rsidRPr="00A30FF4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PV NCF)</w:t>
                  </w:r>
                </w:p>
              </w:tc>
              <w:tc>
                <w:tcPr>
                  <w:tcW w:w="8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575AF" w:rsidRPr="00443851" w:rsidTr="00C43B81">
              <w:tc>
                <w:tcPr>
                  <w:tcW w:w="4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64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Приведенная стоимость остаточной стоимости (</w:t>
                  </w:r>
                  <w:r w:rsidRPr="00A30FF4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PV RV)</w:t>
                  </w:r>
                </w:p>
              </w:tc>
              <w:tc>
                <w:tcPr>
                  <w:tcW w:w="8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575AF" w:rsidRPr="00443851" w:rsidTr="00C43B81">
              <w:tc>
                <w:tcPr>
                  <w:tcW w:w="4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4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Прирост приведенной стоимости остаточной стоимости</w:t>
                  </w:r>
                </w:p>
              </w:tc>
              <w:tc>
                <w:tcPr>
                  <w:tcW w:w="8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575AF" w:rsidRPr="00A30FF4" w:rsidTr="00C43B81">
              <w:tc>
                <w:tcPr>
                  <w:tcW w:w="4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64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Добавленная акционерная стоимость (</w:t>
                  </w:r>
                  <w:r w:rsidRPr="00A30FF4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SVA)</w:t>
                  </w:r>
                </w:p>
              </w:tc>
              <w:tc>
                <w:tcPr>
                  <w:tcW w:w="8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2575AF" w:rsidRPr="00A30FF4" w:rsidRDefault="002575AF" w:rsidP="00C43B8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575AF" w:rsidRPr="00A30FF4" w:rsidRDefault="002575AF" w:rsidP="00C43B81">
            <w:pPr>
              <w:ind w:right="-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575AF" w:rsidRPr="00A30FF4" w:rsidRDefault="002575AF" w:rsidP="002575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2575AF" w:rsidRPr="00A30FF4" w:rsidRDefault="002575AF" w:rsidP="002575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p w:rsidR="002575AF" w:rsidRPr="00A30FF4" w:rsidRDefault="002575AF" w:rsidP="002575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p w:rsidR="002575AF" w:rsidRPr="00A30FF4" w:rsidRDefault="002575AF" w:rsidP="002575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  <w:sectPr w:rsidR="002575AF" w:rsidRPr="00A30FF4" w:rsidSect="00A30FF4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575AF" w:rsidRPr="00A30FF4" w:rsidRDefault="002575AF" w:rsidP="002575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2575AF" w:rsidRPr="00A30FF4" w:rsidRDefault="002575AF" w:rsidP="002575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Промежуточная аттестация по дисциплине «Теория и практика оценочной деятельности»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A30FF4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 умений и владений, проводится в форме экзамена.</w:t>
      </w:r>
    </w:p>
    <w:p w:rsidR="002575AF" w:rsidRPr="00A30FF4" w:rsidRDefault="002575AF" w:rsidP="002575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Экзамен проводится в устной форме по экзаменационным билетам, каждый из которых включает 2 теоретических вопроса и практическое задание. </w:t>
      </w:r>
    </w:p>
    <w:p w:rsidR="002575AF" w:rsidRPr="00A30FF4" w:rsidRDefault="002575AF" w:rsidP="002575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575AF" w:rsidRPr="00A30FF4" w:rsidRDefault="002575AF" w:rsidP="002575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Вопросы для проведения экзамена</w:t>
      </w:r>
      <w:r w:rsidRPr="00A30FF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575AF" w:rsidRPr="00A30FF4" w:rsidRDefault="002575AF" w:rsidP="002575A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Подготовка информации, необходимой для оценки стоимости бизнеса. Внешняя и внутренняя информация</w:t>
      </w:r>
    </w:p>
    <w:p w:rsidR="002575AF" w:rsidRPr="00A30FF4" w:rsidRDefault="002575AF" w:rsidP="002575A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Финансовая отчетность. Основные методы ее анализа и корректировки</w:t>
      </w:r>
    </w:p>
    <w:p w:rsidR="002575AF" w:rsidRPr="00A30FF4" w:rsidRDefault="002575AF" w:rsidP="002575A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Основные показатели финансовой устойчивости организации</w:t>
      </w:r>
    </w:p>
    <w:p w:rsidR="002575AF" w:rsidRPr="00A30FF4" w:rsidRDefault="002575AF" w:rsidP="002575A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Коэффициенты ликвидности</w:t>
      </w:r>
    </w:p>
    <w:p w:rsidR="002575AF" w:rsidRPr="00A30FF4" w:rsidRDefault="002575AF" w:rsidP="002575A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Показатели  рентабельности</w:t>
      </w:r>
    </w:p>
    <w:p w:rsidR="002575AF" w:rsidRPr="00A30FF4" w:rsidRDefault="002575AF" w:rsidP="002575A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Расчет показателей деловой активности</w:t>
      </w:r>
    </w:p>
    <w:p w:rsidR="002575AF" w:rsidRPr="00A30FF4" w:rsidRDefault="002575AF" w:rsidP="002575A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Комплексная оценка вероятности банкротства</w:t>
      </w:r>
    </w:p>
    <w:p w:rsidR="002575AF" w:rsidRPr="00A30FF4" w:rsidRDefault="002575AF" w:rsidP="002575A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Доходный подход. Метод капитализации</w:t>
      </w:r>
    </w:p>
    <w:p w:rsidR="002575AF" w:rsidRPr="00A30FF4" w:rsidRDefault="002575AF" w:rsidP="002575A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Доходный подход. Метод дисконтирования</w:t>
      </w:r>
    </w:p>
    <w:p w:rsidR="002575AF" w:rsidRPr="00A30FF4" w:rsidRDefault="002575AF" w:rsidP="002575A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Сравнительный подход. Метод рынка каптала</w:t>
      </w:r>
    </w:p>
    <w:p w:rsidR="002575AF" w:rsidRPr="00A30FF4" w:rsidRDefault="002575AF" w:rsidP="002575A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Сравнительный подход. Метод сделок</w:t>
      </w:r>
    </w:p>
    <w:p w:rsidR="002575AF" w:rsidRPr="00A30FF4" w:rsidRDefault="002575AF" w:rsidP="002575A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Сравнительный подход. Метод отраслевых коэффициентов</w:t>
      </w:r>
    </w:p>
    <w:p w:rsidR="002575AF" w:rsidRPr="00A30FF4" w:rsidRDefault="002575AF" w:rsidP="002575A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Затратный подход. Метод чистых активов</w:t>
      </w:r>
    </w:p>
    <w:p w:rsidR="002575AF" w:rsidRPr="00A30FF4" w:rsidRDefault="002575AF" w:rsidP="002575A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Затратный подход. Метод ликвидационной стоимости</w:t>
      </w:r>
    </w:p>
    <w:p w:rsidR="002575AF" w:rsidRPr="00A30FF4" w:rsidRDefault="002575AF" w:rsidP="002575A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Экономическое содержание и основные этапы метода дисконтирования денежного потока</w:t>
      </w:r>
    </w:p>
    <w:p w:rsidR="002575AF" w:rsidRPr="00A30FF4" w:rsidRDefault="002575AF" w:rsidP="002575A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Выбор модели (типа) денежного потока.</w:t>
      </w:r>
    </w:p>
    <w:p w:rsidR="002575AF" w:rsidRPr="00A30FF4" w:rsidRDefault="002575AF" w:rsidP="002575A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Определение длительности прогнозного периода и его единицы измерения</w:t>
      </w:r>
    </w:p>
    <w:p w:rsidR="002575AF" w:rsidRPr="00A30FF4" w:rsidRDefault="002575AF" w:rsidP="002575A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Проведение ретроспективного анализа валовой выручки от реализации и ее прогноз</w:t>
      </w:r>
    </w:p>
    <w:p w:rsidR="002575AF" w:rsidRPr="00A30FF4" w:rsidRDefault="002575AF" w:rsidP="002575A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Проведение ретроспективного анализа и подготовка прогноза расходов</w:t>
      </w:r>
    </w:p>
    <w:p w:rsidR="002575AF" w:rsidRPr="00A30FF4" w:rsidRDefault="002575AF" w:rsidP="002575A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Проведение анализа и прогнозирования инвестиций.</w:t>
      </w:r>
    </w:p>
    <w:p w:rsidR="002575AF" w:rsidRPr="00A30FF4" w:rsidRDefault="002575AF" w:rsidP="002575A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Расчет величины денежного потока для каждого года.</w:t>
      </w:r>
    </w:p>
    <w:p w:rsidR="002575AF" w:rsidRPr="00A30FF4" w:rsidRDefault="002575AF" w:rsidP="002575A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Определение ставки дисконтирования</w:t>
      </w:r>
    </w:p>
    <w:p w:rsidR="002575AF" w:rsidRPr="00A30FF4" w:rsidRDefault="002575AF" w:rsidP="002575A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 xml:space="preserve">Расчет величины стоимости компании в </w:t>
      </w:r>
      <w:proofErr w:type="spellStart"/>
      <w:r w:rsidRPr="00A30FF4">
        <w:rPr>
          <w:rFonts w:ascii="Times New Roman" w:eastAsia="Calibri" w:hAnsi="Times New Roman" w:cs="Times New Roman"/>
          <w:sz w:val="24"/>
        </w:rPr>
        <w:t>постпрогнозный</w:t>
      </w:r>
      <w:proofErr w:type="spellEnd"/>
      <w:r w:rsidRPr="00A30FF4">
        <w:rPr>
          <w:rFonts w:ascii="Times New Roman" w:eastAsia="Calibri" w:hAnsi="Times New Roman" w:cs="Times New Roman"/>
          <w:sz w:val="24"/>
        </w:rPr>
        <w:t xml:space="preserve"> период</w:t>
      </w:r>
    </w:p>
    <w:p w:rsidR="002575AF" w:rsidRPr="00A30FF4" w:rsidRDefault="002575AF" w:rsidP="002575A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Расчет стоимости бизнеса</w:t>
      </w:r>
    </w:p>
    <w:p w:rsidR="002575AF" w:rsidRPr="00A30FF4" w:rsidRDefault="002575AF" w:rsidP="002575A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Расчет обоснованной величины стоимости бизнеса методом дисконтированных денежных потоков с учетом заключительных поправок</w:t>
      </w:r>
    </w:p>
    <w:p w:rsidR="002575AF" w:rsidRPr="00A30FF4" w:rsidRDefault="002575AF" w:rsidP="002575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575AF" w:rsidRPr="00A30FF4" w:rsidRDefault="002575AF" w:rsidP="002575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2575AF" w:rsidRPr="00A30FF4" w:rsidRDefault="002575AF" w:rsidP="002575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A30FF4">
        <w:rPr>
          <w:rFonts w:ascii="Times New Roman" w:eastAsia="Times New Roman" w:hAnsi="Times New Roman" w:cs="Times New Roman"/>
          <w:b/>
          <w:sz w:val="24"/>
          <w:szCs w:val="24"/>
        </w:rPr>
        <w:t>«отлично»</w:t>
      </w:r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A30FF4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2575AF" w:rsidRPr="00A30FF4" w:rsidRDefault="002575AF" w:rsidP="002575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A30FF4">
        <w:rPr>
          <w:rFonts w:ascii="Times New Roman" w:eastAsia="Times New Roman" w:hAnsi="Times New Roman" w:cs="Times New Roman"/>
          <w:b/>
          <w:sz w:val="24"/>
          <w:szCs w:val="24"/>
        </w:rPr>
        <w:t>«хорошо»</w:t>
      </w:r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A30FF4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575AF" w:rsidRPr="00A30FF4" w:rsidRDefault="002575AF" w:rsidP="002575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A30FF4">
        <w:rPr>
          <w:rFonts w:ascii="Times New Roman" w:eastAsia="Times New Roman" w:hAnsi="Times New Roman" w:cs="Times New Roman"/>
          <w:b/>
          <w:sz w:val="24"/>
          <w:szCs w:val="24"/>
        </w:rPr>
        <w:t>«удовлетворительно»</w:t>
      </w:r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A30FF4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</w:t>
      </w:r>
      <w:r w:rsidRPr="00A30FF4">
        <w:rPr>
          <w:rFonts w:ascii="Times New Roman" w:eastAsia="Times New Roman" w:hAnsi="Times New Roman" w:cs="Times New Roman"/>
          <w:sz w:val="24"/>
          <w:szCs w:val="24"/>
        </w:rPr>
        <w:lastRenderedPageBreak/>
        <w:t>умениями при их переносе на новые ситуации.</w:t>
      </w:r>
    </w:p>
    <w:p w:rsidR="002575AF" w:rsidRPr="00A30FF4" w:rsidRDefault="002575AF" w:rsidP="002575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A30FF4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2575AF" w:rsidRPr="00F70EE5" w:rsidRDefault="002575AF" w:rsidP="002575AF"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A30FF4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73C31" w:rsidRPr="002575AF" w:rsidRDefault="00A73C31"/>
    <w:sectPr w:rsidR="00A73C31" w:rsidRPr="002575AF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1032D"/>
    <w:multiLevelType w:val="hybridMultilevel"/>
    <w:tmpl w:val="07A0F7C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A340FC3"/>
    <w:multiLevelType w:val="hybridMultilevel"/>
    <w:tmpl w:val="C48010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193B5F"/>
    <w:multiLevelType w:val="hybridMultilevel"/>
    <w:tmpl w:val="8F9270AC"/>
    <w:lvl w:ilvl="0" w:tplc="F7FE5E5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04F64F7"/>
    <w:multiLevelType w:val="hybridMultilevel"/>
    <w:tmpl w:val="38B8633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2BB11E9"/>
    <w:multiLevelType w:val="hybridMultilevel"/>
    <w:tmpl w:val="38B8633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3E6694F"/>
    <w:multiLevelType w:val="hybridMultilevel"/>
    <w:tmpl w:val="78666862"/>
    <w:lvl w:ilvl="0" w:tplc="D870D1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946A85"/>
    <w:multiLevelType w:val="hybridMultilevel"/>
    <w:tmpl w:val="58EA9B28"/>
    <w:lvl w:ilvl="0" w:tplc="F7FE5E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71121D"/>
    <w:multiLevelType w:val="hybridMultilevel"/>
    <w:tmpl w:val="1C0C4264"/>
    <w:lvl w:ilvl="0" w:tplc="48BA578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7B60D3"/>
    <w:multiLevelType w:val="hybridMultilevel"/>
    <w:tmpl w:val="A4CA7BEA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05C0436"/>
    <w:multiLevelType w:val="hybridMultilevel"/>
    <w:tmpl w:val="38B8633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C484559"/>
    <w:multiLevelType w:val="multilevel"/>
    <w:tmpl w:val="380442A4"/>
    <w:lvl w:ilvl="0">
      <w:start w:val="1"/>
      <w:numFmt w:val="bullet"/>
      <w:lvlText w:val="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215"/>
        </w:tabs>
        <w:ind w:left="221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935"/>
        </w:tabs>
        <w:ind w:left="293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55"/>
        </w:tabs>
        <w:ind w:left="365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75"/>
        </w:tabs>
        <w:ind w:left="437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95"/>
        </w:tabs>
        <w:ind w:left="509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815"/>
        </w:tabs>
        <w:ind w:left="581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535"/>
        </w:tabs>
        <w:ind w:left="653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55"/>
        </w:tabs>
        <w:ind w:left="7255" w:hanging="360"/>
      </w:pPr>
      <w:rPr>
        <w:rFonts w:ascii="Wingdings" w:hAnsi="Wingdings" w:hint="default"/>
        <w:sz w:val="20"/>
      </w:rPr>
    </w:lvl>
  </w:abstractNum>
  <w:abstractNum w:abstractNumId="11">
    <w:nsid w:val="3F5F6FC8"/>
    <w:multiLevelType w:val="hybridMultilevel"/>
    <w:tmpl w:val="38B8633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36E11AF"/>
    <w:multiLevelType w:val="hybridMultilevel"/>
    <w:tmpl w:val="38B8633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4471E15"/>
    <w:multiLevelType w:val="hybridMultilevel"/>
    <w:tmpl w:val="7E96CA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46026F89"/>
    <w:multiLevelType w:val="hybridMultilevel"/>
    <w:tmpl w:val="381609C4"/>
    <w:lvl w:ilvl="0" w:tplc="EFD695F8">
      <w:start w:val="1"/>
      <w:numFmt w:val="lowerLetter"/>
      <w:lvlText w:val="%1."/>
      <w:lvlJc w:val="left"/>
      <w:pPr>
        <w:ind w:left="1440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04A7E34"/>
    <w:multiLevelType w:val="hybridMultilevel"/>
    <w:tmpl w:val="7E96CA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5070202A"/>
    <w:multiLevelType w:val="hybridMultilevel"/>
    <w:tmpl w:val="38B8633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52066D96"/>
    <w:multiLevelType w:val="hybridMultilevel"/>
    <w:tmpl w:val="7E96CA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5C097ECE"/>
    <w:multiLevelType w:val="hybridMultilevel"/>
    <w:tmpl w:val="41328710"/>
    <w:lvl w:ilvl="0" w:tplc="F79C9FE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D47EB0"/>
    <w:multiLevelType w:val="hybridMultilevel"/>
    <w:tmpl w:val="C166D9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72037F"/>
    <w:multiLevelType w:val="hybridMultilevel"/>
    <w:tmpl w:val="C48010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441A6A"/>
    <w:multiLevelType w:val="hybridMultilevel"/>
    <w:tmpl w:val="C48010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BF48D5"/>
    <w:multiLevelType w:val="hybridMultilevel"/>
    <w:tmpl w:val="381609C4"/>
    <w:lvl w:ilvl="0" w:tplc="EFD695F8">
      <w:start w:val="1"/>
      <w:numFmt w:val="lowerLetter"/>
      <w:lvlText w:val="%1."/>
      <w:lvlJc w:val="left"/>
      <w:pPr>
        <w:ind w:left="1440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6DDC6392"/>
    <w:multiLevelType w:val="hybridMultilevel"/>
    <w:tmpl w:val="3E4C35EC"/>
    <w:lvl w:ilvl="0" w:tplc="F7FE5E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8A300E"/>
    <w:multiLevelType w:val="hybridMultilevel"/>
    <w:tmpl w:val="C14ABE1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3"/>
  </w:num>
  <w:num w:numId="3">
    <w:abstractNumId w:val="10"/>
  </w:num>
  <w:num w:numId="4">
    <w:abstractNumId w:val="2"/>
  </w:num>
  <w:num w:numId="5">
    <w:abstractNumId w:val="18"/>
  </w:num>
  <w:num w:numId="6">
    <w:abstractNumId w:val="13"/>
  </w:num>
  <w:num w:numId="7">
    <w:abstractNumId w:val="17"/>
  </w:num>
  <w:num w:numId="8">
    <w:abstractNumId w:val="15"/>
  </w:num>
  <w:num w:numId="9">
    <w:abstractNumId w:val="24"/>
  </w:num>
  <w:num w:numId="10">
    <w:abstractNumId w:val="1"/>
  </w:num>
  <w:num w:numId="11">
    <w:abstractNumId w:val="8"/>
  </w:num>
  <w:num w:numId="12">
    <w:abstractNumId w:val="14"/>
  </w:num>
  <w:num w:numId="13">
    <w:abstractNumId w:val="11"/>
  </w:num>
  <w:num w:numId="14">
    <w:abstractNumId w:val="4"/>
  </w:num>
  <w:num w:numId="15">
    <w:abstractNumId w:val="16"/>
  </w:num>
  <w:num w:numId="16">
    <w:abstractNumId w:val="3"/>
  </w:num>
  <w:num w:numId="17">
    <w:abstractNumId w:val="9"/>
  </w:num>
  <w:num w:numId="18">
    <w:abstractNumId w:val="12"/>
  </w:num>
  <w:num w:numId="19">
    <w:abstractNumId w:val="0"/>
  </w:num>
  <w:num w:numId="20">
    <w:abstractNumId w:val="20"/>
  </w:num>
  <w:num w:numId="21">
    <w:abstractNumId w:val="19"/>
  </w:num>
  <w:num w:numId="22">
    <w:abstractNumId w:val="21"/>
  </w:num>
  <w:num w:numId="23">
    <w:abstractNumId w:val="22"/>
  </w:num>
  <w:num w:numId="24">
    <w:abstractNumId w:val="7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56A6C"/>
    <w:rsid w:val="001F0BC7"/>
    <w:rsid w:val="002575AF"/>
    <w:rsid w:val="00443851"/>
    <w:rsid w:val="006B584B"/>
    <w:rsid w:val="006C3239"/>
    <w:rsid w:val="00A672E2"/>
    <w:rsid w:val="00A73C31"/>
    <w:rsid w:val="00AF3871"/>
    <w:rsid w:val="00BB01BA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75AF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575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575AF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6"/>
    <w:uiPriority w:val="59"/>
    <w:rsid w:val="002575A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2575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uiPriority w:val="59"/>
    <w:rsid w:val="002575A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0">
    <w:name w:val="Style10"/>
    <w:basedOn w:val="a"/>
    <w:rsid w:val="006C323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2">
    <w:name w:val="Font Style22"/>
    <w:rsid w:val="006B584B"/>
    <w:rPr>
      <w:rFonts w:ascii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75AF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575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575AF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6"/>
    <w:uiPriority w:val="59"/>
    <w:rsid w:val="002575A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2575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uiPriority w:val="59"/>
    <w:rsid w:val="002575A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0">
    <w:name w:val="Style10"/>
    <w:basedOn w:val="a"/>
    <w:rsid w:val="006C323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2">
    <w:name w:val="Font Style22"/>
    <w:rsid w:val="006B584B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catalog/product/1026054" TargetMode="External"/><Relationship Id="rId13" Type="http://schemas.openxmlformats.org/officeDocument/2006/relationships/hyperlink" Target="https://elibrary.ru/project_risc.asp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dlib.eastview.com/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e.lanbook.com/book/12362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indow.edu.ru/" TargetMode="External"/><Relationship Id="rId10" Type="http://schemas.openxmlformats.org/officeDocument/2006/relationships/hyperlink" Target="https://znanium.com/catalog/product/754386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znanium.com/catalog/product/1007032" TargetMode="External"/><Relationship Id="rId14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6532</Words>
  <Characters>37237</Characters>
  <Application>Microsoft Office Word</Application>
  <DocSecurity>0</DocSecurity>
  <Lines>310</Lines>
  <Paragraphs>87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2020-2021_38_04_02-зЭМм-20_29_plx_Теория и практика оценочной деятельности</vt:lpstr>
      <vt:lpstr>Лист1</vt:lpstr>
    </vt:vector>
  </TitlesOfParts>
  <Company>SPecialiST RePack</Company>
  <LinksUpToDate>false</LinksUpToDate>
  <CharactersWithSpaces>43682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2020-2021_38_04_02-зЭМм-20_29_plx_Теория и практика оценочной деятельности</dc:title>
  <dc:creator>FastReport.NET</dc:creator>
  <cp:lastModifiedBy>User</cp:lastModifiedBy>
  <cp:revision>5</cp:revision>
  <dcterms:created xsi:type="dcterms:W3CDTF">2020-11-02T12:32:00Z</dcterms:created>
  <dcterms:modified xsi:type="dcterms:W3CDTF">2020-11-02T12:35:00Z</dcterms:modified>
</cp:coreProperties>
</file>