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873" w:rsidRDefault="00AB26A7">
      <w:pPr>
        <w:rPr>
          <w:sz w:val="0"/>
          <w:szCs w:val="0"/>
        </w:rPr>
      </w:pPr>
      <w:bookmarkStart w:id="0" w:name="_GoBack"/>
      <w:bookmarkEnd w:id="0"/>
      <w:r>
        <w:rPr>
          <w:noProof/>
        </w:rPr>
        <w:drawing>
          <wp:inline distT="0" distB="0" distL="0" distR="0">
            <wp:extent cx="5734050" cy="75723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7572375"/>
                    </a:xfrm>
                    <a:prstGeom prst="rect">
                      <a:avLst/>
                    </a:prstGeom>
                    <a:noFill/>
                    <a:ln>
                      <a:noFill/>
                    </a:ln>
                  </pic:spPr>
                </pic:pic>
              </a:graphicData>
            </a:graphic>
          </wp:inline>
        </w:drawing>
      </w:r>
      <w:r>
        <w:br w:type="page"/>
      </w:r>
    </w:p>
    <w:p w:rsidR="00EC0873" w:rsidRDefault="00F85DB0">
      <w:pPr>
        <w:rPr>
          <w:sz w:val="0"/>
          <w:szCs w:val="0"/>
        </w:rPr>
      </w:pPr>
      <w:r>
        <w:rPr>
          <w:noProof/>
        </w:rPr>
        <w:lastRenderedPageBreak/>
        <w:drawing>
          <wp:inline distT="0" distB="0" distL="0" distR="0" wp14:anchorId="78955631" wp14:editId="14188094">
            <wp:extent cx="5941060" cy="9784715"/>
            <wp:effectExtent l="0" t="0" r="2540" b="6985"/>
            <wp:docPr id="1" name="Рисунок 1" descr="C:\Users\User\Desktop\СКАНЫ ДЛЯ НАШИХ\Рисунок (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Desktop\СКАНЫ ДЛЯ НАШИХ\Рисунок (7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978471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3119"/>
        <w:gridCol w:w="6252"/>
      </w:tblGrid>
      <w:tr w:rsidR="00EC0873">
        <w:trPr>
          <w:trHeight w:hRule="exact" w:val="285"/>
        </w:trPr>
        <w:tc>
          <w:tcPr>
            <w:tcW w:w="9370" w:type="dxa"/>
            <w:gridSpan w:val="2"/>
            <w:shd w:val="clear" w:color="000000" w:fill="FFFFFF"/>
            <w:tcMar>
              <w:left w:w="34" w:type="dxa"/>
              <w:right w:w="34" w:type="dxa"/>
            </w:tcMar>
          </w:tcPr>
          <w:p w:rsidR="00EC0873" w:rsidRDefault="00AB26A7">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EC0873">
        <w:trPr>
          <w:trHeight w:hRule="exact" w:val="131"/>
        </w:trPr>
        <w:tc>
          <w:tcPr>
            <w:tcW w:w="3119" w:type="dxa"/>
          </w:tcPr>
          <w:p w:rsidR="00EC0873" w:rsidRDefault="00EC0873"/>
        </w:tc>
        <w:tc>
          <w:tcPr>
            <w:tcW w:w="6238" w:type="dxa"/>
          </w:tcPr>
          <w:p w:rsidR="00EC0873" w:rsidRDefault="00EC0873"/>
        </w:tc>
      </w:tr>
      <w:tr w:rsidR="00EC0873">
        <w:trPr>
          <w:trHeight w:hRule="exact" w:val="14"/>
        </w:trPr>
        <w:tc>
          <w:tcPr>
            <w:tcW w:w="9370" w:type="dxa"/>
            <w:gridSpan w:val="2"/>
            <w:tcBorders>
              <w:top w:val="single" w:sz="8" w:space="0" w:color="000000"/>
            </w:tcBorders>
            <w:shd w:val="clear" w:color="FFFFFF" w:fill="FFFFFF"/>
            <w:tcMar>
              <w:left w:w="4" w:type="dxa"/>
              <w:right w:w="4" w:type="dxa"/>
            </w:tcMar>
          </w:tcPr>
          <w:p w:rsidR="00EC0873" w:rsidRDefault="00EC0873"/>
        </w:tc>
      </w:tr>
      <w:tr w:rsidR="00EC0873">
        <w:trPr>
          <w:trHeight w:hRule="exact" w:val="13"/>
        </w:trPr>
        <w:tc>
          <w:tcPr>
            <w:tcW w:w="3119" w:type="dxa"/>
          </w:tcPr>
          <w:p w:rsidR="00EC0873" w:rsidRDefault="00EC0873"/>
        </w:tc>
        <w:tc>
          <w:tcPr>
            <w:tcW w:w="6238" w:type="dxa"/>
          </w:tcPr>
          <w:p w:rsidR="00EC0873" w:rsidRDefault="00EC0873"/>
        </w:tc>
      </w:tr>
      <w:tr w:rsidR="00EC0873">
        <w:trPr>
          <w:trHeight w:hRule="exact" w:val="14"/>
        </w:trPr>
        <w:tc>
          <w:tcPr>
            <w:tcW w:w="9370" w:type="dxa"/>
            <w:gridSpan w:val="2"/>
            <w:tcBorders>
              <w:top w:val="single" w:sz="8" w:space="0" w:color="000000"/>
            </w:tcBorders>
            <w:shd w:val="clear" w:color="FFFFFF" w:fill="FFFFFF"/>
            <w:tcMar>
              <w:left w:w="4" w:type="dxa"/>
              <w:right w:w="4" w:type="dxa"/>
            </w:tcMar>
          </w:tcPr>
          <w:p w:rsidR="00EC0873" w:rsidRDefault="00EC0873"/>
        </w:tc>
      </w:tr>
      <w:tr w:rsidR="00EC0873">
        <w:trPr>
          <w:trHeight w:hRule="exact" w:val="96"/>
        </w:trPr>
        <w:tc>
          <w:tcPr>
            <w:tcW w:w="3119" w:type="dxa"/>
          </w:tcPr>
          <w:p w:rsidR="00EC0873" w:rsidRDefault="00EC0873"/>
        </w:tc>
        <w:tc>
          <w:tcPr>
            <w:tcW w:w="6238" w:type="dxa"/>
          </w:tcPr>
          <w:p w:rsidR="00EC0873" w:rsidRDefault="00EC0873"/>
        </w:tc>
      </w:tr>
      <w:tr w:rsidR="00EC0873">
        <w:trPr>
          <w:trHeight w:hRule="exact" w:val="555"/>
        </w:trPr>
        <w:tc>
          <w:tcPr>
            <w:tcW w:w="9370" w:type="dxa"/>
            <w:gridSpan w:val="2"/>
            <w:shd w:val="clear" w:color="000000" w:fill="FFFFFF"/>
            <w:tcMar>
              <w:left w:w="34" w:type="dxa"/>
              <w:right w:w="34" w:type="dxa"/>
            </w:tcMar>
          </w:tcPr>
          <w:p w:rsidR="00EC0873" w:rsidRDefault="00AB26A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Менеджмента</w:t>
            </w:r>
          </w:p>
        </w:tc>
      </w:tr>
      <w:tr w:rsidR="00EC0873">
        <w:trPr>
          <w:trHeight w:hRule="exact" w:val="138"/>
        </w:trPr>
        <w:tc>
          <w:tcPr>
            <w:tcW w:w="3119" w:type="dxa"/>
          </w:tcPr>
          <w:p w:rsidR="00EC0873" w:rsidRDefault="00EC0873"/>
        </w:tc>
        <w:tc>
          <w:tcPr>
            <w:tcW w:w="6238" w:type="dxa"/>
          </w:tcPr>
          <w:p w:rsidR="00EC0873" w:rsidRDefault="00EC0873"/>
        </w:tc>
      </w:tr>
      <w:tr w:rsidR="00EC0873">
        <w:trPr>
          <w:trHeight w:hRule="exact" w:val="555"/>
        </w:trPr>
        <w:tc>
          <w:tcPr>
            <w:tcW w:w="3119" w:type="dxa"/>
          </w:tcPr>
          <w:p w:rsidR="00EC0873" w:rsidRDefault="00EC0873"/>
        </w:tc>
        <w:tc>
          <w:tcPr>
            <w:tcW w:w="6252" w:type="dxa"/>
            <w:shd w:val="clear" w:color="000000" w:fill="FFFFFF"/>
            <w:tcMar>
              <w:left w:w="34" w:type="dxa"/>
              <w:right w:w="34" w:type="dxa"/>
            </w:tcMar>
          </w:tcPr>
          <w:p w:rsidR="00EC0873" w:rsidRDefault="00AB26A7">
            <w:pPr>
              <w:spacing w:after="0" w:line="240" w:lineRule="auto"/>
              <w:rPr>
                <w:sz w:val="24"/>
                <w:szCs w:val="24"/>
              </w:rPr>
            </w:pPr>
            <w:r>
              <w:rPr>
                <w:rFonts w:ascii="Times New Roman" w:hAnsi="Times New Roman" w:cs="Times New Roman"/>
                <w:color w:val="000000"/>
                <w:sz w:val="24"/>
                <w:szCs w:val="24"/>
              </w:rPr>
              <w:t>Протокол от  __ __________ 20__ г.  №  __</w:t>
            </w:r>
          </w:p>
          <w:p w:rsidR="00EC0873" w:rsidRDefault="00AB26A7">
            <w:pPr>
              <w:spacing w:after="0" w:line="240" w:lineRule="auto"/>
              <w:rPr>
                <w:sz w:val="24"/>
                <w:szCs w:val="24"/>
              </w:rPr>
            </w:pPr>
            <w:r>
              <w:rPr>
                <w:rFonts w:ascii="Times New Roman" w:hAnsi="Times New Roman" w:cs="Times New Roman"/>
                <w:color w:val="000000"/>
                <w:sz w:val="24"/>
                <w:szCs w:val="24"/>
              </w:rPr>
              <w:t>Зав. кафедрой  _________________  Д.Б. Симаков</w:t>
            </w:r>
          </w:p>
        </w:tc>
      </w:tr>
      <w:tr w:rsidR="00EC0873">
        <w:trPr>
          <w:trHeight w:hRule="exact" w:val="277"/>
        </w:trPr>
        <w:tc>
          <w:tcPr>
            <w:tcW w:w="3119" w:type="dxa"/>
          </w:tcPr>
          <w:p w:rsidR="00EC0873" w:rsidRDefault="00EC0873"/>
        </w:tc>
        <w:tc>
          <w:tcPr>
            <w:tcW w:w="6238" w:type="dxa"/>
          </w:tcPr>
          <w:p w:rsidR="00EC0873" w:rsidRDefault="00EC0873"/>
        </w:tc>
      </w:tr>
      <w:tr w:rsidR="00EC0873">
        <w:trPr>
          <w:trHeight w:hRule="exact" w:val="14"/>
        </w:trPr>
        <w:tc>
          <w:tcPr>
            <w:tcW w:w="9370" w:type="dxa"/>
            <w:gridSpan w:val="2"/>
            <w:tcBorders>
              <w:top w:val="single" w:sz="8" w:space="0" w:color="000000"/>
            </w:tcBorders>
            <w:shd w:val="clear" w:color="FFFFFF" w:fill="FFFFFF"/>
            <w:tcMar>
              <w:left w:w="4" w:type="dxa"/>
              <w:right w:w="4" w:type="dxa"/>
            </w:tcMar>
          </w:tcPr>
          <w:p w:rsidR="00EC0873" w:rsidRDefault="00EC0873"/>
        </w:tc>
      </w:tr>
      <w:tr w:rsidR="00EC0873">
        <w:trPr>
          <w:trHeight w:hRule="exact" w:val="13"/>
        </w:trPr>
        <w:tc>
          <w:tcPr>
            <w:tcW w:w="3119" w:type="dxa"/>
          </w:tcPr>
          <w:p w:rsidR="00EC0873" w:rsidRDefault="00EC0873"/>
        </w:tc>
        <w:tc>
          <w:tcPr>
            <w:tcW w:w="6238" w:type="dxa"/>
          </w:tcPr>
          <w:p w:rsidR="00EC0873" w:rsidRDefault="00EC0873"/>
        </w:tc>
      </w:tr>
      <w:tr w:rsidR="00EC0873">
        <w:trPr>
          <w:trHeight w:hRule="exact" w:val="14"/>
        </w:trPr>
        <w:tc>
          <w:tcPr>
            <w:tcW w:w="9370" w:type="dxa"/>
            <w:gridSpan w:val="2"/>
            <w:tcBorders>
              <w:top w:val="single" w:sz="8" w:space="0" w:color="000000"/>
            </w:tcBorders>
            <w:shd w:val="clear" w:color="FFFFFF" w:fill="FFFFFF"/>
            <w:tcMar>
              <w:left w:w="4" w:type="dxa"/>
              <w:right w:w="4" w:type="dxa"/>
            </w:tcMar>
          </w:tcPr>
          <w:p w:rsidR="00EC0873" w:rsidRDefault="00EC0873"/>
        </w:tc>
      </w:tr>
      <w:tr w:rsidR="00EC0873">
        <w:trPr>
          <w:trHeight w:hRule="exact" w:val="96"/>
        </w:trPr>
        <w:tc>
          <w:tcPr>
            <w:tcW w:w="3119" w:type="dxa"/>
          </w:tcPr>
          <w:p w:rsidR="00EC0873" w:rsidRDefault="00EC0873"/>
        </w:tc>
        <w:tc>
          <w:tcPr>
            <w:tcW w:w="6238" w:type="dxa"/>
          </w:tcPr>
          <w:p w:rsidR="00EC0873" w:rsidRDefault="00EC0873"/>
        </w:tc>
      </w:tr>
      <w:tr w:rsidR="00EC0873">
        <w:trPr>
          <w:trHeight w:hRule="exact" w:val="555"/>
        </w:trPr>
        <w:tc>
          <w:tcPr>
            <w:tcW w:w="9370" w:type="dxa"/>
            <w:gridSpan w:val="2"/>
            <w:shd w:val="clear" w:color="000000" w:fill="FFFFFF"/>
            <w:tcMar>
              <w:left w:w="34" w:type="dxa"/>
              <w:right w:w="34" w:type="dxa"/>
            </w:tcMar>
          </w:tcPr>
          <w:p w:rsidR="00EC0873" w:rsidRDefault="00AB26A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Менеджмента</w:t>
            </w:r>
          </w:p>
        </w:tc>
      </w:tr>
      <w:tr w:rsidR="00EC0873">
        <w:trPr>
          <w:trHeight w:hRule="exact" w:val="138"/>
        </w:trPr>
        <w:tc>
          <w:tcPr>
            <w:tcW w:w="3119" w:type="dxa"/>
          </w:tcPr>
          <w:p w:rsidR="00EC0873" w:rsidRDefault="00EC0873"/>
        </w:tc>
        <w:tc>
          <w:tcPr>
            <w:tcW w:w="6238" w:type="dxa"/>
          </w:tcPr>
          <w:p w:rsidR="00EC0873" w:rsidRDefault="00EC0873"/>
        </w:tc>
      </w:tr>
      <w:tr w:rsidR="00EC0873">
        <w:trPr>
          <w:trHeight w:hRule="exact" w:val="555"/>
        </w:trPr>
        <w:tc>
          <w:tcPr>
            <w:tcW w:w="3119" w:type="dxa"/>
          </w:tcPr>
          <w:p w:rsidR="00EC0873" w:rsidRDefault="00EC0873"/>
        </w:tc>
        <w:tc>
          <w:tcPr>
            <w:tcW w:w="6252" w:type="dxa"/>
            <w:shd w:val="clear" w:color="000000" w:fill="FFFFFF"/>
            <w:tcMar>
              <w:left w:w="34" w:type="dxa"/>
              <w:right w:w="34" w:type="dxa"/>
            </w:tcMar>
          </w:tcPr>
          <w:p w:rsidR="00EC0873" w:rsidRDefault="00AB26A7">
            <w:pPr>
              <w:spacing w:after="0" w:line="240" w:lineRule="auto"/>
              <w:rPr>
                <w:sz w:val="24"/>
                <w:szCs w:val="24"/>
              </w:rPr>
            </w:pPr>
            <w:r>
              <w:rPr>
                <w:rFonts w:ascii="Times New Roman" w:hAnsi="Times New Roman" w:cs="Times New Roman"/>
                <w:color w:val="000000"/>
                <w:sz w:val="24"/>
                <w:szCs w:val="24"/>
              </w:rPr>
              <w:t>Протокол от  __ __________ 20__ г.  №  __</w:t>
            </w:r>
          </w:p>
          <w:p w:rsidR="00EC0873" w:rsidRDefault="00AB26A7">
            <w:pPr>
              <w:spacing w:after="0" w:line="240" w:lineRule="auto"/>
              <w:rPr>
                <w:sz w:val="24"/>
                <w:szCs w:val="24"/>
              </w:rPr>
            </w:pPr>
            <w:r>
              <w:rPr>
                <w:rFonts w:ascii="Times New Roman" w:hAnsi="Times New Roman" w:cs="Times New Roman"/>
                <w:color w:val="000000"/>
                <w:sz w:val="24"/>
                <w:szCs w:val="24"/>
              </w:rPr>
              <w:t>Зав. кафедрой  _________________  Д.Б. Симаков</w:t>
            </w:r>
          </w:p>
        </w:tc>
      </w:tr>
    </w:tbl>
    <w:p w:rsidR="00EC0873" w:rsidRDefault="00AB26A7">
      <w:pPr>
        <w:rPr>
          <w:sz w:val="0"/>
          <w:szCs w:val="0"/>
        </w:rPr>
      </w:pPr>
      <w:r>
        <w:br w:type="page"/>
      </w:r>
    </w:p>
    <w:tbl>
      <w:tblPr>
        <w:tblW w:w="0" w:type="auto"/>
        <w:tblCellMar>
          <w:left w:w="0" w:type="dxa"/>
          <w:right w:w="0" w:type="dxa"/>
        </w:tblCellMar>
        <w:tblLook w:val="04A0" w:firstRow="1" w:lastRow="0" w:firstColumn="1" w:lastColumn="0" w:noHBand="0" w:noVBand="1"/>
      </w:tblPr>
      <w:tblGrid>
        <w:gridCol w:w="1999"/>
        <w:gridCol w:w="7386"/>
      </w:tblGrid>
      <w:tr w:rsidR="00EC0873">
        <w:trPr>
          <w:trHeight w:hRule="exact" w:val="285"/>
        </w:trPr>
        <w:tc>
          <w:tcPr>
            <w:tcW w:w="9370" w:type="dxa"/>
            <w:gridSpan w:val="2"/>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EC0873">
        <w:trPr>
          <w:trHeight w:hRule="exact" w:val="555"/>
        </w:trPr>
        <w:tc>
          <w:tcPr>
            <w:tcW w:w="9370" w:type="dxa"/>
            <w:gridSpan w:val="2"/>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у</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различными</w:t>
            </w:r>
            <w:r>
              <w:t xml:space="preserve"> </w:t>
            </w:r>
            <w:r>
              <w:rPr>
                <w:rFonts w:ascii="Times New Roman" w:hAnsi="Times New Roman" w:cs="Times New Roman"/>
                <w:color w:val="000000"/>
                <w:sz w:val="24"/>
                <w:szCs w:val="24"/>
              </w:rPr>
              <w:t>видами</w:t>
            </w:r>
            <w:r>
              <w:t xml:space="preserve"> </w:t>
            </w:r>
            <w:r>
              <w:rPr>
                <w:rFonts w:ascii="Times New Roman" w:hAnsi="Times New Roman" w:cs="Times New Roman"/>
                <w:color w:val="000000"/>
                <w:sz w:val="24"/>
                <w:szCs w:val="24"/>
              </w:rPr>
              <w:t>инвестиций,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частности,</w:t>
            </w:r>
            <w:r>
              <w:t xml:space="preserve"> </w:t>
            </w:r>
            <w:r>
              <w:rPr>
                <w:rFonts w:ascii="Times New Roman" w:hAnsi="Times New Roman" w:cs="Times New Roman"/>
                <w:color w:val="000000"/>
                <w:sz w:val="24"/>
                <w:szCs w:val="24"/>
              </w:rPr>
              <w:t>реальными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финансовыми.</w:t>
            </w:r>
            <w:r>
              <w:t xml:space="preserve"> </w:t>
            </w:r>
          </w:p>
        </w:tc>
      </w:tr>
      <w:tr w:rsidR="00EC0873">
        <w:trPr>
          <w:trHeight w:hRule="exact" w:val="138"/>
        </w:trPr>
        <w:tc>
          <w:tcPr>
            <w:tcW w:w="1985" w:type="dxa"/>
          </w:tcPr>
          <w:p w:rsidR="00EC0873" w:rsidRDefault="00EC0873"/>
        </w:tc>
        <w:tc>
          <w:tcPr>
            <w:tcW w:w="7372" w:type="dxa"/>
          </w:tcPr>
          <w:p w:rsidR="00EC0873" w:rsidRDefault="00EC0873"/>
        </w:tc>
      </w:tr>
      <w:tr w:rsidR="00EC0873">
        <w:trPr>
          <w:trHeight w:hRule="exact" w:val="416"/>
        </w:trPr>
        <w:tc>
          <w:tcPr>
            <w:tcW w:w="9370" w:type="dxa"/>
            <w:gridSpan w:val="2"/>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Место</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структуре</w:t>
            </w:r>
            <w:r>
              <w:t xml:space="preserve"> </w:t>
            </w:r>
            <w:r>
              <w:rPr>
                <w:rFonts w:ascii="Times New Roman" w:hAnsi="Times New Roman" w:cs="Times New Roman"/>
                <w:b/>
                <w:color w:val="000000"/>
                <w:sz w:val="24"/>
                <w:szCs w:val="24"/>
              </w:rPr>
              <w:t>образовательной</w:t>
            </w:r>
            <w:r>
              <w:t xml:space="preserve"> </w:t>
            </w:r>
            <w:r>
              <w:rPr>
                <w:rFonts w:ascii="Times New Roman" w:hAnsi="Times New Roman" w:cs="Times New Roman"/>
                <w:b/>
                <w:color w:val="000000"/>
                <w:sz w:val="24"/>
                <w:szCs w:val="24"/>
              </w:rPr>
              <w:t>программы</w:t>
            </w:r>
            <w:r>
              <w:t xml:space="preserve"> </w:t>
            </w:r>
          </w:p>
        </w:tc>
      </w:tr>
      <w:tr w:rsidR="00EC0873">
        <w:trPr>
          <w:trHeight w:hRule="exact" w:val="1096"/>
        </w:trPr>
        <w:tc>
          <w:tcPr>
            <w:tcW w:w="9370" w:type="dxa"/>
            <w:gridSpan w:val="2"/>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Дисциплина</w:t>
            </w:r>
            <w:r>
              <w:t xml:space="preserve"> </w:t>
            </w:r>
            <w:r>
              <w:rPr>
                <w:rFonts w:ascii="Times New Roman" w:hAnsi="Times New Roman" w:cs="Times New Roman"/>
                <w:color w:val="000000"/>
                <w:sz w:val="24"/>
                <w:szCs w:val="24"/>
              </w:rPr>
              <w:t>Инвестирование</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входит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вариативную</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учебного</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образовательной</w:t>
            </w:r>
            <w:r>
              <w:t xml:space="preserve"> </w:t>
            </w:r>
            <w:r>
              <w:rPr>
                <w:rFonts w:ascii="Times New Roman" w:hAnsi="Times New Roman" w:cs="Times New Roman"/>
                <w:color w:val="000000"/>
                <w:sz w:val="24"/>
                <w:szCs w:val="24"/>
              </w:rPr>
              <w:t>программы.</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необходимы</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сформированные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результате</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дисциплин/</w:t>
            </w:r>
            <w:r>
              <w:t xml:space="preserve"> </w:t>
            </w:r>
            <w:r>
              <w:rPr>
                <w:rFonts w:ascii="Times New Roman" w:hAnsi="Times New Roman" w:cs="Times New Roman"/>
                <w:color w:val="000000"/>
                <w:sz w:val="24"/>
                <w:szCs w:val="24"/>
              </w:rPr>
              <w:t>практик:</w:t>
            </w:r>
            <w:r>
              <w:t xml:space="preserve"> </w:t>
            </w:r>
          </w:p>
        </w:tc>
      </w:tr>
      <w:tr w:rsidR="00EC0873">
        <w:trPr>
          <w:trHeight w:hRule="exact" w:val="555"/>
        </w:trPr>
        <w:tc>
          <w:tcPr>
            <w:tcW w:w="9370" w:type="dxa"/>
            <w:gridSpan w:val="2"/>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"Инвестиционный</w:t>
            </w:r>
            <w:r>
              <w:t xml:space="preserve"> </w:t>
            </w:r>
            <w:r>
              <w:rPr>
                <w:rFonts w:ascii="Times New Roman" w:hAnsi="Times New Roman" w:cs="Times New Roman"/>
                <w:color w:val="000000"/>
                <w:sz w:val="24"/>
                <w:szCs w:val="24"/>
              </w:rPr>
              <w:t>менеджмент"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r>
              <w:rPr>
                <w:rFonts w:ascii="Times New Roman" w:hAnsi="Times New Roman" w:cs="Times New Roman"/>
                <w:color w:val="000000"/>
                <w:sz w:val="24"/>
                <w:szCs w:val="24"/>
              </w:rPr>
              <w:t>бакалавриата</w:t>
            </w:r>
            <w:r>
              <w:t xml:space="preserve"> </w:t>
            </w:r>
          </w:p>
        </w:tc>
      </w:tr>
      <w:tr w:rsidR="00EC0873">
        <w:trPr>
          <w:trHeight w:hRule="exact" w:val="555"/>
        </w:trPr>
        <w:tc>
          <w:tcPr>
            <w:tcW w:w="9370" w:type="dxa"/>
            <w:gridSpan w:val="2"/>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полученные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изучении</w:t>
            </w:r>
            <w:r>
              <w:t xml:space="preserve"> </w:t>
            </w:r>
            <w:r>
              <w:rPr>
                <w:rFonts w:ascii="Times New Roman" w:hAnsi="Times New Roman" w:cs="Times New Roman"/>
                <w:color w:val="000000"/>
                <w:sz w:val="24"/>
                <w:szCs w:val="24"/>
              </w:rPr>
              <w:t>данной</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будут</w:t>
            </w:r>
            <w:r>
              <w:t xml:space="preserve"> </w:t>
            </w:r>
            <w:r>
              <w:rPr>
                <w:rFonts w:ascii="Times New Roman" w:hAnsi="Times New Roman" w:cs="Times New Roman"/>
                <w:color w:val="000000"/>
                <w:sz w:val="24"/>
                <w:szCs w:val="24"/>
              </w:rPr>
              <w:t>необходимы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дисциплин/практик:</w:t>
            </w:r>
            <w:r>
              <w:t xml:space="preserve"> </w:t>
            </w:r>
          </w:p>
        </w:tc>
      </w:tr>
      <w:tr w:rsidR="00EC0873">
        <w:trPr>
          <w:trHeight w:hRule="exact" w:val="285"/>
        </w:trPr>
        <w:tc>
          <w:tcPr>
            <w:tcW w:w="9370" w:type="dxa"/>
            <w:gridSpan w:val="2"/>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Реинжиниринг</w:t>
            </w:r>
            <w:r>
              <w:t xml:space="preserve"> </w:t>
            </w:r>
            <w:r>
              <w:rPr>
                <w:rFonts w:ascii="Times New Roman" w:hAnsi="Times New Roman" w:cs="Times New Roman"/>
                <w:color w:val="000000"/>
                <w:sz w:val="24"/>
                <w:szCs w:val="24"/>
              </w:rPr>
              <w:t>бизнес-процессов</w:t>
            </w:r>
            <w:r>
              <w:t xml:space="preserve"> </w:t>
            </w:r>
          </w:p>
        </w:tc>
      </w:tr>
      <w:tr w:rsidR="00EC0873">
        <w:trPr>
          <w:trHeight w:hRule="exact" w:val="285"/>
        </w:trPr>
        <w:tc>
          <w:tcPr>
            <w:tcW w:w="9370" w:type="dxa"/>
            <w:gridSpan w:val="2"/>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инновационным</w:t>
            </w:r>
            <w:r>
              <w:t xml:space="preserve"> </w:t>
            </w:r>
            <w:r>
              <w:rPr>
                <w:rFonts w:ascii="Times New Roman" w:hAnsi="Times New Roman" w:cs="Times New Roman"/>
                <w:color w:val="000000"/>
                <w:sz w:val="24"/>
                <w:szCs w:val="24"/>
              </w:rPr>
              <w:t>развитием</w:t>
            </w:r>
            <w:r>
              <w:t xml:space="preserve"> </w:t>
            </w:r>
            <w:r>
              <w:rPr>
                <w:rFonts w:ascii="Times New Roman" w:hAnsi="Times New Roman" w:cs="Times New Roman"/>
                <w:color w:val="000000"/>
                <w:sz w:val="24"/>
                <w:szCs w:val="24"/>
              </w:rPr>
              <w:t>компании</w:t>
            </w:r>
            <w:r>
              <w:t xml:space="preserve"> </w:t>
            </w:r>
          </w:p>
        </w:tc>
      </w:tr>
      <w:tr w:rsidR="00EC0873">
        <w:trPr>
          <w:trHeight w:hRule="exact" w:val="285"/>
        </w:trPr>
        <w:tc>
          <w:tcPr>
            <w:tcW w:w="9370" w:type="dxa"/>
            <w:gridSpan w:val="2"/>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выпускной</w:t>
            </w:r>
            <w:r>
              <w:t xml:space="preserve"> </w:t>
            </w:r>
            <w:r>
              <w:rPr>
                <w:rFonts w:ascii="Times New Roman" w:hAnsi="Times New Roman" w:cs="Times New Roman"/>
                <w:color w:val="000000"/>
                <w:sz w:val="24"/>
                <w:szCs w:val="24"/>
              </w:rPr>
              <w:t>квалификационной</w:t>
            </w:r>
            <w:r>
              <w:t xml:space="preserve"> </w:t>
            </w:r>
            <w:r>
              <w:rPr>
                <w:rFonts w:ascii="Times New Roman" w:hAnsi="Times New Roman" w:cs="Times New Roman"/>
                <w:color w:val="000000"/>
                <w:sz w:val="24"/>
                <w:szCs w:val="24"/>
              </w:rPr>
              <w:t>работы</w:t>
            </w:r>
            <w:r>
              <w:t xml:space="preserve"> </w:t>
            </w:r>
          </w:p>
        </w:tc>
      </w:tr>
      <w:tr w:rsidR="00EC0873">
        <w:trPr>
          <w:trHeight w:hRule="exact" w:val="138"/>
        </w:trPr>
        <w:tc>
          <w:tcPr>
            <w:tcW w:w="1985" w:type="dxa"/>
          </w:tcPr>
          <w:p w:rsidR="00EC0873" w:rsidRDefault="00EC0873"/>
        </w:tc>
        <w:tc>
          <w:tcPr>
            <w:tcW w:w="7372" w:type="dxa"/>
          </w:tcPr>
          <w:p w:rsidR="00EC0873" w:rsidRDefault="00EC0873"/>
        </w:tc>
      </w:tr>
      <w:tr w:rsidR="00EC0873">
        <w:trPr>
          <w:trHeight w:hRule="exact" w:val="555"/>
        </w:trPr>
        <w:tc>
          <w:tcPr>
            <w:tcW w:w="9370" w:type="dxa"/>
            <w:gridSpan w:val="2"/>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Компетенции</w:t>
            </w:r>
            <w:r>
              <w:t xml:space="preserve"> </w:t>
            </w:r>
            <w:r>
              <w:rPr>
                <w:rFonts w:ascii="Times New Roman" w:hAnsi="Times New Roman" w:cs="Times New Roman"/>
                <w:b/>
                <w:color w:val="000000"/>
                <w:sz w:val="24"/>
                <w:szCs w:val="24"/>
              </w:rPr>
              <w:t>обучающегося,</w:t>
            </w:r>
            <w:r>
              <w:t xml:space="preserve"> </w:t>
            </w:r>
            <w:r>
              <w:rPr>
                <w:rFonts w:ascii="Times New Roman" w:hAnsi="Times New Roman" w:cs="Times New Roman"/>
                <w:b/>
                <w:color w:val="000000"/>
                <w:sz w:val="24"/>
                <w:szCs w:val="24"/>
              </w:rPr>
              <w:t>формируемые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результате</w:t>
            </w:r>
            <w:r>
              <w:t xml:space="preserve"> </w:t>
            </w:r>
            <w:r>
              <w:rPr>
                <w:rFonts w:ascii="Times New Roman" w:hAnsi="Times New Roman" w:cs="Times New Roman"/>
                <w:b/>
                <w:color w:val="000000"/>
                <w:sz w:val="24"/>
                <w:szCs w:val="24"/>
              </w:rPr>
              <w:t>освоения</w:t>
            </w:r>
            <w:r>
              <w:t xml:space="preserve"> </w:t>
            </w:r>
          </w:p>
          <w:p w:rsidR="00EC0873" w:rsidRDefault="00AB26A7">
            <w:pPr>
              <w:spacing w:after="0" w:line="240" w:lineRule="auto"/>
              <w:ind w:firstLine="756"/>
              <w:jc w:val="both"/>
              <w:rPr>
                <w:sz w:val="24"/>
                <w:szCs w:val="24"/>
              </w:rPr>
            </w:pP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планируемые</w:t>
            </w:r>
            <w:r>
              <w:t xml:space="preserve"> </w:t>
            </w:r>
            <w:r>
              <w:rPr>
                <w:rFonts w:ascii="Times New Roman" w:hAnsi="Times New Roman" w:cs="Times New Roman"/>
                <w:b/>
                <w:color w:val="000000"/>
                <w:sz w:val="24"/>
                <w:szCs w:val="24"/>
              </w:rPr>
              <w:t>результаты</w:t>
            </w:r>
            <w:r>
              <w:t xml:space="preserve"> </w:t>
            </w:r>
            <w:r>
              <w:rPr>
                <w:rFonts w:ascii="Times New Roman" w:hAnsi="Times New Roman" w:cs="Times New Roman"/>
                <w:b/>
                <w:color w:val="000000"/>
                <w:sz w:val="24"/>
                <w:szCs w:val="24"/>
              </w:rPr>
              <w:t>обучения</w:t>
            </w:r>
            <w:r>
              <w:t xml:space="preserve"> </w:t>
            </w:r>
          </w:p>
        </w:tc>
      </w:tr>
      <w:tr w:rsidR="00EC0873">
        <w:trPr>
          <w:trHeight w:hRule="exact" w:val="555"/>
        </w:trPr>
        <w:tc>
          <w:tcPr>
            <w:tcW w:w="9370" w:type="dxa"/>
            <w:gridSpan w:val="2"/>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результате</w:t>
            </w:r>
            <w:r>
              <w:t xml:space="preserve"> </w:t>
            </w:r>
            <w:r>
              <w:rPr>
                <w:rFonts w:ascii="Times New Roman" w:hAnsi="Times New Roman" w:cs="Times New Roman"/>
                <w:color w:val="000000"/>
                <w:sz w:val="24"/>
                <w:szCs w:val="24"/>
              </w:rPr>
              <w:t>освоения</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(модуля)</w:t>
            </w:r>
            <w:r>
              <w:t xml:space="preserve"> </w:t>
            </w:r>
            <w:r>
              <w:rPr>
                <w:rFonts w:ascii="Times New Roman" w:hAnsi="Times New Roman" w:cs="Times New Roman"/>
                <w:color w:val="000000"/>
                <w:sz w:val="24"/>
                <w:szCs w:val="24"/>
              </w:rPr>
              <w:t>«Инвестирование</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обучающийся</w:t>
            </w:r>
            <w:r>
              <w:t xml:space="preserve"> </w:t>
            </w:r>
            <w:r>
              <w:rPr>
                <w:rFonts w:ascii="Times New Roman" w:hAnsi="Times New Roman" w:cs="Times New Roman"/>
                <w:color w:val="000000"/>
                <w:sz w:val="24"/>
                <w:szCs w:val="24"/>
              </w:rPr>
              <w:t>должен</w:t>
            </w:r>
            <w:r>
              <w:t xml:space="preserve"> </w:t>
            </w:r>
            <w:r>
              <w:rPr>
                <w:rFonts w:ascii="Times New Roman" w:hAnsi="Times New Roman" w:cs="Times New Roman"/>
                <w:color w:val="000000"/>
                <w:sz w:val="24"/>
                <w:szCs w:val="24"/>
              </w:rPr>
              <w:t>обладать</w:t>
            </w:r>
            <w:r>
              <w:t xml:space="preserve"> </w:t>
            </w:r>
            <w:r>
              <w:rPr>
                <w:rFonts w:ascii="Times New Roman" w:hAnsi="Times New Roman" w:cs="Times New Roman"/>
                <w:color w:val="000000"/>
                <w:sz w:val="24"/>
                <w:szCs w:val="24"/>
              </w:rPr>
              <w:t>следующими</w:t>
            </w:r>
            <w:r>
              <w:t xml:space="preserve"> </w:t>
            </w:r>
            <w:r>
              <w:rPr>
                <w:rFonts w:ascii="Times New Roman" w:hAnsi="Times New Roman" w:cs="Times New Roman"/>
                <w:color w:val="000000"/>
                <w:sz w:val="24"/>
                <w:szCs w:val="24"/>
              </w:rPr>
              <w:t>компетенциями:</w:t>
            </w:r>
            <w:r>
              <w:t xml:space="preserve"> </w:t>
            </w:r>
          </w:p>
        </w:tc>
      </w:tr>
      <w:tr w:rsidR="00EC0873">
        <w:trPr>
          <w:trHeight w:hRule="exact" w:val="277"/>
        </w:trPr>
        <w:tc>
          <w:tcPr>
            <w:tcW w:w="1985" w:type="dxa"/>
          </w:tcPr>
          <w:p w:rsidR="00EC0873" w:rsidRDefault="00EC0873"/>
        </w:tc>
        <w:tc>
          <w:tcPr>
            <w:tcW w:w="7372" w:type="dxa"/>
          </w:tcPr>
          <w:p w:rsidR="00EC0873" w:rsidRDefault="00EC0873"/>
        </w:tc>
      </w:tr>
      <w:tr w:rsidR="00EC0873">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C0873" w:rsidRDefault="00AB26A7">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EC0873" w:rsidRDefault="00AB26A7">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EC0873" w:rsidRDefault="00AB26A7">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C0873" w:rsidRDefault="00AB26A7">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EC0873">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C0873" w:rsidRDefault="00AB26A7">
            <w:pPr>
              <w:spacing w:after="0" w:line="240" w:lineRule="auto"/>
              <w:rPr>
                <w:sz w:val="24"/>
                <w:szCs w:val="24"/>
              </w:rPr>
            </w:pPr>
            <w:r>
              <w:rPr>
                <w:rFonts w:ascii="Times New Roman" w:hAnsi="Times New Roman" w:cs="Times New Roman"/>
                <w:color w:val="000000"/>
                <w:sz w:val="24"/>
                <w:szCs w:val="24"/>
              </w:rPr>
              <w:t>ПК-1 способностью управлять организациями, подразделениями, группами (командами) сотрудников, проектами и сетями</w:t>
            </w:r>
          </w:p>
        </w:tc>
      </w:tr>
      <w:tr w:rsidR="00EC0873">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C0873" w:rsidRDefault="00AB26A7">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C0873" w:rsidRDefault="00AB26A7">
            <w:pPr>
              <w:spacing w:after="0" w:line="240" w:lineRule="auto"/>
              <w:rPr>
                <w:sz w:val="24"/>
                <w:szCs w:val="24"/>
              </w:rPr>
            </w:pPr>
            <w:r>
              <w:rPr>
                <w:rFonts w:ascii="Times New Roman" w:hAnsi="Times New Roman" w:cs="Times New Roman"/>
                <w:color w:val="000000"/>
                <w:sz w:val="24"/>
                <w:szCs w:val="24"/>
              </w:rPr>
              <w:t>основные понятия дисциплины</w:t>
            </w:r>
          </w:p>
          <w:p w:rsidR="00EC0873" w:rsidRDefault="00AB26A7">
            <w:pPr>
              <w:spacing w:after="0" w:line="240" w:lineRule="auto"/>
              <w:rPr>
                <w:sz w:val="24"/>
                <w:szCs w:val="24"/>
              </w:rPr>
            </w:pPr>
            <w:r>
              <w:rPr>
                <w:rFonts w:ascii="Times New Roman" w:hAnsi="Times New Roman" w:cs="Times New Roman"/>
                <w:color w:val="000000"/>
                <w:sz w:val="24"/>
                <w:szCs w:val="24"/>
              </w:rPr>
              <w:t>модели, методы и технологии инвестиционного анализа;</w:t>
            </w:r>
          </w:p>
          <w:p w:rsidR="00EC0873" w:rsidRDefault="00AB26A7">
            <w:pPr>
              <w:spacing w:after="0" w:line="240" w:lineRule="auto"/>
              <w:rPr>
                <w:sz w:val="24"/>
                <w:szCs w:val="24"/>
              </w:rPr>
            </w:pPr>
            <w:r>
              <w:rPr>
                <w:rFonts w:ascii="Times New Roman" w:hAnsi="Times New Roman" w:cs="Times New Roman"/>
                <w:color w:val="000000"/>
                <w:sz w:val="24"/>
                <w:szCs w:val="24"/>
              </w:rPr>
              <w:t>состав и методы сбора информации, необходимой для оценки инвестиций и разработки бизнес-планов проектов.</w:t>
            </w:r>
          </w:p>
        </w:tc>
      </w:tr>
      <w:tr w:rsidR="00EC0873">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C0873" w:rsidRDefault="00AB26A7">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C0873" w:rsidRDefault="00AB26A7">
            <w:pPr>
              <w:spacing w:after="0" w:line="240" w:lineRule="auto"/>
              <w:rPr>
                <w:sz w:val="24"/>
                <w:szCs w:val="24"/>
              </w:rPr>
            </w:pPr>
            <w:r>
              <w:rPr>
                <w:rFonts w:ascii="Times New Roman" w:hAnsi="Times New Roman" w:cs="Times New Roman"/>
                <w:color w:val="000000"/>
                <w:sz w:val="24"/>
                <w:szCs w:val="24"/>
              </w:rPr>
              <w:t>основные понятия дисциплины</w:t>
            </w:r>
          </w:p>
          <w:p w:rsidR="00EC0873" w:rsidRDefault="00AB26A7">
            <w:pPr>
              <w:spacing w:after="0" w:line="240" w:lineRule="auto"/>
              <w:rPr>
                <w:sz w:val="24"/>
                <w:szCs w:val="24"/>
              </w:rPr>
            </w:pPr>
            <w:r>
              <w:rPr>
                <w:rFonts w:ascii="Times New Roman" w:hAnsi="Times New Roman" w:cs="Times New Roman"/>
                <w:color w:val="000000"/>
                <w:sz w:val="24"/>
                <w:szCs w:val="24"/>
              </w:rPr>
              <w:t>модели, методы и технологии инвестиционного анализа;</w:t>
            </w:r>
          </w:p>
          <w:p w:rsidR="00EC0873" w:rsidRDefault="00AB26A7">
            <w:pPr>
              <w:spacing w:after="0" w:line="240" w:lineRule="auto"/>
              <w:rPr>
                <w:sz w:val="24"/>
                <w:szCs w:val="24"/>
              </w:rPr>
            </w:pPr>
            <w:r>
              <w:rPr>
                <w:rFonts w:ascii="Times New Roman" w:hAnsi="Times New Roman" w:cs="Times New Roman"/>
                <w:color w:val="000000"/>
                <w:sz w:val="24"/>
                <w:szCs w:val="24"/>
              </w:rPr>
              <w:t>состав и методы сбора информации, необходимой для оценки инвестиций и разработки бизнес-планов проектов.</w:t>
            </w:r>
          </w:p>
        </w:tc>
      </w:tr>
      <w:tr w:rsidR="00EC0873">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C0873" w:rsidRDefault="00AB26A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C0873" w:rsidRDefault="00AB26A7">
            <w:pPr>
              <w:spacing w:after="0" w:line="240" w:lineRule="auto"/>
              <w:rPr>
                <w:sz w:val="24"/>
                <w:szCs w:val="24"/>
              </w:rPr>
            </w:pPr>
            <w:r>
              <w:rPr>
                <w:rFonts w:ascii="Times New Roman" w:hAnsi="Times New Roman" w:cs="Times New Roman"/>
                <w:color w:val="000000"/>
                <w:sz w:val="24"/>
                <w:szCs w:val="24"/>
              </w:rPr>
              <w:t>методами управления инвестиционными проектами</w:t>
            </w:r>
          </w:p>
          <w:p w:rsidR="00EC0873" w:rsidRDefault="00AB26A7">
            <w:pPr>
              <w:spacing w:after="0" w:line="240" w:lineRule="auto"/>
              <w:rPr>
                <w:sz w:val="24"/>
                <w:szCs w:val="24"/>
              </w:rPr>
            </w:pPr>
            <w:r>
              <w:rPr>
                <w:rFonts w:ascii="Times New Roman" w:hAnsi="Times New Roman" w:cs="Times New Roman"/>
                <w:color w:val="000000"/>
                <w:sz w:val="24"/>
                <w:szCs w:val="24"/>
              </w:rPr>
              <w:t>методами оценки эффективности инвестиционных решений, а также навыками применения критериев социально-экономической эффективности,;</w:t>
            </w:r>
          </w:p>
          <w:p w:rsidR="00EC0873" w:rsidRDefault="00AB26A7">
            <w:pPr>
              <w:spacing w:after="0" w:line="240" w:lineRule="auto"/>
              <w:rPr>
                <w:sz w:val="24"/>
                <w:szCs w:val="24"/>
              </w:rPr>
            </w:pPr>
            <w:r>
              <w:rPr>
                <w:rFonts w:ascii="Times New Roman" w:hAnsi="Times New Roman" w:cs="Times New Roman"/>
                <w:color w:val="000000"/>
                <w:sz w:val="24"/>
                <w:szCs w:val="24"/>
              </w:rPr>
              <w:t>способами демонстрации умения анализировать ситуацию;</w:t>
            </w:r>
          </w:p>
          <w:p w:rsidR="00EC0873" w:rsidRDefault="00AB26A7">
            <w:pPr>
              <w:spacing w:after="0" w:line="240" w:lineRule="auto"/>
              <w:rPr>
                <w:sz w:val="24"/>
                <w:szCs w:val="24"/>
              </w:rPr>
            </w:pPr>
            <w:r>
              <w:rPr>
                <w:rFonts w:ascii="Times New Roman" w:hAnsi="Times New Roman" w:cs="Times New Roman"/>
                <w:color w:val="000000"/>
                <w:sz w:val="24"/>
                <w:szCs w:val="24"/>
              </w:rPr>
              <w:t>навыками и методиками обобщения результатов решения, экспериментальной деятельности;</w:t>
            </w:r>
          </w:p>
          <w:p w:rsidR="00EC0873" w:rsidRDefault="00AB26A7">
            <w:pPr>
              <w:spacing w:after="0" w:line="240" w:lineRule="auto"/>
              <w:rPr>
                <w:sz w:val="24"/>
                <w:szCs w:val="24"/>
              </w:rPr>
            </w:pPr>
            <w:r>
              <w:rPr>
                <w:rFonts w:ascii="Times New Roman" w:hAnsi="Times New Roman" w:cs="Times New Roman"/>
                <w:color w:val="000000"/>
                <w:sz w:val="24"/>
                <w:szCs w:val="24"/>
              </w:rPr>
              <w:t>способами оценивания значимости и практической пригодности полученных результатов;</w:t>
            </w:r>
          </w:p>
          <w:p w:rsidR="00EC0873" w:rsidRDefault="00AB26A7">
            <w:pPr>
              <w:spacing w:after="0" w:line="240" w:lineRule="auto"/>
              <w:rPr>
                <w:sz w:val="24"/>
                <w:szCs w:val="24"/>
              </w:rPr>
            </w:pPr>
            <w:r>
              <w:rPr>
                <w:rFonts w:ascii="Times New Roman" w:hAnsi="Times New Roman" w:cs="Times New Roman"/>
                <w:color w:val="000000"/>
                <w:sz w:val="24"/>
                <w:szCs w:val="24"/>
              </w:rPr>
              <w:t>возможностью междисциплинарного применения;</w:t>
            </w:r>
          </w:p>
          <w:p w:rsidR="00EC0873" w:rsidRDefault="00AB26A7">
            <w:pPr>
              <w:spacing w:after="0" w:line="240" w:lineRule="auto"/>
              <w:rPr>
                <w:sz w:val="24"/>
                <w:szCs w:val="24"/>
              </w:rPr>
            </w:pPr>
            <w:r>
              <w:rPr>
                <w:rFonts w:ascii="Times New Roman" w:hAnsi="Times New Roman" w:cs="Times New Roman"/>
                <w:color w:val="000000"/>
                <w:sz w:val="24"/>
                <w:szCs w:val="24"/>
              </w:rPr>
              <w:t>основными методами исследования в области инвестирования, практическими умениями и навыками их использования;</w:t>
            </w:r>
          </w:p>
          <w:p w:rsidR="00EC0873" w:rsidRDefault="00AB26A7">
            <w:pPr>
              <w:spacing w:after="0" w:line="240" w:lineRule="auto"/>
              <w:rPr>
                <w:sz w:val="24"/>
                <w:szCs w:val="24"/>
              </w:rPr>
            </w:pPr>
            <w:r>
              <w:rPr>
                <w:rFonts w:ascii="Times New Roman" w:hAnsi="Times New Roman" w:cs="Times New Roman"/>
                <w:color w:val="000000"/>
                <w:sz w:val="24"/>
                <w:szCs w:val="24"/>
              </w:rPr>
              <w:t>основными методами решения задач в области инвестиционного менеджмента;</w:t>
            </w:r>
          </w:p>
          <w:p w:rsidR="00EC0873" w:rsidRDefault="00AB26A7">
            <w:pPr>
              <w:spacing w:after="0" w:line="240" w:lineRule="auto"/>
              <w:rPr>
                <w:sz w:val="24"/>
                <w:szCs w:val="24"/>
              </w:rPr>
            </w:pPr>
            <w:r>
              <w:rPr>
                <w:rFonts w:ascii="Times New Roman" w:hAnsi="Times New Roman" w:cs="Times New Roman"/>
                <w:color w:val="000000"/>
                <w:sz w:val="24"/>
                <w:szCs w:val="24"/>
              </w:rPr>
              <w:t>способностью разрабатывать и принимать управленческие решения в области инвестирования с учетом оценок величин рисков;</w:t>
            </w:r>
          </w:p>
          <w:p w:rsidR="00EC0873" w:rsidRDefault="00AB26A7">
            <w:pPr>
              <w:spacing w:after="0" w:line="240" w:lineRule="auto"/>
              <w:rPr>
                <w:sz w:val="24"/>
                <w:szCs w:val="24"/>
              </w:rPr>
            </w:pPr>
            <w:r>
              <w:rPr>
                <w:rFonts w:ascii="Times New Roman" w:hAnsi="Times New Roman" w:cs="Times New Roman"/>
                <w:color w:val="000000"/>
                <w:sz w:val="24"/>
                <w:szCs w:val="24"/>
              </w:rPr>
              <w:t>профессиональным языком предметной области знания.</w:t>
            </w:r>
          </w:p>
        </w:tc>
      </w:tr>
    </w:tbl>
    <w:p w:rsidR="00EC0873" w:rsidRDefault="00AB26A7">
      <w:pPr>
        <w:rPr>
          <w:sz w:val="0"/>
          <w:szCs w:val="0"/>
        </w:rPr>
      </w:pPr>
      <w:r>
        <w:br w:type="page"/>
      </w:r>
    </w:p>
    <w:tbl>
      <w:tblPr>
        <w:tblW w:w="0" w:type="auto"/>
        <w:tblCellMar>
          <w:left w:w="0" w:type="dxa"/>
          <w:right w:w="0" w:type="dxa"/>
        </w:tblCellMar>
        <w:tblLook w:val="04A0" w:firstRow="1" w:lastRow="0" w:firstColumn="1" w:lastColumn="0" w:noHBand="0" w:noVBand="1"/>
      </w:tblPr>
      <w:tblGrid>
        <w:gridCol w:w="1999"/>
        <w:gridCol w:w="7386"/>
      </w:tblGrid>
      <w:tr w:rsidR="00EC0873">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C0873" w:rsidRDefault="00AB26A7">
            <w:pPr>
              <w:spacing w:after="0" w:line="240" w:lineRule="auto"/>
              <w:rPr>
                <w:sz w:val="24"/>
                <w:szCs w:val="24"/>
              </w:rPr>
            </w:pPr>
            <w:r>
              <w:rPr>
                <w:rFonts w:ascii="Times New Roman" w:hAnsi="Times New Roman" w:cs="Times New Roman"/>
                <w:color w:val="000000"/>
                <w:sz w:val="24"/>
                <w:szCs w:val="24"/>
              </w:rPr>
              <w:lastRenderedPageBreak/>
              <w:t>ПК-3 способностью использовать современные методы управления корпоративными финансами для решения стратегических задач</w:t>
            </w:r>
          </w:p>
        </w:tc>
      </w:tr>
      <w:tr w:rsidR="00EC0873">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C0873" w:rsidRDefault="00AB26A7">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C0873" w:rsidRDefault="00AB26A7">
            <w:pPr>
              <w:spacing w:after="0" w:line="240" w:lineRule="auto"/>
              <w:rPr>
                <w:sz w:val="24"/>
                <w:szCs w:val="24"/>
              </w:rPr>
            </w:pPr>
            <w:r>
              <w:rPr>
                <w:rFonts w:ascii="Times New Roman" w:hAnsi="Times New Roman" w:cs="Times New Roman"/>
                <w:color w:val="000000"/>
                <w:sz w:val="24"/>
                <w:szCs w:val="24"/>
              </w:rPr>
              <w:t>современные методы управления корпоративными финансами</w:t>
            </w:r>
          </w:p>
          <w:p w:rsidR="00EC0873" w:rsidRDefault="00AB26A7">
            <w:pPr>
              <w:spacing w:after="0" w:line="240" w:lineRule="auto"/>
              <w:rPr>
                <w:sz w:val="24"/>
                <w:szCs w:val="24"/>
              </w:rPr>
            </w:pPr>
            <w:r>
              <w:rPr>
                <w:rFonts w:ascii="Times New Roman" w:hAnsi="Times New Roman" w:cs="Times New Roman"/>
                <w:color w:val="000000"/>
                <w:sz w:val="24"/>
                <w:szCs w:val="24"/>
              </w:rPr>
              <w:t>основные определения и понятия инвестиционного менеджмента;</w:t>
            </w:r>
          </w:p>
          <w:p w:rsidR="00EC0873" w:rsidRDefault="00AB26A7">
            <w:pPr>
              <w:spacing w:after="0" w:line="240" w:lineRule="auto"/>
              <w:rPr>
                <w:sz w:val="24"/>
                <w:szCs w:val="24"/>
              </w:rPr>
            </w:pPr>
            <w:r>
              <w:rPr>
                <w:rFonts w:ascii="Times New Roman" w:hAnsi="Times New Roman" w:cs="Times New Roman"/>
                <w:color w:val="000000"/>
                <w:sz w:val="24"/>
                <w:szCs w:val="24"/>
              </w:rPr>
              <w:t>основные методы исследований, используемые для оценки инвестици-онных проектов;</w:t>
            </w:r>
          </w:p>
          <w:p w:rsidR="00EC0873" w:rsidRDefault="00AB26A7">
            <w:pPr>
              <w:spacing w:after="0" w:line="240" w:lineRule="auto"/>
              <w:rPr>
                <w:sz w:val="24"/>
                <w:szCs w:val="24"/>
              </w:rPr>
            </w:pPr>
            <w:r>
              <w:rPr>
                <w:rFonts w:ascii="Times New Roman" w:hAnsi="Times New Roman" w:cs="Times New Roman"/>
                <w:color w:val="000000"/>
                <w:sz w:val="24"/>
                <w:szCs w:val="24"/>
              </w:rPr>
              <w:t>влияние ключевых факторов развития финансовых институтов и рынков на показатели инвестиционных проектов.</w:t>
            </w:r>
          </w:p>
        </w:tc>
      </w:tr>
      <w:tr w:rsidR="00EC0873">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C0873" w:rsidRDefault="00AB26A7">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C0873" w:rsidRDefault="00AB26A7">
            <w:pPr>
              <w:spacing w:after="0" w:line="240" w:lineRule="auto"/>
              <w:rPr>
                <w:sz w:val="24"/>
                <w:szCs w:val="24"/>
              </w:rPr>
            </w:pPr>
            <w:r>
              <w:rPr>
                <w:rFonts w:ascii="Times New Roman" w:hAnsi="Times New Roman" w:cs="Times New Roman"/>
                <w:color w:val="000000"/>
                <w:sz w:val="24"/>
                <w:szCs w:val="24"/>
              </w:rPr>
              <w:t>разрабатывать альтернативные варианты решений по управлению корпоративными финансами, обосновывать выбор оптимального решения, формировать рекомендации для лица, принимающего решения</w:t>
            </w:r>
          </w:p>
          <w:p w:rsidR="00EC0873" w:rsidRDefault="00AB26A7">
            <w:pPr>
              <w:spacing w:after="0" w:line="240" w:lineRule="auto"/>
              <w:rPr>
                <w:sz w:val="24"/>
                <w:szCs w:val="24"/>
              </w:rPr>
            </w:pPr>
            <w:r>
              <w:rPr>
                <w:rFonts w:ascii="Times New Roman" w:hAnsi="Times New Roman" w:cs="Times New Roman"/>
                <w:color w:val="000000"/>
                <w:sz w:val="24"/>
                <w:szCs w:val="24"/>
              </w:rPr>
              <w:t>обсуждать способы принятия эффективного решения при оценки инвестиционных проектов;</w:t>
            </w:r>
          </w:p>
          <w:p w:rsidR="00EC0873" w:rsidRDefault="00AB26A7">
            <w:pPr>
              <w:spacing w:after="0" w:line="240" w:lineRule="auto"/>
              <w:rPr>
                <w:sz w:val="24"/>
                <w:szCs w:val="24"/>
              </w:rPr>
            </w:pPr>
            <w:r>
              <w:rPr>
                <w:rFonts w:ascii="Times New Roman" w:hAnsi="Times New Roman" w:cs="Times New Roman"/>
                <w:color w:val="000000"/>
                <w:sz w:val="24"/>
                <w:szCs w:val="24"/>
              </w:rPr>
              <w:t>распознавать эффективное решение от неэффективного;</w:t>
            </w:r>
          </w:p>
          <w:p w:rsidR="00EC0873" w:rsidRDefault="00AB26A7">
            <w:pPr>
              <w:spacing w:after="0" w:line="240" w:lineRule="auto"/>
              <w:rPr>
                <w:sz w:val="24"/>
                <w:szCs w:val="24"/>
              </w:rPr>
            </w:pPr>
            <w:r>
              <w:rPr>
                <w:rFonts w:ascii="Times New Roman" w:hAnsi="Times New Roman" w:cs="Times New Roman"/>
                <w:color w:val="000000"/>
                <w:sz w:val="24"/>
                <w:szCs w:val="24"/>
              </w:rPr>
              <w:t>применять полученные знания в профессиональной деятельности; использовать их на междисциплинарном уровне;</w:t>
            </w:r>
          </w:p>
          <w:p w:rsidR="00EC0873" w:rsidRDefault="00AB26A7">
            <w:pPr>
              <w:spacing w:after="0" w:line="240" w:lineRule="auto"/>
              <w:rPr>
                <w:sz w:val="24"/>
                <w:szCs w:val="24"/>
              </w:rPr>
            </w:pPr>
            <w:r>
              <w:rPr>
                <w:rFonts w:ascii="Times New Roman" w:hAnsi="Times New Roman" w:cs="Times New Roman"/>
                <w:color w:val="000000"/>
                <w:sz w:val="24"/>
                <w:szCs w:val="24"/>
              </w:rPr>
              <w:t>оценивать влияние финансовых институтов и рынков на инвестиционный проект;</w:t>
            </w:r>
          </w:p>
          <w:p w:rsidR="00EC0873" w:rsidRDefault="00AB26A7">
            <w:pPr>
              <w:spacing w:after="0" w:line="240" w:lineRule="auto"/>
              <w:rPr>
                <w:sz w:val="24"/>
                <w:szCs w:val="24"/>
              </w:rPr>
            </w:pPr>
            <w:r>
              <w:rPr>
                <w:rFonts w:ascii="Times New Roman" w:hAnsi="Times New Roman" w:cs="Times New Roman"/>
                <w:color w:val="000000"/>
                <w:sz w:val="24"/>
                <w:szCs w:val="24"/>
              </w:rPr>
              <w:t>корректно выражать и аргументированно обосновывать положения предметной области знания.</w:t>
            </w:r>
          </w:p>
        </w:tc>
      </w:tr>
      <w:tr w:rsidR="00EC0873">
        <w:trPr>
          <w:trHeight w:hRule="exact" w:val="494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C0873" w:rsidRDefault="00AB26A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C0873" w:rsidRDefault="00AB26A7">
            <w:pPr>
              <w:spacing w:after="0" w:line="240" w:lineRule="auto"/>
              <w:rPr>
                <w:sz w:val="24"/>
                <w:szCs w:val="24"/>
              </w:rPr>
            </w:pPr>
            <w:r>
              <w:rPr>
                <w:rFonts w:ascii="Times New Roman" w:hAnsi="Times New Roman" w:cs="Times New Roman"/>
                <w:color w:val="000000"/>
                <w:sz w:val="24"/>
                <w:szCs w:val="24"/>
              </w:rPr>
              <w:t>навыками управления корпоративными финансами для решения стратегических задач</w:t>
            </w:r>
          </w:p>
          <w:p w:rsidR="00EC0873" w:rsidRDefault="00AB26A7">
            <w:pPr>
              <w:spacing w:after="0" w:line="240" w:lineRule="auto"/>
              <w:rPr>
                <w:sz w:val="24"/>
                <w:szCs w:val="24"/>
              </w:rPr>
            </w:pPr>
            <w:r>
              <w:rPr>
                <w:rFonts w:ascii="Times New Roman" w:hAnsi="Times New Roman" w:cs="Times New Roman"/>
                <w:color w:val="000000"/>
                <w:sz w:val="24"/>
                <w:szCs w:val="24"/>
              </w:rPr>
              <w:t>практическими навыками использования элементов инвестиционного менеджмента на других дисциплинах, на занятиях в аудитории и на прак-тике по получению навыков проекторной деятельности;</w:t>
            </w:r>
          </w:p>
          <w:p w:rsidR="00EC0873" w:rsidRDefault="00AB26A7">
            <w:pPr>
              <w:spacing w:after="0" w:line="240" w:lineRule="auto"/>
              <w:rPr>
                <w:sz w:val="24"/>
                <w:szCs w:val="24"/>
              </w:rPr>
            </w:pPr>
            <w:r>
              <w:rPr>
                <w:rFonts w:ascii="Times New Roman" w:hAnsi="Times New Roman" w:cs="Times New Roman"/>
                <w:color w:val="000000"/>
                <w:sz w:val="24"/>
                <w:szCs w:val="24"/>
              </w:rPr>
              <w:t>способами демонстрации умения анализировать инвестиционную привлекательность проектов;</w:t>
            </w:r>
          </w:p>
          <w:p w:rsidR="00EC0873" w:rsidRDefault="00AB26A7">
            <w:pPr>
              <w:spacing w:after="0" w:line="240" w:lineRule="auto"/>
              <w:rPr>
                <w:sz w:val="24"/>
                <w:szCs w:val="24"/>
              </w:rPr>
            </w:pPr>
            <w:r>
              <w:rPr>
                <w:rFonts w:ascii="Times New Roman" w:hAnsi="Times New Roman" w:cs="Times New Roman"/>
                <w:color w:val="000000"/>
                <w:sz w:val="24"/>
                <w:szCs w:val="24"/>
              </w:rPr>
              <w:t>методами дисконтирования;</w:t>
            </w:r>
          </w:p>
          <w:p w:rsidR="00EC0873" w:rsidRDefault="00AB26A7">
            <w:pPr>
              <w:spacing w:after="0" w:line="240" w:lineRule="auto"/>
              <w:rPr>
                <w:sz w:val="24"/>
                <w:szCs w:val="24"/>
              </w:rPr>
            </w:pPr>
            <w:r>
              <w:rPr>
                <w:rFonts w:ascii="Times New Roman" w:hAnsi="Times New Roman" w:cs="Times New Roman"/>
                <w:color w:val="000000"/>
                <w:sz w:val="24"/>
                <w:szCs w:val="24"/>
              </w:rPr>
              <w:t>навыками и методиками обобщения результатов решения, экспериментальной деятельности;</w:t>
            </w:r>
          </w:p>
          <w:p w:rsidR="00EC0873" w:rsidRDefault="00AB26A7">
            <w:pPr>
              <w:spacing w:after="0" w:line="240" w:lineRule="auto"/>
              <w:rPr>
                <w:sz w:val="24"/>
                <w:szCs w:val="24"/>
              </w:rPr>
            </w:pPr>
            <w:r>
              <w:rPr>
                <w:rFonts w:ascii="Times New Roman" w:hAnsi="Times New Roman" w:cs="Times New Roman"/>
                <w:color w:val="000000"/>
                <w:sz w:val="24"/>
                <w:szCs w:val="24"/>
              </w:rPr>
              <w:t>способами оценивания значимости и практической пригодности полученных результатов;</w:t>
            </w:r>
          </w:p>
          <w:p w:rsidR="00EC0873" w:rsidRDefault="00AB26A7">
            <w:pPr>
              <w:spacing w:after="0" w:line="240" w:lineRule="auto"/>
              <w:rPr>
                <w:sz w:val="24"/>
                <w:szCs w:val="24"/>
              </w:rPr>
            </w:pPr>
            <w:r>
              <w:rPr>
                <w:rFonts w:ascii="Times New Roman" w:hAnsi="Times New Roman" w:cs="Times New Roman"/>
                <w:color w:val="000000"/>
                <w:sz w:val="24"/>
                <w:szCs w:val="24"/>
              </w:rPr>
              <w:t>возможностью междисциплинарного применения;</w:t>
            </w:r>
          </w:p>
          <w:p w:rsidR="00EC0873" w:rsidRDefault="00AB26A7">
            <w:pPr>
              <w:spacing w:after="0" w:line="240" w:lineRule="auto"/>
              <w:rPr>
                <w:sz w:val="24"/>
                <w:szCs w:val="24"/>
              </w:rPr>
            </w:pPr>
            <w:r>
              <w:rPr>
                <w:rFonts w:ascii="Times New Roman" w:hAnsi="Times New Roman" w:cs="Times New Roman"/>
                <w:color w:val="000000"/>
                <w:sz w:val="24"/>
                <w:szCs w:val="24"/>
              </w:rPr>
              <w:t>основными методами решения задач в области инвестирования;</w:t>
            </w:r>
          </w:p>
          <w:p w:rsidR="00EC0873" w:rsidRDefault="00AB26A7">
            <w:pPr>
              <w:spacing w:after="0" w:line="240" w:lineRule="auto"/>
              <w:rPr>
                <w:sz w:val="24"/>
                <w:szCs w:val="24"/>
              </w:rPr>
            </w:pPr>
            <w:r>
              <w:rPr>
                <w:rFonts w:ascii="Times New Roman" w:hAnsi="Times New Roman" w:cs="Times New Roman"/>
                <w:color w:val="000000"/>
                <w:sz w:val="24"/>
                <w:szCs w:val="24"/>
              </w:rPr>
              <w:t>профессиональным языком предметной области знания;</w:t>
            </w:r>
          </w:p>
          <w:p w:rsidR="00EC0873" w:rsidRDefault="00AB26A7">
            <w:pPr>
              <w:spacing w:after="0" w:line="240" w:lineRule="auto"/>
              <w:rPr>
                <w:sz w:val="24"/>
                <w:szCs w:val="24"/>
              </w:rPr>
            </w:pPr>
            <w:r>
              <w:rPr>
                <w:rFonts w:ascii="Times New Roman" w:hAnsi="Times New Roman" w:cs="Times New Roman"/>
                <w:color w:val="000000"/>
                <w:sz w:val="24"/>
                <w:szCs w:val="24"/>
              </w:rPr>
              <w:t>способами совершенствования профессиональных знаний и умений путем использования возможностей информационной среды.</w:t>
            </w:r>
          </w:p>
        </w:tc>
      </w:tr>
    </w:tbl>
    <w:p w:rsidR="00EC0873" w:rsidRDefault="00AB26A7">
      <w:pPr>
        <w:rPr>
          <w:sz w:val="0"/>
          <w:szCs w:val="0"/>
        </w:rPr>
      </w:pPr>
      <w:r>
        <w:br w:type="page"/>
      </w:r>
    </w:p>
    <w:tbl>
      <w:tblPr>
        <w:tblW w:w="0" w:type="auto"/>
        <w:tblCellMar>
          <w:left w:w="0" w:type="dxa"/>
          <w:right w:w="0" w:type="dxa"/>
        </w:tblCellMar>
        <w:tblLook w:val="04A0" w:firstRow="1" w:lastRow="0" w:firstColumn="1" w:lastColumn="0" w:noHBand="0" w:noVBand="1"/>
      </w:tblPr>
      <w:tblGrid>
        <w:gridCol w:w="688"/>
        <w:gridCol w:w="1506"/>
        <w:gridCol w:w="404"/>
        <w:gridCol w:w="541"/>
        <w:gridCol w:w="638"/>
        <w:gridCol w:w="684"/>
        <w:gridCol w:w="510"/>
        <w:gridCol w:w="1542"/>
        <w:gridCol w:w="1626"/>
        <w:gridCol w:w="1251"/>
      </w:tblGrid>
      <w:tr w:rsidR="00EC0873">
        <w:trPr>
          <w:trHeight w:hRule="exact" w:val="285"/>
        </w:trPr>
        <w:tc>
          <w:tcPr>
            <w:tcW w:w="710" w:type="dxa"/>
          </w:tcPr>
          <w:p w:rsidR="00EC0873" w:rsidRDefault="00EC0873"/>
        </w:tc>
        <w:tc>
          <w:tcPr>
            <w:tcW w:w="9228" w:type="dxa"/>
            <w:gridSpan w:val="9"/>
            <w:shd w:val="clear" w:color="000000" w:fill="FFFFFF"/>
            <w:tcMar>
              <w:left w:w="34" w:type="dxa"/>
              <w:right w:w="34" w:type="dxa"/>
            </w:tcMar>
          </w:tcPr>
          <w:p w:rsidR="00EC0873" w:rsidRDefault="00AB26A7">
            <w:pPr>
              <w:spacing w:after="0" w:line="240" w:lineRule="auto"/>
              <w:jc w:val="both"/>
              <w:rPr>
                <w:sz w:val="24"/>
                <w:szCs w:val="24"/>
              </w:rPr>
            </w:pP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Структура,</w:t>
            </w:r>
            <w:r>
              <w:t xml:space="preserve"> </w:t>
            </w:r>
            <w:r>
              <w:rPr>
                <w:rFonts w:ascii="Times New Roman" w:hAnsi="Times New Roman" w:cs="Times New Roman"/>
                <w:b/>
                <w:color w:val="000000"/>
                <w:sz w:val="24"/>
                <w:szCs w:val="24"/>
              </w:rPr>
              <w:t>объём</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содержание</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EC0873">
        <w:trPr>
          <w:trHeight w:hRule="exact" w:val="3611"/>
        </w:trPr>
        <w:tc>
          <w:tcPr>
            <w:tcW w:w="9937" w:type="dxa"/>
            <w:gridSpan w:val="10"/>
            <w:shd w:val="clear" w:color="000000" w:fill="FFFFFF"/>
            <w:tcMar>
              <w:left w:w="34" w:type="dxa"/>
              <w:right w:w="34" w:type="dxa"/>
            </w:tcMar>
          </w:tcPr>
          <w:p w:rsidR="00EC0873" w:rsidRDefault="00AB26A7">
            <w:pPr>
              <w:spacing w:after="0" w:line="240" w:lineRule="auto"/>
              <w:jc w:val="both"/>
              <w:rPr>
                <w:sz w:val="24"/>
                <w:szCs w:val="24"/>
              </w:rPr>
            </w:pP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трудоемкость</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составляет</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зачетных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108</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p>
          <w:p w:rsidR="00EC0873" w:rsidRDefault="00AB26A7">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контактная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6,1</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часов:</w:t>
            </w:r>
            <w:r>
              <w:t xml:space="preserve"> </w:t>
            </w:r>
          </w:p>
          <w:p w:rsidR="00EC0873" w:rsidRDefault="00AB26A7">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аудиторная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часов;</w:t>
            </w:r>
            <w:r>
              <w:t xml:space="preserve"> </w:t>
            </w:r>
          </w:p>
          <w:p w:rsidR="00EC0873" w:rsidRDefault="00AB26A7">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внеаудиторная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0,1</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часов</w:t>
            </w:r>
            <w:r>
              <w:t xml:space="preserve"> </w:t>
            </w:r>
          </w:p>
          <w:p w:rsidR="00EC0873" w:rsidRDefault="00AB26A7">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98</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часов;</w:t>
            </w:r>
            <w:r>
              <w:t xml:space="preserve"> </w:t>
            </w:r>
          </w:p>
          <w:p w:rsidR="00EC0873" w:rsidRDefault="00EC0873">
            <w:pPr>
              <w:spacing w:after="0" w:line="240" w:lineRule="auto"/>
              <w:jc w:val="both"/>
              <w:rPr>
                <w:sz w:val="24"/>
                <w:szCs w:val="24"/>
              </w:rPr>
            </w:pPr>
          </w:p>
          <w:p w:rsidR="00EC0873" w:rsidRDefault="00EC0873">
            <w:pPr>
              <w:spacing w:after="0" w:line="240" w:lineRule="auto"/>
              <w:jc w:val="both"/>
              <w:rPr>
                <w:sz w:val="24"/>
                <w:szCs w:val="24"/>
              </w:rPr>
            </w:pPr>
          </w:p>
          <w:p w:rsidR="00EC0873" w:rsidRDefault="00AB26A7">
            <w:pPr>
              <w:spacing w:after="0" w:line="240" w:lineRule="auto"/>
              <w:jc w:val="both"/>
              <w:rPr>
                <w:sz w:val="24"/>
                <w:szCs w:val="24"/>
              </w:rPr>
            </w:pP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зачет</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оценкой</w:t>
            </w:r>
            <w:r>
              <w:t xml:space="preserve"> </w:t>
            </w:r>
          </w:p>
        </w:tc>
      </w:tr>
      <w:tr w:rsidR="00EC0873">
        <w:trPr>
          <w:trHeight w:hRule="exact" w:val="138"/>
        </w:trPr>
        <w:tc>
          <w:tcPr>
            <w:tcW w:w="710" w:type="dxa"/>
          </w:tcPr>
          <w:p w:rsidR="00EC0873" w:rsidRDefault="00EC0873"/>
        </w:tc>
        <w:tc>
          <w:tcPr>
            <w:tcW w:w="1702" w:type="dxa"/>
          </w:tcPr>
          <w:p w:rsidR="00EC0873" w:rsidRDefault="00EC0873"/>
        </w:tc>
        <w:tc>
          <w:tcPr>
            <w:tcW w:w="426" w:type="dxa"/>
          </w:tcPr>
          <w:p w:rsidR="00EC0873" w:rsidRDefault="00EC0873"/>
        </w:tc>
        <w:tc>
          <w:tcPr>
            <w:tcW w:w="568" w:type="dxa"/>
          </w:tcPr>
          <w:p w:rsidR="00EC0873" w:rsidRDefault="00EC0873"/>
        </w:tc>
        <w:tc>
          <w:tcPr>
            <w:tcW w:w="710" w:type="dxa"/>
          </w:tcPr>
          <w:p w:rsidR="00EC0873" w:rsidRDefault="00EC0873"/>
        </w:tc>
        <w:tc>
          <w:tcPr>
            <w:tcW w:w="710" w:type="dxa"/>
          </w:tcPr>
          <w:p w:rsidR="00EC0873" w:rsidRDefault="00EC0873"/>
        </w:tc>
        <w:tc>
          <w:tcPr>
            <w:tcW w:w="568" w:type="dxa"/>
          </w:tcPr>
          <w:p w:rsidR="00EC0873" w:rsidRDefault="00EC0873"/>
        </w:tc>
        <w:tc>
          <w:tcPr>
            <w:tcW w:w="1560" w:type="dxa"/>
          </w:tcPr>
          <w:p w:rsidR="00EC0873" w:rsidRDefault="00EC0873"/>
        </w:tc>
        <w:tc>
          <w:tcPr>
            <w:tcW w:w="1702" w:type="dxa"/>
          </w:tcPr>
          <w:p w:rsidR="00EC0873" w:rsidRDefault="00EC0873"/>
        </w:tc>
        <w:tc>
          <w:tcPr>
            <w:tcW w:w="1277" w:type="dxa"/>
          </w:tcPr>
          <w:p w:rsidR="00EC0873" w:rsidRDefault="00EC0873"/>
        </w:tc>
      </w:tr>
      <w:tr w:rsidR="00EC0873">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EC0873" w:rsidRDefault="00AB26A7">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Аудиторная</w:t>
            </w:r>
            <w:r>
              <w:t xml:space="preserve"> </w:t>
            </w:r>
          </w:p>
          <w:p w:rsidR="00EC0873" w:rsidRDefault="00AB26A7">
            <w:pPr>
              <w:spacing w:after="0" w:line="240" w:lineRule="auto"/>
              <w:jc w:val="center"/>
              <w:rPr>
                <w:sz w:val="19"/>
                <w:szCs w:val="19"/>
              </w:rPr>
            </w:pPr>
            <w:r>
              <w:rPr>
                <w:rFonts w:ascii="Times New Roman" w:hAnsi="Times New Roman" w:cs="Times New Roman"/>
                <w:color w:val="000000"/>
                <w:sz w:val="19"/>
                <w:szCs w:val="19"/>
              </w:rPr>
              <w:t>контактная</w:t>
            </w:r>
            <w:r>
              <w:t xml:space="preserve"> </w:t>
            </w:r>
            <w:r>
              <w:rPr>
                <w:rFonts w:ascii="Times New Roman" w:hAnsi="Times New Roman" w:cs="Times New Roman"/>
                <w:color w:val="000000"/>
                <w:sz w:val="19"/>
                <w:szCs w:val="19"/>
              </w:rPr>
              <w:t>работа</w:t>
            </w:r>
            <w:r>
              <w:t xml:space="preserve"> </w:t>
            </w:r>
          </w:p>
          <w:p w:rsidR="00EC0873" w:rsidRDefault="00AB26A7">
            <w:pPr>
              <w:spacing w:after="0" w:line="240" w:lineRule="auto"/>
              <w:jc w:val="center"/>
              <w:rPr>
                <w:sz w:val="19"/>
                <w:szCs w:val="19"/>
              </w:rPr>
            </w:pP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акад.</w:t>
            </w:r>
            <w:r>
              <w:t xml:space="preserve"> </w:t>
            </w:r>
            <w:r>
              <w:rPr>
                <w:rFonts w:ascii="Times New Roman" w:hAnsi="Times New Roman" w:cs="Times New Roman"/>
                <w:color w:val="000000"/>
                <w:sz w:val="19"/>
                <w:szCs w:val="19"/>
              </w:rPr>
              <w:t>часах)</w:t>
            </w:r>
            <w: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EC0873" w:rsidRDefault="00AB26A7">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Форма</w:t>
            </w:r>
            <w:r>
              <w:t xml:space="preserve"> </w:t>
            </w:r>
            <w:r>
              <w:rPr>
                <w:rFonts w:ascii="Times New Roman" w:hAnsi="Times New Roman" w:cs="Times New Roman"/>
                <w:color w:val="000000"/>
                <w:sz w:val="19"/>
                <w:szCs w:val="19"/>
              </w:rPr>
              <w:t>текущего</w:t>
            </w:r>
            <w:r>
              <w:t xml:space="preserve"> </w:t>
            </w:r>
            <w:r>
              <w:rPr>
                <w:rFonts w:ascii="Times New Roman" w:hAnsi="Times New Roman" w:cs="Times New Roman"/>
                <w:color w:val="000000"/>
                <w:sz w:val="19"/>
                <w:szCs w:val="19"/>
              </w:rPr>
              <w:t>контроля</w:t>
            </w:r>
            <w:r>
              <w:t xml:space="preserve"> </w:t>
            </w:r>
            <w:r>
              <w:rPr>
                <w:rFonts w:ascii="Times New Roman" w:hAnsi="Times New Roman" w:cs="Times New Roman"/>
                <w:color w:val="000000"/>
                <w:sz w:val="19"/>
                <w:szCs w:val="19"/>
              </w:rPr>
              <w:t>успеваемости</w:t>
            </w:r>
            <w:r>
              <w:t xml:space="preserve"> </w:t>
            </w:r>
            <w:r>
              <w:rPr>
                <w:rFonts w:ascii="Times New Roman" w:hAnsi="Times New Roman" w:cs="Times New Roman"/>
                <w:color w:val="000000"/>
                <w:sz w:val="19"/>
                <w:szCs w:val="19"/>
              </w:rPr>
              <w:t>и</w:t>
            </w:r>
            <w:r>
              <w:t xml:space="preserve"> </w:t>
            </w:r>
          </w:p>
          <w:p w:rsidR="00EC0873" w:rsidRDefault="00AB26A7">
            <w:pPr>
              <w:spacing w:after="0" w:line="240" w:lineRule="auto"/>
              <w:jc w:val="center"/>
              <w:rPr>
                <w:sz w:val="19"/>
                <w:szCs w:val="19"/>
              </w:rPr>
            </w:pPr>
            <w:r>
              <w:rPr>
                <w:rFonts w:ascii="Times New Roman" w:hAnsi="Times New Roman" w:cs="Times New Roman"/>
                <w:color w:val="000000"/>
                <w:sz w:val="19"/>
                <w:szCs w:val="19"/>
              </w:rPr>
              <w:t>промежуточной</w:t>
            </w:r>
            <w:r>
              <w:t xml:space="preserve"> </w:t>
            </w:r>
            <w:r>
              <w:rPr>
                <w:rFonts w:ascii="Times New Roman" w:hAnsi="Times New Roman" w:cs="Times New Roman"/>
                <w:color w:val="000000"/>
                <w:sz w:val="19"/>
                <w:szCs w:val="19"/>
              </w:rPr>
              <w:t>аттестации</w:t>
            </w:r>
            <w: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EC0873">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C0873" w:rsidRDefault="00EC087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EC0873" w:rsidRDefault="00AB26A7">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C0873" w:rsidRDefault="00EC0873"/>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r>
      <w:tr w:rsidR="00EC0873">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Экономическая</w:t>
            </w:r>
            <w:r>
              <w:t xml:space="preserve"> </w:t>
            </w:r>
            <w:r>
              <w:rPr>
                <w:rFonts w:ascii="Times New Roman" w:hAnsi="Times New Roman" w:cs="Times New Roman"/>
                <w:color w:val="000000"/>
                <w:sz w:val="19"/>
                <w:szCs w:val="19"/>
              </w:rPr>
              <w:t>сущность,</w:t>
            </w:r>
            <w:r>
              <w:t xml:space="preserve"> </w:t>
            </w:r>
            <w:r>
              <w:rPr>
                <w:rFonts w:ascii="Times New Roman" w:hAnsi="Times New Roman" w:cs="Times New Roman"/>
                <w:color w:val="000000"/>
                <w:sz w:val="19"/>
                <w:szCs w:val="19"/>
              </w:rPr>
              <w:t>классификация</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структура</w:t>
            </w:r>
            <w:r>
              <w:t xml:space="preserve"> </w:t>
            </w:r>
            <w:r>
              <w:rPr>
                <w:rFonts w:ascii="Times New Roman" w:hAnsi="Times New Roman" w:cs="Times New Roman"/>
                <w:color w:val="000000"/>
                <w:sz w:val="19"/>
                <w:szCs w:val="19"/>
              </w:rPr>
              <w:t>инвестиций</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r>
      <w:tr w:rsidR="00EC0873">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Экономическая</w:t>
            </w:r>
            <w:r>
              <w:t xml:space="preserve"> </w:t>
            </w:r>
            <w:r>
              <w:rPr>
                <w:rFonts w:ascii="Times New Roman" w:hAnsi="Times New Roman" w:cs="Times New Roman"/>
                <w:color w:val="000000"/>
                <w:sz w:val="19"/>
                <w:szCs w:val="19"/>
              </w:rPr>
              <w:t>сущность</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значение</w:t>
            </w:r>
            <w:r>
              <w:t xml:space="preserve"> </w:t>
            </w:r>
            <w:r>
              <w:rPr>
                <w:rFonts w:ascii="Times New Roman" w:hAnsi="Times New Roman" w:cs="Times New Roman"/>
                <w:color w:val="000000"/>
                <w:sz w:val="19"/>
                <w:szCs w:val="19"/>
              </w:rPr>
              <w:t>инвестиций</w:t>
            </w:r>
            <w:r>
              <w:t xml:space="preserve"> </w:t>
            </w:r>
            <w:r>
              <w:rPr>
                <w:rFonts w:ascii="Times New Roman" w:hAnsi="Times New Roman" w:cs="Times New Roman"/>
                <w:color w:val="000000"/>
                <w:sz w:val="19"/>
                <w:szCs w:val="19"/>
              </w:rPr>
              <w:t>на</w:t>
            </w:r>
            <w:r>
              <w:t xml:space="preserve"> </w:t>
            </w:r>
            <w:r>
              <w:rPr>
                <w:rFonts w:ascii="Times New Roman" w:hAnsi="Times New Roman" w:cs="Times New Roman"/>
                <w:color w:val="000000"/>
                <w:sz w:val="19"/>
                <w:szCs w:val="19"/>
              </w:rPr>
              <w:t>макро-</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микроуровне</w:t>
            </w:r>
            <w:r>
              <w:t xml:space="preserve"> </w:t>
            </w:r>
          </w:p>
          <w:p w:rsidR="00EC0873" w:rsidRDefault="00AB26A7">
            <w:pPr>
              <w:spacing w:after="0" w:line="240" w:lineRule="auto"/>
              <w:jc w:val="both"/>
              <w:rPr>
                <w:sz w:val="19"/>
                <w:szCs w:val="19"/>
              </w:rPr>
            </w:pPr>
            <w:r>
              <w:rPr>
                <w:rFonts w:ascii="Times New Roman" w:hAnsi="Times New Roman" w:cs="Times New Roman"/>
                <w:color w:val="000000"/>
                <w:sz w:val="19"/>
                <w:szCs w:val="19"/>
              </w:rPr>
              <w:t>Классификация</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структура</w:t>
            </w:r>
            <w:r>
              <w:t xml:space="preserve"> </w:t>
            </w:r>
            <w:r>
              <w:rPr>
                <w:rFonts w:ascii="Times New Roman" w:hAnsi="Times New Roman" w:cs="Times New Roman"/>
                <w:color w:val="000000"/>
                <w:sz w:val="19"/>
                <w:szCs w:val="19"/>
              </w:rPr>
              <w:t>инвестиций</w:t>
            </w:r>
            <w:r>
              <w:t xml:space="preserve"> </w:t>
            </w:r>
          </w:p>
          <w:p w:rsidR="00EC0873" w:rsidRDefault="00AB26A7">
            <w:pPr>
              <w:spacing w:after="0" w:line="240" w:lineRule="auto"/>
              <w:jc w:val="both"/>
              <w:rPr>
                <w:sz w:val="19"/>
                <w:szCs w:val="19"/>
              </w:rPr>
            </w:pPr>
            <w:r>
              <w:rPr>
                <w:rFonts w:ascii="Times New Roman" w:hAnsi="Times New Roman" w:cs="Times New Roman"/>
                <w:color w:val="000000"/>
                <w:sz w:val="19"/>
                <w:szCs w:val="19"/>
              </w:rPr>
              <w:t>Социальные</w:t>
            </w:r>
            <w:r>
              <w:t xml:space="preserve"> </w:t>
            </w:r>
            <w:r>
              <w:rPr>
                <w:rFonts w:ascii="Times New Roman" w:hAnsi="Times New Roman" w:cs="Times New Roman"/>
                <w:color w:val="000000"/>
                <w:sz w:val="19"/>
                <w:szCs w:val="19"/>
              </w:rPr>
              <w:t>инвестиции,</w:t>
            </w:r>
            <w:r>
              <w:t xml:space="preserve"> </w:t>
            </w:r>
            <w:r>
              <w:rPr>
                <w:rFonts w:ascii="Times New Roman" w:hAnsi="Times New Roman" w:cs="Times New Roman"/>
                <w:color w:val="000000"/>
                <w:sz w:val="19"/>
                <w:szCs w:val="19"/>
              </w:rPr>
              <w:t>их</w:t>
            </w:r>
            <w:r>
              <w:t xml:space="preserve"> </w:t>
            </w:r>
            <w:r>
              <w:rPr>
                <w:rFonts w:ascii="Times New Roman" w:hAnsi="Times New Roman" w:cs="Times New Roman"/>
                <w:color w:val="000000"/>
                <w:sz w:val="19"/>
                <w:szCs w:val="19"/>
              </w:rPr>
              <w:t>сущность</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значение</w:t>
            </w:r>
            <w:r>
              <w:t xml:space="preserve"> </w:t>
            </w:r>
            <w:r>
              <w:rPr>
                <w:rFonts w:ascii="Times New Roman" w:hAnsi="Times New Roman" w:cs="Times New Roman"/>
                <w:color w:val="000000"/>
                <w:sz w:val="19"/>
                <w:szCs w:val="19"/>
              </w:rPr>
              <w:t>для</w:t>
            </w:r>
            <w:r>
              <w:t xml:space="preserve"> </w:t>
            </w:r>
            <w:r>
              <w:rPr>
                <w:rFonts w:ascii="Times New Roman" w:hAnsi="Times New Roman" w:cs="Times New Roman"/>
                <w:color w:val="000000"/>
                <w:sz w:val="19"/>
                <w:szCs w:val="19"/>
              </w:rPr>
              <w:t>улучшения</w:t>
            </w:r>
            <w:r>
              <w:t xml:space="preserve"> </w:t>
            </w:r>
            <w:r>
              <w:rPr>
                <w:rFonts w:ascii="Times New Roman" w:hAnsi="Times New Roman" w:cs="Times New Roman"/>
                <w:color w:val="000000"/>
                <w:sz w:val="19"/>
                <w:szCs w:val="19"/>
              </w:rPr>
              <w:t>качества</w:t>
            </w:r>
            <w:r>
              <w:t xml:space="preserve"> </w:t>
            </w:r>
            <w:r>
              <w:rPr>
                <w:rFonts w:ascii="Times New Roman" w:hAnsi="Times New Roman" w:cs="Times New Roman"/>
                <w:color w:val="000000"/>
                <w:sz w:val="19"/>
                <w:szCs w:val="19"/>
              </w:rPr>
              <w:t>жизни</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развития</w:t>
            </w:r>
            <w:r>
              <w:t xml:space="preserve"> </w:t>
            </w:r>
            <w:r>
              <w:rPr>
                <w:rFonts w:ascii="Times New Roman" w:hAnsi="Times New Roman" w:cs="Times New Roman"/>
                <w:color w:val="000000"/>
                <w:sz w:val="19"/>
                <w:szCs w:val="19"/>
              </w:rPr>
              <w:t>человеческого</w:t>
            </w:r>
            <w:r>
              <w:t xml:space="preserve"> </w:t>
            </w:r>
            <w:r>
              <w:rPr>
                <w:rFonts w:ascii="Times New Roman" w:hAnsi="Times New Roman" w:cs="Times New Roman"/>
                <w:color w:val="000000"/>
                <w:sz w:val="19"/>
                <w:szCs w:val="19"/>
              </w:rPr>
              <w:t>капитала</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самостоятельное изучение учебной литературы; 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успеваемости.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ПК-3</w:t>
            </w:r>
            <w:r>
              <w:t xml:space="preserve"> </w:t>
            </w:r>
          </w:p>
        </w:tc>
      </w:tr>
      <w:tr w:rsidR="00EC087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r>
      <w:tr w:rsidR="00EC0873">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Инвестиционная</w:t>
            </w:r>
            <w:r>
              <w:t xml:space="preserve"> </w:t>
            </w:r>
            <w:r>
              <w:rPr>
                <w:rFonts w:ascii="Times New Roman" w:hAnsi="Times New Roman" w:cs="Times New Roman"/>
                <w:color w:val="000000"/>
                <w:sz w:val="19"/>
                <w:szCs w:val="19"/>
              </w:rPr>
              <w:t>деятельность</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ее</w:t>
            </w:r>
            <w:r>
              <w:t xml:space="preserve"> </w:t>
            </w:r>
            <w:r>
              <w:rPr>
                <w:rFonts w:ascii="Times New Roman" w:hAnsi="Times New Roman" w:cs="Times New Roman"/>
                <w:color w:val="000000"/>
                <w:sz w:val="19"/>
                <w:szCs w:val="19"/>
              </w:rPr>
              <w:t>государственное</w:t>
            </w:r>
            <w:r>
              <w:t xml:space="preserve"> </w:t>
            </w:r>
            <w:r>
              <w:rPr>
                <w:rFonts w:ascii="Times New Roman" w:hAnsi="Times New Roman" w:cs="Times New Roman"/>
                <w:color w:val="000000"/>
                <w:sz w:val="19"/>
                <w:szCs w:val="19"/>
              </w:rPr>
              <w:t>регулирование</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r>
      <w:tr w:rsidR="00EC0873">
        <w:trPr>
          <w:trHeight w:hRule="exact" w:val="484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Сущность</w:t>
            </w:r>
            <w:r>
              <w:t xml:space="preserve"> </w:t>
            </w:r>
            <w:r>
              <w:rPr>
                <w:rFonts w:ascii="Times New Roman" w:hAnsi="Times New Roman" w:cs="Times New Roman"/>
                <w:color w:val="000000"/>
                <w:sz w:val="19"/>
                <w:szCs w:val="19"/>
              </w:rPr>
              <w:t>инвестиционной</w:t>
            </w:r>
            <w:r>
              <w:t xml:space="preserve"> </w:t>
            </w:r>
            <w:r>
              <w:rPr>
                <w:rFonts w:ascii="Times New Roman" w:hAnsi="Times New Roman" w:cs="Times New Roman"/>
                <w:color w:val="000000"/>
                <w:sz w:val="19"/>
                <w:szCs w:val="19"/>
              </w:rPr>
              <w:t>деятельности</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инвестиционного</w:t>
            </w:r>
            <w:r>
              <w:t xml:space="preserve"> </w:t>
            </w:r>
            <w:r>
              <w:rPr>
                <w:rFonts w:ascii="Times New Roman" w:hAnsi="Times New Roman" w:cs="Times New Roman"/>
                <w:color w:val="000000"/>
                <w:sz w:val="19"/>
                <w:szCs w:val="19"/>
              </w:rPr>
              <w:t>процесса.</w:t>
            </w:r>
            <w:r>
              <w:t xml:space="preserve"> </w:t>
            </w:r>
            <w:r>
              <w:rPr>
                <w:rFonts w:ascii="Times New Roman" w:hAnsi="Times New Roman" w:cs="Times New Roman"/>
                <w:color w:val="000000"/>
                <w:sz w:val="19"/>
                <w:szCs w:val="19"/>
              </w:rPr>
              <w:t>Участники</w:t>
            </w:r>
            <w:r>
              <w:t xml:space="preserve"> </w:t>
            </w:r>
            <w:r>
              <w:rPr>
                <w:rFonts w:ascii="Times New Roman" w:hAnsi="Times New Roman" w:cs="Times New Roman"/>
                <w:color w:val="000000"/>
                <w:sz w:val="19"/>
                <w:szCs w:val="19"/>
              </w:rPr>
              <w:t>инвестиционного</w:t>
            </w:r>
            <w:r>
              <w:t xml:space="preserve"> </w:t>
            </w:r>
            <w:r>
              <w:rPr>
                <w:rFonts w:ascii="Times New Roman" w:hAnsi="Times New Roman" w:cs="Times New Roman"/>
                <w:color w:val="000000"/>
                <w:sz w:val="19"/>
                <w:szCs w:val="19"/>
              </w:rPr>
              <w:t>процесса</w:t>
            </w:r>
            <w:r>
              <w:t xml:space="preserve"> </w:t>
            </w:r>
          </w:p>
          <w:p w:rsidR="00EC0873" w:rsidRDefault="00AB26A7">
            <w:pPr>
              <w:spacing w:after="0" w:line="240" w:lineRule="auto"/>
              <w:jc w:val="both"/>
              <w:rPr>
                <w:sz w:val="19"/>
                <w:szCs w:val="19"/>
              </w:rPr>
            </w:pPr>
            <w:r>
              <w:rPr>
                <w:rFonts w:ascii="Times New Roman" w:hAnsi="Times New Roman" w:cs="Times New Roman"/>
                <w:color w:val="000000"/>
                <w:sz w:val="19"/>
                <w:szCs w:val="19"/>
              </w:rPr>
              <w:t>Показатели,</w:t>
            </w:r>
            <w:r>
              <w:t xml:space="preserve"> </w:t>
            </w:r>
            <w:r>
              <w:rPr>
                <w:rFonts w:ascii="Times New Roman" w:hAnsi="Times New Roman" w:cs="Times New Roman"/>
                <w:color w:val="000000"/>
                <w:sz w:val="19"/>
                <w:szCs w:val="19"/>
              </w:rPr>
              <w:t>характеризующие</w:t>
            </w:r>
            <w:r>
              <w:t xml:space="preserve"> </w:t>
            </w:r>
            <w:r>
              <w:rPr>
                <w:rFonts w:ascii="Times New Roman" w:hAnsi="Times New Roman" w:cs="Times New Roman"/>
                <w:color w:val="000000"/>
                <w:sz w:val="19"/>
                <w:szCs w:val="19"/>
              </w:rPr>
              <w:t>инвестиционную</w:t>
            </w:r>
            <w:r>
              <w:t xml:space="preserve"> </w:t>
            </w:r>
            <w:r>
              <w:rPr>
                <w:rFonts w:ascii="Times New Roman" w:hAnsi="Times New Roman" w:cs="Times New Roman"/>
                <w:color w:val="000000"/>
                <w:sz w:val="19"/>
                <w:szCs w:val="19"/>
              </w:rPr>
              <w:t>деятельность</w:t>
            </w:r>
            <w:r>
              <w:t xml:space="preserve"> </w:t>
            </w:r>
          </w:p>
          <w:p w:rsidR="00EC0873" w:rsidRDefault="00AB26A7">
            <w:pPr>
              <w:spacing w:after="0" w:line="240" w:lineRule="auto"/>
              <w:jc w:val="both"/>
              <w:rPr>
                <w:sz w:val="19"/>
                <w:szCs w:val="19"/>
              </w:rPr>
            </w:pPr>
            <w:r>
              <w:rPr>
                <w:rFonts w:ascii="Times New Roman" w:hAnsi="Times New Roman" w:cs="Times New Roman"/>
                <w:color w:val="000000"/>
                <w:sz w:val="19"/>
                <w:szCs w:val="19"/>
              </w:rPr>
              <w:t>2.3.</w:t>
            </w:r>
            <w:r>
              <w:t xml:space="preserve"> </w:t>
            </w:r>
            <w:r>
              <w:rPr>
                <w:rFonts w:ascii="Times New Roman" w:hAnsi="Times New Roman" w:cs="Times New Roman"/>
                <w:color w:val="000000"/>
                <w:sz w:val="19"/>
                <w:szCs w:val="19"/>
              </w:rPr>
              <w:t>Факторы,</w:t>
            </w:r>
            <w:r>
              <w:t xml:space="preserve"> </w:t>
            </w:r>
            <w:r>
              <w:rPr>
                <w:rFonts w:ascii="Times New Roman" w:hAnsi="Times New Roman" w:cs="Times New Roman"/>
                <w:color w:val="000000"/>
                <w:sz w:val="19"/>
                <w:szCs w:val="19"/>
              </w:rPr>
              <w:t>влияющие</w:t>
            </w:r>
            <w:r>
              <w:t xml:space="preserve"> </w:t>
            </w:r>
            <w:r>
              <w:rPr>
                <w:rFonts w:ascii="Times New Roman" w:hAnsi="Times New Roman" w:cs="Times New Roman"/>
                <w:color w:val="000000"/>
                <w:sz w:val="19"/>
                <w:szCs w:val="19"/>
              </w:rPr>
              <w:t>на</w:t>
            </w:r>
            <w:r>
              <w:t xml:space="preserve"> </w:t>
            </w:r>
            <w:r>
              <w:rPr>
                <w:rFonts w:ascii="Times New Roman" w:hAnsi="Times New Roman" w:cs="Times New Roman"/>
                <w:color w:val="000000"/>
                <w:sz w:val="19"/>
                <w:szCs w:val="19"/>
              </w:rPr>
              <w:t>инвестиционную</w:t>
            </w:r>
            <w:r>
              <w:t xml:space="preserve"> </w:t>
            </w:r>
            <w:r>
              <w:rPr>
                <w:rFonts w:ascii="Times New Roman" w:hAnsi="Times New Roman" w:cs="Times New Roman"/>
                <w:color w:val="000000"/>
                <w:sz w:val="19"/>
                <w:szCs w:val="19"/>
              </w:rPr>
              <w:t>деятельность</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эффективность</w:t>
            </w:r>
            <w:r>
              <w:t xml:space="preserve"> </w:t>
            </w:r>
            <w:r>
              <w:rPr>
                <w:rFonts w:ascii="Times New Roman" w:hAnsi="Times New Roman" w:cs="Times New Roman"/>
                <w:color w:val="000000"/>
                <w:sz w:val="19"/>
                <w:szCs w:val="19"/>
              </w:rPr>
              <w:t>инвестиций</w:t>
            </w:r>
            <w:r>
              <w:t xml:space="preserve"> </w:t>
            </w:r>
          </w:p>
          <w:p w:rsidR="00EC0873" w:rsidRDefault="00AB26A7">
            <w:pPr>
              <w:spacing w:after="0" w:line="240" w:lineRule="auto"/>
              <w:jc w:val="both"/>
              <w:rPr>
                <w:sz w:val="19"/>
                <w:szCs w:val="19"/>
              </w:rPr>
            </w:pPr>
            <w:r>
              <w:rPr>
                <w:rFonts w:ascii="Times New Roman" w:hAnsi="Times New Roman" w:cs="Times New Roman"/>
                <w:color w:val="000000"/>
                <w:sz w:val="19"/>
                <w:szCs w:val="19"/>
              </w:rPr>
              <w:t>2.4.</w:t>
            </w:r>
            <w:r>
              <w:t xml:space="preserve"> </w:t>
            </w:r>
            <w:r>
              <w:rPr>
                <w:rFonts w:ascii="Times New Roman" w:hAnsi="Times New Roman" w:cs="Times New Roman"/>
                <w:color w:val="000000"/>
                <w:sz w:val="19"/>
                <w:szCs w:val="19"/>
              </w:rPr>
              <w:t>Формы</w:t>
            </w:r>
            <w:r>
              <w:t xml:space="preserve"> </w:t>
            </w:r>
            <w:r>
              <w:rPr>
                <w:rFonts w:ascii="Times New Roman" w:hAnsi="Times New Roman" w:cs="Times New Roman"/>
                <w:color w:val="000000"/>
                <w:sz w:val="19"/>
                <w:szCs w:val="19"/>
              </w:rPr>
              <w:t>государственного</w:t>
            </w:r>
            <w:r>
              <w:t xml:space="preserve"> </w:t>
            </w:r>
            <w:r>
              <w:rPr>
                <w:rFonts w:ascii="Times New Roman" w:hAnsi="Times New Roman" w:cs="Times New Roman"/>
                <w:color w:val="000000"/>
                <w:sz w:val="19"/>
                <w:szCs w:val="19"/>
              </w:rPr>
              <w:t>регулирования</w:t>
            </w:r>
            <w:r>
              <w:t xml:space="preserve"> </w:t>
            </w:r>
            <w:r>
              <w:rPr>
                <w:rFonts w:ascii="Times New Roman" w:hAnsi="Times New Roman" w:cs="Times New Roman"/>
                <w:color w:val="000000"/>
                <w:sz w:val="19"/>
                <w:szCs w:val="19"/>
              </w:rPr>
              <w:t>инвестиционной</w:t>
            </w:r>
            <w:r>
              <w:t xml:space="preserve"> </w:t>
            </w:r>
            <w:r>
              <w:rPr>
                <w:rFonts w:ascii="Times New Roman" w:hAnsi="Times New Roman" w:cs="Times New Roman"/>
                <w:color w:val="000000"/>
                <w:sz w:val="19"/>
                <w:szCs w:val="19"/>
              </w:rPr>
              <w:t>деятельности.</w:t>
            </w:r>
            <w:r>
              <w:t xml:space="preserve"> </w:t>
            </w:r>
            <w:r>
              <w:rPr>
                <w:rFonts w:ascii="Times New Roman" w:hAnsi="Times New Roman" w:cs="Times New Roman"/>
                <w:color w:val="000000"/>
                <w:sz w:val="19"/>
                <w:szCs w:val="19"/>
              </w:rPr>
              <w:t>Сущность</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значение</w:t>
            </w:r>
            <w:r>
              <w:t xml:space="preserve"> </w:t>
            </w:r>
            <w:r>
              <w:rPr>
                <w:rFonts w:ascii="Times New Roman" w:hAnsi="Times New Roman" w:cs="Times New Roman"/>
                <w:color w:val="000000"/>
                <w:sz w:val="19"/>
                <w:szCs w:val="19"/>
              </w:rPr>
              <w:t>инвестиционной</w:t>
            </w:r>
            <w:r>
              <w:t xml:space="preserve"> </w:t>
            </w:r>
            <w:r>
              <w:rPr>
                <w:rFonts w:ascii="Times New Roman" w:hAnsi="Times New Roman" w:cs="Times New Roman"/>
                <w:color w:val="000000"/>
                <w:sz w:val="19"/>
                <w:szCs w:val="19"/>
              </w:rPr>
              <w:t>политики</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самостоятельное изучение учебной литературы; 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успеваемости.</w:t>
            </w:r>
            <w:r>
              <w:t xml:space="preserve"> </w:t>
            </w: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контроль-ной</w:t>
            </w:r>
            <w:r>
              <w:t xml:space="preserve"> </w:t>
            </w:r>
            <w:r>
              <w:rPr>
                <w:rFonts w:ascii="Times New Roman" w:hAnsi="Times New Roman" w:cs="Times New Roman"/>
                <w:color w:val="000000"/>
                <w:sz w:val="19"/>
                <w:szCs w:val="19"/>
              </w:rPr>
              <w:t>работы.</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ПК-3</w:t>
            </w:r>
            <w:r>
              <w:t xml:space="preserve"> </w:t>
            </w:r>
          </w:p>
        </w:tc>
      </w:tr>
      <w:tr w:rsidR="00EC087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r>
      <w:tr w:rsidR="00EC087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Инвестиционные</w:t>
            </w:r>
            <w:r>
              <w:t xml:space="preserve"> </w:t>
            </w:r>
            <w:r>
              <w:rPr>
                <w:rFonts w:ascii="Times New Roman" w:hAnsi="Times New Roman" w:cs="Times New Roman"/>
                <w:color w:val="000000"/>
                <w:sz w:val="19"/>
                <w:szCs w:val="19"/>
              </w:rPr>
              <w:t>проекты</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их</w:t>
            </w:r>
            <w:r>
              <w:t xml:space="preserve"> </w:t>
            </w:r>
            <w:r>
              <w:rPr>
                <w:rFonts w:ascii="Times New Roman" w:hAnsi="Times New Roman" w:cs="Times New Roman"/>
                <w:color w:val="000000"/>
                <w:sz w:val="19"/>
                <w:szCs w:val="19"/>
              </w:rPr>
              <w:t>экономическое</w:t>
            </w:r>
            <w:r>
              <w:t xml:space="preserve"> </w:t>
            </w:r>
            <w:r>
              <w:rPr>
                <w:rFonts w:ascii="Times New Roman" w:hAnsi="Times New Roman" w:cs="Times New Roman"/>
                <w:color w:val="000000"/>
                <w:sz w:val="19"/>
                <w:szCs w:val="19"/>
              </w:rPr>
              <w:t>обоснование</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r>
      <w:tr w:rsidR="00EC0873">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both"/>
              <w:rPr>
                <w:sz w:val="19"/>
                <w:szCs w:val="19"/>
              </w:rPr>
            </w:pPr>
            <w:r>
              <w:rPr>
                <w:rFonts w:ascii="Times New Roman" w:hAnsi="Times New Roman" w:cs="Times New Roman"/>
                <w:color w:val="000000"/>
                <w:sz w:val="19"/>
                <w:szCs w:val="19"/>
              </w:rPr>
              <w:t>3.1</w:t>
            </w:r>
            <w:r>
              <w:t xml:space="preserve"> </w:t>
            </w:r>
            <w:r>
              <w:rPr>
                <w:rFonts w:ascii="Times New Roman" w:hAnsi="Times New Roman" w:cs="Times New Roman"/>
                <w:color w:val="000000"/>
                <w:sz w:val="19"/>
                <w:szCs w:val="19"/>
              </w:rPr>
              <w:t>Понятие</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классификация</w:t>
            </w:r>
            <w:r>
              <w:t xml:space="preserve"> </w:t>
            </w:r>
            <w:r>
              <w:rPr>
                <w:rFonts w:ascii="Times New Roman" w:hAnsi="Times New Roman" w:cs="Times New Roman"/>
                <w:color w:val="000000"/>
                <w:sz w:val="19"/>
                <w:szCs w:val="19"/>
              </w:rPr>
              <w:t>инвестиционных</w:t>
            </w:r>
            <w:r>
              <w:t xml:space="preserve"> </w:t>
            </w:r>
            <w:r>
              <w:rPr>
                <w:rFonts w:ascii="Times New Roman" w:hAnsi="Times New Roman" w:cs="Times New Roman"/>
                <w:color w:val="000000"/>
                <w:sz w:val="19"/>
                <w:szCs w:val="19"/>
              </w:rPr>
              <w:t>проектов.</w:t>
            </w:r>
            <w:r>
              <w:t xml:space="preserve"> </w:t>
            </w:r>
          </w:p>
          <w:p w:rsidR="00EC0873" w:rsidRDefault="00AB26A7">
            <w:pPr>
              <w:spacing w:after="0" w:line="240" w:lineRule="auto"/>
              <w:jc w:val="both"/>
              <w:rPr>
                <w:sz w:val="19"/>
                <w:szCs w:val="19"/>
              </w:rPr>
            </w:pPr>
            <w:r>
              <w:rPr>
                <w:rFonts w:ascii="Times New Roman" w:hAnsi="Times New Roman" w:cs="Times New Roman"/>
                <w:color w:val="000000"/>
                <w:sz w:val="19"/>
                <w:szCs w:val="19"/>
              </w:rPr>
              <w:t>Классификация</w:t>
            </w:r>
            <w:r>
              <w:t xml:space="preserve"> </w:t>
            </w:r>
            <w:r>
              <w:rPr>
                <w:rFonts w:ascii="Times New Roman" w:hAnsi="Times New Roman" w:cs="Times New Roman"/>
                <w:color w:val="000000"/>
                <w:sz w:val="19"/>
                <w:szCs w:val="19"/>
              </w:rPr>
              <w:t>инвестиционных</w:t>
            </w:r>
            <w:r>
              <w:t xml:space="preserve"> </w:t>
            </w:r>
            <w:r>
              <w:rPr>
                <w:rFonts w:ascii="Times New Roman" w:hAnsi="Times New Roman" w:cs="Times New Roman"/>
                <w:color w:val="000000"/>
                <w:sz w:val="19"/>
                <w:szCs w:val="19"/>
              </w:rPr>
              <w:t>проектов</w:t>
            </w:r>
            <w:r>
              <w:t xml:space="preserve"> </w:t>
            </w:r>
          </w:p>
          <w:p w:rsidR="00EC0873" w:rsidRDefault="00AB26A7">
            <w:pPr>
              <w:spacing w:after="0" w:line="240" w:lineRule="auto"/>
              <w:jc w:val="both"/>
              <w:rPr>
                <w:sz w:val="19"/>
                <w:szCs w:val="19"/>
              </w:rPr>
            </w:pPr>
            <w:r>
              <w:rPr>
                <w:rFonts w:ascii="Times New Roman" w:hAnsi="Times New Roman" w:cs="Times New Roman"/>
                <w:color w:val="000000"/>
                <w:sz w:val="19"/>
                <w:szCs w:val="19"/>
              </w:rPr>
              <w:t>Денежные</w:t>
            </w:r>
            <w:r>
              <w:t xml:space="preserve"> </w:t>
            </w:r>
            <w:r>
              <w:rPr>
                <w:rFonts w:ascii="Times New Roman" w:hAnsi="Times New Roman" w:cs="Times New Roman"/>
                <w:color w:val="000000"/>
                <w:sz w:val="19"/>
                <w:szCs w:val="19"/>
              </w:rPr>
              <w:t>потоки</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самостоятельное изучение учебной литературы; 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успеваемости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ПК-3</w:t>
            </w:r>
            <w:r>
              <w:t xml:space="preserve"> </w:t>
            </w:r>
          </w:p>
        </w:tc>
      </w:tr>
      <w:tr w:rsidR="00EC087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r>
      <w:tr w:rsidR="00EC0873">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both"/>
              <w:rPr>
                <w:sz w:val="19"/>
                <w:szCs w:val="19"/>
              </w:rPr>
            </w:pP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Методы</w:t>
            </w:r>
            <w:r>
              <w:t xml:space="preserve"> </w:t>
            </w:r>
            <w:r>
              <w:rPr>
                <w:rFonts w:ascii="Times New Roman" w:hAnsi="Times New Roman" w:cs="Times New Roman"/>
                <w:color w:val="000000"/>
                <w:sz w:val="19"/>
                <w:szCs w:val="19"/>
              </w:rPr>
              <w:t>оценки</w:t>
            </w:r>
            <w:r>
              <w:t xml:space="preserve"> </w:t>
            </w:r>
            <w:r>
              <w:rPr>
                <w:rFonts w:ascii="Times New Roman" w:hAnsi="Times New Roman" w:cs="Times New Roman"/>
                <w:color w:val="000000"/>
                <w:sz w:val="19"/>
                <w:szCs w:val="19"/>
              </w:rPr>
              <w:t>экономической</w:t>
            </w:r>
            <w:r>
              <w:t xml:space="preserve"> </w:t>
            </w:r>
            <w:r>
              <w:rPr>
                <w:rFonts w:ascii="Times New Roman" w:hAnsi="Times New Roman" w:cs="Times New Roman"/>
                <w:color w:val="000000"/>
                <w:sz w:val="19"/>
                <w:szCs w:val="19"/>
              </w:rPr>
              <w:t>эффективности</w:t>
            </w:r>
            <w:r>
              <w:t xml:space="preserve"> </w:t>
            </w:r>
            <w:r>
              <w:rPr>
                <w:rFonts w:ascii="Times New Roman" w:hAnsi="Times New Roman" w:cs="Times New Roman"/>
                <w:color w:val="000000"/>
                <w:sz w:val="19"/>
                <w:szCs w:val="19"/>
              </w:rPr>
              <w:t>инвестиционных</w:t>
            </w:r>
            <w:r>
              <w:t xml:space="preserve"> </w:t>
            </w:r>
            <w:r>
              <w:rPr>
                <w:rFonts w:ascii="Times New Roman" w:hAnsi="Times New Roman" w:cs="Times New Roman"/>
                <w:color w:val="000000"/>
                <w:sz w:val="19"/>
                <w:szCs w:val="19"/>
              </w:rPr>
              <w:t>проектов</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r>
      <w:tr w:rsidR="00EC0873">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both"/>
              <w:rPr>
                <w:sz w:val="19"/>
                <w:szCs w:val="19"/>
              </w:rPr>
            </w:pPr>
            <w:r>
              <w:rPr>
                <w:rFonts w:ascii="Times New Roman" w:hAnsi="Times New Roman" w:cs="Times New Roman"/>
                <w:color w:val="000000"/>
                <w:sz w:val="19"/>
                <w:szCs w:val="19"/>
              </w:rPr>
              <w:t>4.1</w:t>
            </w:r>
            <w:r>
              <w:t xml:space="preserve"> </w:t>
            </w:r>
            <w:r>
              <w:rPr>
                <w:rFonts w:ascii="Times New Roman" w:hAnsi="Times New Roman" w:cs="Times New Roman"/>
                <w:color w:val="000000"/>
                <w:sz w:val="19"/>
                <w:szCs w:val="19"/>
              </w:rPr>
              <w:t>Методы</w:t>
            </w:r>
            <w:r>
              <w:t xml:space="preserve"> </w:t>
            </w:r>
            <w:r>
              <w:rPr>
                <w:rFonts w:ascii="Times New Roman" w:hAnsi="Times New Roman" w:cs="Times New Roman"/>
                <w:color w:val="000000"/>
                <w:sz w:val="19"/>
                <w:szCs w:val="19"/>
              </w:rPr>
              <w:t>оценки</w:t>
            </w:r>
            <w:r>
              <w:t xml:space="preserve"> </w:t>
            </w:r>
            <w:r>
              <w:rPr>
                <w:rFonts w:ascii="Times New Roman" w:hAnsi="Times New Roman" w:cs="Times New Roman"/>
                <w:color w:val="000000"/>
                <w:sz w:val="19"/>
                <w:szCs w:val="19"/>
              </w:rPr>
              <w:t>экономической</w:t>
            </w:r>
            <w:r>
              <w:t xml:space="preserve"> </w:t>
            </w:r>
            <w:r>
              <w:rPr>
                <w:rFonts w:ascii="Times New Roman" w:hAnsi="Times New Roman" w:cs="Times New Roman"/>
                <w:color w:val="000000"/>
                <w:sz w:val="19"/>
                <w:szCs w:val="19"/>
              </w:rPr>
              <w:t>эффективности</w:t>
            </w:r>
            <w:r>
              <w:t xml:space="preserve"> </w:t>
            </w:r>
            <w:r>
              <w:rPr>
                <w:rFonts w:ascii="Times New Roman" w:hAnsi="Times New Roman" w:cs="Times New Roman"/>
                <w:color w:val="000000"/>
                <w:sz w:val="19"/>
                <w:szCs w:val="19"/>
              </w:rPr>
              <w:t>инвестиционных</w:t>
            </w:r>
            <w:r>
              <w:t xml:space="preserve"> </w:t>
            </w:r>
            <w:r>
              <w:rPr>
                <w:rFonts w:ascii="Times New Roman" w:hAnsi="Times New Roman" w:cs="Times New Roman"/>
                <w:color w:val="000000"/>
                <w:sz w:val="19"/>
                <w:szCs w:val="19"/>
              </w:rPr>
              <w:t>проектов</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48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самостоятельное изучение учебной литературы; 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успеваемости.</w:t>
            </w:r>
            <w:r>
              <w:t xml:space="preserve"> </w:t>
            </w: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контрольной</w:t>
            </w:r>
            <w:r>
              <w:t xml:space="preserve"> </w:t>
            </w:r>
            <w:r>
              <w:rPr>
                <w:rFonts w:ascii="Times New Roman" w:hAnsi="Times New Roman" w:cs="Times New Roman"/>
                <w:color w:val="000000"/>
                <w:sz w:val="19"/>
                <w:szCs w:val="19"/>
              </w:rPr>
              <w:t>работы</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ПК-3</w:t>
            </w:r>
            <w:r>
              <w:t xml:space="preserve"> </w:t>
            </w:r>
          </w:p>
        </w:tc>
      </w:tr>
      <w:tr w:rsidR="00EC087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48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r>
      <w:tr w:rsidR="00EC087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98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r>
      <w:tr w:rsidR="00EC087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6/2И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98</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both"/>
              <w:rPr>
                <w:sz w:val="19"/>
                <w:szCs w:val="19"/>
              </w:rPr>
            </w:pPr>
            <w:r>
              <w:rPr>
                <w:rFonts w:ascii="Times New Roman" w:hAnsi="Times New Roman" w:cs="Times New Roman"/>
                <w:color w:val="000000"/>
                <w:sz w:val="19"/>
                <w:szCs w:val="19"/>
              </w:rPr>
              <w:t>ПК-1,ПК-3</w:t>
            </w:r>
          </w:p>
        </w:tc>
      </w:tr>
    </w:tbl>
    <w:p w:rsidR="00EC0873" w:rsidRDefault="00AB26A7">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EC0873">
        <w:trPr>
          <w:trHeight w:hRule="exact" w:val="285"/>
        </w:trPr>
        <w:tc>
          <w:tcPr>
            <w:tcW w:w="9370" w:type="dxa"/>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EC0873">
        <w:trPr>
          <w:trHeight w:hRule="exact" w:val="138"/>
        </w:trPr>
        <w:tc>
          <w:tcPr>
            <w:tcW w:w="9357" w:type="dxa"/>
          </w:tcPr>
          <w:p w:rsidR="00EC0873" w:rsidRDefault="00EC0873"/>
        </w:tc>
      </w:tr>
      <w:tr w:rsidR="00EC0873">
        <w:trPr>
          <w:trHeight w:hRule="exact" w:val="13856"/>
        </w:trPr>
        <w:tc>
          <w:tcPr>
            <w:tcW w:w="9370" w:type="dxa"/>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предполагает</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только</w:t>
            </w:r>
            <w:r>
              <w:t xml:space="preserve"> </w:t>
            </w:r>
            <w:r>
              <w:rPr>
                <w:rFonts w:ascii="Times New Roman" w:hAnsi="Times New Roman" w:cs="Times New Roman"/>
                <w:color w:val="000000"/>
                <w:sz w:val="24"/>
                <w:szCs w:val="24"/>
              </w:rPr>
              <w:t>запоминание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понимание,</w:t>
            </w:r>
            <w:r>
              <w:t xml:space="preserve"> </w:t>
            </w:r>
            <w:r>
              <w:rPr>
                <w:rFonts w:ascii="Times New Roman" w:hAnsi="Times New Roman" w:cs="Times New Roman"/>
                <w:color w:val="000000"/>
                <w:sz w:val="24"/>
                <w:szCs w:val="24"/>
              </w:rPr>
              <w:t>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рефлексию,</w:t>
            </w:r>
            <w:r>
              <w:t xml:space="preserve"> </w:t>
            </w:r>
            <w:r>
              <w:rPr>
                <w:rFonts w:ascii="Times New Roman" w:hAnsi="Times New Roman" w:cs="Times New Roman"/>
                <w:color w:val="000000"/>
                <w:sz w:val="24"/>
                <w:szCs w:val="24"/>
              </w:rPr>
              <w:t>формирует</w:t>
            </w:r>
            <w:r>
              <w:t xml:space="preserve"> </w:t>
            </w:r>
            <w:r>
              <w:rPr>
                <w:rFonts w:ascii="Times New Roman" w:hAnsi="Times New Roman" w:cs="Times New Roman"/>
                <w:color w:val="000000"/>
                <w:sz w:val="24"/>
                <w:szCs w:val="24"/>
              </w:rPr>
              <w:t>универсальные</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навыки,</w:t>
            </w:r>
            <w:r>
              <w:t xml:space="preserve"> </w:t>
            </w:r>
            <w:r>
              <w:rPr>
                <w:rFonts w:ascii="Times New Roman" w:hAnsi="Times New Roman" w:cs="Times New Roman"/>
                <w:color w:val="000000"/>
                <w:sz w:val="24"/>
                <w:szCs w:val="24"/>
              </w:rPr>
              <w:t>являющиеся</w:t>
            </w:r>
            <w:r>
              <w:t xml:space="preserve"> </w:t>
            </w:r>
            <w:r>
              <w:rPr>
                <w:rFonts w:ascii="Times New Roman" w:hAnsi="Times New Roman" w:cs="Times New Roman"/>
                <w:color w:val="000000"/>
                <w:sz w:val="24"/>
                <w:szCs w:val="24"/>
              </w:rPr>
              <w:t>основой</w:t>
            </w:r>
            <w:r>
              <w:t xml:space="preserve"> </w:t>
            </w:r>
            <w:r>
              <w:rPr>
                <w:rFonts w:ascii="Times New Roman" w:hAnsi="Times New Roman" w:cs="Times New Roman"/>
                <w:color w:val="000000"/>
                <w:sz w:val="24"/>
                <w:szCs w:val="24"/>
              </w:rPr>
              <w:t>становления</w:t>
            </w:r>
            <w:r>
              <w:t xml:space="preserve"> </w:t>
            </w:r>
            <w:r>
              <w:rPr>
                <w:rFonts w:ascii="Times New Roman" w:hAnsi="Times New Roman" w:cs="Times New Roman"/>
                <w:color w:val="000000"/>
                <w:sz w:val="24"/>
                <w:szCs w:val="24"/>
              </w:rPr>
              <w:t>профессионала.</w:t>
            </w:r>
            <w:r>
              <w:t xml:space="preserve"> </w:t>
            </w:r>
            <w:r>
              <w:rPr>
                <w:rFonts w:ascii="Times New Roman" w:hAnsi="Times New Roman" w:cs="Times New Roman"/>
                <w:color w:val="000000"/>
                <w:sz w:val="24"/>
                <w:szCs w:val="24"/>
              </w:rPr>
              <w:t>Однако</w:t>
            </w:r>
            <w:r>
              <w:t xml:space="preserve"> </w:t>
            </w:r>
            <w:r>
              <w:rPr>
                <w:rFonts w:ascii="Times New Roman" w:hAnsi="Times New Roman" w:cs="Times New Roman"/>
                <w:color w:val="000000"/>
                <w:sz w:val="24"/>
                <w:szCs w:val="24"/>
              </w:rPr>
              <w:t>только</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недостаточны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ключевых</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будущего</w:t>
            </w:r>
            <w:r>
              <w:t xml:space="preserve"> </w:t>
            </w:r>
            <w:r>
              <w:rPr>
                <w:rFonts w:ascii="Times New Roman" w:hAnsi="Times New Roman" w:cs="Times New Roman"/>
                <w:color w:val="000000"/>
                <w:sz w:val="24"/>
                <w:szCs w:val="24"/>
              </w:rPr>
              <w:t>выпускника.</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компетентностного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предлагается</w:t>
            </w:r>
            <w:r>
              <w:t xml:space="preserve"> </w:t>
            </w:r>
            <w:r>
              <w:rPr>
                <w:rFonts w:ascii="Times New Roman" w:hAnsi="Times New Roman" w:cs="Times New Roman"/>
                <w:color w:val="000000"/>
                <w:sz w:val="24"/>
                <w:szCs w:val="24"/>
              </w:rPr>
              <w:t>интегрировать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учебный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интерактивные</w:t>
            </w:r>
            <w:r>
              <w:t xml:space="preserve"> </w:t>
            </w:r>
            <w:r>
              <w:rPr>
                <w:rFonts w:ascii="Times New Roman" w:hAnsi="Times New Roman" w:cs="Times New Roman"/>
                <w:color w:val="000000"/>
                <w:sz w:val="24"/>
                <w:szCs w:val="24"/>
              </w:rPr>
              <w:t>образовательные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коммуникационные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(ИКТ),</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осуществлении</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работы:</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педагогическую</w:t>
            </w:r>
            <w:r>
              <w:t xml:space="preserve"> </w:t>
            </w:r>
            <w:r>
              <w:rPr>
                <w:rFonts w:ascii="Times New Roman" w:hAnsi="Times New Roman" w:cs="Times New Roman"/>
                <w:color w:val="000000"/>
                <w:sz w:val="24"/>
                <w:szCs w:val="24"/>
              </w:rPr>
              <w:t>технологию</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критического</w:t>
            </w:r>
            <w:r>
              <w:t xml:space="preserve"> </w:t>
            </w:r>
            <w:r>
              <w:rPr>
                <w:rFonts w:ascii="Times New Roman" w:hAnsi="Times New Roman" w:cs="Times New Roman"/>
                <w:color w:val="000000"/>
                <w:sz w:val="24"/>
                <w:szCs w:val="24"/>
              </w:rPr>
              <w:t>мышления</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письмо</w:t>
            </w:r>
            <w:r>
              <w:t xml:space="preserve"> </w:t>
            </w:r>
            <w:r>
              <w:rPr>
                <w:rFonts w:ascii="Times New Roman" w:hAnsi="Times New Roman" w:cs="Times New Roman"/>
                <w:color w:val="000000"/>
                <w:sz w:val="24"/>
                <w:szCs w:val="24"/>
              </w:rPr>
              <w:t>(РКМЧП)»;</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учебную</w:t>
            </w:r>
            <w:r>
              <w:t xml:space="preserve"> </w:t>
            </w:r>
            <w:r>
              <w:rPr>
                <w:rFonts w:ascii="Times New Roman" w:hAnsi="Times New Roman" w:cs="Times New Roman"/>
                <w:color w:val="000000"/>
                <w:sz w:val="24"/>
                <w:szCs w:val="24"/>
              </w:rPr>
              <w:t>дискуссию;</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(слайд-лекции,</w:t>
            </w:r>
            <w: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тренажеры,</w:t>
            </w:r>
            <w: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тесты);</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дистанционные</w:t>
            </w:r>
            <w:r>
              <w:t xml:space="preserve"> </w:t>
            </w:r>
            <w:r>
              <w:rPr>
                <w:rFonts w:ascii="Times New Roman" w:hAnsi="Times New Roman" w:cs="Times New Roman"/>
                <w:color w:val="000000"/>
                <w:sz w:val="24"/>
                <w:szCs w:val="24"/>
              </w:rPr>
              <w:t>(сетевые)</w:t>
            </w:r>
            <w:r>
              <w:t xml:space="preserve"> </w:t>
            </w:r>
            <w:r>
              <w:rPr>
                <w:rFonts w:ascii="Times New Roman" w:hAnsi="Times New Roman" w:cs="Times New Roman"/>
                <w:color w:val="000000"/>
                <w:sz w:val="24"/>
                <w:szCs w:val="24"/>
              </w:rPr>
              <w:t>технологии.</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РКМЧП</w:t>
            </w:r>
            <w:r>
              <w:t xml:space="preserve"> </w:t>
            </w:r>
            <w:r>
              <w:rPr>
                <w:rFonts w:ascii="Times New Roman" w:hAnsi="Times New Roman" w:cs="Times New Roman"/>
                <w:color w:val="000000"/>
                <w:sz w:val="24"/>
                <w:szCs w:val="24"/>
              </w:rPr>
              <w:t>является</w:t>
            </w:r>
            <w:r>
              <w:t xml:space="preserve"> </w:t>
            </w:r>
            <w:r>
              <w:rPr>
                <w:rFonts w:ascii="Times New Roman" w:hAnsi="Times New Roman" w:cs="Times New Roman"/>
                <w:color w:val="000000"/>
                <w:sz w:val="24"/>
                <w:szCs w:val="24"/>
              </w:rPr>
              <w:t>интегрированной</w:t>
            </w:r>
            <w:r>
              <w:t xml:space="preserve"> </w:t>
            </w:r>
            <w:r>
              <w:rPr>
                <w:rFonts w:ascii="Times New Roman" w:hAnsi="Times New Roman" w:cs="Times New Roman"/>
                <w:color w:val="000000"/>
                <w:sz w:val="24"/>
                <w:szCs w:val="24"/>
              </w:rPr>
              <w:t>технологией,</w:t>
            </w:r>
            <w:r>
              <w:t xml:space="preserve"> </w:t>
            </w:r>
            <w:r>
              <w:rPr>
                <w:rFonts w:ascii="Times New Roman" w:hAnsi="Times New Roman" w:cs="Times New Roman"/>
                <w:color w:val="000000"/>
                <w:sz w:val="24"/>
                <w:szCs w:val="24"/>
              </w:rPr>
              <w:t>включающей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раз-личные</w:t>
            </w:r>
            <w:r>
              <w:t xml:space="preserve"> </w:t>
            </w:r>
            <w:r>
              <w:rPr>
                <w:rFonts w:ascii="Times New Roman" w:hAnsi="Times New Roman" w:cs="Times New Roman"/>
                <w:color w:val="000000"/>
                <w:sz w:val="24"/>
                <w:szCs w:val="24"/>
              </w:rPr>
              <w:t>интерактивные</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стимулирующие</w:t>
            </w:r>
            <w:r>
              <w:t xml:space="preserve"> </w:t>
            </w:r>
            <w:r>
              <w:rPr>
                <w:rFonts w:ascii="Times New Roman" w:hAnsi="Times New Roman" w:cs="Times New Roman"/>
                <w:color w:val="000000"/>
                <w:sz w:val="24"/>
                <w:szCs w:val="24"/>
              </w:rPr>
              <w:t>мыслительную</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носит</w:t>
            </w:r>
            <w:r>
              <w:t xml:space="preserve"> </w:t>
            </w:r>
            <w:r>
              <w:rPr>
                <w:rFonts w:ascii="Times New Roman" w:hAnsi="Times New Roman" w:cs="Times New Roman"/>
                <w:color w:val="000000"/>
                <w:sz w:val="24"/>
                <w:szCs w:val="24"/>
              </w:rPr>
              <w:t>универсальный</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хорошо</w:t>
            </w:r>
            <w:r>
              <w:t xml:space="preserve"> </w:t>
            </w:r>
            <w:r>
              <w:rPr>
                <w:rFonts w:ascii="Times New Roman" w:hAnsi="Times New Roman" w:cs="Times New Roman"/>
                <w:color w:val="000000"/>
                <w:sz w:val="24"/>
                <w:szCs w:val="24"/>
              </w:rPr>
              <w:t>адаптируется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образовательными</w:t>
            </w:r>
            <w:r>
              <w:t xml:space="preserve"> </w:t>
            </w:r>
            <w:r>
              <w:rPr>
                <w:rFonts w:ascii="Times New Roman" w:hAnsi="Times New Roman" w:cs="Times New Roman"/>
                <w:color w:val="000000"/>
                <w:sz w:val="24"/>
                <w:szCs w:val="24"/>
              </w:rPr>
              <w:t>технологиями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формами</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быть</w:t>
            </w:r>
            <w:r>
              <w:t xml:space="preserve"> </w:t>
            </w:r>
            <w:r>
              <w:rPr>
                <w:rFonts w:ascii="Times New Roman" w:hAnsi="Times New Roman" w:cs="Times New Roman"/>
                <w:color w:val="000000"/>
                <w:sz w:val="24"/>
                <w:szCs w:val="24"/>
              </w:rPr>
              <w:t>использована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учебных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дистанционную.</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лекционных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предлагается</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наряду</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традиционной</w:t>
            </w:r>
            <w:r>
              <w:t xml:space="preserve"> </w:t>
            </w:r>
            <w:r>
              <w:rPr>
                <w:rFonts w:ascii="Times New Roman" w:hAnsi="Times New Roman" w:cs="Times New Roman"/>
                <w:color w:val="000000"/>
                <w:sz w:val="24"/>
                <w:szCs w:val="24"/>
              </w:rPr>
              <w:t>лекцией</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«Продвинутая</w:t>
            </w:r>
            <w:r>
              <w:t xml:space="preserve"> </w:t>
            </w:r>
            <w:r>
              <w:rPr>
                <w:rFonts w:ascii="Times New Roman" w:hAnsi="Times New Roman" w:cs="Times New Roman"/>
                <w:color w:val="000000"/>
                <w:sz w:val="24"/>
                <w:szCs w:val="24"/>
              </w:rPr>
              <w:t>лекция»,</w:t>
            </w:r>
            <w:r>
              <w:t xml:space="preserve"> </w:t>
            </w:r>
            <w:r>
              <w:rPr>
                <w:rFonts w:ascii="Times New Roman" w:hAnsi="Times New Roman" w:cs="Times New Roman"/>
                <w:color w:val="000000"/>
                <w:sz w:val="24"/>
                <w:szCs w:val="24"/>
              </w:rPr>
              <w:t>«Знаю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хочу</w:t>
            </w:r>
            <w:r>
              <w:t xml:space="preserve"> </w:t>
            </w:r>
            <w:r>
              <w:rPr>
                <w:rFonts w:ascii="Times New Roman" w:hAnsi="Times New Roman" w:cs="Times New Roman"/>
                <w:color w:val="000000"/>
                <w:sz w:val="24"/>
                <w:szCs w:val="24"/>
              </w:rPr>
              <w:t>узнать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узнал»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лекционной</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«Бортовой</w:t>
            </w:r>
            <w:r>
              <w:t xml:space="preserve"> </w:t>
            </w:r>
            <w:r>
              <w:rPr>
                <w:rFonts w:ascii="Times New Roman" w:hAnsi="Times New Roman" w:cs="Times New Roman"/>
                <w:color w:val="000000"/>
                <w:sz w:val="24"/>
                <w:szCs w:val="24"/>
              </w:rPr>
              <w:t>журнал»,</w:t>
            </w:r>
            <w:r>
              <w:t xml:space="preserve"> </w:t>
            </w:r>
            <w:r>
              <w:rPr>
                <w:rFonts w:ascii="Times New Roman" w:hAnsi="Times New Roman" w:cs="Times New Roman"/>
                <w:color w:val="000000"/>
                <w:sz w:val="24"/>
                <w:szCs w:val="24"/>
              </w:rPr>
              <w:t>«Зигзаг»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РКМЧП.</w:t>
            </w:r>
            <w:r>
              <w:t xml:space="preserve"> </w:t>
            </w:r>
            <w:r>
              <w:rPr>
                <w:rFonts w:ascii="Times New Roman" w:hAnsi="Times New Roman" w:cs="Times New Roman"/>
                <w:color w:val="000000"/>
                <w:sz w:val="24"/>
                <w:szCs w:val="24"/>
              </w:rPr>
              <w:t>Отличительной</w:t>
            </w:r>
            <w:r>
              <w:t xml:space="preserve"> </w:t>
            </w:r>
            <w:r>
              <w:rPr>
                <w:rFonts w:ascii="Times New Roman" w:hAnsi="Times New Roman" w:cs="Times New Roman"/>
                <w:color w:val="000000"/>
                <w:sz w:val="24"/>
                <w:szCs w:val="24"/>
              </w:rPr>
              <w:t>особенностью</w:t>
            </w:r>
            <w:r>
              <w:t xml:space="preserve"> </w:t>
            </w:r>
            <w:r>
              <w:rPr>
                <w:rFonts w:ascii="Times New Roman" w:hAnsi="Times New Roman" w:cs="Times New Roman"/>
                <w:color w:val="000000"/>
                <w:sz w:val="24"/>
                <w:szCs w:val="24"/>
              </w:rPr>
              <w:t>учебных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стратегий</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РКМЧП</w:t>
            </w:r>
            <w:r>
              <w:t xml:space="preserve"> </w:t>
            </w:r>
            <w:r>
              <w:rPr>
                <w:rFonts w:ascii="Times New Roman" w:hAnsi="Times New Roman" w:cs="Times New Roman"/>
                <w:color w:val="000000"/>
                <w:sz w:val="24"/>
                <w:szCs w:val="24"/>
              </w:rPr>
              <w:t>является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трехстадиевая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реализующая</w:t>
            </w:r>
            <w:r>
              <w:t xml:space="preserve"> </w:t>
            </w:r>
            <w:r>
              <w:rPr>
                <w:rFonts w:ascii="Times New Roman" w:hAnsi="Times New Roman" w:cs="Times New Roman"/>
                <w:color w:val="000000"/>
                <w:sz w:val="24"/>
                <w:szCs w:val="24"/>
              </w:rPr>
              <w:t>схему</w:t>
            </w:r>
            <w:r>
              <w:t xml:space="preserve"> </w:t>
            </w:r>
            <w:r>
              <w:rPr>
                <w:rFonts w:ascii="Times New Roman" w:hAnsi="Times New Roman" w:cs="Times New Roman"/>
                <w:color w:val="000000"/>
                <w:sz w:val="24"/>
                <w:szCs w:val="24"/>
              </w:rPr>
              <w:t>«вызов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осмысление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рефлексия».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каждой</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предполагается</w:t>
            </w:r>
            <w:r>
              <w:t xml:space="preserve"> </w:t>
            </w:r>
            <w:r>
              <w:rPr>
                <w:rFonts w:ascii="Times New Roman" w:hAnsi="Times New Roman" w:cs="Times New Roman"/>
                <w:color w:val="000000"/>
                <w:sz w:val="24"/>
                <w:szCs w:val="24"/>
              </w:rPr>
              <w:t>достижение</w:t>
            </w:r>
            <w:r>
              <w:t xml:space="preserve"> </w:t>
            </w:r>
            <w:r>
              <w:rPr>
                <w:rFonts w:ascii="Times New Roman" w:hAnsi="Times New Roman" w:cs="Times New Roman"/>
                <w:color w:val="000000"/>
                <w:sz w:val="24"/>
                <w:szCs w:val="24"/>
              </w:rPr>
              <w:t>следующих</w:t>
            </w:r>
            <w:r>
              <w:t xml:space="preserve"> </w:t>
            </w:r>
            <w:r>
              <w:rPr>
                <w:rFonts w:ascii="Times New Roman" w:hAnsi="Times New Roman" w:cs="Times New Roman"/>
                <w:color w:val="000000"/>
                <w:sz w:val="24"/>
                <w:szCs w:val="24"/>
              </w:rPr>
              <w:t>целей:</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стадия</w:t>
            </w:r>
            <w:r>
              <w:t xml:space="preserve"> </w:t>
            </w:r>
            <w:r>
              <w:rPr>
                <w:rFonts w:ascii="Times New Roman" w:hAnsi="Times New Roman" w:cs="Times New Roman"/>
                <w:color w:val="000000"/>
                <w:sz w:val="24"/>
                <w:szCs w:val="24"/>
              </w:rPr>
              <w:t>«вызов»</w:t>
            </w:r>
            <w:r>
              <w:t xml:space="preserve"> </w:t>
            </w:r>
            <w:r>
              <w:rPr>
                <w:rFonts w:ascii="Times New Roman" w:hAnsi="Times New Roman" w:cs="Times New Roman"/>
                <w:color w:val="000000"/>
                <w:sz w:val="24"/>
                <w:szCs w:val="24"/>
              </w:rPr>
              <w:t>позволяет:</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актуализировать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обобщить</w:t>
            </w:r>
            <w:r>
              <w:t xml:space="preserve"> </w:t>
            </w:r>
            <w:r>
              <w:rPr>
                <w:rFonts w:ascii="Times New Roman" w:hAnsi="Times New Roman" w:cs="Times New Roman"/>
                <w:color w:val="000000"/>
                <w:sz w:val="24"/>
                <w:szCs w:val="24"/>
              </w:rPr>
              <w:t>имеющиеся</w:t>
            </w:r>
            <w:r>
              <w:t xml:space="preserve"> </w:t>
            </w:r>
            <w:r>
              <w:rPr>
                <w:rFonts w:ascii="Times New Roman" w:hAnsi="Times New Roman" w:cs="Times New Roman"/>
                <w:color w:val="000000"/>
                <w:sz w:val="24"/>
                <w:szCs w:val="24"/>
              </w:rPr>
              <w:t>у</w:t>
            </w:r>
            <w:r>
              <w:t xml:space="preserve"> </w:t>
            </w:r>
            <w:r>
              <w:rPr>
                <w:rFonts w:ascii="Times New Roman" w:hAnsi="Times New Roman" w:cs="Times New Roman"/>
                <w:color w:val="000000"/>
                <w:sz w:val="24"/>
                <w:szCs w:val="24"/>
              </w:rPr>
              <w:t>студента</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данной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проблеме,</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вызвать</w:t>
            </w:r>
            <w:r>
              <w:t xml:space="preserve"> </w:t>
            </w:r>
            <w:r>
              <w:rPr>
                <w:rFonts w:ascii="Times New Roman" w:hAnsi="Times New Roman" w:cs="Times New Roman"/>
                <w:color w:val="000000"/>
                <w:sz w:val="24"/>
                <w:szCs w:val="24"/>
              </w:rPr>
              <w:t>устойчивый</w:t>
            </w:r>
            <w:r>
              <w:t xml:space="preserve"> </w:t>
            </w:r>
            <w:r>
              <w:rPr>
                <w:rFonts w:ascii="Times New Roman" w:hAnsi="Times New Roman" w:cs="Times New Roman"/>
                <w:color w:val="000000"/>
                <w:sz w:val="24"/>
                <w:szCs w:val="24"/>
              </w:rPr>
              <w:t>интерес</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изучаемой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мотивировать</w:t>
            </w:r>
            <w:r>
              <w:t xml:space="preserve"> </w:t>
            </w:r>
            <w:r>
              <w:rPr>
                <w:rFonts w:ascii="Times New Roman" w:hAnsi="Times New Roman" w:cs="Times New Roman"/>
                <w:color w:val="000000"/>
                <w:sz w:val="24"/>
                <w:szCs w:val="24"/>
              </w:rPr>
              <w:t>обучающегося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по-лучению</w:t>
            </w:r>
            <w:r>
              <w:t xml:space="preserve"> </w:t>
            </w:r>
            <w:r>
              <w:rPr>
                <w:rFonts w:ascii="Times New Roman" w:hAnsi="Times New Roman" w:cs="Times New Roman"/>
                <w:color w:val="000000"/>
                <w:sz w:val="24"/>
                <w:szCs w:val="24"/>
              </w:rPr>
              <w:t>новой</w:t>
            </w:r>
            <w:r>
              <w:t xml:space="preserve"> </w:t>
            </w:r>
            <w:r>
              <w:rPr>
                <w:rFonts w:ascii="Times New Roman" w:hAnsi="Times New Roman" w:cs="Times New Roman"/>
                <w:color w:val="000000"/>
                <w:sz w:val="24"/>
                <w:szCs w:val="24"/>
              </w:rPr>
              <w:t>информации,</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побудить</w:t>
            </w:r>
            <w:r>
              <w:t xml:space="preserve"> </w:t>
            </w:r>
            <w:r>
              <w:rPr>
                <w:rFonts w:ascii="Times New Roman" w:hAnsi="Times New Roman" w:cs="Times New Roman"/>
                <w:color w:val="000000"/>
                <w:sz w:val="24"/>
                <w:szCs w:val="24"/>
              </w:rPr>
              <w:t>студента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аудиторной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внеаудиторной</w:t>
            </w:r>
            <w:r>
              <w:t xml:space="preserve"> </w:t>
            </w:r>
            <w:r>
              <w:rPr>
                <w:rFonts w:ascii="Times New Roman" w:hAnsi="Times New Roman" w:cs="Times New Roman"/>
                <w:color w:val="000000"/>
                <w:sz w:val="24"/>
                <w:szCs w:val="24"/>
              </w:rPr>
              <w:t>работе;</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стадия</w:t>
            </w:r>
            <w:r>
              <w:t xml:space="preserve"> </w:t>
            </w:r>
            <w:r>
              <w:rPr>
                <w:rFonts w:ascii="Times New Roman" w:hAnsi="Times New Roman" w:cs="Times New Roman"/>
                <w:color w:val="000000"/>
                <w:sz w:val="24"/>
                <w:szCs w:val="24"/>
              </w:rPr>
              <w:t>«осмысление»</w:t>
            </w:r>
            <w:r>
              <w:t xml:space="preserve"> </w:t>
            </w:r>
            <w:r>
              <w:rPr>
                <w:rFonts w:ascii="Times New Roman" w:hAnsi="Times New Roman" w:cs="Times New Roman"/>
                <w:color w:val="000000"/>
                <w:sz w:val="24"/>
                <w:szCs w:val="24"/>
              </w:rPr>
              <w:t>предполагает:</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новой</w:t>
            </w:r>
            <w:r>
              <w:t xml:space="preserve"> </w:t>
            </w:r>
            <w:r>
              <w:rPr>
                <w:rFonts w:ascii="Times New Roman" w:hAnsi="Times New Roman" w:cs="Times New Roman"/>
                <w:color w:val="000000"/>
                <w:sz w:val="24"/>
                <w:szCs w:val="24"/>
              </w:rPr>
              <w:t>информации,</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первичное</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осмысление,</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соотнесение</w:t>
            </w:r>
            <w:r>
              <w:t xml:space="preserve"> </w:t>
            </w:r>
            <w:r>
              <w:rPr>
                <w:rFonts w:ascii="Times New Roman" w:hAnsi="Times New Roman" w:cs="Times New Roman"/>
                <w:color w:val="000000"/>
                <w:sz w:val="24"/>
                <w:szCs w:val="24"/>
              </w:rPr>
              <w:t>полученной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уже</w:t>
            </w:r>
            <w:r>
              <w:t xml:space="preserve"> </w:t>
            </w:r>
            <w:r>
              <w:rPr>
                <w:rFonts w:ascii="Times New Roman" w:hAnsi="Times New Roman" w:cs="Times New Roman"/>
                <w:color w:val="000000"/>
                <w:sz w:val="24"/>
                <w:szCs w:val="24"/>
              </w:rPr>
              <w:t>имеющимися</w:t>
            </w:r>
            <w:r>
              <w:t xml:space="preserve"> </w:t>
            </w:r>
            <w:r>
              <w:rPr>
                <w:rFonts w:ascii="Times New Roman" w:hAnsi="Times New Roman" w:cs="Times New Roman"/>
                <w:color w:val="000000"/>
                <w:sz w:val="24"/>
                <w:szCs w:val="24"/>
              </w:rPr>
              <w:t>знаниями;</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стадия</w:t>
            </w:r>
            <w:r>
              <w:t xml:space="preserve"> </w:t>
            </w:r>
            <w:r>
              <w:rPr>
                <w:rFonts w:ascii="Times New Roman" w:hAnsi="Times New Roman" w:cs="Times New Roman"/>
                <w:color w:val="000000"/>
                <w:sz w:val="24"/>
                <w:szCs w:val="24"/>
              </w:rPr>
              <w:t>«рефлексия»</w:t>
            </w:r>
            <w:r>
              <w:t xml:space="preserve"> </w:t>
            </w:r>
            <w:r>
              <w:rPr>
                <w:rFonts w:ascii="Times New Roman" w:hAnsi="Times New Roman" w:cs="Times New Roman"/>
                <w:color w:val="000000"/>
                <w:sz w:val="24"/>
                <w:szCs w:val="24"/>
              </w:rPr>
              <w:t>обеспечивает</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целостное</w:t>
            </w:r>
            <w:r>
              <w:t xml:space="preserve"> </w:t>
            </w:r>
            <w:r>
              <w:rPr>
                <w:rFonts w:ascii="Times New Roman" w:hAnsi="Times New Roman" w:cs="Times New Roman"/>
                <w:color w:val="000000"/>
                <w:sz w:val="24"/>
                <w:szCs w:val="24"/>
              </w:rPr>
              <w:t>осмысление,</w:t>
            </w:r>
            <w:r>
              <w:t xml:space="preserve"> </w:t>
            </w:r>
            <w:r>
              <w:rPr>
                <w:rFonts w:ascii="Times New Roman" w:hAnsi="Times New Roman" w:cs="Times New Roman"/>
                <w:color w:val="000000"/>
                <w:sz w:val="24"/>
                <w:szCs w:val="24"/>
              </w:rPr>
              <w:t>обобщение</w:t>
            </w:r>
            <w:r>
              <w:t xml:space="preserve"> </w:t>
            </w:r>
            <w:r>
              <w:rPr>
                <w:rFonts w:ascii="Times New Roman" w:hAnsi="Times New Roman" w:cs="Times New Roman"/>
                <w:color w:val="000000"/>
                <w:sz w:val="24"/>
                <w:szCs w:val="24"/>
              </w:rPr>
              <w:t>полученной</w:t>
            </w:r>
            <w:r>
              <w:t xml:space="preserve"> </w:t>
            </w:r>
            <w:r>
              <w:rPr>
                <w:rFonts w:ascii="Times New Roman" w:hAnsi="Times New Roman" w:cs="Times New Roman"/>
                <w:color w:val="000000"/>
                <w:sz w:val="24"/>
                <w:szCs w:val="24"/>
              </w:rPr>
              <w:t>информации,</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присвоение</w:t>
            </w:r>
            <w:r>
              <w:t xml:space="preserve"> </w:t>
            </w:r>
            <w:r>
              <w:rPr>
                <w:rFonts w:ascii="Times New Roman" w:hAnsi="Times New Roman" w:cs="Times New Roman"/>
                <w:color w:val="000000"/>
                <w:sz w:val="24"/>
                <w:szCs w:val="24"/>
              </w:rPr>
              <w:t>нового</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новой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студентом,</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у</w:t>
            </w:r>
            <w:r>
              <w:t xml:space="preserve"> </w:t>
            </w:r>
            <w:r>
              <w:rPr>
                <w:rFonts w:ascii="Times New Roman" w:hAnsi="Times New Roman" w:cs="Times New Roman"/>
                <w:color w:val="000000"/>
                <w:sz w:val="24"/>
                <w:szCs w:val="24"/>
              </w:rPr>
              <w:t>каждого</w:t>
            </w:r>
            <w:r>
              <w:t xml:space="preserve"> </w:t>
            </w:r>
            <w:r>
              <w:rPr>
                <w:rFonts w:ascii="Times New Roman" w:hAnsi="Times New Roman" w:cs="Times New Roman"/>
                <w:color w:val="000000"/>
                <w:sz w:val="24"/>
                <w:szCs w:val="24"/>
              </w:rPr>
              <w:t>студента</w:t>
            </w:r>
            <w:r>
              <w:t xml:space="preserve"> </w:t>
            </w:r>
            <w:r>
              <w:rPr>
                <w:rFonts w:ascii="Times New Roman" w:hAnsi="Times New Roman" w:cs="Times New Roman"/>
                <w:color w:val="000000"/>
                <w:sz w:val="24"/>
                <w:szCs w:val="24"/>
              </w:rPr>
              <w:t>собственного</w:t>
            </w:r>
            <w:r>
              <w:t xml:space="preserve"> </w:t>
            </w:r>
            <w:r>
              <w:rPr>
                <w:rFonts w:ascii="Times New Roman" w:hAnsi="Times New Roman" w:cs="Times New Roman"/>
                <w:color w:val="000000"/>
                <w:sz w:val="24"/>
                <w:szCs w:val="24"/>
              </w:rPr>
              <w:t>отношения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изучаемому</w:t>
            </w:r>
            <w:r>
              <w:t xml:space="preserve"> </w:t>
            </w:r>
            <w:r>
              <w:rPr>
                <w:rFonts w:ascii="Times New Roman" w:hAnsi="Times New Roman" w:cs="Times New Roman"/>
                <w:color w:val="000000"/>
                <w:sz w:val="24"/>
                <w:szCs w:val="24"/>
              </w:rPr>
              <w:t>материалу.</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традиционные,</w:t>
            </w:r>
            <w:r>
              <w:t xml:space="preserve"> </w:t>
            </w:r>
            <w:r>
              <w:rPr>
                <w:rFonts w:ascii="Times New Roman" w:hAnsi="Times New Roman" w:cs="Times New Roman"/>
                <w:color w:val="000000"/>
                <w:sz w:val="24"/>
                <w:szCs w:val="24"/>
              </w:rPr>
              <w:t>так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инновационного</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могут</w:t>
            </w:r>
            <w:r>
              <w:t xml:space="preserve"> </w:t>
            </w:r>
            <w:r>
              <w:rPr>
                <w:rFonts w:ascii="Times New Roman" w:hAnsi="Times New Roman" w:cs="Times New Roman"/>
                <w:color w:val="000000"/>
                <w:sz w:val="24"/>
                <w:szCs w:val="24"/>
              </w:rPr>
              <w:t>сопровождаться</w:t>
            </w:r>
            <w:r>
              <w:t xml:space="preserve"> </w:t>
            </w:r>
            <w:r>
              <w:rPr>
                <w:rFonts w:ascii="Times New Roman" w:hAnsi="Times New Roman" w:cs="Times New Roman"/>
                <w:color w:val="000000"/>
                <w:sz w:val="24"/>
                <w:szCs w:val="24"/>
              </w:rPr>
              <w:t>компьютерными</w:t>
            </w:r>
            <w:r>
              <w:t xml:space="preserve"> </w:t>
            </w:r>
            <w:r>
              <w:rPr>
                <w:rFonts w:ascii="Times New Roman" w:hAnsi="Times New Roman" w:cs="Times New Roman"/>
                <w:color w:val="000000"/>
                <w:sz w:val="24"/>
                <w:szCs w:val="24"/>
              </w:rPr>
              <w:t>слайдами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слайд-лекциями.</w:t>
            </w:r>
            <w:r>
              <w:t xml:space="preserve"> </w:t>
            </w:r>
            <w:r>
              <w:rPr>
                <w:rFonts w:ascii="Times New Roman" w:hAnsi="Times New Roman" w:cs="Times New Roman"/>
                <w:color w:val="000000"/>
                <w:sz w:val="24"/>
                <w:szCs w:val="24"/>
              </w:rPr>
              <w:t>Основное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слайд-лекции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динамических</w:t>
            </w:r>
            <w:r>
              <w:t xml:space="preserve"> </w:t>
            </w:r>
            <w:r>
              <w:rPr>
                <w:rFonts w:ascii="Times New Roman" w:hAnsi="Times New Roman" w:cs="Times New Roman"/>
                <w:color w:val="000000"/>
                <w:sz w:val="24"/>
                <w:szCs w:val="24"/>
              </w:rPr>
              <w:t>эффектов</w:t>
            </w:r>
            <w:r>
              <w:t xml:space="preserve"> </w:t>
            </w:r>
            <w:r>
              <w:rPr>
                <w:rFonts w:ascii="Times New Roman" w:hAnsi="Times New Roman" w:cs="Times New Roman"/>
                <w:color w:val="000000"/>
                <w:sz w:val="24"/>
                <w:szCs w:val="24"/>
              </w:rPr>
              <w:t>(анимированных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функциональным</w:t>
            </w:r>
            <w:r>
              <w:t xml:space="preserve"> </w:t>
            </w:r>
            <w:r>
              <w:rPr>
                <w:rFonts w:ascii="Times New Roman" w:hAnsi="Times New Roman" w:cs="Times New Roman"/>
                <w:color w:val="000000"/>
                <w:sz w:val="24"/>
                <w:szCs w:val="24"/>
              </w:rPr>
              <w:t>назначением</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является</w:t>
            </w:r>
            <w:r>
              <w:t xml:space="preserve"> </w:t>
            </w:r>
            <w:r>
              <w:rPr>
                <w:rFonts w:ascii="Times New Roman" w:hAnsi="Times New Roman" w:cs="Times New Roman"/>
                <w:color w:val="000000"/>
                <w:sz w:val="24"/>
                <w:szCs w:val="24"/>
              </w:rPr>
              <w:t>наглядно-образное</w:t>
            </w:r>
            <w:r>
              <w:t xml:space="preserve"> </w:t>
            </w:r>
            <w:r>
              <w:rPr>
                <w:rFonts w:ascii="Times New Roman" w:hAnsi="Times New Roman" w:cs="Times New Roman"/>
                <w:color w:val="000000"/>
                <w:sz w:val="24"/>
                <w:szCs w:val="24"/>
              </w:rPr>
              <w:t>представление</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сложной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понимания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осмысления</w:t>
            </w:r>
            <w:r>
              <w:t xml:space="preserve"> </w:t>
            </w:r>
            <w:r>
              <w:rPr>
                <w:rFonts w:ascii="Times New Roman" w:hAnsi="Times New Roman" w:cs="Times New Roman"/>
                <w:color w:val="000000"/>
                <w:sz w:val="24"/>
                <w:szCs w:val="24"/>
              </w:rPr>
              <w:t>студентами,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интенсификация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диверсификация</w:t>
            </w:r>
            <w:r>
              <w:t xml:space="preserve"> </w:t>
            </w:r>
            <w:r>
              <w:rPr>
                <w:rFonts w:ascii="Times New Roman" w:hAnsi="Times New Roman" w:cs="Times New Roman"/>
                <w:color w:val="000000"/>
                <w:sz w:val="24"/>
                <w:szCs w:val="24"/>
              </w:rPr>
              <w:t>учебного</w:t>
            </w:r>
            <w:r>
              <w:t xml:space="preserve"> </w:t>
            </w:r>
            <w:r>
              <w:rPr>
                <w:rFonts w:ascii="Times New Roman" w:hAnsi="Times New Roman" w:cs="Times New Roman"/>
                <w:color w:val="000000"/>
                <w:sz w:val="24"/>
                <w:szCs w:val="24"/>
              </w:rPr>
              <w:t>процесса.</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(семинаров),</w:t>
            </w:r>
            <w:r>
              <w:t xml:space="preserve"> </w:t>
            </w:r>
            <w:r>
              <w:rPr>
                <w:rFonts w:ascii="Times New Roman" w:hAnsi="Times New Roman" w:cs="Times New Roman"/>
                <w:color w:val="000000"/>
                <w:sz w:val="24"/>
                <w:szCs w:val="24"/>
              </w:rPr>
              <w:t>тематика</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носит</w:t>
            </w:r>
            <w:r>
              <w:t xml:space="preserve"> </w:t>
            </w:r>
            <w:r>
              <w:rPr>
                <w:rFonts w:ascii="Times New Roman" w:hAnsi="Times New Roman" w:cs="Times New Roman"/>
                <w:color w:val="000000"/>
                <w:sz w:val="24"/>
                <w:szCs w:val="24"/>
              </w:rPr>
              <w:t>проблемный</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предлагается</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«Аквариумной</w:t>
            </w:r>
            <w:r>
              <w:t xml:space="preserve"> </w:t>
            </w:r>
            <w:r>
              <w:rPr>
                <w:rFonts w:ascii="Times New Roman" w:hAnsi="Times New Roman" w:cs="Times New Roman"/>
                <w:color w:val="000000"/>
                <w:sz w:val="24"/>
                <w:szCs w:val="24"/>
              </w:rPr>
              <w:t>дискуссии».</w:t>
            </w:r>
            <w:r>
              <w:t xml:space="preserve"> </w:t>
            </w:r>
            <w:r>
              <w:rPr>
                <w:rFonts w:ascii="Times New Roman" w:hAnsi="Times New Roman" w:cs="Times New Roman"/>
                <w:color w:val="000000"/>
                <w:sz w:val="24"/>
                <w:szCs w:val="24"/>
              </w:rPr>
              <w:t>Заканчиваются</w:t>
            </w:r>
            <w:r>
              <w:t xml:space="preserve"> </w:t>
            </w:r>
            <w:r>
              <w:rPr>
                <w:rFonts w:ascii="Times New Roman" w:hAnsi="Times New Roman" w:cs="Times New Roman"/>
                <w:color w:val="000000"/>
                <w:sz w:val="24"/>
                <w:szCs w:val="24"/>
              </w:rPr>
              <w:t>такие</w:t>
            </w:r>
            <w:r>
              <w:t xml:space="preserve"> </w:t>
            </w:r>
            <w:r>
              <w:rPr>
                <w:rFonts w:ascii="Times New Roman" w:hAnsi="Times New Roman" w:cs="Times New Roman"/>
                <w:color w:val="000000"/>
                <w:sz w:val="24"/>
                <w:szCs w:val="24"/>
              </w:rPr>
              <w:t>семинары</w:t>
            </w:r>
            <w:r>
              <w:t xml:space="preserve"> </w:t>
            </w:r>
            <w:r>
              <w:rPr>
                <w:rFonts w:ascii="Times New Roman" w:hAnsi="Times New Roman" w:cs="Times New Roman"/>
                <w:color w:val="000000"/>
                <w:sz w:val="24"/>
                <w:szCs w:val="24"/>
              </w:rPr>
              <w:t>обычно</w:t>
            </w:r>
            <w:r>
              <w:t xml:space="preserve"> </w:t>
            </w:r>
            <w:r>
              <w:rPr>
                <w:rFonts w:ascii="Times New Roman" w:hAnsi="Times New Roman" w:cs="Times New Roman"/>
                <w:color w:val="000000"/>
                <w:sz w:val="24"/>
                <w:szCs w:val="24"/>
              </w:rPr>
              <w:t>выполнением</w:t>
            </w:r>
            <w:r>
              <w:t xml:space="preserve"> </w:t>
            </w:r>
            <w:r>
              <w:rPr>
                <w:rFonts w:ascii="Times New Roman" w:hAnsi="Times New Roman" w:cs="Times New Roman"/>
                <w:color w:val="000000"/>
                <w:sz w:val="24"/>
                <w:szCs w:val="24"/>
              </w:rPr>
              <w:t>письменной</w:t>
            </w:r>
            <w:r>
              <w:t xml:space="preserve"> </w:t>
            </w:r>
            <w:r>
              <w:rPr>
                <w:rFonts w:ascii="Times New Roman" w:hAnsi="Times New Roman" w:cs="Times New Roman"/>
                <w:color w:val="000000"/>
                <w:sz w:val="24"/>
                <w:szCs w:val="24"/>
              </w:rPr>
              <w:t>работы:</w:t>
            </w:r>
            <w:r>
              <w:t xml:space="preserve"> </w:t>
            </w:r>
          </w:p>
        </w:tc>
      </w:tr>
    </w:tbl>
    <w:p w:rsidR="00EC0873" w:rsidRDefault="00AB26A7">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EC0873" w:rsidTr="00DB2BFC">
        <w:trPr>
          <w:trHeight w:hRule="exact" w:val="4612"/>
        </w:trPr>
        <w:tc>
          <w:tcPr>
            <w:tcW w:w="9424" w:type="dxa"/>
            <w:shd w:val="clear" w:color="000000" w:fill="FFFFFF"/>
            <w:tcMar>
              <w:left w:w="34" w:type="dxa"/>
              <w:right w:w="34" w:type="dxa"/>
            </w:tcMar>
          </w:tcPr>
          <w:p w:rsidR="00EC0873" w:rsidRDefault="00AB26A7">
            <w:pPr>
              <w:spacing w:after="0" w:line="240" w:lineRule="auto"/>
              <w:jc w:val="both"/>
              <w:rPr>
                <w:sz w:val="24"/>
                <w:szCs w:val="24"/>
              </w:rPr>
            </w:pPr>
            <w:r>
              <w:rPr>
                <w:rFonts w:ascii="Times New Roman" w:hAnsi="Times New Roman" w:cs="Times New Roman"/>
                <w:color w:val="000000"/>
                <w:sz w:val="24"/>
                <w:szCs w:val="24"/>
              </w:rPr>
              <w:lastRenderedPageBreak/>
              <w:t>«пятиминутное</w:t>
            </w:r>
            <w:r>
              <w:t xml:space="preserve"> </w:t>
            </w:r>
            <w:r>
              <w:rPr>
                <w:rFonts w:ascii="Times New Roman" w:hAnsi="Times New Roman" w:cs="Times New Roman"/>
                <w:color w:val="000000"/>
                <w:sz w:val="24"/>
                <w:szCs w:val="24"/>
              </w:rPr>
              <w:t>эссе»,</w:t>
            </w:r>
            <w:r>
              <w:t xml:space="preserve"> </w:t>
            </w:r>
            <w:r>
              <w:rPr>
                <w:rFonts w:ascii="Times New Roman" w:hAnsi="Times New Roman" w:cs="Times New Roman"/>
                <w:color w:val="000000"/>
                <w:sz w:val="24"/>
                <w:szCs w:val="24"/>
              </w:rPr>
              <w:t>«десятиминутное</w:t>
            </w:r>
            <w:r>
              <w:t xml:space="preserve"> </w:t>
            </w:r>
            <w:r>
              <w:rPr>
                <w:rFonts w:ascii="Times New Roman" w:hAnsi="Times New Roman" w:cs="Times New Roman"/>
                <w:color w:val="000000"/>
                <w:sz w:val="24"/>
                <w:szCs w:val="24"/>
              </w:rPr>
              <w:t>эссе»,</w:t>
            </w:r>
            <w:r>
              <w:t xml:space="preserve"> </w:t>
            </w:r>
            <w:r>
              <w:rPr>
                <w:rFonts w:ascii="Times New Roman" w:hAnsi="Times New Roman" w:cs="Times New Roman"/>
                <w:color w:val="000000"/>
                <w:sz w:val="24"/>
                <w:szCs w:val="24"/>
              </w:rPr>
              <w:t>«синквейн»,</w:t>
            </w:r>
            <w:r>
              <w:t xml:space="preserve"> </w:t>
            </w:r>
            <w:r>
              <w:rPr>
                <w:rFonts w:ascii="Times New Roman" w:hAnsi="Times New Roman" w:cs="Times New Roman"/>
                <w:color w:val="000000"/>
                <w:sz w:val="24"/>
                <w:szCs w:val="24"/>
              </w:rPr>
              <w:t>«даймонд»,</w:t>
            </w:r>
            <w:r>
              <w:t xml:space="preserve"> </w:t>
            </w:r>
            <w:r>
              <w:rPr>
                <w:rFonts w:ascii="Times New Roman" w:hAnsi="Times New Roman" w:cs="Times New Roman"/>
                <w:color w:val="000000"/>
                <w:sz w:val="24"/>
                <w:szCs w:val="24"/>
              </w:rPr>
              <w:t>«очерк</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интервью».</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контрольно-диагностических</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предлагается</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контролирующие</w:t>
            </w:r>
            <w:r>
              <w:t xml:space="preserve"> </w:t>
            </w:r>
            <w:r>
              <w:rPr>
                <w:rFonts w:ascii="Times New Roman" w:hAnsi="Times New Roman" w:cs="Times New Roman"/>
                <w:color w:val="000000"/>
                <w:sz w:val="24"/>
                <w:szCs w:val="24"/>
              </w:rPr>
              <w:t>тесты,</w:t>
            </w:r>
            <w:r>
              <w:t xml:space="preserve"> </w:t>
            </w:r>
            <w:r>
              <w:rPr>
                <w:rFonts w:ascii="Times New Roman" w:hAnsi="Times New Roman" w:cs="Times New Roman"/>
                <w:color w:val="000000"/>
                <w:sz w:val="24"/>
                <w:szCs w:val="24"/>
              </w:rPr>
              <w:t>тесты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самодиагностики,</w:t>
            </w:r>
            <w:r>
              <w:t xml:space="preserve"> </w:t>
            </w:r>
            <w:r>
              <w:rPr>
                <w:rFonts w:ascii="Times New Roman" w:hAnsi="Times New Roman" w:cs="Times New Roman"/>
                <w:color w:val="000000"/>
                <w:sz w:val="24"/>
                <w:szCs w:val="24"/>
              </w:rPr>
              <w:t>листы</w:t>
            </w:r>
            <w:r>
              <w:t xml:space="preserve"> </w:t>
            </w:r>
            <w:r>
              <w:rPr>
                <w:rFonts w:ascii="Times New Roman" w:hAnsi="Times New Roman" w:cs="Times New Roman"/>
                <w:color w:val="000000"/>
                <w:sz w:val="24"/>
                <w:szCs w:val="24"/>
              </w:rPr>
              <w:t>самооценки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экспресс-диагностики</w:t>
            </w:r>
            <w:r>
              <w:t xml:space="preserve"> </w:t>
            </w:r>
            <w:r>
              <w:rPr>
                <w:rFonts w:ascii="Times New Roman" w:hAnsi="Times New Roman" w:cs="Times New Roman"/>
                <w:color w:val="000000"/>
                <w:sz w:val="24"/>
                <w:szCs w:val="24"/>
              </w:rPr>
              <w:t>(например,</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дисциплины).</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Текущий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(рейтинг-контроль)</w:t>
            </w:r>
            <w:r>
              <w:t xml:space="preserve"> </w:t>
            </w:r>
            <w:r>
              <w:rPr>
                <w:rFonts w:ascii="Times New Roman" w:hAnsi="Times New Roman" w:cs="Times New Roman"/>
                <w:color w:val="000000"/>
                <w:sz w:val="24"/>
                <w:szCs w:val="24"/>
              </w:rPr>
              <w:t>осуществляется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мини</w:t>
            </w:r>
            <w:r>
              <w:t xml:space="preserve"> </w:t>
            </w:r>
            <w:r>
              <w:rPr>
                <w:rFonts w:ascii="Times New Roman" w:hAnsi="Times New Roman" w:cs="Times New Roman"/>
                <w:color w:val="000000"/>
                <w:sz w:val="24"/>
                <w:szCs w:val="24"/>
              </w:rPr>
              <w:t>контрольных</w:t>
            </w:r>
            <w:r>
              <w:t xml:space="preserve"> </w:t>
            </w:r>
            <w:r>
              <w:rPr>
                <w:rFonts w:ascii="Times New Roman" w:hAnsi="Times New Roman" w:cs="Times New Roman"/>
                <w:color w:val="000000"/>
                <w:sz w:val="24"/>
                <w:szCs w:val="24"/>
              </w:rPr>
              <w:t>работ.</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подкрепляется</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электронного</w:t>
            </w:r>
            <w:r>
              <w:t xml:space="preserve"> </w:t>
            </w:r>
            <w:r>
              <w:rPr>
                <w:rFonts w:ascii="Times New Roman" w:hAnsi="Times New Roman" w:cs="Times New Roman"/>
                <w:color w:val="000000"/>
                <w:sz w:val="24"/>
                <w:szCs w:val="24"/>
              </w:rPr>
              <w:t>пособия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данной</w:t>
            </w:r>
            <w:r>
              <w:t xml:space="preserve"> </w:t>
            </w:r>
            <w:r>
              <w:rPr>
                <w:rFonts w:ascii="Times New Roman" w:hAnsi="Times New Roman" w:cs="Times New Roman"/>
                <w:color w:val="000000"/>
                <w:sz w:val="24"/>
                <w:szCs w:val="24"/>
              </w:rPr>
              <w:t>дисциплине.</w:t>
            </w:r>
            <w:r>
              <w:t xml:space="preserve"> </w:t>
            </w:r>
          </w:p>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Таким</w:t>
            </w:r>
            <w:r>
              <w:t xml:space="preserve"> </w:t>
            </w:r>
            <w:r>
              <w:rPr>
                <w:rFonts w:ascii="Times New Roman" w:hAnsi="Times New Roman" w:cs="Times New Roman"/>
                <w:color w:val="000000"/>
                <w:sz w:val="24"/>
                <w:szCs w:val="24"/>
              </w:rPr>
              <w:t>образом,</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интерактивных</w:t>
            </w:r>
            <w:r>
              <w:t xml:space="preserve"> </w:t>
            </w:r>
            <w:r>
              <w:rPr>
                <w:rFonts w:ascii="Times New Roman" w:hAnsi="Times New Roman" w:cs="Times New Roman"/>
                <w:color w:val="000000"/>
                <w:sz w:val="24"/>
                <w:szCs w:val="24"/>
              </w:rPr>
              <w:t>образовательных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придает</w:t>
            </w:r>
            <w:r>
              <w:t xml:space="preserve"> </w:t>
            </w:r>
            <w:r>
              <w:rPr>
                <w:rFonts w:ascii="Times New Roman" w:hAnsi="Times New Roman" w:cs="Times New Roman"/>
                <w:color w:val="000000"/>
                <w:sz w:val="24"/>
                <w:szCs w:val="24"/>
              </w:rPr>
              <w:t>инновационный</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практически</w:t>
            </w:r>
            <w:r>
              <w:t xml:space="preserve"> </w:t>
            </w:r>
            <w:r>
              <w:rPr>
                <w:rFonts w:ascii="Times New Roman" w:hAnsi="Times New Roman" w:cs="Times New Roman"/>
                <w:color w:val="000000"/>
                <w:sz w:val="24"/>
                <w:szCs w:val="24"/>
              </w:rPr>
              <w:t>всем</w:t>
            </w:r>
            <w:r>
              <w:t xml:space="preserve"> </w:t>
            </w:r>
            <w:r>
              <w:rPr>
                <w:rFonts w:ascii="Times New Roman" w:hAnsi="Times New Roman" w:cs="Times New Roman"/>
                <w:color w:val="000000"/>
                <w:sz w:val="24"/>
                <w:szCs w:val="24"/>
              </w:rPr>
              <w:t>видам</w:t>
            </w:r>
            <w:r>
              <w:t xml:space="preserve"> </w:t>
            </w:r>
            <w:r>
              <w:rPr>
                <w:rFonts w:ascii="Times New Roman" w:hAnsi="Times New Roman" w:cs="Times New Roman"/>
                <w:color w:val="000000"/>
                <w:sz w:val="24"/>
                <w:szCs w:val="24"/>
              </w:rPr>
              <w:t>учебных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лекционные.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этом</w:t>
            </w:r>
            <w:r>
              <w:t xml:space="preserve"> </w:t>
            </w:r>
            <w:r>
              <w:rPr>
                <w:rFonts w:ascii="Times New Roman" w:hAnsi="Times New Roman" w:cs="Times New Roman"/>
                <w:color w:val="000000"/>
                <w:sz w:val="24"/>
                <w:szCs w:val="24"/>
              </w:rPr>
              <w:t>делается</w:t>
            </w:r>
            <w:r>
              <w:t xml:space="preserve"> </w:t>
            </w:r>
            <w:r>
              <w:rPr>
                <w:rFonts w:ascii="Times New Roman" w:hAnsi="Times New Roman" w:cs="Times New Roman"/>
                <w:color w:val="000000"/>
                <w:sz w:val="24"/>
                <w:szCs w:val="24"/>
              </w:rPr>
              <w:t>акцент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самостоятельного,</w:t>
            </w:r>
            <w:r>
              <w:t xml:space="preserve"> </w:t>
            </w:r>
            <w:r>
              <w:rPr>
                <w:rFonts w:ascii="Times New Roman" w:hAnsi="Times New Roman" w:cs="Times New Roman"/>
                <w:color w:val="000000"/>
                <w:sz w:val="24"/>
                <w:szCs w:val="24"/>
              </w:rPr>
              <w:t>продуктивного</w:t>
            </w:r>
            <w:r>
              <w:t xml:space="preserve"> </w:t>
            </w:r>
            <w:r>
              <w:rPr>
                <w:rFonts w:ascii="Times New Roman" w:hAnsi="Times New Roman" w:cs="Times New Roman"/>
                <w:color w:val="000000"/>
                <w:sz w:val="24"/>
                <w:szCs w:val="24"/>
              </w:rPr>
              <w:t>мышления,</w:t>
            </w:r>
            <w:r>
              <w:t xml:space="preserve"> </w:t>
            </w:r>
            <w:r>
              <w:rPr>
                <w:rFonts w:ascii="Times New Roman" w:hAnsi="Times New Roman" w:cs="Times New Roman"/>
                <w:color w:val="000000"/>
                <w:sz w:val="24"/>
                <w:szCs w:val="24"/>
              </w:rPr>
              <w:t>основанного</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диалогических</w:t>
            </w:r>
            <w:r>
              <w:t xml:space="preserve"> </w:t>
            </w:r>
            <w:r>
              <w:rPr>
                <w:rFonts w:ascii="Times New Roman" w:hAnsi="Times New Roman" w:cs="Times New Roman"/>
                <w:color w:val="000000"/>
                <w:sz w:val="24"/>
                <w:szCs w:val="24"/>
              </w:rPr>
              <w:t>дидактических</w:t>
            </w:r>
            <w:r>
              <w:t xml:space="preserve"> </w:t>
            </w:r>
            <w:r>
              <w:rPr>
                <w:rFonts w:ascii="Times New Roman" w:hAnsi="Times New Roman" w:cs="Times New Roman"/>
                <w:color w:val="000000"/>
                <w:sz w:val="24"/>
                <w:szCs w:val="24"/>
              </w:rPr>
              <w:t>приемах,</w:t>
            </w:r>
            <w:r>
              <w:t xml:space="preserve"> </w:t>
            </w:r>
            <w:r>
              <w:rPr>
                <w:rFonts w:ascii="Times New Roman" w:hAnsi="Times New Roman" w:cs="Times New Roman"/>
                <w:color w:val="000000"/>
                <w:sz w:val="24"/>
                <w:szCs w:val="24"/>
              </w:rPr>
              <w:t>субъектной</w:t>
            </w:r>
            <w:r>
              <w:t xml:space="preserve"> </w:t>
            </w:r>
            <w:r>
              <w:rPr>
                <w:rFonts w:ascii="Times New Roman" w:hAnsi="Times New Roman" w:cs="Times New Roman"/>
                <w:color w:val="000000"/>
                <w:sz w:val="24"/>
                <w:szCs w:val="24"/>
              </w:rPr>
              <w:t>позиции</w:t>
            </w:r>
            <w:r>
              <w:t xml:space="preserve"> </w:t>
            </w:r>
            <w:r>
              <w:rPr>
                <w:rFonts w:ascii="Times New Roman" w:hAnsi="Times New Roman" w:cs="Times New Roman"/>
                <w:color w:val="000000"/>
                <w:sz w:val="24"/>
                <w:szCs w:val="24"/>
              </w:rPr>
              <w:t>обучающегося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образовательном</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Тем</w:t>
            </w:r>
            <w:r>
              <w:t xml:space="preserve"> </w:t>
            </w:r>
            <w:r>
              <w:rPr>
                <w:rFonts w:ascii="Times New Roman" w:hAnsi="Times New Roman" w:cs="Times New Roman"/>
                <w:color w:val="000000"/>
                <w:sz w:val="24"/>
                <w:szCs w:val="24"/>
              </w:rPr>
              <w:t>самым</w:t>
            </w:r>
            <w:r>
              <w:t xml:space="preserve"> </w:t>
            </w:r>
            <w:r>
              <w:rPr>
                <w:rFonts w:ascii="Times New Roman" w:hAnsi="Times New Roman" w:cs="Times New Roman"/>
                <w:color w:val="000000"/>
                <w:sz w:val="24"/>
                <w:szCs w:val="24"/>
              </w:rPr>
              <w:t>создаются</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компетентностного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изучении</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w:t>
            </w:r>
            <w:r>
              <w:t xml:space="preserve"> </w:t>
            </w:r>
          </w:p>
          <w:p w:rsidR="00EC0873" w:rsidRDefault="00AB26A7">
            <w:pPr>
              <w:spacing w:after="0" w:line="240" w:lineRule="auto"/>
              <w:ind w:firstLine="756"/>
              <w:jc w:val="both"/>
              <w:rPr>
                <w:sz w:val="24"/>
                <w:szCs w:val="24"/>
              </w:rPr>
            </w:pPr>
            <w:r>
              <w:t xml:space="preserve"> </w:t>
            </w:r>
          </w:p>
        </w:tc>
      </w:tr>
      <w:tr w:rsidR="00EC0873" w:rsidTr="00DB2BFC">
        <w:trPr>
          <w:trHeight w:hRule="exact" w:val="277"/>
        </w:trPr>
        <w:tc>
          <w:tcPr>
            <w:tcW w:w="9424" w:type="dxa"/>
          </w:tcPr>
          <w:p w:rsidR="00EC0873" w:rsidRDefault="00EC0873"/>
        </w:tc>
      </w:tr>
      <w:tr w:rsidR="00EC0873" w:rsidTr="00DB2BFC">
        <w:trPr>
          <w:trHeight w:hRule="exact" w:val="285"/>
        </w:trPr>
        <w:tc>
          <w:tcPr>
            <w:tcW w:w="9424" w:type="dxa"/>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Учебно-методическое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самостоятельной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обучающихся</w:t>
            </w:r>
            <w:r>
              <w:t xml:space="preserve"> </w:t>
            </w:r>
          </w:p>
        </w:tc>
      </w:tr>
      <w:tr w:rsidR="00EC0873" w:rsidTr="00DB2BFC">
        <w:trPr>
          <w:trHeight w:hRule="exact" w:val="285"/>
        </w:trPr>
        <w:tc>
          <w:tcPr>
            <w:tcW w:w="9424" w:type="dxa"/>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EC0873" w:rsidTr="00DB2BFC">
        <w:trPr>
          <w:trHeight w:hRule="exact" w:val="138"/>
        </w:trPr>
        <w:tc>
          <w:tcPr>
            <w:tcW w:w="9424" w:type="dxa"/>
          </w:tcPr>
          <w:p w:rsidR="00EC0873" w:rsidRDefault="00EC0873"/>
        </w:tc>
      </w:tr>
      <w:tr w:rsidR="00EC0873" w:rsidTr="00DB2BFC">
        <w:trPr>
          <w:trHeight w:hRule="exact" w:val="285"/>
        </w:trPr>
        <w:tc>
          <w:tcPr>
            <w:tcW w:w="9424" w:type="dxa"/>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Оценочные</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проведения</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p>
        </w:tc>
      </w:tr>
      <w:tr w:rsidR="00EC0873" w:rsidTr="00DB2BFC">
        <w:trPr>
          <w:trHeight w:hRule="exact" w:val="285"/>
        </w:trPr>
        <w:tc>
          <w:tcPr>
            <w:tcW w:w="9424" w:type="dxa"/>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EC0873" w:rsidTr="00DB2BFC">
        <w:trPr>
          <w:trHeight w:hRule="exact" w:val="138"/>
        </w:trPr>
        <w:tc>
          <w:tcPr>
            <w:tcW w:w="9424" w:type="dxa"/>
          </w:tcPr>
          <w:p w:rsidR="00EC0873" w:rsidRDefault="00EC0873"/>
        </w:tc>
      </w:tr>
      <w:tr w:rsidR="00EC0873" w:rsidTr="00DB2BFC">
        <w:trPr>
          <w:trHeight w:hRule="exact" w:val="277"/>
        </w:trPr>
        <w:tc>
          <w:tcPr>
            <w:tcW w:w="9424" w:type="dxa"/>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Учебно-методическое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информационное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EC0873" w:rsidTr="00DB2BFC">
        <w:trPr>
          <w:trHeight w:hRule="exact" w:val="277"/>
        </w:trPr>
        <w:tc>
          <w:tcPr>
            <w:tcW w:w="9424" w:type="dxa"/>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DB2BFC" w:rsidTr="00DB2BFC">
        <w:trPr>
          <w:trHeight w:hRule="exact" w:val="1644"/>
        </w:trPr>
        <w:tc>
          <w:tcPr>
            <w:tcW w:w="9424" w:type="dxa"/>
            <w:shd w:val="clear" w:color="000000" w:fill="FFFFFF"/>
            <w:tcMar>
              <w:left w:w="34" w:type="dxa"/>
              <w:right w:w="34" w:type="dxa"/>
            </w:tcMar>
          </w:tcPr>
          <w:p w:rsidR="00DB2BFC" w:rsidRDefault="00DB2BFC" w:rsidP="00525725">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DB2BFC" w:rsidTr="00DB2BFC">
        <w:trPr>
          <w:trHeight w:hRule="exact" w:val="1693"/>
        </w:trPr>
        <w:tc>
          <w:tcPr>
            <w:tcW w:w="9424" w:type="dxa"/>
          </w:tcPr>
          <w:p w:rsidR="00DB2BFC" w:rsidRPr="00CE161D" w:rsidRDefault="00DB2BFC" w:rsidP="00525725">
            <w:pPr>
              <w:widowControl w:val="0"/>
              <w:numPr>
                <w:ilvl w:val="0"/>
                <w:numId w:val="14"/>
              </w:numPr>
              <w:autoSpaceDE w:val="0"/>
              <w:autoSpaceDN w:val="0"/>
              <w:adjustRightInd w:val="0"/>
              <w:spacing w:after="0" w:line="240" w:lineRule="auto"/>
              <w:jc w:val="both"/>
              <w:rPr>
                <w:rFonts w:ascii="Times New Roman" w:hAnsi="Times New Roman" w:cs="Times New Roman"/>
                <w:b/>
                <w:sz w:val="24"/>
                <w:szCs w:val="24"/>
              </w:rPr>
            </w:pPr>
            <w:r w:rsidRPr="00CE161D">
              <w:rPr>
                <w:rFonts w:ascii="Times New Roman" w:hAnsi="Times New Roman" w:cs="Times New Roman"/>
                <w:sz w:val="24"/>
                <w:szCs w:val="24"/>
              </w:rPr>
              <w:t xml:space="preserve">Пономарева, О. С. Инвестиционный менеджмент : учебное пособие / О. С. Пономарева, О. Л. Назарова ; МГТУ. - Магнитогорск : МГТУ, 2017. - 1 электрон. опт. диск (CD-ROM). - Загл. с титул. экрана. - URL: </w:t>
            </w:r>
            <w:hyperlink r:id="rId8" w:history="1">
              <w:r w:rsidRPr="00CE161D">
                <w:rPr>
                  <w:rStyle w:val="ab"/>
                  <w:rFonts w:ascii="Times New Roman" w:hAnsi="Times New Roman" w:cs="Times New Roman"/>
                  <w:sz w:val="24"/>
                  <w:szCs w:val="24"/>
                </w:rPr>
                <w:t>https://magtu.informsystema.ru/uploader/fileUpload?name=3372.pdf&amp;show=dcatalogues/1/1139226/3372.pdf&amp;view=true</w:t>
              </w:r>
            </w:hyperlink>
            <w:r w:rsidRPr="00CE161D">
              <w:rPr>
                <w:rFonts w:ascii="Times New Roman" w:hAnsi="Times New Roman" w:cs="Times New Roman"/>
                <w:sz w:val="24"/>
                <w:szCs w:val="24"/>
              </w:rPr>
              <w:t xml:space="preserve">  (дата обращения: 25.09.2020). - Макрообъект. - Текст : электронный. - ISBN 978-5-9967-1081-2. - Сведения доступны также на CD-ROM.</w:t>
            </w:r>
          </w:p>
        </w:tc>
      </w:tr>
      <w:tr w:rsidR="00DB2BFC" w:rsidTr="00DB2BFC">
        <w:trPr>
          <w:trHeight w:hRule="exact" w:val="285"/>
        </w:trPr>
        <w:tc>
          <w:tcPr>
            <w:tcW w:w="9424" w:type="dxa"/>
            <w:shd w:val="clear" w:color="000000" w:fill="FFFFFF"/>
            <w:tcMar>
              <w:left w:w="34" w:type="dxa"/>
              <w:right w:w="34" w:type="dxa"/>
            </w:tcMar>
          </w:tcPr>
          <w:p w:rsidR="00DB2BFC" w:rsidRPr="00CE161D" w:rsidRDefault="00DB2BFC" w:rsidP="00525725">
            <w:pPr>
              <w:widowControl w:val="0"/>
              <w:numPr>
                <w:ilvl w:val="0"/>
                <w:numId w:val="14"/>
              </w:numPr>
              <w:autoSpaceDE w:val="0"/>
              <w:autoSpaceDN w:val="0"/>
              <w:adjustRightInd w:val="0"/>
              <w:spacing w:after="0" w:line="240" w:lineRule="auto"/>
              <w:jc w:val="both"/>
              <w:rPr>
                <w:rFonts w:ascii="Times New Roman" w:hAnsi="Times New Roman" w:cs="Times New Roman"/>
                <w:b/>
                <w:sz w:val="24"/>
                <w:szCs w:val="24"/>
              </w:rPr>
            </w:pPr>
            <w:r w:rsidRPr="00CE161D">
              <w:rPr>
                <w:rFonts w:ascii="Times New Roman" w:hAnsi="Times New Roman" w:cs="Times New Roman"/>
                <w:b/>
                <w:sz w:val="24"/>
                <w:szCs w:val="24"/>
              </w:rPr>
              <w:t>б) Дополнительная литература:</w:t>
            </w:r>
          </w:p>
        </w:tc>
      </w:tr>
      <w:tr w:rsidR="00DB2BFC" w:rsidTr="00DB2BFC">
        <w:trPr>
          <w:trHeight w:hRule="exact" w:val="3260"/>
        </w:trPr>
        <w:tc>
          <w:tcPr>
            <w:tcW w:w="9424" w:type="dxa"/>
            <w:shd w:val="clear" w:color="000000" w:fill="FFFFFF"/>
            <w:tcMar>
              <w:left w:w="34" w:type="dxa"/>
              <w:right w:w="34" w:type="dxa"/>
            </w:tcMar>
          </w:tcPr>
          <w:p w:rsidR="00DB2BFC" w:rsidRDefault="00DB2BFC" w:rsidP="00525725">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CE161D">
              <w:rPr>
                <w:rFonts w:ascii="Times New Roman" w:hAnsi="Times New Roman" w:cs="Times New Roman"/>
                <w:sz w:val="24"/>
                <w:szCs w:val="24"/>
              </w:rPr>
              <w:t xml:space="preserve">Бочаров, В. В. Инвестиционный менеджмент : учебное пособие / В. В. Бочаров. - СПб. и др. : Питер, 2000. - 152 с. - (Краткий курс). - URL: </w:t>
            </w:r>
            <w:hyperlink r:id="rId9" w:history="1">
              <w:r w:rsidRPr="00CE161D">
                <w:rPr>
                  <w:rStyle w:val="ab"/>
                  <w:rFonts w:ascii="Times New Roman" w:hAnsi="Times New Roman" w:cs="Times New Roman"/>
                  <w:sz w:val="24"/>
                  <w:szCs w:val="24"/>
                </w:rPr>
                <w:t>https://magtu.informsystema.ru/uploader/fileUpload?name=3186.pdf&amp;show=dcatalogues/1/1136652/3186.pdf&amp;view=true</w:t>
              </w:r>
            </w:hyperlink>
            <w:r w:rsidRPr="00CE161D">
              <w:rPr>
                <w:rFonts w:ascii="Times New Roman" w:hAnsi="Times New Roman" w:cs="Times New Roman"/>
                <w:sz w:val="24"/>
                <w:szCs w:val="24"/>
              </w:rPr>
              <w:t xml:space="preserve">  (дата обращения: 25.09.2020). - Макрообъект. - Текст : электронный. - Имеется печатный аналог.</w:t>
            </w:r>
          </w:p>
          <w:p w:rsidR="00DB2BFC" w:rsidRPr="00CE161D" w:rsidRDefault="00DB2BFC" w:rsidP="00525725">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CE161D">
              <w:rPr>
                <w:rFonts w:ascii="Times New Roman" w:hAnsi="Times New Roman" w:cs="Times New Roman"/>
                <w:sz w:val="24"/>
                <w:szCs w:val="24"/>
              </w:rPr>
              <w:t xml:space="preserve">Инвестиции : учебник / А. Ю. Андрианов, С. В. Валдайцев, П. В. Воробьев и др. ; отв. ред. : В. В. Ковалев, В. В. Иванов, В. А. Лялин. - 2-е изд., перераб. и доп. - М. : Проспект : КноРус, 2009. - 1 электрон. опт. диск (CD-ROM). - Загл. с титул. экрана. - (Информационные технологии в образовании). - URL: </w:t>
            </w:r>
            <w:hyperlink r:id="rId10" w:history="1">
              <w:r w:rsidRPr="00CE161D">
                <w:rPr>
                  <w:rStyle w:val="ab"/>
                  <w:rFonts w:ascii="Times New Roman" w:hAnsi="Times New Roman" w:cs="Times New Roman"/>
                  <w:sz w:val="24"/>
                  <w:szCs w:val="24"/>
                </w:rPr>
                <w:t>https://magtu.informsystema.ru/uploader/fileUpload?name=222.pdf&amp;show=dcatalogues/1/1053538/222.pdf&amp;view=true</w:t>
              </w:r>
            </w:hyperlink>
            <w:r w:rsidRPr="00CE161D">
              <w:rPr>
                <w:rFonts w:ascii="Times New Roman" w:hAnsi="Times New Roman" w:cs="Times New Roman"/>
                <w:sz w:val="24"/>
                <w:szCs w:val="24"/>
              </w:rPr>
              <w:t xml:space="preserve">  (дата обращения: 25.09.2020). - Макрообъект. - Текст : электронный. - Сведения доступны также на CD-ROM.</w:t>
            </w:r>
          </w:p>
        </w:tc>
      </w:tr>
      <w:tr w:rsidR="00EC0873" w:rsidTr="0085584B">
        <w:trPr>
          <w:trHeight w:hRule="exact" w:val="80"/>
        </w:trPr>
        <w:tc>
          <w:tcPr>
            <w:tcW w:w="9424" w:type="dxa"/>
          </w:tcPr>
          <w:p w:rsidR="00EC0873" w:rsidRDefault="00EC0873"/>
        </w:tc>
      </w:tr>
      <w:tr w:rsidR="00EC0873" w:rsidTr="00DB2BFC">
        <w:trPr>
          <w:trHeight w:hRule="exact" w:val="285"/>
        </w:trPr>
        <w:tc>
          <w:tcPr>
            <w:tcW w:w="9424" w:type="dxa"/>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EC0873" w:rsidTr="00DB2BFC">
        <w:trPr>
          <w:trHeight w:hRule="exact" w:val="285"/>
        </w:trPr>
        <w:tc>
          <w:tcPr>
            <w:tcW w:w="9424" w:type="dxa"/>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EC0873" w:rsidTr="00DB2BFC">
        <w:trPr>
          <w:trHeight w:hRule="exact" w:val="138"/>
        </w:trPr>
        <w:tc>
          <w:tcPr>
            <w:tcW w:w="9424" w:type="dxa"/>
          </w:tcPr>
          <w:p w:rsidR="00EC0873" w:rsidRDefault="00EC0873"/>
        </w:tc>
      </w:tr>
      <w:tr w:rsidR="00EC0873" w:rsidTr="00DB2BFC">
        <w:trPr>
          <w:trHeight w:hRule="exact" w:val="285"/>
        </w:trPr>
        <w:tc>
          <w:tcPr>
            <w:tcW w:w="9424" w:type="dxa"/>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b/>
                <w:color w:val="000000"/>
                <w:sz w:val="24"/>
                <w:szCs w:val="24"/>
              </w:rPr>
              <w:t>г)</w:t>
            </w:r>
            <w:r>
              <w:t xml:space="preserve"> </w:t>
            </w: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Интернет-ресурсы:</w:t>
            </w:r>
            <w:r>
              <w:t xml:space="preserve"> </w:t>
            </w:r>
          </w:p>
        </w:tc>
      </w:tr>
      <w:tr w:rsidR="00EC0873" w:rsidTr="00DB2BFC">
        <w:trPr>
          <w:trHeight w:hRule="exact" w:val="277"/>
        </w:trPr>
        <w:tc>
          <w:tcPr>
            <w:tcW w:w="9424" w:type="dxa"/>
            <w:shd w:val="clear" w:color="000000" w:fill="FFFFFF"/>
            <w:tcMar>
              <w:left w:w="34" w:type="dxa"/>
              <w:right w:w="34" w:type="dxa"/>
            </w:tcMar>
          </w:tcPr>
          <w:p w:rsidR="00EC0873" w:rsidRDefault="00AB26A7">
            <w:pPr>
              <w:spacing w:after="0" w:line="240" w:lineRule="auto"/>
              <w:ind w:firstLine="756"/>
              <w:jc w:val="both"/>
              <w:rPr>
                <w:sz w:val="24"/>
                <w:szCs w:val="24"/>
              </w:rPr>
            </w:pPr>
            <w:r>
              <w:lastRenderedPageBreak/>
              <w:t xml:space="preserve"> </w:t>
            </w:r>
          </w:p>
        </w:tc>
      </w:tr>
    </w:tbl>
    <w:p w:rsidR="00EC0873" w:rsidRDefault="00EC0873">
      <w:pPr>
        <w:rPr>
          <w:sz w:val="0"/>
          <w:szCs w:val="0"/>
        </w:rPr>
      </w:pPr>
    </w:p>
    <w:tbl>
      <w:tblPr>
        <w:tblW w:w="0" w:type="auto"/>
        <w:tblCellMar>
          <w:left w:w="0" w:type="dxa"/>
          <w:right w:w="0" w:type="dxa"/>
        </w:tblCellMar>
        <w:tblLook w:val="04A0" w:firstRow="1" w:lastRow="0" w:firstColumn="1" w:lastColumn="0" w:noHBand="0" w:noVBand="1"/>
      </w:tblPr>
      <w:tblGrid>
        <w:gridCol w:w="402"/>
        <w:gridCol w:w="1973"/>
        <w:gridCol w:w="3593"/>
        <w:gridCol w:w="3321"/>
        <w:gridCol w:w="135"/>
      </w:tblGrid>
      <w:tr w:rsidR="00EC0873">
        <w:trPr>
          <w:trHeight w:hRule="exact" w:val="285"/>
        </w:trPr>
        <w:tc>
          <w:tcPr>
            <w:tcW w:w="9370" w:type="dxa"/>
            <w:gridSpan w:val="5"/>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EC0873">
        <w:trPr>
          <w:trHeight w:hRule="exact" w:val="555"/>
        </w:trPr>
        <w:tc>
          <w:tcPr>
            <w:tcW w:w="426" w:type="dxa"/>
          </w:tcPr>
          <w:p w:rsidR="00EC0873" w:rsidRDefault="00EC087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EC0873" w:rsidRDefault="00EC0873"/>
        </w:tc>
      </w:tr>
      <w:tr w:rsidR="00EC0873">
        <w:trPr>
          <w:trHeight w:hRule="exact" w:val="548"/>
        </w:trPr>
        <w:tc>
          <w:tcPr>
            <w:tcW w:w="426" w:type="dxa"/>
          </w:tcPr>
          <w:p w:rsidR="00EC0873" w:rsidRDefault="00EC087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EC0873" w:rsidRDefault="00EC0873"/>
        </w:tc>
      </w:tr>
      <w:tr w:rsidR="00EC0873">
        <w:trPr>
          <w:trHeight w:hRule="exact" w:val="285"/>
        </w:trPr>
        <w:tc>
          <w:tcPr>
            <w:tcW w:w="426" w:type="dxa"/>
          </w:tcPr>
          <w:p w:rsidR="00EC0873" w:rsidRDefault="00EC087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EC0873" w:rsidRDefault="00EC0873"/>
        </w:tc>
      </w:tr>
      <w:tr w:rsidR="00EC0873">
        <w:trPr>
          <w:trHeight w:hRule="exact" w:val="285"/>
        </w:trPr>
        <w:tc>
          <w:tcPr>
            <w:tcW w:w="426" w:type="dxa"/>
          </w:tcPr>
          <w:p w:rsidR="00EC0873" w:rsidRDefault="00EC087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EC0873" w:rsidRDefault="00EC0873"/>
        </w:tc>
      </w:tr>
      <w:tr w:rsidR="00EC0873">
        <w:trPr>
          <w:trHeight w:hRule="exact" w:val="138"/>
        </w:trPr>
        <w:tc>
          <w:tcPr>
            <w:tcW w:w="426" w:type="dxa"/>
          </w:tcPr>
          <w:p w:rsidR="00EC0873" w:rsidRDefault="00EC0873"/>
        </w:tc>
        <w:tc>
          <w:tcPr>
            <w:tcW w:w="1985" w:type="dxa"/>
          </w:tcPr>
          <w:p w:rsidR="00EC0873" w:rsidRDefault="00EC0873"/>
        </w:tc>
        <w:tc>
          <w:tcPr>
            <w:tcW w:w="3686" w:type="dxa"/>
          </w:tcPr>
          <w:p w:rsidR="00EC0873" w:rsidRDefault="00EC0873"/>
        </w:tc>
        <w:tc>
          <w:tcPr>
            <w:tcW w:w="3120" w:type="dxa"/>
          </w:tcPr>
          <w:p w:rsidR="00EC0873" w:rsidRDefault="00EC0873"/>
        </w:tc>
        <w:tc>
          <w:tcPr>
            <w:tcW w:w="143" w:type="dxa"/>
          </w:tcPr>
          <w:p w:rsidR="00EC0873" w:rsidRDefault="00EC0873"/>
        </w:tc>
      </w:tr>
      <w:tr w:rsidR="00EC0873">
        <w:trPr>
          <w:trHeight w:hRule="exact" w:val="285"/>
        </w:trPr>
        <w:tc>
          <w:tcPr>
            <w:tcW w:w="9370" w:type="dxa"/>
            <w:gridSpan w:val="5"/>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b/>
                <w:color w:val="000000"/>
                <w:sz w:val="24"/>
                <w:szCs w:val="24"/>
              </w:rPr>
              <w:t>Профессиональные</w:t>
            </w:r>
            <w:r>
              <w:t xml:space="preserve"> </w:t>
            </w:r>
            <w:r>
              <w:rPr>
                <w:rFonts w:ascii="Times New Roman" w:hAnsi="Times New Roman" w:cs="Times New Roman"/>
                <w:b/>
                <w:color w:val="000000"/>
                <w:sz w:val="24"/>
                <w:szCs w:val="24"/>
              </w:rPr>
              <w:t>базы</w:t>
            </w:r>
            <w:r>
              <w:t xml:space="preserve"> </w:t>
            </w:r>
            <w:r>
              <w:rPr>
                <w:rFonts w:ascii="Times New Roman" w:hAnsi="Times New Roman" w:cs="Times New Roman"/>
                <w:b/>
                <w:color w:val="000000"/>
                <w:sz w:val="24"/>
                <w:szCs w:val="24"/>
              </w:rPr>
              <w:t>данных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информационные</w:t>
            </w:r>
            <w:r>
              <w:t xml:space="preserve"> </w:t>
            </w:r>
            <w:r>
              <w:rPr>
                <w:rFonts w:ascii="Times New Roman" w:hAnsi="Times New Roman" w:cs="Times New Roman"/>
                <w:b/>
                <w:color w:val="000000"/>
                <w:sz w:val="24"/>
                <w:szCs w:val="24"/>
              </w:rPr>
              <w:t>справочные</w:t>
            </w:r>
            <w:r>
              <w:t xml:space="preserve"> </w:t>
            </w:r>
            <w:r>
              <w:rPr>
                <w:rFonts w:ascii="Times New Roman" w:hAnsi="Times New Roman" w:cs="Times New Roman"/>
                <w:b/>
                <w:color w:val="000000"/>
                <w:sz w:val="24"/>
                <w:szCs w:val="24"/>
              </w:rPr>
              <w:t>системы</w:t>
            </w:r>
            <w:r>
              <w:t xml:space="preserve"> </w:t>
            </w:r>
          </w:p>
        </w:tc>
      </w:tr>
      <w:tr w:rsidR="00EC0873">
        <w:trPr>
          <w:trHeight w:hRule="exact" w:val="270"/>
        </w:trPr>
        <w:tc>
          <w:tcPr>
            <w:tcW w:w="426" w:type="dxa"/>
          </w:tcPr>
          <w:p w:rsidR="00EC0873" w:rsidRDefault="00EC0873"/>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EC0873" w:rsidRDefault="00EC0873"/>
        </w:tc>
      </w:tr>
      <w:tr w:rsidR="00EC0873">
        <w:trPr>
          <w:trHeight w:hRule="exact" w:val="14"/>
        </w:trPr>
        <w:tc>
          <w:tcPr>
            <w:tcW w:w="426" w:type="dxa"/>
          </w:tcPr>
          <w:p w:rsidR="00EC0873" w:rsidRDefault="00EC0873"/>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both"/>
              <w:rPr>
                <w:sz w:val="24"/>
                <w:szCs w:val="24"/>
              </w:rPr>
            </w:pPr>
            <w:r>
              <w:rPr>
                <w:rFonts w:ascii="Times New Roman" w:hAnsi="Times New Roman" w:cs="Times New Roman"/>
                <w:color w:val="000000"/>
                <w:sz w:val="24"/>
                <w:szCs w:val="24"/>
              </w:rPr>
              <w:t>Электронная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периодических</w:t>
            </w:r>
            <w:r>
              <w:t xml:space="preserve"> </w:t>
            </w:r>
            <w:r>
              <w:rPr>
                <w:rFonts w:ascii="Times New Roman" w:hAnsi="Times New Roman" w:cs="Times New Roman"/>
                <w:color w:val="000000"/>
                <w:sz w:val="24"/>
                <w:szCs w:val="24"/>
              </w:rPr>
              <w:t>изданий</w:t>
            </w:r>
            <w:r>
              <w:t xml:space="preserve"> </w:t>
            </w:r>
            <w:r>
              <w:rPr>
                <w:rFonts w:ascii="Times New Roman" w:hAnsi="Times New Roman" w:cs="Times New Roman"/>
                <w:color w:val="000000"/>
                <w:sz w:val="24"/>
                <w:szCs w:val="24"/>
              </w:rPr>
              <w:t>East</w:t>
            </w:r>
            <w:r>
              <w:t xml:space="preserve"> </w:t>
            </w:r>
            <w:r>
              <w:rPr>
                <w:rFonts w:ascii="Times New Roman" w:hAnsi="Times New Roman" w:cs="Times New Roman"/>
                <w:color w:val="000000"/>
                <w:sz w:val="24"/>
                <w:szCs w:val="24"/>
              </w:rPr>
              <w:t>View</w:t>
            </w:r>
            <w:r>
              <w:t xml:space="preserve"> </w:t>
            </w:r>
            <w:r>
              <w:rPr>
                <w:rFonts w:ascii="Times New Roman" w:hAnsi="Times New Roman" w:cs="Times New Roman"/>
                <w:color w:val="000000"/>
                <w:sz w:val="24"/>
                <w:szCs w:val="24"/>
              </w:rPr>
              <w:t>Information</w:t>
            </w:r>
            <w:r>
              <w:t xml:space="preserve"> </w:t>
            </w:r>
            <w:r>
              <w:rPr>
                <w:rFonts w:ascii="Times New Roman" w:hAnsi="Times New Roman" w:cs="Times New Roman"/>
                <w:color w:val="000000"/>
                <w:sz w:val="24"/>
                <w:szCs w:val="24"/>
              </w:rPr>
              <w:t>Services,</w:t>
            </w:r>
            <w:r>
              <w:t xml:space="preserve"> </w:t>
            </w:r>
            <w:r>
              <w:rPr>
                <w:rFonts w:ascii="Times New Roman" w:hAnsi="Times New Roman" w:cs="Times New Roman"/>
                <w:color w:val="000000"/>
                <w:sz w:val="24"/>
                <w:szCs w:val="24"/>
              </w:rPr>
              <w:t>ООО</w:t>
            </w:r>
            <w:r>
              <w:t xml:space="preserve"> </w:t>
            </w:r>
            <w:r>
              <w:rPr>
                <w:rFonts w:ascii="Times New Roman" w:hAnsi="Times New Roman" w:cs="Times New Roman"/>
                <w:color w:val="000000"/>
                <w:sz w:val="24"/>
                <w:szCs w:val="24"/>
              </w:rPr>
              <w:t>«ИВИС»</w:t>
            </w:r>
            <w: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220E38">
            <w:pPr>
              <w:spacing w:after="0" w:line="240" w:lineRule="auto"/>
              <w:jc w:val="both"/>
              <w:rPr>
                <w:sz w:val="24"/>
                <w:szCs w:val="24"/>
              </w:rPr>
            </w:pPr>
            <w:hyperlink r:id="rId11" w:history="1">
              <w:r w:rsidR="003313FE" w:rsidRPr="00A450BE">
                <w:rPr>
                  <w:rStyle w:val="ab"/>
                  <w:rFonts w:ascii="Times New Roman" w:hAnsi="Times New Roman" w:cs="Times New Roman"/>
                  <w:sz w:val="24"/>
                  <w:szCs w:val="24"/>
                </w:rPr>
                <w:t>https://dlib.eastview.com/</w:t>
              </w:r>
            </w:hyperlink>
            <w:r w:rsidR="003313FE">
              <w:rPr>
                <w:rFonts w:ascii="Times New Roman" w:hAnsi="Times New Roman" w:cs="Times New Roman"/>
                <w:color w:val="000000"/>
                <w:sz w:val="24"/>
                <w:szCs w:val="24"/>
              </w:rPr>
              <w:t xml:space="preserve"> </w:t>
            </w:r>
            <w:r w:rsidR="00AB26A7">
              <w:t xml:space="preserve"> </w:t>
            </w:r>
          </w:p>
        </w:tc>
        <w:tc>
          <w:tcPr>
            <w:tcW w:w="143" w:type="dxa"/>
          </w:tcPr>
          <w:p w:rsidR="00EC0873" w:rsidRDefault="00EC0873"/>
        </w:tc>
      </w:tr>
      <w:tr w:rsidR="00EC0873">
        <w:trPr>
          <w:trHeight w:hRule="exact" w:val="540"/>
        </w:trPr>
        <w:tc>
          <w:tcPr>
            <w:tcW w:w="426" w:type="dxa"/>
          </w:tcPr>
          <w:p w:rsidR="00EC0873" w:rsidRDefault="00EC0873"/>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EC0873"/>
        </w:tc>
        <w:tc>
          <w:tcPr>
            <w:tcW w:w="143" w:type="dxa"/>
          </w:tcPr>
          <w:p w:rsidR="00EC0873" w:rsidRDefault="00EC0873"/>
        </w:tc>
      </w:tr>
      <w:tr w:rsidR="00EC0873" w:rsidRPr="00DB2BFC">
        <w:trPr>
          <w:trHeight w:hRule="exact" w:val="826"/>
        </w:trPr>
        <w:tc>
          <w:tcPr>
            <w:tcW w:w="426" w:type="dxa"/>
          </w:tcPr>
          <w:p w:rsidR="00EC0873" w:rsidRDefault="00EC087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both"/>
              <w:rPr>
                <w:sz w:val="24"/>
                <w:szCs w:val="24"/>
              </w:rPr>
            </w:pPr>
            <w:r>
              <w:rPr>
                <w:rFonts w:ascii="Times New Roman" w:hAnsi="Times New Roman" w:cs="Times New Roman"/>
                <w:color w:val="000000"/>
                <w:sz w:val="24"/>
                <w:szCs w:val="24"/>
              </w:rPr>
              <w:t>Национальная</w:t>
            </w:r>
            <w:r>
              <w:t xml:space="preserve"> </w:t>
            </w:r>
            <w:r>
              <w:rPr>
                <w:rFonts w:ascii="Times New Roman" w:hAnsi="Times New Roman" w:cs="Times New Roman"/>
                <w:color w:val="000000"/>
                <w:sz w:val="24"/>
                <w:szCs w:val="24"/>
              </w:rPr>
              <w:t>информационно-аналитическая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Российский</w:t>
            </w:r>
            <w:r>
              <w:t xml:space="preserve"> </w:t>
            </w:r>
            <w:r>
              <w:rPr>
                <w:rFonts w:ascii="Times New Roman" w:hAnsi="Times New Roman" w:cs="Times New Roman"/>
                <w:color w:val="000000"/>
                <w:sz w:val="24"/>
                <w:szCs w:val="24"/>
              </w:rPr>
              <w:t>индекс</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цитирования</w:t>
            </w:r>
            <w:r>
              <w:t xml:space="preserve"> </w:t>
            </w:r>
            <w:r>
              <w:rPr>
                <w:rFonts w:ascii="Times New Roman" w:hAnsi="Times New Roman" w:cs="Times New Roman"/>
                <w:color w:val="000000"/>
                <w:sz w:val="24"/>
                <w:szCs w:val="24"/>
              </w:rPr>
              <w:t>(РИНЦ)</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Pr="009E2D1C" w:rsidRDefault="00AB26A7">
            <w:pPr>
              <w:spacing w:after="0" w:line="240" w:lineRule="auto"/>
              <w:jc w:val="both"/>
              <w:rPr>
                <w:sz w:val="24"/>
                <w:szCs w:val="24"/>
                <w:lang w:val="en-US"/>
              </w:rPr>
            </w:pPr>
            <w:r w:rsidRPr="009E2D1C">
              <w:rPr>
                <w:rFonts w:ascii="Times New Roman" w:hAnsi="Times New Roman" w:cs="Times New Roman"/>
                <w:color w:val="000000"/>
                <w:sz w:val="24"/>
                <w:szCs w:val="24"/>
                <w:lang w:val="en-US"/>
              </w:rPr>
              <w:t>URL:</w:t>
            </w:r>
            <w:r w:rsidRPr="009E2D1C">
              <w:rPr>
                <w:lang w:val="en-US"/>
              </w:rPr>
              <w:t xml:space="preserve"> </w:t>
            </w:r>
            <w:hyperlink r:id="rId12" w:history="1">
              <w:r w:rsidR="003313FE" w:rsidRPr="00A450BE">
                <w:rPr>
                  <w:rStyle w:val="ab"/>
                  <w:rFonts w:ascii="Times New Roman" w:hAnsi="Times New Roman" w:cs="Times New Roman"/>
                  <w:sz w:val="24"/>
                  <w:szCs w:val="24"/>
                  <w:lang w:val="en-US"/>
                </w:rPr>
                <w:t>https://elibrary.ru/project_risc.asp</w:t>
              </w:r>
            </w:hyperlink>
            <w:r w:rsidR="003313FE" w:rsidRPr="003313FE">
              <w:rPr>
                <w:rFonts w:ascii="Times New Roman" w:hAnsi="Times New Roman" w:cs="Times New Roman"/>
                <w:color w:val="000000"/>
                <w:sz w:val="24"/>
                <w:szCs w:val="24"/>
                <w:lang w:val="en-US"/>
              </w:rPr>
              <w:t xml:space="preserve"> </w:t>
            </w:r>
            <w:r w:rsidRPr="009E2D1C">
              <w:rPr>
                <w:lang w:val="en-US"/>
              </w:rPr>
              <w:t xml:space="preserve"> </w:t>
            </w:r>
          </w:p>
        </w:tc>
        <w:tc>
          <w:tcPr>
            <w:tcW w:w="143" w:type="dxa"/>
          </w:tcPr>
          <w:p w:rsidR="00EC0873" w:rsidRPr="009E2D1C" w:rsidRDefault="00EC0873">
            <w:pPr>
              <w:rPr>
                <w:lang w:val="en-US"/>
              </w:rPr>
            </w:pPr>
          </w:p>
        </w:tc>
      </w:tr>
      <w:tr w:rsidR="00EC0873" w:rsidRPr="00DB2BFC">
        <w:trPr>
          <w:trHeight w:hRule="exact" w:val="555"/>
        </w:trPr>
        <w:tc>
          <w:tcPr>
            <w:tcW w:w="426" w:type="dxa"/>
          </w:tcPr>
          <w:p w:rsidR="00EC0873" w:rsidRPr="009E2D1C" w:rsidRDefault="00EC0873">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both"/>
              <w:rPr>
                <w:sz w:val="24"/>
                <w:szCs w:val="24"/>
              </w:rPr>
            </w:pPr>
            <w:r>
              <w:rPr>
                <w:rFonts w:ascii="Times New Roman" w:hAnsi="Times New Roman" w:cs="Times New Roman"/>
                <w:color w:val="000000"/>
                <w:sz w:val="24"/>
                <w:szCs w:val="24"/>
              </w:rPr>
              <w:t>Поисковая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Академия</w:t>
            </w:r>
            <w:r>
              <w:t xml:space="preserve"> </w:t>
            </w:r>
            <w:r>
              <w:rPr>
                <w:rFonts w:ascii="Times New Roman" w:hAnsi="Times New Roman" w:cs="Times New Roman"/>
                <w:color w:val="000000"/>
                <w:sz w:val="24"/>
                <w:szCs w:val="24"/>
              </w:rPr>
              <w:t>Google</w:t>
            </w:r>
            <w:r>
              <w:t xml:space="preserve"> </w:t>
            </w:r>
            <w:r>
              <w:rPr>
                <w:rFonts w:ascii="Times New Roman" w:hAnsi="Times New Roman" w:cs="Times New Roman"/>
                <w:color w:val="000000"/>
                <w:sz w:val="24"/>
                <w:szCs w:val="24"/>
              </w:rPr>
              <w:t>(Google</w:t>
            </w:r>
            <w:r>
              <w:t xml:space="preserve"> </w:t>
            </w:r>
            <w:r>
              <w:rPr>
                <w:rFonts w:ascii="Times New Roman" w:hAnsi="Times New Roman" w:cs="Times New Roman"/>
                <w:color w:val="000000"/>
                <w:sz w:val="24"/>
                <w:szCs w:val="24"/>
              </w:rPr>
              <w:t>Scholar)</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Pr="009E2D1C" w:rsidRDefault="00AB26A7">
            <w:pPr>
              <w:spacing w:after="0" w:line="240" w:lineRule="auto"/>
              <w:jc w:val="both"/>
              <w:rPr>
                <w:sz w:val="24"/>
                <w:szCs w:val="24"/>
                <w:lang w:val="en-US"/>
              </w:rPr>
            </w:pPr>
            <w:r w:rsidRPr="009E2D1C">
              <w:rPr>
                <w:rFonts w:ascii="Times New Roman" w:hAnsi="Times New Roman" w:cs="Times New Roman"/>
                <w:color w:val="000000"/>
                <w:sz w:val="24"/>
                <w:szCs w:val="24"/>
                <w:lang w:val="en-US"/>
              </w:rPr>
              <w:t>URL:</w:t>
            </w:r>
            <w:r w:rsidRPr="009E2D1C">
              <w:rPr>
                <w:lang w:val="en-US"/>
              </w:rPr>
              <w:t xml:space="preserve"> </w:t>
            </w:r>
            <w:hyperlink r:id="rId13" w:history="1">
              <w:r w:rsidR="003313FE" w:rsidRPr="00A450BE">
                <w:rPr>
                  <w:rStyle w:val="ab"/>
                  <w:rFonts w:ascii="Times New Roman" w:hAnsi="Times New Roman" w:cs="Times New Roman"/>
                  <w:sz w:val="24"/>
                  <w:szCs w:val="24"/>
                  <w:lang w:val="en-US"/>
                </w:rPr>
                <w:t>https://scholar.google.ru/</w:t>
              </w:r>
            </w:hyperlink>
            <w:r w:rsidR="003313FE" w:rsidRPr="003313FE">
              <w:rPr>
                <w:rFonts w:ascii="Times New Roman" w:hAnsi="Times New Roman" w:cs="Times New Roman"/>
                <w:color w:val="000000"/>
                <w:sz w:val="24"/>
                <w:szCs w:val="24"/>
                <w:lang w:val="en-US"/>
              </w:rPr>
              <w:t xml:space="preserve"> </w:t>
            </w:r>
            <w:r w:rsidRPr="009E2D1C">
              <w:rPr>
                <w:lang w:val="en-US"/>
              </w:rPr>
              <w:t xml:space="preserve"> </w:t>
            </w:r>
          </w:p>
        </w:tc>
        <w:tc>
          <w:tcPr>
            <w:tcW w:w="143" w:type="dxa"/>
          </w:tcPr>
          <w:p w:rsidR="00EC0873" w:rsidRPr="009E2D1C" w:rsidRDefault="00EC0873">
            <w:pPr>
              <w:rPr>
                <w:lang w:val="en-US"/>
              </w:rPr>
            </w:pPr>
          </w:p>
        </w:tc>
      </w:tr>
      <w:tr w:rsidR="00EC0873" w:rsidRPr="00DB2BFC">
        <w:trPr>
          <w:trHeight w:hRule="exact" w:val="555"/>
        </w:trPr>
        <w:tc>
          <w:tcPr>
            <w:tcW w:w="426" w:type="dxa"/>
          </w:tcPr>
          <w:p w:rsidR="00EC0873" w:rsidRPr="009E2D1C" w:rsidRDefault="00EC0873">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both"/>
              <w:rPr>
                <w:sz w:val="24"/>
                <w:szCs w:val="24"/>
              </w:rPr>
            </w:pP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Единое</w:t>
            </w:r>
            <w:r>
              <w:t xml:space="preserve"> </w:t>
            </w:r>
            <w:r>
              <w:rPr>
                <w:rFonts w:ascii="Times New Roman" w:hAnsi="Times New Roman" w:cs="Times New Roman"/>
                <w:color w:val="000000"/>
                <w:sz w:val="24"/>
                <w:szCs w:val="24"/>
              </w:rPr>
              <w:t>окно</w:t>
            </w:r>
            <w:r>
              <w:t xml:space="preserve"> </w:t>
            </w:r>
            <w:r>
              <w:rPr>
                <w:rFonts w:ascii="Times New Roman" w:hAnsi="Times New Roman" w:cs="Times New Roman"/>
                <w:color w:val="000000"/>
                <w:sz w:val="24"/>
                <w:szCs w:val="24"/>
              </w:rPr>
              <w:t>доступа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информационным</w:t>
            </w:r>
            <w:r>
              <w:t xml:space="preserve"> </w:t>
            </w:r>
            <w:r>
              <w:rPr>
                <w:rFonts w:ascii="Times New Roman" w:hAnsi="Times New Roman" w:cs="Times New Roman"/>
                <w:color w:val="000000"/>
                <w:sz w:val="24"/>
                <w:szCs w:val="24"/>
              </w:rPr>
              <w:t>ресурсам</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Pr="009E2D1C" w:rsidRDefault="00AB26A7">
            <w:pPr>
              <w:spacing w:after="0" w:line="240" w:lineRule="auto"/>
              <w:jc w:val="both"/>
              <w:rPr>
                <w:sz w:val="24"/>
                <w:szCs w:val="24"/>
                <w:lang w:val="en-US"/>
              </w:rPr>
            </w:pPr>
            <w:r w:rsidRPr="009E2D1C">
              <w:rPr>
                <w:rFonts w:ascii="Times New Roman" w:hAnsi="Times New Roman" w:cs="Times New Roman"/>
                <w:color w:val="000000"/>
                <w:sz w:val="24"/>
                <w:szCs w:val="24"/>
                <w:lang w:val="en-US"/>
              </w:rPr>
              <w:t>URL:</w:t>
            </w:r>
            <w:r w:rsidRPr="009E2D1C">
              <w:rPr>
                <w:lang w:val="en-US"/>
              </w:rPr>
              <w:t xml:space="preserve"> </w:t>
            </w:r>
            <w:hyperlink r:id="rId14" w:history="1">
              <w:r w:rsidR="003313FE" w:rsidRPr="00A450BE">
                <w:rPr>
                  <w:rStyle w:val="ab"/>
                  <w:rFonts w:ascii="Times New Roman" w:hAnsi="Times New Roman" w:cs="Times New Roman"/>
                  <w:sz w:val="24"/>
                  <w:szCs w:val="24"/>
                  <w:lang w:val="en-US"/>
                </w:rPr>
                <w:t>http://window.edu.ru/</w:t>
              </w:r>
            </w:hyperlink>
            <w:r w:rsidR="003313FE" w:rsidRPr="003313FE">
              <w:rPr>
                <w:rFonts w:ascii="Times New Roman" w:hAnsi="Times New Roman" w:cs="Times New Roman"/>
                <w:color w:val="000000"/>
                <w:sz w:val="24"/>
                <w:szCs w:val="24"/>
                <w:lang w:val="en-US"/>
              </w:rPr>
              <w:t xml:space="preserve"> </w:t>
            </w:r>
            <w:r w:rsidRPr="009E2D1C">
              <w:rPr>
                <w:lang w:val="en-US"/>
              </w:rPr>
              <w:t xml:space="preserve"> </w:t>
            </w:r>
          </w:p>
        </w:tc>
        <w:tc>
          <w:tcPr>
            <w:tcW w:w="143" w:type="dxa"/>
          </w:tcPr>
          <w:p w:rsidR="00EC0873" w:rsidRPr="009E2D1C" w:rsidRDefault="00EC0873">
            <w:pPr>
              <w:rPr>
                <w:lang w:val="en-US"/>
              </w:rPr>
            </w:pPr>
          </w:p>
        </w:tc>
      </w:tr>
      <w:tr w:rsidR="00EC0873" w:rsidRPr="00DB2BFC">
        <w:trPr>
          <w:trHeight w:hRule="exact" w:val="826"/>
        </w:trPr>
        <w:tc>
          <w:tcPr>
            <w:tcW w:w="426" w:type="dxa"/>
          </w:tcPr>
          <w:p w:rsidR="00EC0873" w:rsidRPr="009E2D1C" w:rsidRDefault="00EC0873">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Default="00AB26A7">
            <w:pPr>
              <w:spacing w:after="0" w:line="240" w:lineRule="auto"/>
              <w:jc w:val="both"/>
              <w:rPr>
                <w:sz w:val="24"/>
                <w:szCs w:val="24"/>
              </w:rPr>
            </w:pPr>
            <w:r>
              <w:rPr>
                <w:rFonts w:ascii="Times New Roman" w:hAnsi="Times New Roman" w:cs="Times New Roman"/>
                <w:color w:val="000000"/>
                <w:sz w:val="24"/>
                <w:szCs w:val="24"/>
              </w:rPr>
              <w:t>Федеральное</w:t>
            </w:r>
            <w:r>
              <w:t xml:space="preserve"> </w:t>
            </w:r>
            <w:r>
              <w:rPr>
                <w:rFonts w:ascii="Times New Roman" w:hAnsi="Times New Roman" w:cs="Times New Roman"/>
                <w:color w:val="000000"/>
                <w:sz w:val="24"/>
                <w:szCs w:val="24"/>
              </w:rPr>
              <w:t>государственное</w:t>
            </w:r>
            <w:r>
              <w:t xml:space="preserve"> </w:t>
            </w:r>
            <w:r>
              <w:rPr>
                <w:rFonts w:ascii="Times New Roman" w:hAnsi="Times New Roman" w:cs="Times New Roman"/>
                <w:color w:val="000000"/>
                <w:sz w:val="24"/>
                <w:szCs w:val="24"/>
              </w:rPr>
              <w:t>бюджетное</w:t>
            </w:r>
            <w:r>
              <w:t xml:space="preserve"> </w:t>
            </w:r>
            <w:r>
              <w:rPr>
                <w:rFonts w:ascii="Times New Roman" w:hAnsi="Times New Roman" w:cs="Times New Roman"/>
                <w:color w:val="000000"/>
                <w:sz w:val="24"/>
                <w:szCs w:val="24"/>
              </w:rPr>
              <w:t>учреждение</w:t>
            </w:r>
            <w:r>
              <w:t xml:space="preserve"> </w:t>
            </w:r>
            <w:r>
              <w:rPr>
                <w:rFonts w:ascii="Times New Roman" w:hAnsi="Times New Roman" w:cs="Times New Roman"/>
                <w:color w:val="000000"/>
                <w:sz w:val="24"/>
                <w:szCs w:val="24"/>
              </w:rPr>
              <w:t>«Федеральный</w:t>
            </w:r>
            <w:r>
              <w:t xml:space="preserve"> </w:t>
            </w:r>
            <w:r>
              <w:rPr>
                <w:rFonts w:ascii="Times New Roman" w:hAnsi="Times New Roman" w:cs="Times New Roman"/>
                <w:color w:val="000000"/>
                <w:sz w:val="24"/>
                <w:szCs w:val="24"/>
              </w:rPr>
              <w:t>институт</w:t>
            </w:r>
            <w:r>
              <w:t xml:space="preserve"> </w:t>
            </w:r>
            <w:r>
              <w:rPr>
                <w:rFonts w:ascii="Times New Roman" w:hAnsi="Times New Roman" w:cs="Times New Roman"/>
                <w:color w:val="000000"/>
                <w:sz w:val="24"/>
                <w:szCs w:val="24"/>
              </w:rPr>
              <w:t>промышленной</w:t>
            </w:r>
            <w:r>
              <w:t xml:space="preserve"> </w:t>
            </w:r>
            <w:r>
              <w:rPr>
                <w:rFonts w:ascii="Times New Roman" w:hAnsi="Times New Roman" w:cs="Times New Roman"/>
                <w:color w:val="000000"/>
                <w:sz w:val="24"/>
                <w:szCs w:val="24"/>
              </w:rPr>
              <w:t>собственности»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873" w:rsidRPr="009E2D1C" w:rsidRDefault="00AB26A7">
            <w:pPr>
              <w:spacing w:after="0" w:line="240" w:lineRule="auto"/>
              <w:jc w:val="both"/>
              <w:rPr>
                <w:sz w:val="24"/>
                <w:szCs w:val="24"/>
                <w:lang w:val="en-US"/>
              </w:rPr>
            </w:pPr>
            <w:r w:rsidRPr="009E2D1C">
              <w:rPr>
                <w:rFonts w:ascii="Times New Roman" w:hAnsi="Times New Roman" w:cs="Times New Roman"/>
                <w:color w:val="000000"/>
                <w:sz w:val="24"/>
                <w:szCs w:val="24"/>
                <w:lang w:val="en-US"/>
              </w:rPr>
              <w:t>URL:</w:t>
            </w:r>
            <w:r w:rsidRPr="009E2D1C">
              <w:rPr>
                <w:lang w:val="en-US"/>
              </w:rPr>
              <w:t xml:space="preserve"> </w:t>
            </w:r>
            <w:hyperlink r:id="rId15" w:history="1">
              <w:r w:rsidR="003313FE" w:rsidRPr="00A450BE">
                <w:rPr>
                  <w:rStyle w:val="ab"/>
                  <w:rFonts w:ascii="Times New Roman" w:hAnsi="Times New Roman" w:cs="Times New Roman"/>
                  <w:sz w:val="24"/>
                  <w:szCs w:val="24"/>
                  <w:lang w:val="en-US"/>
                </w:rPr>
                <w:t>http://www1.fips.ru/</w:t>
              </w:r>
            </w:hyperlink>
            <w:r w:rsidR="003313FE" w:rsidRPr="003313FE">
              <w:rPr>
                <w:rFonts w:ascii="Times New Roman" w:hAnsi="Times New Roman" w:cs="Times New Roman"/>
                <w:color w:val="000000"/>
                <w:sz w:val="24"/>
                <w:szCs w:val="24"/>
                <w:lang w:val="en-US"/>
              </w:rPr>
              <w:t xml:space="preserve"> </w:t>
            </w:r>
            <w:r w:rsidRPr="009E2D1C">
              <w:rPr>
                <w:lang w:val="en-US"/>
              </w:rPr>
              <w:t xml:space="preserve"> </w:t>
            </w:r>
          </w:p>
        </w:tc>
        <w:tc>
          <w:tcPr>
            <w:tcW w:w="143" w:type="dxa"/>
          </w:tcPr>
          <w:p w:rsidR="00EC0873" w:rsidRPr="009E2D1C" w:rsidRDefault="00EC0873">
            <w:pPr>
              <w:rPr>
                <w:lang w:val="en-US"/>
              </w:rPr>
            </w:pPr>
          </w:p>
        </w:tc>
      </w:tr>
      <w:tr w:rsidR="00EC0873">
        <w:trPr>
          <w:trHeight w:hRule="exact" w:val="285"/>
        </w:trPr>
        <w:tc>
          <w:tcPr>
            <w:tcW w:w="9370" w:type="dxa"/>
            <w:gridSpan w:val="5"/>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b/>
                <w:color w:val="000000"/>
                <w:sz w:val="24"/>
                <w:szCs w:val="24"/>
              </w:rPr>
              <w:t>9</w:t>
            </w:r>
            <w:r>
              <w:t xml:space="preserve"> </w:t>
            </w:r>
            <w:r>
              <w:rPr>
                <w:rFonts w:ascii="Times New Roman" w:hAnsi="Times New Roman" w:cs="Times New Roman"/>
                <w:b/>
                <w:color w:val="000000"/>
                <w:sz w:val="24"/>
                <w:szCs w:val="24"/>
              </w:rPr>
              <w:t>Материально-техническое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EC0873">
        <w:trPr>
          <w:trHeight w:hRule="exact" w:val="138"/>
        </w:trPr>
        <w:tc>
          <w:tcPr>
            <w:tcW w:w="426" w:type="dxa"/>
          </w:tcPr>
          <w:p w:rsidR="00EC0873" w:rsidRDefault="00EC0873"/>
        </w:tc>
        <w:tc>
          <w:tcPr>
            <w:tcW w:w="1985" w:type="dxa"/>
          </w:tcPr>
          <w:p w:rsidR="00EC0873" w:rsidRDefault="00EC0873"/>
        </w:tc>
        <w:tc>
          <w:tcPr>
            <w:tcW w:w="3686" w:type="dxa"/>
          </w:tcPr>
          <w:p w:rsidR="00EC0873" w:rsidRDefault="00EC0873"/>
        </w:tc>
        <w:tc>
          <w:tcPr>
            <w:tcW w:w="3120" w:type="dxa"/>
          </w:tcPr>
          <w:p w:rsidR="00EC0873" w:rsidRDefault="00EC0873"/>
        </w:tc>
        <w:tc>
          <w:tcPr>
            <w:tcW w:w="143" w:type="dxa"/>
          </w:tcPr>
          <w:p w:rsidR="00EC0873" w:rsidRDefault="00EC0873"/>
        </w:tc>
      </w:tr>
      <w:tr w:rsidR="00EC0873">
        <w:trPr>
          <w:trHeight w:hRule="exact" w:val="270"/>
        </w:trPr>
        <w:tc>
          <w:tcPr>
            <w:tcW w:w="9370" w:type="dxa"/>
            <w:gridSpan w:val="5"/>
            <w:shd w:val="clear" w:color="000000" w:fill="FFFFFF"/>
            <w:tcMar>
              <w:left w:w="34" w:type="dxa"/>
              <w:right w:w="34" w:type="dxa"/>
            </w:tcMar>
          </w:tcPr>
          <w:p w:rsidR="00EC0873" w:rsidRDefault="00AB26A7">
            <w:pPr>
              <w:spacing w:after="0" w:line="240" w:lineRule="auto"/>
              <w:ind w:firstLine="756"/>
              <w:jc w:val="both"/>
              <w:rPr>
                <w:sz w:val="24"/>
                <w:szCs w:val="24"/>
              </w:rPr>
            </w:pPr>
            <w:r>
              <w:rPr>
                <w:rFonts w:ascii="Times New Roman" w:hAnsi="Times New Roman" w:cs="Times New Roman"/>
                <w:color w:val="000000"/>
                <w:sz w:val="24"/>
                <w:szCs w:val="24"/>
              </w:rPr>
              <w:t>Материально-техническое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включает:</w:t>
            </w:r>
            <w:r>
              <w:t xml:space="preserve"> </w:t>
            </w:r>
          </w:p>
        </w:tc>
      </w:tr>
      <w:tr w:rsidR="00EC0873">
        <w:trPr>
          <w:trHeight w:hRule="exact" w:val="14"/>
        </w:trPr>
        <w:tc>
          <w:tcPr>
            <w:tcW w:w="9370" w:type="dxa"/>
            <w:gridSpan w:val="5"/>
            <w:vMerge w:val="restart"/>
            <w:shd w:val="clear" w:color="000000" w:fill="FFFFFF"/>
            <w:tcMar>
              <w:left w:w="34" w:type="dxa"/>
              <w:right w:w="34" w:type="dxa"/>
            </w:tcMar>
          </w:tcPr>
          <w:p w:rsidR="00EC0873" w:rsidRDefault="003313FE">
            <w:pPr>
              <w:spacing w:after="0" w:line="240" w:lineRule="auto"/>
              <w:ind w:firstLine="756"/>
              <w:jc w:val="both"/>
              <w:rPr>
                <w:sz w:val="24"/>
                <w:szCs w:val="24"/>
              </w:rPr>
            </w:pPr>
            <w:r>
              <w:rPr>
                <w:rFonts w:ascii="Times New Roman" w:hAnsi="Times New Roman" w:cs="Times New Roman"/>
                <w:color w:val="000000"/>
                <w:sz w:val="24"/>
                <w:szCs w:val="24"/>
              </w:rPr>
              <w:t>1</w:t>
            </w:r>
            <w:r w:rsidR="00AB26A7">
              <w:rPr>
                <w:rFonts w:ascii="Times New Roman" w:hAnsi="Times New Roman" w:cs="Times New Roman"/>
                <w:color w:val="000000"/>
                <w:sz w:val="24"/>
                <w:szCs w:val="24"/>
              </w:rPr>
              <w:t>.</w:t>
            </w:r>
            <w:r w:rsidR="00AB26A7">
              <w:t xml:space="preserve"> </w:t>
            </w:r>
            <w:r w:rsidR="00AB26A7">
              <w:rPr>
                <w:rFonts w:ascii="Times New Roman" w:hAnsi="Times New Roman" w:cs="Times New Roman"/>
                <w:color w:val="000000"/>
                <w:sz w:val="24"/>
                <w:szCs w:val="24"/>
              </w:rPr>
              <w:t>Учебные</w:t>
            </w:r>
            <w:r w:rsidR="00AB26A7">
              <w:t xml:space="preserve"> </w:t>
            </w:r>
            <w:r w:rsidR="00AB26A7">
              <w:rPr>
                <w:rFonts w:ascii="Times New Roman" w:hAnsi="Times New Roman" w:cs="Times New Roman"/>
                <w:color w:val="000000"/>
                <w:sz w:val="24"/>
                <w:szCs w:val="24"/>
              </w:rPr>
              <w:t>аудитории</w:t>
            </w:r>
            <w:r w:rsidR="00AB26A7">
              <w:t xml:space="preserve"> </w:t>
            </w:r>
            <w:r w:rsidR="00AB26A7">
              <w:rPr>
                <w:rFonts w:ascii="Times New Roman" w:hAnsi="Times New Roman" w:cs="Times New Roman"/>
                <w:color w:val="000000"/>
                <w:sz w:val="24"/>
                <w:szCs w:val="24"/>
              </w:rPr>
              <w:t>для</w:t>
            </w:r>
            <w:r w:rsidR="00AB26A7">
              <w:t xml:space="preserve"> </w:t>
            </w:r>
            <w:r w:rsidR="00AB26A7">
              <w:rPr>
                <w:rFonts w:ascii="Times New Roman" w:hAnsi="Times New Roman" w:cs="Times New Roman"/>
                <w:color w:val="000000"/>
                <w:sz w:val="24"/>
                <w:szCs w:val="24"/>
              </w:rPr>
              <w:t>проведения</w:t>
            </w:r>
            <w:r w:rsidR="00AB26A7">
              <w:t xml:space="preserve"> </w:t>
            </w:r>
            <w:r w:rsidR="00AB26A7">
              <w:rPr>
                <w:rFonts w:ascii="Times New Roman" w:hAnsi="Times New Roman" w:cs="Times New Roman"/>
                <w:color w:val="000000"/>
                <w:sz w:val="24"/>
                <w:szCs w:val="24"/>
              </w:rPr>
              <w:t>практических</w:t>
            </w:r>
            <w:r w:rsidR="00AB26A7">
              <w:t xml:space="preserve"> </w:t>
            </w:r>
            <w:r w:rsidR="00AB26A7">
              <w:rPr>
                <w:rFonts w:ascii="Times New Roman" w:hAnsi="Times New Roman" w:cs="Times New Roman"/>
                <w:color w:val="000000"/>
                <w:sz w:val="24"/>
                <w:szCs w:val="24"/>
              </w:rPr>
              <w:t>занятий,</w:t>
            </w:r>
            <w:r w:rsidR="00AB26A7">
              <w:t xml:space="preserve"> </w:t>
            </w:r>
            <w:r w:rsidR="00AB26A7">
              <w:rPr>
                <w:rFonts w:ascii="Times New Roman" w:hAnsi="Times New Roman" w:cs="Times New Roman"/>
                <w:color w:val="000000"/>
                <w:sz w:val="24"/>
                <w:szCs w:val="24"/>
              </w:rPr>
              <w:t>групповых</w:t>
            </w:r>
            <w:r w:rsidR="00AB26A7">
              <w:t xml:space="preserve"> </w:t>
            </w:r>
            <w:r w:rsidR="00AB26A7">
              <w:rPr>
                <w:rFonts w:ascii="Times New Roman" w:hAnsi="Times New Roman" w:cs="Times New Roman"/>
                <w:color w:val="000000"/>
                <w:sz w:val="24"/>
                <w:szCs w:val="24"/>
              </w:rPr>
              <w:t>и</w:t>
            </w:r>
            <w:r w:rsidR="00AB26A7">
              <w:t xml:space="preserve"> </w:t>
            </w:r>
            <w:r w:rsidR="00AB26A7">
              <w:rPr>
                <w:rFonts w:ascii="Times New Roman" w:hAnsi="Times New Roman" w:cs="Times New Roman"/>
                <w:color w:val="000000"/>
                <w:sz w:val="24"/>
                <w:szCs w:val="24"/>
              </w:rPr>
              <w:t>индивидуальных</w:t>
            </w:r>
            <w:r w:rsidR="00AB26A7">
              <w:t xml:space="preserve"> </w:t>
            </w:r>
            <w:r w:rsidR="00AB26A7">
              <w:rPr>
                <w:rFonts w:ascii="Times New Roman" w:hAnsi="Times New Roman" w:cs="Times New Roman"/>
                <w:color w:val="000000"/>
                <w:sz w:val="24"/>
                <w:szCs w:val="24"/>
              </w:rPr>
              <w:t>консультаций,</w:t>
            </w:r>
            <w:r w:rsidR="00AB26A7">
              <w:t xml:space="preserve"> </w:t>
            </w:r>
            <w:r w:rsidR="00AB26A7">
              <w:rPr>
                <w:rFonts w:ascii="Times New Roman" w:hAnsi="Times New Roman" w:cs="Times New Roman"/>
                <w:color w:val="000000"/>
                <w:sz w:val="24"/>
                <w:szCs w:val="24"/>
              </w:rPr>
              <w:t>текущего</w:t>
            </w:r>
            <w:r w:rsidR="00AB26A7">
              <w:t xml:space="preserve"> </w:t>
            </w:r>
            <w:r w:rsidR="00AB26A7">
              <w:rPr>
                <w:rFonts w:ascii="Times New Roman" w:hAnsi="Times New Roman" w:cs="Times New Roman"/>
                <w:color w:val="000000"/>
                <w:sz w:val="24"/>
                <w:szCs w:val="24"/>
              </w:rPr>
              <w:t>контроля</w:t>
            </w:r>
            <w:r w:rsidR="00AB26A7">
              <w:t xml:space="preserve"> </w:t>
            </w:r>
            <w:r w:rsidR="00AB26A7">
              <w:rPr>
                <w:rFonts w:ascii="Times New Roman" w:hAnsi="Times New Roman" w:cs="Times New Roman"/>
                <w:color w:val="000000"/>
                <w:sz w:val="24"/>
                <w:szCs w:val="24"/>
              </w:rPr>
              <w:t>и</w:t>
            </w:r>
            <w:r w:rsidR="00AB26A7">
              <w:t xml:space="preserve"> </w:t>
            </w:r>
            <w:r w:rsidR="00AB26A7">
              <w:rPr>
                <w:rFonts w:ascii="Times New Roman" w:hAnsi="Times New Roman" w:cs="Times New Roman"/>
                <w:color w:val="000000"/>
                <w:sz w:val="24"/>
                <w:szCs w:val="24"/>
              </w:rPr>
              <w:t>промежуточной</w:t>
            </w:r>
            <w:r w:rsidR="00AB26A7">
              <w:t xml:space="preserve"> </w:t>
            </w:r>
            <w:r w:rsidR="00AB26A7">
              <w:rPr>
                <w:rFonts w:ascii="Times New Roman" w:hAnsi="Times New Roman" w:cs="Times New Roman"/>
                <w:color w:val="000000"/>
                <w:sz w:val="24"/>
                <w:szCs w:val="24"/>
              </w:rPr>
              <w:t>аттестации:</w:t>
            </w:r>
            <w:r w:rsidR="00AB26A7">
              <w:t xml:space="preserve"> </w:t>
            </w:r>
            <w:r w:rsidR="00AB26A7">
              <w:rPr>
                <w:rFonts w:ascii="Times New Roman" w:hAnsi="Times New Roman" w:cs="Times New Roman"/>
                <w:color w:val="000000"/>
                <w:sz w:val="24"/>
                <w:szCs w:val="24"/>
              </w:rPr>
              <w:t>Мультимедийные</w:t>
            </w:r>
            <w:r w:rsidR="00AB26A7">
              <w:t xml:space="preserve"> </w:t>
            </w:r>
            <w:r w:rsidR="00AB26A7">
              <w:rPr>
                <w:rFonts w:ascii="Times New Roman" w:hAnsi="Times New Roman" w:cs="Times New Roman"/>
                <w:color w:val="000000"/>
                <w:sz w:val="24"/>
                <w:szCs w:val="24"/>
              </w:rPr>
              <w:t>средства</w:t>
            </w:r>
            <w:r w:rsidR="00AB26A7">
              <w:t xml:space="preserve"> </w:t>
            </w:r>
            <w:r w:rsidR="00AB26A7">
              <w:rPr>
                <w:rFonts w:ascii="Times New Roman" w:hAnsi="Times New Roman" w:cs="Times New Roman"/>
                <w:color w:val="000000"/>
                <w:sz w:val="24"/>
                <w:szCs w:val="24"/>
              </w:rPr>
              <w:t>хранения,</w:t>
            </w:r>
            <w:r w:rsidR="00AB26A7">
              <w:t xml:space="preserve"> </w:t>
            </w:r>
            <w:r w:rsidR="00AB26A7">
              <w:rPr>
                <w:rFonts w:ascii="Times New Roman" w:hAnsi="Times New Roman" w:cs="Times New Roman"/>
                <w:color w:val="000000"/>
                <w:sz w:val="24"/>
                <w:szCs w:val="24"/>
              </w:rPr>
              <w:t>передачи</w:t>
            </w:r>
            <w:r w:rsidR="00AB26A7">
              <w:t xml:space="preserve"> </w:t>
            </w:r>
            <w:r w:rsidR="00AB26A7">
              <w:rPr>
                <w:rFonts w:ascii="Times New Roman" w:hAnsi="Times New Roman" w:cs="Times New Roman"/>
                <w:color w:val="000000"/>
                <w:sz w:val="24"/>
                <w:szCs w:val="24"/>
              </w:rPr>
              <w:t>и</w:t>
            </w:r>
            <w:r w:rsidR="00AB26A7">
              <w:t xml:space="preserve"> </w:t>
            </w:r>
            <w:r w:rsidR="00AB26A7">
              <w:rPr>
                <w:rFonts w:ascii="Times New Roman" w:hAnsi="Times New Roman" w:cs="Times New Roman"/>
                <w:color w:val="000000"/>
                <w:sz w:val="24"/>
                <w:szCs w:val="24"/>
              </w:rPr>
              <w:t>представления</w:t>
            </w:r>
            <w:r w:rsidR="00AB26A7">
              <w:t xml:space="preserve"> </w:t>
            </w:r>
            <w:r w:rsidR="00AB26A7">
              <w:rPr>
                <w:rFonts w:ascii="Times New Roman" w:hAnsi="Times New Roman" w:cs="Times New Roman"/>
                <w:color w:val="000000"/>
                <w:sz w:val="24"/>
                <w:szCs w:val="24"/>
              </w:rPr>
              <w:t>информации.</w:t>
            </w:r>
            <w:r w:rsidR="008B713B">
              <w:rPr>
                <w:rFonts w:ascii="Times New Roman" w:hAnsi="Times New Roman" w:cs="Times New Roman"/>
                <w:color w:val="000000"/>
                <w:sz w:val="24"/>
                <w:szCs w:val="24"/>
              </w:rPr>
              <w:t xml:space="preserve"> </w:t>
            </w:r>
            <w:r w:rsidR="00AB26A7">
              <w:rPr>
                <w:rFonts w:ascii="Times New Roman" w:hAnsi="Times New Roman" w:cs="Times New Roman"/>
                <w:color w:val="000000"/>
                <w:sz w:val="24"/>
                <w:szCs w:val="24"/>
              </w:rPr>
              <w:t>Комплекс</w:t>
            </w:r>
            <w:r w:rsidR="00AB26A7">
              <w:t xml:space="preserve"> </w:t>
            </w:r>
            <w:r w:rsidR="00AB26A7">
              <w:rPr>
                <w:rFonts w:ascii="Times New Roman" w:hAnsi="Times New Roman" w:cs="Times New Roman"/>
                <w:color w:val="000000"/>
                <w:sz w:val="24"/>
                <w:szCs w:val="24"/>
              </w:rPr>
              <w:t>тестовых</w:t>
            </w:r>
            <w:r w:rsidR="00AB26A7">
              <w:t xml:space="preserve"> </w:t>
            </w:r>
            <w:r w:rsidR="00AB26A7">
              <w:rPr>
                <w:rFonts w:ascii="Times New Roman" w:hAnsi="Times New Roman" w:cs="Times New Roman"/>
                <w:color w:val="000000"/>
                <w:sz w:val="24"/>
                <w:szCs w:val="24"/>
              </w:rPr>
              <w:t>заданий</w:t>
            </w:r>
            <w:r w:rsidR="00AB26A7">
              <w:t xml:space="preserve"> </w:t>
            </w:r>
            <w:r w:rsidR="00AB26A7">
              <w:rPr>
                <w:rFonts w:ascii="Times New Roman" w:hAnsi="Times New Roman" w:cs="Times New Roman"/>
                <w:color w:val="000000"/>
                <w:sz w:val="24"/>
                <w:szCs w:val="24"/>
              </w:rPr>
              <w:t>для</w:t>
            </w:r>
            <w:r w:rsidR="00AB26A7">
              <w:t xml:space="preserve"> </w:t>
            </w:r>
            <w:r w:rsidR="00AB26A7">
              <w:rPr>
                <w:rFonts w:ascii="Times New Roman" w:hAnsi="Times New Roman" w:cs="Times New Roman"/>
                <w:color w:val="000000"/>
                <w:sz w:val="24"/>
                <w:szCs w:val="24"/>
              </w:rPr>
              <w:t>проведения</w:t>
            </w:r>
            <w:r w:rsidR="00AB26A7">
              <w:t xml:space="preserve"> </w:t>
            </w:r>
            <w:r w:rsidR="00AB26A7">
              <w:rPr>
                <w:rFonts w:ascii="Times New Roman" w:hAnsi="Times New Roman" w:cs="Times New Roman"/>
                <w:color w:val="000000"/>
                <w:sz w:val="24"/>
                <w:szCs w:val="24"/>
              </w:rPr>
              <w:t>промежуточных</w:t>
            </w:r>
            <w:r w:rsidR="00AB26A7">
              <w:t xml:space="preserve"> </w:t>
            </w:r>
            <w:r w:rsidR="00AB26A7">
              <w:rPr>
                <w:rFonts w:ascii="Times New Roman" w:hAnsi="Times New Roman" w:cs="Times New Roman"/>
                <w:color w:val="000000"/>
                <w:sz w:val="24"/>
                <w:szCs w:val="24"/>
              </w:rPr>
              <w:t>и</w:t>
            </w:r>
            <w:r w:rsidR="00AB26A7">
              <w:t xml:space="preserve"> </w:t>
            </w:r>
            <w:r w:rsidR="00AB26A7">
              <w:rPr>
                <w:rFonts w:ascii="Times New Roman" w:hAnsi="Times New Roman" w:cs="Times New Roman"/>
                <w:color w:val="000000"/>
                <w:sz w:val="24"/>
                <w:szCs w:val="24"/>
              </w:rPr>
              <w:t>рубежных</w:t>
            </w:r>
            <w:r w:rsidR="00AB26A7">
              <w:t xml:space="preserve"> </w:t>
            </w:r>
            <w:r w:rsidR="00AB26A7">
              <w:rPr>
                <w:rFonts w:ascii="Times New Roman" w:hAnsi="Times New Roman" w:cs="Times New Roman"/>
                <w:color w:val="000000"/>
                <w:sz w:val="24"/>
                <w:szCs w:val="24"/>
              </w:rPr>
              <w:t>контролей.</w:t>
            </w:r>
            <w:r w:rsidR="00AB26A7">
              <w:t xml:space="preserve"> </w:t>
            </w:r>
          </w:p>
          <w:p w:rsidR="00EC0873" w:rsidRDefault="003313FE">
            <w:pPr>
              <w:spacing w:after="0" w:line="240" w:lineRule="auto"/>
              <w:ind w:firstLine="756"/>
              <w:jc w:val="both"/>
              <w:rPr>
                <w:sz w:val="24"/>
                <w:szCs w:val="24"/>
              </w:rPr>
            </w:pPr>
            <w:r>
              <w:rPr>
                <w:rFonts w:ascii="Times New Roman" w:hAnsi="Times New Roman" w:cs="Times New Roman"/>
                <w:color w:val="000000"/>
                <w:sz w:val="24"/>
                <w:szCs w:val="24"/>
              </w:rPr>
              <w:t>2</w:t>
            </w:r>
            <w:r w:rsidR="00AB26A7">
              <w:rPr>
                <w:rFonts w:ascii="Times New Roman" w:hAnsi="Times New Roman" w:cs="Times New Roman"/>
                <w:color w:val="000000"/>
                <w:sz w:val="24"/>
                <w:szCs w:val="24"/>
              </w:rPr>
              <w:t>.</w:t>
            </w:r>
            <w:r w:rsidR="00AB26A7">
              <w:t xml:space="preserve"> </w:t>
            </w:r>
            <w:r w:rsidR="00AB26A7">
              <w:rPr>
                <w:rFonts w:ascii="Times New Roman" w:hAnsi="Times New Roman" w:cs="Times New Roman"/>
                <w:color w:val="000000"/>
                <w:sz w:val="24"/>
                <w:szCs w:val="24"/>
              </w:rPr>
              <w:t>Помещения</w:t>
            </w:r>
            <w:r w:rsidR="00AB26A7">
              <w:t xml:space="preserve"> </w:t>
            </w:r>
            <w:r w:rsidR="00AB26A7">
              <w:rPr>
                <w:rFonts w:ascii="Times New Roman" w:hAnsi="Times New Roman" w:cs="Times New Roman"/>
                <w:color w:val="000000"/>
                <w:sz w:val="24"/>
                <w:szCs w:val="24"/>
              </w:rPr>
              <w:t>для</w:t>
            </w:r>
            <w:r w:rsidR="00AB26A7">
              <w:t xml:space="preserve"> </w:t>
            </w:r>
            <w:r w:rsidR="00AB26A7">
              <w:rPr>
                <w:rFonts w:ascii="Times New Roman" w:hAnsi="Times New Roman" w:cs="Times New Roman"/>
                <w:color w:val="000000"/>
                <w:sz w:val="24"/>
                <w:szCs w:val="24"/>
              </w:rPr>
              <w:t>самостоятельной</w:t>
            </w:r>
            <w:r w:rsidR="00AB26A7">
              <w:t xml:space="preserve"> </w:t>
            </w:r>
            <w:r w:rsidR="00AB26A7">
              <w:rPr>
                <w:rFonts w:ascii="Times New Roman" w:hAnsi="Times New Roman" w:cs="Times New Roman"/>
                <w:color w:val="000000"/>
                <w:sz w:val="24"/>
                <w:szCs w:val="24"/>
              </w:rPr>
              <w:t>работы:</w:t>
            </w:r>
            <w:r w:rsidR="00AB26A7">
              <w:t xml:space="preserve"> </w:t>
            </w:r>
            <w:r w:rsidR="00AB26A7">
              <w:rPr>
                <w:rFonts w:ascii="Times New Roman" w:hAnsi="Times New Roman" w:cs="Times New Roman"/>
                <w:color w:val="000000"/>
                <w:sz w:val="24"/>
                <w:szCs w:val="24"/>
              </w:rPr>
              <w:t>обучающихся:</w:t>
            </w:r>
            <w:r w:rsidR="00AB26A7">
              <w:t xml:space="preserve"> </w:t>
            </w:r>
            <w:r w:rsidR="00AB26A7">
              <w:rPr>
                <w:rFonts w:ascii="Times New Roman" w:hAnsi="Times New Roman" w:cs="Times New Roman"/>
                <w:color w:val="000000"/>
                <w:sz w:val="24"/>
                <w:szCs w:val="24"/>
              </w:rPr>
              <w:t>Персональные</w:t>
            </w:r>
            <w:r w:rsidR="00AB26A7">
              <w:t xml:space="preserve"> </w:t>
            </w:r>
            <w:r w:rsidR="00AB26A7">
              <w:rPr>
                <w:rFonts w:ascii="Times New Roman" w:hAnsi="Times New Roman" w:cs="Times New Roman"/>
                <w:color w:val="000000"/>
                <w:sz w:val="24"/>
                <w:szCs w:val="24"/>
              </w:rPr>
              <w:t>компьютеры</w:t>
            </w:r>
            <w:r w:rsidR="00AB26A7">
              <w:t xml:space="preserve"> </w:t>
            </w:r>
            <w:r w:rsidR="00AB26A7">
              <w:rPr>
                <w:rFonts w:ascii="Times New Roman" w:hAnsi="Times New Roman" w:cs="Times New Roman"/>
                <w:color w:val="000000"/>
                <w:sz w:val="24"/>
                <w:szCs w:val="24"/>
              </w:rPr>
              <w:t>с</w:t>
            </w:r>
            <w:r w:rsidR="00AB26A7">
              <w:t xml:space="preserve"> </w:t>
            </w:r>
            <w:r w:rsidR="00AB26A7">
              <w:rPr>
                <w:rFonts w:ascii="Times New Roman" w:hAnsi="Times New Roman" w:cs="Times New Roman"/>
                <w:color w:val="000000"/>
                <w:sz w:val="24"/>
                <w:szCs w:val="24"/>
              </w:rPr>
              <w:t>пакетом</w:t>
            </w:r>
            <w:r w:rsidR="00AB26A7">
              <w:t xml:space="preserve"> </w:t>
            </w:r>
            <w:r w:rsidR="00AB26A7">
              <w:rPr>
                <w:rFonts w:ascii="Times New Roman" w:hAnsi="Times New Roman" w:cs="Times New Roman"/>
                <w:color w:val="000000"/>
                <w:sz w:val="24"/>
                <w:szCs w:val="24"/>
              </w:rPr>
              <w:t>MS</w:t>
            </w:r>
            <w:r w:rsidR="00AB26A7">
              <w:t xml:space="preserve"> </w:t>
            </w:r>
            <w:r w:rsidR="00AB26A7">
              <w:rPr>
                <w:rFonts w:ascii="Times New Roman" w:hAnsi="Times New Roman" w:cs="Times New Roman"/>
                <w:color w:val="000000"/>
                <w:sz w:val="24"/>
                <w:szCs w:val="24"/>
              </w:rPr>
              <w:t>Office,</w:t>
            </w:r>
            <w:r w:rsidR="00AB26A7">
              <w:t xml:space="preserve"> </w:t>
            </w:r>
            <w:r w:rsidR="00AB26A7">
              <w:rPr>
                <w:rFonts w:ascii="Times New Roman" w:hAnsi="Times New Roman" w:cs="Times New Roman"/>
                <w:color w:val="000000"/>
                <w:sz w:val="24"/>
                <w:szCs w:val="24"/>
              </w:rPr>
              <w:t>вы-ходом</w:t>
            </w:r>
            <w:r w:rsidR="00AB26A7">
              <w:t xml:space="preserve"> </w:t>
            </w:r>
            <w:r w:rsidR="00AB26A7">
              <w:rPr>
                <w:rFonts w:ascii="Times New Roman" w:hAnsi="Times New Roman" w:cs="Times New Roman"/>
                <w:color w:val="000000"/>
                <w:sz w:val="24"/>
                <w:szCs w:val="24"/>
              </w:rPr>
              <w:t>в</w:t>
            </w:r>
            <w:r w:rsidR="00AB26A7">
              <w:t xml:space="preserve"> </w:t>
            </w:r>
            <w:r w:rsidR="00AB26A7">
              <w:rPr>
                <w:rFonts w:ascii="Times New Roman" w:hAnsi="Times New Roman" w:cs="Times New Roman"/>
                <w:color w:val="000000"/>
                <w:sz w:val="24"/>
                <w:szCs w:val="24"/>
              </w:rPr>
              <w:t>Интернет</w:t>
            </w:r>
            <w:r w:rsidR="00AB26A7">
              <w:t xml:space="preserve"> </w:t>
            </w:r>
            <w:r w:rsidR="00AB26A7">
              <w:rPr>
                <w:rFonts w:ascii="Times New Roman" w:hAnsi="Times New Roman" w:cs="Times New Roman"/>
                <w:color w:val="000000"/>
                <w:sz w:val="24"/>
                <w:szCs w:val="24"/>
              </w:rPr>
              <w:t>и</w:t>
            </w:r>
            <w:r w:rsidR="00AB26A7">
              <w:t xml:space="preserve"> </w:t>
            </w:r>
            <w:r w:rsidR="00AB26A7">
              <w:rPr>
                <w:rFonts w:ascii="Times New Roman" w:hAnsi="Times New Roman" w:cs="Times New Roman"/>
                <w:color w:val="000000"/>
                <w:sz w:val="24"/>
                <w:szCs w:val="24"/>
              </w:rPr>
              <w:t>с</w:t>
            </w:r>
            <w:r w:rsidR="00AB26A7">
              <w:t xml:space="preserve"> </w:t>
            </w:r>
            <w:r w:rsidR="00AB26A7">
              <w:rPr>
                <w:rFonts w:ascii="Times New Roman" w:hAnsi="Times New Roman" w:cs="Times New Roman"/>
                <w:color w:val="000000"/>
                <w:sz w:val="24"/>
                <w:szCs w:val="24"/>
              </w:rPr>
              <w:t>доступом</w:t>
            </w:r>
            <w:r w:rsidR="00AB26A7">
              <w:t xml:space="preserve"> </w:t>
            </w:r>
            <w:r w:rsidR="00AB26A7">
              <w:rPr>
                <w:rFonts w:ascii="Times New Roman" w:hAnsi="Times New Roman" w:cs="Times New Roman"/>
                <w:color w:val="000000"/>
                <w:sz w:val="24"/>
                <w:szCs w:val="24"/>
              </w:rPr>
              <w:t>в</w:t>
            </w:r>
            <w:r w:rsidR="00AB26A7">
              <w:t xml:space="preserve"> </w:t>
            </w:r>
            <w:r w:rsidR="00AB26A7">
              <w:rPr>
                <w:rFonts w:ascii="Times New Roman" w:hAnsi="Times New Roman" w:cs="Times New Roman"/>
                <w:color w:val="000000"/>
                <w:sz w:val="24"/>
                <w:szCs w:val="24"/>
              </w:rPr>
              <w:t>электронную</w:t>
            </w:r>
            <w:r w:rsidR="00AB26A7">
              <w:t xml:space="preserve"> </w:t>
            </w:r>
            <w:r w:rsidR="00AB26A7">
              <w:rPr>
                <w:rFonts w:ascii="Times New Roman" w:hAnsi="Times New Roman" w:cs="Times New Roman"/>
                <w:color w:val="000000"/>
                <w:sz w:val="24"/>
                <w:szCs w:val="24"/>
              </w:rPr>
              <w:t>информационно-образовательную</w:t>
            </w:r>
            <w:r w:rsidR="00AB26A7">
              <w:t xml:space="preserve"> </w:t>
            </w:r>
            <w:r w:rsidR="00AB26A7">
              <w:rPr>
                <w:rFonts w:ascii="Times New Roman" w:hAnsi="Times New Roman" w:cs="Times New Roman"/>
                <w:color w:val="000000"/>
                <w:sz w:val="24"/>
                <w:szCs w:val="24"/>
              </w:rPr>
              <w:t>среду</w:t>
            </w:r>
            <w:r w:rsidR="00AB26A7">
              <w:t xml:space="preserve"> </w:t>
            </w:r>
            <w:r w:rsidR="00AB26A7">
              <w:rPr>
                <w:rFonts w:ascii="Times New Roman" w:hAnsi="Times New Roman" w:cs="Times New Roman"/>
                <w:color w:val="000000"/>
                <w:sz w:val="24"/>
                <w:szCs w:val="24"/>
              </w:rPr>
              <w:t>университета</w:t>
            </w:r>
            <w:r w:rsidR="00AB26A7">
              <w:t xml:space="preserve"> </w:t>
            </w:r>
          </w:p>
          <w:p w:rsidR="00EC0873" w:rsidRDefault="003313FE">
            <w:pPr>
              <w:spacing w:after="0" w:line="240" w:lineRule="auto"/>
              <w:ind w:firstLine="756"/>
              <w:jc w:val="both"/>
              <w:rPr>
                <w:sz w:val="24"/>
                <w:szCs w:val="24"/>
              </w:rPr>
            </w:pPr>
            <w:r>
              <w:rPr>
                <w:rFonts w:ascii="Times New Roman" w:hAnsi="Times New Roman" w:cs="Times New Roman"/>
                <w:color w:val="000000"/>
                <w:sz w:val="24"/>
                <w:szCs w:val="24"/>
              </w:rPr>
              <w:t>3</w:t>
            </w:r>
            <w:r w:rsidR="00AB26A7">
              <w:rPr>
                <w:rFonts w:ascii="Times New Roman" w:hAnsi="Times New Roman" w:cs="Times New Roman"/>
                <w:color w:val="000000"/>
                <w:sz w:val="24"/>
                <w:szCs w:val="24"/>
              </w:rPr>
              <w:t>.</w:t>
            </w:r>
            <w:r w:rsidR="00AB26A7">
              <w:t xml:space="preserve"> </w:t>
            </w:r>
            <w:r w:rsidR="00AB26A7">
              <w:rPr>
                <w:rFonts w:ascii="Times New Roman" w:hAnsi="Times New Roman" w:cs="Times New Roman"/>
                <w:color w:val="000000"/>
                <w:sz w:val="24"/>
                <w:szCs w:val="24"/>
              </w:rPr>
              <w:t>Помещения</w:t>
            </w:r>
            <w:r w:rsidR="00AB26A7">
              <w:t xml:space="preserve"> </w:t>
            </w:r>
            <w:r w:rsidR="00AB26A7">
              <w:rPr>
                <w:rFonts w:ascii="Times New Roman" w:hAnsi="Times New Roman" w:cs="Times New Roman"/>
                <w:color w:val="000000"/>
                <w:sz w:val="24"/>
                <w:szCs w:val="24"/>
              </w:rPr>
              <w:t>для</w:t>
            </w:r>
            <w:r w:rsidR="00AB26A7">
              <w:t xml:space="preserve"> </w:t>
            </w:r>
            <w:r w:rsidR="00AB26A7">
              <w:rPr>
                <w:rFonts w:ascii="Times New Roman" w:hAnsi="Times New Roman" w:cs="Times New Roman"/>
                <w:color w:val="000000"/>
                <w:sz w:val="24"/>
                <w:szCs w:val="24"/>
              </w:rPr>
              <w:t>хранения</w:t>
            </w:r>
            <w:r w:rsidR="00AB26A7">
              <w:t xml:space="preserve"> </w:t>
            </w:r>
            <w:r w:rsidR="00AB26A7">
              <w:rPr>
                <w:rFonts w:ascii="Times New Roman" w:hAnsi="Times New Roman" w:cs="Times New Roman"/>
                <w:color w:val="000000"/>
                <w:sz w:val="24"/>
                <w:szCs w:val="24"/>
              </w:rPr>
              <w:t>и</w:t>
            </w:r>
            <w:r w:rsidR="00AB26A7">
              <w:t xml:space="preserve"> </w:t>
            </w:r>
            <w:r w:rsidR="00AB26A7">
              <w:rPr>
                <w:rFonts w:ascii="Times New Roman" w:hAnsi="Times New Roman" w:cs="Times New Roman"/>
                <w:color w:val="000000"/>
                <w:sz w:val="24"/>
                <w:szCs w:val="24"/>
              </w:rPr>
              <w:t>профилактического</w:t>
            </w:r>
            <w:r w:rsidR="00AB26A7">
              <w:t xml:space="preserve"> </w:t>
            </w:r>
            <w:r w:rsidR="00AB26A7">
              <w:rPr>
                <w:rFonts w:ascii="Times New Roman" w:hAnsi="Times New Roman" w:cs="Times New Roman"/>
                <w:color w:val="000000"/>
                <w:sz w:val="24"/>
                <w:szCs w:val="24"/>
              </w:rPr>
              <w:t>обслуживания</w:t>
            </w:r>
            <w:r w:rsidR="00AB26A7">
              <w:t xml:space="preserve"> </w:t>
            </w:r>
            <w:r w:rsidR="00AB26A7">
              <w:rPr>
                <w:rFonts w:ascii="Times New Roman" w:hAnsi="Times New Roman" w:cs="Times New Roman"/>
                <w:color w:val="000000"/>
                <w:sz w:val="24"/>
                <w:szCs w:val="24"/>
              </w:rPr>
              <w:t>учебного</w:t>
            </w:r>
            <w:r w:rsidR="00AB26A7">
              <w:t xml:space="preserve"> </w:t>
            </w:r>
            <w:r w:rsidR="00AB26A7">
              <w:rPr>
                <w:rFonts w:ascii="Times New Roman" w:hAnsi="Times New Roman" w:cs="Times New Roman"/>
                <w:color w:val="000000"/>
                <w:sz w:val="24"/>
                <w:szCs w:val="24"/>
              </w:rPr>
              <w:t>оборудования:</w:t>
            </w:r>
            <w:r w:rsidR="00AB26A7">
              <w:t xml:space="preserve"> </w:t>
            </w:r>
            <w:r w:rsidR="00AB26A7">
              <w:rPr>
                <w:rFonts w:ascii="Times New Roman" w:hAnsi="Times New Roman" w:cs="Times New Roman"/>
                <w:color w:val="000000"/>
                <w:sz w:val="24"/>
                <w:szCs w:val="24"/>
              </w:rPr>
              <w:t>Шкафы</w:t>
            </w:r>
            <w:r w:rsidR="00AB26A7">
              <w:t xml:space="preserve"> </w:t>
            </w:r>
            <w:r w:rsidR="00AB26A7">
              <w:rPr>
                <w:rFonts w:ascii="Times New Roman" w:hAnsi="Times New Roman" w:cs="Times New Roman"/>
                <w:color w:val="000000"/>
                <w:sz w:val="24"/>
                <w:szCs w:val="24"/>
              </w:rPr>
              <w:t>для</w:t>
            </w:r>
            <w:r w:rsidR="00AB26A7">
              <w:t xml:space="preserve"> </w:t>
            </w:r>
            <w:r w:rsidR="00AB26A7">
              <w:rPr>
                <w:rFonts w:ascii="Times New Roman" w:hAnsi="Times New Roman" w:cs="Times New Roman"/>
                <w:color w:val="000000"/>
                <w:sz w:val="24"/>
                <w:szCs w:val="24"/>
              </w:rPr>
              <w:t>хранения</w:t>
            </w:r>
            <w:r w:rsidR="00AB26A7">
              <w:t xml:space="preserve"> </w:t>
            </w:r>
            <w:r w:rsidR="00AB26A7">
              <w:rPr>
                <w:rFonts w:ascii="Times New Roman" w:hAnsi="Times New Roman" w:cs="Times New Roman"/>
                <w:color w:val="000000"/>
                <w:sz w:val="24"/>
                <w:szCs w:val="24"/>
              </w:rPr>
              <w:t>учебно-методической</w:t>
            </w:r>
            <w:r w:rsidR="00AB26A7">
              <w:t xml:space="preserve"> </w:t>
            </w:r>
            <w:r w:rsidR="00AB26A7">
              <w:rPr>
                <w:rFonts w:ascii="Times New Roman" w:hAnsi="Times New Roman" w:cs="Times New Roman"/>
                <w:color w:val="000000"/>
                <w:sz w:val="24"/>
                <w:szCs w:val="24"/>
              </w:rPr>
              <w:t>документации,</w:t>
            </w:r>
            <w:r w:rsidR="00AB26A7">
              <w:t xml:space="preserve"> </w:t>
            </w:r>
            <w:r w:rsidR="00AB26A7">
              <w:rPr>
                <w:rFonts w:ascii="Times New Roman" w:hAnsi="Times New Roman" w:cs="Times New Roman"/>
                <w:color w:val="000000"/>
                <w:sz w:val="24"/>
                <w:szCs w:val="24"/>
              </w:rPr>
              <w:t>учебного</w:t>
            </w:r>
            <w:r w:rsidR="00AB26A7">
              <w:t xml:space="preserve"> </w:t>
            </w:r>
            <w:r w:rsidR="00AB26A7">
              <w:rPr>
                <w:rFonts w:ascii="Times New Roman" w:hAnsi="Times New Roman" w:cs="Times New Roman"/>
                <w:color w:val="000000"/>
                <w:sz w:val="24"/>
                <w:szCs w:val="24"/>
              </w:rPr>
              <w:t>оборудования</w:t>
            </w:r>
            <w:r w:rsidR="00AB26A7">
              <w:t xml:space="preserve"> </w:t>
            </w:r>
            <w:r w:rsidR="00AB26A7">
              <w:rPr>
                <w:rFonts w:ascii="Times New Roman" w:hAnsi="Times New Roman" w:cs="Times New Roman"/>
                <w:color w:val="000000"/>
                <w:sz w:val="24"/>
                <w:szCs w:val="24"/>
              </w:rPr>
              <w:t>и</w:t>
            </w:r>
            <w:r w:rsidR="00AB26A7">
              <w:t xml:space="preserve"> </w:t>
            </w:r>
            <w:r w:rsidR="00AB26A7">
              <w:rPr>
                <w:rFonts w:ascii="Times New Roman" w:hAnsi="Times New Roman" w:cs="Times New Roman"/>
                <w:color w:val="000000"/>
                <w:sz w:val="24"/>
                <w:szCs w:val="24"/>
              </w:rPr>
              <w:t>учебно-наглядных</w:t>
            </w:r>
            <w:r w:rsidR="00AB26A7">
              <w:t xml:space="preserve"> </w:t>
            </w:r>
            <w:r w:rsidR="00AB26A7">
              <w:rPr>
                <w:rFonts w:ascii="Times New Roman" w:hAnsi="Times New Roman" w:cs="Times New Roman"/>
                <w:color w:val="000000"/>
                <w:sz w:val="24"/>
                <w:szCs w:val="24"/>
              </w:rPr>
              <w:t>пособий.</w:t>
            </w:r>
            <w:r w:rsidR="00AB26A7">
              <w:t xml:space="preserve"> </w:t>
            </w:r>
          </w:p>
          <w:p w:rsidR="00EC0873" w:rsidRDefault="00AB26A7">
            <w:pPr>
              <w:spacing w:after="0" w:line="240" w:lineRule="auto"/>
              <w:ind w:firstLine="756"/>
              <w:jc w:val="both"/>
              <w:rPr>
                <w:sz w:val="24"/>
                <w:szCs w:val="24"/>
              </w:rPr>
            </w:pPr>
            <w:r>
              <w:t xml:space="preserve"> </w:t>
            </w:r>
          </w:p>
          <w:p w:rsidR="00EC0873" w:rsidRDefault="00AB26A7">
            <w:pPr>
              <w:spacing w:after="0" w:line="240" w:lineRule="auto"/>
              <w:ind w:firstLine="756"/>
              <w:jc w:val="both"/>
              <w:rPr>
                <w:sz w:val="24"/>
                <w:szCs w:val="24"/>
              </w:rPr>
            </w:pPr>
            <w:r>
              <w:t xml:space="preserve"> </w:t>
            </w:r>
          </w:p>
        </w:tc>
      </w:tr>
      <w:tr w:rsidR="00EC0873">
        <w:trPr>
          <w:trHeight w:hRule="exact" w:val="3786"/>
        </w:trPr>
        <w:tc>
          <w:tcPr>
            <w:tcW w:w="9370" w:type="dxa"/>
            <w:gridSpan w:val="5"/>
            <w:vMerge/>
            <w:shd w:val="clear" w:color="000000" w:fill="FFFFFF"/>
            <w:tcMar>
              <w:left w:w="34" w:type="dxa"/>
              <w:right w:w="34" w:type="dxa"/>
            </w:tcMar>
          </w:tcPr>
          <w:p w:rsidR="00EC0873" w:rsidRDefault="00EC0873"/>
        </w:tc>
      </w:tr>
    </w:tbl>
    <w:p w:rsidR="00EC0873" w:rsidRDefault="00EC0873"/>
    <w:p w:rsidR="009E2D1C" w:rsidRDefault="009E2D1C"/>
    <w:p w:rsidR="009E2D1C" w:rsidRDefault="009E2D1C"/>
    <w:p w:rsidR="009E2D1C" w:rsidRDefault="009E2D1C"/>
    <w:p w:rsidR="009E2D1C" w:rsidRDefault="009E2D1C"/>
    <w:p w:rsidR="009E2D1C" w:rsidRDefault="009E2D1C"/>
    <w:p w:rsidR="009E2D1C" w:rsidRDefault="009E2D1C"/>
    <w:p w:rsidR="009E2D1C" w:rsidRDefault="009E2D1C"/>
    <w:p w:rsidR="009E2D1C" w:rsidRDefault="009E2D1C"/>
    <w:p w:rsidR="009E2D1C" w:rsidRPr="009E2D1C" w:rsidRDefault="009E2D1C" w:rsidP="009E2D1C">
      <w:pPr>
        <w:spacing w:after="0" w:line="240" w:lineRule="auto"/>
        <w:ind w:firstLine="284"/>
        <w:jc w:val="right"/>
        <w:rPr>
          <w:rFonts w:ascii="Times New Roman" w:hAnsi="Times New Roman" w:cs="Times New Roman"/>
          <w:b/>
          <w:sz w:val="24"/>
          <w:szCs w:val="24"/>
        </w:rPr>
      </w:pPr>
      <w:r w:rsidRPr="009E2D1C">
        <w:rPr>
          <w:rFonts w:ascii="Times New Roman" w:hAnsi="Times New Roman" w:cs="Times New Roman"/>
          <w:b/>
          <w:sz w:val="24"/>
          <w:szCs w:val="24"/>
        </w:rPr>
        <w:t>Приложение 1</w:t>
      </w:r>
    </w:p>
    <w:p w:rsidR="009E2D1C" w:rsidRPr="009E2D1C" w:rsidRDefault="009E2D1C" w:rsidP="009E2D1C">
      <w:pPr>
        <w:pStyle w:val="1"/>
        <w:spacing w:before="0" w:after="0"/>
        <w:rPr>
          <w:rStyle w:val="FontStyle31"/>
          <w:rFonts w:ascii="Times New Roman" w:hAnsi="Times New Roman" w:cs="Times New Roman"/>
          <w:sz w:val="24"/>
          <w:szCs w:val="24"/>
        </w:rPr>
      </w:pPr>
      <w:r w:rsidRPr="009E2D1C">
        <w:rPr>
          <w:rStyle w:val="FontStyle31"/>
          <w:rFonts w:ascii="Times New Roman" w:hAnsi="Times New Roman" w:cs="Times New Roman"/>
          <w:sz w:val="24"/>
          <w:szCs w:val="24"/>
        </w:rPr>
        <w:t>Учебно-методическое обеспечение самостоятельной работы обучающихся</w:t>
      </w:r>
    </w:p>
    <w:p w:rsidR="009E2D1C" w:rsidRPr="009E2D1C" w:rsidRDefault="009E2D1C" w:rsidP="009E2D1C">
      <w:pPr>
        <w:spacing w:after="0" w:line="240" w:lineRule="auto"/>
        <w:ind w:firstLine="284"/>
        <w:jc w:val="both"/>
        <w:rPr>
          <w:rFonts w:ascii="Times New Roman" w:hAnsi="Times New Roman" w:cs="Times New Roman"/>
          <w:b/>
          <w:sz w:val="24"/>
          <w:szCs w:val="24"/>
        </w:rPr>
      </w:pPr>
    </w:p>
    <w:p w:rsidR="009E2D1C" w:rsidRPr="009E2D1C" w:rsidRDefault="009E2D1C" w:rsidP="009E2D1C">
      <w:pPr>
        <w:spacing w:after="0" w:line="240" w:lineRule="auto"/>
        <w:ind w:firstLine="284"/>
        <w:jc w:val="both"/>
        <w:rPr>
          <w:rFonts w:ascii="Times New Roman" w:hAnsi="Times New Roman" w:cs="Times New Roman"/>
          <w:sz w:val="24"/>
          <w:szCs w:val="24"/>
        </w:rPr>
      </w:pPr>
      <w:r w:rsidRPr="009E2D1C">
        <w:rPr>
          <w:rFonts w:ascii="Times New Roman" w:hAnsi="Times New Roman" w:cs="Times New Roman"/>
          <w:sz w:val="24"/>
          <w:szCs w:val="24"/>
        </w:rPr>
        <w:t xml:space="preserve">По дисциплине «Инвестирование развития бизнеса» предусмотрена аудиторная и внеаудиторная самостоятельная работа обучающихся. </w:t>
      </w:r>
    </w:p>
    <w:p w:rsidR="009E2D1C" w:rsidRPr="009E2D1C" w:rsidRDefault="009E2D1C" w:rsidP="009E2D1C">
      <w:pPr>
        <w:spacing w:after="0" w:line="240" w:lineRule="auto"/>
        <w:jc w:val="both"/>
        <w:rPr>
          <w:rFonts w:ascii="Times New Roman" w:hAnsi="Times New Roman" w:cs="Times New Roman"/>
          <w:i/>
          <w:color w:val="C00000"/>
          <w:sz w:val="24"/>
          <w:szCs w:val="24"/>
        </w:rPr>
      </w:pPr>
    </w:p>
    <w:p w:rsidR="009E2D1C" w:rsidRPr="009E2D1C" w:rsidRDefault="009E2D1C" w:rsidP="009E2D1C">
      <w:pPr>
        <w:spacing w:after="0" w:line="240" w:lineRule="auto"/>
        <w:jc w:val="both"/>
        <w:rPr>
          <w:rFonts w:ascii="Times New Roman" w:hAnsi="Times New Roman" w:cs="Times New Roman"/>
          <w:b/>
          <w:i/>
          <w:sz w:val="24"/>
          <w:szCs w:val="24"/>
        </w:rPr>
      </w:pPr>
      <w:r w:rsidRPr="009E2D1C">
        <w:rPr>
          <w:rFonts w:ascii="Times New Roman" w:hAnsi="Times New Roman" w:cs="Times New Roman"/>
          <w:b/>
          <w:i/>
          <w:sz w:val="24"/>
          <w:szCs w:val="24"/>
        </w:rPr>
        <w:t>Примерные контрольные работы для самопроверки (КР):</w:t>
      </w:r>
    </w:p>
    <w:p w:rsidR="009E2D1C" w:rsidRPr="009E2D1C" w:rsidRDefault="009E2D1C" w:rsidP="009E2D1C">
      <w:pPr>
        <w:spacing w:after="0" w:line="240" w:lineRule="auto"/>
        <w:jc w:val="both"/>
        <w:rPr>
          <w:rFonts w:ascii="Times New Roman" w:hAnsi="Times New Roman" w:cs="Times New Roman"/>
          <w:b/>
          <w:i/>
          <w:sz w:val="24"/>
          <w:szCs w:val="24"/>
        </w:rPr>
      </w:pPr>
      <w:r w:rsidRPr="009E2D1C">
        <w:rPr>
          <w:rFonts w:ascii="Times New Roman" w:hAnsi="Times New Roman" w:cs="Times New Roman"/>
          <w:b/>
          <w:i/>
          <w:sz w:val="24"/>
          <w:szCs w:val="24"/>
        </w:rPr>
        <w:t>КР №1 «</w:t>
      </w:r>
      <w:r w:rsidRPr="009E2D1C">
        <w:rPr>
          <w:rFonts w:ascii="Times New Roman" w:hAnsi="Times New Roman" w:cs="Times New Roman"/>
          <w:b/>
          <w:sz w:val="24"/>
          <w:szCs w:val="24"/>
        </w:rPr>
        <w:t>Определение стоимости капитала</w:t>
      </w:r>
      <w:r w:rsidRPr="009E2D1C">
        <w:rPr>
          <w:rFonts w:ascii="Times New Roman" w:hAnsi="Times New Roman" w:cs="Times New Roman"/>
          <w:b/>
          <w:i/>
          <w:sz w:val="24"/>
          <w:szCs w:val="24"/>
        </w:rPr>
        <w:t>»</w:t>
      </w:r>
    </w:p>
    <w:p w:rsidR="009E2D1C" w:rsidRPr="009E2D1C" w:rsidRDefault="009E2D1C" w:rsidP="009E2D1C">
      <w:pPr>
        <w:spacing w:after="0" w:line="240" w:lineRule="auto"/>
        <w:jc w:val="both"/>
        <w:rPr>
          <w:rFonts w:ascii="Times New Roman" w:hAnsi="Times New Roman" w:cs="Times New Roman"/>
          <w:b/>
          <w:i/>
          <w:sz w:val="24"/>
          <w:szCs w:val="24"/>
        </w:rPr>
      </w:pPr>
      <w:r w:rsidRPr="009E2D1C">
        <w:rPr>
          <w:rFonts w:ascii="Times New Roman" w:hAnsi="Times New Roman" w:cs="Times New Roman"/>
          <w:b/>
          <w:i/>
          <w:sz w:val="24"/>
          <w:szCs w:val="24"/>
        </w:rPr>
        <w:t xml:space="preserve">Задание по вариантам: </w:t>
      </w:r>
    </w:p>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Капитал Компании ABC имеет следующую структуру:</w:t>
      </w:r>
    </w:p>
    <w:p w:rsidR="009E2D1C" w:rsidRPr="009E2D1C" w:rsidRDefault="009E2D1C" w:rsidP="009E2D1C">
      <w:pPr>
        <w:widowControl w:val="0"/>
        <w:numPr>
          <w:ilvl w:val="0"/>
          <w:numId w:val="1"/>
        </w:numPr>
        <w:autoSpaceDE w:val="0"/>
        <w:autoSpaceDN w:val="0"/>
        <w:adjustRightInd w:val="0"/>
        <w:spacing w:after="0" w:line="240" w:lineRule="auto"/>
        <w:ind w:left="426"/>
        <w:jc w:val="both"/>
        <w:rPr>
          <w:rFonts w:ascii="Times New Roman" w:hAnsi="Times New Roman" w:cs="Times New Roman"/>
          <w:sz w:val="24"/>
          <w:szCs w:val="24"/>
        </w:rPr>
      </w:pPr>
      <w:r w:rsidRPr="009E2D1C">
        <w:rPr>
          <w:rFonts w:ascii="Times New Roman" w:hAnsi="Times New Roman" w:cs="Times New Roman"/>
          <w:sz w:val="24"/>
          <w:szCs w:val="24"/>
        </w:rPr>
        <w:t xml:space="preserve">обыкновенный акционерный капитал </w:t>
      </w:r>
      <w:r w:rsidRPr="009E2D1C">
        <w:rPr>
          <w:rFonts w:ascii="Times New Roman" w:hAnsi="Times New Roman" w:cs="Times New Roman"/>
          <w:sz w:val="24"/>
          <w:szCs w:val="24"/>
          <w:u w:val="single"/>
        </w:rPr>
        <w:t>x</w:t>
      </w:r>
      <w:r w:rsidRPr="009E2D1C">
        <w:rPr>
          <w:rFonts w:ascii="Times New Roman" w:hAnsi="Times New Roman" w:cs="Times New Roman"/>
          <w:sz w:val="24"/>
          <w:szCs w:val="24"/>
        </w:rPr>
        <w:t xml:space="preserve"> млн. у.е.;</w:t>
      </w:r>
    </w:p>
    <w:p w:rsidR="009E2D1C" w:rsidRPr="009E2D1C" w:rsidRDefault="009E2D1C" w:rsidP="009E2D1C">
      <w:pPr>
        <w:widowControl w:val="0"/>
        <w:numPr>
          <w:ilvl w:val="0"/>
          <w:numId w:val="1"/>
        </w:numPr>
        <w:autoSpaceDE w:val="0"/>
        <w:autoSpaceDN w:val="0"/>
        <w:adjustRightInd w:val="0"/>
        <w:spacing w:after="0" w:line="240" w:lineRule="auto"/>
        <w:ind w:left="426"/>
        <w:jc w:val="both"/>
        <w:rPr>
          <w:rFonts w:ascii="Times New Roman" w:hAnsi="Times New Roman" w:cs="Times New Roman"/>
          <w:sz w:val="24"/>
          <w:szCs w:val="24"/>
        </w:rPr>
      </w:pPr>
      <w:r w:rsidRPr="009E2D1C">
        <w:rPr>
          <w:rFonts w:ascii="Times New Roman" w:hAnsi="Times New Roman" w:cs="Times New Roman"/>
          <w:sz w:val="24"/>
          <w:szCs w:val="24"/>
        </w:rPr>
        <w:t xml:space="preserve">привилегированный акционерный капитал </w:t>
      </w:r>
      <w:r w:rsidRPr="009E2D1C">
        <w:rPr>
          <w:rFonts w:ascii="Times New Roman" w:hAnsi="Times New Roman" w:cs="Times New Roman"/>
          <w:sz w:val="24"/>
          <w:szCs w:val="24"/>
          <w:u w:val="single"/>
        </w:rPr>
        <w:t>y</w:t>
      </w:r>
      <w:r w:rsidRPr="009E2D1C">
        <w:rPr>
          <w:rFonts w:ascii="Times New Roman" w:hAnsi="Times New Roman" w:cs="Times New Roman"/>
          <w:sz w:val="24"/>
          <w:szCs w:val="24"/>
        </w:rPr>
        <w:t xml:space="preserve"> млн. у.е.</w:t>
      </w:r>
    </w:p>
    <w:p w:rsidR="009E2D1C" w:rsidRPr="009E2D1C" w:rsidRDefault="009E2D1C" w:rsidP="009E2D1C">
      <w:pPr>
        <w:widowControl w:val="0"/>
        <w:numPr>
          <w:ilvl w:val="0"/>
          <w:numId w:val="1"/>
        </w:numPr>
        <w:autoSpaceDE w:val="0"/>
        <w:autoSpaceDN w:val="0"/>
        <w:adjustRightInd w:val="0"/>
        <w:spacing w:after="0" w:line="240" w:lineRule="auto"/>
        <w:ind w:left="426"/>
        <w:jc w:val="both"/>
        <w:rPr>
          <w:rFonts w:ascii="Times New Roman" w:hAnsi="Times New Roman" w:cs="Times New Roman"/>
          <w:sz w:val="24"/>
          <w:szCs w:val="24"/>
        </w:rPr>
      </w:pPr>
      <w:r w:rsidRPr="009E2D1C">
        <w:rPr>
          <w:rFonts w:ascii="Times New Roman" w:hAnsi="Times New Roman" w:cs="Times New Roman"/>
          <w:sz w:val="24"/>
          <w:szCs w:val="24"/>
        </w:rPr>
        <w:t xml:space="preserve">заемный капитал </w:t>
      </w:r>
      <w:r w:rsidRPr="009E2D1C">
        <w:rPr>
          <w:rFonts w:ascii="Times New Roman" w:hAnsi="Times New Roman" w:cs="Times New Roman"/>
          <w:sz w:val="24"/>
          <w:szCs w:val="24"/>
          <w:u w:val="single"/>
          <w:lang w:val="en-US"/>
        </w:rPr>
        <w:t>z</w:t>
      </w:r>
      <w:r w:rsidRPr="009E2D1C">
        <w:rPr>
          <w:rFonts w:ascii="Times New Roman" w:hAnsi="Times New Roman" w:cs="Times New Roman"/>
          <w:sz w:val="24"/>
          <w:szCs w:val="24"/>
        </w:rPr>
        <w:t xml:space="preserve"> млн. у.е.</w:t>
      </w:r>
    </w:p>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 xml:space="preserve">Обыкновенный акционерный капитал был сформирован обыкновенными акциями, бета-коэффициент которых составляет 1,57. Привилегированный акционерный капитал сформирован привилегированными акциями, по которым выплачивается фиксированный дивиденд в размере </w:t>
      </w:r>
      <w:r w:rsidRPr="009E2D1C">
        <w:rPr>
          <w:rFonts w:ascii="Times New Roman" w:hAnsi="Times New Roman" w:cs="Times New Roman"/>
          <w:b/>
          <w:sz w:val="24"/>
          <w:szCs w:val="24"/>
          <w:u w:val="single"/>
          <w:lang w:val="en-US"/>
        </w:rPr>
        <w:t>a</w:t>
      </w:r>
      <w:r w:rsidRPr="009E2D1C">
        <w:rPr>
          <w:rFonts w:ascii="Times New Roman" w:hAnsi="Times New Roman" w:cs="Times New Roman"/>
          <w:sz w:val="24"/>
          <w:szCs w:val="24"/>
          <w:u w:val="single"/>
        </w:rPr>
        <w:t xml:space="preserve"> </w:t>
      </w:r>
      <w:r w:rsidRPr="009E2D1C">
        <w:rPr>
          <w:rFonts w:ascii="Times New Roman" w:hAnsi="Times New Roman" w:cs="Times New Roman"/>
          <w:sz w:val="24"/>
          <w:szCs w:val="24"/>
        </w:rPr>
        <w:t xml:space="preserve"> у.е.. Их рыночная стоимость составляет </w:t>
      </w:r>
      <w:r w:rsidRPr="009E2D1C">
        <w:rPr>
          <w:rFonts w:ascii="Times New Roman" w:hAnsi="Times New Roman" w:cs="Times New Roman"/>
          <w:sz w:val="24"/>
          <w:szCs w:val="24"/>
          <w:u w:val="single"/>
        </w:rPr>
        <w:t xml:space="preserve"> </w:t>
      </w:r>
      <w:r w:rsidRPr="009E2D1C">
        <w:rPr>
          <w:rFonts w:ascii="Times New Roman" w:hAnsi="Times New Roman" w:cs="Times New Roman"/>
          <w:b/>
          <w:sz w:val="24"/>
          <w:szCs w:val="24"/>
          <w:u w:val="single"/>
          <w:lang w:val="en-US"/>
        </w:rPr>
        <w:t>b</w:t>
      </w:r>
      <w:r w:rsidRPr="009E2D1C">
        <w:rPr>
          <w:rFonts w:ascii="Times New Roman" w:hAnsi="Times New Roman" w:cs="Times New Roman"/>
          <w:sz w:val="24"/>
          <w:szCs w:val="24"/>
        </w:rPr>
        <w:t xml:space="preserve"> у.е. Заемный капитал был сформирован за счет кредита банка, стоимостью 16,5%. Предположим, что ожидаемая доходность рынка составляет </w:t>
      </w:r>
      <w:r w:rsidRPr="009E2D1C">
        <w:rPr>
          <w:rFonts w:ascii="Times New Roman" w:hAnsi="Times New Roman" w:cs="Times New Roman"/>
          <w:b/>
          <w:sz w:val="24"/>
          <w:szCs w:val="24"/>
          <w:u w:val="single"/>
          <w:lang w:val="en-US"/>
        </w:rPr>
        <w:t>c</w:t>
      </w:r>
      <w:r w:rsidRPr="009E2D1C">
        <w:rPr>
          <w:rFonts w:ascii="Times New Roman" w:hAnsi="Times New Roman" w:cs="Times New Roman"/>
          <w:b/>
          <w:sz w:val="24"/>
          <w:szCs w:val="24"/>
          <w:u w:val="single"/>
        </w:rPr>
        <w:t xml:space="preserve"> </w:t>
      </w:r>
      <w:r w:rsidRPr="009E2D1C">
        <w:rPr>
          <w:rFonts w:ascii="Times New Roman" w:hAnsi="Times New Roman" w:cs="Times New Roman"/>
          <w:sz w:val="24"/>
          <w:szCs w:val="24"/>
        </w:rPr>
        <w:t>%, безрисковая процентная ставка 4,75%, а ставка налога на прибыль 20%.</w:t>
      </w:r>
    </w:p>
    <w:p w:rsidR="009E2D1C" w:rsidRPr="009E2D1C" w:rsidRDefault="009E2D1C" w:rsidP="009E2D1C">
      <w:pPr>
        <w:spacing w:after="0" w:line="240" w:lineRule="auto"/>
        <w:jc w:val="both"/>
        <w:rPr>
          <w:rFonts w:ascii="Times New Roman" w:hAnsi="Times New Roman" w:cs="Times New Roman"/>
          <w:b/>
          <w:i/>
          <w:sz w:val="24"/>
          <w:szCs w:val="24"/>
        </w:rPr>
      </w:pPr>
      <w:r w:rsidRPr="009E2D1C">
        <w:rPr>
          <w:rFonts w:ascii="Times New Roman" w:hAnsi="Times New Roman" w:cs="Times New Roman"/>
          <w:b/>
          <w:i/>
          <w:sz w:val="24"/>
          <w:szCs w:val="24"/>
        </w:rPr>
        <w:t>КР №2 «</w:t>
      </w:r>
      <w:r w:rsidRPr="009E2D1C">
        <w:rPr>
          <w:rFonts w:ascii="Times New Roman" w:hAnsi="Times New Roman" w:cs="Times New Roman"/>
          <w:b/>
          <w:sz w:val="24"/>
          <w:szCs w:val="24"/>
        </w:rPr>
        <w:t>Формирование денежных потоков предприятия</w:t>
      </w:r>
      <w:r w:rsidRPr="009E2D1C">
        <w:rPr>
          <w:rFonts w:ascii="Times New Roman" w:hAnsi="Times New Roman" w:cs="Times New Roman"/>
          <w:b/>
          <w:i/>
          <w:sz w:val="24"/>
          <w:szCs w:val="24"/>
        </w:rPr>
        <w:t>»</w:t>
      </w:r>
    </w:p>
    <w:p w:rsidR="009E2D1C" w:rsidRPr="009E2D1C" w:rsidRDefault="009E2D1C" w:rsidP="009E2D1C">
      <w:pPr>
        <w:spacing w:after="0" w:line="240" w:lineRule="auto"/>
        <w:jc w:val="both"/>
        <w:rPr>
          <w:rFonts w:ascii="Times New Roman" w:hAnsi="Times New Roman" w:cs="Times New Roman"/>
          <w:b/>
          <w:i/>
          <w:sz w:val="24"/>
          <w:szCs w:val="24"/>
        </w:rPr>
      </w:pPr>
      <w:r w:rsidRPr="009E2D1C">
        <w:rPr>
          <w:rFonts w:ascii="Times New Roman" w:hAnsi="Times New Roman" w:cs="Times New Roman"/>
          <w:b/>
          <w:i/>
          <w:sz w:val="24"/>
          <w:szCs w:val="24"/>
        </w:rPr>
        <w:t xml:space="preserve">Задание по вариантам: </w:t>
      </w:r>
    </w:p>
    <w:p w:rsidR="009E2D1C" w:rsidRPr="009E2D1C" w:rsidRDefault="009E2D1C" w:rsidP="009E2D1C">
      <w:pPr>
        <w:spacing w:after="0" w:line="240" w:lineRule="auto"/>
        <w:ind w:firstLine="284"/>
        <w:jc w:val="both"/>
        <w:rPr>
          <w:rFonts w:ascii="Times New Roman" w:hAnsi="Times New Roman" w:cs="Times New Roman"/>
          <w:sz w:val="24"/>
          <w:szCs w:val="24"/>
        </w:rPr>
      </w:pPr>
      <w:r w:rsidRPr="009E2D1C">
        <w:rPr>
          <w:rFonts w:ascii="Times New Roman" w:hAnsi="Times New Roman" w:cs="Times New Roman"/>
          <w:b/>
          <w:sz w:val="24"/>
          <w:szCs w:val="24"/>
        </w:rPr>
        <w:t>Вариант 1</w:t>
      </w:r>
      <w:r w:rsidRPr="009E2D1C">
        <w:rPr>
          <w:rFonts w:ascii="Times New Roman" w:hAnsi="Times New Roman" w:cs="Times New Roman"/>
          <w:sz w:val="24"/>
          <w:szCs w:val="24"/>
        </w:rPr>
        <w:t xml:space="preserve"> Предприятие рассматривает инвестиционный проект, предусматривающий выпуск нового продукта. Проведенные маркетинговые исследования показали хорошие перспективы сбыта данного продукта.  Для реализации проекта требуется закупить необходимое оборудование стоимостью в 50000 у.е.. Доставка и установка потребует дополнительных затрат в объеме 10000 у.е.. Осуществление проекта потребует дополнительных вложений в оборотные активы в размере 40000 у.е..</w:t>
      </w:r>
    </w:p>
    <w:p w:rsidR="009E2D1C" w:rsidRPr="009E2D1C" w:rsidRDefault="009E2D1C" w:rsidP="009E2D1C">
      <w:pPr>
        <w:spacing w:after="0" w:line="240" w:lineRule="auto"/>
        <w:ind w:firstLine="284"/>
        <w:jc w:val="both"/>
        <w:rPr>
          <w:rFonts w:ascii="Times New Roman" w:hAnsi="Times New Roman" w:cs="Times New Roman"/>
          <w:sz w:val="24"/>
          <w:szCs w:val="24"/>
        </w:rPr>
      </w:pPr>
      <w:r w:rsidRPr="009E2D1C">
        <w:rPr>
          <w:rFonts w:ascii="Times New Roman" w:hAnsi="Times New Roman" w:cs="Times New Roman"/>
          <w:sz w:val="24"/>
          <w:szCs w:val="24"/>
        </w:rPr>
        <w:t>Длительность прединвестиционной и инвестиционной фазы составит 1 год. Срок жизни проекта – 5 лет. Срок полезного использования оборудования – 5 лет. В течение этого срока оборудование будет амортизироваться линейным способом. Предполагается, что к концу срока реализации проекта оборудование может быть продано остаточной стоимости 10000 у.е., а затраты на оборотный капитал будут полностью восстановлены.</w:t>
      </w:r>
    </w:p>
    <w:p w:rsidR="009E2D1C" w:rsidRPr="009E2D1C" w:rsidRDefault="009E2D1C" w:rsidP="009E2D1C">
      <w:pPr>
        <w:spacing w:after="0" w:line="240" w:lineRule="auto"/>
        <w:ind w:firstLine="284"/>
        <w:jc w:val="both"/>
        <w:rPr>
          <w:rFonts w:ascii="Times New Roman" w:hAnsi="Times New Roman" w:cs="Times New Roman"/>
          <w:sz w:val="24"/>
          <w:szCs w:val="24"/>
        </w:rPr>
      </w:pPr>
      <w:r w:rsidRPr="009E2D1C">
        <w:rPr>
          <w:rFonts w:ascii="Times New Roman" w:hAnsi="Times New Roman" w:cs="Times New Roman"/>
          <w:sz w:val="24"/>
          <w:szCs w:val="24"/>
        </w:rPr>
        <w:t>По данным маркетинговых исследований, ежегодная выручка  от продаж данного продукта составит 95000 у.е.. Переменные затраты каждого периода – 40000 у.е., постоянные – 12000. Ставка налога на прибыль – 20%.</w:t>
      </w:r>
    </w:p>
    <w:p w:rsidR="009E2D1C" w:rsidRPr="009E2D1C" w:rsidRDefault="009E2D1C" w:rsidP="009E2D1C">
      <w:pPr>
        <w:spacing w:after="0" w:line="240" w:lineRule="auto"/>
        <w:ind w:firstLine="284"/>
        <w:jc w:val="both"/>
        <w:rPr>
          <w:rFonts w:ascii="Times New Roman" w:hAnsi="Times New Roman" w:cs="Times New Roman"/>
          <w:sz w:val="24"/>
          <w:szCs w:val="24"/>
        </w:rPr>
      </w:pPr>
      <w:r w:rsidRPr="009E2D1C">
        <w:rPr>
          <w:rFonts w:ascii="Times New Roman" w:hAnsi="Times New Roman" w:cs="Times New Roman"/>
          <w:sz w:val="24"/>
          <w:szCs w:val="24"/>
        </w:rPr>
        <w:t>Определить чистый денежный поток (</w:t>
      </w:r>
      <w:r w:rsidRPr="009E2D1C">
        <w:rPr>
          <w:rFonts w:ascii="Times New Roman" w:hAnsi="Times New Roman" w:cs="Times New Roman"/>
          <w:sz w:val="24"/>
          <w:szCs w:val="24"/>
          <w:lang w:val="en-US"/>
        </w:rPr>
        <w:t>NCF</w:t>
      </w:r>
      <w:r w:rsidRPr="009E2D1C">
        <w:rPr>
          <w:rFonts w:ascii="Times New Roman" w:hAnsi="Times New Roman" w:cs="Times New Roman"/>
          <w:sz w:val="24"/>
          <w:szCs w:val="24"/>
        </w:rPr>
        <w:t>) от деятельности предприятия.</w:t>
      </w:r>
    </w:p>
    <w:p w:rsidR="009E2D1C" w:rsidRPr="009E2D1C" w:rsidRDefault="009E2D1C" w:rsidP="009E2D1C">
      <w:pPr>
        <w:spacing w:after="0" w:line="240" w:lineRule="auto"/>
        <w:jc w:val="both"/>
        <w:rPr>
          <w:rFonts w:ascii="Times New Roman" w:hAnsi="Times New Roman" w:cs="Times New Roman"/>
          <w:b/>
          <w:sz w:val="24"/>
          <w:szCs w:val="24"/>
        </w:rPr>
      </w:pPr>
      <w:r w:rsidRPr="009E2D1C">
        <w:rPr>
          <w:rFonts w:ascii="Times New Roman" w:hAnsi="Times New Roman" w:cs="Times New Roman"/>
          <w:b/>
          <w:sz w:val="24"/>
          <w:szCs w:val="24"/>
        </w:rPr>
        <w:t>АКР №3 «Определение настоящей стоимости аннуитетного платежа»</w:t>
      </w:r>
    </w:p>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i/>
          <w:sz w:val="24"/>
          <w:szCs w:val="24"/>
        </w:rPr>
        <w:t>№1</w:t>
      </w:r>
      <w:r w:rsidRPr="009E2D1C">
        <w:rPr>
          <w:rFonts w:ascii="Times New Roman" w:hAnsi="Times New Roman" w:cs="Times New Roman"/>
          <w:sz w:val="24"/>
          <w:szCs w:val="24"/>
        </w:rPr>
        <w:t>. Согласно условиям финансового соглашения на счет в банке в течение 8 лет:</w:t>
      </w:r>
    </w:p>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 xml:space="preserve">а) в конце года; </w:t>
      </w:r>
    </w:p>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 xml:space="preserve">б) в начале года </w:t>
      </w:r>
    </w:p>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будут поступать денежные суммы, первая из которых равна 4 тыс. долл., а каждая следующая будет увеличиваться на 0,5 тыс. долл. Оцените этот аннуитет, если банк применяет процентную ставку 10% годовых и сложные проценты начисляются один раз в конце года. Как изменятся оценки аннуитета, если денежные суммы будут уменьшаться на 0,5 тыс. долл.?</w:t>
      </w:r>
    </w:p>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i/>
          <w:sz w:val="24"/>
          <w:szCs w:val="24"/>
        </w:rPr>
        <w:t>№ 2</w:t>
      </w:r>
      <w:r w:rsidRPr="009E2D1C">
        <w:rPr>
          <w:rFonts w:ascii="Times New Roman" w:hAnsi="Times New Roman" w:cs="Times New Roman"/>
          <w:color w:val="604050"/>
          <w:sz w:val="24"/>
          <w:szCs w:val="24"/>
          <w:shd w:val="clear" w:color="auto" w:fill="FFFFFF"/>
        </w:rPr>
        <w:t xml:space="preserve"> </w:t>
      </w:r>
      <w:r w:rsidRPr="009E2D1C">
        <w:rPr>
          <w:rFonts w:ascii="Times New Roman" w:hAnsi="Times New Roman" w:cs="Times New Roman"/>
          <w:sz w:val="24"/>
          <w:szCs w:val="24"/>
        </w:rPr>
        <w:t>За 6 лет необходимо накопитъ 30 тыс. долл. Какой величины должен быть первый вклад, если предполагает</w:t>
      </w:r>
      <w:r w:rsidRPr="009E2D1C">
        <w:rPr>
          <w:rFonts w:ascii="Times New Roman" w:hAnsi="Times New Roman" w:cs="Times New Roman"/>
          <w:sz w:val="24"/>
          <w:szCs w:val="24"/>
        </w:rPr>
        <w:softHyphen/>
        <w:t>ся каждый год увеличивать величину денежного поступления на 800 долл. и процентная ставка равна 8 % годовых? Денежные поступления и начисление сложных процентов осуществляются в конце года. Определите, на какую величину необходимо уве</w:t>
      </w:r>
      <w:r w:rsidRPr="009E2D1C">
        <w:rPr>
          <w:rFonts w:ascii="Times New Roman" w:hAnsi="Times New Roman" w:cs="Times New Roman"/>
          <w:sz w:val="24"/>
          <w:szCs w:val="24"/>
        </w:rPr>
        <w:softHyphen/>
        <w:t>личивать каждый год денежное поступление, если первый вклад будет равен 2 тыс. долл.</w:t>
      </w:r>
    </w:p>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i/>
          <w:sz w:val="24"/>
          <w:szCs w:val="24"/>
        </w:rPr>
        <w:lastRenderedPageBreak/>
        <w:t xml:space="preserve">№3. </w:t>
      </w:r>
      <w:r w:rsidRPr="009E2D1C">
        <w:rPr>
          <w:rFonts w:ascii="Times New Roman" w:hAnsi="Times New Roman" w:cs="Times New Roman"/>
          <w:color w:val="222222"/>
          <w:sz w:val="24"/>
          <w:szCs w:val="24"/>
          <w:shd w:val="clear" w:color="auto" w:fill="FEFEFE"/>
        </w:rPr>
        <w:t>Какую цену заплатит инвестор за бескупонную облигацию с номиналом в 100, 00 ед. и погашением через 90 дней, если требуемая норма доходности 12%?</w:t>
      </w:r>
    </w:p>
    <w:p w:rsidR="009E2D1C" w:rsidRPr="009E2D1C" w:rsidRDefault="009E2D1C" w:rsidP="009E2D1C">
      <w:pPr>
        <w:spacing w:after="0" w:line="240" w:lineRule="auto"/>
        <w:jc w:val="both"/>
        <w:rPr>
          <w:rFonts w:ascii="Times New Roman" w:hAnsi="Times New Roman" w:cs="Times New Roman"/>
          <w:b/>
          <w:sz w:val="24"/>
          <w:szCs w:val="24"/>
        </w:rPr>
      </w:pPr>
      <w:r w:rsidRPr="009E2D1C">
        <w:rPr>
          <w:rFonts w:ascii="Times New Roman" w:hAnsi="Times New Roman" w:cs="Times New Roman"/>
          <w:b/>
          <w:sz w:val="24"/>
          <w:szCs w:val="24"/>
        </w:rPr>
        <w:t>КР №4 «Определение будущей стоимости аннуитетного платежа»</w:t>
      </w:r>
    </w:p>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i/>
          <w:sz w:val="24"/>
          <w:szCs w:val="24"/>
        </w:rPr>
        <w:t xml:space="preserve">№1. </w:t>
      </w:r>
      <w:r w:rsidRPr="009E2D1C">
        <w:rPr>
          <w:rFonts w:ascii="Times New Roman" w:hAnsi="Times New Roman" w:cs="Times New Roman"/>
          <w:sz w:val="24"/>
          <w:szCs w:val="24"/>
        </w:rPr>
        <w:t>Рассчитайте будущую стоимость срочного аннуитета пренумерандо при условии, что величина равномерного поступления составляет 1500 рублей в год, процентная ставка 9,5% и срок 5 лет.</w:t>
      </w:r>
    </w:p>
    <w:p w:rsidR="009E2D1C" w:rsidRPr="009E2D1C" w:rsidRDefault="009E2D1C" w:rsidP="009E2D1C">
      <w:pPr>
        <w:spacing w:after="0" w:line="240" w:lineRule="auto"/>
        <w:jc w:val="both"/>
        <w:rPr>
          <w:rFonts w:ascii="Times New Roman" w:hAnsi="Times New Roman" w:cs="Times New Roman"/>
          <w:sz w:val="24"/>
          <w:szCs w:val="24"/>
          <w:shd w:val="clear" w:color="auto" w:fill="FFFFFF"/>
        </w:rPr>
      </w:pPr>
      <w:r w:rsidRPr="009E2D1C">
        <w:rPr>
          <w:rFonts w:ascii="Times New Roman" w:hAnsi="Times New Roman" w:cs="Times New Roman"/>
          <w:i/>
          <w:sz w:val="24"/>
          <w:szCs w:val="24"/>
        </w:rPr>
        <w:t xml:space="preserve">№2. </w:t>
      </w:r>
      <w:r w:rsidRPr="009E2D1C">
        <w:rPr>
          <w:rFonts w:ascii="Times New Roman" w:hAnsi="Times New Roman" w:cs="Times New Roman"/>
          <w:sz w:val="24"/>
          <w:szCs w:val="24"/>
          <w:shd w:val="clear" w:color="auto" w:fill="FFFFFF"/>
        </w:rPr>
        <w:t>Сколько целых лет потребуется, чтобы накопить на счете сумму в 45000 рублей, если в конце каждого года на счет кладется 5000 рублей под 14,5% годовых.</w:t>
      </w:r>
    </w:p>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i/>
          <w:sz w:val="24"/>
          <w:szCs w:val="24"/>
        </w:rPr>
        <w:t xml:space="preserve">№3. </w:t>
      </w:r>
      <w:r w:rsidRPr="009E2D1C">
        <w:rPr>
          <w:rFonts w:ascii="Times New Roman" w:hAnsi="Times New Roman" w:cs="Times New Roman"/>
          <w:sz w:val="24"/>
          <w:szCs w:val="24"/>
        </w:rPr>
        <w:t>Определите, при каком значении ежегодных вкладов (вклад делается в конце года), получится через 5 лет сумма в 20 000 рублей при процентной ставке 21,5%.</w:t>
      </w:r>
    </w:p>
    <w:p w:rsidR="009E2D1C" w:rsidRPr="009E2D1C" w:rsidRDefault="009E2D1C" w:rsidP="009E2D1C">
      <w:pPr>
        <w:spacing w:after="0" w:line="240" w:lineRule="auto"/>
        <w:jc w:val="both"/>
        <w:rPr>
          <w:rFonts w:ascii="Times New Roman" w:hAnsi="Times New Roman" w:cs="Times New Roman"/>
          <w:b/>
          <w:sz w:val="24"/>
          <w:szCs w:val="24"/>
        </w:rPr>
      </w:pPr>
      <w:r w:rsidRPr="009E2D1C">
        <w:rPr>
          <w:rFonts w:ascii="Times New Roman" w:hAnsi="Times New Roman" w:cs="Times New Roman"/>
          <w:b/>
          <w:sz w:val="24"/>
          <w:szCs w:val="24"/>
        </w:rPr>
        <w:t>КР №5 «Методы оценки экономической эффективности инвестиционных проектов: метод дисконтирования»</w:t>
      </w:r>
    </w:p>
    <w:p w:rsidR="009E2D1C" w:rsidRPr="009E2D1C" w:rsidRDefault="009E2D1C" w:rsidP="009E2D1C">
      <w:pPr>
        <w:spacing w:after="0" w:line="240" w:lineRule="auto"/>
        <w:ind w:firstLine="720"/>
        <w:jc w:val="both"/>
        <w:rPr>
          <w:rFonts w:ascii="Times New Roman" w:hAnsi="Times New Roman" w:cs="Times New Roman"/>
          <w:sz w:val="24"/>
          <w:szCs w:val="24"/>
        </w:rPr>
      </w:pPr>
      <w:r w:rsidRPr="009E2D1C">
        <w:rPr>
          <w:rFonts w:ascii="Times New Roman" w:hAnsi="Times New Roman" w:cs="Times New Roman"/>
          <w:sz w:val="24"/>
          <w:szCs w:val="24"/>
        </w:rPr>
        <w:t>Предприятие рассматривает целесообразность приобретения новой технологической линии. Срок эксплуатации 5 лет; износ на оборудование начисляется по методу ускоренной амортизации (%): 25, 25 25, 20, 5 . Выручка от реализации продукции прогнозируется по годам. Текущие расходы по годам оцениваются следующим образом: в первый год эксплуатации линии с последующим ежегодным ростом их на 3%. Рассматривается увеличение оборотных средств. Кредит взят под 15% годовых и возвращается с процентами равными долями за три последних года. Старое оборудование реализуется в первый год проекта. Ставка налога на прибыль составляет 20%. Исходные данные по вариантам представлены в табл. 1.14. Необходимо рассчитать денежные потоки по проекту по годам, чистую текущую стоимость проекта (</w:t>
      </w:r>
      <w:r w:rsidRPr="009E2D1C">
        <w:rPr>
          <w:rFonts w:ascii="Times New Roman" w:hAnsi="Times New Roman" w:cs="Times New Roman"/>
          <w:sz w:val="24"/>
          <w:szCs w:val="24"/>
          <w:lang w:val="en-US"/>
        </w:rPr>
        <w:t>NPV</w:t>
      </w:r>
      <w:r w:rsidRPr="009E2D1C">
        <w:rPr>
          <w:rFonts w:ascii="Times New Roman" w:hAnsi="Times New Roman" w:cs="Times New Roman"/>
          <w:sz w:val="24"/>
          <w:szCs w:val="24"/>
        </w:rPr>
        <w:t>). Ставка дисконтирования – 12%.</w:t>
      </w:r>
    </w:p>
    <w:p w:rsidR="009E2D1C" w:rsidRPr="009E2D1C" w:rsidRDefault="009E2D1C" w:rsidP="009E2D1C">
      <w:pPr>
        <w:spacing w:after="0" w:line="240" w:lineRule="auto"/>
        <w:ind w:firstLine="72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567"/>
        <w:gridCol w:w="567"/>
        <w:gridCol w:w="992"/>
        <w:gridCol w:w="992"/>
        <w:gridCol w:w="992"/>
        <w:gridCol w:w="993"/>
        <w:gridCol w:w="992"/>
        <w:gridCol w:w="952"/>
      </w:tblGrid>
      <w:tr w:rsidR="009E2D1C" w:rsidRPr="009E2D1C" w:rsidTr="00AB26A7">
        <w:trPr>
          <w:cantSplit/>
        </w:trPr>
        <w:tc>
          <w:tcPr>
            <w:tcW w:w="3936" w:type="dxa"/>
            <w:gridSpan w:val="3"/>
            <w:vMerge w:val="restart"/>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Показатели</w:t>
            </w:r>
          </w:p>
        </w:tc>
        <w:tc>
          <w:tcPr>
            <w:tcW w:w="5913" w:type="dxa"/>
            <w:gridSpan w:val="6"/>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Варианты</w:t>
            </w:r>
          </w:p>
        </w:tc>
      </w:tr>
      <w:tr w:rsidR="009E2D1C" w:rsidRPr="009E2D1C" w:rsidTr="00AB26A7">
        <w:trPr>
          <w:cantSplit/>
        </w:trPr>
        <w:tc>
          <w:tcPr>
            <w:tcW w:w="3936" w:type="dxa"/>
            <w:gridSpan w:val="3"/>
            <w:vMerge/>
          </w:tcPr>
          <w:p w:rsidR="009E2D1C" w:rsidRPr="009E2D1C" w:rsidRDefault="009E2D1C" w:rsidP="009E2D1C">
            <w:pPr>
              <w:spacing w:after="0" w:line="240" w:lineRule="auto"/>
              <w:jc w:val="both"/>
              <w:rPr>
                <w:rFonts w:ascii="Times New Roman" w:hAnsi="Times New Roman" w:cs="Times New Roman"/>
                <w:sz w:val="24"/>
                <w:szCs w:val="24"/>
              </w:rPr>
            </w:pP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2</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3</w:t>
            </w:r>
          </w:p>
        </w:tc>
        <w:tc>
          <w:tcPr>
            <w:tcW w:w="993"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4</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5</w:t>
            </w:r>
          </w:p>
        </w:tc>
        <w:tc>
          <w:tcPr>
            <w:tcW w:w="95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6</w:t>
            </w:r>
          </w:p>
        </w:tc>
      </w:tr>
      <w:tr w:rsidR="009E2D1C" w:rsidRPr="009E2D1C" w:rsidTr="00AB26A7">
        <w:tc>
          <w:tcPr>
            <w:tcW w:w="3936" w:type="dxa"/>
            <w:gridSpan w:val="3"/>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Стоимость линии, тыс. руб.</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10000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12000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13000</w:t>
            </w:r>
          </w:p>
        </w:tc>
        <w:tc>
          <w:tcPr>
            <w:tcW w:w="993"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14000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11000</w:t>
            </w:r>
          </w:p>
        </w:tc>
        <w:tc>
          <w:tcPr>
            <w:tcW w:w="95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14000</w:t>
            </w:r>
          </w:p>
        </w:tc>
      </w:tr>
      <w:tr w:rsidR="009E2D1C" w:rsidRPr="009E2D1C" w:rsidTr="00AB26A7">
        <w:trPr>
          <w:cantSplit/>
          <w:trHeight w:val="276"/>
        </w:trPr>
        <w:tc>
          <w:tcPr>
            <w:tcW w:w="2802" w:type="dxa"/>
            <w:vMerge w:val="restart"/>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Выручка от реализации по годам, тыс. руб.</w:t>
            </w:r>
          </w:p>
        </w:tc>
        <w:tc>
          <w:tcPr>
            <w:tcW w:w="567" w:type="dxa"/>
            <w:vMerge w:val="restart"/>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г</w:t>
            </w:r>
          </w:p>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о</w:t>
            </w:r>
          </w:p>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д</w:t>
            </w:r>
          </w:p>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ы</w:t>
            </w:r>
          </w:p>
          <w:p w:rsidR="009E2D1C" w:rsidRPr="009E2D1C" w:rsidRDefault="009E2D1C" w:rsidP="009E2D1C">
            <w:pPr>
              <w:spacing w:after="0" w:line="240" w:lineRule="auto"/>
              <w:jc w:val="both"/>
              <w:rPr>
                <w:rFonts w:ascii="Times New Roman" w:hAnsi="Times New Roman" w:cs="Times New Roman"/>
                <w:sz w:val="24"/>
                <w:szCs w:val="24"/>
              </w:rPr>
            </w:pPr>
          </w:p>
        </w:tc>
        <w:tc>
          <w:tcPr>
            <w:tcW w:w="567"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8800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8600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9000</w:t>
            </w:r>
          </w:p>
        </w:tc>
        <w:tc>
          <w:tcPr>
            <w:tcW w:w="993"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9800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8500</w:t>
            </w:r>
          </w:p>
        </w:tc>
        <w:tc>
          <w:tcPr>
            <w:tcW w:w="95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8300</w:t>
            </w:r>
          </w:p>
        </w:tc>
      </w:tr>
      <w:tr w:rsidR="009E2D1C" w:rsidRPr="009E2D1C" w:rsidTr="00AB26A7">
        <w:trPr>
          <w:cantSplit/>
          <w:trHeight w:val="276"/>
        </w:trPr>
        <w:tc>
          <w:tcPr>
            <w:tcW w:w="2802" w:type="dxa"/>
            <w:vMerge/>
          </w:tcPr>
          <w:p w:rsidR="009E2D1C" w:rsidRPr="009E2D1C" w:rsidRDefault="009E2D1C" w:rsidP="009E2D1C">
            <w:pPr>
              <w:spacing w:after="0" w:line="240" w:lineRule="auto"/>
              <w:jc w:val="both"/>
              <w:rPr>
                <w:rFonts w:ascii="Times New Roman" w:hAnsi="Times New Roman" w:cs="Times New Roman"/>
                <w:sz w:val="24"/>
                <w:szCs w:val="24"/>
              </w:rPr>
            </w:pPr>
          </w:p>
        </w:tc>
        <w:tc>
          <w:tcPr>
            <w:tcW w:w="567" w:type="dxa"/>
            <w:vMerge/>
          </w:tcPr>
          <w:p w:rsidR="009E2D1C" w:rsidRPr="009E2D1C" w:rsidRDefault="009E2D1C" w:rsidP="009E2D1C">
            <w:pPr>
              <w:spacing w:after="0" w:line="240" w:lineRule="auto"/>
              <w:jc w:val="both"/>
              <w:rPr>
                <w:rFonts w:ascii="Times New Roman" w:hAnsi="Times New Roman" w:cs="Times New Roman"/>
                <w:sz w:val="24"/>
                <w:szCs w:val="24"/>
              </w:rPr>
            </w:pPr>
          </w:p>
        </w:tc>
        <w:tc>
          <w:tcPr>
            <w:tcW w:w="567"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2</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9400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9200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9600</w:t>
            </w:r>
          </w:p>
        </w:tc>
        <w:tc>
          <w:tcPr>
            <w:tcW w:w="993"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10400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9000</w:t>
            </w:r>
          </w:p>
        </w:tc>
        <w:tc>
          <w:tcPr>
            <w:tcW w:w="95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9100</w:t>
            </w:r>
          </w:p>
        </w:tc>
      </w:tr>
      <w:tr w:rsidR="009E2D1C" w:rsidRPr="009E2D1C" w:rsidTr="00AB26A7">
        <w:trPr>
          <w:cantSplit/>
          <w:trHeight w:val="276"/>
        </w:trPr>
        <w:tc>
          <w:tcPr>
            <w:tcW w:w="2802" w:type="dxa"/>
            <w:vMerge/>
          </w:tcPr>
          <w:p w:rsidR="009E2D1C" w:rsidRPr="009E2D1C" w:rsidRDefault="009E2D1C" w:rsidP="009E2D1C">
            <w:pPr>
              <w:spacing w:after="0" w:line="240" w:lineRule="auto"/>
              <w:jc w:val="both"/>
              <w:rPr>
                <w:rFonts w:ascii="Times New Roman" w:hAnsi="Times New Roman" w:cs="Times New Roman"/>
                <w:sz w:val="24"/>
                <w:szCs w:val="24"/>
              </w:rPr>
            </w:pPr>
          </w:p>
        </w:tc>
        <w:tc>
          <w:tcPr>
            <w:tcW w:w="567" w:type="dxa"/>
            <w:vMerge/>
          </w:tcPr>
          <w:p w:rsidR="009E2D1C" w:rsidRPr="009E2D1C" w:rsidRDefault="009E2D1C" w:rsidP="009E2D1C">
            <w:pPr>
              <w:spacing w:after="0" w:line="240" w:lineRule="auto"/>
              <w:jc w:val="both"/>
              <w:rPr>
                <w:rFonts w:ascii="Times New Roman" w:hAnsi="Times New Roman" w:cs="Times New Roman"/>
                <w:sz w:val="24"/>
                <w:szCs w:val="24"/>
              </w:rPr>
            </w:pPr>
          </w:p>
        </w:tc>
        <w:tc>
          <w:tcPr>
            <w:tcW w:w="567"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3</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10200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10000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10400</w:t>
            </w:r>
          </w:p>
        </w:tc>
        <w:tc>
          <w:tcPr>
            <w:tcW w:w="993"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11200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10000</w:t>
            </w:r>
          </w:p>
        </w:tc>
        <w:tc>
          <w:tcPr>
            <w:tcW w:w="95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9900</w:t>
            </w:r>
          </w:p>
        </w:tc>
      </w:tr>
      <w:tr w:rsidR="009E2D1C" w:rsidRPr="009E2D1C" w:rsidTr="00AB26A7">
        <w:trPr>
          <w:cantSplit/>
          <w:trHeight w:val="276"/>
        </w:trPr>
        <w:tc>
          <w:tcPr>
            <w:tcW w:w="2802" w:type="dxa"/>
            <w:vMerge/>
          </w:tcPr>
          <w:p w:rsidR="009E2D1C" w:rsidRPr="009E2D1C" w:rsidRDefault="009E2D1C" w:rsidP="009E2D1C">
            <w:pPr>
              <w:spacing w:after="0" w:line="240" w:lineRule="auto"/>
              <w:jc w:val="both"/>
              <w:rPr>
                <w:rFonts w:ascii="Times New Roman" w:hAnsi="Times New Roman" w:cs="Times New Roman"/>
                <w:sz w:val="24"/>
                <w:szCs w:val="24"/>
              </w:rPr>
            </w:pPr>
          </w:p>
        </w:tc>
        <w:tc>
          <w:tcPr>
            <w:tcW w:w="567" w:type="dxa"/>
            <w:vMerge/>
          </w:tcPr>
          <w:p w:rsidR="009E2D1C" w:rsidRPr="009E2D1C" w:rsidRDefault="009E2D1C" w:rsidP="009E2D1C">
            <w:pPr>
              <w:spacing w:after="0" w:line="240" w:lineRule="auto"/>
              <w:jc w:val="both"/>
              <w:rPr>
                <w:rFonts w:ascii="Times New Roman" w:hAnsi="Times New Roman" w:cs="Times New Roman"/>
                <w:sz w:val="24"/>
                <w:szCs w:val="24"/>
              </w:rPr>
            </w:pPr>
          </w:p>
        </w:tc>
        <w:tc>
          <w:tcPr>
            <w:tcW w:w="567"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4</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10000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9800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10200</w:t>
            </w:r>
          </w:p>
        </w:tc>
        <w:tc>
          <w:tcPr>
            <w:tcW w:w="993"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11000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9900</w:t>
            </w:r>
          </w:p>
        </w:tc>
        <w:tc>
          <w:tcPr>
            <w:tcW w:w="95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10300</w:t>
            </w:r>
          </w:p>
        </w:tc>
      </w:tr>
      <w:tr w:rsidR="009E2D1C" w:rsidRPr="009E2D1C" w:rsidTr="00AB26A7">
        <w:trPr>
          <w:cantSplit/>
          <w:trHeight w:val="276"/>
        </w:trPr>
        <w:tc>
          <w:tcPr>
            <w:tcW w:w="2802" w:type="dxa"/>
            <w:vMerge/>
          </w:tcPr>
          <w:p w:rsidR="009E2D1C" w:rsidRPr="009E2D1C" w:rsidRDefault="009E2D1C" w:rsidP="009E2D1C">
            <w:pPr>
              <w:spacing w:after="0" w:line="240" w:lineRule="auto"/>
              <w:jc w:val="both"/>
              <w:rPr>
                <w:rFonts w:ascii="Times New Roman" w:hAnsi="Times New Roman" w:cs="Times New Roman"/>
                <w:sz w:val="24"/>
                <w:szCs w:val="24"/>
              </w:rPr>
            </w:pPr>
          </w:p>
        </w:tc>
        <w:tc>
          <w:tcPr>
            <w:tcW w:w="567" w:type="dxa"/>
            <w:vMerge/>
          </w:tcPr>
          <w:p w:rsidR="009E2D1C" w:rsidRPr="009E2D1C" w:rsidRDefault="009E2D1C" w:rsidP="009E2D1C">
            <w:pPr>
              <w:spacing w:after="0" w:line="240" w:lineRule="auto"/>
              <w:jc w:val="both"/>
              <w:rPr>
                <w:rFonts w:ascii="Times New Roman" w:hAnsi="Times New Roman" w:cs="Times New Roman"/>
                <w:sz w:val="24"/>
                <w:szCs w:val="24"/>
              </w:rPr>
            </w:pPr>
          </w:p>
        </w:tc>
        <w:tc>
          <w:tcPr>
            <w:tcW w:w="567"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5</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8000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7800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8200</w:t>
            </w:r>
          </w:p>
        </w:tc>
        <w:tc>
          <w:tcPr>
            <w:tcW w:w="993"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9000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7800</w:t>
            </w:r>
          </w:p>
        </w:tc>
        <w:tc>
          <w:tcPr>
            <w:tcW w:w="95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10600</w:t>
            </w:r>
          </w:p>
        </w:tc>
      </w:tr>
      <w:tr w:rsidR="009E2D1C" w:rsidRPr="009E2D1C" w:rsidTr="00AB26A7">
        <w:tc>
          <w:tcPr>
            <w:tcW w:w="3936" w:type="dxa"/>
            <w:gridSpan w:val="3"/>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Текущие расходы, тыс. руб.</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3400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3800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4800</w:t>
            </w:r>
          </w:p>
        </w:tc>
        <w:tc>
          <w:tcPr>
            <w:tcW w:w="993"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5000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3500</w:t>
            </w:r>
          </w:p>
        </w:tc>
        <w:tc>
          <w:tcPr>
            <w:tcW w:w="95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3300</w:t>
            </w:r>
          </w:p>
        </w:tc>
      </w:tr>
      <w:tr w:rsidR="009E2D1C" w:rsidRPr="009E2D1C" w:rsidTr="00AB26A7">
        <w:tc>
          <w:tcPr>
            <w:tcW w:w="3936" w:type="dxa"/>
            <w:gridSpan w:val="3"/>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Оборотные средства, тыс. руб.</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2500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3000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2000</w:t>
            </w:r>
          </w:p>
        </w:tc>
        <w:tc>
          <w:tcPr>
            <w:tcW w:w="993"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1000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2200</w:t>
            </w:r>
          </w:p>
        </w:tc>
        <w:tc>
          <w:tcPr>
            <w:tcW w:w="95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3000</w:t>
            </w:r>
          </w:p>
        </w:tc>
      </w:tr>
      <w:tr w:rsidR="009E2D1C" w:rsidRPr="009E2D1C" w:rsidTr="00AB26A7">
        <w:tc>
          <w:tcPr>
            <w:tcW w:w="3936" w:type="dxa"/>
            <w:gridSpan w:val="3"/>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Сумма кредита</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5000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6000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7000</w:t>
            </w:r>
          </w:p>
        </w:tc>
        <w:tc>
          <w:tcPr>
            <w:tcW w:w="993"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8000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6000</w:t>
            </w:r>
          </w:p>
        </w:tc>
        <w:tc>
          <w:tcPr>
            <w:tcW w:w="95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6000</w:t>
            </w:r>
          </w:p>
        </w:tc>
      </w:tr>
      <w:tr w:rsidR="009E2D1C" w:rsidRPr="009E2D1C" w:rsidTr="00AB26A7">
        <w:tc>
          <w:tcPr>
            <w:tcW w:w="3936" w:type="dxa"/>
            <w:gridSpan w:val="3"/>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Ликвидационная стоимость старого оборудования, тыс. руб.</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4000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3500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5000</w:t>
            </w:r>
          </w:p>
        </w:tc>
        <w:tc>
          <w:tcPr>
            <w:tcW w:w="993"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5500</w:t>
            </w:r>
          </w:p>
        </w:tc>
        <w:tc>
          <w:tcPr>
            <w:tcW w:w="99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1500</w:t>
            </w:r>
          </w:p>
        </w:tc>
        <w:tc>
          <w:tcPr>
            <w:tcW w:w="952" w:type="dxa"/>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2900</w:t>
            </w:r>
          </w:p>
        </w:tc>
      </w:tr>
    </w:tbl>
    <w:p w:rsidR="009E2D1C" w:rsidRPr="009E2D1C" w:rsidRDefault="009E2D1C" w:rsidP="009E2D1C">
      <w:pPr>
        <w:spacing w:after="0" w:line="240" w:lineRule="auto"/>
        <w:jc w:val="both"/>
        <w:rPr>
          <w:rFonts w:ascii="Times New Roman" w:hAnsi="Times New Roman" w:cs="Times New Roman"/>
          <w:b/>
          <w:i/>
          <w:sz w:val="24"/>
          <w:szCs w:val="24"/>
        </w:rPr>
      </w:pPr>
    </w:p>
    <w:p w:rsidR="009E2D1C" w:rsidRPr="009E2D1C" w:rsidRDefault="009E2D1C" w:rsidP="009E2D1C">
      <w:pPr>
        <w:spacing w:after="0" w:line="240" w:lineRule="auto"/>
        <w:jc w:val="both"/>
        <w:rPr>
          <w:rFonts w:ascii="Times New Roman" w:hAnsi="Times New Roman" w:cs="Times New Roman"/>
          <w:b/>
          <w:i/>
          <w:sz w:val="24"/>
          <w:szCs w:val="24"/>
        </w:rPr>
      </w:pPr>
    </w:p>
    <w:p w:rsidR="009E2D1C" w:rsidRPr="009E2D1C" w:rsidRDefault="009E2D1C" w:rsidP="009E2D1C">
      <w:pPr>
        <w:spacing w:after="0" w:line="240" w:lineRule="auto"/>
        <w:jc w:val="both"/>
        <w:rPr>
          <w:rFonts w:ascii="Times New Roman" w:hAnsi="Times New Roman" w:cs="Times New Roman"/>
          <w:i/>
          <w:color w:val="C00000"/>
          <w:sz w:val="24"/>
          <w:szCs w:val="24"/>
          <w:highlight w:val="yellow"/>
        </w:rPr>
      </w:pPr>
      <w:r w:rsidRPr="009E2D1C">
        <w:rPr>
          <w:rFonts w:ascii="Times New Roman" w:hAnsi="Times New Roman" w:cs="Times New Roman"/>
          <w:b/>
          <w:i/>
          <w:sz w:val="24"/>
          <w:szCs w:val="24"/>
        </w:rPr>
        <w:t>КР №6</w:t>
      </w:r>
      <w:r w:rsidRPr="009E2D1C">
        <w:rPr>
          <w:rFonts w:ascii="Times New Roman" w:hAnsi="Times New Roman" w:cs="Times New Roman"/>
          <w:b/>
          <w:i/>
          <w:color w:val="C00000"/>
          <w:sz w:val="24"/>
          <w:szCs w:val="24"/>
        </w:rPr>
        <w:t xml:space="preserve"> </w:t>
      </w:r>
      <w:r w:rsidRPr="009E2D1C">
        <w:rPr>
          <w:rFonts w:ascii="Times New Roman" w:hAnsi="Times New Roman" w:cs="Times New Roman"/>
          <w:b/>
          <w:sz w:val="24"/>
          <w:szCs w:val="24"/>
        </w:rPr>
        <w:t>«Методы оценки экономической эффективности альтернативных проектов проектов»</w:t>
      </w:r>
    </w:p>
    <w:p w:rsidR="009E2D1C" w:rsidRPr="009E2D1C" w:rsidRDefault="009E2D1C" w:rsidP="009E2D1C">
      <w:pPr>
        <w:spacing w:after="0" w:line="240" w:lineRule="auto"/>
        <w:jc w:val="both"/>
        <w:rPr>
          <w:rFonts w:ascii="Times New Roman" w:hAnsi="Times New Roman" w:cs="Times New Roman"/>
          <w:bCs/>
          <w:color w:val="000000"/>
          <w:sz w:val="24"/>
          <w:szCs w:val="24"/>
        </w:rPr>
      </w:pPr>
      <w:r w:rsidRPr="009E2D1C">
        <w:rPr>
          <w:rFonts w:ascii="Times New Roman" w:hAnsi="Times New Roman" w:cs="Times New Roman"/>
          <w:i/>
          <w:sz w:val="24"/>
          <w:szCs w:val="24"/>
        </w:rPr>
        <w:t>№1.</w:t>
      </w:r>
      <w:r w:rsidRPr="009E2D1C">
        <w:rPr>
          <w:rFonts w:ascii="Times New Roman" w:hAnsi="Times New Roman" w:cs="Times New Roman"/>
          <w:i/>
          <w:color w:val="C00000"/>
          <w:sz w:val="24"/>
          <w:szCs w:val="24"/>
        </w:rPr>
        <w:t xml:space="preserve"> </w:t>
      </w:r>
      <w:r w:rsidRPr="009E2D1C">
        <w:rPr>
          <w:rFonts w:ascii="Times New Roman" w:hAnsi="Times New Roman" w:cs="Times New Roman"/>
          <w:bCs/>
          <w:i/>
          <w:color w:val="000000"/>
          <w:sz w:val="24"/>
          <w:szCs w:val="24"/>
        </w:rPr>
        <w:t>Определить точку Фишера</w:t>
      </w:r>
      <w:r w:rsidRPr="009E2D1C">
        <w:rPr>
          <w:rFonts w:ascii="Times New Roman" w:hAnsi="Times New Roman" w:cs="Times New Roman"/>
          <w:bCs/>
          <w:color w:val="000000"/>
          <w:sz w:val="24"/>
          <w:szCs w:val="24"/>
        </w:rPr>
        <w:t>, если цена капитала (</w:t>
      </w:r>
      <w:r w:rsidRPr="009E2D1C">
        <w:rPr>
          <w:rFonts w:ascii="Times New Roman" w:hAnsi="Times New Roman" w:cs="Times New Roman"/>
          <w:bCs/>
          <w:color w:val="000000"/>
          <w:sz w:val="24"/>
          <w:szCs w:val="24"/>
          <w:lang w:val="en-US"/>
        </w:rPr>
        <w:t>WACC</w:t>
      </w:r>
      <w:r w:rsidRPr="009E2D1C">
        <w:rPr>
          <w:rFonts w:ascii="Times New Roman" w:hAnsi="Times New Roman" w:cs="Times New Roman"/>
          <w:bCs/>
          <w:color w:val="000000"/>
          <w:sz w:val="24"/>
          <w:szCs w:val="24"/>
        </w:rPr>
        <w:t>) составляет 10%. Инвестиционный проект А требует капиталовложений в размере 10 млн. руб. и принесет в следующем году денежные доходы в сумме 12 млн. руб. Инвестиционный проект Б требует вложений в сумме 15 млн. руб., а денежные поступления по нему в следующем году составят 17,7 млн. руб.</w:t>
      </w:r>
    </w:p>
    <w:p w:rsidR="009E2D1C" w:rsidRPr="009E2D1C" w:rsidRDefault="009E2D1C" w:rsidP="009E2D1C">
      <w:pPr>
        <w:spacing w:after="0" w:line="240" w:lineRule="auto"/>
        <w:jc w:val="both"/>
        <w:rPr>
          <w:rFonts w:ascii="Times New Roman" w:hAnsi="Times New Roman" w:cs="Times New Roman"/>
          <w:bCs/>
          <w:color w:val="000000"/>
          <w:sz w:val="24"/>
          <w:szCs w:val="24"/>
        </w:rPr>
      </w:pPr>
      <w:r w:rsidRPr="009E2D1C">
        <w:rPr>
          <w:rFonts w:ascii="Times New Roman" w:hAnsi="Times New Roman" w:cs="Times New Roman"/>
          <w:bCs/>
          <w:color w:val="000000"/>
          <w:sz w:val="24"/>
          <w:szCs w:val="24"/>
        </w:rPr>
        <w:t>Какой проект будет предпочтительнее при ставке дисконтирования – 15%?</w:t>
      </w:r>
    </w:p>
    <w:p w:rsidR="009E2D1C" w:rsidRPr="009E2D1C" w:rsidRDefault="009E2D1C" w:rsidP="009E2D1C">
      <w:pPr>
        <w:spacing w:after="0" w:line="240" w:lineRule="auto"/>
        <w:jc w:val="both"/>
        <w:rPr>
          <w:rFonts w:ascii="Times New Roman" w:hAnsi="Times New Roman" w:cs="Times New Roman"/>
          <w:b/>
          <w:i/>
          <w:color w:val="C00000"/>
          <w:sz w:val="24"/>
          <w:szCs w:val="24"/>
          <w:highlight w:val="yellow"/>
        </w:rPr>
      </w:pPr>
    </w:p>
    <w:p w:rsidR="009E2D1C" w:rsidRPr="009E2D1C" w:rsidRDefault="009E2D1C" w:rsidP="009E2D1C">
      <w:pPr>
        <w:shd w:val="clear" w:color="auto" w:fill="FFFFFF"/>
        <w:tabs>
          <w:tab w:val="left" w:pos="0"/>
        </w:tabs>
        <w:spacing w:after="0" w:line="240" w:lineRule="auto"/>
        <w:jc w:val="both"/>
        <w:rPr>
          <w:rFonts w:ascii="Times New Roman" w:hAnsi="Times New Roman" w:cs="Times New Roman"/>
          <w:color w:val="000000"/>
          <w:spacing w:val="1"/>
          <w:sz w:val="24"/>
          <w:szCs w:val="24"/>
        </w:rPr>
      </w:pPr>
      <w:r w:rsidRPr="009E2D1C">
        <w:rPr>
          <w:rFonts w:ascii="Times New Roman" w:hAnsi="Times New Roman" w:cs="Times New Roman"/>
          <w:i/>
          <w:sz w:val="24"/>
          <w:szCs w:val="24"/>
        </w:rPr>
        <w:t>№2.</w:t>
      </w:r>
      <w:r w:rsidRPr="009E2D1C">
        <w:rPr>
          <w:rFonts w:ascii="Times New Roman" w:hAnsi="Times New Roman" w:cs="Times New Roman"/>
          <w:i/>
          <w:color w:val="C00000"/>
          <w:sz w:val="24"/>
          <w:szCs w:val="24"/>
        </w:rPr>
        <w:t xml:space="preserve"> </w:t>
      </w:r>
      <w:r w:rsidRPr="009E2D1C">
        <w:rPr>
          <w:rFonts w:ascii="Times New Roman" w:hAnsi="Times New Roman" w:cs="Times New Roman"/>
          <w:color w:val="000000"/>
          <w:spacing w:val="1"/>
          <w:sz w:val="24"/>
          <w:szCs w:val="24"/>
        </w:rPr>
        <w:t>Рассматриваются два альтернативных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1453"/>
        <w:gridCol w:w="1453"/>
        <w:gridCol w:w="1453"/>
        <w:gridCol w:w="1453"/>
        <w:gridCol w:w="1453"/>
      </w:tblGrid>
      <w:tr w:rsidR="009E2D1C" w:rsidRPr="009E2D1C" w:rsidTr="00AB26A7">
        <w:trPr>
          <w:cantSplit/>
        </w:trPr>
        <w:tc>
          <w:tcPr>
            <w:tcW w:w="1453" w:type="dxa"/>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tabs>
                <w:tab w:val="left" w:pos="0"/>
              </w:tabs>
              <w:spacing w:after="0" w:line="240" w:lineRule="auto"/>
              <w:jc w:val="both"/>
              <w:rPr>
                <w:rFonts w:ascii="Times New Roman" w:hAnsi="Times New Roman" w:cs="Times New Roman"/>
                <w:color w:val="000000"/>
                <w:spacing w:val="1"/>
                <w:sz w:val="24"/>
                <w:szCs w:val="24"/>
              </w:rPr>
            </w:pPr>
            <w:r w:rsidRPr="009E2D1C">
              <w:rPr>
                <w:rFonts w:ascii="Times New Roman" w:hAnsi="Times New Roman" w:cs="Times New Roman"/>
                <w:color w:val="000000"/>
                <w:spacing w:val="1"/>
                <w:sz w:val="24"/>
                <w:szCs w:val="24"/>
              </w:rPr>
              <w:t>Проект</w:t>
            </w:r>
          </w:p>
        </w:tc>
        <w:tc>
          <w:tcPr>
            <w:tcW w:w="7265" w:type="dxa"/>
            <w:gridSpan w:val="5"/>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tabs>
                <w:tab w:val="left" w:pos="0"/>
              </w:tabs>
              <w:spacing w:after="0" w:line="240" w:lineRule="auto"/>
              <w:jc w:val="both"/>
              <w:rPr>
                <w:rFonts w:ascii="Times New Roman" w:hAnsi="Times New Roman" w:cs="Times New Roman"/>
                <w:color w:val="000000"/>
                <w:spacing w:val="1"/>
                <w:sz w:val="24"/>
                <w:szCs w:val="24"/>
              </w:rPr>
            </w:pPr>
            <w:r w:rsidRPr="009E2D1C">
              <w:rPr>
                <w:rFonts w:ascii="Times New Roman" w:hAnsi="Times New Roman" w:cs="Times New Roman"/>
                <w:color w:val="000000"/>
                <w:spacing w:val="1"/>
                <w:sz w:val="24"/>
                <w:szCs w:val="24"/>
              </w:rPr>
              <w:t>Денежные потоки, тыс.ден.ед</w:t>
            </w:r>
          </w:p>
        </w:tc>
      </w:tr>
      <w:tr w:rsidR="009E2D1C" w:rsidRPr="009E2D1C" w:rsidTr="00AB26A7">
        <w:tc>
          <w:tcPr>
            <w:tcW w:w="1453" w:type="dxa"/>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tabs>
                <w:tab w:val="left" w:pos="0"/>
              </w:tabs>
              <w:spacing w:after="0" w:line="240" w:lineRule="auto"/>
              <w:jc w:val="both"/>
              <w:rPr>
                <w:rFonts w:ascii="Times New Roman" w:hAnsi="Times New Roman" w:cs="Times New Roman"/>
                <w:color w:val="000000"/>
                <w:spacing w:val="1"/>
                <w:sz w:val="24"/>
                <w:szCs w:val="24"/>
              </w:rPr>
            </w:pPr>
            <w:r w:rsidRPr="009E2D1C">
              <w:rPr>
                <w:rFonts w:ascii="Times New Roman" w:hAnsi="Times New Roman" w:cs="Times New Roman"/>
                <w:color w:val="000000"/>
                <w:spacing w:val="1"/>
                <w:sz w:val="24"/>
                <w:szCs w:val="24"/>
              </w:rPr>
              <w:t>А</w:t>
            </w:r>
          </w:p>
        </w:tc>
        <w:tc>
          <w:tcPr>
            <w:tcW w:w="1453" w:type="dxa"/>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tabs>
                <w:tab w:val="left" w:pos="0"/>
              </w:tabs>
              <w:spacing w:after="0" w:line="240" w:lineRule="auto"/>
              <w:jc w:val="both"/>
              <w:rPr>
                <w:rFonts w:ascii="Times New Roman" w:hAnsi="Times New Roman" w:cs="Times New Roman"/>
                <w:color w:val="000000"/>
                <w:spacing w:val="1"/>
                <w:sz w:val="24"/>
                <w:szCs w:val="24"/>
              </w:rPr>
            </w:pPr>
            <w:r w:rsidRPr="009E2D1C">
              <w:rPr>
                <w:rFonts w:ascii="Times New Roman" w:hAnsi="Times New Roman" w:cs="Times New Roman"/>
                <w:color w:val="000000"/>
                <w:spacing w:val="1"/>
                <w:sz w:val="24"/>
                <w:szCs w:val="24"/>
              </w:rPr>
              <w:t>-600</w:t>
            </w:r>
          </w:p>
        </w:tc>
        <w:tc>
          <w:tcPr>
            <w:tcW w:w="1453" w:type="dxa"/>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tabs>
                <w:tab w:val="left" w:pos="0"/>
              </w:tabs>
              <w:spacing w:after="0" w:line="240" w:lineRule="auto"/>
              <w:jc w:val="both"/>
              <w:rPr>
                <w:rFonts w:ascii="Times New Roman" w:hAnsi="Times New Roman" w:cs="Times New Roman"/>
                <w:color w:val="000000"/>
                <w:spacing w:val="1"/>
                <w:sz w:val="24"/>
                <w:szCs w:val="24"/>
              </w:rPr>
            </w:pPr>
            <w:r w:rsidRPr="009E2D1C">
              <w:rPr>
                <w:rFonts w:ascii="Times New Roman" w:hAnsi="Times New Roman" w:cs="Times New Roman"/>
                <w:color w:val="000000"/>
                <w:spacing w:val="1"/>
                <w:sz w:val="24"/>
                <w:szCs w:val="24"/>
              </w:rPr>
              <w:t>150</w:t>
            </w:r>
          </w:p>
        </w:tc>
        <w:tc>
          <w:tcPr>
            <w:tcW w:w="1453" w:type="dxa"/>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tabs>
                <w:tab w:val="left" w:pos="0"/>
              </w:tabs>
              <w:spacing w:after="0" w:line="240" w:lineRule="auto"/>
              <w:jc w:val="both"/>
              <w:rPr>
                <w:rFonts w:ascii="Times New Roman" w:hAnsi="Times New Roman" w:cs="Times New Roman"/>
                <w:color w:val="000000"/>
                <w:spacing w:val="1"/>
                <w:sz w:val="24"/>
                <w:szCs w:val="24"/>
              </w:rPr>
            </w:pPr>
            <w:r w:rsidRPr="009E2D1C">
              <w:rPr>
                <w:rFonts w:ascii="Times New Roman" w:hAnsi="Times New Roman" w:cs="Times New Roman"/>
                <w:color w:val="000000"/>
                <w:spacing w:val="1"/>
                <w:sz w:val="24"/>
                <w:szCs w:val="24"/>
              </w:rPr>
              <w:t>200</w:t>
            </w:r>
          </w:p>
        </w:tc>
        <w:tc>
          <w:tcPr>
            <w:tcW w:w="1453" w:type="dxa"/>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tabs>
                <w:tab w:val="left" w:pos="0"/>
              </w:tabs>
              <w:spacing w:after="0" w:line="240" w:lineRule="auto"/>
              <w:jc w:val="both"/>
              <w:rPr>
                <w:rFonts w:ascii="Times New Roman" w:hAnsi="Times New Roman" w:cs="Times New Roman"/>
                <w:color w:val="000000"/>
                <w:spacing w:val="1"/>
                <w:sz w:val="24"/>
                <w:szCs w:val="24"/>
              </w:rPr>
            </w:pPr>
            <w:r w:rsidRPr="009E2D1C">
              <w:rPr>
                <w:rFonts w:ascii="Times New Roman" w:hAnsi="Times New Roman" w:cs="Times New Roman"/>
                <w:color w:val="000000"/>
                <w:spacing w:val="1"/>
                <w:sz w:val="24"/>
                <w:szCs w:val="24"/>
              </w:rPr>
              <w:t>300</w:t>
            </w:r>
          </w:p>
        </w:tc>
        <w:tc>
          <w:tcPr>
            <w:tcW w:w="1453" w:type="dxa"/>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tabs>
                <w:tab w:val="left" w:pos="0"/>
              </w:tabs>
              <w:spacing w:after="0" w:line="240" w:lineRule="auto"/>
              <w:jc w:val="both"/>
              <w:rPr>
                <w:rFonts w:ascii="Times New Roman" w:hAnsi="Times New Roman" w:cs="Times New Roman"/>
                <w:color w:val="000000"/>
                <w:spacing w:val="1"/>
                <w:sz w:val="24"/>
                <w:szCs w:val="24"/>
              </w:rPr>
            </w:pPr>
            <w:r w:rsidRPr="009E2D1C">
              <w:rPr>
                <w:rFonts w:ascii="Times New Roman" w:hAnsi="Times New Roman" w:cs="Times New Roman"/>
                <w:color w:val="000000"/>
                <w:spacing w:val="1"/>
                <w:sz w:val="24"/>
                <w:szCs w:val="24"/>
              </w:rPr>
              <w:t>250</w:t>
            </w:r>
          </w:p>
        </w:tc>
      </w:tr>
      <w:tr w:rsidR="009E2D1C" w:rsidRPr="009E2D1C" w:rsidTr="00AB26A7">
        <w:tc>
          <w:tcPr>
            <w:tcW w:w="1453" w:type="dxa"/>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tabs>
                <w:tab w:val="left" w:pos="0"/>
              </w:tabs>
              <w:spacing w:after="0" w:line="240" w:lineRule="auto"/>
              <w:jc w:val="both"/>
              <w:rPr>
                <w:rFonts w:ascii="Times New Roman" w:hAnsi="Times New Roman" w:cs="Times New Roman"/>
                <w:color w:val="000000"/>
                <w:spacing w:val="1"/>
                <w:sz w:val="24"/>
                <w:szCs w:val="24"/>
              </w:rPr>
            </w:pPr>
            <w:r w:rsidRPr="009E2D1C">
              <w:rPr>
                <w:rFonts w:ascii="Times New Roman" w:hAnsi="Times New Roman" w:cs="Times New Roman"/>
                <w:color w:val="000000"/>
                <w:spacing w:val="1"/>
                <w:sz w:val="24"/>
                <w:szCs w:val="24"/>
              </w:rPr>
              <w:t>Б</w:t>
            </w:r>
          </w:p>
        </w:tc>
        <w:tc>
          <w:tcPr>
            <w:tcW w:w="1453" w:type="dxa"/>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tabs>
                <w:tab w:val="left" w:pos="0"/>
              </w:tabs>
              <w:spacing w:after="0" w:line="240" w:lineRule="auto"/>
              <w:jc w:val="both"/>
              <w:rPr>
                <w:rFonts w:ascii="Times New Roman" w:hAnsi="Times New Roman" w:cs="Times New Roman"/>
                <w:color w:val="000000"/>
                <w:spacing w:val="1"/>
                <w:sz w:val="24"/>
                <w:szCs w:val="24"/>
              </w:rPr>
            </w:pPr>
            <w:r w:rsidRPr="009E2D1C">
              <w:rPr>
                <w:rFonts w:ascii="Times New Roman" w:hAnsi="Times New Roman" w:cs="Times New Roman"/>
                <w:color w:val="000000"/>
                <w:spacing w:val="1"/>
                <w:sz w:val="24"/>
                <w:szCs w:val="24"/>
              </w:rPr>
              <w:t>-400</w:t>
            </w:r>
          </w:p>
        </w:tc>
        <w:tc>
          <w:tcPr>
            <w:tcW w:w="1453" w:type="dxa"/>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tabs>
                <w:tab w:val="left" w:pos="0"/>
              </w:tabs>
              <w:spacing w:after="0" w:line="240" w:lineRule="auto"/>
              <w:jc w:val="both"/>
              <w:rPr>
                <w:rFonts w:ascii="Times New Roman" w:hAnsi="Times New Roman" w:cs="Times New Roman"/>
                <w:color w:val="000000"/>
                <w:spacing w:val="1"/>
                <w:sz w:val="24"/>
                <w:szCs w:val="24"/>
              </w:rPr>
            </w:pPr>
            <w:r w:rsidRPr="009E2D1C">
              <w:rPr>
                <w:rFonts w:ascii="Times New Roman" w:hAnsi="Times New Roman" w:cs="Times New Roman"/>
                <w:color w:val="000000"/>
                <w:spacing w:val="1"/>
                <w:sz w:val="24"/>
                <w:szCs w:val="24"/>
              </w:rPr>
              <w:t>100</w:t>
            </w:r>
          </w:p>
        </w:tc>
        <w:tc>
          <w:tcPr>
            <w:tcW w:w="1453" w:type="dxa"/>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tabs>
                <w:tab w:val="left" w:pos="0"/>
              </w:tabs>
              <w:spacing w:after="0" w:line="240" w:lineRule="auto"/>
              <w:jc w:val="both"/>
              <w:rPr>
                <w:rFonts w:ascii="Times New Roman" w:hAnsi="Times New Roman" w:cs="Times New Roman"/>
                <w:color w:val="000000"/>
                <w:spacing w:val="1"/>
                <w:sz w:val="24"/>
                <w:szCs w:val="24"/>
              </w:rPr>
            </w:pPr>
            <w:r w:rsidRPr="009E2D1C">
              <w:rPr>
                <w:rFonts w:ascii="Times New Roman" w:hAnsi="Times New Roman" w:cs="Times New Roman"/>
                <w:color w:val="000000"/>
                <w:spacing w:val="1"/>
                <w:sz w:val="24"/>
                <w:szCs w:val="24"/>
              </w:rPr>
              <w:t>140</w:t>
            </w:r>
          </w:p>
        </w:tc>
        <w:tc>
          <w:tcPr>
            <w:tcW w:w="1453" w:type="dxa"/>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tabs>
                <w:tab w:val="left" w:pos="0"/>
              </w:tabs>
              <w:spacing w:after="0" w:line="240" w:lineRule="auto"/>
              <w:jc w:val="both"/>
              <w:rPr>
                <w:rFonts w:ascii="Times New Roman" w:hAnsi="Times New Roman" w:cs="Times New Roman"/>
                <w:color w:val="000000"/>
                <w:spacing w:val="1"/>
                <w:sz w:val="24"/>
                <w:szCs w:val="24"/>
              </w:rPr>
            </w:pPr>
            <w:r w:rsidRPr="009E2D1C">
              <w:rPr>
                <w:rFonts w:ascii="Times New Roman" w:hAnsi="Times New Roman" w:cs="Times New Roman"/>
                <w:color w:val="000000"/>
                <w:spacing w:val="1"/>
                <w:sz w:val="24"/>
                <w:szCs w:val="24"/>
              </w:rPr>
              <w:t>180</w:t>
            </w:r>
          </w:p>
        </w:tc>
        <w:tc>
          <w:tcPr>
            <w:tcW w:w="1453" w:type="dxa"/>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tabs>
                <w:tab w:val="left" w:pos="0"/>
              </w:tabs>
              <w:spacing w:after="0" w:line="240" w:lineRule="auto"/>
              <w:jc w:val="both"/>
              <w:rPr>
                <w:rFonts w:ascii="Times New Roman" w:hAnsi="Times New Roman" w:cs="Times New Roman"/>
                <w:color w:val="000000"/>
                <w:spacing w:val="1"/>
                <w:sz w:val="24"/>
                <w:szCs w:val="24"/>
              </w:rPr>
            </w:pPr>
            <w:r w:rsidRPr="009E2D1C">
              <w:rPr>
                <w:rFonts w:ascii="Times New Roman" w:hAnsi="Times New Roman" w:cs="Times New Roman"/>
                <w:color w:val="000000"/>
                <w:spacing w:val="1"/>
                <w:sz w:val="24"/>
                <w:szCs w:val="24"/>
              </w:rPr>
              <w:t>250</w:t>
            </w:r>
          </w:p>
        </w:tc>
      </w:tr>
    </w:tbl>
    <w:p w:rsidR="009E2D1C" w:rsidRPr="009E2D1C" w:rsidRDefault="009E2D1C" w:rsidP="009E2D1C">
      <w:pPr>
        <w:shd w:val="clear" w:color="auto" w:fill="FFFFFF"/>
        <w:tabs>
          <w:tab w:val="left" w:pos="0"/>
        </w:tabs>
        <w:spacing w:after="0" w:line="240" w:lineRule="auto"/>
        <w:jc w:val="both"/>
        <w:rPr>
          <w:rFonts w:ascii="Times New Roman" w:hAnsi="Times New Roman" w:cs="Times New Roman"/>
          <w:color w:val="000000"/>
          <w:spacing w:val="1"/>
          <w:sz w:val="24"/>
          <w:szCs w:val="24"/>
        </w:rPr>
      </w:pPr>
      <w:r w:rsidRPr="009E2D1C">
        <w:rPr>
          <w:rFonts w:ascii="Times New Roman" w:hAnsi="Times New Roman" w:cs="Times New Roman"/>
          <w:color w:val="000000"/>
          <w:spacing w:val="1"/>
          <w:sz w:val="24"/>
          <w:szCs w:val="24"/>
        </w:rPr>
        <w:t xml:space="preserve">Найти точку Фишера, какой проект предпочтительнее при </w:t>
      </w:r>
      <w:r w:rsidRPr="009E2D1C">
        <w:rPr>
          <w:rFonts w:ascii="Times New Roman" w:hAnsi="Times New Roman" w:cs="Times New Roman"/>
          <w:i/>
          <w:color w:val="000000"/>
          <w:spacing w:val="1"/>
          <w:sz w:val="24"/>
          <w:szCs w:val="24"/>
          <w:lang w:val="en-US"/>
        </w:rPr>
        <w:t>r</w:t>
      </w:r>
      <w:r w:rsidRPr="009E2D1C">
        <w:rPr>
          <w:rFonts w:ascii="Times New Roman" w:hAnsi="Times New Roman" w:cs="Times New Roman"/>
          <w:i/>
          <w:color w:val="000000"/>
          <w:spacing w:val="1"/>
          <w:sz w:val="24"/>
          <w:szCs w:val="24"/>
        </w:rPr>
        <w:t xml:space="preserve"> </w:t>
      </w:r>
      <w:r w:rsidRPr="009E2D1C">
        <w:rPr>
          <w:rFonts w:ascii="Times New Roman" w:hAnsi="Times New Roman" w:cs="Times New Roman"/>
          <w:color w:val="000000"/>
          <w:spacing w:val="1"/>
          <w:sz w:val="24"/>
          <w:szCs w:val="24"/>
        </w:rPr>
        <w:t>= 5% .</w:t>
      </w:r>
    </w:p>
    <w:p w:rsidR="009E2D1C" w:rsidRPr="009E2D1C" w:rsidRDefault="009E2D1C" w:rsidP="009E2D1C">
      <w:pPr>
        <w:spacing w:after="0" w:line="240" w:lineRule="auto"/>
        <w:jc w:val="both"/>
        <w:rPr>
          <w:rFonts w:ascii="Times New Roman" w:hAnsi="Times New Roman" w:cs="Times New Roman"/>
          <w:i/>
          <w:color w:val="C00000"/>
          <w:sz w:val="24"/>
          <w:szCs w:val="24"/>
          <w:highlight w:val="yellow"/>
        </w:rPr>
      </w:pPr>
    </w:p>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i/>
          <w:sz w:val="24"/>
          <w:szCs w:val="24"/>
        </w:rPr>
        <w:t>№ 3.</w:t>
      </w:r>
      <w:r w:rsidRPr="009E2D1C">
        <w:rPr>
          <w:rFonts w:ascii="Times New Roman" w:hAnsi="Times New Roman" w:cs="Times New Roman"/>
          <w:i/>
          <w:color w:val="C00000"/>
          <w:sz w:val="24"/>
          <w:szCs w:val="24"/>
        </w:rPr>
        <w:t xml:space="preserve"> </w:t>
      </w:r>
      <w:r w:rsidRPr="009E2D1C">
        <w:rPr>
          <w:rFonts w:ascii="Times New Roman" w:hAnsi="Times New Roman" w:cs="Times New Roman"/>
          <w:sz w:val="24"/>
          <w:szCs w:val="24"/>
        </w:rPr>
        <w:t>Сравнить альтернативные проекты методом цепного подбора и выбрать наиболее эффективный. Ставка дисконта – 10%.</w:t>
      </w:r>
    </w:p>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091"/>
        <w:gridCol w:w="1790"/>
        <w:gridCol w:w="1514"/>
        <w:gridCol w:w="1376"/>
        <w:gridCol w:w="1206"/>
      </w:tblGrid>
      <w:tr w:rsidR="009E2D1C" w:rsidRPr="009E2D1C" w:rsidTr="00AB26A7">
        <w:trPr>
          <w:cantSplit/>
          <w:jc w:val="center"/>
        </w:trPr>
        <w:tc>
          <w:tcPr>
            <w:tcW w:w="833" w:type="pct"/>
            <w:vMerge w:val="restar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Вариант</w:t>
            </w:r>
          </w:p>
        </w:tc>
        <w:tc>
          <w:tcPr>
            <w:tcW w:w="1092" w:type="pct"/>
            <w:vMerge w:val="restar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Проект</w:t>
            </w:r>
          </w:p>
        </w:tc>
        <w:tc>
          <w:tcPr>
            <w:tcW w:w="3075" w:type="pct"/>
            <w:gridSpan w:val="4"/>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Денежный поток по годам</w:t>
            </w:r>
          </w:p>
        </w:tc>
      </w:tr>
      <w:tr w:rsidR="009E2D1C" w:rsidRPr="009E2D1C" w:rsidTr="00AB26A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2D1C" w:rsidRPr="009E2D1C" w:rsidRDefault="009E2D1C" w:rsidP="009E2D1C">
            <w:pPr>
              <w:spacing w:after="0" w:line="240" w:lineRule="auto"/>
              <w:jc w:val="both"/>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D1C" w:rsidRPr="009E2D1C" w:rsidRDefault="009E2D1C" w:rsidP="009E2D1C">
            <w:pPr>
              <w:spacing w:after="0" w:line="240" w:lineRule="auto"/>
              <w:jc w:val="both"/>
              <w:rPr>
                <w:rFonts w:ascii="Times New Roman" w:hAnsi="Times New Roman" w:cs="Times New Roman"/>
                <w:sz w:val="24"/>
                <w:szCs w:val="24"/>
                <w:lang w:eastAsia="en-US"/>
              </w:rPr>
            </w:pPr>
          </w:p>
        </w:tc>
        <w:tc>
          <w:tcPr>
            <w:tcW w:w="935"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0</w:t>
            </w:r>
          </w:p>
        </w:tc>
        <w:tc>
          <w:tcPr>
            <w:tcW w:w="791"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1</w:t>
            </w:r>
          </w:p>
        </w:tc>
        <w:tc>
          <w:tcPr>
            <w:tcW w:w="719"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2</w:t>
            </w:r>
          </w:p>
        </w:tc>
        <w:tc>
          <w:tcPr>
            <w:tcW w:w="630"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3</w:t>
            </w:r>
          </w:p>
        </w:tc>
      </w:tr>
      <w:tr w:rsidR="009E2D1C" w:rsidRPr="009E2D1C" w:rsidTr="00AB26A7">
        <w:trPr>
          <w:cantSplit/>
          <w:jc w:val="center"/>
        </w:trPr>
        <w:tc>
          <w:tcPr>
            <w:tcW w:w="833" w:type="pct"/>
            <w:vMerge w:val="restar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1</w:t>
            </w:r>
          </w:p>
        </w:tc>
        <w:tc>
          <w:tcPr>
            <w:tcW w:w="1092"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А</w:t>
            </w:r>
          </w:p>
        </w:tc>
        <w:tc>
          <w:tcPr>
            <w:tcW w:w="935"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-100</w:t>
            </w:r>
          </w:p>
        </w:tc>
        <w:tc>
          <w:tcPr>
            <w:tcW w:w="791"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50</w:t>
            </w:r>
          </w:p>
        </w:tc>
        <w:tc>
          <w:tcPr>
            <w:tcW w:w="719"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90</w:t>
            </w:r>
          </w:p>
        </w:tc>
        <w:tc>
          <w:tcPr>
            <w:tcW w:w="630" w:type="pct"/>
            <w:tcBorders>
              <w:top w:val="single" w:sz="4" w:space="0" w:color="auto"/>
              <w:left w:val="single" w:sz="4" w:space="0" w:color="auto"/>
              <w:bottom w:val="single" w:sz="4" w:space="0" w:color="auto"/>
              <w:right w:val="single" w:sz="4" w:space="0" w:color="auto"/>
            </w:tcBorders>
          </w:tcPr>
          <w:p w:rsidR="009E2D1C" w:rsidRPr="009E2D1C" w:rsidRDefault="009E2D1C" w:rsidP="009E2D1C">
            <w:pPr>
              <w:spacing w:after="0" w:line="240" w:lineRule="auto"/>
              <w:jc w:val="both"/>
              <w:rPr>
                <w:rFonts w:ascii="Times New Roman" w:hAnsi="Times New Roman" w:cs="Times New Roman"/>
                <w:sz w:val="24"/>
                <w:szCs w:val="24"/>
                <w:lang w:eastAsia="en-US"/>
              </w:rPr>
            </w:pPr>
          </w:p>
        </w:tc>
      </w:tr>
      <w:tr w:rsidR="009E2D1C" w:rsidRPr="009E2D1C" w:rsidTr="00AB26A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2D1C" w:rsidRPr="009E2D1C" w:rsidRDefault="009E2D1C" w:rsidP="009E2D1C">
            <w:pPr>
              <w:spacing w:after="0" w:line="240" w:lineRule="auto"/>
              <w:jc w:val="both"/>
              <w:rPr>
                <w:rFonts w:ascii="Times New Roman" w:hAnsi="Times New Roman" w:cs="Times New Roman"/>
                <w:sz w:val="24"/>
                <w:szCs w:val="24"/>
                <w:lang w:eastAsia="en-US"/>
              </w:rPr>
            </w:pPr>
          </w:p>
        </w:tc>
        <w:tc>
          <w:tcPr>
            <w:tcW w:w="1092"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В</w:t>
            </w:r>
          </w:p>
        </w:tc>
        <w:tc>
          <w:tcPr>
            <w:tcW w:w="935"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-100</w:t>
            </w:r>
          </w:p>
        </w:tc>
        <w:tc>
          <w:tcPr>
            <w:tcW w:w="791"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55</w:t>
            </w:r>
          </w:p>
        </w:tc>
        <w:tc>
          <w:tcPr>
            <w:tcW w:w="719"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45</w:t>
            </w:r>
          </w:p>
        </w:tc>
        <w:tc>
          <w:tcPr>
            <w:tcW w:w="630"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52</w:t>
            </w:r>
          </w:p>
        </w:tc>
      </w:tr>
      <w:tr w:rsidR="009E2D1C" w:rsidRPr="009E2D1C" w:rsidTr="00AB26A7">
        <w:trPr>
          <w:cantSplit/>
          <w:jc w:val="center"/>
        </w:trPr>
        <w:tc>
          <w:tcPr>
            <w:tcW w:w="833" w:type="pct"/>
            <w:vMerge w:val="restar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2</w:t>
            </w:r>
          </w:p>
        </w:tc>
        <w:tc>
          <w:tcPr>
            <w:tcW w:w="1092"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А</w:t>
            </w:r>
          </w:p>
        </w:tc>
        <w:tc>
          <w:tcPr>
            <w:tcW w:w="935"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-120</w:t>
            </w:r>
          </w:p>
        </w:tc>
        <w:tc>
          <w:tcPr>
            <w:tcW w:w="791"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60</w:t>
            </w:r>
          </w:p>
        </w:tc>
        <w:tc>
          <w:tcPr>
            <w:tcW w:w="719"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80</w:t>
            </w:r>
          </w:p>
        </w:tc>
        <w:tc>
          <w:tcPr>
            <w:tcW w:w="630" w:type="pct"/>
            <w:tcBorders>
              <w:top w:val="single" w:sz="4" w:space="0" w:color="auto"/>
              <w:left w:val="single" w:sz="4" w:space="0" w:color="auto"/>
              <w:bottom w:val="single" w:sz="4" w:space="0" w:color="auto"/>
              <w:right w:val="single" w:sz="4" w:space="0" w:color="auto"/>
            </w:tcBorders>
          </w:tcPr>
          <w:p w:rsidR="009E2D1C" w:rsidRPr="009E2D1C" w:rsidRDefault="009E2D1C" w:rsidP="009E2D1C">
            <w:pPr>
              <w:spacing w:after="0" w:line="240" w:lineRule="auto"/>
              <w:jc w:val="both"/>
              <w:rPr>
                <w:rFonts w:ascii="Times New Roman" w:hAnsi="Times New Roman" w:cs="Times New Roman"/>
                <w:sz w:val="24"/>
                <w:szCs w:val="24"/>
                <w:lang w:eastAsia="en-US"/>
              </w:rPr>
            </w:pPr>
          </w:p>
        </w:tc>
      </w:tr>
      <w:tr w:rsidR="009E2D1C" w:rsidRPr="009E2D1C" w:rsidTr="00AB26A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2D1C" w:rsidRPr="009E2D1C" w:rsidRDefault="009E2D1C" w:rsidP="009E2D1C">
            <w:pPr>
              <w:spacing w:after="0" w:line="240" w:lineRule="auto"/>
              <w:jc w:val="both"/>
              <w:rPr>
                <w:rFonts w:ascii="Times New Roman" w:hAnsi="Times New Roman" w:cs="Times New Roman"/>
                <w:sz w:val="24"/>
                <w:szCs w:val="24"/>
                <w:lang w:eastAsia="en-US"/>
              </w:rPr>
            </w:pPr>
          </w:p>
        </w:tc>
        <w:tc>
          <w:tcPr>
            <w:tcW w:w="1092"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В</w:t>
            </w:r>
          </w:p>
        </w:tc>
        <w:tc>
          <w:tcPr>
            <w:tcW w:w="935"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-120</w:t>
            </w:r>
          </w:p>
        </w:tc>
        <w:tc>
          <w:tcPr>
            <w:tcW w:w="791"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45</w:t>
            </w:r>
          </w:p>
        </w:tc>
        <w:tc>
          <w:tcPr>
            <w:tcW w:w="719"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55</w:t>
            </w:r>
          </w:p>
        </w:tc>
        <w:tc>
          <w:tcPr>
            <w:tcW w:w="630"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60</w:t>
            </w:r>
          </w:p>
        </w:tc>
      </w:tr>
      <w:tr w:rsidR="009E2D1C" w:rsidRPr="009E2D1C" w:rsidTr="00AB26A7">
        <w:trPr>
          <w:cantSplit/>
          <w:jc w:val="center"/>
        </w:trPr>
        <w:tc>
          <w:tcPr>
            <w:tcW w:w="833" w:type="pct"/>
            <w:vMerge w:val="restar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3</w:t>
            </w:r>
          </w:p>
        </w:tc>
        <w:tc>
          <w:tcPr>
            <w:tcW w:w="1092"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А</w:t>
            </w:r>
          </w:p>
        </w:tc>
        <w:tc>
          <w:tcPr>
            <w:tcW w:w="935"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-150</w:t>
            </w:r>
          </w:p>
        </w:tc>
        <w:tc>
          <w:tcPr>
            <w:tcW w:w="791"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70</w:t>
            </w:r>
          </w:p>
        </w:tc>
        <w:tc>
          <w:tcPr>
            <w:tcW w:w="719"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90</w:t>
            </w:r>
          </w:p>
        </w:tc>
        <w:tc>
          <w:tcPr>
            <w:tcW w:w="630" w:type="pct"/>
            <w:tcBorders>
              <w:top w:val="single" w:sz="4" w:space="0" w:color="auto"/>
              <w:left w:val="single" w:sz="4" w:space="0" w:color="auto"/>
              <w:bottom w:val="single" w:sz="4" w:space="0" w:color="auto"/>
              <w:right w:val="single" w:sz="4" w:space="0" w:color="auto"/>
            </w:tcBorders>
          </w:tcPr>
          <w:p w:rsidR="009E2D1C" w:rsidRPr="009E2D1C" w:rsidRDefault="009E2D1C" w:rsidP="009E2D1C">
            <w:pPr>
              <w:spacing w:after="0" w:line="240" w:lineRule="auto"/>
              <w:jc w:val="both"/>
              <w:rPr>
                <w:rFonts w:ascii="Times New Roman" w:hAnsi="Times New Roman" w:cs="Times New Roman"/>
                <w:sz w:val="24"/>
                <w:szCs w:val="24"/>
                <w:lang w:eastAsia="en-US"/>
              </w:rPr>
            </w:pPr>
          </w:p>
        </w:tc>
      </w:tr>
      <w:tr w:rsidR="009E2D1C" w:rsidRPr="009E2D1C" w:rsidTr="00AB26A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2D1C" w:rsidRPr="009E2D1C" w:rsidRDefault="009E2D1C" w:rsidP="009E2D1C">
            <w:pPr>
              <w:spacing w:after="0" w:line="240" w:lineRule="auto"/>
              <w:jc w:val="both"/>
              <w:rPr>
                <w:rFonts w:ascii="Times New Roman" w:hAnsi="Times New Roman" w:cs="Times New Roman"/>
                <w:sz w:val="24"/>
                <w:szCs w:val="24"/>
                <w:lang w:eastAsia="en-US"/>
              </w:rPr>
            </w:pPr>
          </w:p>
        </w:tc>
        <w:tc>
          <w:tcPr>
            <w:tcW w:w="1092"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В</w:t>
            </w:r>
          </w:p>
        </w:tc>
        <w:tc>
          <w:tcPr>
            <w:tcW w:w="935"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-150</w:t>
            </w:r>
          </w:p>
        </w:tc>
        <w:tc>
          <w:tcPr>
            <w:tcW w:w="791"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70</w:t>
            </w:r>
          </w:p>
        </w:tc>
        <w:tc>
          <w:tcPr>
            <w:tcW w:w="719"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30</w:t>
            </w:r>
          </w:p>
        </w:tc>
        <w:tc>
          <w:tcPr>
            <w:tcW w:w="630"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20</w:t>
            </w:r>
          </w:p>
        </w:tc>
      </w:tr>
      <w:tr w:rsidR="009E2D1C" w:rsidRPr="009E2D1C" w:rsidTr="00AB26A7">
        <w:trPr>
          <w:cantSplit/>
          <w:jc w:val="center"/>
        </w:trPr>
        <w:tc>
          <w:tcPr>
            <w:tcW w:w="833" w:type="pct"/>
            <w:vMerge w:val="restar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4</w:t>
            </w:r>
          </w:p>
        </w:tc>
        <w:tc>
          <w:tcPr>
            <w:tcW w:w="1092"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А</w:t>
            </w:r>
          </w:p>
        </w:tc>
        <w:tc>
          <w:tcPr>
            <w:tcW w:w="935"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-145</w:t>
            </w:r>
          </w:p>
        </w:tc>
        <w:tc>
          <w:tcPr>
            <w:tcW w:w="791"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80</w:t>
            </w:r>
          </w:p>
        </w:tc>
        <w:tc>
          <w:tcPr>
            <w:tcW w:w="719"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100</w:t>
            </w:r>
          </w:p>
        </w:tc>
        <w:tc>
          <w:tcPr>
            <w:tcW w:w="630" w:type="pct"/>
            <w:tcBorders>
              <w:top w:val="single" w:sz="4" w:space="0" w:color="auto"/>
              <w:left w:val="single" w:sz="4" w:space="0" w:color="auto"/>
              <w:bottom w:val="single" w:sz="4" w:space="0" w:color="auto"/>
              <w:right w:val="single" w:sz="4" w:space="0" w:color="auto"/>
            </w:tcBorders>
          </w:tcPr>
          <w:p w:rsidR="009E2D1C" w:rsidRPr="009E2D1C" w:rsidRDefault="009E2D1C" w:rsidP="009E2D1C">
            <w:pPr>
              <w:spacing w:after="0" w:line="240" w:lineRule="auto"/>
              <w:jc w:val="both"/>
              <w:rPr>
                <w:rFonts w:ascii="Times New Roman" w:hAnsi="Times New Roman" w:cs="Times New Roman"/>
                <w:sz w:val="24"/>
                <w:szCs w:val="24"/>
                <w:lang w:eastAsia="en-US"/>
              </w:rPr>
            </w:pPr>
          </w:p>
        </w:tc>
      </w:tr>
      <w:tr w:rsidR="009E2D1C" w:rsidRPr="009E2D1C" w:rsidTr="00AB26A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2D1C" w:rsidRPr="009E2D1C" w:rsidRDefault="009E2D1C" w:rsidP="009E2D1C">
            <w:pPr>
              <w:spacing w:after="0" w:line="240" w:lineRule="auto"/>
              <w:jc w:val="both"/>
              <w:rPr>
                <w:rFonts w:ascii="Times New Roman" w:hAnsi="Times New Roman" w:cs="Times New Roman"/>
                <w:sz w:val="24"/>
                <w:szCs w:val="24"/>
                <w:lang w:eastAsia="en-US"/>
              </w:rPr>
            </w:pPr>
          </w:p>
        </w:tc>
        <w:tc>
          <w:tcPr>
            <w:tcW w:w="1092"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В</w:t>
            </w:r>
          </w:p>
        </w:tc>
        <w:tc>
          <w:tcPr>
            <w:tcW w:w="935"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-145</w:t>
            </w:r>
          </w:p>
        </w:tc>
        <w:tc>
          <w:tcPr>
            <w:tcW w:w="791"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60</w:t>
            </w:r>
          </w:p>
        </w:tc>
        <w:tc>
          <w:tcPr>
            <w:tcW w:w="719"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70</w:t>
            </w:r>
          </w:p>
        </w:tc>
        <w:tc>
          <w:tcPr>
            <w:tcW w:w="630"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80</w:t>
            </w:r>
          </w:p>
        </w:tc>
      </w:tr>
      <w:tr w:rsidR="009E2D1C" w:rsidRPr="009E2D1C" w:rsidTr="00AB26A7">
        <w:trPr>
          <w:cantSplit/>
          <w:jc w:val="center"/>
        </w:trPr>
        <w:tc>
          <w:tcPr>
            <w:tcW w:w="833" w:type="pct"/>
            <w:vMerge w:val="restar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5</w:t>
            </w:r>
          </w:p>
        </w:tc>
        <w:tc>
          <w:tcPr>
            <w:tcW w:w="1092"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А</w:t>
            </w:r>
          </w:p>
        </w:tc>
        <w:tc>
          <w:tcPr>
            <w:tcW w:w="935"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-140</w:t>
            </w:r>
          </w:p>
        </w:tc>
        <w:tc>
          <w:tcPr>
            <w:tcW w:w="791"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80</w:t>
            </w:r>
          </w:p>
        </w:tc>
        <w:tc>
          <w:tcPr>
            <w:tcW w:w="719"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85</w:t>
            </w:r>
          </w:p>
        </w:tc>
        <w:tc>
          <w:tcPr>
            <w:tcW w:w="630" w:type="pct"/>
            <w:tcBorders>
              <w:top w:val="single" w:sz="4" w:space="0" w:color="auto"/>
              <w:left w:val="single" w:sz="4" w:space="0" w:color="auto"/>
              <w:bottom w:val="single" w:sz="4" w:space="0" w:color="auto"/>
              <w:right w:val="single" w:sz="4" w:space="0" w:color="auto"/>
            </w:tcBorders>
          </w:tcPr>
          <w:p w:rsidR="009E2D1C" w:rsidRPr="009E2D1C" w:rsidRDefault="009E2D1C" w:rsidP="009E2D1C">
            <w:pPr>
              <w:spacing w:after="0" w:line="240" w:lineRule="auto"/>
              <w:jc w:val="both"/>
              <w:rPr>
                <w:rFonts w:ascii="Times New Roman" w:hAnsi="Times New Roman" w:cs="Times New Roman"/>
                <w:sz w:val="24"/>
                <w:szCs w:val="24"/>
                <w:lang w:eastAsia="en-US"/>
              </w:rPr>
            </w:pPr>
          </w:p>
        </w:tc>
      </w:tr>
      <w:tr w:rsidR="009E2D1C" w:rsidRPr="009E2D1C" w:rsidTr="00AB26A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2D1C" w:rsidRPr="009E2D1C" w:rsidRDefault="009E2D1C" w:rsidP="009E2D1C">
            <w:pPr>
              <w:spacing w:after="0" w:line="240" w:lineRule="auto"/>
              <w:jc w:val="both"/>
              <w:rPr>
                <w:rFonts w:ascii="Times New Roman" w:hAnsi="Times New Roman" w:cs="Times New Roman"/>
                <w:sz w:val="24"/>
                <w:szCs w:val="24"/>
                <w:lang w:eastAsia="en-US"/>
              </w:rPr>
            </w:pPr>
          </w:p>
        </w:tc>
        <w:tc>
          <w:tcPr>
            <w:tcW w:w="1092"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В</w:t>
            </w:r>
          </w:p>
        </w:tc>
        <w:tc>
          <w:tcPr>
            <w:tcW w:w="935"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-140</w:t>
            </w:r>
          </w:p>
        </w:tc>
        <w:tc>
          <w:tcPr>
            <w:tcW w:w="791"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60</w:t>
            </w:r>
          </w:p>
        </w:tc>
        <w:tc>
          <w:tcPr>
            <w:tcW w:w="719"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70</w:t>
            </w:r>
          </w:p>
        </w:tc>
        <w:tc>
          <w:tcPr>
            <w:tcW w:w="630"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90</w:t>
            </w:r>
          </w:p>
        </w:tc>
      </w:tr>
      <w:tr w:rsidR="009E2D1C" w:rsidRPr="009E2D1C" w:rsidTr="00AB26A7">
        <w:trPr>
          <w:cantSplit/>
          <w:jc w:val="center"/>
        </w:trPr>
        <w:tc>
          <w:tcPr>
            <w:tcW w:w="833" w:type="pct"/>
            <w:vMerge w:val="restar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6</w:t>
            </w:r>
          </w:p>
        </w:tc>
        <w:tc>
          <w:tcPr>
            <w:tcW w:w="1092"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А</w:t>
            </w:r>
          </w:p>
        </w:tc>
        <w:tc>
          <w:tcPr>
            <w:tcW w:w="935"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-110</w:t>
            </w:r>
          </w:p>
        </w:tc>
        <w:tc>
          <w:tcPr>
            <w:tcW w:w="791"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60</w:t>
            </w:r>
          </w:p>
        </w:tc>
        <w:tc>
          <w:tcPr>
            <w:tcW w:w="719"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70</w:t>
            </w:r>
          </w:p>
        </w:tc>
        <w:tc>
          <w:tcPr>
            <w:tcW w:w="630" w:type="pct"/>
            <w:tcBorders>
              <w:top w:val="single" w:sz="4" w:space="0" w:color="auto"/>
              <w:left w:val="single" w:sz="4" w:space="0" w:color="auto"/>
              <w:bottom w:val="single" w:sz="4" w:space="0" w:color="auto"/>
              <w:right w:val="single" w:sz="4" w:space="0" w:color="auto"/>
            </w:tcBorders>
          </w:tcPr>
          <w:p w:rsidR="009E2D1C" w:rsidRPr="009E2D1C" w:rsidRDefault="009E2D1C" w:rsidP="009E2D1C">
            <w:pPr>
              <w:spacing w:after="0" w:line="240" w:lineRule="auto"/>
              <w:jc w:val="both"/>
              <w:rPr>
                <w:rFonts w:ascii="Times New Roman" w:hAnsi="Times New Roman" w:cs="Times New Roman"/>
                <w:sz w:val="24"/>
                <w:szCs w:val="24"/>
                <w:lang w:eastAsia="en-US"/>
              </w:rPr>
            </w:pPr>
          </w:p>
        </w:tc>
      </w:tr>
      <w:tr w:rsidR="009E2D1C" w:rsidRPr="009E2D1C" w:rsidTr="00AB26A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2D1C" w:rsidRPr="009E2D1C" w:rsidRDefault="009E2D1C" w:rsidP="009E2D1C">
            <w:pPr>
              <w:spacing w:after="0" w:line="240" w:lineRule="auto"/>
              <w:jc w:val="both"/>
              <w:rPr>
                <w:rFonts w:ascii="Times New Roman" w:hAnsi="Times New Roman" w:cs="Times New Roman"/>
                <w:sz w:val="24"/>
                <w:szCs w:val="24"/>
                <w:lang w:eastAsia="en-US"/>
              </w:rPr>
            </w:pPr>
          </w:p>
        </w:tc>
        <w:tc>
          <w:tcPr>
            <w:tcW w:w="1092"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В</w:t>
            </w:r>
          </w:p>
        </w:tc>
        <w:tc>
          <w:tcPr>
            <w:tcW w:w="935"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-110</w:t>
            </w:r>
          </w:p>
        </w:tc>
        <w:tc>
          <w:tcPr>
            <w:tcW w:w="791"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40</w:t>
            </w:r>
          </w:p>
        </w:tc>
        <w:tc>
          <w:tcPr>
            <w:tcW w:w="719"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60</w:t>
            </w:r>
          </w:p>
        </w:tc>
        <w:tc>
          <w:tcPr>
            <w:tcW w:w="630" w:type="pct"/>
            <w:tcBorders>
              <w:top w:val="single" w:sz="4" w:space="0" w:color="auto"/>
              <w:left w:val="single" w:sz="4" w:space="0" w:color="auto"/>
              <w:bottom w:val="single" w:sz="4" w:space="0" w:color="auto"/>
              <w:right w:val="single" w:sz="4" w:space="0" w:color="auto"/>
            </w:tcBorders>
            <w:hideMark/>
          </w:tcPr>
          <w:p w:rsidR="009E2D1C" w:rsidRPr="009E2D1C" w:rsidRDefault="009E2D1C" w:rsidP="009E2D1C">
            <w:pPr>
              <w:spacing w:after="0" w:line="240" w:lineRule="auto"/>
              <w:jc w:val="both"/>
              <w:rPr>
                <w:rFonts w:ascii="Times New Roman" w:hAnsi="Times New Roman" w:cs="Times New Roman"/>
                <w:sz w:val="24"/>
                <w:szCs w:val="24"/>
                <w:lang w:eastAsia="en-US"/>
              </w:rPr>
            </w:pPr>
            <w:r w:rsidRPr="009E2D1C">
              <w:rPr>
                <w:rFonts w:ascii="Times New Roman" w:hAnsi="Times New Roman" w:cs="Times New Roman"/>
                <w:sz w:val="24"/>
                <w:szCs w:val="24"/>
                <w:lang w:eastAsia="en-US"/>
              </w:rPr>
              <w:t>80</w:t>
            </w:r>
          </w:p>
        </w:tc>
      </w:tr>
    </w:tbl>
    <w:p w:rsidR="009E2D1C" w:rsidRPr="009E2D1C" w:rsidRDefault="009E2D1C" w:rsidP="009E2D1C">
      <w:pPr>
        <w:spacing w:after="0" w:line="240" w:lineRule="auto"/>
        <w:jc w:val="both"/>
        <w:rPr>
          <w:rFonts w:ascii="Times New Roman" w:hAnsi="Times New Roman" w:cs="Times New Roman"/>
          <w:sz w:val="24"/>
          <w:szCs w:val="24"/>
        </w:rPr>
      </w:pPr>
    </w:p>
    <w:p w:rsidR="009E2D1C" w:rsidRPr="009E2D1C" w:rsidRDefault="009E2D1C" w:rsidP="009E2D1C">
      <w:pPr>
        <w:spacing w:after="0" w:line="240" w:lineRule="auto"/>
        <w:jc w:val="both"/>
        <w:rPr>
          <w:rFonts w:ascii="Times New Roman" w:hAnsi="Times New Roman" w:cs="Times New Roman"/>
          <w:b/>
          <w:i/>
          <w:sz w:val="24"/>
          <w:szCs w:val="24"/>
        </w:rPr>
      </w:pPr>
      <w:r w:rsidRPr="009E2D1C">
        <w:rPr>
          <w:rFonts w:ascii="Times New Roman" w:hAnsi="Times New Roman" w:cs="Times New Roman"/>
          <w:b/>
          <w:i/>
          <w:sz w:val="24"/>
          <w:szCs w:val="24"/>
        </w:rPr>
        <w:t>КР №7 «</w:t>
      </w:r>
      <w:r w:rsidRPr="009E2D1C">
        <w:rPr>
          <w:rFonts w:ascii="Times New Roman" w:hAnsi="Times New Roman" w:cs="Times New Roman"/>
          <w:b/>
          <w:bCs/>
          <w:sz w:val="24"/>
          <w:szCs w:val="24"/>
        </w:rPr>
        <w:t>Методы определения доходности портфеля</w:t>
      </w:r>
      <w:r w:rsidRPr="009E2D1C">
        <w:rPr>
          <w:rFonts w:ascii="Times New Roman" w:hAnsi="Times New Roman" w:cs="Times New Roman"/>
          <w:b/>
          <w:i/>
          <w:sz w:val="24"/>
          <w:szCs w:val="24"/>
        </w:rPr>
        <w:t>»</w:t>
      </w:r>
    </w:p>
    <w:p w:rsidR="009E2D1C" w:rsidRPr="009E2D1C" w:rsidRDefault="009E2D1C" w:rsidP="009E2D1C">
      <w:pPr>
        <w:spacing w:after="0" w:line="240" w:lineRule="auto"/>
        <w:jc w:val="both"/>
        <w:rPr>
          <w:rFonts w:ascii="Times New Roman" w:hAnsi="Times New Roman" w:cs="Times New Roman"/>
          <w:i/>
          <w:sz w:val="24"/>
          <w:szCs w:val="24"/>
        </w:rPr>
      </w:pPr>
      <w:r w:rsidRPr="009E2D1C">
        <w:rPr>
          <w:rFonts w:ascii="Times New Roman" w:hAnsi="Times New Roman" w:cs="Times New Roman"/>
          <w:i/>
          <w:sz w:val="24"/>
          <w:szCs w:val="24"/>
        </w:rPr>
        <w:t xml:space="preserve">№ 1. </w:t>
      </w:r>
      <w:r w:rsidRPr="009E2D1C">
        <w:rPr>
          <w:rFonts w:ascii="Times New Roman" w:hAnsi="Times New Roman" w:cs="Times New Roman"/>
          <w:sz w:val="24"/>
          <w:szCs w:val="24"/>
          <w:shd w:val="clear" w:color="auto" w:fill="FDFEFF"/>
        </w:rPr>
        <w:t>Инвестор приобретает актив А на 400 тыс. руб. и актив В на 100 тыс. руб. Ожидаемая доходность актива А равна 28%, В – 35%. Определить ожидаемую доходность сформированного портфеля.</w:t>
      </w:r>
      <w:r w:rsidRPr="009E2D1C">
        <w:rPr>
          <w:rFonts w:ascii="Times New Roman" w:hAnsi="Times New Roman" w:cs="Times New Roman"/>
          <w:i/>
          <w:sz w:val="24"/>
          <w:szCs w:val="24"/>
        </w:rPr>
        <w:t xml:space="preserve"> </w:t>
      </w:r>
    </w:p>
    <w:p w:rsidR="009E2D1C" w:rsidRPr="009E2D1C" w:rsidRDefault="009E2D1C" w:rsidP="009E2D1C">
      <w:pPr>
        <w:spacing w:after="0" w:line="240" w:lineRule="auto"/>
        <w:jc w:val="both"/>
        <w:rPr>
          <w:rFonts w:ascii="Times New Roman" w:hAnsi="Times New Roman" w:cs="Times New Roman"/>
          <w:b/>
          <w:i/>
          <w:sz w:val="24"/>
          <w:szCs w:val="24"/>
        </w:rPr>
      </w:pPr>
      <w:r w:rsidRPr="009E2D1C">
        <w:rPr>
          <w:rFonts w:ascii="Times New Roman" w:hAnsi="Times New Roman" w:cs="Times New Roman"/>
          <w:i/>
          <w:sz w:val="24"/>
          <w:szCs w:val="24"/>
        </w:rPr>
        <w:t xml:space="preserve">№ 2. </w:t>
      </w:r>
      <w:r w:rsidRPr="009E2D1C">
        <w:rPr>
          <w:rFonts w:ascii="Times New Roman" w:hAnsi="Times New Roman" w:cs="Times New Roman"/>
          <w:sz w:val="24"/>
          <w:szCs w:val="24"/>
          <w:shd w:val="clear" w:color="auto" w:fill="FDFEFF"/>
        </w:rPr>
        <w:t>Инвестор приобретает рискованный актив А на 400 тыс. руб. за счет собственных средств, занимает 100 тыс. руб. под 15% и также инвестирует их в актив А. Ожидаемая доходность актива А равна 28%. Определить ожидаемую доходность сформированного портфеля инвестора.</w:t>
      </w:r>
      <w:r w:rsidRPr="009E2D1C">
        <w:rPr>
          <w:rFonts w:ascii="Times New Roman" w:hAnsi="Times New Roman" w:cs="Times New Roman"/>
          <w:b/>
          <w:i/>
          <w:sz w:val="24"/>
          <w:szCs w:val="24"/>
        </w:rPr>
        <w:t xml:space="preserve"> </w:t>
      </w:r>
    </w:p>
    <w:p w:rsidR="009E2D1C" w:rsidRPr="009E2D1C" w:rsidRDefault="009E2D1C" w:rsidP="009E2D1C">
      <w:pPr>
        <w:spacing w:after="0" w:line="240" w:lineRule="auto"/>
        <w:jc w:val="both"/>
        <w:rPr>
          <w:rFonts w:ascii="Times New Roman" w:hAnsi="Times New Roman" w:cs="Times New Roman"/>
          <w:b/>
          <w:i/>
          <w:sz w:val="24"/>
          <w:szCs w:val="24"/>
        </w:rPr>
      </w:pPr>
      <w:r w:rsidRPr="009E2D1C">
        <w:rPr>
          <w:rFonts w:ascii="Times New Roman" w:hAnsi="Times New Roman" w:cs="Times New Roman"/>
          <w:b/>
          <w:i/>
          <w:sz w:val="24"/>
          <w:szCs w:val="24"/>
        </w:rPr>
        <w:t>КР №8 «</w:t>
      </w:r>
      <w:r w:rsidRPr="009E2D1C">
        <w:rPr>
          <w:rFonts w:ascii="Times New Roman" w:hAnsi="Times New Roman" w:cs="Times New Roman"/>
          <w:b/>
          <w:sz w:val="24"/>
          <w:szCs w:val="24"/>
        </w:rPr>
        <w:t>Оценка рисков инвестиционного портфеля</w:t>
      </w:r>
      <w:r w:rsidRPr="009E2D1C">
        <w:rPr>
          <w:rFonts w:ascii="Times New Roman" w:hAnsi="Times New Roman" w:cs="Times New Roman"/>
          <w:b/>
          <w:i/>
          <w:sz w:val="24"/>
          <w:szCs w:val="24"/>
        </w:rPr>
        <w:t>»</w:t>
      </w:r>
    </w:p>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i/>
          <w:sz w:val="24"/>
          <w:szCs w:val="24"/>
        </w:rPr>
        <w:t xml:space="preserve">№ 1. </w:t>
      </w:r>
      <w:r w:rsidRPr="009E2D1C">
        <w:rPr>
          <w:rFonts w:ascii="Times New Roman" w:hAnsi="Times New Roman" w:cs="Times New Roman"/>
          <w:sz w:val="24"/>
          <w:szCs w:val="24"/>
        </w:rPr>
        <w:t>Провести анализ чувствительности инвестиционного проекта, рассмотрев оценку риска при увеличении/уменьшении капитальных вложений на 20%, а также рассмотреть оценку риска при увеличении/уменьшении денежных потоков на 20%.</w:t>
      </w:r>
    </w:p>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Результаты расчета представить в таблице.</w:t>
      </w:r>
    </w:p>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Таблица 1. Вычисление чистого дисконтированного дохода ЧДД (NPV).</w:t>
      </w:r>
    </w:p>
    <w:tbl>
      <w:tblPr>
        <w:tblW w:w="8840" w:type="dxa"/>
        <w:shd w:val="clear" w:color="auto" w:fill="FFFFFF"/>
        <w:tblCellMar>
          <w:left w:w="0" w:type="dxa"/>
          <w:right w:w="0" w:type="dxa"/>
        </w:tblCellMar>
        <w:tblLook w:val="04A0" w:firstRow="1" w:lastRow="0" w:firstColumn="1" w:lastColumn="0" w:noHBand="0" w:noVBand="1"/>
      </w:tblPr>
      <w:tblGrid>
        <w:gridCol w:w="629"/>
        <w:gridCol w:w="881"/>
        <w:gridCol w:w="830"/>
        <w:gridCol w:w="992"/>
        <w:gridCol w:w="1438"/>
        <w:gridCol w:w="1575"/>
        <w:gridCol w:w="1721"/>
        <w:gridCol w:w="1506"/>
      </w:tblGrid>
      <w:tr w:rsidR="009E2D1C" w:rsidRPr="009E2D1C" w:rsidTr="00AB26A7">
        <w:tc>
          <w:tcPr>
            <w:tcW w:w="37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Год</w:t>
            </w:r>
          </w:p>
        </w:tc>
        <w:tc>
          <w:tcPr>
            <w:tcW w:w="52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Период</w:t>
            </w:r>
          </w:p>
        </w:tc>
        <w:tc>
          <w:tcPr>
            <w:tcW w:w="49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КАЭС, млн.</w:t>
            </w:r>
          </w:p>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руб.</w:t>
            </w:r>
          </w:p>
        </w:tc>
        <w:tc>
          <w:tcPr>
            <w:tcW w:w="58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Доход, млн.руб.</w:t>
            </w:r>
          </w:p>
        </w:tc>
        <w:tc>
          <w:tcPr>
            <w:tcW w:w="85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Накопленный денежный поток, млн.руб.</w:t>
            </w:r>
          </w:p>
        </w:tc>
        <w:tc>
          <w:tcPr>
            <w:tcW w:w="59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Коэффи-</w:t>
            </w:r>
          </w:p>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циент дискон-тирова-</w:t>
            </w:r>
          </w:p>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ния</w:t>
            </w:r>
          </w:p>
        </w:tc>
        <w:tc>
          <w:tcPr>
            <w:tcW w:w="68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Дисконти-рован-</w:t>
            </w:r>
          </w:p>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ный денежный поток, млн.руб.</w:t>
            </w:r>
          </w:p>
        </w:tc>
        <w:tc>
          <w:tcPr>
            <w:tcW w:w="89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Накопленный дисконтирова-</w:t>
            </w:r>
          </w:p>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нный денежный поток, млн.руб.</w:t>
            </w:r>
          </w:p>
        </w:tc>
      </w:tr>
      <w:tr w:rsidR="009E2D1C" w:rsidRPr="009E2D1C" w:rsidTr="00AB26A7">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0</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40000</w:t>
            </w: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r>
      <w:tr w:rsidR="009E2D1C" w:rsidRPr="009E2D1C" w:rsidTr="00AB26A7">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2015</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7660,80</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r>
      <w:tr w:rsidR="009E2D1C" w:rsidRPr="009E2D1C" w:rsidTr="00AB26A7">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2016</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2</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8128,11</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r>
      <w:tr w:rsidR="009E2D1C" w:rsidRPr="009E2D1C" w:rsidTr="00AB26A7">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2017</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3</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8623,92</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r>
      <w:tr w:rsidR="009E2D1C" w:rsidRPr="009E2D1C" w:rsidTr="00AB26A7">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2018</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4</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9149,98</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r>
      <w:tr w:rsidR="009E2D1C" w:rsidRPr="009E2D1C" w:rsidTr="00AB26A7">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2019</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5</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9708,13</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r>
      <w:tr w:rsidR="009E2D1C" w:rsidRPr="009E2D1C" w:rsidTr="00AB26A7">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lastRenderedPageBreak/>
              <w:t>2020</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6</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10300,33</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r>
      <w:tr w:rsidR="009E2D1C" w:rsidRPr="009E2D1C" w:rsidTr="00AB26A7">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2021</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7</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10928,65</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r>
      <w:tr w:rsidR="009E2D1C" w:rsidRPr="009E2D1C" w:rsidTr="00AB26A7">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2022</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8</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11595,30</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r>
      <w:tr w:rsidR="009E2D1C" w:rsidRPr="009E2D1C" w:rsidTr="00AB26A7">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2023</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9</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12302,61</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r>
      <w:tr w:rsidR="009E2D1C" w:rsidRPr="009E2D1C" w:rsidTr="00AB26A7">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2024</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10</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13053,07</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r>
      <w:tr w:rsidR="009E2D1C" w:rsidRPr="009E2D1C" w:rsidTr="00AB26A7">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2025</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11</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13849,30</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r>
      <w:tr w:rsidR="009E2D1C" w:rsidRPr="009E2D1C" w:rsidTr="00AB26A7">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2026</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12</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14694,11</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r>
      <w:tr w:rsidR="009E2D1C" w:rsidRPr="009E2D1C" w:rsidTr="00AB26A7">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2027</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13</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15590,45</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r>
      <w:tr w:rsidR="009E2D1C" w:rsidRPr="009E2D1C" w:rsidTr="00AB26A7">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2028</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14</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16541,47</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r>
      <w:tr w:rsidR="009E2D1C" w:rsidRPr="009E2D1C" w:rsidTr="00AB26A7">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2029</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15</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D1C" w:rsidRPr="009E2D1C" w:rsidRDefault="009E2D1C" w:rsidP="009E2D1C">
            <w:pPr>
              <w:spacing w:after="0" w:line="240" w:lineRule="auto"/>
              <w:jc w:val="both"/>
              <w:rPr>
                <w:rFonts w:ascii="Times New Roman" w:hAnsi="Times New Roman" w:cs="Times New Roman"/>
                <w:sz w:val="24"/>
                <w:szCs w:val="24"/>
              </w:rPr>
            </w:pPr>
            <w:r w:rsidRPr="009E2D1C">
              <w:rPr>
                <w:rFonts w:ascii="Times New Roman" w:hAnsi="Times New Roman" w:cs="Times New Roman"/>
                <w:sz w:val="24"/>
                <w:szCs w:val="24"/>
              </w:rPr>
              <w:t>17550,50</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D1C" w:rsidRPr="009E2D1C" w:rsidRDefault="009E2D1C" w:rsidP="009E2D1C">
            <w:pPr>
              <w:spacing w:after="0" w:line="240" w:lineRule="auto"/>
              <w:jc w:val="both"/>
              <w:rPr>
                <w:rFonts w:ascii="Times New Roman" w:hAnsi="Times New Roman" w:cs="Times New Roman"/>
                <w:sz w:val="24"/>
                <w:szCs w:val="24"/>
              </w:rPr>
            </w:pPr>
          </w:p>
        </w:tc>
      </w:tr>
    </w:tbl>
    <w:p w:rsidR="009E2D1C" w:rsidRPr="009E2D1C" w:rsidRDefault="009E2D1C" w:rsidP="009E2D1C">
      <w:pPr>
        <w:spacing w:after="0" w:line="240" w:lineRule="auto"/>
        <w:jc w:val="both"/>
        <w:rPr>
          <w:rFonts w:ascii="Times New Roman" w:hAnsi="Times New Roman" w:cs="Times New Roman"/>
          <w:i/>
          <w:sz w:val="24"/>
          <w:szCs w:val="24"/>
        </w:rPr>
      </w:pPr>
    </w:p>
    <w:p w:rsidR="009E2D1C" w:rsidRDefault="009E2D1C" w:rsidP="009E2D1C">
      <w:pPr>
        <w:rPr>
          <w:i/>
          <w:color w:val="C00000"/>
        </w:rPr>
      </w:pPr>
    </w:p>
    <w:p w:rsidR="009E2D1C" w:rsidRDefault="009E2D1C" w:rsidP="009E2D1C">
      <w:pPr>
        <w:rPr>
          <w:i/>
          <w:color w:val="C00000"/>
        </w:rPr>
      </w:pPr>
    </w:p>
    <w:p w:rsidR="009E2D1C" w:rsidRDefault="009E2D1C" w:rsidP="009E2D1C">
      <w:pPr>
        <w:rPr>
          <w:i/>
          <w:color w:val="C00000"/>
        </w:rPr>
      </w:pPr>
    </w:p>
    <w:p w:rsidR="00D278A0" w:rsidRDefault="00D278A0" w:rsidP="009E2D1C">
      <w:pPr>
        <w:rPr>
          <w:i/>
          <w:color w:val="C00000"/>
        </w:rPr>
      </w:pPr>
    </w:p>
    <w:p w:rsidR="00D278A0" w:rsidRDefault="00D278A0" w:rsidP="009E2D1C">
      <w:pPr>
        <w:rPr>
          <w:i/>
          <w:color w:val="C00000"/>
        </w:rPr>
      </w:pPr>
    </w:p>
    <w:p w:rsidR="00D278A0" w:rsidRDefault="00D278A0" w:rsidP="009E2D1C">
      <w:pPr>
        <w:rPr>
          <w:i/>
          <w:color w:val="C00000"/>
        </w:rPr>
      </w:pPr>
    </w:p>
    <w:p w:rsidR="00D278A0" w:rsidRDefault="00D278A0" w:rsidP="009E2D1C">
      <w:pPr>
        <w:rPr>
          <w:i/>
          <w:color w:val="C00000"/>
        </w:rPr>
      </w:pPr>
    </w:p>
    <w:p w:rsidR="00D278A0" w:rsidRDefault="00D278A0" w:rsidP="009E2D1C">
      <w:pPr>
        <w:rPr>
          <w:i/>
          <w:color w:val="C00000"/>
        </w:rPr>
      </w:pPr>
    </w:p>
    <w:p w:rsidR="00D278A0" w:rsidRDefault="00D278A0" w:rsidP="009E2D1C">
      <w:pPr>
        <w:rPr>
          <w:i/>
          <w:color w:val="C00000"/>
        </w:rPr>
      </w:pPr>
    </w:p>
    <w:p w:rsidR="00D278A0" w:rsidRDefault="00D278A0" w:rsidP="009E2D1C">
      <w:pPr>
        <w:rPr>
          <w:i/>
          <w:color w:val="C00000"/>
        </w:rPr>
      </w:pPr>
    </w:p>
    <w:p w:rsidR="00D278A0" w:rsidRDefault="00D278A0" w:rsidP="009E2D1C">
      <w:pPr>
        <w:rPr>
          <w:i/>
          <w:color w:val="C00000"/>
        </w:rPr>
      </w:pPr>
    </w:p>
    <w:p w:rsidR="00D278A0" w:rsidRDefault="00D278A0" w:rsidP="009E2D1C">
      <w:pPr>
        <w:rPr>
          <w:i/>
          <w:color w:val="C00000"/>
        </w:rPr>
      </w:pPr>
    </w:p>
    <w:p w:rsidR="00D278A0" w:rsidRDefault="00D278A0" w:rsidP="009E2D1C">
      <w:pPr>
        <w:rPr>
          <w:i/>
          <w:color w:val="C00000"/>
        </w:rPr>
      </w:pPr>
    </w:p>
    <w:p w:rsidR="00D278A0" w:rsidRDefault="00D278A0" w:rsidP="009E2D1C">
      <w:pPr>
        <w:rPr>
          <w:i/>
          <w:color w:val="C00000"/>
        </w:rPr>
      </w:pPr>
    </w:p>
    <w:p w:rsidR="00D278A0" w:rsidRDefault="00D278A0" w:rsidP="009E2D1C">
      <w:pPr>
        <w:rPr>
          <w:i/>
          <w:color w:val="C00000"/>
        </w:rPr>
      </w:pPr>
    </w:p>
    <w:p w:rsidR="00D278A0" w:rsidRDefault="00D278A0" w:rsidP="009E2D1C">
      <w:pPr>
        <w:rPr>
          <w:i/>
          <w:color w:val="C00000"/>
        </w:rPr>
      </w:pPr>
    </w:p>
    <w:p w:rsidR="00D278A0" w:rsidRDefault="00D278A0" w:rsidP="009E2D1C">
      <w:pPr>
        <w:rPr>
          <w:i/>
          <w:color w:val="C00000"/>
        </w:rPr>
      </w:pPr>
    </w:p>
    <w:p w:rsidR="00D278A0" w:rsidRDefault="00D278A0" w:rsidP="009E2D1C">
      <w:pPr>
        <w:rPr>
          <w:i/>
          <w:color w:val="C00000"/>
        </w:rPr>
        <w:sectPr w:rsidR="00D278A0">
          <w:pgSz w:w="11907" w:h="16840"/>
          <w:pgMar w:top="1134" w:right="850" w:bottom="810" w:left="1701" w:header="708" w:footer="708" w:gutter="0"/>
          <w:cols w:space="708"/>
          <w:docGrid w:linePitch="360"/>
        </w:sectPr>
      </w:pPr>
    </w:p>
    <w:p w:rsidR="00D278A0" w:rsidRPr="00D969FF" w:rsidRDefault="00D278A0" w:rsidP="00D969FF">
      <w:pPr>
        <w:spacing w:after="0" w:line="240" w:lineRule="auto"/>
        <w:jc w:val="right"/>
        <w:rPr>
          <w:rFonts w:ascii="Times New Roman" w:hAnsi="Times New Roman" w:cs="Times New Roman"/>
          <w:b/>
          <w:sz w:val="24"/>
          <w:szCs w:val="24"/>
        </w:rPr>
      </w:pPr>
      <w:r w:rsidRPr="00D969FF">
        <w:rPr>
          <w:rFonts w:ascii="Times New Roman" w:hAnsi="Times New Roman" w:cs="Times New Roman"/>
          <w:b/>
          <w:sz w:val="24"/>
          <w:szCs w:val="24"/>
        </w:rPr>
        <w:lastRenderedPageBreak/>
        <w:t>Приложение 2</w:t>
      </w:r>
    </w:p>
    <w:p w:rsidR="00D278A0" w:rsidRPr="00D969FF" w:rsidRDefault="00D278A0" w:rsidP="00D969FF">
      <w:pPr>
        <w:pStyle w:val="1"/>
        <w:spacing w:before="0" w:after="0"/>
        <w:ind w:left="0"/>
        <w:jc w:val="center"/>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Оценочные средства для проведения промежуточной аттестации</w:t>
      </w:r>
    </w:p>
    <w:p w:rsidR="00D278A0" w:rsidRPr="00D969FF" w:rsidRDefault="00D278A0" w:rsidP="00D969FF">
      <w:pPr>
        <w:spacing w:after="0" w:line="240" w:lineRule="auto"/>
        <w:rPr>
          <w:rFonts w:ascii="Times New Roman" w:hAnsi="Times New Roman" w:cs="Times New Roman"/>
          <w:i/>
          <w:color w:val="C00000"/>
          <w:sz w:val="24"/>
          <w:szCs w:val="24"/>
          <w:highlight w:val="yellow"/>
        </w:rPr>
      </w:pPr>
    </w:p>
    <w:p w:rsidR="00D278A0" w:rsidRPr="00D969FF" w:rsidRDefault="00D278A0" w:rsidP="00D969FF">
      <w:pPr>
        <w:spacing w:after="0" w:line="240" w:lineRule="auto"/>
        <w:rPr>
          <w:rFonts w:ascii="Times New Roman" w:hAnsi="Times New Roman" w:cs="Times New Roman"/>
          <w:b/>
          <w:sz w:val="24"/>
          <w:szCs w:val="24"/>
        </w:rPr>
      </w:pPr>
      <w:r w:rsidRPr="00D969FF">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rsidR="00D278A0" w:rsidRPr="003B6D35" w:rsidRDefault="00D278A0" w:rsidP="00D278A0">
      <w:pPr>
        <w:rPr>
          <w:rFonts w:ascii="Times New Roman" w:hAnsi="Times New Roman" w:cs="Times New Roman"/>
          <w:i/>
          <w:color w:val="C00000"/>
          <w:sz w:val="24"/>
          <w:szCs w:val="24"/>
          <w:highlight w:val="yellow"/>
        </w:rPr>
      </w:pPr>
    </w:p>
    <w:tbl>
      <w:tblPr>
        <w:tblW w:w="5000" w:type="pct"/>
        <w:tblCellMar>
          <w:left w:w="0" w:type="dxa"/>
          <w:right w:w="0" w:type="dxa"/>
        </w:tblCellMar>
        <w:tblLook w:val="04A0" w:firstRow="1" w:lastRow="0" w:firstColumn="1" w:lastColumn="0" w:noHBand="0" w:noVBand="1"/>
      </w:tblPr>
      <w:tblGrid>
        <w:gridCol w:w="1774"/>
        <w:gridCol w:w="4709"/>
        <w:gridCol w:w="9383"/>
      </w:tblGrid>
      <w:tr w:rsidR="00D278A0" w:rsidRPr="00D969FF" w:rsidTr="00AB26A7">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 xml:space="preserve">Структурный элемент </w:t>
            </w:r>
            <w:r w:rsidRPr="00D969FF">
              <w:rPr>
                <w:rFonts w:ascii="Times New Roman" w:hAnsi="Times New Roman" w:cs="Times New Roman"/>
                <w:sz w:val="24"/>
                <w:szCs w:val="24"/>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bCs/>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Оценочные средства</w:t>
            </w:r>
          </w:p>
        </w:tc>
      </w:tr>
      <w:tr w:rsidR="00D278A0" w:rsidRPr="00D969FF" w:rsidTr="00AB26A7">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278A0" w:rsidRPr="00D969FF" w:rsidRDefault="00D278A0" w:rsidP="00D969FF">
            <w:pPr>
              <w:spacing w:after="0" w:line="240" w:lineRule="auto"/>
              <w:rPr>
                <w:rFonts w:ascii="Times New Roman" w:hAnsi="Times New Roman" w:cs="Times New Roman"/>
                <w:color w:val="C00000"/>
                <w:sz w:val="24"/>
                <w:szCs w:val="24"/>
                <w:highlight w:val="yellow"/>
              </w:rPr>
            </w:pPr>
            <w:r w:rsidRPr="00D969FF">
              <w:rPr>
                <w:rFonts w:ascii="Times New Roman" w:hAnsi="Times New Roman" w:cs="Times New Roman"/>
                <w:b/>
                <w:sz w:val="24"/>
                <w:szCs w:val="24"/>
              </w:rPr>
              <w:t>ПК-1 - способностью управлять организациями, подразделениями, группами (командами) сотрудников, проектами и сетями</w:t>
            </w:r>
          </w:p>
        </w:tc>
      </w:tr>
      <w:tr w:rsidR="00D278A0" w:rsidRPr="00D969FF" w:rsidTr="00AB26A7">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278A0" w:rsidRPr="00D969FF" w:rsidRDefault="00D278A0" w:rsidP="00D969FF">
            <w:pPr>
              <w:pStyle w:val="Default"/>
              <w:numPr>
                <w:ilvl w:val="0"/>
                <w:numId w:val="6"/>
              </w:numPr>
              <w:ind w:left="0"/>
              <w:jc w:val="both"/>
              <w:rPr>
                <w:i/>
              </w:rPr>
            </w:pPr>
            <w:r w:rsidRPr="00D969FF">
              <w:rPr>
                <w:i/>
              </w:rPr>
              <w:t>основные понятия дисциплины</w:t>
            </w:r>
          </w:p>
          <w:p w:rsidR="00D278A0" w:rsidRPr="00D969FF" w:rsidRDefault="00D278A0" w:rsidP="00D969FF">
            <w:pPr>
              <w:pStyle w:val="Default"/>
              <w:numPr>
                <w:ilvl w:val="0"/>
                <w:numId w:val="6"/>
              </w:numPr>
              <w:ind w:left="0"/>
              <w:jc w:val="both"/>
              <w:rPr>
                <w:i/>
              </w:rPr>
            </w:pPr>
            <w:r w:rsidRPr="00D969FF">
              <w:rPr>
                <w:i/>
              </w:rPr>
              <w:t xml:space="preserve">прогрессивные методы управления инвестиционными проектами, методы и подходы к организации и управлению на предприятиях и в организациях; </w:t>
            </w:r>
          </w:p>
          <w:p w:rsidR="00D278A0" w:rsidRPr="00D969FF" w:rsidRDefault="00D278A0" w:rsidP="00D969FF">
            <w:pPr>
              <w:pStyle w:val="a5"/>
              <w:numPr>
                <w:ilvl w:val="0"/>
                <w:numId w:val="6"/>
              </w:numPr>
              <w:tabs>
                <w:tab w:val="left" w:pos="356"/>
                <w:tab w:val="left" w:pos="851"/>
              </w:tabs>
              <w:ind w:left="0"/>
              <w:rPr>
                <w:i/>
                <w:color w:val="C00000"/>
                <w:sz w:val="24"/>
                <w:szCs w:val="24"/>
              </w:rPr>
            </w:pPr>
            <w:r w:rsidRPr="00D969FF">
              <w:rPr>
                <w:i/>
                <w:sz w:val="24"/>
                <w:szCs w:val="24"/>
              </w:rPr>
              <w:t>модели, методы и технологии инвестиционного анализа;</w:t>
            </w:r>
          </w:p>
          <w:p w:rsidR="00D278A0" w:rsidRPr="00D969FF" w:rsidRDefault="00D278A0" w:rsidP="00D969FF">
            <w:pPr>
              <w:pStyle w:val="a5"/>
              <w:numPr>
                <w:ilvl w:val="0"/>
                <w:numId w:val="6"/>
              </w:numPr>
              <w:tabs>
                <w:tab w:val="left" w:pos="356"/>
                <w:tab w:val="left" w:pos="851"/>
              </w:tabs>
              <w:ind w:left="0"/>
              <w:rPr>
                <w:i/>
                <w:color w:val="C00000"/>
                <w:sz w:val="24"/>
                <w:szCs w:val="24"/>
              </w:rPr>
            </w:pPr>
            <w:r w:rsidRPr="00D969FF">
              <w:rPr>
                <w:i/>
                <w:sz w:val="24"/>
                <w:szCs w:val="24"/>
              </w:rPr>
              <w:t>состав и методы сбора информации, необходимой для оценки инвестиций и разработки бизнес-планов проектов.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278A0" w:rsidRPr="00D969FF" w:rsidRDefault="00D278A0" w:rsidP="00D969FF">
            <w:pPr>
              <w:tabs>
                <w:tab w:val="left" w:pos="851"/>
              </w:tabs>
              <w:spacing w:after="0" w:line="240" w:lineRule="auto"/>
              <w:ind w:firstLine="38"/>
              <w:rPr>
                <w:rFonts w:ascii="Times New Roman" w:hAnsi="Times New Roman" w:cs="Times New Roman"/>
                <w:sz w:val="24"/>
                <w:szCs w:val="24"/>
              </w:rPr>
            </w:pPr>
            <w:r w:rsidRPr="00D969FF">
              <w:rPr>
                <w:rStyle w:val="FontStyle20"/>
                <w:rFonts w:ascii="Times New Roman" w:hAnsi="Times New Roman" w:cs="Times New Roman"/>
                <w:sz w:val="24"/>
                <w:szCs w:val="24"/>
              </w:rPr>
              <w:t xml:space="preserve">Перечень тем для подготовки к зачету с оценкой </w:t>
            </w:r>
            <w:r w:rsidRPr="00D969FF">
              <w:rPr>
                <w:rFonts w:ascii="Times New Roman" w:hAnsi="Times New Roman" w:cs="Times New Roman"/>
                <w:sz w:val="24"/>
                <w:szCs w:val="24"/>
              </w:rPr>
              <w:t>по дисциплине</w:t>
            </w:r>
            <w:r w:rsidRPr="00D969FF">
              <w:rPr>
                <w:rFonts w:ascii="Times New Roman" w:hAnsi="Times New Roman" w:cs="Times New Roman"/>
                <w:b/>
                <w:sz w:val="24"/>
                <w:szCs w:val="24"/>
              </w:rPr>
              <w:t xml:space="preserve"> </w:t>
            </w:r>
            <w:r w:rsidRPr="00D969FF">
              <w:rPr>
                <w:rStyle w:val="FontStyle16"/>
                <w:sz w:val="24"/>
                <w:szCs w:val="24"/>
              </w:rPr>
              <w:t>«</w:t>
            </w:r>
            <w:r w:rsidRPr="00D969FF">
              <w:rPr>
                <w:rFonts w:ascii="Times New Roman" w:hAnsi="Times New Roman" w:cs="Times New Roman"/>
                <w:sz w:val="24"/>
                <w:szCs w:val="24"/>
              </w:rPr>
              <w:t>Инвестирование развития бизнеса</w:t>
            </w:r>
            <w:r w:rsidRPr="00D969FF">
              <w:rPr>
                <w:rStyle w:val="FontStyle16"/>
                <w:sz w:val="24"/>
                <w:szCs w:val="24"/>
              </w:rPr>
              <w:t>»</w:t>
            </w:r>
            <w:r w:rsidRPr="00D969FF">
              <w:rPr>
                <w:rFonts w:ascii="Times New Roman" w:hAnsi="Times New Roman" w:cs="Times New Roman"/>
                <w:sz w:val="24"/>
                <w:szCs w:val="24"/>
              </w:rPr>
              <w:t>:</w:t>
            </w:r>
          </w:p>
          <w:p w:rsidR="00D278A0" w:rsidRPr="00D969FF" w:rsidRDefault="00D278A0" w:rsidP="00D969FF">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D969FF">
              <w:rPr>
                <w:rFonts w:ascii="Times New Roman" w:hAnsi="Times New Roman" w:cs="Times New Roman"/>
                <w:sz w:val="24"/>
                <w:szCs w:val="24"/>
              </w:rPr>
              <w:t xml:space="preserve">Что представляет собой инвестиционная деятельность? </w:t>
            </w:r>
          </w:p>
          <w:p w:rsidR="00D278A0" w:rsidRPr="00D969FF" w:rsidRDefault="00D278A0" w:rsidP="00D969FF">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D969FF">
              <w:rPr>
                <w:rFonts w:ascii="Times New Roman" w:hAnsi="Times New Roman" w:cs="Times New Roman"/>
                <w:sz w:val="24"/>
                <w:szCs w:val="24"/>
              </w:rPr>
              <w:t xml:space="preserve">Кто является субъектом инвестиционной деятельности? </w:t>
            </w:r>
          </w:p>
          <w:p w:rsidR="00D278A0" w:rsidRPr="00D969FF" w:rsidRDefault="00D278A0" w:rsidP="00D969FF">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D969FF">
              <w:rPr>
                <w:rFonts w:ascii="Times New Roman" w:hAnsi="Times New Roman" w:cs="Times New Roman"/>
                <w:sz w:val="24"/>
                <w:szCs w:val="24"/>
              </w:rPr>
              <w:t xml:space="preserve">Что такое инвестиции, и какие существуют виды инвестиций? </w:t>
            </w:r>
          </w:p>
          <w:p w:rsidR="00D278A0" w:rsidRPr="00D969FF" w:rsidRDefault="00D278A0" w:rsidP="00D969FF">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D969FF">
              <w:rPr>
                <w:rFonts w:ascii="Times New Roman" w:hAnsi="Times New Roman" w:cs="Times New Roman"/>
                <w:sz w:val="24"/>
                <w:szCs w:val="24"/>
              </w:rPr>
              <w:t xml:space="preserve">Охарактеризуйте источники финансирования инвестиционных проектов. </w:t>
            </w:r>
          </w:p>
          <w:p w:rsidR="00D278A0" w:rsidRPr="00D969FF" w:rsidRDefault="00D278A0" w:rsidP="00D969FF">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D969FF">
              <w:rPr>
                <w:rFonts w:ascii="Times New Roman" w:hAnsi="Times New Roman" w:cs="Times New Roman"/>
                <w:sz w:val="24"/>
                <w:szCs w:val="24"/>
              </w:rPr>
              <w:t xml:space="preserve">Назовите формы финансирования инвестиционных проектов. </w:t>
            </w:r>
          </w:p>
          <w:p w:rsidR="00D278A0" w:rsidRPr="00D969FF" w:rsidRDefault="00D278A0" w:rsidP="00D969FF">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D969FF">
              <w:rPr>
                <w:rFonts w:ascii="Times New Roman" w:hAnsi="Times New Roman" w:cs="Times New Roman"/>
                <w:sz w:val="24"/>
                <w:szCs w:val="24"/>
              </w:rPr>
              <w:t>Перечислите методы оценки эффективности инвестиционных проектов.</w:t>
            </w:r>
          </w:p>
          <w:p w:rsidR="00D278A0" w:rsidRPr="00D969FF" w:rsidRDefault="00D278A0" w:rsidP="00D969FF">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D969FF">
              <w:rPr>
                <w:rFonts w:ascii="Times New Roman" w:hAnsi="Times New Roman" w:cs="Times New Roman"/>
                <w:sz w:val="24"/>
                <w:szCs w:val="24"/>
              </w:rPr>
              <w:t xml:space="preserve">Что такое дисконтирование, и почему оно применяется в инвестировании в реальный сектор? </w:t>
            </w:r>
          </w:p>
          <w:p w:rsidR="00D278A0" w:rsidRPr="00D969FF" w:rsidRDefault="00D278A0" w:rsidP="00D969FF">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D969FF">
              <w:rPr>
                <w:rFonts w:ascii="Times New Roman" w:hAnsi="Times New Roman" w:cs="Times New Roman"/>
                <w:sz w:val="24"/>
                <w:szCs w:val="24"/>
              </w:rPr>
              <w:t xml:space="preserve">Как определяется ставка дисконтирования? </w:t>
            </w:r>
          </w:p>
          <w:p w:rsidR="00D278A0" w:rsidRPr="00D969FF" w:rsidRDefault="00D278A0" w:rsidP="00D969FF">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D969FF">
              <w:rPr>
                <w:rFonts w:ascii="Times New Roman" w:hAnsi="Times New Roman" w:cs="Times New Roman"/>
                <w:sz w:val="24"/>
                <w:szCs w:val="24"/>
              </w:rPr>
              <w:t xml:space="preserve">Каким образом определяют приведенную стоимость инвестиционного проекта? </w:t>
            </w:r>
          </w:p>
          <w:p w:rsidR="00D278A0" w:rsidRPr="00D969FF" w:rsidRDefault="00D278A0" w:rsidP="00D969FF">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D969FF">
              <w:rPr>
                <w:rFonts w:ascii="Times New Roman" w:hAnsi="Times New Roman" w:cs="Times New Roman"/>
                <w:sz w:val="24"/>
                <w:szCs w:val="24"/>
              </w:rPr>
              <w:t xml:space="preserve">В чем состоит значение чистой приведенной стоимости (NPV)? </w:t>
            </w:r>
          </w:p>
          <w:p w:rsidR="00D278A0" w:rsidRPr="00D969FF" w:rsidRDefault="00D278A0" w:rsidP="00D969FF">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D969FF">
              <w:rPr>
                <w:rFonts w:ascii="Times New Roman" w:hAnsi="Times New Roman" w:cs="Times New Roman"/>
                <w:sz w:val="24"/>
                <w:szCs w:val="24"/>
              </w:rPr>
              <w:t xml:space="preserve">Для каких целей требуется определить внутреннюю норму доходности (IRR)? </w:t>
            </w:r>
          </w:p>
          <w:p w:rsidR="00D278A0" w:rsidRPr="00D969FF" w:rsidRDefault="00D278A0" w:rsidP="00D969FF">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D969FF">
              <w:rPr>
                <w:rFonts w:ascii="Times New Roman" w:hAnsi="Times New Roman" w:cs="Times New Roman"/>
                <w:sz w:val="24"/>
                <w:szCs w:val="24"/>
              </w:rPr>
              <w:t xml:space="preserve">В чем заключается особенность использования такого показателя, как индекс рентабельности (PI)? </w:t>
            </w:r>
          </w:p>
          <w:p w:rsidR="00D278A0" w:rsidRPr="00D969FF" w:rsidRDefault="00D278A0" w:rsidP="00D969FF">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D969FF">
              <w:rPr>
                <w:rFonts w:ascii="Times New Roman" w:hAnsi="Times New Roman" w:cs="Times New Roman"/>
                <w:sz w:val="24"/>
                <w:szCs w:val="24"/>
              </w:rPr>
              <w:t xml:space="preserve">Каким образом измеряют денежные потоки? </w:t>
            </w:r>
          </w:p>
          <w:p w:rsidR="00D278A0" w:rsidRPr="00D969FF" w:rsidRDefault="00D278A0" w:rsidP="00D969FF">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D969FF">
              <w:rPr>
                <w:rFonts w:ascii="Times New Roman" w:hAnsi="Times New Roman" w:cs="Times New Roman"/>
                <w:sz w:val="24"/>
                <w:szCs w:val="24"/>
              </w:rPr>
              <w:t>Назовите методы оптимизации инвестиционного портфеля.</w:t>
            </w:r>
          </w:p>
          <w:p w:rsidR="00D278A0" w:rsidRPr="00D969FF" w:rsidRDefault="00D278A0" w:rsidP="00D969FF">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D969FF">
              <w:rPr>
                <w:rFonts w:ascii="Times New Roman" w:hAnsi="Times New Roman" w:cs="Times New Roman"/>
                <w:sz w:val="24"/>
                <w:szCs w:val="24"/>
              </w:rPr>
              <w:t xml:space="preserve">Каковы критерии отбора инвестиционных проектов? </w:t>
            </w:r>
          </w:p>
          <w:p w:rsidR="00D278A0" w:rsidRPr="00D969FF" w:rsidRDefault="00D278A0" w:rsidP="00D969FF">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D969FF">
              <w:rPr>
                <w:rFonts w:ascii="Times New Roman" w:hAnsi="Times New Roman" w:cs="Times New Roman"/>
                <w:sz w:val="24"/>
                <w:szCs w:val="24"/>
              </w:rPr>
              <w:t>Какова структура бизнес-плана инвестиционного проекта?</w:t>
            </w:r>
          </w:p>
          <w:p w:rsidR="00D278A0" w:rsidRPr="00D969FF" w:rsidRDefault="00D278A0" w:rsidP="00D969FF">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D969FF">
              <w:rPr>
                <w:rFonts w:ascii="Times New Roman" w:hAnsi="Times New Roman" w:cs="Times New Roman"/>
                <w:sz w:val="24"/>
                <w:szCs w:val="24"/>
              </w:rPr>
              <w:t xml:space="preserve">Как определяется риск инвестиций и каковы меры его снижения? </w:t>
            </w:r>
          </w:p>
          <w:p w:rsidR="00D278A0" w:rsidRPr="00D969FF" w:rsidRDefault="00D278A0" w:rsidP="00D969FF">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D969FF">
              <w:rPr>
                <w:rFonts w:ascii="Times New Roman" w:hAnsi="Times New Roman" w:cs="Times New Roman"/>
                <w:sz w:val="24"/>
                <w:szCs w:val="24"/>
              </w:rPr>
              <w:t xml:space="preserve">Принятие решений в условиях определенности, риска и неопределенности: характерные черты и основные отличия. </w:t>
            </w:r>
          </w:p>
          <w:p w:rsidR="00D278A0" w:rsidRPr="00D969FF" w:rsidRDefault="00D278A0" w:rsidP="00D969FF">
            <w:pPr>
              <w:spacing w:after="0" w:line="240" w:lineRule="auto"/>
              <w:rPr>
                <w:rFonts w:ascii="Times New Roman" w:hAnsi="Times New Roman" w:cs="Times New Roman"/>
                <w:sz w:val="24"/>
                <w:szCs w:val="24"/>
              </w:rPr>
            </w:pPr>
          </w:p>
          <w:p w:rsidR="00D278A0" w:rsidRPr="00D969FF" w:rsidRDefault="00D278A0" w:rsidP="00D969FF">
            <w:pPr>
              <w:spacing w:after="0" w:line="240" w:lineRule="auto"/>
              <w:ind w:firstLine="38"/>
              <w:rPr>
                <w:rFonts w:ascii="Times New Roman" w:hAnsi="Times New Roman" w:cs="Times New Roman"/>
                <w:i/>
                <w:color w:val="C00000"/>
                <w:sz w:val="24"/>
                <w:szCs w:val="24"/>
                <w:highlight w:val="yellow"/>
              </w:rPr>
            </w:pPr>
          </w:p>
        </w:tc>
      </w:tr>
      <w:tr w:rsidR="00D278A0" w:rsidRPr="00D969FF" w:rsidTr="00AB26A7">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278A0" w:rsidRPr="00D969FF" w:rsidRDefault="00D278A0" w:rsidP="00D969FF">
            <w:pPr>
              <w:pStyle w:val="Default"/>
              <w:numPr>
                <w:ilvl w:val="0"/>
                <w:numId w:val="4"/>
              </w:numPr>
              <w:ind w:left="0"/>
              <w:jc w:val="both"/>
              <w:rPr>
                <w:i/>
              </w:rPr>
            </w:pPr>
            <w:r w:rsidRPr="00D969FF">
              <w:rPr>
                <w:i/>
              </w:rPr>
              <w:t>применять, самостоятельно разрабатывать и внедрять методы управления инвестиционной деятельностью</w:t>
            </w:r>
          </w:p>
          <w:p w:rsidR="00D278A0" w:rsidRPr="00D969FF" w:rsidRDefault="00D278A0" w:rsidP="00D969FF">
            <w:pPr>
              <w:pStyle w:val="Default"/>
              <w:numPr>
                <w:ilvl w:val="0"/>
                <w:numId w:val="4"/>
              </w:numPr>
              <w:ind w:left="0"/>
              <w:jc w:val="both"/>
              <w:rPr>
                <w:i/>
              </w:rPr>
            </w:pPr>
            <w:r w:rsidRPr="00D969FF">
              <w:rPr>
                <w:i/>
              </w:rPr>
              <w:t xml:space="preserve"> разрабатывать методы и механизмы мониторинга и оценки качества функционирования экономических служб и подразделений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278A0" w:rsidRPr="00D969FF" w:rsidRDefault="00D278A0" w:rsidP="00D969FF">
            <w:pPr>
              <w:spacing w:after="0" w:line="240" w:lineRule="auto"/>
              <w:rPr>
                <w:rFonts w:ascii="Times New Roman" w:eastAsia="Calibri" w:hAnsi="Times New Roman" w:cs="Times New Roman"/>
                <w:b/>
                <w:i/>
                <w:kern w:val="24"/>
                <w:sz w:val="24"/>
                <w:szCs w:val="24"/>
              </w:rPr>
            </w:pPr>
            <w:r w:rsidRPr="00D969FF">
              <w:rPr>
                <w:rFonts w:ascii="Times New Roman" w:eastAsia="Calibri" w:hAnsi="Times New Roman" w:cs="Times New Roman"/>
                <w:b/>
                <w:i/>
                <w:kern w:val="24"/>
                <w:sz w:val="24"/>
                <w:szCs w:val="24"/>
              </w:rPr>
              <w:t xml:space="preserve">Практические задания </w:t>
            </w:r>
          </w:p>
          <w:p w:rsidR="00D278A0" w:rsidRPr="00D969FF" w:rsidRDefault="00D278A0" w:rsidP="00D969FF">
            <w:pPr>
              <w:spacing w:after="0" w:line="240" w:lineRule="auto"/>
              <w:rPr>
                <w:rFonts w:ascii="Times New Roman" w:eastAsia="Calibri" w:hAnsi="Times New Roman" w:cs="Times New Roman"/>
                <w:sz w:val="24"/>
                <w:szCs w:val="24"/>
              </w:rPr>
            </w:pPr>
            <w:r w:rsidRPr="00D969FF">
              <w:rPr>
                <w:rFonts w:ascii="Times New Roman" w:eastAsia="Calibri" w:hAnsi="Times New Roman" w:cs="Times New Roman"/>
                <w:sz w:val="24"/>
                <w:szCs w:val="24"/>
              </w:rPr>
              <w:t xml:space="preserve">1. </w:t>
            </w:r>
            <w:r w:rsidRPr="00D969FF">
              <w:rPr>
                <w:rFonts w:ascii="Times New Roman" w:hAnsi="Times New Roman" w:cs="Times New Roman"/>
                <w:color w:val="000000"/>
                <w:sz w:val="24"/>
                <w:szCs w:val="24"/>
                <w:shd w:val="clear" w:color="auto" w:fill="FFFFFF"/>
              </w:rPr>
              <w:t>Инвестор рассматривает возможность реализации двух проектов, которые характеризуются следующими показателями (тыс. руб.):</w:t>
            </w:r>
            <w:r w:rsidRPr="00D969FF">
              <w:rPr>
                <w:rFonts w:ascii="Times New Roman" w:hAnsi="Times New Roman" w:cs="Times New Roman"/>
                <w:color w:val="000000"/>
                <w:sz w:val="24"/>
                <w:szCs w:val="24"/>
              </w:rPr>
              <w:br/>
            </w:r>
            <w:r w:rsidRPr="00D969FF">
              <w:rPr>
                <w:rFonts w:ascii="Times New Roman" w:hAnsi="Times New Roman" w:cs="Times New Roman"/>
                <w:noProof/>
                <w:sz w:val="24"/>
                <w:szCs w:val="24"/>
              </w:rPr>
              <w:drawing>
                <wp:inline distT="0" distB="0" distL="0" distR="0" wp14:anchorId="76130CFD" wp14:editId="53E63388">
                  <wp:extent cx="4410075" cy="1457325"/>
                  <wp:effectExtent l="0" t="0" r="9525" b="9525"/>
                  <wp:docPr id="2" name="Рисунок 2" descr="5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5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0075" cy="1457325"/>
                          </a:xfrm>
                          <a:prstGeom prst="rect">
                            <a:avLst/>
                          </a:prstGeom>
                          <a:noFill/>
                          <a:ln>
                            <a:noFill/>
                          </a:ln>
                        </pic:spPr>
                      </pic:pic>
                    </a:graphicData>
                  </a:graphic>
                </wp:inline>
              </w:drawing>
            </w:r>
            <w:r w:rsidRPr="00D969FF">
              <w:rPr>
                <w:rFonts w:ascii="Times New Roman" w:hAnsi="Times New Roman" w:cs="Times New Roman"/>
                <w:color w:val="000000"/>
                <w:sz w:val="24"/>
                <w:szCs w:val="24"/>
              </w:rPr>
              <w:br/>
            </w:r>
            <w:r w:rsidRPr="00D969FF">
              <w:rPr>
                <w:rFonts w:ascii="Times New Roman" w:hAnsi="Times New Roman" w:cs="Times New Roman"/>
                <w:color w:val="000000"/>
                <w:sz w:val="24"/>
                <w:szCs w:val="24"/>
                <w:shd w:val="clear" w:color="auto" w:fill="FFFFFF"/>
              </w:rPr>
              <w:t>Доходность альтернативных инвестиций составляет 12% годовых. Необходимо оценить проекты с помощью показателей чистой текущей стоимости и внутренней нормы доходности.</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eastAsia="Calibri" w:hAnsi="Times New Roman" w:cs="Times New Roman"/>
                <w:sz w:val="24"/>
                <w:szCs w:val="24"/>
              </w:rPr>
              <w:t xml:space="preserve">2. </w:t>
            </w:r>
            <w:r w:rsidRPr="00D969FF">
              <w:rPr>
                <w:rFonts w:ascii="Times New Roman" w:hAnsi="Times New Roman" w:cs="Times New Roman"/>
                <w:sz w:val="24"/>
                <w:szCs w:val="24"/>
              </w:rPr>
              <w:t>Цены на металлопродукцию за последние 11 месяцев по статистическим данным составили: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1057"/>
              <w:gridCol w:w="1057"/>
              <w:gridCol w:w="1057"/>
              <w:gridCol w:w="1057"/>
              <w:gridCol w:w="1057"/>
              <w:gridCol w:w="1057"/>
            </w:tblGrid>
            <w:tr w:rsidR="00D278A0" w:rsidRPr="00D969FF" w:rsidTr="00AB26A7">
              <w:trPr>
                <w:jc w:val="center"/>
              </w:trPr>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Месяц</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1</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2</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3</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4</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5</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6</w:t>
                  </w:r>
                </w:p>
              </w:tc>
            </w:tr>
            <w:tr w:rsidR="00D278A0" w:rsidRPr="00D969FF" w:rsidTr="00AB26A7">
              <w:trPr>
                <w:jc w:val="center"/>
              </w:trPr>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Цена, долл./т</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300</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310</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312</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309</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302</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305</w:t>
                  </w:r>
                </w:p>
              </w:tc>
            </w:tr>
            <w:tr w:rsidR="00D278A0" w:rsidRPr="00D969FF" w:rsidTr="00AB26A7">
              <w:trPr>
                <w:jc w:val="center"/>
              </w:trPr>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Месяц</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7</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8</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9</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10</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11</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p>
              </w:tc>
            </w:tr>
            <w:tr w:rsidR="00D278A0" w:rsidRPr="00D969FF" w:rsidTr="00AB26A7">
              <w:trPr>
                <w:jc w:val="center"/>
              </w:trPr>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Цена, долл./т</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304</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300</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298</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305</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304</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p>
              </w:tc>
            </w:tr>
          </w:tbl>
          <w:p w:rsidR="00D278A0" w:rsidRPr="00D969FF" w:rsidRDefault="00D278A0" w:rsidP="00D969FF">
            <w:pPr>
              <w:spacing w:after="0" w:line="240" w:lineRule="auto"/>
              <w:ind w:firstLine="463"/>
              <w:rPr>
                <w:rFonts w:ascii="Times New Roman" w:hAnsi="Times New Roman" w:cs="Times New Roman"/>
                <w:sz w:val="24"/>
                <w:szCs w:val="24"/>
              </w:rPr>
            </w:pPr>
            <w:r w:rsidRPr="00D969FF">
              <w:rPr>
                <w:rFonts w:ascii="Times New Roman" w:hAnsi="Times New Roman" w:cs="Times New Roman"/>
                <w:sz w:val="24"/>
                <w:szCs w:val="24"/>
              </w:rPr>
              <w:t>Какова вероятность того, что в следующем месяце цена уменьшится по сравнению с ее последним значением?</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eastAsia="Calibri" w:hAnsi="Times New Roman" w:cs="Times New Roman"/>
                <w:sz w:val="24"/>
                <w:szCs w:val="24"/>
              </w:rPr>
              <w:t xml:space="preserve">3. </w:t>
            </w:r>
            <w:r w:rsidRPr="00D969FF">
              <w:rPr>
                <w:rFonts w:ascii="Times New Roman" w:hAnsi="Times New Roman" w:cs="Times New Roman"/>
                <w:sz w:val="24"/>
                <w:szCs w:val="24"/>
              </w:rPr>
              <w:t>Заполнить таблицу: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4103"/>
            </w:tblGrid>
            <w:tr w:rsidR="00D278A0" w:rsidRPr="00D969FF" w:rsidTr="00AB26A7">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Виды риска</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r w:rsidRPr="00D969FF">
                    <w:rPr>
                      <w:rFonts w:ascii="Times New Roman" w:hAnsi="Times New Roman" w:cs="Times New Roman"/>
                      <w:sz w:val="24"/>
                      <w:szCs w:val="24"/>
                    </w:rPr>
                    <w:t>Способы уменьшения отрицательных последствий</w:t>
                  </w:r>
                </w:p>
              </w:tc>
            </w:tr>
            <w:tr w:rsidR="00D278A0" w:rsidRPr="00D969FF" w:rsidTr="00AB26A7">
              <w:tc>
                <w:tcPr>
                  <w:tcW w:w="0" w:type="auto"/>
                  <w:shd w:val="clear" w:color="auto" w:fill="auto"/>
                  <w:hideMark/>
                </w:tcPr>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1) низкие объемы реализации товаров</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p>
              </w:tc>
            </w:tr>
            <w:tr w:rsidR="00D278A0" w:rsidRPr="00D969FF" w:rsidTr="00AB26A7">
              <w:tc>
                <w:tcPr>
                  <w:tcW w:w="0" w:type="auto"/>
                  <w:shd w:val="clear" w:color="auto" w:fill="auto"/>
                  <w:hideMark/>
                </w:tcPr>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2) неэффективная работа сбытовой сети</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p>
              </w:tc>
            </w:tr>
            <w:tr w:rsidR="00D278A0" w:rsidRPr="00D969FF" w:rsidTr="00AB26A7">
              <w:tc>
                <w:tcPr>
                  <w:tcW w:w="0" w:type="auto"/>
                  <w:shd w:val="clear" w:color="auto" w:fill="auto"/>
                  <w:hideMark/>
                </w:tcPr>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lastRenderedPageBreak/>
                    <w:t>3) неудачный выход на рынок нового товара</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p>
              </w:tc>
            </w:tr>
            <w:tr w:rsidR="00D278A0" w:rsidRPr="00D969FF" w:rsidTr="00AB26A7">
              <w:tc>
                <w:tcPr>
                  <w:tcW w:w="0" w:type="auto"/>
                  <w:shd w:val="clear" w:color="auto" w:fill="auto"/>
                  <w:hideMark/>
                </w:tcPr>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4) ненадлежащее исполнение контрагентом условий договора</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p>
              </w:tc>
            </w:tr>
            <w:tr w:rsidR="00D278A0" w:rsidRPr="00D969FF" w:rsidTr="00AB26A7">
              <w:tc>
                <w:tcPr>
                  <w:tcW w:w="0" w:type="auto"/>
                  <w:shd w:val="clear" w:color="auto" w:fill="auto"/>
                  <w:hideMark/>
                </w:tcPr>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5) противодействие конкурентов</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p>
              </w:tc>
            </w:tr>
            <w:tr w:rsidR="00D278A0" w:rsidRPr="00D969FF" w:rsidTr="00AB26A7">
              <w:tc>
                <w:tcPr>
                  <w:tcW w:w="0" w:type="auto"/>
                  <w:shd w:val="clear" w:color="auto" w:fill="auto"/>
                  <w:hideMark/>
                </w:tcPr>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6) риск неплатежа за поставленный по контракту товара</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p>
              </w:tc>
            </w:tr>
            <w:tr w:rsidR="00D278A0" w:rsidRPr="00D969FF" w:rsidTr="00AB26A7">
              <w:tc>
                <w:tcPr>
                  <w:tcW w:w="0" w:type="auto"/>
                  <w:shd w:val="clear" w:color="auto" w:fill="auto"/>
                  <w:hideMark/>
                </w:tcPr>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7) риск утечки коммерческой и научно технической информации</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sz w:val="24"/>
                      <w:szCs w:val="24"/>
                    </w:rPr>
                  </w:pPr>
                </w:p>
              </w:tc>
            </w:tr>
          </w:tbl>
          <w:p w:rsidR="00D278A0" w:rsidRPr="00D969FF" w:rsidRDefault="00D278A0" w:rsidP="00D969FF">
            <w:pPr>
              <w:spacing w:after="0" w:line="240" w:lineRule="auto"/>
              <w:rPr>
                <w:rFonts w:ascii="Times New Roman" w:hAnsi="Times New Roman" w:cs="Times New Roman"/>
                <w:b/>
                <w:i/>
                <w:sz w:val="24"/>
                <w:szCs w:val="24"/>
                <w:highlight w:val="yellow"/>
              </w:rPr>
            </w:pPr>
          </w:p>
        </w:tc>
      </w:tr>
      <w:tr w:rsidR="00D278A0" w:rsidRPr="00D969FF" w:rsidTr="00AB26A7">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278A0" w:rsidRPr="00D969FF" w:rsidRDefault="00D278A0" w:rsidP="00D969FF">
            <w:pPr>
              <w:pStyle w:val="2"/>
              <w:numPr>
                <w:ilvl w:val="0"/>
                <w:numId w:val="4"/>
              </w:numPr>
              <w:tabs>
                <w:tab w:val="left" w:pos="356"/>
                <w:tab w:val="left" w:pos="851"/>
              </w:tabs>
              <w:spacing w:after="0" w:line="240" w:lineRule="auto"/>
              <w:ind w:left="0" w:hanging="357"/>
              <w:jc w:val="both"/>
              <w:rPr>
                <w:i/>
              </w:rPr>
            </w:pPr>
            <w:r w:rsidRPr="00D969FF">
              <w:rPr>
                <w:i/>
              </w:rPr>
              <w:t>методами оценки эффективности инвестиционных решений, а также навыками применения критериев социально-экономической эффективности,;</w:t>
            </w:r>
          </w:p>
          <w:p w:rsidR="00D278A0" w:rsidRPr="00D969FF" w:rsidRDefault="00D278A0" w:rsidP="00D969FF">
            <w:pPr>
              <w:pStyle w:val="2"/>
              <w:numPr>
                <w:ilvl w:val="0"/>
                <w:numId w:val="4"/>
              </w:numPr>
              <w:tabs>
                <w:tab w:val="left" w:pos="356"/>
                <w:tab w:val="left" w:pos="851"/>
              </w:tabs>
              <w:spacing w:after="0" w:line="240" w:lineRule="auto"/>
              <w:ind w:left="0" w:hanging="357"/>
              <w:jc w:val="both"/>
              <w:rPr>
                <w:i/>
              </w:rPr>
            </w:pPr>
            <w:r w:rsidRPr="00D969FF">
              <w:rPr>
                <w:i/>
              </w:rPr>
              <w:t>способами демонстрации умения анализировать ситуацию;</w:t>
            </w:r>
          </w:p>
          <w:p w:rsidR="00D278A0" w:rsidRPr="00D969FF" w:rsidRDefault="00D278A0" w:rsidP="00D969FF">
            <w:pPr>
              <w:pStyle w:val="2"/>
              <w:numPr>
                <w:ilvl w:val="0"/>
                <w:numId w:val="4"/>
              </w:numPr>
              <w:tabs>
                <w:tab w:val="left" w:pos="356"/>
                <w:tab w:val="left" w:pos="851"/>
              </w:tabs>
              <w:spacing w:after="0" w:line="240" w:lineRule="auto"/>
              <w:ind w:left="0" w:hanging="357"/>
              <w:jc w:val="both"/>
              <w:rPr>
                <w:i/>
              </w:rPr>
            </w:pPr>
            <w:r w:rsidRPr="00D969FF">
              <w:rPr>
                <w:i/>
              </w:rPr>
              <w:t>навыками и методиками обобщения результатов решения, экспериментальной деятельности;</w:t>
            </w:r>
          </w:p>
          <w:p w:rsidR="00D278A0" w:rsidRPr="00D969FF" w:rsidRDefault="00D278A0" w:rsidP="00D969FF">
            <w:pPr>
              <w:pStyle w:val="2"/>
              <w:numPr>
                <w:ilvl w:val="0"/>
                <w:numId w:val="4"/>
              </w:numPr>
              <w:tabs>
                <w:tab w:val="left" w:pos="356"/>
                <w:tab w:val="left" w:pos="851"/>
              </w:tabs>
              <w:spacing w:after="0" w:line="240" w:lineRule="auto"/>
              <w:ind w:left="0" w:hanging="357"/>
              <w:jc w:val="both"/>
              <w:rPr>
                <w:i/>
              </w:rPr>
            </w:pPr>
            <w:r w:rsidRPr="00D969FF">
              <w:rPr>
                <w:i/>
              </w:rPr>
              <w:t>способами оценивания значимости и практической пригодности полученных результатов;</w:t>
            </w:r>
          </w:p>
          <w:p w:rsidR="00D278A0" w:rsidRPr="00D969FF" w:rsidRDefault="00D278A0" w:rsidP="00D969FF">
            <w:pPr>
              <w:pStyle w:val="2"/>
              <w:numPr>
                <w:ilvl w:val="0"/>
                <w:numId w:val="4"/>
              </w:numPr>
              <w:tabs>
                <w:tab w:val="left" w:pos="356"/>
                <w:tab w:val="left" w:pos="851"/>
              </w:tabs>
              <w:spacing w:after="0" w:line="240" w:lineRule="auto"/>
              <w:ind w:left="0" w:hanging="357"/>
              <w:jc w:val="both"/>
              <w:rPr>
                <w:i/>
              </w:rPr>
            </w:pPr>
            <w:r w:rsidRPr="00D969FF">
              <w:rPr>
                <w:i/>
              </w:rPr>
              <w:t>возможностью междисциплинарного применения;</w:t>
            </w:r>
          </w:p>
          <w:p w:rsidR="00D278A0" w:rsidRPr="00D969FF" w:rsidRDefault="00D278A0" w:rsidP="00D969FF">
            <w:pPr>
              <w:numPr>
                <w:ilvl w:val="0"/>
                <w:numId w:val="4"/>
              </w:numPr>
              <w:shd w:val="clear" w:color="auto" w:fill="FFFFFF"/>
              <w:tabs>
                <w:tab w:val="left" w:pos="356"/>
                <w:tab w:val="left" w:pos="851"/>
              </w:tabs>
              <w:autoSpaceDE w:val="0"/>
              <w:autoSpaceDN w:val="0"/>
              <w:adjustRightInd w:val="0"/>
              <w:spacing w:after="0" w:line="240" w:lineRule="auto"/>
              <w:ind w:left="0" w:hanging="357"/>
              <w:jc w:val="both"/>
              <w:rPr>
                <w:rFonts w:ascii="Times New Roman" w:hAnsi="Times New Roman" w:cs="Times New Roman"/>
                <w:i/>
                <w:sz w:val="24"/>
                <w:szCs w:val="24"/>
              </w:rPr>
            </w:pPr>
            <w:r w:rsidRPr="00D969FF">
              <w:rPr>
                <w:rFonts w:ascii="Times New Roman" w:hAnsi="Times New Roman" w:cs="Times New Roman"/>
                <w:i/>
                <w:sz w:val="24"/>
                <w:szCs w:val="24"/>
              </w:rPr>
              <w:t xml:space="preserve">основными методами исследования в области инвестирования, практическими умениями и навыками их использования; </w:t>
            </w:r>
          </w:p>
          <w:p w:rsidR="00D278A0" w:rsidRPr="00D969FF" w:rsidRDefault="00D278A0" w:rsidP="00D969FF">
            <w:pPr>
              <w:numPr>
                <w:ilvl w:val="0"/>
                <w:numId w:val="4"/>
              </w:numPr>
              <w:shd w:val="clear" w:color="auto" w:fill="FFFFFF"/>
              <w:tabs>
                <w:tab w:val="left" w:pos="356"/>
                <w:tab w:val="left" w:pos="851"/>
              </w:tabs>
              <w:autoSpaceDE w:val="0"/>
              <w:autoSpaceDN w:val="0"/>
              <w:adjustRightInd w:val="0"/>
              <w:spacing w:after="0" w:line="240" w:lineRule="auto"/>
              <w:ind w:left="0" w:hanging="357"/>
              <w:jc w:val="both"/>
              <w:rPr>
                <w:rFonts w:ascii="Times New Roman" w:hAnsi="Times New Roman" w:cs="Times New Roman"/>
                <w:i/>
                <w:sz w:val="24"/>
                <w:szCs w:val="24"/>
              </w:rPr>
            </w:pPr>
            <w:r w:rsidRPr="00D969FF">
              <w:rPr>
                <w:rFonts w:ascii="Times New Roman" w:hAnsi="Times New Roman" w:cs="Times New Roman"/>
                <w:i/>
                <w:sz w:val="24"/>
                <w:szCs w:val="24"/>
              </w:rPr>
              <w:t>основными методами решения задач в области инвестиционного менеджмента;</w:t>
            </w:r>
            <w:r w:rsidRPr="00D969FF">
              <w:rPr>
                <w:rFonts w:ascii="Times New Roman" w:hAnsi="Times New Roman" w:cs="Times New Roman"/>
                <w:sz w:val="24"/>
                <w:szCs w:val="24"/>
              </w:rPr>
              <w:t xml:space="preserve"> </w:t>
            </w:r>
          </w:p>
          <w:p w:rsidR="00D278A0" w:rsidRPr="00D969FF" w:rsidRDefault="00D278A0" w:rsidP="00D969FF">
            <w:pPr>
              <w:numPr>
                <w:ilvl w:val="0"/>
                <w:numId w:val="4"/>
              </w:numPr>
              <w:shd w:val="clear" w:color="auto" w:fill="FFFFFF"/>
              <w:tabs>
                <w:tab w:val="left" w:pos="356"/>
                <w:tab w:val="left" w:pos="851"/>
              </w:tabs>
              <w:autoSpaceDE w:val="0"/>
              <w:autoSpaceDN w:val="0"/>
              <w:adjustRightInd w:val="0"/>
              <w:spacing w:after="0" w:line="240" w:lineRule="auto"/>
              <w:ind w:left="0" w:hanging="357"/>
              <w:jc w:val="both"/>
              <w:rPr>
                <w:rFonts w:ascii="Times New Roman" w:hAnsi="Times New Roman" w:cs="Times New Roman"/>
                <w:i/>
                <w:sz w:val="24"/>
                <w:szCs w:val="24"/>
              </w:rPr>
            </w:pPr>
            <w:r w:rsidRPr="00D969FF">
              <w:rPr>
                <w:rFonts w:ascii="Times New Roman" w:hAnsi="Times New Roman" w:cs="Times New Roman"/>
                <w:i/>
                <w:sz w:val="24"/>
                <w:szCs w:val="24"/>
              </w:rPr>
              <w:t xml:space="preserve">способностью разрабатывать и принимать управленческие решения в </w:t>
            </w:r>
            <w:r w:rsidRPr="00D969FF">
              <w:rPr>
                <w:rFonts w:ascii="Times New Roman" w:hAnsi="Times New Roman" w:cs="Times New Roman"/>
                <w:i/>
                <w:sz w:val="24"/>
                <w:szCs w:val="24"/>
              </w:rPr>
              <w:lastRenderedPageBreak/>
              <w:t>области инвестирования с учетом оценок величин рисков;</w:t>
            </w:r>
          </w:p>
          <w:p w:rsidR="00D278A0" w:rsidRPr="00D969FF" w:rsidRDefault="00D278A0" w:rsidP="00D969FF">
            <w:pPr>
              <w:numPr>
                <w:ilvl w:val="0"/>
                <w:numId w:val="4"/>
              </w:numPr>
              <w:shd w:val="clear" w:color="auto" w:fill="FFFFFF"/>
              <w:tabs>
                <w:tab w:val="left" w:pos="356"/>
                <w:tab w:val="left" w:pos="851"/>
              </w:tabs>
              <w:autoSpaceDE w:val="0"/>
              <w:autoSpaceDN w:val="0"/>
              <w:adjustRightInd w:val="0"/>
              <w:spacing w:after="0" w:line="240" w:lineRule="auto"/>
              <w:ind w:left="0" w:hanging="357"/>
              <w:jc w:val="both"/>
              <w:rPr>
                <w:rFonts w:ascii="Times New Roman" w:hAnsi="Times New Roman" w:cs="Times New Roman"/>
                <w:i/>
                <w:color w:val="C00000"/>
                <w:sz w:val="24"/>
                <w:szCs w:val="24"/>
              </w:rPr>
            </w:pPr>
            <w:r w:rsidRPr="00D969FF">
              <w:rPr>
                <w:rFonts w:ascii="Times New Roman" w:hAnsi="Times New Roman" w:cs="Times New Roman"/>
                <w:i/>
                <w:sz w:val="24"/>
                <w:szCs w:val="24"/>
              </w:rPr>
              <w:t>профессиональным языком предметной области знания.</w:t>
            </w:r>
          </w:p>
          <w:p w:rsidR="00D278A0" w:rsidRPr="00D969FF" w:rsidRDefault="00D278A0" w:rsidP="00D969FF">
            <w:pPr>
              <w:shd w:val="clear" w:color="auto" w:fill="FFFFFF"/>
              <w:tabs>
                <w:tab w:val="left" w:pos="356"/>
                <w:tab w:val="left" w:pos="851"/>
              </w:tabs>
              <w:spacing w:after="0" w:line="240" w:lineRule="auto"/>
              <w:rPr>
                <w:rFonts w:ascii="Times New Roman" w:hAnsi="Times New Roman" w:cs="Times New Roman"/>
                <w:i/>
                <w:sz w:val="24"/>
                <w:szCs w:val="24"/>
              </w:rPr>
            </w:pPr>
          </w:p>
          <w:p w:rsidR="00D278A0" w:rsidRPr="00D969FF" w:rsidRDefault="00D278A0" w:rsidP="00D969FF">
            <w:pPr>
              <w:shd w:val="clear" w:color="auto" w:fill="FFFFFF"/>
              <w:tabs>
                <w:tab w:val="left" w:pos="356"/>
                <w:tab w:val="left" w:pos="851"/>
              </w:tabs>
              <w:spacing w:after="0" w:line="240" w:lineRule="auto"/>
              <w:rPr>
                <w:rFonts w:ascii="Times New Roman" w:hAnsi="Times New Roman" w:cs="Times New Roman"/>
                <w:i/>
                <w:sz w:val="24"/>
                <w:szCs w:val="24"/>
              </w:rPr>
            </w:pPr>
          </w:p>
          <w:p w:rsidR="00D278A0" w:rsidRPr="00D969FF" w:rsidRDefault="00D278A0" w:rsidP="00D969FF">
            <w:pPr>
              <w:shd w:val="clear" w:color="auto" w:fill="FFFFFF"/>
              <w:tabs>
                <w:tab w:val="left" w:pos="356"/>
                <w:tab w:val="left" w:pos="851"/>
              </w:tabs>
              <w:spacing w:after="0" w:line="240" w:lineRule="auto"/>
              <w:rPr>
                <w:rFonts w:ascii="Times New Roman" w:hAnsi="Times New Roman" w:cs="Times New Roman"/>
                <w:i/>
                <w:sz w:val="24"/>
                <w:szCs w:val="24"/>
              </w:rPr>
            </w:pPr>
          </w:p>
          <w:p w:rsidR="00D278A0" w:rsidRPr="00D969FF" w:rsidRDefault="00D278A0" w:rsidP="00D969FF">
            <w:pPr>
              <w:shd w:val="clear" w:color="auto" w:fill="FFFFFF"/>
              <w:tabs>
                <w:tab w:val="left" w:pos="356"/>
                <w:tab w:val="left" w:pos="851"/>
              </w:tabs>
              <w:spacing w:after="0" w:line="240" w:lineRule="auto"/>
              <w:rPr>
                <w:rFonts w:ascii="Times New Roman" w:hAnsi="Times New Roman" w:cs="Times New Roman"/>
                <w:i/>
                <w:sz w:val="24"/>
                <w:szCs w:val="24"/>
              </w:rPr>
            </w:pPr>
          </w:p>
          <w:p w:rsidR="00D278A0" w:rsidRPr="00D969FF" w:rsidRDefault="00D278A0" w:rsidP="00D969FF">
            <w:pPr>
              <w:shd w:val="clear" w:color="auto" w:fill="FFFFFF"/>
              <w:tabs>
                <w:tab w:val="left" w:pos="356"/>
                <w:tab w:val="left" w:pos="851"/>
              </w:tabs>
              <w:spacing w:after="0" w:line="240" w:lineRule="auto"/>
              <w:rPr>
                <w:rFonts w:ascii="Times New Roman" w:hAnsi="Times New Roman" w:cs="Times New Roman"/>
                <w:i/>
                <w:sz w:val="24"/>
                <w:szCs w:val="24"/>
              </w:rPr>
            </w:pPr>
          </w:p>
          <w:p w:rsidR="00D278A0" w:rsidRPr="00D969FF" w:rsidRDefault="00D278A0" w:rsidP="00D969FF">
            <w:pPr>
              <w:shd w:val="clear" w:color="auto" w:fill="FFFFFF"/>
              <w:tabs>
                <w:tab w:val="left" w:pos="356"/>
                <w:tab w:val="left" w:pos="851"/>
              </w:tabs>
              <w:spacing w:after="0" w:line="240" w:lineRule="auto"/>
              <w:rPr>
                <w:rFonts w:ascii="Times New Roman" w:hAnsi="Times New Roman" w:cs="Times New Roman"/>
                <w:i/>
                <w:sz w:val="24"/>
                <w:szCs w:val="24"/>
              </w:rPr>
            </w:pPr>
          </w:p>
          <w:p w:rsidR="00D278A0" w:rsidRPr="00D969FF" w:rsidRDefault="00D278A0" w:rsidP="00D969FF">
            <w:pPr>
              <w:shd w:val="clear" w:color="auto" w:fill="FFFFFF"/>
              <w:tabs>
                <w:tab w:val="left" w:pos="356"/>
                <w:tab w:val="left" w:pos="851"/>
              </w:tabs>
              <w:spacing w:after="0" w:line="240" w:lineRule="auto"/>
              <w:rPr>
                <w:rFonts w:ascii="Times New Roman" w:hAnsi="Times New Roman" w:cs="Times New Roman"/>
                <w:i/>
                <w:sz w:val="24"/>
                <w:szCs w:val="24"/>
              </w:rPr>
            </w:pPr>
          </w:p>
          <w:p w:rsidR="00D278A0" w:rsidRPr="00D969FF" w:rsidRDefault="00D278A0" w:rsidP="00D969FF">
            <w:pPr>
              <w:shd w:val="clear" w:color="auto" w:fill="FFFFFF"/>
              <w:tabs>
                <w:tab w:val="left" w:pos="356"/>
                <w:tab w:val="left" w:pos="851"/>
              </w:tabs>
              <w:spacing w:after="0" w:line="240" w:lineRule="auto"/>
              <w:rPr>
                <w:rFonts w:ascii="Times New Roman" w:hAnsi="Times New Roman" w:cs="Times New Roman"/>
                <w:i/>
                <w:sz w:val="24"/>
                <w:szCs w:val="24"/>
              </w:rPr>
            </w:pPr>
          </w:p>
          <w:p w:rsidR="00D278A0" w:rsidRPr="00D969FF" w:rsidRDefault="00D278A0" w:rsidP="00D969FF">
            <w:pPr>
              <w:shd w:val="clear" w:color="auto" w:fill="FFFFFF"/>
              <w:tabs>
                <w:tab w:val="left" w:pos="356"/>
                <w:tab w:val="left" w:pos="851"/>
              </w:tabs>
              <w:spacing w:after="0" w:line="240" w:lineRule="auto"/>
              <w:rPr>
                <w:rFonts w:ascii="Times New Roman" w:hAnsi="Times New Roman" w:cs="Times New Roman"/>
                <w:i/>
                <w:sz w:val="24"/>
                <w:szCs w:val="24"/>
              </w:rPr>
            </w:pPr>
          </w:p>
          <w:p w:rsidR="00D278A0" w:rsidRPr="00D969FF" w:rsidRDefault="00D278A0" w:rsidP="00D969FF">
            <w:pPr>
              <w:shd w:val="clear" w:color="auto" w:fill="FFFFFF"/>
              <w:tabs>
                <w:tab w:val="left" w:pos="356"/>
                <w:tab w:val="left" w:pos="851"/>
              </w:tabs>
              <w:spacing w:after="0" w:line="240" w:lineRule="auto"/>
              <w:rPr>
                <w:rFonts w:ascii="Times New Roman" w:hAnsi="Times New Roman" w:cs="Times New Roman"/>
                <w:i/>
                <w:sz w:val="24"/>
                <w:szCs w:val="24"/>
              </w:rPr>
            </w:pPr>
          </w:p>
          <w:p w:rsidR="00D278A0" w:rsidRPr="00D969FF" w:rsidRDefault="00D278A0" w:rsidP="00D969FF">
            <w:pPr>
              <w:shd w:val="clear" w:color="auto" w:fill="FFFFFF"/>
              <w:tabs>
                <w:tab w:val="left" w:pos="356"/>
                <w:tab w:val="left" w:pos="851"/>
              </w:tabs>
              <w:spacing w:after="0" w:line="240" w:lineRule="auto"/>
              <w:rPr>
                <w:rFonts w:ascii="Times New Roman" w:hAnsi="Times New Roman" w:cs="Times New Roman"/>
                <w:i/>
                <w:sz w:val="24"/>
                <w:szCs w:val="24"/>
              </w:rPr>
            </w:pPr>
          </w:p>
          <w:p w:rsidR="00D278A0" w:rsidRPr="00D969FF" w:rsidRDefault="00D278A0" w:rsidP="00D969FF">
            <w:pPr>
              <w:shd w:val="clear" w:color="auto" w:fill="FFFFFF"/>
              <w:tabs>
                <w:tab w:val="left" w:pos="356"/>
                <w:tab w:val="left" w:pos="851"/>
              </w:tabs>
              <w:spacing w:after="0" w:line="240" w:lineRule="auto"/>
              <w:rPr>
                <w:rFonts w:ascii="Times New Roman" w:hAnsi="Times New Roman" w:cs="Times New Roman"/>
                <w:i/>
                <w:sz w:val="24"/>
                <w:szCs w:val="24"/>
              </w:rPr>
            </w:pPr>
          </w:p>
          <w:p w:rsidR="00D278A0" w:rsidRPr="00D969FF" w:rsidRDefault="00D278A0" w:rsidP="00D969FF">
            <w:pPr>
              <w:shd w:val="clear" w:color="auto" w:fill="FFFFFF"/>
              <w:tabs>
                <w:tab w:val="left" w:pos="356"/>
                <w:tab w:val="left" w:pos="851"/>
              </w:tabs>
              <w:spacing w:after="0" w:line="240" w:lineRule="auto"/>
              <w:rPr>
                <w:rFonts w:ascii="Times New Roman" w:hAnsi="Times New Roman" w:cs="Times New Roman"/>
                <w:i/>
                <w:sz w:val="24"/>
                <w:szCs w:val="24"/>
              </w:rPr>
            </w:pPr>
          </w:p>
          <w:p w:rsidR="00D278A0" w:rsidRPr="00D969FF" w:rsidRDefault="00D278A0" w:rsidP="00D969FF">
            <w:pPr>
              <w:shd w:val="clear" w:color="auto" w:fill="FFFFFF"/>
              <w:tabs>
                <w:tab w:val="left" w:pos="356"/>
                <w:tab w:val="left" w:pos="851"/>
              </w:tabs>
              <w:spacing w:after="0" w:line="240" w:lineRule="auto"/>
              <w:rPr>
                <w:rFonts w:ascii="Times New Roman" w:hAnsi="Times New Roman" w:cs="Times New Roman"/>
                <w:i/>
                <w:sz w:val="24"/>
                <w:szCs w:val="24"/>
              </w:rPr>
            </w:pPr>
          </w:p>
          <w:p w:rsidR="00D278A0" w:rsidRPr="00D969FF" w:rsidRDefault="00D278A0" w:rsidP="00D969FF">
            <w:pPr>
              <w:shd w:val="clear" w:color="auto" w:fill="FFFFFF"/>
              <w:tabs>
                <w:tab w:val="left" w:pos="356"/>
                <w:tab w:val="left" w:pos="851"/>
              </w:tabs>
              <w:spacing w:after="0" w:line="240" w:lineRule="auto"/>
              <w:rPr>
                <w:rFonts w:ascii="Times New Roman" w:hAnsi="Times New Roman" w:cs="Times New Roman"/>
                <w:i/>
                <w:sz w:val="24"/>
                <w:szCs w:val="24"/>
              </w:rPr>
            </w:pPr>
          </w:p>
          <w:p w:rsidR="00D278A0" w:rsidRPr="00D969FF" w:rsidRDefault="00D278A0" w:rsidP="00D969FF">
            <w:pPr>
              <w:shd w:val="clear" w:color="auto" w:fill="FFFFFF"/>
              <w:tabs>
                <w:tab w:val="left" w:pos="356"/>
                <w:tab w:val="left" w:pos="851"/>
              </w:tabs>
              <w:spacing w:after="0" w:line="240" w:lineRule="auto"/>
              <w:rPr>
                <w:rFonts w:ascii="Times New Roman" w:hAnsi="Times New Roman" w:cs="Times New Roman"/>
                <w:i/>
                <w:sz w:val="24"/>
                <w:szCs w:val="24"/>
              </w:rPr>
            </w:pPr>
          </w:p>
          <w:p w:rsidR="00D278A0" w:rsidRPr="00D969FF" w:rsidRDefault="00D278A0" w:rsidP="00D969FF">
            <w:pPr>
              <w:shd w:val="clear" w:color="auto" w:fill="FFFFFF"/>
              <w:tabs>
                <w:tab w:val="left" w:pos="356"/>
                <w:tab w:val="left" w:pos="851"/>
              </w:tabs>
              <w:spacing w:after="0" w:line="240" w:lineRule="auto"/>
              <w:rPr>
                <w:rFonts w:ascii="Times New Roman" w:hAnsi="Times New Roman" w:cs="Times New Roman"/>
                <w:i/>
                <w:sz w:val="24"/>
                <w:szCs w:val="24"/>
              </w:rPr>
            </w:pPr>
          </w:p>
          <w:p w:rsidR="00D278A0" w:rsidRPr="00D969FF" w:rsidRDefault="00D278A0" w:rsidP="00D969FF">
            <w:pPr>
              <w:shd w:val="clear" w:color="auto" w:fill="FFFFFF"/>
              <w:tabs>
                <w:tab w:val="left" w:pos="356"/>
                <w:tab w:val="left" w:pos="851"/>
              </w:tabs>
              <w:spacing w:after="0" w:line="240" w:lineRule="auto"/>
              <w:rPr>
                <w:rFonts w:ascii="Times New Roman" w:hAnsi="Times New Roman" w:cs="Times New Roman"/>
                <w:i/>
                <w:sz w:val="24"/>
                <w:szCs w:val="24"/>
              </w:rPr>
            </w:pPr>
          </w:p>
          <w:p w:rsidR="00D278A0" w:rsidRPr="00D969FF" w:rsidRDefault="00D278A0" w:rsidP="00D969FF">
            <w:pPr>
              <w:shd w:val="clear" w:color="auto" w:fill="FFFFFF"/>
              <w:tabs>
                <w:tab w:val="left" w:pos="356"/>
                <w:tab w:val="left" w:pos="851"/>
              </w:tabs>
              <w:spacing w:after="0" w:line="240" w:lineRule="auto"/>
              <w:rPr>
                <w:rFonts w:ascii="Times New Roman" w:hAnsi="Times New Roman" w:cs="Times New Roman"/>
                <w:i/>
                <w:color w:val="C00000"/>
                <w:sz w:val="24"/>
                <w:szCs w:val="24"/>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278A0" w:rsidRPr="00D969FF" w:rsidRDefault="00D278A0" w:rsidP="00D969FF">
            <w:pPr>
              <w:spacing w:after="0" w:line="240" w:lineRule="auto"/>
              <w:rPr>
                <w:rFonts w:ascii="Times New Roman" w:eastAsia="Calibri" w:hAnsi="Times New Roman" w:cs="Times New Roman"/>
                <w:b/>
                <w:i/>
                <w:kern w:val="24"/>
                <w:sz w:val="24"/>
                <w:szCs w:val="24"/>
              </w:rPr>
            </w:pPr>
            <w:r w:rsidRPr="00D969FF">
              <w:rPr>
                <w:rFonts w:ascii="Times New Roman" w:eastAsia="Calibri" w:hAnsi="Times New Roman" w:cs="Times New Roman"/>
                <w:b/>
                <w:i/>
                <w:kern w:val="24"/>
                <w:sz w:val="24"/>
                <w:szCs w:val="24"/>
              </w:rPr>
              <w:lastRenderedPageBreak/>
              <w:t xml:space="preserve">Задания на решение задач из профессиональной области, комплексные задания </w:t>
            </w:r>
          </w:p>
          <w:p w:rsidR="00D278A0" w:rsidRPr="00D969FF" w:rsidRDefault="00D278A0" w:rsidP="00D969FF">
            <w:pPr>
              <w:spacing w:after="0" w:line="240" w:lineRule="auto"/>
              <w:rPr>
                <w:rFonts w:ascii="Times New Roman" w:eastAsia="Calibri" w:hAnsi="Times New Roman" w:cs="Times New Roman"/>
                <w:b/>
                <w:i/>
                <w:kern w:val="24"/>
                <w:sz w:val="24"/>
                <w:szCs w:val="24"/>
              </w:rPr>
            </w:pPr>
            <w:r w:rsidRPr="00D969FF">
              <w:rPr>
                <w:rFonts w:ascii="Times New Roman" w:eastAsia="Calibri" w:hAnsi="Times New Roman" w:cs="Times New Roman"/>
                <w:b/>
                <w:i/>
                <w:kern w:val="24"/>
                <w:sz w:val="24"/>
                <w:szCs w:val="24"/>
              </w:rPr>
              <w:t xml:space="preserve">№1.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Требуется оценить эффективность инвестиционного проекта. Рассчитать показатели эффективности инвестиционного проекта (индекс рентабельности PI, NPV, IRR, DPP), сделать вывод о целесообразности его реализации. Акционерное общество рассматривает возможность приобретения технологической линии по производству продукции в кредит. Условия договора кредита:</w:t>
            </w:r>
          </w:p>
          <w:p w:rsidR="00D278A0" w:rsidRPr="00D969FF" w:rsidRDefault="00D278A0" w:rsidP="00D969FF">
            <w:pPr>
              <w:widowControl w:val="0"/>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D969FF">
              <w:rPr>
                <w:rFonts w:ascii="Times New Roman" w:hAnsi="Times New Roman" w:cs="Times New Roman"/>
                <w:sz w:val="24"/>
                <w:szCs w:val="24"/>
              </w:rPr>
              <w:t>стоимость приобретаемого имущества составляет 15 млн руб</w:t>
            </w:r>
          </w:p>
          <w:p w:rsidR="00D278A0" w:rsidRPr="00D969FF" w:rsidRDefault="00D278A0" w:rsidP="00D969FF">
            <w:pPr>
              <w:widowControl w:val="0"/>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D969FF">
              <w:rPr>
                <w:rFonts w:ascii="Times New Roman" w:hAnsi="Times New Roman" w:cs="Times New Roman"/>
                <w:sz w:val="24"/>
                <w:szCs w:val="24"/>
              </w:rPr>
              <w:t>срок полезного использования оборудования 5 лет</w:t>
            </w:r>
          </w:p>
          <w:p w:rsidR="00D278A0" w:rsidRPr="00D969FF" w:rsidRDefault="00D278A0" w:rsidP="00D969FF">
            <w:pPr>
              <w:widowControl w:val="0"/>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D969FF">
              <w:rPr>
                <w:rFonts w:ascii="Times New Roman" w:hAnsi="Times New Roman" w:cs="Times New Roman"/>
                <w:sz w:val="24"/>
                <w:szCs w:val="24"/>
              </w:rPr>
              <w:t>срок договора 3 года, плата 16% годовых</w:t>
            </w:r>
          </w:p>
          <w:p w:rsidR="00D278A0" w:rsidRPr="00D969FF" w:rsidRDefault="00D278A0" w:rsidP="00D969FF">
            <w:pPr>
              <w:widowControl w:val="0"/>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D969FF">
              <w:rPr>
                <w:rFonts w:ascii="Times New Roman" w:hAnsi="Times New Roman" w:cs="Times New Roman"/>
                <w:sz w:val="24"/>
                <w:szCs w:val="24"/>
              </w:rPr>
              <w:t>амортизация начисляется линейным способом</w:t>
            </w:r>
          </w:p>
          <w:p w:rsidR="00D278A0" w:rsidRPr="00D969FF" w:rsidRDefault="00D278A0" w:rsidP="00D969FF">
            <w:pPr>
              <w:widowControl w:val="0"/>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D969FF">
              <w:rPr>
                <w:rFonts w:ascii="Times New Roman" w:hAnsi="Times New Roman" w:cs="Times New Roman"/>
                <w:sz w:val="24"/>
                <w:szCs w:val="24"/>
              </w:rPr>
              <w:t>размер ставки ндс 18%, налог на прибыль 20%</w:t>
            </w:r>
          </w:p>
          <w:p w:rsidR="00D278A0" w:rsidRPr="00D969FF" w:rsidRDefault="00D278A0" w:rsidP="00D969FF">
            <w:pPr>
              <w:widowControl w:val="0"/>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D969FF">
              <w:rPr>
                <w:rFonts w:ascii="Times New Roman" w:hAnsi="Times New Roman" w:cs="Times New Roman"/>
                <w:sz w:val="24"/>
                <w:szCs w:val="24"/>
              </w:rPr>
              <w:t>ставка рефинансирования ЦБ РФ 8 %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После запуска в эксплуатацию оборудования выручка от реализации продукции (с ндс) составляет 19500 тыс.руб. /год., а текущие затраты без учета платы по кредиту- 4,5 млн. руб./год.</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В таблице приведены данные оценки доходности капитала для данной компании: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3069"/>
              <w:gridCol w:w="3070"/>
            </w:tblGrid>
            <w:tr w:rsidR="00D278A0" w:rsidRPr="00D969FF" w:rsidTr="00AB26A7">
              <w:tc>
                <w:tcPr>
                  <w:tcW w:w="3069" w:type="dxa"/>
                  <w:shd w:val="clear" w:color="auto" w:fill="auto"/>
                </w:tcPr>
                <w:p w:rsidR="00D278A0" w:rsidRPr="00D969FF" w:rsidRDefault="00D278A0" w:rsidP="00D969FF">
                  <w:pPr>
                    <w:spacing w:after="0" w:line="240" w:lineRule="auto"/>
                    <w:jc w:val="center"/>
                    <w:rPr>
                      <w:rFonts w:ascii="Times New Roman" w:eastAsia="Calibri" w:hAnsi="Times New Roman" w:cs="Times New Roman"/>
                      <w:kern w:val="24"/>
                      <w:sz w:val="24"/>
                      <w:szCs w:val="24"/>
                    </w:rPr>
                  </w:pPr>
                  <w:r w:rsidRPr="00D969FF">
                    <w:rPr>
                      <w:rFonts w:ascii="Times New Roman" w:eastAsia="Calibri" w:hAnsi="Times New Roman" w:cs="Times New Roman"/>
                      <w:kern w:val="24"/>
                      <w:sz w:val="24"/>
                      <w:szCs w:val="24"/>
                    </w:rPr>
                    <w:t>Вид капитала</w:t>
                  </w:r>
                </w:p>
              </w:tc>
              <w:tc>
                <w:tcPr>
                  <w:tcW w:w="3069" w:type="dxa"/>
                  <w:shd w:val="clear" w:color="auto" w:fill="auto"/>
                </w:tcPr>
                <w:p w:rsidR="00D278A0" w:rsidRPr="00D969FF" w:rsidRDefault="00D278A0" w:rsidP="00D969FF">
                  <w:pPr>
                    <w:spacing w:after="0" w:line="240" w:lineRule="auto"/>
                    <w:jc w:val="center"/>
                    <w:rPr>
                      <w:rFonts w:ascii="Times New Roman" w:eastAsia="Calibri" w:hAnsi="Times New Roman" w:cs="Times New Roman"/>
                      <w:kern w:val="24"/>
                      <w:sz w:val="24"/>
                      <w:szCs w:val="24"/>
                    </w:rPr>
                  </w:pPr>
                  <w:r w:rsidRPr="00D969FF">
                    <w:rPr>
                      <w:rFonts w:ascii="Times New Roman" w:eastAsia="Calibri" w:hAnsi="Times New Roman" w:cs="Times New Roman"/>
                      <w:kern w:val="24"/>
                      <w:sz w:val="24"/>
                      <w:szCs w:val="24"/>
                    </w:rPr>
                    <w:t>Стоимость капитала, %</w:t>
                  </w:r>
                </w:p>
              </w:tc>
              <w:tc>
                <w:tcPr>
                  <w:tcW w:w="3070" w:type="dxa"/>
                  <w:shd w:val="clear" w:color="auto" w:fill="auto"/>
                </w:tcPr>
                <w:p w:rsidR="00D278A0" w:rsidRPr="00D969FF" w:rsidRDefault="00D278A0" w:rsidP="00D969FF">
                  <w:pPr>
                    <w:spacing w:after="0" w:line="240" w:lineRule="auto"/>
                    <w:jc w:val="center"/>
                    <w:rPr>
                      <w:rFonts w:ascii="Times New Roman" w:eastAsia="Calibri" w:hAnsi="Times New Roman" w:cs="Times New Roman"/>
                      <w:kern w:val="24"/>
                      <w:sz w:val="24"/>
                      <w:szCs w:val="24"/>
                    </w:rPr>
                  </w:pPr>
                  <w:r w:rsidRPr="00D969FF">
                    <w:rPr>
                      <w:rFonts w:ascii="Times New Roman" w:eastAsia="Calibri" w:hAnsi="Times New Roman" w:cs="Times New Roman"/>
                      <w:kern w:val="24"/>
                      <w:sz w:val="24"/>
                      <w:szCs w:val="24"/>
                    </w:rPr>
                    <w:t>Доля в общей сумме капитала, %</w:t>
                  </w:r>
                </w:p>
              </w:tc>
            </w:tr>
            <w:tr w:rsidR="00D278A0" w:rsidRPr="00D969FF" w:rsidTr="00AB26A7">
              <w:tc>
                <w:tcPr>
                  <w:tcW w:w="3069" w:type="dxa"/>
                  <w:shd w:val="clear" w:color="auto" w:fill="auto"/>
                </w:tcPr>
                <w:p w:rsidR="00D278A0" w:rsidRPr="00D969FF" w:rsidRDefault="00D278A0" w:rsidP="00D969FF">
                  <w:pPr>
                    <w:spacing w:after="0" w:line="240" w:lineRule="auto"/>
                    <w:rPr>
                      <w:rFonts w:ascii="Times New Roman" w:eastAsia="Calibri" w:hAnsi="Times New Roman" w:cs="Times New Roman"/>
                      <w:kern w:val="24"/>
                      <w:sz w:val="24"/>
                      <w:szCs w:val="24"/>
                    </w:rPr>
                  </w:pPr>
                  <w:r w:rsidRPr="00D969FF">
                    <w:rPr>
                      <w:rFonts w:ascii="Times New Roman" w:eastAsia="Calibri" w:hAnsi="Times New Roman" w:cs="Times New Roman"/>
                      <w:kern w:val="24"/>
                      <w:sz w:val="24"/>
                      <w:szCs w:val="24"/>
                    </w:rPr>
                    <w:t>Банковский кредит</w:t>
                  </w:r>
                </w:p>
              </w:tc>
              <w:tc>
                <w:tcPr>
                  <w:tcW w:w="3069" w:type="dxa"/>
                  <w:shd w:val="clear" w:color="auto" w:fill="auto"/>
                </w:tcPr>
                <w:p w:rsidR="00D278A0" w:rsidRPr="00D969FF" w:rsidRDefault="00D278A0" w:rsidP="00D969FF">
                  <w:pPr>
                    <w:spacing w:after="0" w:line="240" w:lineRule="auto"/>
                    <w:jc w:val="center"/>
                    <w:rPr>
                      <w:rFonts w:ascii="Times New Roman" w:eastAsia="Calibri" w:hAnsi="Times New Roman" w:cs="Times New Roman"/>
                      <w:kern w:val="24"/>
                      <w:sz w:val="24"/>
                      <w:szCs w:val="24"/>
                    </w:rPr>
                  </w:pPr>
                  <w:r w:rsidRPr="00D969FF">
                    <w:rPr>
                      <w:rFonts w:ascii="Times New Roman" w:eastAsia="Calibri" w:hAnsi="Times New Roman" w:cs="Times New Roman"/>
                      <w:kern w:val="24"/>
                      <w:sz w:val="24"/>
                      <w:szCs w:val="24"/>
                    </w:rPr>
                    <w:t>20</w:t>
                  </w:r>
                </w:p>
              </w:tc>
              <w:tc>
                <w:tcPr>
                  <w:tcW w:w="3070" w:type="dxa"/>
                  <w:shd w:val="clear" w:color="auto" w:fill="auto"/>
                </w:tcPr>
                <w:p w:rsidR="00D278A0" w:rsidRPr="00D969FF" w:rsidRDefault="00D278A0" w:rsidP="00D969FF">
                  <w:pPr>
                    <w:spacing w:after="0" w:line="240" w:lineRule="auto"/>
                    <w:jc w:val="center"/>
                    <w:rPr>
                      <w:rFonts w:ascii="Times New Roman" w:eastAsia="Calibri" w:hAnsi="Times New Roman" w:cs="Times New Roman"/>
                      <w:kern w:val="24"/>
                      <w:sz w:val="24"/>
                      <w:szCs w:val="24"/>
                    </w:rPr>
                  </w:pPr>
                  <w:r w:rsidRPr="00D969FF">
                    <w:rPr>
                      <w:rFonts w:ascii="Times New Roman" w:eastAsia="Calibri" w:hAnsi="Times New Roman" w:cs="Times New Roman"/>
                      <w:kern w:val="24"/>
                      <w:sz w:val="24"/>
                      <w:szCs w:val="24"/>
                    </w:rPr>
                    <w:t>0,3</w:t>
                  </w:r>
                </w:p>
              </w:tc>
            </w:tr>
            <w:tr w:rsidR="00D278A0" w:rsidRPr="00D969FF" w:rsidTr="00AB26A7">
              <w:tc>
                <w:tcPr>
                  <w:tcW w:w="3069" w:type="dxa"/>
                  <w:shd w:val="clear" w:color="auto" w:fill="auto"/>
                </w:tcPr>
                <w:p w:rsidR="00D278A0" w:rsidRPr="00D969FF" w:rsidRDefault="00D278A0" w:rsidP="00D969FF">
                  <w:pPr>
                    <w:spacing w:after="0" w:line="240" w:lineRule="auto"/>
                    <w:rPr>
                      <w:rFonts w:ascii="Times New Roman" w:eastAsia="Calibri" w:hAnsi="Times New Roman" w:cs="Times New Roman"/>
                      <w:kern w:val="24"/>
                      <w:sz w:val="24"/>
                      <w:szCs w:val="24"/>
                    </w:rPr>
                  </w:pPr>
                  <w:r w:rsidRPr="00D969FF">
                    <w:rPr>
                      <w:rFonts w:ascii="Times New Roman" w:eastAsia="Calibri" w:hAnsi="Times New Roman" w:cs="Times New Roman"/>
                      <w:kern w:val="24"/>
                      <w:sz w:val="24"/>
                      <w:szCs w:val="24"/>
                    </w:rPr>
                    <w:t>Средства частного инвестора</w:t>
                  </w:r>
                </w:p>
              </w:tc>
              <w:tc>
                <w:tcPr>
                  <w:tcW w:w="3069" w:type="dxa"/>
                  <w:shd w:val="clear" w:color="auto" w:fill="auto"/>
                </w:tcPr>
                <w:p w:rsidR="00D278A0" w:rsidRPr="00D969FF" w:rsidRDefault="00D278A0" w:rsidP="00D969FF">
                  <w:pPr>
                    <w:spacing w:after="0" w:line="240" w:lineRule="auto"/>
                    <w:jc w:val="center"/>
                    <w:rPr>
                      <w:rFonts w:ascii="Times New Roman" w:eastAsia="Calibri" w:hAnsi="Times New Roman" w:cs="Times New Roman"/>
                      <w:kern w:val="24"/>
                      <w:sz w:val="24"/>
                      <w:szCs w:val="24"/>
                    </w:rPr>
                  </w:pPr>
                  <w:r w:rsidRPr="00D969FF">
                    <w:rPr>
                      <w:rFonts w:ascii="Times New Roman" w:eastAsia="Calibri" w:hAnsi="Times New Roman" w:cs="Times New Roman"/>
                      <w:kern w:val="24"/>
                      <w:sz w:val="24"/>
                      <w:szCs w:val="24"/>
                    </w:rPr>
                    <w:t>18</w:t>
                  </w:r>
                </w:p>
              </w:tc>
              <w:tc>
                <w:tcPr>
                  <w:tcW w:w="3070" w:type="dxa"/>
                  <w:shd w:val="clear" w:color="auto" w:fill="auto"/>
                </w:tcPr>
                <w:p w:rsidR="00D278A0" w:rsidRPr="00D969FF" w:rsidRDefault="00D278A0" w:rsidP="00D969FF">
                  <w:pPr>
                    <w:spacing w:after="0" w:line="240" w:lineRule="auto"/>
                    <w:jc w:val="center"/>
                    <w:rPr>
                      <w:rFonts w:ascii="Times New Roman" w:eastAsia="Calibri" w:hAnsi="Times New Roman" w:cs="Times New Roman"/>
                      <w:b/>
                      <w:i/>
                      <w:kern w:val="24"/>
                      <w:sz w:val="24"/>
                      <w:szCs w:val="24"/>
                    </w:rPr>
                  </w:pPr>
                  <w:r w:rsidRPr="00D969FF">
                    <w:rPr>
                      <w:rFonts w:ascii="Times New Roman" w:eastAsia="Calibri" w:hAnsi="Times New Roman" w:cs="Times New Roman"/>
                      <w:kern w:val="24"/>
                      <w:sz w:val="24"/>
                      <w:szCs w:val="24"/>
                    </w:rPr>
                    <w:t>0,3</w:t>
                  </w:r>
                </w:p>
              </w:tc>
            </w:tr>
            <w:tr w:rsidR="00D278A0" w:rsidRPr="00D969FF" w:rsidTr="00AB26A7">
              <w:tc>
                <w:tcPr>
                  <w:tcW w:w="3069" w:type="dxa"/>
                  <w:shd w:val="clear" w:color="auto" w:fill="auto"/>
                </w:tcPr>
                <w:p w:rsidR="00D278A0" w:rsidRPr="00D969FF" w:rsidRDefault="00D278A0" w:rsidP="00D969FF">
                  <w:pPr>
                    <w:spacing w:after="0" w:line="240" w:lineRule="auto"/>
                    <w:rPr>
                      <w:rFonts w:ascii="Times New Roman" w:eastAsia="Calibri" w:hAnsi="Times New Roman" w:cs="Times New Roman"/>
                      <w:kern w:val="24"/>
                      <w:sz w:val="24"/>
                      <w:szCs w:val="24"/>
                    </w:rPr>
                  </w:pPr>
                  <w:r w:rsidRPr="00D969FF">
                    <w:rPr>
                      <w:rFonts w:ascii="Times New Roman" w:eastAsia="Calibri" w:hAnsi="Times New Roman" w:cs="Times New Roman"/>
                      <w:kern w:val="24"/>
                      <w:sz w:val="24"/>
                      <w:szCs w:val="24"/>
                    </w:rPr>
                    <w:lastRenderedPageBreak/>
                    <w:t>Собственные средства</w:t>
                  </w:r>
                </w:p>
              </w:tc>
              <w:tc>
                <w:tcPr>
                  <w:tcW w:w="3069" w:type="dxa"/>
                  <w:shd w:val="clear" w:color="auto" w:fill="auto"/>
                </w:tcPr>
                <w:p w:rsidR="00D278A0" w:rsidRPr="00D969FF" w:rsidRDefault="00D278A0" w:rsidP="00D969FF">
                  <w:pPr>
                    <w:spacing w:after="0" w:line="240" w:lineRule="auto"/>
                    <w:jc w:val="center"/>
                    <w:rPr>
                      <w:rFonts w:ascii="Times New Roman" w:eastAsia="Calibri" w:hAnsi="Times New Roman" w:cs="Times New Roman"/>
                      <w:kern w:val="24"/>
                      <w:sz w:val="24"/>
                      <w:szCs w:val="24"/>
                    </w:rPr>
                  </w:pPr>
                  <w:r w:rsidRPr="00D969FF">
                    <w:rPr>
                      <w:rFonts w:ascii="Times New Roman" w:eastAsia="Calibri" w:hAnsi="Times New Roman" w:cs="Times New Roman"/>
                      <w:kern w:val="24"/>
                      <w:sz w:val="24"/>
                      <w:szCs w:val="24"/>
                    </w:rPr>
                    <w:t>23</w:t>
                  </w:r>
                </w:p>
              </w:tc>
              <w:tc>
                <w:tcPr>
                  <w:tcW w:w="3070" w:type="dxa"/>
                  <w:shd w:val="clear" w:color="auto" w:fill="auto"/>
                </w:tcPr>
                <w:p w:rsidR="00D278A0" w:rsidRPr="00D969FF" w:rsidRDefault="00D278A0" w:rsidP="00D969FF">
                  <w:pPr>
                    <w:spacing w:after="0" w:line="240" w:lineRule="auto"/>
                    <w:jc w:val="center"/>
                    <w:rPr>
                      <w:rFonts w:ascii="Times New Roman" w:eastAsia="Calibri" w:hAnsi="Times New Roman" w:cs="Times New Roman"/>
                      <w:kern w:val="24"/>
                      <w:sz w:val="24"/>
                      <w:szCs w:val="24"/>
                    </w:rPr>
                  </w:pPr>
                  <w:r w:rsidRPr="00D969FF">
                    <w:rPr>
                      <w:rFonts w:ascii="Times New Roman" w:eastAsia="Calibri" w:hAnsi="Times New Roman" w:cs="Times New Roman"/>
                      <w:kern w:val="24"/>
                      <w:sz w:val="24"/>
                      <w:szCs w:val="24"/>
                    </w:rPr>
                    <w:t>0,4</w:t>
                  </w:r>
                </w:p>
              </w:tc>
            </w:tr>
          </w:tbl>
          <w:p w:rsidR="00D278A0" w:rsidRPr="00D969FF" w:rsidRDefault="00D278A0" w:rsidP="00D969FF">
            <w:pPr>
              <w:spacing w:after="0" w:line="240" w:lineRule="auto"/>
              <w:rPr>
                <w:rFonts w:ascii="Times New Roman" w:hAnsi="Times New Roman" w:cs="Times New Roman"/>
                <w:b/>
                <w:i/>
                <w:sz w:val="24"/>
                <w:szCs w:val="24"/>
              </w:rPr>
            </w:pPr>
            <w:r w:rsidRPr="00D969FF">
              <w:rPr>
                <w:rFonts w:ascii="Times New Roman" w:hAnsi="Times New Roman" w:cs="Times New Roman"/>
                <w:b/>
                <w:i/>
                <w:sz w:val="24"/>
                <w:szCs w:val="24"/>
              </w:rPr>
              <w:t xml:space="preserve">№2. </w:t>
            </w:r>
          </w:p>
          <w:p w:rsidR="00D278A0" w:rsidRPr="00D969FF" w:rsidRDefault="00D278A0" w:rsidP="00D969FF">
            <w:pPr>
              <w:shd w:val="clear" w:color="auto" w:fill="FDFEFF"/>
              <w:spacing w:after="0" w:line="240" w:lineRule="auto"/>
              <w:rPr>
                <w:rFonts w:ascii="Times New Roman" w:hAnsi="Times New Roman" w:cs="Times New Roman"/>
                <w:color w:val="000000"/>
                <w:sz w:val="24"/>
                <w:szCs w:val="24"/>
              </w:rPr>
            </w:pPr>
            <w:r w:rsidRPr="00D969FF">
              <w:rPr>
                <w:rFonts w:ascii="Times New Roman" w:hAnsi="Times New Roman" w:cs="Times New Roman"/>
                <w:color w:val="000000"/>
                <w:sz w:val="24"/>
                <w:szCs w:val="24"/>
              </w:rPr>
              <w:t>Имеются два инвестиционных проекта: ИП1 и ИП2 с одинаковой прогнозной суммой требуемых капитальных вложений. Величина планируемого дохода (тыс. руб.) неопределенна и приведена в виде распределения вероятностей (табл.). Оценить рискованность каждого проекта, используя критерий отбора – «максимизация математического ожидания дохода».</w:t>
            </w:r>
          </w:p>
          <w:p w:rsidR="00D278A0" w:rsidRPr="00D969FF" w:rsidRDefault="00D278A0" w:rsidP="00D969FF">
            <w:pPr>
              <w:shd w:val="clear" w:color="auto" w:fill="FDFEFF"/>
              <w:spacing w:after="0" w:line="240" w:lineRule="auto"/>
              <w:rPr>
                <w:rFonts w:ascii="Times New Roman" w:hAnsi="Times New Roman" w:cs="Times New Roman"/>
                <w:color w:val="000000"/>
                <w:sz w:val="24"/>
                <w:szCs w:val="24"/>
              </w:rPr>
            </w:pPr>
            <w:r w:rsidRPr="00D969FF">
              <w:rPr>
                <w:rFonts w:ascii="Times New Roman" w:hAnsi="Times New Roman" w:cs="Times New Roman"/>
                <w:color w:val="000000"/>
                <w:sz w:val="24"/>
                <w:szCs w:val="24"/>
              </w:rPr>
              <w:t>Характеристика проектов по доходам и вероятностям его получения:</w:t>
            </w:r>
          </w:p>
          <w:p w:rsidR="00D278A0" w:rsidRPr="00D969FF" w:rsidRDefault="00D278A0" w:rsidP="00D969FF">
            <w:pPr>
              <w:shd w:val="clear" w:color="auto" w:fill="FDFEFF"/>
              <w:spacing w:after="0" w:line="240" w:lineRule="auto"/>
              <w:rPr>
                <w:rFonts w:ascii="Times New Roman" w:hAnsi="Times New Roman" w:cs="Times New Roman"/>
                <w:color w:val="000000"/>
                <w:sz w:val="24"/>
                <w:szCs w:val="24"/>
              </w:rPr>
            </w:pPr>
            <w:r w:rsidRPr="00D969FF">
              <w:rPr>
                <w:rFonts w:ascii="Times New Roman" w:hAnsi="Times New Roman" w:cs="Times New Roman"/>
                <w:color w:val="000000"/>
                <w:sz w:val="24"/>
                <w:szCs w:val="24"/>
              </w:rPr>
              <w:t>Инвестиционный проект ИП1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4596"/>
            </w:tblGrid>
            <w:tr w:rsidR="00D278A0" w:rsidRPr="00D969FF" w:rsidTr="00AB26A7">
              <w:trPr>
                <w:jc w:val="center"/>
              </w:trPr>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color w:val="000000"/>
                      <w:sz w:val="24"/>
                      <w:szCs w:val="24"/>
                    </w:rPr>
                  </w:pPr>
                  <w:r w:rsidRPr="00D969FF">
                    <w:rPr>
                      <w:rFonts w:ascii="Times New Roman" w:hAnsi="Times New Roman" w:cs="Times New Roman"/>
                      <w:color w:val="000000"/>
                      <w:sz w:val="24"/>
                      <w:szCs w:val="24"/>
                    </w:rPr>
                    <w:t>Доход, тыс. руб.</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color w:val="000000"/>
                      <w:sz w:val="24"/>
                      <w:szCs w:val="24"/>
                    </w:rPr>
                  </w:pPr>
                  <w:r w:rsidRPr="00D969FF">
                    <w:rPr>
                      <w:rFonts w:ascii="Times New Roman" w:hAnsi="Times New Roman" w:cs="Times New Roman"/>
                      <w:color w:val="000000"/>
                      <w:sz w:val="24"/>
                      <w:szCs w:val="24"/>
                    </w:rPr>
                    <w:t>Вероятность (В)</w:t>
                  </w:r>
                </w:p>
              </w:tc>
            </w:tr>
            <w:tr w:rsidR="00D278A0" w:rsidRPr="00D969FF" w:rsidTr="00AB26A7">
              <w:trPr>
                <w:jc w:val="center"/>
              </w:trPr>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color w:val="000000"/>
                      <w:sz w:val="24"/>
                      <w:szCs w:val="24"/>
                    </w:rPr>
                  </w:pPr>
                  <w:r w:rsidRPr="00D969FF">
                    <w:rPr>
                      <w:rFonts w:ascii="Times New Roman" w:hAnsi="Times New Roman" w:cs="Times New Roman"/>
                      <w:color w:val="000000"/>
                      <w:sz w:val="24"/>
                      <w:szCs w:val="24"/>
                    </w:rPr>
                    <w:t>2500</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color w:val="000000"/>
                      <w:sz w:val="24"/>
                      <w:szCs w:val="24"/>
                    </w:rPr>
                  </w:pPr>
                  <w:r w:rsidRPr="00D969FF">
                    <w:rPr>
                      <w:rFonts w:ascii="Times New Roman" w:hAnsi="Times New Roman" w:cs="Times New Roman"/>
                      <w:color w:val="000000"/>
                      <w:sz w:val="24"/>
                      <w:szCs w:val="24"/>
                    </w:rPr>
                    <w:t>0,15</w:t>
                  </w:r>
                </w:p>
              </w:tc>
            </w:tr>
            <w:tr w:rsidR="00D278A0" w:rsidRPr="00D969FF" w:rsidTr="00AB26A7">
              <w:trPr>
                <w:jc w:val="center"/>
              </w:trPr>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color w:val="000000"/>
                      <w:sz w:val="24"/>
                      <w:szCs w:val="24"/>
                    </w:rPr>
                  </w:pPr>
                  <w:r w:rsidRPr="00D969FF">
                    <w:rPr>
                      <w:rFonts w:ascii="Times New Roman" w:hAnsi="Times New Roman" w:cs="Times New Roman"/>
                      <w:color w:val="000000"/>
                      <w:sz w:val="24"/>
                      <w:szCs w:val="24"/>
                    </w:rPr>
                    <w:t>3000</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color w:val="000000"/>
                      <w:sz w:val="24"/>
                      <w:szCs w:val="24"/>
                    </w:rPr>
                  </w:pPr>
                  <w:r w:rsidRPr="00D969FF">
                    <w:rPr>
                      <w:rFonts w:ascii="Times New Roman" w:hAnsi="Times New Roman" w:cs="Times New Roman"/>
                      <w:color w:val="000000"/>
                      <w:sz w:val="24"/>
                      <w:szCs w:val="24"/>
                    </w:rPr>
                    <w:t>0,20</w:t>
                  </w:r>
                </w:p>
              </w:tc>
            </w:tr>
            <w:tr w:rsidR="00D278A0" w:rsidRPr="00D969FF" w:rsidTr="00AB26A7">
              <w:trPr>
                <w:jc w:val="center"/>
              </w:trPr>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color w:val="000000"/>
                      <w:sz w:val="24"/>
                      <w:szCs w:val="24"/>
                    </w:rPr>
                  </w:pPr>
                  <w:r w:rsidRPr="00D969FF">
                    <w:rPr>
                      <w:rFonts w:ascii="Times New Roman" w:hAnsi="Times New Roman" w:cs="Times New Roman"/>
                      <w:color w:val="000000"/>
                      <w:sz w:val="24"/>
                      <w:szCs w:val="24"/>
                    </w:rPr>
                    <w:t>3500</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color w:val="000000"/>
                      <w:sz w:val="24"/>
                      <w:szCs w:val="24"/>
                    </w:rPr>
                  </w:pPr>
                  <w:r w:rsidRPr="00D969FF">
                    <w:rPr>
                      <w:rFonts w:ascii="Times New Roman" w:hAnsi="Times New Roman" w:cs="Times New Roman"/>
                      <w:color w:val="000000"/>
                      <w:sz w:val="24"/>
                      <w:szCs w:val="24"/>
                    </w:rPr>
                    <w:t>0,35</w:t>
                  </w:r>
                </w:p>
              </w:tc>
            </w:tr>
            <w:tr w:rsidR="00D278A0" w:rsidRPr="00D969FF" w:rsidTr="00AB26A7">
              <w:trPr>
                <w:jc w:val="center"/>
              </w:trPr>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color w:val="000000"/>
                      <w:sz w:val="24"/>
                      <w:szCs w:val="24"/>
                    </w:rPr>
                  </w:pPr>
                  <w:r w:rsidRPr="00D969FF">
                    <w:rPr>
                      <w:rFonts w:ascii="Times New Roman" w:hAnsi="Times New Roman" w:cs="Times New Roman"/>
                      <w:color w:val="000000"/>
                      <w:sz w:val="24"/>
                      <w:szCs w:val="24"/>
                    </w:rPr>
                    <w:t>5000</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color w:val="000000"/>
                      <w:sz w:val="24"/>
                      <w:szCs w:val="24"/>
                    </w:rPr>
                  </w:pPr>
                  <w:r w:rsidRPr="00D969FF">
                    <w:rPr>
                      <w:rFonts w:ascii="Times New Roman" w:hAnsi="Times New Roman" w:cs="Times New Roman"/>
                      <w:color w:val="000000"/>
                      <w:sz w:val="24"/>
                      <w:szCs w:val="24"/>
                    </w:rPr>
                    <w:t>0,20</w:t>
                  </w:r>
                </w:p>
              </w:tc>
            </w:tr>
            <w:tr w:rsidR="00D278A0" w:rsidRPr="00D969FF" w:rsidTr="00AB26A7">
              <w:trPr>
                <w:jc w:val="center"/>
              </w:trPr>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color w:val="000000"/>
                      <w:sz w:val="24"/>
                      <w:szCs w:val="24"/>
                    </w:rPr>
                  </w:pPr>
                  <w:r w:rsidRPr="00D969FF">
                    <w:rPr>
                      <w:rFonts w:ascii="Times New Roman" w:hAnsi="Times New Roman" w:cs="Times New Roman"/>
                      <w:color w:val="000000"/>
                      <w:sz w:val="24"/>
                      <w:szCs w:val="24"/>
                    </w:rPr>
                    <w:t>6000</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color w:val="000000"/>
                      <w:sz w:val="24"/>
                      <w:szCs w:val="24"/>
                    </w:rPr>
                  </w:pPr>
                  <w:r w:rsidRPr="00D969FF">
                    <w:rPr>
                      <w:rFonts w:ascii="Times New Roman" w:hAnsi="Times New Roman" w:cs="Times New Roman"/>
                      <w:color w:val="000000"/>
                      <w:sz w:val="24"/>
                      <w:szCs w:val="24"/>
                    </w:rPr>
                    <w:t>0,10</w:t>
                  </w:r>
                </w:p>
              </w:tc>
            </w:tr>
          </w:tbl>
          <w:p w:rsidR="00D278A0" w:rsidRPr="00D969FF" w:rsidRDefault="00D278A0" w:rsidP="00D969FF">
            <w:pPr>
              <w:shd w:val="clear" w:color="auto" w:fill="FDFEFF"/>
              <w:spacing w:after="0" w:line="240" w:lineRule="auto"/>
              <w:rPr>
                <w:rFonts w:ascii="Times New Roman" w:hAnsi="Times New Roman" w:cs="Times New Roman"/>
                <w:color w:val="000000"/>
                <w:sz w:val="24"/>
                <w:szCs w:val="24"/>
              </w:rPr>
            </w:pPr>
            <w:r w:rsidRPr="00D969FF">
              <w:rPr>
                <w:rFonts w:ascii="Times New Roman" w:hAnsi="Times New Roman" w:cs="Times New Roman"/>
                <w:color w:val="000000"/>
                <w:sz w:val="24"/>
                <w:szCs w:val="24"/>
              </w:rPr>
              <w:t>Инвестиционный проект ИП2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4596"/>
            </w:tblGrid>
            <w:tr w:rsidR="00D278A0" w:rsidRPr="00D969FF" w:rsidTr="00AB26A7">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color w:val="000000"/>
                      <w:sz w:val="24"/>
                      <w:szCs w:val="24"/>
                    </w:rPr>
                  </w:pPr>
                  <w:r w:rsidRPr="00D969FF">
                    <w:rPr>
                      <w:rFonts w:ascii="Times New Roman" w:hAnsi="Times New Roman" w:cs="Times New Roman"/>
                      <w:color w:val="000000"/>
                      <w:sz w:val="24"/>
                      <w:szCs w:val="24"/>
                    </w:rPr>
                    <w:t>Доход, тыс. руб.</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color w:val="000000"/>
                      <w:sz w:val="24"/>
                      <w:szCs w:val="24"/>
                    </w:rPr>
                  </w:pPr>
                  <w:r w:rsidRPr="00D969FF">
                    <w:rPr>
                      <w:rFonts w:ascii="Times New Roman" w:hAnsi="Times New Roman" w:cs="Times New Roman"/>
                      <w:color w:val="000000"/>
                      <w:sz w:val="24"/>
                      <w:szCs w:val="24"/>
                    </w:rPr>
                    <w:t>Вероятность (В)</w:t>
                  </w:r>
                </w:p>
              </w:tc>
            </w:tr>
            <w:tr w:rsidR="00D278A0" w:rsidRPr="00D969FF" w:rsidTr="00AB26A7">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color w:val="000000"/>
                      <w:sz w:val="24"/>
                      <w:szCs w:val="24"/>
                    </w:rPr>
                  </w:pPr>
                  <w:r w:rsidRPr="00D969FF">
                    <w:rPr>
                      <w:rFonts w:ascii="Times New Roman" w:hAnsi="Times New Roman" w:cs="Times New Roman"/>
                      <w:color w:val="000000"/>
                      <w:sz w:val="24"/>
                      <w:szCs w:val="24"/>
                    </w:rPr>
                    <w:t>1500</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color w:val="000000"/>
                      <w:sz w:val="24"/>
                      <w:szCs w:val="24"/>
                    </w:rPr>
                  </w:pPr>
                  <w:r w:rsidRPr="00D969FF">
                    <w:rPr>
                      <w:rFonts w:ascii="Times New Roman" w:hAnsi="Times New Roman" w:cs="Times New Roman"/>
                      <w:color w:val="000000"/>
                      <w:sz w:val="24"/>
                      <w:szCs w:val="24"/>
                    </w:rPr>
                    <w:t>0,10</w:t>
                  </w:r>
                </w:p>
              </w:tc>
            </w:tr>
            <w:tr w:rsidR="00D278A0" w:rsidRPr="00D969FF" w:rsidTr="00AB26A7">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color w:val="000000"/>
                      <w:sz w:val="24"/>
                      <w:szCs w:val="24"/>
                    </w:rPr>
                  </w:pPr>
                  <w:r w:rsidRPr="00D969FF">
                    <w:rPr>
                      <w:rFonts w:ascii="Times New Roman" w:hAnsi="Times New Roman" w:cs="Times New Roman"/>
                      <w:color w:val="000000"/>
                      <w:sz w:val="24"/>
                      <w:szCs w:val="24"/>
                    </w:rPr>
                    <w:t>2500</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color w:val="000000"/>
                      <w:sz w:val="24"/>
                      <w:szCs w:val="24"/>
                    </w:rPr>
                  </w:pPr>
                  <w:r w:rsidRPr="00D969FF">
                    <w:rPr>
                      <w:rFonts w:ascii="Times New Roman" w:hAnsi="Times New Roman" w:cs="Times New Roman"/>
                      <w:color w:val="000000"/>
                      <w:sz w:val="24"/>
                      <w:szCs w:val="24"/>
                    </w:rPr>
                    <w:t>0,15</w:t>
                  </w:r>
                </w:p>
              </w:tc>
            </w:tr>
            <w:tr w:rsidR="00D278A0" w:rsidRPr="00D969FF" w:rsidTr="00AB26A7">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color w:val="000000"/>
                      <w:sz w:val="24"/>
                      <w:szCs w:val="24"/>
                    </w:rPr>
                  </w:pPr>
                  <w:r w:rsidRPr="00D969FF">
                    <w:rPr>
                      <w:rFonts w:ascii="Times New Roman" w:hAnsi="Times New Roman" w:cs="Times New Roman"/>
                      <w:color w:val="000000"/>
                      <w:sz w:val="24"/>
                      <w:szCs w:val="24"/>
                    </w:rPr>
                    <w:t>4000</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color w:val="000000"/>
                      <w:sz w:val="24"/>
                      <w:szCs w:val="24"/>
                    </w:rPr>
                  </w:pPr>
                  <w:r w:rsidRPr="00D969FF">
                    <w:rPr>
                      <w:rFonts w:ascii="Times New Roman" w:hAnsi="Times New Roman" w:cs="Times New Roman"/>
                      <w:color w:val="000000"/>
                      <w:sz w:val="24"/>
                      <w:szCs w:val="24"/>
                    </w:rPr>
                    <w:t>0,30</w:t>
                  </w:r>
                </w:p>
              </w:tc>
            </w:tr>
            <w:tr w:rsidR="00D278A0" w:rsidRPr="00D969FF" w:rsidTr="00AB26A7">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color w:val="000000"/>
                      <w:sz w:val="24"/>
                      <w:szCs w:val="24"/>
                    </w:rPr>
                  </w:pPr>
                  <w:r w:rsidRPr="00D969FF">
                    <w:rPr>
                      <w:rFonts w:ascii="Times New Roman" w:hAnsi="Times New Roman" w:cs="Times New Roman"/>
                      <w:color w:val="000000"/>
                      <w:sz w:val="24"/>
                      <w:szCs w:val="24"/>
                    </w:rPr>
                    <w:t>5000</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color w:val="000000"/>
                      <w:sz w:val="24"/>
                      <w:szCs w:val="24"/>
                    </w:rPr>
                  </w:pPr>
                  <w:r w:rsidRPr="00D969FF">
                    <w:rPr>
                      <w:rFonts w:ascii="Times New Roman" w:hAnsi="Times New Roman" w:cs="Times New Roman"/>
                      <w:color w:val="000000"/>
                      <w:sz w:val="24"/>
                      <w:szCs w:val="24"/>
                    </w:rPr>
                    <w:t>0,30</w:t>
                  </w:r>
                </w:p>
              </w:tc>
            </w:tr>
            <w:tr w:rsidR="00D278A0" w:rsidRPr="00D969FF" w:rsidTr="00AB26A7">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color w:val="000000"/>
                      <w:sz w:val="24"/>
                      <w:szCs w:val="24"/>
                    </w:rPr>
                  </w:pPr>
                  <w:r w:rsidRPr="00D969FF">
                    <w:rPr>
                      <w:rFonts w:ascii="Times New Roman" w:hAnsi="Times New Roman" w:cs="Times New Roman"/>
                      <w:color w:val="000000"/>
                      <w:sz w:val="24"/>
                      <w:szCs w:val="24"/>
                    </w:rPr>
                    <w:t>7000</w:t>
                  </w:r>
                </w:p>
              </w:tc>
              <w:tc>
                <w:tcPr>
                  <w:tcW w:w="0" w:type="auto"/>
                  <w:shd w:val="clear" w:color="auto" w:fill="auto"/>
                  <w:hideMark/>
                </w:tcPr>
                <w:p w:rsidR="00D278A0" w:rsidRPr="00D969FF" w:rsidRDefault="00D278A0" w:rsidP="00D969FF">
                  <w:pPr>
                    <w:spacing w:after="0" w:line="240" w:lineRule="auto"/>
                    <w:jc w:val="center"/>
                    <w:rPr>
                      <w:rFonts w:ascii="Times New Roman" w:hAnsi="Times New Roman" w:cs="Times New Roman"/>
                      <w:color w:val="000000"/>
                      <w:sz w:val="24"/>
                      <w:szCs w:val="24"/>
                    </w:rPr>
                  </w:pPr>
                  <w:r w:rsidRPr="00D969FF">
                    <w:rPr>
                      <w:rFonts w:ascii="Times New Roman" w:hAnsi="Times New Roman" w:cs="Times New Roman"/>
                      <w:color w:val="000000"/>
                      <w:sz w:val="24"/>
                      <w:szCs w:val="24"/>
                    </w:rPr>
                    <w:t>0,15</w:t>
                  </w:r>
                </w:p>
              </w:tc>
            </w:tr>
          </w:tbl>
          <w:p w:rsidR="00D278A0" w:rsidRPr="00D969FF" w:rsidRDefault="00D278A0" w:rsidP="00D969FF">
            <w:pPr>
              <w:spacing w:after="0" w:line="240" w:lineRule="auto"/>
              <w:rPr>
                <w:rFonts w:ascii="Times New Roman" w:hAnsi="Times New Roman" w:cs="Times New Roman"/>
                <w:i/>
                <w:color w:val="C00000"/>
                <w:sz w:val="24"/>
                <w:szCs w:val="24"/>
                <w:highlight w:val="yellow"/>
              </w:rPr>
            </w:pPr>
          </w:p>
        </w:tc>
      </w:tr>
      <w:tr w:rsidR="00D278A0" w:rsidRPr="00D969FF" w:rsidTr="00AB26A7">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278A0" w:rsidRPr="00D969FF" w:rsidRDefault="00D278A0" w:rsidP="00D969FF">
            <w:pPr>
              <w:spacing w:after="0" w:line="240" w:lineRule="auto"/>
              <w:rPr>
                <w:rFonts w:ascii="Times New Roman" w:hAnsi="Times New Roman" w:cs="Times New Roman"/>
                <w:color w:val="C00000"/>
                <w:sz w:val="24"/>
                <w:szCs w:val="24"/>
                <w:highlight w:val="yellow"/>
              </w:rPr>
            </w:pPr>
            <w:r w:rsidRPr="00D969FF">
              <w:rPr>
                <w:rFonts w:ascii="Times New Roman" w:hAnsi="Times New Roman" w:cs="Times New Roman"/>
                <w:b/>
                <w:sz w:val="24"/>
                <w:szCs w:val="24"/>
              </w:rPr>
              <w:lastRenderedPageBreak/>
              <w:t>ПК-3 - способностью использовать современные методы управления корпоративными финансами для решения стратегических задач</w:t>
            </w:r>
          </w:p>
        </w:tc>
      </w:tr>
      <w:tr w:rsidR="00D278A0" w:rsidRPr="00D969FF" w:rsidTr="00AB26A7">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278A0" w:rsidRPr="00D969FF" w:rsidRDefault="00D278A0" w:rsidP="00D969FF">
            <w:pPr>
              <w:pStyle w:val="Default"/>
              <w:numPr>
                <w:ilvl w:val="0"/>
                <w:numId w:val="5"/>
              </w:numPr>
              <w:ind w:left="0"/>
              <w:rPr>
                <w:i/>
              </w:rPr>
            </w:pPr>
            <w:r w:rsidRPr="00D969FF">
              <w:rPr>
                <w:i/>
              </w:rPr>
              <w:t xml:space="preserve">современные методы управления корпоративными финансами </w:t>
            </w:r>
          </w:p>
          <w:p w:rsidR="00D278A0" w:rsidRPr="00D969FF" w:rsidRDefault="00D278A0" w:rsidP="00D969FF">
            <w:pPr>
              <w:numPr>
                <w:ilvl w:val="0"/>
                <w:numId w:val="2"/>
              </w:numPr>
              <w:tabs>
                <w:tab w:val="left" w:pos="356"/>
                <w:tab w:val="left" w:pos="851"/>
              </w:tabs>
              <w:spacing w:after="0" w:line="240" w:lineRule="auto"/>
              <w:ind w:left="0" w:firstLine="0"/>
              <w:rPr>
                <w:rFonts w:ascii="Times New Roman" w:hAnsi="Times New Roman" w:cs="Times New Roman"/>
                <w:i/>
                <w:sz w:val="24"/>
                <w:szCs w:val="24"/>
              </w:rPr>
            </w:pPr>
            <w:r w:rsidRPr="00D969FF">
              <w:rPr>
                <w:rFonts w:ascii="Times New Roman" w:hAnsi="Times New Roman" w:cs="Times New Roman"/>
                <w:i/>
                <w:sz w:val="24"/>
                <w:szCs w:val="24"/>
              </w:rPr>
              <w:t>основные определения и понятия инвестиционного менеджмента;</w:t>
            </w:r>
          </w:p>
          <w:p w:rsidR="00D278A0" w:rsidRPr="00D969FF" w:rsidRDefault="00D278A0" w:rsidP="00D969FF">
            <w:pPr>
              <w:numPr>
                <w:ilvl w:val="0"/>
                <w:numId w:val="2"/>
              </w:numPr>
              <w:tabs>
                <w:tab w:val="left" w:pos="356"/>
                <w:tab w:val="left" w:pos="851"/>
              </w:tabs>
              <w:spacing w:after="0" w:line="240" w:lineRule="auto"/>
              <w:ind w:left="0" w:firstLine="0"/>
              <w:rPr>
                <w:rFonts w:ascii="Times New Roman" w:hAnsi="Times New Roman" w:cs="Times New Roman"/>
                <w:i/>
                <w:sz w:val="24"/>
                <w:szCs w:val="24"/>
              </w:rPr>
            </w:pPr>
            <w:r w:rsidRPr="00D969FF">
              <w:rPr>
                <w:rFonts w:ascii="Times New Roman" w:hAnsi="Times New Roman" w:cs="Times New Roman"/>
                <w:i/>
                <w:sz w:val="24"/>
                <w:szCs w:val="24"/>
              </w:rPr>
              <w:t xml:space="preserve">основные методы исследований, используемые для оценки инвестиционных </w:t>
            </w:r>
            <w:r w:rsidRPr="00D969FF">
              <w:rPr>
                <w:rFonts w:ascii="Times New Roman" w:hAnsi="Times New Roman" w:cs="Times New Roman"/>
                <w:i/>
                <w:sz w:val="24"/>
                <w:szCs w:val="24"/>
              </w:rPr>
              <w:lastRenderedPageBreak/>
              <w:t>проектов;</w:t>
            </w:r>
          </w:p>
          <w:p w:rsidR="00D278A0" w:rsidRPr="00D969FF" w:rsidRDefault="00D278A0" w:rsidP="00D969FF">
            <w:pPr>
              <w:pStyle w:val="a5"/>
              <w:numPr>
                <w:ilvl w:val="0"/>
                <w:numId w:val="2"/>
              </w:numPr>
              <w:tabs>
                <w:tab w:val="left" w:pos="356"/>
                <w:tab w:val="left" w:pos="851"/>
              </w:tabs>
              <w:ind w:left="0" w:firstLine="0"/>
              <w:rPr>
                <w:i/>
                <w:color w:val="C00000"/>
                <w:sz w:val="24"/>
                <w:szCs w:val="24"/>
              </w:rPr>
            </w:pPr>
            <w:r w:rsidRPr="00D969FF">
              <w:rPr>
                <w:i/>
                <w:sz w:val="24"/>
                <w:szCs w:val="24"/>
              </w:rPr>
              <w:t>влияние ключевых факторов развития финансовых институтов и рынков на показатели инвестиционных проектов.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278A0" w:rsidRPr="00D969FF" w:rsidRDefault="00D278A0" w:rsidP="00D969FF">
            <w:pPr>
              <w:tabs>
                <w:tab w:val="left" w:pos="851"/>
              </w:tabs>
              <w:spacing w:after="0" w:line="240" w:lineRule="auto"/>
              <w:ind w:firstLine="38"/>
              <w:rPr>
                <w:rFonts w:ascii="Times New Roman" w:hAnsi="Times New Roman" w:cs="Times New Roman"/>
                <w:sz w:val="24"/>
                <w:szCs w:val="24"/>
              </w:rPr>
            </w:pPr>
            <w:r w:rsidRPr="00D969FF">
              <w:rPr>
                <w:rStyle w:val="FontStyle20"/>
                <w:rFonts w:ascii="Times New Roman" w:hAnsi="Times New Roman" w:cs="Times New Roman"/>
                <w:sz w:val="24"/>
                <w:szCs w:val="24"/>
              </w:rPr>
              <w:lastRenderedPageBreak/>
              <w:t xml:space="preserve">Перечень тем для подготовки к зачету с оценкой </w:t>
            </w:r>
            <w:r w:rsidRPr="00D969FF">
              <w:rPr>
                <w:rFonts w:ascii="Times New Roman" w:hAnsi="Times New Roman" w:cs="Times New Roman"/>
                <w:sz w:val="24"/>
                <w:szCs w:val="24"/>
              </w:rPr>
              <w:t>по дисциплине</w:t>
            </w:r>
            <w:r w:rsidRPr="00D969FF">
              <w:rPr>
                <w:rFonts w:ascii="Times New Roman" w:hAnsi="Times New Roman" w:cs="Times New Roman"/>
                <w:b/>
                <w:sz w:val="24"/>
                <w:szCs w:val="24"/>
              </w:rPr>
              <w:t xml:space="preserve"> </w:t>
            </w:r>
            <w:r w:rsidRPr="00D969FF">
              <w:rPr>
                <w:rStyle w:val="FontStyle16"/>
                <w:sz w:val="24"/>
                <w:szCs w:val="24"/>
              </w:rPr>
              <w:t>«</w:t>
            </w:r>
            <w:r w:rsidRPr="00D969FF">
              <w:rPr>
                <w:rFonts w:ascii="Times New Roman" w:hAnsi="Times New Roman" w:cs="Times New Roman"/>
                <w:sz w:val="24"/>
                <w:szCs w:val="24"/>
              </w:rPr>
              <w:t>Инвестиционный менеджмент</w:t>
            </w:r>
            <w:r w:rsidRPr="00D969FF">
              <w:rPr>
                <w:rStyle w:val="FontStyle16"/>
                <w:sz w:val="24"/>
                <w:szCs w:val="24"/>
              </w:rPr>
              <w:t>»</w:t>
            </w:r>
            <w:r w:rsidRPr="00D969FF">
              <w:rPr>
                <w:rFonts w:ascii="Times New Roman" w:hAnsi="Times New Roman" w:cs="Times New Roman"/>
                <w:sz w:val="24"/>
                <w:szCs w:val="24"/>
              </w:rPr>
              <w:t>:</w:t>
            </w:r>
          </w:p>
          <w:p w:rsidR="00D278A0" w:rsidRPr="00D969FF" w:rsidRDefault="00D278A0" w:rsidP="00D969FF">
            <w:pPr>
              <w:widowControl w:val="0"/>
              <w:numPr>
                <w:ilvl w:val="0"/>
                <w:numId w:val="8"/>
              </w:numPr>
              <w:autoSpaceDE w:val="0"/>
              <w:autoSpaceDN w:val="0"/>
              <w:adjustRightInd w:val="0"/>
              <w:spacing w:after="0" w:line="240" w:lineRule="auto"/>
              <w:ind w:left="0" w:hanging="283"/>
              <w:jc w:val="both"/>
              <w:rPr>
                <w:rFonts w:ascii="Times New Roman" w:hAnsi="Times New Roman" w:cs="Times New Roman"/>
                <w:sz w:val="24"/>
                <w:szCs w:val="24"/>
              </w:rPr>
            </w:pPr>
            <w:r w:rsidRPr="00D969FF">
              <w:rPr>
                <w:rFonts w:ascii="Times New Roman" w:hAnsi="Times New Roman" w:cs="Times New Roman"/>
                <w:sz w:val="24"/>
                <w:szCs w:val="24"/>
              </w:rPr>
              <w:t xml:space="preserve">Что представляет собой инвестиционная деятельность? </w:t>
            </w:r>
          </w:p>
          <w:p w:rsidR="00D278A0" w:rsidRPr="00D969FF" w:rsidRDefault="00D278A0" w:rsidP="00D969FF">
            <w:pPr>
              <w:widowControl w:val="0"/>
              <w:numPr>
                <w:ilvl w:val="0"/>
                <w:numId w:val="8"/>
              </w:numPr>
              <w:autoSpaceDE w:val="0"/>
              <w:autoSpaceDN w:val="0"/>
              <w:adjustRightInd w:val="0"/>
              <w:spacing w:after="0" w:line="240" w:lineRule="auto"/>
              <w:ind w:left="0" w:hanging="283"/>
              <w:jc w:val="both"/>
              <w:rPr>
                <w:rFonts w:ascii="Times New Roman" w:hAnsi="Times New Roman" w:cs="Times New Roman"/>
                <w:sz w:val="24"/>
                <w:szCs w:val="24"/>
              </w:rPr>
            </w:pPr>
            <w:r w:rsidRPr="00D969FF">
              <w:rPr>
                <w:rFonts w:ascii="Times New Roman" w:hAnsi="Times New Roman" w:cs="Times New Roman"/>
                <w:sz w:val="24"/>
                <w:szCs w:val="24"/>
              </w:rPr>
              <w:t xml:space="preserve">Кто является субъектом инвестиционной деятельности? </w:t>
            </w:r>
          </w:p>
          <w:p w:rsidR="00D278A0" w:rsidRPr="00D969FF" w:rsidRDefault="00D278A0" w:rsidP="00D969FF">
            <w:pPr>
              <w:widowControl w:val="0"/>
              <w:numPr>
                <w:ilvl w:val="0"/>
                <w:numId w:val="8"/>
              </w:numPr>
              <w:autoSpaceDE w:val="0"/>
              <w:autoSpaceDN w:val="0"/>
              <w:adjustRightInd w:val="0"/>
              <w:spacing w:after="0" w:line="240" w:lineRule="auto"/>
              <w:ind w:left="0" w:hanging="283"/>
              <w:jc w:val="both"/>
              <w:rPr>
                <w:rFonts w:ascii="Times New Roman" w:hAnsi="Times New Roman" w:cs="Times New Roman"/>
                <w:sz w:val="24"/>
                <w:szCs w:val="24"/>
              </w:rPr>
            </w:pPr>
            <w:r w:rsidRPr="00D969FF">
              <w:rPr>
                <w:rFonts w:ascii="Times New Roman" w:hAnsi="Times New Roman" w:cs="Times New Roman"/>
                <w:sz w:val="24"/>
                <w:szCs w:val="24"/>
              </w:rPr>
              <w:t xml:space="preserve">Что такое инвестиции, и какие существуют виды инвестиций? </w:t>
            </w:r>
          </w:p>
          <w:p w:rsidR="00D278A0" w:rsidRPr="00D969FF" w:rsidRDefault="00D278A0" w:rsidP="00D969FF">
            <w:pPr>
              <w:widowControl w:val="0"/>
              <w:numPr>
                <w:ilvl w:val="0"/>
                <w:numId w:val="8"/>
              </w:numPr>
              <w:autoSpaceDE w:val="0"/>
              <w:autoSpaceDN w:val="0"/>
              <w:adjustRightInd w:val="0"/>
              <w:spacing w:after="0" w:line="240" w:lineRule="auto"/>
              <w:ind w:left="0" w:hanging="283"/>
              <w:jc w:val="both"/>
              <w:rPr>
                <w:rFonts w:ascii="Times New Roman" w:hAnsi="Times New Roman" w:cs="Times New Roman"/>
                <w:sz w:val="24"/>
                <w:szCs w:val="24"/>
              </w:rPr>
            </w:pPr>
            <w:r w:rsidRPr="00D969FF">
              <w:rPr>
                <w:rFonts w:ascii="Times New Roman" w:hAnsi="Times New Roman" w:cs="Times New Roman"/>
                <w:sz w:val="24"/>
                <w:szCs w:val="24"/>
              </w:rPr>
              <w:t xml:space="preserve">Охарактеризуйте источники финансирования инвестиционных проектов.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lastRenderedPageBreak/>
              <w:t xml:space="preserve">5. Что такое инвестиции, и какие существуют виды инвестиций?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 xml:space="preserve">6. Охарактеризуйте источники финансирования инвестиционных проектов.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 xml:space="preserve">7. Назовите формы финансирования инвестиционных проектов.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8. Перечислите методы оценки эффективности инвестиционных проектов.</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 xml:space="preserve">9. Что такое дисконтирование, и почему оно применяется в инвестировании в реальный сектор?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 xml:space="preserve">10. Как определяется ставка дисконтирования?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 xml:space="preserve">11. Каким образом определяют приведенную стоимость инвестиционного проекта?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 xml:space="preserve">12. В чем состоит значение чистой приведенной стоимости (NPV)?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 xml:space="preserve">13. Для каких целей требуется определить внутреннюю норму доходности (IRR)?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 xml:space="preserve">14. В чем заключается особенность использования такого показателя, как индекс рентабельности (PI)?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 xml:space="preserve">15. Каким образом измеряют денежные потоки?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16. Назовите методы оптимизации инвестиционного портфеля.</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 xml:space="preserve">17. Каковы критерии отбора инвестиционных проектов?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18. Какова структура бизнес-плана инвестиционного проекта?</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 xml:space="preserve">19. Как определяется риск инвестиций и каковы меры его снижения?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 xml:space="preserve">20. Чем отличаются портфельные инвестиции от реальных инвестиций?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 xml:space="preserve">21. Кто является субъектом и объектом портфельных инвестиций?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 xml:space="preserve">22. Как измеряется доходность и риск ценной бумаги?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 xml:space="preserve">23. Назовите способы определения ожидаемой доходности ценной бумаги.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 xml:space="preserve">24. Укажите меры снижения риска портфельных инвестиций.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 xml:space="preserve">25. В чем состоит задача инвестиционной стратегии в области портфельных инвестиций?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 xml:space="preserve">26. Назовите этапы портфельного инвестирования.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 xml:space="preserve">27. Что представляет собой инвестиционный портфель и каковы его цели?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 xml:space="preserve">28. Какими характеристиками должен обладать инвестиционный портфель?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 xml:space="preserve">29. Назовите критерии классификаций инвестиционных портфелей.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 xml:space="preserve">30. Каковы принципы формирования инвестиционного портфеля?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 xml:space="preserve">31. Как определяется ожидаемая доходность инвестиционного портфеля?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 xml:space="preserve">32. В чем заключается специфика нахождения риска инвестиционного портфеля?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lastRenderedPageBreak/>
              <w:t xml:space="preserve">33. Что такое диверсификация инвестиционного портфеля и для чего она используется?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34. Назовите способы управления инвестиционным портфелем.</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r w:rsidRPr="00D969FF">
              <w:rPr>
                <w:rStyle w:val="FontStyle20"/>
                <w:rFonts w:ascii="Times New Roman" w:hAnsi="Times New Roman" w:cs="Times New Roman"/>
                <w:sz w:val="24"/>
                <w:szCs w:val="24"/>
              </w:rPr>
              <w:t xml:space="preserve">35. Что такое эффективный и оптимальный портфель? </w:t>
            </w:r>
          </w:p>
          <w:p w:rsidR="00D278A0" w:rsidRPr="00D969FF" w:rsidRDefault="00D278A0" w:rsidP="00D969FF">
            <w:pPr>
              <w:tabs>
                <w:tab w:val="left" w:pos="851"/>
              </w:tabs>
              <w:spacing w:after="0" w:line="240" w:lineRule="auto"/>
              <w:ind w:firstLine="38"/>
              <w:rPr>
                <w:rStyle w:val="FontStyle20"/>
                <w:rFonts w:ascii="Times New Roman" w:hAnsi="Times New Roman" w:cs="Times New Roman"/>
                <w:sz w:val="24"/>
                <w:szCs w:val="24"/>
              </w:rPr>
            </w:pPr>
          </w:p>
          <w:p w:rsidR="00D278A0" w:rsidRPr="00D969FF" w:rsidRDefault="00D278A0" w:rsidP="00D969FF">
            <w:pPr>
              <w:tabs>
                <w:tab w:val="left" w:pos="851"/>
              </w:tabs>
              <w:spacing w:after="0" w:line="240" w:lineRule="auto"/>
              <w:ind w:firstLine="38"/>
              <w:rPr>
                <w:rStyle w:val="FontStyle20"/>
                <w:rFonts w:ascii="Times New Roman" w:hAnsi="Times New Roman" w:cs="Times New Roman"/>
                <w:b/>
                <w:sz w:val="24"/>
                <w:szCs w:val="24"/>
              </w:rPr>
            </w:pPr>
            <w:r w:rsidRPr="00D969FF">
              <w:rPr>
                <w:rStyle w:val="FontStyle20"/>
                <w:rFonts w:ascii="Times New Roman" w:hAnsi="Times New Roman" w:cs="Times New Roman"/>
                <w:sz w:val="24"/>
                <w:szCs w:val="24"/>
              </w:rPr>
              <w:t xml:space="preserve">Проверочный тест: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1. Разница между приведенной стоимостью чистого денежного потока за период эксплуатации инвестиционного проекта и суммой инвестиционных затрат на его реализацию — это:</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чистый дисконтированный доход (ЧДД)</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индекс доходности</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разность между притоком и оттоком денежных средств при осуществлении проекта</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внутренняя норма доходности</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2. Отношение приведенных настоящих чистых доходов от реализации проекта (NCF) к приведенным на эту дату инвестиционным расходам представляет собой:</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Срок окупаемости проекта;</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Внутренняя норма доходности проекта;</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Рентабельность проекта;</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Индекс рентабельности инвестиций.</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3. Метод приведения стоимости будущих денежных поступлений или расходов к одному моменту (для учета фактора времени) называется:</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 Компаундинг;</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 Сложным дисконтом;</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 Дисконтированием;</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 Коэффициентом дисконтирования.</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4. Венчурные инвестиции: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инвестиции, приносящие доход в отдалѐнном будущем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 рисковое вложение капитала в инновации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инвестиции в деривативы</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5. Проект можно принять, если внутренняя норма доходности: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равна  средневзвешенной цене капитала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lastRenderedPageBreak/>
              <w:t>ниже средневзвешенной цены капитала</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 выше средневзвешенной цены капитала</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6. К финансовым инвестициям организации относятся: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 приобретение ценных бумаг других организаций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вложения в недвижимость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собственные акции, выкупленные организацией у акционеров для последующей перепродажи</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7. Собственные источники финансирования организациями инвестиций: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балансовая прибыль</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 взносы акционеров, участников, пайщиков в уставном фонде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чистая прибыль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номинальная стоимость акций и прочих ценных бумаг, выпущенных организацией</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8. Внешние источники финансирования инвестиций: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амортизационный фонд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 банковский кредит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 выпуск векселей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долевое участие в строительстве (вклад в уставный капитал других предприятий)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валовая прибыль предприятия</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9. При каких условиях финансирование оборотных средств не рассматривается как инвестиционная деятельность?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в условиях рыночной экономики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 при финансировании действующего производства</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 при финансировании инвестиционных проектов</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10. Аннуитетом называется: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 инвестиции, приносящие инвестору равномерный по периодам доход в будущем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один из методов дисконтирования средств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вклад в коммерческом банке</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11. Инвестиция представляет собой: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расход ресурсов для достижения цели</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денежные средства предприятия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lastRenderedPageBreak/>
              <w:t xml:space="preserve"> машины, оборудование, кредиты, имущество и иные ценности, направляемые в объекты предпринимательской и другой деятельности в целях получения дохода (прибыли) или положительного социального эффекта</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12.  Процесс разработки инвестиционного проекта включает?</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Поиск инвестиционных концепций проекта</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Разработку технико-экономических показателей и их финансовую оценку</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Прединвестиционную, инвестиционную и эксплуатационную фазы</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13. Срок жизни инвестиционного проекта включает три фазы: прединвестиционную, инвестиционную, эксплуатационную. В инвестиционной фазе происходит?</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Маркетинговые исследования</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Производство продукции</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Строительство</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Разработка бизнес-плана инвестиционного проекта</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14. Может ли амортизация служить одним из источников финансирования инвестиционной программы?</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Да</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Нет</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15. Реальные инвестиции могут быть направлены на:</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 новое строительство;</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приобретение лицензий, патентов;</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реконструкцию действующего предприятия;</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приобретение ценных бумаг;</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повышение квалификации сотрудников.</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16. Срок окупаемости инвестиционного проекта – это:</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срок с момента начала финансирования инвестиционного проекта до момента завершения финансирования;</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срок со дня начала финансирования инвестиционного проекта до дня, когда разность между накопленной суммой чистой прибыли и объемом затрат приобретает положительное значение;</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срок с момента покрытия инвестиционных затрат до момента завершения </w:t>
            </w:r>
            <w:r w:rsidRPr="00D969FF">
              <w:rPr>
                <w:rFonts w:ascii="Times New Roman" w:hAnsi="Times New Roman" w:cs="Times New Roman"/>
                <w:sz w:val="24"/>
                <w:szCs w:val="24"/>
              </w:rPr>
              <w:lastRenderedPageBreak/>
              <w:t>инвестиционного проекта.</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17.Внутренняя норма рентабельности инвестиционного проекта IRR определяет:</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 максимально допустимую процентную ставку, при которой еще можно без потерь для собственника вкладывать средства в инвестиционный проект;</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минимально возможную процентную ставку, которая обеспечивает полное покрытие затрат по инвестиционному проекту;</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средний сложившийся уровень процентных ставок для инвестиционных проектов с аналогичной степенью риска.</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18. Инвестиционный проект следует принять, если внутренняя норма рентабельности IRR:</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меньше ставок по банковским депозитам;</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больше уровня инфляции;</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превосходит стоимость вложенного капитала.</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19. Инвестиционный проект следует принять, если IRR (внутренняя норма доходности):</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 больше WAСС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меньше WAСС</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равно WAСС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20 Аннуитетом называют денежные потоки, возникающие в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неодинаковой величине через равные промежутки времени</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равной величине через определенные промежутки времени</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равной величине через разные промежутки времени</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21. Если поток реальных денег от осуществления инвестиций состоит из исходных инвестиций, сделанных одновременно или в течение нескольких последовательных периодов, и последующих притоков денежных средств, то такой поток называется:</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 ординарным</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неординарным</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22. Показатель рентабельности инвестиций при выборе проекта должен быть</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 равен 0</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больше 1,0</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меньше 1,0</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lastRenderedPageBreak/>
              <w:t>23. Чему равен индекс доходности, если сумма дисконтированных денежных доходов равна 26931, а инвестиционные издержки равны 25000?</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0,928;</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 1,077;</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1,931;</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-1,931.</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24. Существенный недостаток показателя внутренней нормы прибыли, который возникает в случае неоднократного оттока денежных средств, позволяет устранить:</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ставка дисконтирования;</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модифицированная ставка доходности;</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ставка доходности финансового менеджмента;</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безопасная ликвидная ставка.</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25. Метод цепного повтора применяется для сравнения альтернативных проектов:</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разных инвестиционных затрат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не аннуитетных денежных потоков</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разного срока жизни</w:t>
            </w:r>
          </w:p>
          <w:p w:rsidR="00D278A0" w:rsidRPr="00D969FF" w:rsidRDefault="00D278A0" w:rsidP="00D969FF">
            <w:pPr>
              <w:spacing w:after="0" w:line="240" w:lineRule="auto"/>
              <w:rPr>
                <w:rFonts w:ascii="Times New Roman" w:hAnsi="Times New Roman" w:cs="Times New Roman"/>
                <w:i/>
                <w:sz w:val="24"/>
                <w:szCs w:val="24"/>
                <w:highlight w:val="yellow"/>
              </w:rPr>
            </w:pPr>
            <w:r w:rsidRPr="00D969FF">
              <w:rPr>
                <w:rFonts w:ascii="Times New Roman" w:hAnsi="Times New Roman" w:cs="Times New Roman"/>
                <w:sz w:val="24"/>
                <w:szCs w:val="24"/>
              </w:rPr>
              <w:t>с неизвестной ставкой отсечения (альтернативной стоимостью капитала).</w:t>
            </w:r>
          </w:p>
        </w:tc>
      </w:tr>
      <w:tr w:rsidR="00D278A0" w:rsidRPr="00D969FF" w:rsidTr="00AB26A7">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278A0" w:rsidRPr="00D969FF" w:rsidRDefault="00D278A0" w:rsidP="00D969FF">
            <w:pPr>
              <w:pStyle w:val="Default"/>
              <w:numPr>
                <w:ilvl w:val="0"/>
                <w:numId w:val="2"/>
              </w:numPr>
              <w:ind w:left="0"/>
              <w:jc w:val="both"/>
              <w:rPr>
                <w:i/>
              </w:rPr>
            </w:pPr>
            <w:r w:rsidRPr="00D969FF">
              <w:rPr>
                <w:i/>
              </w:rPr>
              <w:t xml:space="preserve">разрабатывать альтернативные варианты решений по управлению корпоративными финансами, обосновывать выбор оптимального решения, формировать рекомендации для лица, принимающего решения </w:t>
            </w:r>
          </w:p>
          <w:p w:rsidR="00D278A0" w:rsidRPr="00D969FF" w:rsidRDefault="00D278A0" w:rsidP="00D969FF">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rPr>
            </w:pPr>
            <w:r w:rsidRPr="00D969FF">
              <w:rPr>
                <w:rFonts w:ascii="Times New Roman" w:hAnsi="Times New Roman" w:cs="Times New Roman"/>
                <w:i/>
                <w:sz w:val="24"/>
                <w:szCs w:val="24"/>
              </w:rPr>
              <w:t>обсуждать способы принятия эффективного решения при оценки инвестиционных проектов;</w:t>
            </w:r>
          </w:p>
          <w:p w:rsidR="00D278A0" w:rsidRPr="00D969FF" w:rsidRDefault="00D278A0" w:rsidP="00D969FF">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rPr>
            </w:pPr>
            <w:r w:rsidRPr="00D969FF">
              <w:rPr>
                <w:rFonts w:ascii="Times New Roman" w:hAnsi="Times New Roman" w:cs="Times New Roman"/>
                <w:i/>
                <w:sz w:val="24"/>
                <w:szCs w:val="24"/>
              </w:rPr>
              <w:t>распознавать эффективное решение от неэффективного;</w:t>
            </w:r>
          </w:p>
          <w:p w:rsidR="00D278A0" w:rsidRPr="00D969FF" w:rsidRDefault="00D278A0" w:rsidP="00D969FF">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rPr>
            </w:pPr>
            <w:r w:rsidRPr="00D969FF">
              <w:rPr>
                <w:rFonts w:ascii="Times New Roman" w:hAnsi="Times New Roman" w:cs="Times New Roman"/>
                <w:i/>
                <w:sz w:val="24"/>
                <w:szCs w:val="24"/>
              </w:rPr>
              <w:t xml:space="preserve">применять полученные знания в профессиональной деятельности; </w:t>
            </w:r>
            <w:r w:rsidRPr="00D969FF">
              <w:rPr>
                <w:rFonts w:ascii="Times New Roman" w:hAnsi="Times New Roman" w:cs="Times New Roman"/>
                <w:i/>
                <w:sz w:val="24"/>
                <w:szCs w:val="24"/>
              </w:rPr>
              <w:lastRenderedPageBreak/>
              <w:t>использовать их на междисциплинарном уровне;</w:t>
            </w:r>
          </w:p>
          <w:p w:rsidR="00D278A0" w:rsidRPr="00D969FF" w:rsidRDefault="00D278A0" w:rsidP="00D969FF">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color w:val="C00000"/>
                <w:sz w:val="24"/>
                <w:szCs w:val="24"/>
              </w:rPr>
            </w:pPr>
            <w:r w:rsidRPr="00D969FF">
              <w:rPr>
                <w:rFonts w:ascii="Times New Roman" w:hAnsi="Times New Roman" w:cs="Times New Roman"/>
                <w:i/>
                <w:sz w:val="24"/>
                <w:szCs w:val="24"/>
              </w:rPr>
              <w:t>оценивать влияние финансовых институтов и рынков на инвестиционный проект</w:t>
            </w:r>
            <w:r w:rsidRPr="00D969FF">
              <w:rPr>
                <w:rFonts w:ascii="Times New Roman" w:hAnsi="Times New Roman" w:cs="Times New Roman"/>
                <w:i/>
                <w:color w:val="C00000"/>
                <w:sz w:val="24"/>
                <w:szCs w:val="24"/>
              </w:rPr>
              <w:t>;</w:t>
            </w:r>
          </w:p>
          <w:p w:rsidR="00D278A0" w:rsidRPr="00D969FF" w:rsidRDefault="00D278A0" w:rsidP="00D969FF">
            <w:pPr>
              <w:pStyle w:val="a5"/>
              <w:numPr>
                <w:ilvl w:val="0"/>
                <w:numId w:val="2"/>
              </w:numPr>
              <w:tabs>
                <w:tab w:val="left" w:pos="356"/>
                <w:tab w:val="left" w:pos="851"/>
              </w:tabs>
              <w:ind w:left="0" w:firstLine="0"/>
              <w:rPr>
                <w:i/>
                <w:sz w:val="24"/>
                <w:szCs w:val="24"/>
              </w:rPr>
            </w:pPr>
            <w:r w:rsidRPr="00D969FF">
              <w:rPr>
                <w:i/>
                <w:sz w:val="24"/>
                <w:szCs w:val="24"/>
              </w:rPr>
              <w:t>корректно выражать и аргументированно обосновывать положения предметной области знания.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278A0" w:rsidRPr="00D969FF" w:rsidRDefault="00D278A0" w:rsidP="00D969FF">
            <w:pPr>
              <w:spacing w:after="0" w:line="240" w:lineRule="auto"/>
              <w:rPr>
                <w:rFonts w:ascii="Times New Roman" w:eastAsia="Calibri" w:hAnsi="Times New Roman" w:cs="Times New Roman"/>
                <w:b/>
                <w:i/>
                <w:kern w:val="24"/>
                <w:sz w:val="24"/>
                <w:szCs w:val="24"/>
              </w:rPr>
            </w:pPr>
            <w:r w:rsidRPr="00D969FF">
              <w:rPr>
                <w:rFonts w:ascii="Times New Roman" w:eastAsia="Calibri" w:hAnsi="Times New Roman" w:cs="Times New Roman"/>
                <w:b/>
                <w:i/>
                <w:kern w:val="24"/>
                <w:sz w:val="24"/>
                <w:szCs w:val="24"/>
              </w:rPr>
              <w:lastRenderedPageBreak/>
              <w:t xml:space="preserve">Практические задания </w:t>
            </w:r>
          </w:p>
          <w:p w:rsidR="00D278A0" w:rsidRPr="00D969FF" w:rsidRDefault="00D278A0" w:rsidP="00D969FF">
            <w:pPr>
              <w:spacing w:after="0" w:line="240" w:lineRule="auto"/>
              <w:rPr>
                <w:rFonts w:ascii="Times New Roman" w:hAnsi="Times New Roman" w:cs="Times New Roman"/>
                <w:color w:val="000000"/>
                <w:sz w:val="24"/>
                <w:szCs w:val="24"/>
                <w:shd w:val="clear" w:color="auto" w:fill="FFFFFF"/>
              </w:rPr>
            </w:pPr>
            <w:r w:rsidRPr="00D969FF">
              <w:rPr>
                <w:rFonts w:ascii="Times New Roman" w:hAnsi="Times New Roman" w:cs="Times New Roman"/>
                <w:color w:val="000000"/>
                <w:sz w:val="24"/>
                <w:szCs w:val="24"/>
                <w:shd w:val="clear" w:color="auto" w:fill="FFFFFF"/>
              </w:rPr>
              <w:t>1. Изучаются три варианта вложения средств в некоторый трехлетний </w:t>
            </w:r>
            <w:r w:rsidRPr="00D969FF">
              <w:rPr>
                <w:rFonts w:ascii="Times New Roman" w:hAnsi="Times New Roman" w:cs="Times New Roman"/>
                <w:sz w:val="24"/>
                <w:szCs w:val="24"/>
              </w:rPr>
              <w:t>инвестиционный проект</w:t>
            </w:r>
            <w:r w:rsidRPr="00D969FF">
              <w:rPr>
                <w:rFonts w:ascii="Times New Roman" w:hAnsi="Times New Roman" w:cs="Times New Roman"/>
                <w:color w:val="000000"/>
                <w:sz w:val="24"/>
                <w:szCs w:val="24"/>
                <w:shd w:val="clear" w:color="auto" w:fill="FFFFFF"/>
              </w:rPr>
              <w:t>, в котором предполагается получить доход за первый год - 25 млн. руб., за второй - 30 млн. руб., за третий 50 млн. руб. Поступления доходов происходят в конце соответствующего года, а норма доходности прогнозируется на первый год - 10 %, на второй - 15 %, на третий - 20 %. Какие из изучаемых вариантов строительства являются выгодными, если в проект требуется сделать начальные капитальные вложения в размере: 1 вариант строительства - 70 млн. руб., 2 вариант строительства -75 млн. руб., 3 вариант строительства- 80 млн. руб.</w:t>
            </w:r>
          </w:p>
          <w:p w:rsidR="00D278A0" w:rsidRPr="00D969FF" w:rsidRDefault="00D278A0" w:rsidP="00D969FF">
            <w:pPr>
              <w:spacing w:after="0" w:line="240" w:lineRule="auto"/>
              <w:ind w:firstLine="38"/>
              <w:rPr>
                <w:rFonts w:ascii="Times New Roman" w:hAnsi="Times New Roman" w:cs="Times New Roman"/>
                <w:color w:val="000000"/>
                <w:sz w:val="24"/>
                <w:szCs w:val="24"/>
                <w:shd w:val="clear" w:color="auto" w:fill="FFFFFF"/>
              </w:rPr>
            </w:pPr>
            <w:r w:rsidRPr="00D969FF">
              <w:rPr>
                <w:rFonts w:ascii="Times New Roman" w:hAnsi="Times New Roman" w:cs="Times New Roman"/>
                <w:color w:val="000000"/>
                <w:sz w:val="24"/>
                <w:szCs w:val="24"/>
                <w:shd w:val="clear" w:color="auto" w:fill="FFFFFF"/>
              </w:rPr>
              <w:t>2. Предприятие владеет машиной, которая была полностью амортизи</w:t>
            </w:r>
            <w:r w:rsidRPr="00D969FF">
              <w:rPr>
                <w:rFonts w:ascii="Times New Roman" w:hAnsi="Times New Roman" w:cs="Times New Roman"/>
                <w:color w:val="000000"/>
                <w:sz w:val="24"/>
                <w:szCs w:val="24"/>
                <w:shd w:val="clear" w:color="auto" w:fill="FFFFFF"/>
              </w:rPr>
              <w:softHyphen/>
              <w:t>рована и может быть продана по рыночной стоимости. Есть возмож</w:t>
            </w:r>
            <w:r w:rsidRPr="00D969FF">
              <w:rPr>
                <w:rFonts w:ascii="Times New Roman" w:hAnsi="Times New Roman" w:cs="Times New Roman"/>
                <w:color w:val="000000"/>
                <w:sz w:val="24"/>
                <w:szCs w:val="24"/>
                <w:shd w:val="clear" w:color="auto" w:fill="FFFFFF"/>
              </w:rPr>
              <w:softHyphen/>
              <w:t>ность купить новую машину для замены старой. В этом случае ожидается сокращение издержек производства. Увеличение выпуска товарной про</w:t>
            </w:r>
            <w:r w:rsidRPr="00D969FF">
              <w:rPr>
                <w:rFonts w:ascii="Times New Roman" w:hAnsi="Times New Roman" w:cs="Times New Roman"/>
                <w:color w:val="000000"/>
                <w:sz w:val="24"/>
                <w:szCs w:val="24"/>
                <w:shd w:val="clear" w:color="auto" w:fill="FFFFFF"/>
              </w:rPr>
              <w:softHyphen/>
              <w:t xml:space="preserve">дукции не предполагается. Выгодна ли покупка новой машины, </w:t>
            </w:r>
            <w:r w:rsidRPr="00D969FF">
              <w:rPr>
                <w:rFonts w:ascii="Times New Roman" w:hAnsi="Times New Roman" w:cs="Times New Roman"/>
                <w:color w:val="000000"/>
                <w:sz w:val="24"/>
                <w:szCs w:val="24"/>
                <w:shd w:val="clear" w:color="auto" w:fill="FFFFFF"/>
              </w:rPr>
              <w:lastRenderedPageBreak/>
              <w:t xml:space="preserve">если предприятие требует 10%-ную годовую реальную норму дохода на инвестиции? </w:t>
            </w:r>
          </w:p>
          <w:p w:rsidR="00D278A0" w:rsidRPr="00D969FF" w:rsidRDefault="00D278A0" w:rsidP="00D969FF">
            <w:pPr>
              <w:spacing w:after="0" w:line="240" w:lineRule="auto"/>
              <w:ind w:firstLine="38"/>
              <w:rPr>
                <w:rFonts w:ascii="Times New Roman" w:hAnsi="Times New Roman" w:cs="Times New Roman"/>
                <w:sz w:val="24"/>
                <w:szCs w:val="24"/>
              </w:rPr>
            </w:pPr>
            <w:r w:rsidRPr="00D969FF">
              <w:rPr>
                <w:rFonts w:ascii="Times New Roman" w:hAnsi="Times New Roman" w:cs="Times New Roman"/>
                <w:color w:val="000000"/>
                <w:sz w:val="24"/>
                <w:szCs w:val="24"/>
              </w:rPr>
              <w:t xml:space="preserve">Таблица 5 </w:t>
            </w:r>
            <w:r w:rsidRPr="00D969FF">
              <w:rPr>
                <w:rFonts w:ascii="Times New Roman" w:hAnsi="Times New Roman" w:cs="Times New Roman"/>
                <w:bCs/>
                <w:iCs/>
                <w:color w:val="000000"/>
                <w:sz w:val="24"/>
                <w:szCs w:val="24"/>
              </w:rPr>
              <w:t>Исходные данные</w:t>
            </w:r>
          </w:p>
          <w:p w:rsidR="00D278A0" w:rsidRPr="00D969FF" w:rsidRDefault="00D278A0" w:rsidP="00D969FF">
            <w:pPr>
              <w:tabs>
                <w:tab w:val="left" w:pos="2363"/>
                <w:tab w:val="left" w:pos="4617"/>
                <w:tab w:val="left" w:pos="7083"/>
              </w:tabs>
              <w:spacing w:after="0" w:line="240" w:lineRule="auto"/>
              <w:rPr>
                <w:rFonts w:ascii="Times New Roman" w:hAnsi="Times New Roman" w:cs="Times New Roman"/>
                <w:sz w:val="24"/>
                <w:szCs w:val="24"/>
              </w:rPr>
            </w:pPr>
            <w:r w:rsidRPr="00D969FF">
              <w:rPr>
                <w:rFonts w:ascii="Times New Roman" w:hAnsi="Times New Roman" w:cs="Times New Roman"/>
                <w:sz w:val="24"/>
                <w:szCs w:val="24"/>
              </w:rPr>
              <w:t>Продажная цена старой машины, 80 тыс. руб.</w:t>
            </w:r>
            <w:r w:rsidRPr="00D969FF">
              <w:rPr>
                <w:rFonts w:ascii="Times New Roman" w:hAnsi="Times New Roman" w:cs="Times New Roman"/>
                <w:sz w:val="24"/>
                <w:szCs w:val="24"/>
              </w:rPr>
              <w:tab/>
            </w:r>
          </w:p>
          <w:p w:rsidR="00D278A0" w:rsidRPr="00D969FF" w:rsidRDefault="00D278A0" w:rsidP="00D969FF">
            <w:pPr>
              <w:tabs>
                <w:tab w:val="left" w:pos="2363"/>
                <w:tab w:val="left" w:pos="4617"/>
                <w:tab w:val="left" w:pos="7083"/>
              </w:tabs>
              <w:spacing w:after="0" w:line="240" w:lineRule="auto"/>
              <w:rPr>
                <w:rFonts w:ascii="Times New Roman" w:hAnsi="Times New Roman" w:cs="Times New Roman"/>
                <w:sz w:val="24"/>
                <w:szCs w:val="24"/>
              </w:rPr>
            </w:pPr>
            <w:r w:rsidRPr="00D969FF">
              <w:rPr>
                <w:rFonts w:ascii="Times New Roman" w:hAnsi="Times New Roman" w:cs="Times New Roman"/>
                <w:sz w:val="24"/>
                <w:szCs w:val="24"/>
              </w:rPr>
              <w:t>Цена приобретения новой машины, 500 тыс. руб.</w:t>
            </w:r>
            <w:r w:rsidRPr="00D969FF">
              <w:rPr>
                <w:rFonts w:ascii="Times New Roman" w:hAnsi="Times New Roman" w:cs="Times New Roman"/>
                <w:sz w:val="24"/>
                <w:szCs w:val="24"/>
              </w:rPr>
              <w:tab/>
            </w:r>
          </w:p>
          <w:p w:rsidR="00D278A0" w:rsidRPr="00D969FF" w:rsidRDefault="00D278A0" w:rsidP="00D969FF">
            <w:pPr>
              <w:tabs>
                <w:tab w:val="left" w:pos="2363"/>
                <w:tab w:val="left" w:pos="4617"/>
                <w:tab w:val="left" w:pos="7083"/>
              </w:tabs>
              <w:spacing w:after="0" w:line="240" w:lineRule="auto"/>
              <w:rPr>
                <w:rFonts w:ascii="Times New Roman" w:hAnsi="Times New Roman" w:cs="Times New Roman"/>
                <w:sz w:val="24"/>
                <w:szCs w:val="24"/>
              </w:rPr>
            </w:pPr>
            <w:r w:rsidRPr="00D969FF">
              <w:rPr>
                <w:rFonts w:ascii="Times New Roman" w:hAnsi="Times New Roman" w:cs="Times New Roman"/>
                <w:sz w:val="24"/>
                <w:szCs w:val="24"/>
              </w:rPr>
              <w:t>Годовая сумма сокращения издержек производства от использования новой машины, 70 тыс. руб.</w:t>
            </w:r>
            <w:r w:rsidRPr="00D969FF">
              <w:rPr>
                <w:rFonts w:ascii="Times New Roman" w:hAnsi="Times New Roman" w:cs="Times New Roman"/>
                <w:sz w:val="24"/>
                <w:szCs w:val="24"/>
              </w:rPr>
              <w:tab/>
            </w:r>
          </w:p>
          <w:p w:rsidR="00D278A0" w:rsidRPr="00D969FF" w:rsidRDefault="00D278A0" w:rsidP="00D969FF">
            <w:pPr>
              <w:tabs>
                <w:tab w:val="left" w:pos="2363"/>
                <w:tab w:val="left" w:pos="4617"/>
                <w:tab w:val="left" w:pos="7083"/>
              </w:tabs>
              <w:spacing w:after="0" w:line="240" w:lineRule="auto"/>
              <w:rPr>
                <w:rFonts w:ascii="Times New Roman" w:hAnsi="Times New Roman" w:cs="Times New Roman"/>
                <w:sz w:val="24"/>
                <w:szCs w:val="24"/>
              </w:rPr>
            </w:pPr>
            <w:r w:rsidRPr="00D969FF">
              <w:rPr>
                <w:rFonts w:ascii="Times New Roman" w:hAnsi="Times New Roman" w:cs="Times New Roman"/>
                <w:sz w:val="24"/>
                <w:szCs w:val="24"/>
              </w:rPr>
              <w:t>Срок использования новой машины,  5 лет</w:t>
            </w:r>
          </w:p>
          <w:p w:rsidR="00D278A0" w:rsidRPr="00D969FF" w:rsidRDefault="00D278A0" w:rsidP="00D969FF">
            <w:pPr>
              <w:spacing w:after="0" w:line="240" w:lineRule="auto"/>
              <w:ind w:firstLine="40"/>
              <w:rPr>
                <w:rFonts w:ascii="Times New Roman" w:hAnsi="Times New Roman" w:cs="Times New Roman"/>
                <w:color w:val="000000"/>
                <w:sz w:val="24"/>
                <w:szCs w:val="24"/>
              </w:rPr>
            </w:pPr>
            <w:r w:rsidRPr="00D969FF">
              <w:rPr>
                <w:rFonts w:ascii="Times New Roman" w:hAnsi="Times New Roman" w:cs="Times New Roman"/>
                <w:color w:val="000000"/>
                <w:sz w:val="24"/>
                <w:szCs w:val="24"/>
                <w:shd w:val="clear" w:color="auto" w:fill="FFFFFF"/>
              </w:rPr>
              <w:t xml:space="preserve">3. </w:t>
            </w:r>
            <w:r w:rsidRPr="00D969FF">
              <w:rPr>
                <w:rFonts w:ascii="Times New Roman" w:hAnsi="Times New Roman" w:cs="Times New Roman"/>
                <w:i/>
                <w:sz w:val="24"/>
                <w:szCs w:val="24"/>
              </w:rPr>
              <w:t xml:space="preserve">Исключение из правила: выбор проекта с большим значением IRR, влияние уровня реинвестиций барьерной ставки. </w:t>
            </w:r>
            <w:r w:rsidRPr="00D969FF">
              <w:rPr>
                <w:rFonts w:ascii="Times New Roman" w:hAnsi="Times New Roman" w:cs="Times New Roman"/>
                <w:color w:val="000000"/>
                <w:sz w:val="24"/>
                <w:szCs w:val="24"/>
              </w:rPr>
              <w:t>Стоимость инвестиции для обоих проектов равна 100 рублям. Барьерная ставка равна 12%. Уровень реинвестиций постоянный и равен 10%. Первый проект генерирует прибыль равную 200 рублей по окончании 1 года и 100 рублей по окончании второго года, а второй генерирует прибыль равную 160 рублей в течении первых 3 лет и затем по 60 рублей еще 4 года. Сравните два проекта.</w:t>
            </w:r>
          </w:p>
          <w:p w:rsidR="00D278A0" w:rsidRPr="00D969FF" w:rsidRDefault="00D278A0" w:rsidP="00D969FF">
            <w:pPr>
              <w:spacing w:after="0" w:line="240" w:lineRule="auto"/>
              <w:ind w:firstLine="38"/>
              <w:rPr>
                <w:rFonts w:ascii="Times New Roman" w:hAnsi="Times New Roman" w:cs="Times New Roman"/>
                <w:color w:val="000000"/>
                <w:sz w:val="24"/>
                <w:szCs w:val="24"/>
              </w:rPr>
            </w:pPr>
            <w:r w:rsidRPr="00D969FF">
              <w:rPr>
                <w:rFonts w:ascii="Times New Roman" w:hAnsi="Times New Roman" w:cs="Times New Roman"/>
                <w:color w:val="000000"/>
                <w:sz w:val="24"/>
                <w:szCs w:val="24"/>
                <w:shd w:val="clear" w:color="auto" w:fill="FFFFFF"/>
              </w:rPr>
              <w:t xml:space="preserve">4. </w:t>
            </w:r>
            <w:r w:rsidRPr="00D969FF">
              <w:rPr>
                <w:rFonts w:ascii="Times New Roman" w:hAnsi="Times New Roman" w:cs="Times New Roman"/>
                <w:color w:val="000000"/>
                <w:sz w:val="24"/>
                <w:szCs w:val="24"/>
              </w:rPr>
              <w:t>Размер инвестиции - $12800. Доходы от инвестиций в первом году: $7360; во втором году: $5185; в третьем году: $6270. Определите, как повлияет на значение внутренней нормы доходности увеличение прибыли от инвестиции на 23,6%.</w:t>
            </w:r>
          </w:p>
          <w:p w:rsidR="00D278A0" w:rsidRPr="00D969FF" w:rsidRDefault="00D278A0" w:rsidP="00D969FF">
            <w:pPr>
              <w:spacing w:after="0" w:line="240" w:lineRule="auto"/>
              <w:rPr>
                <w:rFonts w:ascii="Times New Roman" w:hAnsi="Times New Roman" w:cs="Times New Roman"/>
                <w:color w:val="000000"/>
                <w:sz w:val="24"/>
                <w:szCs w:val="24"/>
                <w:shd w:val="clear" w:color="auto" w:fill="FFFFFF"/>
              </w:rPr>
            </w:pPr>
            <w:r w:rsidRPr="00D969FF">
              <w:rPr>
                <w:rFonts w:ascii="Times New Roman" w:hAnsi="Times New Roman" w:cs="Times New Roman"/>
                <w:sz w:val="24"/>
                <w:szCs w:val="24"/>
              </w:rPr>
              <w:t xml:space="preserve">5. </w:t>
            </w:r>
            <w:r w:rsidRPr="00D969FF">
              <w:rPr>
                <w:rFonts w:ascii="Times New Roman" w:eastAsia="TimesNewRoman" w:hAnsi="Times New Roman" w:cs="Times New Roman"/>
                <w:sz w:val="24"/>
                <w:szCs w:val="24"/>
              </w:rPr>
              <w:t xml:space="preserve">По проекту производится немедленная покупка оборудования стоимостью $110,000, ежегодное поступление денежных средств - $24,400 в течение пяти лет. Закупленное оборудование в связи с устареванием через пять лет будет стоить $10,000. Амортизация производится по прямолинейному методу. Вычислить доходность задействованного капитала. </w:t>
            </w:r>
          </w:p>
          <w:p w:rsidR="00D278A0" w:rsidRPr="00D969FF" w:rsidRDefault="00D278A0" w:rsidP="00D969FF">
            <w:pPr>
              <w:spacing w:after="0" w:line="240" w:lineRule="auto"/>
              <w:rPr>
                <w:rFonts w:ascii="Times New Roman" w:hAnsi="Times New Roman" w:cs="Times New Roman"/>
                <w:i/>
                <w:sz w:val="24"/>
                <w:szCs w:val="24"/>
                <w:highlight w:val="yellow"/>
              </w:rPr>
            </w:pPr>
          </w:p>
        </w:tc>
      </w:tr>
      <w:tr w:rsidR="00D278A0" w:rsidRPr="00D969FF" w:rsidTr="00AB26A7">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278A0" w:rsidRPr="00D969FF" w:rsidRDefault="00D278A0" w:rsidP="00D969FF">
            <w:pPr>
              <w:pStyle w:val="Default"/>
              <w:numPr>
                <w:ilvl w:val="0"/>
                <w:numId w:val="2"/>
              </w:numPr>
              <w:ind w:left="0"/>
              <w:jc w:val="both"/>
              <w:rPr>
                <w:i/>
              </w:rPr>
            </w:pPr>
            <w:r w:rsidRPr="00D969FF">
              <w:rPr>
                <w:i/>
              </w:rPr>
              <w:t xml:space="preserve">навыками управления корпоративными финансами для решения стратегических задач </w:t>
            </w:r>
          </w:p>
          <w:p w:rsidR="00D278A0" w:rsidRPr="00D969FF" w:rsidRDefault="00D278A0" w:rsidP="00D969FF">
            <w:pPr>
              <w:pStyle w:val="2"/>
              <w:numPr>
                <w:ilvl w:val="0"/>
                <w:numId w:val="2"/>
              </w:numPr>
              <w:tabs>
                <w:tab w:val="left" w:pos="356"/>
                <w:tab w:val="left" w:pos="851"/>
              </w:tabs>
              <w:spacing w:after="0" w:line="240" w:lineRule="auto"/>
              <w:ind w:left="0" w:firstLine="0"/>
              <w:jc w:val="both"/>
              <w:rPr>
                <w:i/>
              </w:rPr>
            </w:pPr>
            <w:r w:rsidRPr="00D969FF">
              <w:rPr>
                <w:i/>
              </w:rPr>
              <w:t>практическими навыками использования элементов инвестиционного менеджмента на других дисциплинах, на занятиях в аудитории и на практике по получению навыков проекторной деятельности;</w:t>
            </w:r>
          </w:p>
          <w:p w:rsidR="00D278A0" w:rsidRPr="00D969FF" w:rsidRDefault="00D278A0" w:rsidP="00D969FF">
            <w:pPr>
              <w:pStyle w:val="2"/>
              <w:numPr>
                <w:ilvl w:val="0"/>
                <w:numId w:val="2"/>
              </w:numPr>
              <w:tabs>
                <w:tab w:val="left" w:pos="356"/>
                <w:tab w:val="left" w:pos="851"/>
              </w:tabs>
              <w:spacing w:after="0" w:line="240" w:lineRule="auto"/>
              <w:ind w:left="0" w:firstLine="0"/>
              <w:jc w:val="both"/>
              <w:rPr>
                <w:i/>
              </w:rPr>
            </w:pPr>
            <w:r w:rsidRPr="00D969FF">
              <w:rPr>
                <w:i/>
              </w:rPr>
              <w:lastRenderedPageBreak/>
              <w:t>способами демонстрации умения анализировать инвестиционную привлекательность проектов;</w:t>
            </w:r>
          </w:p>
          <w:p w:rsidR="00D278A0" w:rsidRPr="00D969FF" w:rsidRDefault="00D278A0" w:rsidP="00D969FF">
            <w:pPr>
              <w:pStyle w:val="2"/>
              <w:numPr>
                <w:ilvl w:val="0"/>
                <w:numId w:val="2"/>
              </w:numPr>
              <w:tabs>
                <w:tab w:val="left" w:pos="356"/>
                <w:tab w:val="left" w:pos="851"/>
              </w:tabs>
              <w:spacing w:after="0" w:line="240" w:lineRule="auto"/>
              <w:ind w:left="0" w:firstLine="0"/>
              <w:jc w:val="both"/>
              <w:rPr>
                <w:i/>
              </w:rPr>
            </w:pPr>
            <w:r w:rsidRPr="00D969FF">
              <w:rPr>
                <w:i/>
              </w:rPr>
              <w:t>методами дисконтирования;</w:t>
            </w:r>
          </w:p>
          <w:p w:rsidR="00D278A0" w:rsidRPr="00D969FF" w:rsidRDefault="00D278A0" w:rsidP="00D969FF">
            <w:pPr>
              <w:pStyle w:val="2"/>
              <w:numPr>
                <w:ilvl w:val="0"/>
                <w:numId w:val="2"/>
              </w:numPr>
              <w:tabs>
                <w:tab w:val="left" w:pos="356"/>
                <w:tab w:val="left" w:pos="851"/>
              </w:tabs>
              <w:spacing w:after="0" w:line="240" w:lineRule="auto"/>
              <w:ind w:left="0" w:firstLine="0"/>
              <w:jc w:val="both"/>
              <w:rPr>
                <w:i/>
              </w:rPr>
            </w:pPr>
            <w:r w:rsidRPr="00D969FF">
              <w:rPr>
                <w:i/>
              </w:rPr>
              <w:t>навыками и методиками обобщения результатов решения, экспериментальной деятельности;</w:t>
            </w:r>
          </w:p>
          <w:p w:rsidR="00D278A0" w:rsidRPr="00D969FF" w:rsidRDefault="00D278A0" w:rsidP="00D969FF">
            <w:pPr>
              <w:pStyle w:val="2"/>
              <w:numPr>
                <w:ilvl w:val="0"/>
                <w:numId w:val="2"/>
              </w:numPr>
              <w:tabs>
                <w:tab w:val="left" w:pos="356"/>
                <w:tab w:val="left" w:pos="851"/>
              </w:tabs>
              <w:spacing w:after="0" w:line="240" w:lineRule="auto"/>
              <w:ind w:left="0" w:firstLine="0"/>
              <w:jc w:val="both"/>
              <w:rPr>
                <w:i/>
              </w:rPr>
            </w:pPr>
            <w:r w:rsidRPr="00D969FF">
              <w:rPr>
                <w:i/>
              </w:rPr>
              <w:t>способами оценивания значимости и практической пригодности полученных результатов;</w:t>
            </w:r>
          </w:p>
          <w:p w:rsidR="00D278A0" w:rsidRPr="00D969FF" w:rsidRDefault="00D278A0" w:rsidP="00D969FF">
            <w:pPr>
              <w:pStyle w:val="2"/>
              <w:numPr>
                <w:ilvl w:val="0"/>
                <w:numId w:val="2"/>
              </w:numPr>
              <w:tabs>
                <w:tab w:val="left" w:pos="356"/>
                <w:tab w:val="left" w:pos="851"/>
              </w:tabs>
              <w:spacing w:after="0" w:line="240" w:lineRule="auto"/>
              <w:ind w:left="0" w:firstLine="0"/>
              <w:jc w:val="both"/>
              <w:rPr>
                <w:i/>
              </w:rPr>
            </w:pPr>
            <w:r w:rsidRPr="00D969FF">
              <w:rPr>
                <w:i/>
              </w:rPr>
              <w:t>возможностью междисциплинарного применения;</w:t>
            </w:r>
          </w:p>
          <w:p w:rsidR="00D278A0" w:rsidRPr="00D969FF" w:rsidRDefault="00D278A0" w:rsidP="00D969FF">
            <w:pPr>
              <w:numPr>
                <w:ilvl w:val="0"/>
                <w:numId w:val="2"/>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rPr>
            </w:pPr>
            <w:r w:rsidRPr="00D969FF">
              <w:rPr>
                <w:rFonts w:ascii="Times New Roman" w:hAnsi="Times New Roman" w:cs="Times New Roman"/>
                <w:i/>
                <w:sz w:val="24"/>
                <w:szCs w:val="24"/>
              </w:rPr>
              <w:t>основными методами решения задач в области инвестирования;</w:t>
            </w:r>
          </w:p>
          <w:p w:rsidR="00D278A0" w:rsidRPr="00D969FF" w:rsidRDefault="00D278A0" w:rsidP="00D969FF">
            <w:pPr>
              <w:numPr>
                <w:ilvl w:val="0"/>
                <w:numId w:val="2"/>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rPr>
            </w:pPr>
            <w:r w:rsidRPr="00D969FF">
              <w:rPr>
                <w:rFonts w:ascii="Times New Roman" w:hAnsi="Times New Roman" w:cs="Times New Roman"/>
                <w:i/>
                <w:sz w:val="24"/>
                <w:szCs w:val="24"/>
              </w:rPr>
              <w:t>профессиональным языком предметной области знания;</w:t>
            </w:r>
          </w:p>
          <w:p w:rsidR="00D278A0" w:rsidRPr="00D969FF" w:rsidRDefault="00D278A0" w:rsidP="00D969FF">
            <w:pPr>
              <w:pStyle w:val="a5"/>
              <w:numPr>
                <w:ilvl w:val="0"/>
                <w:numId w:val="2"/>
              </w:numPr>
              <w:tabs>
                <w:tab w:val="left" w:pos="356"/>
                <w:tab w:val="left" w:pos="851"/>
              </w:tabs>
              <w:ind w:left="0" w:firstLine="0"/>
              <w:rPr>
                <w:i/>
                <w:sz w:val="24"/>
                <w:szCs w:val="24"/>
              </w:rPr>
            </w:pPr>
            <w:r w:rsidRPr="00D969FF">
              <w:rPr>
                <w:i/>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278A0" w:rsidRPr="00D969FF" w:rsidRDefault="00D278A0" w:rsidP="00D969FF">
            <w:pPr>
              <w:spacing w:after="0" w:line="240" w:lineRule="auto"/>
              <w:rPr>
                <w:rFonts w:ascii="Times New Roman" w:eastAsia="Calibri" w:hAnsi="Times New Roman" w:cs="Times New Roman"/>
                <w:b/>
                <w:i/>
                <w:kern w:val="24"/>
                <w:sz w:val="24"/>
                <w:szCs w:val="24"/>
              </w:rPr>
            </w:pPr>
            <w:r w:rsidRPr="00D969FF">
              <w:rPr>
                <w:rFonts w:ascii="Times New Roman" w:eastAsia="Calibri" w:hAnsi="Times New Roman" w:cs="Times New Roman"/>
                <w:b/>
                <w:i/>
                <w:kern w:val="24"/>
                <w:sz w:val="24"/>
                <w:szCs w:val="24"/>
              </w:rPr>
              <w:lastRenderedPageBreak/>
              <w:t xml:space="preserve">Задания на решение задач из профессиональной области, комплексные задания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№1</w:t>
            </w:r>
          </w:p>
          <w:p w:rsidR="00D278A0" w:rsidRPr="00D969FF" w:rsidRDefault="00D278A0" w:rsidP="00D969FF">
            <w:pPr>
              <w:spacing w:after="0" w:line="240" w:lineRule="auto"/>
              <w:ind w:firstLine="321"/>
              <w:rPr>
                <w:rFonts w:ascii="Times New Roman" w:hAnsi="Times New Roman" w:cs="Times New Roman"/>
                <w:sz w:val="24"/>
                <w:szCs w:val="24"/>
              </w:rPr>
            </w:pPr>
            <w:r w:rsidRPr="00D969FF">
              <w:rPr>
                <w:rFonts w:ascii="Times New Roman" w:eastAsia="TimesNewRoman" w:hAnsi="Times New Roman" w:cs="Times New Roman"/>
                <w:sz w:val="24"/>
                <w:szCs w:val="24"/>
              </w:rPr>
              <w:t>Г</w:t>
            </w:r>
            <w:r w:rsidRPr="00D969FF">
              <w:rPr>
                <w:rFonts w:ascii="Times New Roman" w:hAnsi="Times New Roman" w:cs="Times New Roman"/>
                <w:sz w:val="24"/>
                <w:szCs w:val="24"/>
              </w:rPr>
              <w:t>-</w:t>
            </w:r>
            <w:r w:rsidRPr="00D969FF">
              <w:rPr>
                <w:rFonts w:ascii="Times New Roman" w:eastAsia="TimesNewRoman" w:hAnsi="Times New Roman" w:cs="Times New Roman"/>
                <w:sz w:val="24"/>
                <w:szCs w:val="24"/>
              </w:rPr>
              <w:t>н С</w:t>
            </w:r>
            <w:r w:rsidRPr="00D969FF">
              <w:rPr>
                <w:rFonts w:ascii="Times New Roman" w:hAnsi="Times New Roman" w:cs="Times New Roman"/>
                <w:sz w:val="24"/>
                <w:szCs w:val="24"/>
              </w:rPr>
              <w:t>.</w:t>
            </w:r>
            <w:r w:rsidRPr="00D969FF">
              <w:rPr>
                <w:rFonts w:ascii="Times New Roman" w:eastAsia="TimesNewRoman" w:hAnsi="Times New Roman" w:cs="Times New Roman"/>
                <w:sz w:val="24"/>
                <w:szCs w:val="24"/>
              </w:rPr>
              <w:t xml:space="preserve"> </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молодой и амбициозный руководитель</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совсем недавно</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назначенный на дол</w:t>
            </w:r>
            <w:r w:rsidRPr="00D969FF">
              <w:rPr>
                <w:rFonts w:ascii="Times New Roman" w:hAnsi="Times New Roman" w:cs="Times New Roman"/>
                <w:sz w:val="24"/>
                <w:szCs w:val="24"/>
              </w:rPr>
              <w:t>ж</w:t>
            </w:r>
            <w:r w:rsidRPr="00D969FF">
              <w:rPr>
                <w:rFonts w:ascii="Times New Roman" w:eastAsia="TimesNewRoman" w:hAnsi="Times New Roman" w:cs="Times New Roman"/>
                <w:sz w:val="24"/>
                <w:szCs w:val="24"/>
              </w:rPr>
              <w:t xml:space="preserve">ность финансового директора </w:t>
            </w:r>
            <w:r w:rsidRPr="00D969FF">
              <w:rPr>
                <w:rFonts w:ascii="Times New Roman" w:hAnsi="Times New Roman" w:cs="Times New Roman"/>
                <w:sz w:val="24"/>
                <w:szCs w:val="24"/>
              </w:rPr>
              <w:t xml:space="preserve">«Сметас», </w:t>
            </w:r>
            <w:r w:rsidRPr="00D969FF">
              <w:rPr>
                <w:rFonts w:ascii="Times New Roman" w:eastAsia="TimesNewRoman" w:hAnsi="Times New Roman" w:cs="Times New Roman"/>
                <w:sz w:val="24"/>
                <w:szCs w:val="24"/>
              </w:rPr>
              <w:t>небольшой</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компании</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имеющей котировку на фондовой бирже</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С</w:t>
            </w:r>
            <w:r w:rsidRPr="00D969FF">
              <w:rPr>
                <w:rFonts w:ascii="Times New Roman" w:hAnsi="Times New Roman" w:cs="Times New Roman"/>
                <w:sz w:val="24"/>
                <w:szCs w:val="24"/>
              </w:rPr>
              <w:t>.</w:t>
            </w:r>
            <w:r w:rsidRPr="00D969FF">
              <w:rPr>
                <w:rFonts w:ascii="Times New Roman" w:eastAsia="TimesNewRoman" w:hAnsi="Times New Roman" w:cs="Times New Roman"/>
                <w:sz w:val="24"/>
                <w:szCs w:val="24"/>
              </w:rPr>
              <w:t xml:space="preserve"> рассматривает это</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назначение как временное</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которое позволит ему набрать опыт</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а потом перейти</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в более крупную организацию</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 xml:space="preserve">Его намерение </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перейти в другую компанию</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 xml:space="preserve">через </w:t>
            </w:r>
            <w:r w:rsidRPr="00D969FF">
              <w:rPr>
                <w:rFonts w:ascii="Times New Roman" w:hAnsi="Times New Roman" w:cs="Times New Roman"/>
                <w:sz w:val="24"/>
                <w:szCs w:val="24"/>
              </w:rPr>
              <w:t xml:space="preserve">3 </w:t>
            </w:r>
            <w:r w:rsidRPr="00D969FF">
              <w:rPr>
                <w:rFonts w:ascii="Times New Roman" w:eastAsia="TimesNewRoman" w:hAnsi="Times New Roman" w:cs="Times New Roman"/>
                <w:sz w:val="24"/>
                <w:szCs w:val="24"/>
              </w:rPr>
              <w:t>года</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 xml:space="preserve">чтобы на тот момент акции компании </w:t>
            </w:r>
            <w:r w:rsidRPr="00D969FF">
              <w:rPr>
                <w:rFonts w:ascii="Times New Roman" w:hAnsi="Times New Roman" w:cs="Times New Roman"/>
                <w:sz w:val="24"/>
                <w:szCs w:val="24"/>
              </w:rPr>
              <w:t xml:space="preserve">«Сметас» </w:t>
            </w:r>
            <w:r w:rsidRPr="00D969FF">
              <w:rPr>
                <w:rFonts w:ascii="Times New Roman" w:eastAsia="TimesNewRoman" w:hAnsi="Times New Roman" w:cs="Times New Roman"/>
                <w:sz w:val="24"/>
                <w:szCs w:val="24"/>
              </w:rPr>
              <w:t>высоко</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котировались</w:t>
            </w:r>
            <w:r w:rsidRPr="00D969FF">
              <w:rPr>
                <w:rFonts w:ascii="Times New Roman" w:hAnsi="Times New Roman" w:cs="Times New Roman"/>
                <w:sz w:val="24"/>
                <w:szCs w:val="24"/>
              </w:rPr>
              <w:t>. Вследствие</w:t>
            </w:r>
            <w:r w:rsidRPr="00D969FF">
              <w:rPr>
                <w:rFonts w:ascii="Times New Roman" w:eastAsia="TimesNewRoman" w:hAnsi="Times New Roman" w:cs="Times New Roman"/>
                <w:sz w:val="24"/>
                <w:szCs w:val="24"/>
              </w:rPr>
              <w:t xml:space="preserve"> этого</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С</w:t>
            </w:r>
            <w:r w:rsidRPr="00D969FF">
              <w:rPr>
                <w:rFonts w:ascii="Times New Roman" w:hAnsi="Times New Roman" w:cs="Times New Roman"/>
                <w:sz w:val="24"/>
                <w:szCs w:val="24"/>
              </w:rPr>
              <w:t>.</w:t>
            </w:r>
            <w:r w:rsidRPr="00D969FF">
              <w:rPr>
                <w:rFonts w:ascii="Times New Roman" w:eastAsia="TimesNewRoman" w:hAnsi="Times New Roman" w:cs="Times New Roman"/>
                <w:sz w:val="24"/>
                <w:szCs w:val="24"/>
              </w:rPr>
              <w:t xml:space="preserve"> особенно волнует</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чтобы отчетная</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lastRenderedPageBreak/>
              <w:t xml:space="preserve">прибыль компании к этому третьему </w:t>
            </w:r>
            <w:r w:rsidRPr="00D969FF">
              <w:rPr>
                <w:rFonts w:ascii="Times New Roman" w:hAnsi="Times New Roman" w:cs="Times New Roman"/>
                <w:sz w:val="24"/>
                <w:szCs w:val="24"/>
              </w:rPr>
              <w:t>(</w:t>
            </w:r>
            <w:r w:rsidRPr="00D969FF">
              <w:rPr>
                <w:rFonts w:ascii="Times New Roman" w:eastAsia="TimesNewRoman" w:hAnsi="Times New Roman" w:cs="Times New Roman"/>
                <w:sz w:val="24"/>
                <w:szCs w:val="24"/>
              </w:rPr>
              <w:t>и последнему для него</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году стала как</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можно более высокой</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 xml:space="preserve">Компания </w:t>
            </w:r>
            <w:r w:rsidRPr="00D969FF">
              <w:rPr>
                <w:rFonts w:ascii="Times New Roman" w:hAnsi="Times New Roman" w:cs="Times New Roman"/>
                <w:sz w:val="24"/>
                <w:szCs w:val="24"/>
              </w:rPr>
              <w:t xml:space="preserve">«Сметас» </w:t>
            </w:r>
            <w:r w:rsidRPr="00D969FF">
              <w:rPr>
                <w:rFonts w:ascii="Times New Roman" w:eastAsia="TimesNewRoman" w:hAnsi="Times New Roman" w:cs="Times New Roman"/>
                <w:sz w:val="24"/>
                <w:szCs w:val="24"/>
              </w:rPr>
              <w:t xml:space="preserve">недавно мобилизовала </w:t>
            </w:r>
            <w:r w:rsidRPr="00D969FF">
              <w:rPr>
                <w:rFonts w:ascii="Times New Roman" w:hAnsi="Times New Roman" w:cs="Times New Roman"/>
                <w:sz w:val="24"/>
                <w:szCs w:val="24"/>
              </w:rPr>
              <w:t xml:space="preserve">$300.000 </w:t>
            </w:r>
            <w:r w:rsidRPr="00D969FF">
              <w:rPr>
                <w:rFonts w:ascii="Times New Roman" w:eastAsia="TimesNewRoman" w:hAnsi="Times New Roman" w:cs="Times New Roman"/>
                <w:sz w:val="24"/>
                <w:szCs w:val="24"/>
              </w:rPr>
              <w:t>с помощью выпуска</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акций с льготным размещением</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и директора рассматривают три варианта</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использования этих денег</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 xml:space="preserve">Рассматриваются три проекта </w:t>
            </w:r>
            <w:r w:rsidRPr="00D969FF">
              <w:rPr>
                <w:rFonts w:ascii="Times New Roman" w:hAnsi="Times New Roman" w:cs="Times New Roman"/>
                <w:sz w:val="24"/>
                <w:szCs w:val="24"/>
              </w:rPr>
              <w:t>(</w:t>
            </w:r>
            <w:r w:rsidRPr="00D969FF">
              <w:rPr>
                <w:rFonts w:ascii="Times New Roman" w:eastAsia="TimesNewRoman" w:hAnsi="Times New Roman" w:cs="Times New Roman"/>
                <w:sz w:val="24"/>
                <w:szCs w:val="24"/>
              </w:rPr>
              <w:t>А</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Б и В</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для каждого</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 xml:space="preserve">из которых потребуется немедленная закупка оборудования на сумму </w:t>
            </w:r>
            <w:r w:rsidRPr="00D969FF">
              <w:rPr>
                <w:rFonts w:ascii="Times New Roman" w:hAnsi="Times New Roman" w:cs="Times New Roman"/>
                <w:sz w:val="24"/>
                <w:szCs w:val="24"/>
              </w:rPr>
              <w:t xml:space="preserve">$350.00. </w:t>
            </w:r>
            <w:r w:rsidRPr="00D969FF">
              <w:rPr>
                <w:rFonts w:ascii="Times New Roman" w:eastAsia="TimesNewRoman" w:hAnsi="Times New Roman" w:cs="Times New Roman"/>
                <w:sz w:val="24"/>
                <w:szCs w:val="24"/>
              </w:rPr>
              <w:t>Можно осуществить только один проект</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и оборудование по каждому проекту</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прослужит только в течение предназначенного ему срока</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без остаточной</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стоимости</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С</w:t>
            </w:r>
            <w:r w:rsidRPr="00D969FF">
              <w:rPr>
                <w:rFonts w:ascii="Times New Roman" w:hAnsi="Times New Roman" w:cs="Times New Roman"/>
                <w:sz w:val="24"/>
                <w:szCs w:val="24"/>
              </w:rPr>
              <w:t>.</w:t>
            </w:r>
            <w:r w:rsidRPr="00D969FF">
              <w:rPr>
                <w:rFonts w:ascii="Times New Roman" w:eastAsia="TimesNewRoman" w:hAnsi="Times New Roman" w:cs="Times New Roman"/>
                <w:sz w:val="24"/>
                <w:szCs w:val="24"/>
              </w:rPr>
              <w:t xml:space="preserve"> отдает предпочтение проекту В</w:t>
            </w:r>
            <w:r w:rsidRPr="00D969FF">
              <w:rPr>
                <w:rFonts w:ascii="Times New Roman" w:hAnsi="Times New Roman" w:cs="Times New Roman"/>
                <w:sz w:val="24"/>
                <w:szCs w:val="24"/>
              </w:rPr>
              <w:t>,</w:t>
            </w:r>
            <w:r w:rsidRPr="00D969FF">
              <w:rPr>
                <w:rFonts w:ascii="Times New Roman" w:eastAsia="TimesNewRoman" w:hAnsi="Times New Roman" w:cs="Times New Roman"/>
                <w:sz w:val="24"/>
                <w:szCs w:val="24"/>
              </w:rPr>
              <w:t xml:space="preserve"> в связи с его максимальной</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прибылью в течение третьего года</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Однако</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он не хочет объяснять реальных</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причин того</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почему он отдает предпочтение проекту В</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и поэтому в своем</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отчете он рекомендовал председателю проект В из</w:t>
            </w:r>
            <w:r w:rsidRPr="00D969FF">
              <w:rPr>
                <w:rFonts w:ascii="Times New Roman" w:hAnsi="Times New Roman" w:cs="Times New Roman"/>
                <w:sz w:val="24"/>
                <w:szCs w:val="24"/>
              </w:rPr>
              <w:t>-</w:t>
            </w:r>
            <w:r w:rsidRPr="00D969FF">
              <w:rPr>
                <w:rFonts w:ascii="Times New Roman" w:eastAsia="TimesNewRoman" w:hAnsi="Times New Roman" w:cs="Times New Roman"/>
                <w:sz w:val="24"/>
                <w:szCs w:val="24"/>
              </w:rPr>
              <w:t>за самой высокой внутренней</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 xml:space="preserve">ставки дохода </w:t>
            </w:r>
            <w:r w:rsidRPr="00D969FF">
              <w:rPr>
                <w:rFonts w:ascii="Times New Roman" w:hAnsi="Times New Roman" w:cs="Times New Roman"/>
                <w:sz w:val="24"/>
                <w:szCs w:val="24"/>
              </w:rPr>
              <w:t xml:space="preserve">(IRR). </w:t>
            </w:r>
            <w:r w:rsidRPr="00D969FF">
              <w:rPr>
                <w:rFonts w:ascii="Times New Roman" w:eastAsia="TimesNewRoman" w:hAnsi="Times New Roman" w:cs="Times New Roman"/>
                <w:sz w:val="24"/>
                <w:szCs w:val="24"/>
              </w:rPr>
              <w:t>Приводится итоговая таблица из его отчета</w:t>
            </w:r>
            <w:r w:rsidRPr="00D969FF">
              <w:rPr>
                <w:rFonts w:ascii="Times New Roman" w:hAnsi="Times New Roman" w:cs="Times New Roman"/>
                <w:sz w:val="24"/>
                <w:szCs w:val="24"/>
              </w:rPr>
              <w:t xml:space="preserve">.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            Проект      Чистый поток денежных средств                IRR</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                               по годам ($ тыс.)      </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А</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 xml:space="preserve"> </w:t>
            </w:r>
            <w:r w:rsidRPr="00D969FF">
              <w:rPr>
                <w:rFonts w:ascii="Times New Roman" w:hAnsi="Times New Roman" w:cs="Times New Roman"/>
                <w:sz w:val="24"/>
                <w:szCs w:val="24"/>
              </w:rPr>
              <w:t>(350)   100 110 104 112 138 160 180           27,5</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 xml:space="preserve">Б </w:t>
            </w:r>
            <w:r w:rsidRPr="00D969FF">
              <w:rPr>
                <w:rFonts w:ascii="Times New Roman" w:hAnsi="Times New Roman" w:cs="Times New Roman"/>
                <w:sz w:val="24"/>
                <w:szCs w:val="24"/>
              </w:rPr>
              <w:t xml:space="preserve">               (350)   40 100 210 260 160                             26,4</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 xml:space="preserve">В </w:t>
            </w:r>
            <w:r w:rsidRPr="00D969FF">
              <w:rPr>
                <w:rFonts w:ascii="Times New Roman" w:hAnsi="Times New Roman" w:cs="Times New Roman"/>
                <w:sz w:val="24"/>
                <w:szCs w:val="24"/>
              </w:rPr>
              <w:t xml:space="preserve">              (350)    200 150 240 40                                    33,0</w:t>
            </w:r>
          </w:p>
          <w:p w:rsidR="00D278A0" w:rsidRPr="00D969FF" w:rsidRDefault="00D278A0" w:rsidP="00D969FF">
            <w:pPr>
              <w:spacing w:after="0" w:line="240" w:lineRule="auto"/>
              <w:ind w:firstLine="321"/>
              <w:rPr>
                <w:rFonts w:ascii="Times New Roman" w:hAnsi="Times New Roman" w:cs="Times New Roman"/>
                <w:sz w:val="24"/>
                <w:szCs w:val="24"/>
              </w:rPr>
            </w:pPr>
            <w:r w:rsidRPr="00D969FF">
              <w:rPr>
                <w:rFonts w:ascii="Times New Roman" w:eastAsia="TimesNewRoman" w:hAnsi="Times New Roman" w:cs="Times New Roman"/>
                <w:sz w:val="24"/>
                <w:szCs w:val="24"/>
              </w:rPr>
              <w:t>Председатель компании привык к тому</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чтобы проекты рассматривались с точки</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зрения срока их окупаемости и учетной ставки доходности капиталовложений</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и</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соответственно</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 xml:space="preserve">у него возникают подозрения относительно </w:t>
            </w:r>
            <w:r w:rsidRPr="00D969FF">
              <w:rPr>
                <w:rFonts w:ascii="Times New Roman" w:hAnsi="Times New Roman" w:cs="Times New Roman"/>
                <w:sz w:val="24"/>
                <w:szCs w:val="24"/>
              </w:rPr>
              <w:t xml:space="preserve">IRR </w:t>
            </w:r>
            <w:r w:rsidRPr="00D969FF">
              <w:rPr>
                <w:rFonts w:ascii="Times New Roman" w:eastAsia="TimesNewRoman" w:hAnsi="Times New Roman" w:cs="Times New Roman"/>
                <w:sz w:val="24"/>
                <w:szCs w:val="24"/>
              </w:rPr>
              <w:t>как метода</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отбора инвестиционных проектов</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В связи с этим председатель попросил</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подготовить независимый отчет</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 xml:space="preserve">Стоимость капитала </w:t>
            </w:r>
            <w:r w:rsidRPr="00D969FF">
              <w:rPr>
                <w:rFonts w:ascii="Times New Roman" w:hAnsi="Times New Roman" w:cs="Times New Roman"/>
                <w:sz w:val="24"/>
                <w:szCs w:val="24"/>
              </w:rPr>
              <w:t xml:space="preserve">- 20%, </w:t>
            </w:r>
            <w:r w:rsidRPr="00D969FF">
              <w:rPr>
                <w:rFonts w:ascii="Times New Roman" w:eastAsia="TimesNewRoman" w:hAnsi="Times New Roman" w:cs="Times New Roman"/>
                <w:sz w:val="24"/>
                <w:szCs w:val="24"/>
              </w:rPr>
              <w:t>оборудование</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амортизируется по прямолинейному методу</w:t>
            </w:r>
            <w:r w:rsidRPr="00D969FF">
              <w:rPr>
                <w:rFonts w:ascii="Times New Roman" w:hAnsi="Times New Roman" w:cs="Times New Roman"/>
                <w:sz w:val="24"/>
                <w:szCs w:val="24"/>
              </w:rPr>
              <w:t>. Необходимо:</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eastAsia="TimesNewRoman" w:hAnsi="Times New Roman" w:cs="Times New Roman"/>
                <w:sz w:val="24"/>
                <w:szCs w:val="24"/>
              </w:rPr>
              <w:t>а</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 xml:space="preserve">найти срок окупаемости инвестиций для каждого проекта </w:t>
            </w:r>
            <w:r w:rsidRPr="00D969FF">
              <w:rPr>
                <w:rFonts w:ascii="Times New Roman" w:hAnsi="Times New Roman" w:cs="Times New Roman"/>
                <w:sz w:val="24"/>
                <w:szCs w:val="24"/>
              </w:rPr>
              <w:t>(5 баллов)</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eastAsia="TimesNewRoman" w:hAnsi="Times New Roman" w:cs="Times New Roman"/>
                <w:sz w:val="24"/>
                <w:szCs w:val="24"/>
              </w:rPr>
              <w:t>б</w:t>
            </w:r>
            <w:r w:rsidRPr="00D969FF">
              <w:rPr>
                <w:rFonts w:ascii="Times New Roman" w:hAnsi="Times New Roman" w:cs="Times New Roman"/>
                <w:sz w:val="24"/>
                <w:szCs w:val="24"/>
              </w:rPr>
              <w:t xml:space="preserve">) </w:t>
            </w:r>
            <w:r w:rsidRPr="00D969FF">
              <w:rPr>
                <w:rFonts w:ascii="Times New Roman" w:eastAsia="TimesNewRoman" w:hAnsi="Times New Roman" w:cs="Times New Roman"/>
                <w:sz w:val="24"/>
                <w:szCs w:val="24"/>
              </w:rPr>
              <w:t xml:space="preserve">найти </w:t>
            </w:r>
            <w:r w:rsidRPr="00D969FF">
              <w:rPr>
                <w:rFonts w:ascii="Times New Roman" w:hAnsi="Times New Roman" w:cs="Times New Roman"/>
                <w:sz w:val="24"/>
                <w:szCs w:val="24"/>
              </w:rPr>
              <w:t xml:space="preserve">ARR </w:t>
            </w:r>
            <w:r w:rsidRPr="00D969FF">
              <w:rPr>
                <w:rFonts w:ascii="Times New Roman" w:eastAsia="TimesNewRoman" w:hAnsi="Times New Roman" w:cs="Times New Roman"/>
                <w:sz w:val="24"/>
                <w:szCs w:val="24"/>
              </w:rPr>
              <w:t>для каждого проекта</w:t>
            </w:r>
            <w:r w:rsidRPr="00D969FF">
              <w:rPr>
                <w:rFonts w:ascii="Times New Roman" w:hAnsi="Times New Roman" w:cs="Times New Roman"/>
                <w:sz w:val="24"/>
                <w:szCs w:val="24"/>
              </w:rPr>
              <w:t>. (5 баллов)</w:t>
            </w:r>
          </w:p>
          <w:p w:rsidR="00D278A0" w:rsidRPr="00D969FF" w:rsidRDefault="00D278A0" w:rsidP="00D969FF">
            <w:pPr>
              <w:spacing w:after="0" w:line="240" w:lineRule="auto"/>
              <w:rPr>
                <w:rFonts w:ascii="Times New Roman" w:hAnsi="Times New Roman" w:cs="Times New Roman"/>
                <w:sz w:val="24"/>
                <w:szCs w:val="24"/>
              </w:rPr>
            </w:pPr>
            <w:r w:rsidRPr="00D969FF">
              <w:rPr>
                <w:rFonts w:ascii="Times New Roman" w:hAnsi="Times New Roman" w:cs="Times New Roman"/>
                <w:sz w:val="24"/>
                <w:szCs w:val="24"/>
              </w:rPr>
              <w:t>(Итого: 10 баллов)</w:t>
            </w:r>
          </w:p>
          <w:p w:rsidR="00D278A0" w:rsidRPr="00D969FF" w:rsidRDefault="00D278A0" w:rsidP="00D969FF">
            <w:pPr>
              <w:spacing w:after="0" w:line="240" w:lineRule="auto"/>
              <w:rPr>
                <w:rFonts w:ascii="Times New Roman" w:eastAsia="Calibri" w:hAnsi="Times New Roman" w:cs="Times New Roman"/>
                <w:sz w:val="24"/>
                <w:szCs w:val="24"/>
              </w:rPr>
            </w:pPr>
            <w:r w:rsidRPr="00D969FF">
              <w:rPr>
                <w:rFonts w:ascii="Times New Roman" w:eastAsia="Calibri" w:hAnsi="Times New Roman" w:cs="Times New Roman"/>
                <w:b/>
                <w:i/>
                <w:kern w:val="24"/>
                <w:sz w:val="24"/>
                <w:szCs w:val="24"/>
              </w:rPr>
              <w:t xml:space="preserve">№2 </w:t>
            </w:r>
            <w:r w:rsidRPr="00D969FF">
              <w:rPr>
                <w:rFonts w:ascii="Times New Roman" w:eastAsia="TimesNewRoman" w:hAnsi="Times New Roman" w:cs="Times New Roman"/>
                <w:sz w:val="24"/>
                <w:szCs w:val="24"/>
              </w:rPr>
              <w:t>Компания со стоимостью капитала 12 % желает определить оптимальную политику замены компьютеров. Каждый компьютер стоит $ 5,000 и может быть реализован в конце первого года за $ 3,000 (без оплаты затрат по тех. обслуживанию) или в конце второго года за $ 2,000 ($ 500 оплата тех. обслуживания за год). Рассчитать эквивалент годовых затрат для каждого метода и посоветовать, какой из них нужно внедрять.</w:t>
            </w:r>
          </w:p>
          <w:p w:rsidR="00D278A0" w:rsidRPr="00D969FF" w:rsidRDefault="00D278A0" w:rsidP="00D969FF">
            <w:pPr>
              <w:spacing w:after="0" w:line="240" w:lineRule="auto"/>
              <w:rPr>
                <w:rFonts w:ascii="Times New Roman" w:eastAsia="TimesNewRoman" w:hAnsi="Times New Roman" w:cs="Times New Roman"/>
                <w:sz w:val="24"/>
                <w:szCs w:val="24"/>
              </w:rPr>
            </w:pPr>
            <w:r w:rsidRPr="00D969FF">
              <w:rPr>
                <w:rFonts w:ascii="Times New Roman" w:eastAsia="TimesNewRoman" w:hAnsi="Times New Roman" w:cs="Times New Roman"/>
                <w:b/>
                <w:sz w:val="24"/>
                <w:szCs w:val="24"/>
              </w:rPr>
              <w:lastRenderedPageBreak/>
              <w:t xml:space="preserve">№3. </w:t>
            </w:r>
            <w:r w:rsidRPr="00D969FF">
              <w:rPr>
                <w:rFonts w:ascii="Times New Roman" w:eastAsia="TimesNewRoman" w:hAnsi="Times New Roman" w:cs="Times New Roman"/>
                <w:sz w:val="24"/>
                <w:szCs w:val="24"/>
              </w:rPr>
              <w:t>Фирма рассматривает возможность финансирования 3 проектов, денежные потоки которых представлены ниже:</w:t>
            </w:r>
          </w:p>
          <w:p w:rsidR="00D278A0" w:rsidRPr="00D969FF" w:rsidRDefault="00D278A0" w:rsidP="00D969FF">
            <w:pPr>
              <w:spacing w:after="0" w:line="240" w:lineRule="auto"/>
              <w:rPr>
                <w:rFonts w:ascii="Times New Roman" w:eastAsia="TimesNewRoman" w:hAnsi="Times New Roman" w:cs="Times New Roman"/>
                <w:sz w:val="24"/>
                <w:szCs w:val="24"/>
              </w:rPr>
            </w:pPr>
            <w:r w:rsidRPr="00D969FF">
              <w:rPr>
                <w:rFonts w:ascii="Times New Roman" w:eastAsia="TimesNewRoman" w:hAnsi="Times New Roman" w:cs="Times New Roman"/>
                <w:sz w:val="24"/>
                <w:szCs w:val="24"/>
              </w:rPr>
              <w:t>Период Проект 1 Проект 2 Проект 3</w:t>
            </w:r>
          </w:p>
          <w:p w:rsidR="00D278A0" w:rsidRPr="00D969FF" w:rsidRDefault="00D278A0" w:rsidP="00D969FF">
            <w:pPr>
              <w:spacing w:after="0" w:line="240" w:lineRule="auto"/>
              <w:rPr>
                <w:rFonts w:ascii="Times New Roman" w:eastAsia="TimesNewRoman" w:hAnsi="Times New Roman" w:cs="Times New Roman"/>
                <w:sz w:val="24"/>
                <w:szCs w:val="24"/>
              </w:rPr>
            </w:pPr>
            <w:r w:rsidRPr="00D969FF">
              <w:rPr>
                <w:rFonts w:ascii="Times New Roman" w:eastAsia="TimesNewRoman" w:hAnsi="Times New Roman" w:cs="Times New Roman"/>
                <w:sz w:val="24"/>
                <w:szCs w:val="24"/>
              </w:rPr>
              <w:t>0            20 000    130 000   100 000</w:t>
            </w:r>
          </w:p>
          <w:p w:rsidR="00D278A0" w:rsidRPr="00D969FF" w:rsidRDefault="00D278A0" w:rsidP="00D969FF">
            <w:pPr>
              <w:spacing w:after="0" w:line="240" w:lineRule="auto"/>
              <w:rPr>
                <w:rFonts w:ascii="Times New Roman" w:eastAsia="TimesNewRoman" w:hAnsi="Times New Roman" w:cs="Times New Roman"/>
                <w:sz w:val="24"/>
                <w:szCs w:val="24"/>
              </w:rPr>
            </w:pPr>
            <w:r w:rsidRPr="00D969FF">
              <w:rPr>
                <w:rFonts w:ascii="Times New Roman" w:eastAsia="TimesNewRoman" w:hAnsi="Times New Roman" w:cs="Times New Roman"/>
                <w:sz w:val="24"/>
                <w:szCs w:val="24"/>
              </w:rPr>
              <w:t>1             15 000     80 000      90 000</w:t>
            </w:r>
          </w:p>
          <w:p w:rsidR="00D278A0" w:rsidRPr="00D969FF" w:rsidRDefault="00D278A0" w:rsidP="00D969FF">
            <w:pPr>
              <w:spacing w:after="0" w:line="240" w:lineRule="auto"/>
              <w:rPr>
                <w:rFonts w:ascii="Times New Roman" w:eastAsia="TimesNewRoman" w:hAnsi="Times New Roman" w:cs="Times New Roman"/>
                <w:sz w:val="24"/>
                <w:szCs w:val="24"/>
              </w:rPr>
            </w:pPr>
            <w:r w:rsidRPr="00D969FF">
              <w:rPr>
                <w:rFonts w:ascii="Times New Roman" w:eastAsia="TimesNewRoman" w:hAnsi="Times New Roman" w:cs="Times New Roman"/>
                <w:sz w:val="24"/>
                <w:szCs w:val="24"/>
              </w:rPr>
              <w:t>2             15 000      60 000     30 000</w:t>
            </w:r>
          </w:p>
          <w:p w:rsidR="00D278A0" w:rsidRPr="00D969FF" w:rsidRDefault="00D278A0" w:rsidP="00D969FF">
            <w:pPr>
              <w:spacing w:after="0" w:line="240" w:lineRule="auto"/>
              <w:rPr>
                <w:rFonts w:ascii="Times New Roman" w:eastAsia="TimesNewRoman" w:hAnsi="Times New Roman" w:cs="Times New Roman"/>
                <w:sz w:val="24"/>
                <w:szCs w:val="24"/>
              </w:rPr>
            </w:pPr>
            <w:r w:rsidRPr="00D969FF">
              <w:rPr>
                <w:rFonts w:ascii="Times New Roman" w:eastAsia="TimesNewRoman" w:hAnsi="Times New Roman" w:cs="Times New Roman"/>
                <w:sz w:val="24"/>
                <w:szCs w:val="24"/>
              </w:rPr>
              <w:t>3             15 000      80 000</w:t>
            </w:r>
          </w:p>
          <w:p w:rsidR="00D278A0" w:rsidRPr="00D969FF" w:rsidRDefault="00D278A0" w:rsidP="00D969FF">
            <w:pPr>
              <w:spacing w:after="0" w:line="240" w:lineRule="auto"/>
              <w:rPr>
                <w:rFonts w:ascii="Times New Roman" w:eastAsia="TimesNewRoman" w:hAnsi="Times New Roman" w:cs="Times New Roman"/>
                <w:sz w:val="24"/>
                <w:szCs w:val="24"/>
              </w:rPr>
            </w:pPr>
            <w:r w:rsidRPr="00D969FF">
              <w:rPr>
                <w:rFonts w:ascii="Times New Roman" w:eastAsia="TimesNewRoman" w:hAnsi="Times New Roman" w:cs="Times New Roman"/>
                <w:sz w:val="24"/>
                <w:szCs w:val="24"/>
              </w:rPr>
              <w:t>Определите: а) NPV, PI, IRR для этих проектов при норме дисконта 15%. Какой из этих</w:t>
            </w:r>
          </w:p>
          <w:p w:rsidR="00D278A0" w:rsidRPr="00D969FF" w:rsidRDefault="00D278A0" w:rsidP="00D969FF">
            <w:pPr>
              <w:spacing w:after="0" w:line="240" w:lineRule="auto"/>
              <w:rPr>
                <w:rFonts w:ascii="Times New Roman" w:eastAsia="TimesNewRoman" w:hAnsi="Times New Roman" w:cs="Times New Roman"/>
                <w:sz w:val="24"/>
                <w:szCs w:val="24"/>
              </w:rPr>
            </w:pPr>
            <w:r w:rsidRPr="00D969FF">
              <w:rPr>
                <w:rFonts w:ascii="Times New Roman" w:eastAsia="TimesNewRoman" w:hAnsi="Times New Roman" w:cs="Times New Roman"/>
                <w:sz w:val="24"/>
                <w:szCs w:val="24"/>
              </w:rPr>
              <w:t>проектов вы предпочтете? б) Определите модифицированную внутреннюю норму дисконта при</w:t>
            </w:r>
          </w:p>
          <w:p w:rsidR="00D278A0" w:rsidRPr="00D969FF" w:rsidRDefault="00D278A0" w:rsidP="00D969FF">
            <w:pPr>
              <w:spacing w:after="0" w:line="240" w:lineRule="auto"/>
              <w:rPr>
                <w:rFonts w:ascii="Times New Roman" w:eastAsia="TimesNewRoman" w:hAnsi="Times New Roman" w:cs="Times New Roman"/>
                <w:sz w:val="24"/>
                <w:szCs w:val="24"/>
              </w:rPr>
            </w:pPr>
            <w:r w:rsidRPr="00D969FF">
              <w:rPr>
                <w:rFonts w:ascii="Times New Roman" w:eastAsia="TimesNewRoman" w:hAnsi="Times New Roman" w:cs="Times New Roman"/>
                <w:sz w:val="24"/>
                <w:szCs w:val="24"/>
              </w:rPr>
              <w:t>ставке рефинансирования 10% и 15%.</w:t>
            </w:r>
          </w:p>
          <w:p w:rsidR="00D278A0" w:rsidRPr="00D969FF" w:rsidRDefault="00D278A0" w:rsidP="00D969FF">
            <w:pPr>
              <w:spacing w:after="0" w:line="240" w:lineRule="auto"/>
              <w:rPr>
                <w:rFonts w:ascii="Times New Roman" w:eastAsia="TimesNewRoman" w:hAnsi="Times New Roman" w:cs="Times New Roman"/>
                <w:sz w:val="24"/>
                <w:szCs w:val="24"/>
              </w:rPr>
            </w:pPr>
            <w:r w:rsidRPr="00D969FF">
              <w:rPr>
                <w:rFonts w:ascii="Times New Roman" w:eastAsia="TimesNewRoman" w:hAnsi="Times New Roman" w:cs="Times New Roman"/>
                <w:b/>
                <w:sz w:val="24"/>
                <w:szCs w:val="24"/>
              </w:rPr>
              <w:t xml:space="preserve">№4. </w:t>
            </w:r>
            <w:r w:rsidRPr="00D969FF">
              <w:rPr>
                <w:rFonts w:ascii="Times New Roman" w:eastAsia="TimesNewRoman" w:hAnsi="Times New Roman" w:cs="Times New Roman"/>
                <w:sz w:val="24"/>
                <w:szCs w:val="24"/>
              </w:rPr>
              <w:t>Рассмотрите 2 взаимоисключающих инвестиционных проекта. Структуры денежных</w:t>
            </w:r>
          </w:p>
          <w:p w:rsidR="00D278A0" w:rsidRPr="00D969FF" w:rsidRDefault="00D278A0" w:rsidP="00D969FF">
            <w:pPr>
              <w:spacing w:after="0" w:line="240" w:lineRule="auto"/>
              <w:rPr>
                <w:rFonts w:ascii="Times New Roman" w:eastAsia="TimesNewRoman" w:hAnsi="Times New Roman" w:cs="Times New Roman"/>
                <w:sz w:val="24"/>
                <w:szCs w:val="24"/>
              </w:rPr>
            </w:pPr>
            <w:r w:rsidRPr="00D969FF">
              <w:rPr>
                <w:rFonts w:ascii="Times New Roman" w:eastAsia="TimesNewRoman" w:hAnsi="Times New Roman" w:cs="Times New Roman"/>
                <w:sz w:val="24"/>
                <w:szCs w:val="24"/>
              </w:rPr>
              <w:t>потоков для проектов представлены ниже:</w:t>
            </w:r>
          </w:p>
          <w:p w:rsidR="00D278A0" w:rsidRPr="00D969FF" w:rsidRDefault="00D278A0" w:rsidP="00D969FF">
            <w:pPr>
              <w:spacing w:after="0" w:line="240" w:lineRule="auto"/>
              <w:rPr>
                <w:rFonts w:ascii="Times New Roman" w:eastAsia="TimesNewRoman" w:hAnsi="Times New Roman" w:cs="Times New Roman"/>
                <w:sz w:val="24"/>
                <w:szCs w:val="24"/>
              </w:rPr>
            </w:pPr>
            <w:r w:rsidRPr="00D969FF">
              <w:rPr>
                <w:rFonts w:ascii="Times New Roman" w:eastAsia="TimesNewRoman" w:hAnsi="Times New Roman" w:cs="Times New Roman"/>
                <w:sz w:val="24"/>
                <w:szCs w:val="24"/>
              </w:rPr>
              <w:t>Период Проект 1 Проект 2</w:t>
            </w:r>
          </w:p>
          <w:p w:rsidR="00D278A0" w:rsidRPr="00D969FF" w:rsidRDefault="00D278A0" w:rsidP="00D969FF">
            <w:pPr>
              <w:spacing w:after="0" w:line="240" w:lineRule="auto"/>
              <w:rPr>
                <w:rFonts w:ascii="Times New Roman" w:eastAsia="TimesNewRoman" w:hAnsi="Times New Roman" w:cs="Times New Roman"/>
                <w:sz w:val="24"/>
                <w:szCs w:val="24"/>
              </w:rPr>
            </w:pPr>
            <w:r w:rsidRPr="00D969FF">
              <w:rPr>
                <w:rFonts w:ascii="Times New Roman" w:eastAsia="TimesNewRoman" w:hAnsi="Times New Roman" w:cs="Times New Roman"/>
                <w:sz w:val="24"/>
                <w:szCs w:val="24"/>
              </w:rPr>
              <w:t xml:space="preserve">      0        400,00     200,00</w:t>
            </w:r>
          </w:p>
          <w:p w:rsidR="00D278A0" w:rsidRPr="00D969FF" w:rsidRDefault="00D278A0" w:rsidP="00D969FF">
            <w:pPr>
              <w:spacing w:after="0" w:line="240" w:lineRule="auto"/>
              <w:rPr>
                <w:rFonts w:ascii="Times New Roman" w:eastAsia="TimesNewRoman" w:hAnsi="Times New Roman" w:cs="Times New Roman"/>
                <w:sz w:val="24"/>
                <w:szCs w:val="24"/>
              </w:rPr>
            </w:pPr>
            <w:r w:rsidRPr="00D969FF">
              <w:rPr>
                <w:rFonts w:ascii="Times New Roman" w:eastAsia="TimesNewRoman" w:hAnsi="Times New Roman" w:cs="Times New Roman"/>
                <w:sz w:val="24"/>
                <w:szCs w:val="24"/>
              </w:rPr>
              <w:t xml:space="preserve">      1        241,00     131,00</w:t>
            </w:r>
          </w:p>
          <w:p w:rsidR="00D278A0" w:rsidRPr="00D969FF" w:rsidRDefault="00D278A0" w:rsidP="00D969FF">
            <w:pPr>
              <w:spacing w:after="0" w:line="240" w:lineRule="auto"/>
              <w:rPr>
                <w:rFonts w:ascii="Times New Roman" w:eastAsia="TimesNewRoman" w:hAnsi="Times New Roman" w:cs="Times New Roman"/>
                <w:sz w:val="24"/>
                <w:szCs w:val="24"/>
              </w:rPr>
            </w:pPr>
            <w:r w:rsidRPr="00D969FF">
              <w:rPr>
                <w:rFonts w:ascii="Times New Roman" w:eastAsia="TimesNewRoman" w:hAnsi="Times New Roman" w:cs="Times New Roman"/>
                <w:sz w:val="24"/>
                <w:szCs w:val="24"/>
              </w:rPr>
              <w:t xml:space="preserve">      2        293,03     174,22</w:t>
            </w:r>
          </w:p>
          <w:p w:rsidR="00D278A0" w:rsidRPr="00D969FF" w:rsidRDefault="00D278A0" w:rsidP="00D969FF">
            <w:pPr>
              <w:spacing w:after="0" w:line="240" w:lineRule="auto"/>
              <w:rPr>
                <w:rFonts w:ascii="Times New Roman" w:hAnsi="Times New Roman" w:cs="Times New Roman"/>
                <w:i/>
                <w:sz w:val="24"/>
                <w:szCs w:val="24"/>
                <w:highlight w:val="yellow"/>
              </w:rPr>
            </w:pPr>
            <w:r w:rsidRPr="00D969FF">
              <w:rPr>
                <w:rFonts w:ascii="Times New Roman" w:eastAsia="TimesNewRoman" w:hAnsi="Times New Roman" w:cs="Times New Roman"/>
                <w:sz w:val="24"/>
                <w:szCs w:val="24"/>
              </w:rPr>
              <w:t>Норма дисконта для обоих проектов одинакова и равна 9%. Какой проект предпочтительней?</w:t>
            </w:r>
          </w:p>
        </w:tc>
      </w:tr>
    </w:tbl>
    <w:p w:rsidR="00D278A0" w:rsidRPr="003B6D35" w:rsidRDefault="00D278A0" w:rsidP="00D278A0">
      <w:pPr>
        <w:rPr>
          <w:rFonts w:ascii="Times New Roman" w:hAnsi="Times New Roman" w:cs="Times New Roman"/>
          <w:i/>
          <w:color w:val="C00000"/>
          <w:sz w:val="24"/>
          <w:szCs w:val="24"/>
          <w:highlight w:val="yellow"/>
        </w:rPr>
      </w:pPr>
    </w:p>
    <w:p w:rsidR="00D278A0" w:rsidRPr="003B6D35" w:rsidRDefault="00D278A0" w:rsidP="00D278A0">
      <w:pPr>
        <w:rPr>
          <w:rFonts w:ascii="Times New Roman" w:hAnsi="Times New Roman" w:cs="Times New Roman"/>
          <w:i/>
          <w:color w:val="C00000"/>
          <w:sz w:val="24"/>
          <w:szCs w:val="24"/>
        </w:rPr>
      </w:pPr>
    </w:p>
    <w:p w:rsidR="00D278A0" w:rsidRPr="003B6D35" w:rsidRDefault="00D278A0" w:rsidP="00D278A0">
      <w:pPr>
        <w:rPr>
          <w:rFonts w:ascii="Times New Roman" w:hAnsi="Times New Roman" w:cs="Times New Roman"/>
          <w:b/>
          <w:sz w:val="24"/>
          <w:szCs w:val="24"/>
        </w:rPr>
        <w:sectPr w:rsidR="00D278A0" w:rsidRPr="003B6D35" w:rsidSect="00AB26A7">
          <w:pgSz w:w="16840" w:h="11907" w:orient="landscape" w:code="9"/>
          <w:pgMar w:top="1701" w:right="567" w:bottom="851" w:left="567" w:header="720" w:footer="720" w:gutter="0"/>
          <w:cols w:space="720"/>
          <w:noEndnote/>
          <w:titlePg/>
          <w:docGrid w:linePitch="326"/>
        </w:sectPr>
      </w:pPr>
    </w:p>
    <w:p w:rsidR="00D278A0" w:rsidRPr="003B6D35" w:rsidRDefault="00D278A0" w:rsidP="000E0692">
      <w:pPr>
        <w:spacing w:after="0" w:line="240" w:lineRule="auto"/>
        <w:jc w:val="both"/>
        <w:rPr>
          <w:rFonts w:ascii="Times New Roman" w:hAnsi="Times New Roman" w:cs="Times New Roman"/>
          <w:b/>
          <w:sz w:val="24"/>
          <w:szCs w:val="24"/>
        </w:rPr>
      </w:pPr>
      <w:r w:rsidRPr="003B6D35">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D278A0" w:rsidRPr="003B6D35" w:rsidRDefault="00D278A0" w:rsidP="000E0692">
      <w:pPr>
        <w:spacing w:after="0" w:line="240" w:lineRule="auto"/>
        <w:jc w:val="both"/>
        <w:rPr>
          <w:rFonts w:ascii="Times New Roman" w:hAnsi="Times New Roman" w:cs="Times New Roman"/>
          <w:i/>
          <w:sz w:val="24"/>
          <w:szCs w:val="24"/>
        </w:rPr>
      </w:pPr>
      <w:r w:rsidRPr="003B6D35">
        <w:rPr>
          <w:rFonts w:ascii="Times New Roman" w:hAnsi="Times New Roman" w:cs="Times New Roman"/>
          <w:i/>
          <w:sz w:val="24"/>
          <w:szCs w:val="24"/>
        </w:rPr>
        <w:t xml:space="preserve">Промежуточная аттестация по дисциплине «Инвестирование развития бизнеса»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с оценкой. </w:t>
      </w:r>
    </w:p>
    <w:p w:rsidR="00D278A0" w:rsidRPr="003B6D35" w:rsidRDefault="00D278A0" w:rsidP="000E0692">
      <w:pPr>
        <w:spacing w:after="0" w:line="240" w:lineRule="auto"/>
        <w:jc w:val="both"/>
        <w:rPr>
          <w:rFonts w:ascii="Times New Roman" w:hAnsi="Times New Roman" w:cs="Times New Roman"/>
          <w:i/>
          <w:sz w:val="24"/>
          <w:szCs w:val="24"/>
        </w:rPr>
      </w:pPr>
      <w:r w:rsidRPr="003B6D35">
        <w:rPr>
          <w:rFonts w:ascii="Times New Roman" w:hAnsi="Times New Roman" w:cs="Times New Roman"/>
          <w:i/>
          <w:sz w:val="24"/>
          <w:szCs w:val="24"/>
        </w:rPr>
        <w:t xml:space="preserve">Зачет с оценкой по данной дисциплине проводится в форме теста и выполнения одного практического задания. </w:t>
      </w:r>
    </w:p>
    <w:p w:rsidR="00D278A0" w:rsidRPr="003B6D35" w:rsidRDefault="00D278A0" w:rsidP="000E0692">
      <w:pPr>
        <w:spacing w:after="0" w:line="240" w:lineRule="auto"/>
        <w:jc w:val="both"/>
        <w:rPr>
          <w:rFonts w:ascii="Times New Roman" w:hAnsi="Times New Roman" w:cs="Times New Roman"/>
          <w:b/>
          <w:i/>
          <w:sz w:val="24"/>
          <w:szCs w:val="24"/>
        </w:rPr>
      </w:pPr>
      <w:r w:rsidRPr="003B6D35">
        <w:rPr>
          <w:rFonts w:ascii="Times New Roman" w:hAnsi="Times New Roman" w:cs="Times New Roman"/>
          <w:b/>
          <w:i/>
          <w:sz w:val="24"/>
          <w:szCs w:val="24"/>
        </w:rPr>
        <w:t>Показатели и критерии оценивания зачета с оценкой:</w:t>
      </w:r>
    </w:p>
    <w:p w:rsidR="00D278A0" w:rsidRPr="003B6D35" w:rsidRDefault="00D278A0" w:rsidP="000E0692">
      <w:pPr>
        <w:spacing w:after="0" w:line="240" w:lineRule="auto"/>
        <w:jc w:val="both"/>
        <w:rPr>
          <w:rFonts w:ascii="Times New Roman" w:hAnsi="Times New Roman" w:cs="Times New Roman"/>
          <w:i/>
          <w:sz w:val="24"/>
          <w:szCs w:val="24"/>
        </w:rPr>
      </w:pPr>
      <w:r w:rsidRPr="003B6D35">
        <w:rPr>
          <w:rFonts w:ascii="Times New Roman" w:hAnsi="Times New Roman" w:cs="Times New Roman"/>
          <w:i/>
          <w:sz w:val="24"/>
          <w:szCs w:val="24"/>
        </w:rPr>
        <w:t xml:space="preserve">– на оценку </w:t>
      </w:r>
      <w:r w:rsidRPr="003B6D35">
        <w:rPr>
          <w:rFonts w:ascii="Times New Roman" w:hAnsi="Times New Roman" w:cs="Times New Roman"/>
          <w:b/>
          <w:i/>
          <w:sz w:val="24"/>
          <w:szCs w:val="24"/>
        </w:rPr>
        <w:t>«отлично»</w:t>
      </w:r>
      <w:r w:rsidRPr="003B6D35">
        <w:rPr>
          <w:rFonts w:ascii="Times New Roman" w:hAnsi="Times New Roman" w:cs="Times New Roman"/>
          <w:i/>
          <w:sz w:val="24"/>
          <w:szCs w:val="24"/>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D278A0" w:rsidRPr="003B6D35" w:rsidRDefault="00D278A0" w:rsidP="000E0692">
      <w:pPr>
        <w:spacing w:after="0" w:line="240" w:lineRule="auto"/>
        <w:jc w:val="both"/>
        <w:rPr>
          <w:rFonts w:ascii="Times New Roman" w:hAnsi="Times New Roman" w:cs="Times New Roman"/>
          <w:i/>
          <w:sz w:val="24"/>
          <w:szCs w:val="24"/>
        </w:rPr>
      </w:pPr>
      <w:r w:rsidRPr="003B6D35">
        <w:rPr>
          <w:rFonts w:ascii="Times New Roman" w:hAnsi="Times New Roman" w:cs="Times New Roman"/>
          <w:i/>
          <w:sz w:val="24"/>
          <w:szCs w:val="24"/>
        </w:rPr>
        <w:t xml:space="preserve">– на оценку </w:t>
      </w:r>
      <w:r w:rsidRPr="003B6D35">
        <w:rPr>
          <w:rFonts w:ascii="Times New Roman" w:hAnsi="Times New Roman" w:cs="Times New Roman"/>
          <w:b/>
          <w:i/>
          <w:sz w:val="24"/>
          <w:szCs w:val="24"/>
        </w:rPr>
        <w:t>«хорошо»</w:t>
      </w:r>
      <w:r w:rsidRPr="003B6D35">
        <w:rPr>
          <w:rFonts w:ascii="Times New Roman" w:hAnsi="Times New Roman" w:cs="Times New Roman"/>
          <w:i/>
          <w:sz w:val="24"/>
          <w:szCs w:val="24"/>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D278A0" w:rsidRPr="003B6D35" w:rsidRDefault="00D278A0" w:rsidP="000E0692">
      <w:pPr>
        <w:spacing w:after="0" w:line="240" w:lineRule="auto"/>
        <w:jc w:val="both"/>
        <w:rPr>
          <w:rFonts w:ascii="Times New Roman" w:hAnsi="Times New Roman" w:cs="Times New Roman"/>
          <w:i/>
          <w:sz w:val="24"/>
          <w:szCs w:val="24"/>
        </w:rPr>
      </w:pPr>
      <w:r w:rsidRPr="003B6D35">
        <w:rPr>
          <w:rFonts w:ascii="Times New Roman" w:hAnsi="Times New Roman" w:cs="Times New Roman"/>
          <w:i/>
          <w:sz w:val="24"/>
          <w:szCs w:val="24"/>
        </w:rPr>
        <w:t xml:space="preserve">– на оценку </w:t>
      </w:r>
      <w:r w:rsidRPr="003B6D35">
        <w:rPr>
          <w:rFonts w:ascii="Times New Roman" w:hAnsi="Times New Roman" w:cs="Times New Roman"/>
          <w:b/>
          <w:i/>
          <w:sz w:val="24"/>
          <w:szCs w:val="24"/>
        </w:rPr>
        <w:t>«удовлетворительно»</w:t>
      </w:r>
      <w:r w:rsidRPr="003B6D35">
        <w:rPr>
          <w:rFonts w:ascii="Times New Roman" w:hAnsi="Times New Roman" w:cs="Times New Roman"/>
          <w:i/>
          <w:sz w:val="24"/>
          <w:szCs w:val="24"/>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D278A0" w:rsidRPr="003B6D35" w:rsidRDefault="00D278A0" w:rsidP="000E0692">
      <w:pPr>
        <w:spacing w:after="0" w:line="240" w:lineRule="auto"/>
        <w:jc w:val="both"/>
        <w:rPr>
          <w:rFonts w:ascii="Times New Roman" w:hAnsi="Times New Roman" w:cs="Times New Roman"/>
          <w:i/>
          <w:sz w:val="24"/>
          <w:szCs w:val="24"/>
        </w:rPr>
      </w:pPr>
      <w:r w:rsidRPr="003B6D35">
        <w:rPr>
          <w:rFonts w:ascii="Times New Roman" w:hAnsi="Times New Roman" w:cs="Times New Roman"/>
          <w:i/>
          <w:sz w:val="24"/>
          <w:szCs w:val="24"/>
        </w:rPr>
        <w:t xml:space="preserve">– на оценку </w:t>
      </w:r>
      <w:r w:rsidRPr="003B6D35">
        <w:rPr>
          <w:rFonts w:ascii="Times New Roman" w:hAnsi="Times New Roman" w:cs="Times New Roman"/>
          <w:b/>
          <w:i/>
          <w:sz w:val="24"/>
          <w:szCs w:val="24"/>
        </w:rPr>
        <w:t>«неудовлетворительно»</w:t>
      </w:r>
      <w:r w:rsidRPr="003B6D35">
        <w:rPr>
          <w:rFonts w:ascii="Times New Roman" w:hAnsi="Times New Roman" w:cs="Times New Roman"/>
          <w:i/>
          <w:sz w:val="24"/>
          <w:szCs w:val="24"/>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D278A0" w:rsidRPr="003B6D35" w:rsidRDefault="00D278A0" w:rsidP="000E0692">
      <w:pPr>
        <w:spacing w:after="0" w:line="240" w:lineRule="auto"/>
        <w:jc w:val="both"/>
        <w:rPr>
          <w:rFonts w:ascii="Times New Roman" w:hAnsi="Times New Roman" w:cs="Times New Roman"/>
          <w:i/>
          <w:sz w:val="24"/>
          <w:szCs w:val="24"/>
        </w:rPr>
      </w:pPr>
      <w:r w:rsidRPr="003B6D35">
        <w:rPr>
          <w:rFonts w:ascii="Times New Roman" w:hAnsi="Times New Roman" w:cs="Times New Roman"/>
          <w:i/>
          <w:sz w:val="24"/>
          <w:szCs w:val="24"/>
        </w:rPr>
        <w:t xml:space="preserve">– на оценку </w:t>
      </w:r>
      <w:r w:rsidRPr="003B6D35">
        <w:rPr>
          <w:rFonts w:ascii="Times New Roman" w:hAnsi="Times New Roman" w:cs="Times New Roman"/>
          <w:b/>
          <w:i/>
          <w:sz w:val="24"/>
          <w:szCs w:val="24"/>
        </w:rPr>
        <w:t>«неудовлетворительно»</w:t>
      </w:r>
      <w:r w:rsidRPr="003B6D35">
        <w:rPr>
          <w:rFonts w:ascii="Times New Roman" w:hAnsi="Times New Roman" w:cs="Times New Roman"/>
          <w:i/>
          <w:sz w:val="24"/>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D278A0" w:rsidRPr="003B6D35" w:rsidRDefault="00D278A0" w:rsidP="00D278A0">
      <w:pPr>
        <w:jc w:val="right"/>
        <w:rPr>
          <w:rFonts w:ascii="Times New Roman" w:hAnsi="Times New Roman" w:cs="Times New Roman"/>
          <w:b/>
          <w:sz w:val="24"/>
          <w:szCs w:val="24"/>
        </w:rPr>
      </w:pPr>
    </w:p>
    <w:p w:rsidR="00D278A0" w:rsidRDefault="00D278A0" w:rsidP="009E2D1C">
      <w:pPr>
        <w:rPr>
          <w:i/>
          <w:color w:val="C00000"/>
        </w:rPr>
      </w:pPr>
    </w:p>
    <w:p w:rsidR="009E2D1C" w:rsidRDefault="009E2D1C" w:rsidP="009E2D1C"/>
    <w:p w:rsidR="00B26724" w:rsidRDefault="00B26724" w:rsidP="009E2D1C"/>
    <w:p w:rsidR="00B26724" w:rsidRDefault="00B26724" w:rsidP="009E2D1C"/>
    <w:p w:rsidR="00B26724" w:rsidRDefault="00B26724" w:rsidP="009E2D1C"/>
    <w:p w:rsidR="00B26724" w:rsidRDefault="00B26724" w:rsidP="009E2D1C"/>
    <w:p w:rsidR="00B26724" w:rsidRDefault="00B26724" w:rsidP="009E2D1C"/>
    <w:p w:rsidR="00B26724" w:rsidRDefault="00B26724" w:rsidP="009E2D1C"/>
    <w:p w:rsidR="00B26724" w:rsidRDefault="00B26724" w:rsidP="009E2D1C"/>
    <w:p w:rsidR="00B26724" w:rsidRDefault="00B26724" w:rsidP="009E2D1C"/>
    <w:p w:rsidR="00B26724" w:rsidRDefault="00B26724" w:rsidP="009E2D1C"/>
    <w:p w:rsidR="00B26724" w:rsidRDefault="00B26724" w:rsidP="009E2D1C"/>
    <w:p w:rsidR="00B26724" w:rsidRDefault="00B26724" w:rsidP="009E2D1C"/>
    <w:p w:rsidR="00B26724" w:rsidRDefault="00B26724" w:rsidP="001210A8">
      <w:pPr>
        <w:shd w:val="clear" w:color="auto" w:fill="FFFFFF"/>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Приложение 3</w:t>
      </w:r>
    </w:p>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B26724">
        <w:rPr>
          <w:rFonts w:ascii="Times New Roman" w:hAnsi="Times New Roman" w:cs="Times New Roman"/>
          <w:b/>
          <w:bCs/>
          <w:color w:val="000000"/>
          <w:sz w:val="24"/>
          <w:szCs w:val="24"/>
        </w:rPr>
        <w:t>Методические указания</w:t>
      </w:r>
      <w:r>
        <w:rPr>
          <w:rFonts w:ascii="Times New Roman" w:hAnsi="Times New Roman" w:cs="Times New Roman"/>
          <w:b/>
          <w:bCs/>
          <w:color w:val="000000"/>
          <w:sz w:val="24"/>
          <w:szCs w:val="24"/>
        </w:rPr>
        <w:t xml:space="preserve"> для самостоятельной работы студентов</w:t>
      </w:r>
    </w:p>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B26724">
        <w:rPr>
          <w:rFonts w:ascii="Times New Roman" w:hAnsi="Times New Roman" w:cs="Times New Roman"/>
          <w:b/>
          <w:bCs/>
          <w:color w:val="000000"/>
          <w:sz w:val="24"/>
          <w:szCs w:val="24"/>
        </w:rPr>
        <w:t>ВВЕДЕНИЕ</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p w:rsidR="00B26724" w:rsidRPr="00B26724" w:rsidRDefault="00B26724" w:rsidP="001210A8">
      <w:pPr>
        <w:shd w:val="clear" w:color="auto" w:fill="FFFFFF"/>
        <w:autoSpaceDE w:val="0"/>
        <w:autoSpaceDN w:val="0"/>
        <w:adjustRightInd w:val="0"/>
        <w:spacing w:after="0" w:line="240" w:lineRule="auto"/>
        <w:ind w:firstLine="539"/>
        <w:jc w:val="both"/>
        <w:rPr>
          <w:rFonts w:ascii="Times New Roman" w:hAnsi="Times New Roman" w:cs="Times New Roman"/>
          <w:bCs/>
          <w:color w:val="000000"/>
          <w:sz w:val="24"/>
          <w:szCs w:val="24"/>
        </w:rPr>
      </w:pPr>
      <w:r w:rsidRPr="00B26724">
        <w:rPr>
          <w:rFonts w:ascii="Times New Roman" w:hAnsi="Times New Roman" w:cs="Times New Roman"/>
          <w:bCs/>
          <w:color w:val="000000"/>
          <w:sz w:val="24"/>
          <w:szCs w:val="24"/>
        </w:rPr>
        <w:t xml:space="preserve">Одним из направлений работы экономических служб любой организации является оценка эффективности инвестиционных проектов с точки зрения их доходности и соответствия поставленным организацией стратегическим целям. Для освоения студентами экономических специальностей навыков оценки инвестиционных проектов необходима организация практических занятий, направленных на выполнение расчетов показателей эффективности инвестиций. </w:t>
      </w:r>
    </w:p>
    <w:p w:rsidR="00B26724" w:rsidRPr="00B26724" w:rsidRDefault="00B26724" w:rsidP="001210A8">
      <w:pPr>
        <w:shd w:val="clear" w:color="auto" w:fill="FFFFFF"/>
        <w:autoSpaceDE w:val="0"/>
        <w:autoSpaceDN w:val="0"/>
        <w:adjustRightInd w:val="0"/>
        <w:spacing w:after="0" w:line="240" w:lineRule="auto"/>
        <w:ind w:firstLine="539"/>
        <w:jc w:val="both"/>
        <w:rPr>
          <w:rFonts w:ascii="Times New Roman" w:hAnsi="Times New Roman" w:cs="Times New Roman"/>
          <w:bCs/>
          <w:color w:val="000000"/>
          <w:sz w:val="24"/>
          <w:szCs w:val="24"/>
        </w:rPr>
      </w:pPr>
      <w:r w:rsidRPr="00B26724">
        <w:rPr>
          <w:rFonts w:ascii="Times New Roman" w:hAnsi="Times New Roman" w:cs="Times New Roman"/>
          <w:bCs/>
          <w:color w:val="000000"/>
          <w:sz w:val="24"/>
          <w:szCs w:val="24"/>
        </w:rPr>
        <w:t xml:space="preserve">Предложенные методические указания содержат задачи  в разрезе изучаемых тем. Решение задач предусматривается с использованием электронных таблиц пакета </w:t>
      </w:r>
      <w:r w:rsidRPr="00B26724">
        <w:rPr>
          <w:rFonts w:ascii="Times New Roman" w:hAnsi="Times New Roman" w:cs="Times New Roman"/>
          <w:bCs/>
          <w:color w:val="000000"/>
          <w:sz w:val="24"/>
          <w:szCs w:val="24"/>
          <w:lang w:val="en-US"/>
        </w:rPr>
        <w:t>Excel</w:t>
      </w:r>
      <w:r w:rsidRPr="00B26724">
        <w:rPr>
          <w:rFonts w:ascii="Times New Roman" w:hAnsi="Times New Roman" w:cs="Times New Roman"/>
          <w:bCs/>
          <w:color w:val="000000"/>
          <w:sz w:val="24"/>
          <w:szCs w:val="24"/>
        </w:rPr>
        <w:t>. Первые занятия направлены на изучение финансовых функций, необходимых при проведении расчетов. Основная часть сборника содержит задачи по следующим направлениям:</w:t>
      </w:r>
    </w:p>
    <w:p w:rsidR="00B26724" w:rsidRPr="00B26724" w:rsidRDefault="00B26724" w:rsidP="001210A8">
      <w:pPr>
        <w:numPr>
          <w:ilvl w:val="0"/>
          <w:numId w:val="9"/>
        </w:numPr>
        <w:shd w:val="clear" w:color="auto" w:fill="FFFFFF"/>
        <w:tabs>
          <w:tab w:val="clear" w:pos="1259"/>
          <w:tab w:val="num" w:pos="900"/>
        </w:tabs>
        <w:autoSpaceDE w:val="0"/>
        <w:autoSpaceDN w:val="0"/>
        <w:adjustRightInd w:val="0"/>
        <w:spacing w:after="0" w:line="240" w:lineRule="auto"/>
        <w:ind w:left="0" w:firstLine="540"/>
        <w:jc w:val="both"/>
        <w:rPr>
          <w:rFonts w:ascii="Times New Roman" w:hAnsi="Times New Roman" w:cs="Times New Roman"/>
          <w:bCs/>
          <w:color w:val="000000"/>
          <w:sz w:val="24"/>
          <w:szCs w:val="24"/>
        </w:rPr>
      </w:pPr>
      <w:r w:rsidRPr="00B26724">
        <w:rPr>
          <w:rFonts w:ascii="Times New Roman" w:hAnsi="Times New Roman" w:cs="Times New Roman"/>
          <w:bCs/>
          <w:color w:val="000000"/>
          <w:sz w:val="24"/>
          <w:szCs w:val="24"/>
        </w:rPr>
        <w:t>формирование и оценка денежного потока;</w:t>
      </w:r>
    </w:p>
    <w:p w:rsidR="00B26724" w:rsidRPr="00B26724" w:rsidRDefault="00B26724" w:rsidP="001210A8">
      <w:pPr>
        <w:numPr>
          <w:ilvl w:val="0"/>
          <w:numId w:val="9"/>
        </w:numPr>
        <w:shd w:val="clear" w:color="auto" w:fill="FFFFFF"/>
        <w:tabs>
          <w:tab w:val="clear" w:pos="1259"/>
          <w:tab w:val="num" w:pos="900"/>
        </w:tabs>
        <w:autoSpaceDE w:val="0"/>
        <w:autoSpaceDN w:val="0"/>
        <w:adjustRightInd w:val="0"/>
        <w:spacing w:after="0" w:line="240" w:lineRule="auto"/>
        <w:ind w:left="0" w:firstLine="540"/>
        <w:jc w:val="both"/>
        <w:rPr>
          <w:rFonts w:ascii="Times New Roman" w:hAnsi="Times New Roman" w:cs="Times New Roman"/>
          <w:bCs/>
          <w:color w:val="000000"/>
          <w:sz w:val="24"/>
          <w:szCs w:val="24"/>
        </w:rPr>
      </w:pPr>
      <w:r w:rsidRPr="00B26724">
        <w:rPr>
          <w:rFonts w:ascii="Times New Roman" w:hAnsi="Times New Roman" w:cs="Times New Roman"/>
          <w:bCs/>
          <w:color w:val="000000"/>
          <w:sz w:val="24"/>
          <w:szCs w:val="24"/>
        </w:rPr>
        <w:t>использование методов оценки эффективности инвестиций;</w:t>
      </w:r>
    </w:p>
    <w:p w:rsidR="00B26724" w:rsidRPr="00B26724" w:rsidRDefault="00B26724" w:rsidP="001210A8">
      <w:pPr>
        <w:numPr>
          <w:ilvl w:val="0"/>
          <w:numId w:val="9"/>
        </w:numPr>
        <w:shd w:val="clear" w:color="auto" w:fill="FFFFFF"/>
        <w:tabs>
          <w:tab w:val="clear" w:pos="1259"/>
          <w:tab w:val="num" w:pos="900"/>
        </w:tabs>
        <w:autoSpaceDE w:val="0"/>
        <w:autoSpaceDN w:val="0"/>
        <w:adjustRightInd w:val="0"/>
        <w:spacing w:after="0" w:line="240" w:lineRule="auto"/>
        <w:ind w:left="0" w:firstLine="540"/>
        <w:jc w:val="both"/>
        <w:rPr>
          <w:rFonts w:ascii="Times New Roman" w:hAnsi="Times New Roman" w:cs="Times New Roman"/>
          <w:bCs/>
          <w:color w:val="000000"/>
          <w:sz w:val="24"/>
          <w:szCs w:val="24"/>
        </w:rPr>
      </w:pPr>
      <w:r w:rsidRPr="00B26724">
        <w:rPr>
          <w:rFonts w:ascii="Times New Roman" w:hAnsi="Times New Roman" w:cs="Times New Roman"/>
          <w:bCs/>
          <w:color w:val="000000"/>
          <w:sz w:val="24"/>
          <w:szCs w:val="24"/>
        </w:rPr>
        <w:t>оценка конкурирующих инвестиций;</w:t>
      </w:r>
    </w:p>
    <w:p w:rsidR="00B26724" w:rsidRPr="00B26724" w:rsidRDefault="00B26724" w:rsidP="001210A8">
      <w:pPr>
        <w:numPr>
          <w:ilvl w:val="0"/>
          <w:numId w:val="9"/>
        </w:numPr>
        <w:shd w:val="clear" w:color="auto" w:fill="FFFFFF"/>
        <w:tabs>
          <w:tab w:val="clear" w:pos="1259"/>
          <w:tab w:val="num" w:pos="900"/>
        </w:tabs>
        <w:autoSpaceDE w:val="0"/>
        <w:autoSpaceDN w:val="0"/>
        <w:adjustRightInd w:val="0"/>
        <w:spacing w:after="0" w:line="240" w:lineRule="auto"/>
        <w:ind w:left="0" w:firstLine="540"/>
        <w:jc w:val="both"/>
        <w:rPr>
          <w:rFonts w:ascii="Times New Roman" w:hAnsi="Times New Roman" w:cs="Times New Roman"/>
          <w:bCs/>
          <w:color w:val="000000"/>
          <w:sz w:val="24"/>
          <w:szCs w:val="24"/>
        </w:rPr>
      </w:pPr>
      <w:r w:rsidRPr="00B26724">
        <w:rPr>
          <w:rFonts w:ascii="Times New Roman" w:hAnsi="Times New Roman" w:cs="Times New Roman"/>
          <w:bCs/>
          <w:color w:val="000000"/>
          <w:sz w:val="24"/>
          <w:szCs w:val="24"/>
        </w:rPr>
        <w:t>оценка проектов замещения и лизинга;</w:t>
      </w:r>
    </w:p>
    <w:p w:rsidR="00B26724" w:rsidRPr="00B26724" w:rsidRDefault="00B26724" w:rsidP="001210A8">
      <w:pPr>
        <w:numPr>
          <w:ilvl w:val="0"/>
          <w:numId w:val="9"/>
        </w:numPr>
        <w:shd w:val="clear" w:color="auto" w:fill="FFFFFF"/>
        <w:tabs>
          <w:tab w:val="clear" w:pos="1259"/>
          <w:tab w:val="num" w:pos="900"/>
        </w:tabs>
        <w:autoSpaceDE w:val="0"/>
        <w:autoSpaceDN w:val="0"/>
        <w:adjustRightInd w:val="0"/>
        <w:spacing w:after="0" w:line="240" w:lineRule="auto"/>
        <w:ind w:left="0" w:firstLine="540"/>
        <w:jc w:val="both"/>
        <w:rPr>
          <w:rFonts w:ascii="Times New Roman" w:hAnsi="Times New Roman" w:cs="Times New Roman"/>
          <w:bCs/>
          <w:color w:val="000000"/>
          <w:sz w:val="24"/>
          <w:szCs w:val="24"/>
        </w:rPr>
      </w:pPr>
      <w:r w:rsidRPr="00B26724">
        <w:rPr>
          <w:rFonts w:ascii="Times New Roman" w:hAnsi="Times New Roman" w:cs="Times New Roman"/>
          <w:bCs/>
          <w:color w:val="000000"/>
          <w:sz w:val="24"/>
          <w:szCs w:val="24"/>
        </w:rPr>
        <w:t>учет фактора инфляции при оценке инвестиционного проекта;</w:t>
      </w:r>
    </w:p>
    <w:p w:rsidR="00B26724" w:rsidRPr="00B26724" w:rsidRDefault="00B26724" w:rsidP="001210A8">
      <w:pPr>
        <w:numPr>
          <w:ilvl w:val="0"/>
          <w:numId w:val="9"/>
        </w:numPr>
        <w:shd w:val="clear" w:color="auto" w:fill="FFFFFF"/>
        <w:tabs>
          <w:tab w:val="clear" w:pos="1259"/>
          <w:tab w:val="num" w:pos="900"/>
        </w:tabs>
        <w:autoSpaceDE w:val="0"/>
        <w:autoSpaceDN w:val="0"/>
        <w:adjustRightInd w:val="0"/>
        <w:spacing w:after="0" w:line="240" w:lineRule="auto"/>
        <w:ind w:left="0" w:firstLine="540"/>
        <w:jc w:val="both"/>
        <w:rPr>
          <w:rFonts w:ascii="Times New Roman" w:hAnsi="Times New Roman" w:cs="Times New Roman"/>
          <w:bCs/>
          <w:color w:val="000000"/>
          <w:sz w:val="24"/>
          <w:szCs w:val="24"/>
        </w:rPr>
      </w:pPr>
      <w:r w:rsidRPr="00B26724">
        <w:rPr>
          <w:rFonts w:ascii="Times New Roman" w:hAnsi="Times New Roman" w:cs="Times New Roman"/>
          <w:bCs/>
          <w:color w:val="000000"/>
          <w:sz w:val="24"/>
          <w:szCs w:val="24"/>
        </w:rPr>
        <w:t>учет фактора риска при оценке инвестиционного проекта.</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bCs/>
          <w:color w:val="000000"/>
          <w:sz w:val="24"/>
          <w:szCs w:val="24"/>
        </w:rPr>
      </w:pPr>
      <w:r w:rsidRPr="00B26724">
        <w:rPr>
          <w:rFonts w:ascii="Times New Roman" w:hAnsi="Times New Roman" w:cs="Times New Roman"/>
          <w:bCs/>
          <w:color w:val="000000"/>
          <w:sz w:val="24"/>
          <w:szCs w:val="24"/>
        </w:rPr>
        <w:t>Данные методические указания предназначены для использования на практических занятиях, а также может быть использовано для организации самостоятельной работы студентов.</w:t>
      </w:r>
    </w:p>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b/>
          <w:bCs/>
          <w:caps/>
          <w:color w:val="000000"/>
          <w:sz w:val="24"/>
          <w:szCs w:val="24"/>
        </w:rPr>
      </w:pPr>
      <w:r w:rsidRPr="00B26724">
        <w:rPr>
          <w:rFonts w:ascii="Times New Roman" w:hAnsi="Times New Roman" w:cs="Times New Roman"/>
          <w:b/>
          <w:bCs/>
          <w:caps/>
          <w:color w:val="000000"/>
          <w:sz w:val="24"/>
          <w:szCs w:val="24"/>
        </w:rPr>
        <w:t xml:space="preserve">1.Использование финансовых функций </w:t>
      </w:r>
      <w:r w:rsidRPr="00B26724">
        <w:rPr>
          <w:rFonts w:ascii="Times New Roman" w:hAnsi="Times New Roman" w:cs="Times New Roman"/>
          <w:b/>
          <w:bCs/>
          <w:caps/>
          <w:color w:val="000000"/>
          <w:sz w:val="24"/>
          <w:szCs w:val="24"/>
        </w:rPr>
        <w:br/>
        <w:t xml:space="preserve">для учета временной ценности денег. </w:t>
      </w:r>
      <w:r w:rsidRPr="00B26724">
        <w:rPr>
          <w:rFonts w:ascii="Times New Roman" w:hAnsi="Times New Roman" w:cs="Times New Roman"/>
          <w:b/>
          <w:bCs/>
          <w:caps/>
          <w:color w:val="000000"/>
          <w:sz w:val="24"/>
          <w:szCs w:val="24"/>
        </w:rPr>
        <w:br/>
        <w:t>Операции наращения и дисконтирования</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sz w:val="24"/>
          <w:szCs w:val="24"/>
        </w:rPr>
        <w:t>В связи с тем, что чаще всего денежные поступления варьируются по годам, необходимо привести каждый элемент денежного потока к одному моменту времени, чтобы была возможность их общей суммарной оценки. Такой суммарный денежный поток называется приведенным.</w:t>
      </w: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sz w:val="24"/>
          <w:szCs w:val="24"/>
        </w:rPr>
        <w:t>Простейшим видом финансовой сделки является однократное предоставление в долг некоторой суммы (НС)</w:t>
      </w:r>
      <w:r w:rsidRPr="00B26724">
        <w:rPr>
          <w:rFonts w:ascii="Times New Roman" w:hAnsi="Times New Roman" w:cs="Times New Roman"/>
          <w:i/>
          <w:iCs/>
          <w:sz w:val="24"/>
          <w:szCs w:val="24"/>
        </w:rPr>
        <w:t xml:space="preserve"> </w:t>
      </w:r>
      <w:r w:rsidRPr="00B26724">
        <w:rPr>
          <w:rFonts w:ascii="Times New Roman" w:hAnsi="Times New Roman" w:cs="Times New Roman"/>
          <w:sz w:val="24"/>
          <w:szCs w:val="24"/>
        </w:rPr>
        <w:t>с условием, что через какое-то время (</w:t>
      </w:r>
      <w:r w:rsidRPr="00B26724">
        <w:rPr>
          <w:rFonts w:ascii="Times New Roman" w:hAnsi="Times New Roman" w:cs="Times New Roman"/>
          <w:i/>
          <w:iCs/>
          <w:sz w:val="24"/>
          <w:szCs w:val="24"/>
          <w:lang w:val="en-US"/>
        </w:rPr>
        <w:t>t</w:t>
      </w:r>
      <w:r w:rsidRPr="00B26724">
        <w:rPr>
          <w:rFonts w:ascii="Times New Roman" w:hAnsi="Times New Roman" w:cs="Times New Roman"/>
          <w:sz w:val="24"/>
          <w:szCs w:val="24"/>
        </w:rPr>
        <w:t>) будет возвращена большая сумма (БС)</w:t>
      </w:r>
      <w:r w:rsidRPr="00B26724">
        <w:rPr>
          <w:rFonts w:ascii="Times New Roman" w:hAnsi="Times New Roman" w:cs="Times New Roman"/>
          <w:i/>
          <w:iCs/>
          <w:sz w:val="24"/>
          <w:szCs w:val="24"/>
        </w:rPr>
        <w:t>.</w:t>
      </w:r>
      <w:r w:rsidRPr="00B26724">
        <w:rPr>
          <w:rFonts w:ascii="Times New Roman" w:hAnsi="Times New Roman" w:cs="Times New Roman"/>
          <w:sz w:val="24"/>
          <w:szCs w:val="24"/>
        </w:rPr>
        <w:t xml:space="preserve"> Результативность подобной сделки может быть охарактеризована по одному из двух выражений: формула (1), формула (2):</w:t>
      </w: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sz w:val="24"/>
          <w:szCs w:val="24"/>
        </w:rPr>
        <w:t xml:space="preserve">                           </w:t>
      </w:r>
      <w:r w:rsidRPr="00B26724">
        <w:rPr>
          <w:rFonts w:ascii="Times New Roman" w:hAnsi="Times New Roman" w:cs="Times New Roman"/>
          <w:position w:val="-24"/>
          <w:sz w:val="24"/>
          <w:szCs w:val="24"/>
        </w:rPr>
        <w:object w:dxaOrig="1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0.75pt" o:ole="">
            <v:imagedata r:id="rId17" o:title=""/>
          </v:shape>
          <o:OLEObject Type="Embed" ProgID="Equation.3" ShapeID="_x0000_i1025" DrawAspect="Content" ObjectID="_1665841342" r:id="rId18"/>
        </w:object>
      </w:r>
      <w:r w:rsidRPr="00B26724">
        <w:rPr>
          <w:rFonts w:ascii="Times New Roman" w:hAnsi="Times New Roman" w:cs="Times New Roman"/>
          <w:sz w:val="24"/>
          <w:szCs w:val="24"/>
        </w:rPr>
        <w:t xml:space="preserve">,        </w:t>
      </w:r>
      <w:r w:rsidRPr="00B26724">
        <w:rPr>
          <w:rFonts w:ascii="Times New Roman" w:hAnsi="Times New Roman" w:cs="Times New Roman"/>
          <w:sz w:val="24"/>
          <w:szCs w:val="24"/>
        </w:rPr>
        <w:tab/>
        <w:t xml:space="preserve">                              (1)</w:t>
      </w:r>
    </w:p>
    <w:p w:rsidR="00B26724" w:rsidRPr="00B26724" w:rsidRDefault="00B26724" w:rsidP="001210A8">
      <w:pPr>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где ПС – процентная ставка.</w:t>
      </w: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sz w:val="24"/>
          <w:szCs w:val="24"/>
        </w:rPr>
        <w:t xml:space="preserve">                           </w:t>
      </w:r>
      <w:r w:rsidRPr="00B26724">
        <w:rPr>
          <w:rFonts w:ascii="Times New Roman" w:hAnsi="Times New Roman" w:cs="Times New Roman"/>
          <w:position w:val="-24"/>
          <w:sz w:val="24"/>
          <w:szCs w:val="24"/>
        </w:rPr>
        <w:object w:dxaOrig="1540" w:dyaOrig="620">
          <v:shape id="_x0000_i1026" type="#_x0000_t75" style="width:77.25pt;height:30.75pt" o:ole="">
            <v:imagedata r:id="rId19" o:title=""/>
          </v:shape>
          <o:OLEObject Type="Embed" ProgID="Equation.3" ShapeID="_x0000_i1026" DrawAspect="Content" ObjectID="_1665841343" r:id="rId20"/>
        </w:object>
      </w:r>
      <w:r w:rsidRPr="00B26724">
        <w:rPr>
          <w:rFonts w:ascii="Times New Roman" w:hAnsi="Times New Roman" w:cs="Times New Roman"/>
          <w:sz w:val="24"/>
          <w:szCs w:val="24"/>
        </w:rPr>
        <w:t xml:space="preserve">,                     </w:t>
      </w:r>
      <w:r w:rsidRPr="00B26724">
        <w:rPr>
          <w:rFonts w:ascii="Times New Roman" w:hAnsi="Times New Roman" w:cs="Times New Roman"/>
          <w:sz w:val="24"/>
          <w:szCs w:val="24"/>
        </w:rPr>
        <w:tab/>
        <w:t xml:space="preserve">                 (2)</w:t>
      </w:r>
    </w:p>
    <w:p w:rsidR="00B26724" w:rsidRPr="00B26724" w:rsidRDefault="00B26724" w:rsidP="001210A8">
      <w:pPr>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где ДС – дисконтная ставка.</w:t>
      </w: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sz w:val="24"/>
          <w:szCs w:val="24"/>
        </w:rPr>
        <w:t>Очевидно, что обе ставки взаимосвязаны, т.е. зная один показатель, можно рассчитать другой по формуле  (3) и формуле (4):</w:t>
      </w:r>
    </w:p>
    <w:p w:rsidR="00B26724" w:rsidRPr="00B26724" w:rsidRDefault="00B26724" w:rsidP="001210A8">
      <w:pPr>
        <w:spacing w:after="0" w:line="240" w:lineRule="auto"/>
        <w:ind w:firstLine="540"/>
        <w:jc w:val="both"/>
        <w:rPr>
          <w:rFonts w:ascii="Times New Roman" w:hAnsi="Times New Roman" w:cs="Times New Roman"/>
          <w:sz w:val="24"/>
          <w:szCs w:val="24"/>
        </w:rPr>
      </w:pP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sz w:val="24"/>
          <w:szCs w:val="24"/>
        </w:rPr>
        <w:t xml:space="preserve">                  </w:t>
      </w:r>
      <w:r w:rsidRPr="00B26724">
        <w:rPr>
          <w:rFonts w:ascii="Times New Roman" w:hAnsi="Times New Roman" w:cs="Times New Roman"/>
          <w:position w:val="-10"/>
          <w:sz w:val="24"/>
          <w:szCs w:val="24"/>
        </w:rPr>
        <w:object w:dxaOrig="1880" w:dyaOrig="320">
          <v:shape id="_x0000_i1027" type="#_x0000_t75" style="width:93.75pt;height:15.75pt" o:ole="">
            <v:imagedata r:id="rId21" o:title=""/>
          </v:shape>
          <o:OLEObject Type="Embed" ProgID="Equation.3" ShapeID="_x0000_i1027" DrawAspect="Content" ObjectID="_1665841344" r:id="rId22"/>
        </w:object>
      </w:r>
      <w:r w:rsidRPr="00B26724">
        <w:rPr>
          <w:rFonts w:ascii="Times New Roman" w:hAnsi="Times New Roman" w:cs="Times New Roman"/>
          <w:sz w:val="24"/>
          <w:szCs w:val="24"/>
        </w:rPr>
        <w:t xml:space="preserve">, </w:t>
      </w:r>
      <w:r w:rsidRPr="00B26724">
        <w:rPr>
          <w:rFonts w:ascii="Times New Roman" w:hAnsi="Times New Roman" w:cs="Times New Roman"/>
          <w:sz w:val="24"/>
          <w:szCs w:val="24"/>
        </w:rPr>
        <w:tab/>
      </w:r>
      <w:r w:rsidRPr="00B26724">
        <w:rPr>
          <w:rFonts w:ascii="Times New Roman" w:hAnsi="Times New Roman" w:cs="Times New Roman"/>
          <w:sz w:val="24"/>
          <w:szCs w:val="24"/>
        </w:rPr>
        <w:tab/>
      </w:r>
      <w:r w:rsidRPr="00B26724">
        <w:rPr>
          <w:rFonts w:ascii="Times New Roman" w:hAnsi="Times New Roman" w:cs="Times New Roman"/>
          <w:sz w:val="24"/>
          <w:szCs w:val="24"/>
        </w:rPr>
        <w:tab/>
        <w:t xml:space="preserve">   </w:t>
      </w:r>
      <w:r w:rsidRPr="00B26724">
        <w:rPr>
          <w:rFonts w:ascii="Times New Roman" w:hAnsi="Times New Roman" w:cs="Times New Roman"/>
          <w:sz w:val="24"/>
          <w:szCs w:val="24"/>
        </w:rPr>
        <w:tab/>
        <w:t xml:space="preserve">      (3)</w:t>
      </w: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sz w:val="24"/>
          <w:szCs w:val="24"/>
        </w:rPr>
        <w:t xml:space="preserve">                  </w:t>
      </w:r>
      <w:r w:rsidRPr="00B26724">
        <w:rPr>
          <w:rFonts w:ascii="Times New Roman" w:hAnsi="Times New Roman" w:cs="Times New Roman"/>
          <w:position w:val="-10"/>
          <w:sz w:val="24"/>
          <w:szCs w:val="24"/>
        </w:rPr>
        <w:object w:dxaOrig="1900" w:dyaOrig="320">
          <v:shape id="_x0000_i1028" type="#_x0000_t75" style="width:95.25pt;height:15.75pt" o:ole="">
            <v:imagedata r:id="rId23" o:title=""/>
          </v:shape>
          <o:OLEObject Type="Embed" ProgID="Equation.3" ShapeID="_x0000_i1028" DrawAspect="Content" ObjectID="_1665841345" r:id="rId24"/>
        </w:object>
      </w:r>
      <w:r w:rsidRPr="00B26724">
        <w:rPr>
          <w:rFonts w:ascii="Times New Roman" w:hAnsi="Times New Roman" w:cs="Times New Roman"/>
          <w:sz w:val="24"/>
          <w:szCs w:val="24"/>
        </w:rPr>
        <w:t>.                                          (4)</w:t>
      </w:r>
    </w:p>
    <w:p w:rsidR="00B26724" w:rsidRPr="00B26724" w:rsidRDefault="00B26724" w:rsidP="001210A8">
      <w:pPr>
        <w:spacing w:after="0" w:line="240" w:lineRule="auto"/>
        <w:ind w:firstLine="540"/>
        <w:jc w:val="both"/>
        <w:rPr>
          <w:rFonts w:ascii="Times New Roman" w:hAnsi="Times New Roman" w:cs="Times New Roman"/>
          <w:sz w:val="24"/>
          <w:szCs w:val="24"/>
        </w:rPr>
      </w:pP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sz w:val="24"/>
          <w:szCs w:val="24"/>
        </w:rPr>
        <w:t>Процесс, в котором заданы исходная сумма (НС) и процентная ставка (ПС) называется процессом наращения; процесс, в котором заданы ожидаемая в будущем к получению сумма (БС) и коэффициент дисконтирования (ДС), называется процессом дисконтирования.</w:t>
      </w: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sz w:val="24"/>
          <w:szCs w:val="24"/>
        </w:rPr>
        <w:lastRenderedPageBreak/>
        <w:t>Поскольку принимать решение о выгодности проекта приходится сегодня, все показатели будущей деятельности инвестиционного проекта должны быть откорректированы с учетом снижения ценности денежных ресурсов во времени.</w:t>
      </w: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sz w:val="24"/>
          <w:szCs w:val="24"/>
        </w:rPr>
        <w:t>Величина ставки дисконтирования обычно определяется исходя из темпов инфляции, минимального уровня рентабельности и степени риска (формула (5)):</w:t>
      </w:r>
    </w:p>
    <w:p w:rsidR="00B26724" w:rsidRPr="00B26724" w:rsidRDefault="00B26724" w:rsidP="001210A8">
      <w:pPr>
        <w:pStyle w:val="21"/>
        <w:spacing w:after="0" w:line="240" w:lineRule="auto"/>
        <w:ind w:firstLine="540"/>
        <w:jc w:val="both"/>
        <w:rPr>
          <w:bCs/>
          <w:sz w:val="24"/>
          <w:szCs w:val="24"/>
        </w:rPr>
      </w:pPr>
    </w:p>
    <w:p w:rsidR="00B26724" w:rsidRPr="00B26724" w:rsidRDefault="00B26724" w:rsidP="001210A8">
      <w:pPr>
        <w:pStyle w:val="21"/>
        <w:spacing w:after="0" w:line="240" w:lineRule="auto"/>
        <w:ind w:firstLine="540"/>
        <w:jc w:val="both"/>
        <w:rPr>
          <w:bCs/>
          <w:sz w:val="24"/>
          <w:szCs w:val="24"/>
        </w:rPr>
      </w:pPr>
      <w:r w:rsidRPr="00B26724">
        <w:rPr>
          <w:bCs/>
          <w:sz w:val="24"/>
          <w:szCs w:val="24"/>
        </w:rPr>
        <w:t xml:space="preserve">                                </w:t>
      </w:r>
      <w:r w:rsidRPr="00B26724">
        <w:rPr>
          <w:bCs/>
          <w:position w:val="-10"/>
          <w:sz w:val="24"/>
          <w:szCs w:val="24"/>
        </w:rPr>
        <w:object w:dxaOrig="1359" w:dyaOrig="320">
          <v:shape id="_x0000_i1029" type="#_x0000_t75" style="width:68.25pt;height:15.75pt" o:ole="">
            <v:imagedata r:id="rId25" o:title=""/>
          </v:shape>
          <o:OLEObject Type="Embed" ProgID="Equation.3" ShapeID="_x0000_i1029" DrawAspect="Content" ObjectID="_1665841346" r:id="rId26"/>
        </w:object>
      </w:r>
      <w:r w:rsidRPr="00B26724">
        <w:rPr>
          <w:bCs/>
          <w:sz w:val="24"/>
          <w:szCs w:val="24"/>
        </w:rPr>
        <w:t>,                                    (5)</w:t>
      </w:r>
    </w:p>
    <w:p w:rsidR="00B26724" w:rsidRPr="00B26724" w:rsidRDefault="00B26724" w:rsidP="001210A8">
      <w:pPr>
        <w:pStyle w:val="21"/>
        <w:spacing w:after="0" w:line="240" w:lineRule="auto"/>
        <w:ind w:left="0"/>
        <w:jc w:val="both"/>
        <w:rPr>
          <w:bCs/>
          <w:sz w:val="24"/>
          <w:szCs w:val="24"/>
        </w:rPr>
      </w:pPr>
      <w:r w:rsidRPr="00B26724">
        <w:rPr>
          <w:bCs/>
          <w:sz w:val="24"/>
          <w:szCs w:val="24"/>
        </w:rPr>
        <w:t xml:space="preserve">где </w:t>
      </w:r>
      <w:r w:rsidRPr="00B26724">
        <w:rPr>
          <w:bCs/>
          <w:sz w:val="24"/>
          <w:szCs w:val="24"/>
          <w:lang w:val="en-US"/>
        </w:rPr>
        <w:t>i</w:t>
      </w:r>
      <w:r w:rsidRPr="00B26724">
        <w:rPr>
          <w:bCs/>
          <w:sz w:val="24"/>
          <w:szCs w:val="24"/>
        </w:rPr>
        <w:t xml:space="preserve"> – индекс инфляции; </w:t>
      </w:r>
    </w:p>
    <w:p w:rsidR="00B26724" w:rsidRPr="00B26724" w:rsidRDefault="00B26724" w:rsidP="001210A8">
      <w:pPr>
        <w:pStyle w:val="21"/>
        <w:spacing w:after="0" w:line="240" w:lineRule="auto"/>
        <w:ind w:left="0"/>
        <w:jc w:val="both"/>
        <w:rPr>
          <w:bCs/>
          <w:sz w:val="24"/>
          <w:szCs w:val="24"/>
        </w:rPr>
      </w:pPr>
      <w:r w:rsidRPr="00B26724">
        <w:rPr>
          <w:bCs/>
          <w:sz w:val="24"/>
          <w:szCs w:val="24"/>
        </w:rPr>
        <w:t xml:space="preserve">      р – минимальный уровень рентабельности; </w:t>
      </w:r>
    </w:p>
    <w:p w:rsidR="00B26724" w:rsidRPr="00B26724" w:rsidRDefault="00B26724" w:rsidP="001210A8">
      <w:pPr>
        <w:pStyle w:val="21"/>
        <w:spacing w:after="0" w:line="240" w:lineRule="auto"/>
        <w:ind w:left="0"/>
        <w:jc w:val="both"/>
        <w:rPr>
          <w:bCs/>
          <w:sz w:val="24"/>
          <w:szCs w:val="24"/>
        </w:rPr>
      </w:pPr>
      <w:r w:rsidRPr="00B26724">
        <w:rPr>
          <w:bCs/>
          <w:sz w:val="24"/>
          <w:szCs w:val="24"/>
        </w:rPr>
        <w:t xml:space="preserve">      </w:t>
      </w:r>
      <w:r w:rsidRPr="00B26724">
        <w:rPr>
          <w:bCs/>
          <w:sz w:val="24"/>
          <w:szCs w:val="24"/>
          <w:lang w:val="en-US"/>
        </w:rPr>
        <w:t>r</w:t>
      </w:r>
      <w:r w:rsidRPr="00B26724">
        <w:rPr>
          <w:bCs/>
          <w:sz w:val="24"/>
          <w:szCs w:val="24"/>
        </w:rPr>
        <w:t xml:space="preserve"> – коэффициент, учитывающий риск.</w:t>
      </w:r>
    </w:p>
    <w:p w:rsidR="00B26724" w:rsidRPr="00B26724" w:rsidRDefault="00B26724" w:rsidP="001210A8">
      <w:pPr>
        <w:pStyle w:val="21"/>
        <w:spacing w:after="0" w:line="240" w:lineRule="auto"/>
        <w:ind w:left="0" w:firstLine="540"/>
        <w:jc w:val="both"/>
        <w:rPr>
          <w:bCs/>
          <w:sz w:val="24"/>
          <w:szCs w:val="24"/>
        </w:rPr>
      </w:pPr>
      <w:r w:rsidRPr="00B26724">
        <w:rPr>
          <w:bCs/>
          <w:sz w:val="24"/>
          <w:szCs w:val="24"/>
        </w:rPr>
        <w:t xml:space="preserve">Под минимальным уровнем рентабельности понимают безопасный или гарантированный уровень рентабельности финансовых инвестиций, который обеспечивается государственным банком по вкладам (ориентир – учетная ставка) или при операциях с ценными бумагами. </w:t>
      </w:r>
    </w:p>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26724">
        <w:rPr>
          <w:rFonts w:ascii="Times New Roman" w:hAnsi="Times New Roman" w:cs="Times New Roman"/>
          <w:b/>
          <w:sz w:val="24"/>
          <w:szCs w:val="24"/>
        </w:rPr>
        <w:t>Задание по разделу 1</w:t>
      </w:r>
    </w:p>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1.1. </w:t>
      </w:r>
      <w:r w:rsidRPr="00B26724">
        <w:rPr>
          <w:rFonts w:ascii="Times New Roman" w:hAnsi="Times New Roman" w:cs="Times New Roman"/>
          <w:color w:val="000000"/>
          <w:sz w:val="24"/>
          <w:szCs w:val="24"/>
        </w:rPr>
        <w:t>Рассмотреть финансовые функции Б</w:t>
      </w:r>
      <w:r w:rsidRPr="00B26724">
        <w:rPr>
          <w:rFonts w:ascii="Times New Roman" w:hAnsi="Times New Roman" w:cs="Times New Roman"/>
          <w:color w:val="000000"/>
          <w:sz w:val="24"/>
          <w:szCs w:val="24"/>
          <w:lang w:val="en-US"/>
        </w:rPr>
        <w:t>C</w:t>
      </w:r>
      <w:r w:rsidRPr="00B26724">
        <w:rPr>
          <w:rFonts w:ascii="Times New Roman" w:hAnsi="Times New Roman" w:cs="Times New Roman"/>
          <w:color w:val="000000"/>
          <w:sz w:val="24"/>
          <w:szCs w:val="24"/>
        </w:rPr>
        <w:t xml:space="preserve">, КПЕР, ПЛПРОЦ. Сделать краткий конспект, сформулировав назначение функции, аргументы для расчета, сферу применения, использовав при этом терминологию, принятую в экономических кругах. Для рассмотрения функций воспользуйтесь справкой </w:t>
      </w:r>
      <w:r w:rsidRPr="00B26724">
        <w:rPr>
          <w:rFonts w:ascii="Times New Roman" w:hAnsi="Times New Roman" w:cs="Times New Roman"/>
          <w:color w:val="000000"/>
          <w:sz w:val="24"/>
          <w:szCs w:val="24"/>
          <w:lang w:val="en-US"/>
        </w:rPr>
        <w:t>Excel</w:t>
      </w:r>
      <w:r w:rsidRPr="00B26724">
        <w:rPr>
          <w:rFonts w:ascii="Times New Roman" w:hAnsi="Times New Roman" w:cs="Times New Roman"/>
          <w:color w:val="000000"/>
          <w:sz w:val="24"/>
          <w:szCs w:val="24"/>
        </w:rPr>
        <w:t>. Разработать по одному примеру для использования каждой функции.</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1.2. </w:t>
      </w:r>
      <w:r w:rsidRPr="00B26724">
        <w:rPr>
          <w:rFonts w:ascii="Times New Roman" w:hAnsi="Times New Roman" w:cs="Times New Roman"/>
          <w:color w:val="000000"/>
          <w:sz w:val="24"/>
          <w:szCs w:val="24"/>
        </w:rPr>
        <w:t>Определить,  какой вариант вложения финансовых ресурсов предпочтительней с точки зрения будущей стоимости и с точки зрения дохода  и доходности.  При  расчете использовать финансовые функции.</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B26724">
        <w:rPr>
          <w:rFonts w:ascii="Times New Roman" w:hAnsi="Times New Roman" w:cs="Times New Roman"/>
          <w:color w:val="000000"/>
          <w:sz w:val="24"/>
          <w:szCs w:val="24"/>
        </w:rPr>
        <w:t xml:space="preserve">Вариант 1. Первоначальная сумма вклада - 500 р. Ежемесячный взнос - 100 р. Взнос осуществляется в конце месяца. </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Вариант 2. Первоначальная сумма вклада - 1000 р. Ежемесячный взнос - 50 р. Взнос осуществляется в начале месяца. Вклады осуществляются на 6 месяцев под 10 % годовых.</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B26724">
        <w:rPr>
          <w:rFonts w:ascii="Times New Roman" w:hAnsi="Times New Roman" w:cs="Times New Roman"/>
          <w:b/>
          <w:color w:val="000000"/>
          <w:sz w:val="24"/>
          <w:szCs w:val="24"/>
        </w:rPr>
        <w:t>Задача 1.3.</w:t>
      </w:r>
      <w:r w:rsidRPr="00B26724">
        <w:rPr>
          <w:rFonts w:ascii="Times New Roman" w:hAnsi="Times New Roman" w:cs="Times New Roman"/>
          <w:color w:val="000000"/>
          <w:sz w:val="24"/>
          <w:szCs w:val="24"/>
        </w:rPr>
        <w:t xml:space="preserve"> Аргументировано доказать, какой метод начисления процентов заложен при использовании функции Б</w:t>
      </w:r>
      <w:r w:rsidRPr="00B26724">
        <w:rPr>
          <w:rFonts w:ascii="Times New Roman" w:hAnsi="Times New Roman" w:cs="Times New Roman"/>
          <w:color w:val="000000"/>
          <w:sz w:val="24"/>
          <w:szCs w:val="24"/>
          <w:lang w:val="en-US"/>
        </w:rPr>
        <w:t>C</w:t>
      </w:r>
      <w:r w:rsidRPr="00B26724">
        <w:rPr>
          <w:rFonts w:ascii="Times New Roman" w:hAnsi="Times New Roman" w:cs="Times New Roman"/>
          <w:color w:val="000000"/>
          <w:sz w:val="24"/>
          <w:szCs w:val="24"/>
        </w:rPr>
        <w:t xml:space="preserve"> - простые проценты (без капитализации) или сложные проценты (с капитализацией вклада).</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B26724">
        <w:rPr>
          <w:rFonts w:ascii="Times New Roman" w:hAnsi="Times New Roman" w:cs="Times New Roman"/>
          <w:b/>
          <w:bCs/>
          <w:color w:val="000000"/>
          <w:sz w:val="24"/>
          <w:szCs w:val="24"/>
        </w:rPr>
        <w:t xml:space="preserve">Задача 1.4.  </w:t>
      </w:r>
      <w:r w:rsidRPr="00B26724">
        <w:rPr>
          <w:rFonts w:ascii="Times New Roman" w:hAnsi="Times New Roman" w:cs="Times New Roman"/>
          <w:color w:val="000000"/>
          <w:sz w:val="24"/>
          <w:szCs w:val="24"/>
        </w:rPr>
        <w:t xml:space="preserve">Используя финансовые функции,  рассчитать,  при каких условиях будет быстрее накоплена требуемая сумма 5000 р. </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B26724">
        <w:rPr>
          <w:rFonts w:ascii="Times New Roman" w:hAnsi="Times New Roman" w:cs="Times New Roman"/>
          <w:color w:val="000000"/>
          <w:sz w:val="24"/>
          <w:szCs w:val="24"/>
        </w:rPr>
        <w:t xml:space="preserve">Вариант 1. Первоначальный вклад 1000 р. Ежемесячный взнос в начале месяца 200 р. Банковский процент - 16 % годовых. </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Вариант 2. Первоначальный взнос 2000 р. Ежемесячных   взносов нет. Банковский процент- 25 % годовых.</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w:t>
      </w:r>
      <w:r w:rsidRPr="00B26724">
        <w:rPr>
          <w:rFonts w:ascii="Times New Roman" w:hAnsi="Times New Roman" w:cs="Times New Roman"/>
          <w:b/>
          <w:color w:val="000000"/>
          <w:sz w:val="24"/>
          <w:szCs w:val="24"/>
        </w:rPr>
        <w:t>1.5.</w:t>
      </w:r>
      <w:r w:rsidRPr="00B26724">
        <w:rPr>
          <w:rFonts w:ascii="Times New Roman" w:hAnsi="Times New Roman" w:cs="Times New Roman"/>
          <w:color w:val="000000"/>
          <w:sz w:val="24"/>
          <w:szCs w:val="24"/>
        </w:rPr>
        <w:t xml:space="preserve"> Оценить, какова будет сумма полученных процентов по вкладу за второй месяц одногодичного депозита, если сумма вклада 4000 р., проценты по нему составят 15 % в год. Использовать финансовые функции.</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1.6. </w:t>
      </w:r>
      <w:r w:rsidRPr="00B26724">
        <w:rPr>
          <w:rFonts w:ascii="Times New Roman" w:hAnsi="Times New Roman" w:cs="Times New Roman"/>
          <w:color w:val="000000"/>
          <w:sz w:val="24"/>
          <w:szCs w:val="24"/>
        </w:rPr>
        <w:t>Оценить, хватит ли величины вклада, равной 1000 $, положенной сегодня в банк по 10 % в год с капитализацией вклада, чтобы через 10 лет внести плату за обучение, равную 2500 $.</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1.7. </w:t>
      </w:r>
      <w:r w:rsidRPr="00B26724">
        <w:rPr>
          <w:rFonts w:ascii="Times New Roman" w:hAnsi="Times New Roman" w:cs="Times New Roman"/>
          <w:color w:val="000000"/>
          <w:sz w:val="24"/>
          <w:szCs w:val="24"/>
        </w:rPr>
        <w:t xml:space="preserve">Для ремонта системы отопления в квартире через 10 лет, по прогнозам специалистов, вам потребуется 20000 рублей. Вы решили накопить необходимую сумму, вложив в настоящий момент в банк 800 рублей под 16 % в год с капитализацией вклада. Хватит ли накопленной суммы для ремонта </w:t>
      </w:r>
      <w:r w:rsidRPr="00B26724">
        <w:rPr>
          <w:rFonts w:ascii="Times New Roman" w:hAnsi="Times New Roman" w:cs="Times New Roman"/>
          <w:i/>
          <w:iCs/>
          <w:color w:val="000000"/>
          <w:sz w:val="24"/>
          <w:szCs w:val="24"/>
        </w:rPr>
        <w:t>?</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1.8. </w:t>
      </w:r>
      <w:r w:rsidRPr="00B26724">
        <w:rPr>
          <w:rFonts w:ascii="Times New Roman" w:hAnsi="Times New Roman" w:cs="Times New Roman"/>
          <w:color w:val="000000"/>
          <w:sz w:val="24"/>
          <w:szCs w:val="24"/>
        </w:rPr>
        <w:t>Спрос на автоответчики увеличивается на 4 % в год. Сколько пройдет времени, прежде чем спрос удвоится?</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B26724">
        <w:rPr>
          <w:rFonts w:ascii="Times New Roman" w:hAnsi="Times New Roman" w:cs="Times New Roman"/>
          <w:b/>
          <w:bCs/>
          <w:color w:val="000000"/>
          <w:sz w:val="24"/>
          <w:szCs w:val="24"/>
        </w:rPr>
        <w:t xml:space="preserve">Задача 1.9. </w:t>
      </w:r>
      <w:r w:rsidRPr="00B26724">
        <w:rPr>
          <w:rFonts w:ascii="Times New Roman" w:hAnsi="Times New Roman" w:cs="Times New Roman"/>
          <w:color w:val="000000"/>
          <w:sz w:val="24"/>
          <w:szCs w:val="24"/>
        </w:rPr>
        <w:t xml:space="preserve">Коммерческая организация приняла решение инвестировать свободные денежные средства на пятилетний срок в размере 30 тыс. рублей. По первому варианту средства вносятся в банк на депозитный счет с ежегодным начислением сложных процентов по ставке 20 % годовых. По второму варианту средства передаются </w:t>
      </w:r>
      <w:r w:rsidRPr="00B26724">
        <w:rPr>
          <w:rFonts w:ascii="Times New Roman" w:hAnsi="Times New Roman" w:cs="Times New Roman"/>
          <w:color w:val="000000"/>
          <w:sz w:val="24"/>
          <w:szCs w:val="24"/>
        </w:rPr>
        <w:lastRenderedPageBreak/>
        <w:t xml:space="preserve">юридическому лицу в качестве займа, при этом начисляются проценты по займу по ставке 25 % годовых. По третьему варианту средства помещаются на депозитный счет с ежемесячной капитализацией вклада по ставке 16 % годовых. </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Определить наиболее доходный вариант.</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B26724">
        <w:rPr>
          <w:rFonts w:ascii="Times New Roman" w:hAnsi="Times New Roman" w:cs="Times New Roman"/>
          <w:b/>
          <w:bCs/>
          <w:color w:val="000000"/>
          <w:sz w:val="24"/>
          <w:szCs w:val="24"/>
        </w:rPr>
        <w:t xml:space="preserve">Задача 1.10. </w:t>
      </w:r>
      <w:r w:rsidRPr="00B26724">
        <w:rPr>
          <w:rFonts w:ascii="Times New Roman" w:hAnsi="Times New Roman" w:cs="Times New Roman"/>
          <w:color w:val="000000"/>
          <w:sz w:val="24"/>
          <w:szCs w:val="24"/>
        </w:rPr>
        <w:t>Коммерческая организация планирует через пять лет осуществить замену ведущего оборудования стоимостью 2 млн. 110 тыс. рублей за счет прибыли, остающейся в распоряжении организации. Чтобы накопить необходимую сумму средств, организация ежегодно перечисляет сумму прибыли на депозитный счет банка.</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Необходимо определить величину ежегодных отчислений на проведение инвестиционных затрат, если ставка по банковским депозитам составляет 25 % при начислении процентов один раз в год.</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1.11. </w:t>
      </w:r>
      <w:r w:rsidRPr="00B26724">
        <w:rPr>
          <w:rFonts w:ascii="Times New Roman" w:hAnsi="Times New Roman" w:cs="Times New Roman"/>
          <w:color w:val="000000"/>
          <w:sz w:val="24"/>
          <w:szCs w:val="24"/>
        </w:rPr>
        <w:t>Организация реализует свою продукцию на условиях коммерческого кредита. Покупатель приобретает продукцию за 15 тыс. рублей с условием, что в течение трех лет его задолженность перед поставщиком должна быть погашена ежемесячными платежами с уплатой 7 % годовых от стоимости товара.</w:t>
      </w:r>
      <w:r w:rsidRPr="00B26724">
        <w:rPr>
          <w:rFonts w:ascii="Times New Roman" w:hAnsi="Times New Roman" w:cs="Times New Roman"/>
          <w:sz w:val="24"/>
          <w:szCs w:val="24"/>
        </w:rPr>
        <w:t xml:space="preserve"> </w:t>
      </w:r>
      <w:r w:rsidRPr="00B26724">
        <w:rPr>
          <w:rFonts w:ascii="Times New Roman" w:hAnsi="Times New Roman" w:cs="Times New Roman"/>
          <w:color w:val="000000"/>
          <w:sz w:val="24"/>
          <w:szCs w:val="24"/>
        </w:rPr>
        <w:t>В качестве альтернативного варианта предлагается оплатить стоимость товара в момент покупки полностью, в связи с этим организация предоставляет скидку в размере 500 руб.</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Определить, какой из вариантов приобретения товаров наиболее выгоден для покупателя, если среднерыночная ставка процента по коммерческим кредитам составляет 12 % годовых.</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b/>
          <w:bCs/>
          <w:iCs/>
          <w:color w:val="000000"/>
          <w:sz w:val="24"/>
          <w:szCs w:val="24"/>
        </w:rPr>
      </w:pP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b/>
          <w:bCs/>
          <w:iCs/>
          <w:color w:val="000000"/>
          <w:sz w:val="24"/>
          <w:szCs w:val="24"/>
        </w:rPr>
      </w:pPr>
    </w:p>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b/>
          <w:bCs/>
          <w:caps/>
          <w:color w:val="000000"/>
          <w:sz w:val="24"/>
          <w:szCs w:val="24"/>
        </w:rPr>
      </w:pPr>
      <w:r w:rsidRPr="00B26724">
        <w:rPr>
          <w:rFonts w:ascii="Times New Roman" w:hAnsi="Times New Roman" w:cs="Times New Roman"/>
          <w:b/>
          <w:bCs/>
          <w:iCs/>
          <w:caps/>
          <w:color w:val="000000"/>
          <w:sz w:val="24"/>
          <w:szCs w:val="24"/>
        </w:rPr>
        <w:t xml:space="preserve">2. </w:t>
      </w:r>
      <w:r w:rsidRPr="00B26724">
        <w:rPr>
          <w:rFonts w:ascii="Times New Roman" w:hAnsi="Times New Roman" w:cs="Times New Roman"/>
          <w:b/>
          <w:bCs/>
          <w:caps/>
          <w:color w:val="000000"/>
          <w:sz w:val="24"/>
          <w:szCs w:val="24"/>
        </w:rPr>
        <w:t>Формирование и оценка денежного потока</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sz w:val="24"/>
          <w:szCs w:val="24"/>
        </w:rPr>
        <w:t>Для возможности использования методов инвестиционный проект представляют в виде денежного потока. Денежный поток – это генерируемое инвестиционным проектом движение денежных средств, начиная от инвестиций, которые отражаются в денежном потоке со знаком (-), до последнего получения дохода (+). В качестве доходов обычно выступают чистая прибыль и амортизация за год.  Например, организация инвестирует средства в проект, согласно которому сумма инвестиций составит 100 тыс. р. и ожидается ежегодное получение доходов в размере 60 тыс. р. в течение 4 лет. Денежный поток по данному инвестиционному проекту будет выглядеть следующим образом:</w:t>
      </w:r>
    </w:p>
    <w:p w:rsidR="00B26724" w:rsidRPr="00B26724" w:rsidRDefault="00B26724" w:rsidP="001210A8">
      <w:pPr>
        <w:spacing w:after="0" w:line="240" w:lineRule="auto"/>
        <w:ind w:firstLine="851"/>
        <w:jc w:val="both"/>
        <w:rPr>
          <w:rFonts w:ascii="Times New Roman" w:hAnsi="Times New Roman" w:cs="Times New Roman"/>
          <w:sz w:val="24"/>
          <w:szCs w:val="24"/>
        </w:rPr>
      </w:pPr>
    </w:p>
    <w:p w:rsidR="00B26724" w:rsidRPr="00B26724" w:rsidRDefault="00B26724" w:rsidP="001210A8">
      <w:pPr>
        <w:spacing w:after="0" w:line="240" w:lineRule="auto"/>
        <w:ind w:firstLine="851"/>
        <w:jc w:val="both"/>
        <w:rPr>
          <w:rFonts w:ascii="Times New Roman" w:hAnsi="Times New Roman" w:cs="Times New Roman"/>
          <w:sz w:val="24"/>
          <w:szCs w:val="24"/>
        </w:rPr>
      </w:pPr>
      <w:r w:rsidRPr="00B26724">
        <w:rPr>
          <w:rFonts w:ascii="Times New Roman" w:hAnsi="Times New Roman" w:cs="Times New Roman"/>
          <w:sz w:val="24"/>
          <w:szCs w:val="24"/>
        </w:rPr>
        <w:t>Период,                Денежный поток,</w:t>
      </w:r>
    </w:p>
    <w:p w:rsidR="00B26724" w:rsidRPr="00B26724" w:rsidRDefault="00B26724" w:rsidP="001210A8">
      <w:pPr>
        <w:spacing w:after="0" w:line="240" w:lineRule="auto"/>
        <w:ind w:firstLine="851"/>
        <w:jc w:val="both"/>
        <w:rPr>
          <w:rFonts w:ascii="Times New Roman" w:hAnsi="Times New Roman" w:cs="Times New Roman"/>
          <w:sz w:val="24"/>
          <w:szCs w:val="24"/>
        </w:rPr>
      </w:pPr>
      <w:r w:rsidRPr="00B26724">
        <w:rPr>
          <w:rFonts w:ascii="Times New Roman" w:hAnsi="Times New Roman" w:cs="Times New Roman"/>
          <w:sz w:val="24"/>
          <w:szCs w:val="24"/>
        </w:rPr>
        <w:t xml:space="preserve">   год                            тыс. р.</w:t>
      </w:r>
    </w:p>
    <w:p w:rsidR="00B26724" w:rsidRPr="00B26724" w:rsidRDefault="00B26724" w:rsidP="001210A8">
      <w:pPr>
        <w:numPr>
          <w:ilvl w:val="0"/>
          <w:numId w:val="11"/>
        </w:numPr>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- 100</w:t>
      </w:r>
    </w:p>
    <w:p w:rsidR="00B26724" w:rsidRPr="00B26724" w:rsidRDefault="00B26724" w:rsidP="001210A8">
      <w:pPr>
        <w:numPr>
          <w:ilvl w:val="0"/>
          <w:numId w:val="11"/>
        </w:numPr>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 xml:space="preserve">    60</w:t>
      </w:r>
    </w:p>
    <w:p w:rsidR="00B26724" w:rsidRPr="00B26724" w:rsidRDefault="00B26724" w:rsidP="001210A8">
      <w:pPr>
        <w:numPr>
          <w:ilvl w:val="0"/>
          <w:numId w:val="11"/>
        </w:numPr>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 xml:space="preserve">    60</w:t>
      </w:r>
    </w:p>
    <w:p w:rsidR="00B26724" w:rsidRPr="00B26724" w:rsidRDefault="00B26724" w:rsidP="001210A8">
      <w:pPr>
        <w:numPr>
          <w:ilvl w:val="0"/>
          <w:numId w:val="11"/>
        </w:numPr>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 xml:space="preserve">    60</w:t>
      </w:r>
    </w:p>
    <w:p w:rsidR="00B26724" w:rsidRPr="00B26724" w:rsidRDefault="00B26724" w:rsidP="001210A8">
      <w:pPr>
        <w:numPr>
          <w:ilvl w:val="0"/>
          <w:numId w:val="11"/>
        </w:numPr>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 xml:space="preserve">    60</w:t>
      </w:r>
    </w:p>
    <w:p w:rsidR="00B26724" w:rsidRPr="00B26724" w:rsidRDefault="00B26724" w:rsidP="001210A8">
      <w:pPr>
        <w:spacing w:after="0" w:line="240" w:lineRule="auto"/>
        <w:ind w:left="1091"/>
        <w:jc w:val="both"/>
        <w:rPr>
          <w:rFonts w:ascii="Times New Roman" w:hAnsi="Times New Roman" w:cs="Times New Roman"/>
          <w:sz w:val="24"/>
          <w:szCs w:val="24"/>
        </w:rPr>
      </w:pP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sz w:val="24"/>
          <w:szCs w:val="24"/>
        </w:rPr>
        <w:t>Нулевой период времени – это такой период, в течение которого на сумму денежных средств не оказывает своего влияния временная ценность денег. Например, при низких темпах инфляции, срок один месяц или два месяца, в течение которого осуществляются инвестиции, может выступать в качестве нулевого периода времени.</w:t>
      </w: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sz w:val="24"/>
          <w:szCs w:val="24"/>
        </w:rPr>
        <w:t xml:space="preserve">При оценке денежных потоков считается, что генерируемые в рамках одного временного периода поступления имеют место либо в его начале, либо в его конце. Т.е. они не распределены внутри периода, а сконцентрированы на одной из его границ. В первом случае поток называется </w:t>
      </w:r>
      <w:r w:rsidRPr="00B26724">
        <w:rPr>
          <w:rFonts w:ascii="Times New Roman" w:hAnsi="Times New Roman" w:cs="Times New Roman"/>
          <w:i/>
          <w:iCs/>
          <w:sz w:val="24"/>
          <w:szCs w:val="24"/>
        </w:rPr>
        <w:t>пренумерандо</w:t>
      </w:r>
      <w:r w:rsidRPr="00B26724">
        <w:rPr>
          <w:rFonts w:ascii="Times New Roman" w:hAnsi="Times New Roman" w:cs="Times New Roman"/>
          <w:sz w:val="24"/>
          <w:szCs w:val="24"/>
        </w:rPr>
        <w:t xml:space="preserve"> (рис.1 а) или авансовый, во втором – </w:t>
      </w:r>
      <w:r w:rsidRPr="00B26724">
        <w:rPr>
          <w:rFonts w:ascii="Times New Roman" w:hAnsi="Times New Roman" w:cs="Times New Roman"/>
          <w:i/>
          <w:iCs/>
          <w:sz w:val="24"/>
          <w:szCs w:val="24"/>
        </w:rPr>
        <w:t>постнумерандо</w:t>
      </w:r>
      <w:r w:rsidRPr="00B26724">
        <w:rPr>
          <w:rFonts w:ascii="Times New Roman" w:hAnsi="Times New Roman" w:cs="Times New Roman"/>
          <w:sz w:val="24"/>
          <w:szCs w:val="24"/>
        </w:rPr>
        <w:t xml:space="preserve"> (рис.1 б). </w:t>
      </w: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sz w:val="24"/>
          <w:szCs w:val="24"/>
        </w:rPr>
        <w:t>На практике большее распространение получил поток постнумерандо с первоначальными оттоками и последующими притоками.</w:t>
      </w: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sz w:val="24"/>
          <w:szCs w:val="24"/>
        </w:rPr>
        <w:lastRenderedPageBreak/>
        <w:t>Среди простых методов оценки инвестиций наиболее распространенными являются метод расчета срока окупаемости инвестиций (Т) и метод расчета коэффициента экономической эффективности инвестиций (Е).</w:t>
      </w:r>
    </w:p>
    <w:p w:rsidR="00B26724" w:rsidRPr="00B26724" w:rsidRDefault="00B26724" w:rsidP="001210A8">
      <w:pPr>
        <w:spacing w:after="0" w:line="240" w:lineRule="auto"/>
        <w:ind w:firstLine="540"/>
        <w:jc w:val="both"/>
        <w:rPr>
          <w:rFonts w:ascii="Times New Roman" w:hAnsi="Times New Roman" w:cs="Times New Roman"/>
          <w:sz w:val="24"/>
          <w:szCs w:val="24"/>
        </w:rPr>
      </w:pPr>
    </w:p>
    <w:p w:rsidR="00B26724" w:rsidRPr="00B26724" w:rsidRDefault="00B26724" w:rsidP="001210A8">
      <w:pPr>
        <w:spacing w:after="0" w:line="240" w:lineRule="auto"/>
        <w:ind w:firstLine="709"/>
        <w:jc w:val="both"/>
        <w:rPr>
          <w:rFonts w:ascii="Times New Roman" w:hAnsi="Times New Roman" w:cs="Times New Roman"/>
          <w:sz w:val="24"/>
          <w:szCs w:val="24"/>
        </w:rPr>
      </w:pPr>
    </w:p>
    <w:p w:rsidR="00B26724" w:rsidRPr="00B26724" w:rsidRDefault="00B26724" w:rsidP="001210A8">
      <w:pPr>
        <w:spacing w:after="0" w:line="240" w:lineRule="auto"/>
        <w:ind w:firstLine="709"/>
        <w:jc w:val="both"/>
        <w:rPr>
          <w:rFonts w:ascii="Times New Roman" w:hAnsi="Times New Roman" w:cs="Times New Roman"/>
          <w:sz w:val="24"/>
          <w:szCs w:val="24"/>
        </w:rPr>
      </w:pPr>
      <w:r w:rsidRPr="00B26724">
        <w:rPr>
          <w:rFonts w:ascii="Times New Roman" w:hAnsi="Times New Roman" w:cs="Times New Roman"/>
          <w:sz w:val="24"/>
          <w:szCs w:val="24"/>
        </w:rPr>
        <w:t>а) поток пренумерандо              б) поток постнумерандо</w:t>
      </w:r>
    </w:p>
    <w:p w:rsidR="00B26724" w:rsidRPr="00B26724" w:rsidRDefault="00B26724" w:rsidP="001210A8">
      <w:pPr>
        <w:spacing w:after="0" w:line="240" w:lineRule="auto"/>
        <w:ind w:firstLine="709"/>
        <w:jc w:val="both"/>
        <w:rPr>
          <w:rFonts w:ascii="Times New Roman" w:hAnsi="Times New Roman" w:cs="Times New Roman"/>
          <w:sz w:val="24"/>
          <w:szCs w:val="24"/>
        </w:rPr>
      </w:pPr>
    </w:p>
    <w:p w:rsidR="00B26724" w:rsidRPr="00B26724" w:rsidRDefault="00B26724" w:rsidP="001210A8">
      <w:pPr>
        <w:spacing w:after="0" w:line="240" w:lineRule="auto"/>
        <w:ind w:firstLine="709"/>
        <w:jc w:val="both"/>
        <w:rPr>
          <w:rFonts w:ascii="Times New Roman" w:hAnsi="Times New Roman" w:cs="Times New Roman"/>
          <w:sz w:val="24"/>
          <w:szCs w:val="24"/>
        </w:rPr>
      </w:pPr>
      <w:r w:rsidRPr="00B26724">
        <w:rPr>
          <w:rFonts w:ascii="Times New Roman" w:hAnsi="Times New Roman" w:cs="Times New Roman"/>
          <w:noProof/>
          <w:sz w:val="24"/>
          <w:szCs w:val="24"/>
        </w:rPr>
        <mc:AlternateContent>
          <mc:Choice Requires="wpg">
            <w:drawing>
              <wp:anchor distT="0" distB="0" distL="114300" distR="114300" simplePos="0" relativeHeight="251659264" behindDoc="0" locked="1" layoutInCell="1" allowOverlap="1" wp14:anchorId="698A1AA6" wp14:editId="722D2FBD">
                <wp:simplePos x="0" y="0"/>
                <wp:positionH relativeFrom="column">
                  <wp:posOffset>317500</wp:posOffset>
                </wp:positionH>
                <wp:positionV relativeFrom="paragraph">
                  <wp:posOffset>104140</wp:posOffset>
                </wp:positionV>
                <wp:extent cx="3429000" cy="946150"/>
                <wp:effectExtent l="13335" t="635" r="5715" b="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946150"/>
                          <a:chOff x="1521" y="9004"/>
                          <a:chExt cx="5400" cy="1490"/>
                        </a:xfrm>
                      </wpg:grpSpPr>
                      <wpg:grpSp>
                        <wpg:cNvPr id="9" name="Group 3"/>
                        <wpg:cNvGrpSpPr>
                          <a:grpSpLocks/>
                        </wpg:cNvGrpSpPr>
                        <wpg:grpSpPr bwMode="auto">
                          <a:xfrm>
                            <a:off x="1521" y="9004"/>
                            <a:ext cx="2160" cy="1490"/>
                            <a:chOff x="1701" y="9184"/>
                            <a:chExt cx="2160" cy="1490"/>
                          </a:xfrm>
                        </wpg:grpSpPr>
                        <wpg:grpSp>
                          <wpg:cNvPr id="10" name="Group 4"/>
                          <wpg:cNvGrpSpPr>
                            <a:grpSpLocks/>
                          </wpg:cNvGrpSpPr>
                          <wpg:grpSpPr bwMode="auto">
                            <a:xfrm>
                              <a:off x="1881" y="10314"/>
                              <a:ext cx="1260" cy="360"/>
                              <a:chOff x="1881" y="10314"/>
                              <a:chExt cx="1260" cy="360"/>
                            </a:xfrm>
                          </wpg:grpSpPr>
                          <wps:wsp>
                            <wps:cNvPr id="11" name="Text Box 5"/>
                            <wps:cNvSpPr txBox="1">
                              <a:spLocks noChangeArrowheads="1"/>
                            </wps:cNvSpPr>
                            <wps:spPr bwMode="auto">
                              <a:xfrm>
                                <a:off x="1881" y="10314"/>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6A7" w:rsidRDefault="00AB26A7" w:rsidP="00B26724">
                                  <w:r>
                                    <w:t>0</w:t>
                                  </w:r>
                                </w:p>
                              </w:txbxContent>
                            </wps:txbx>
                            <wps:bodyPr rot="0" vert="horz" wrap="square" lIns="0" tIns="0" rIns="0" bIns="0" anchor="t" anchorCtr="0" upright="1">
                              <a:noAutofit/>
                            </wps:bodyPr>
                          </wps:wsp>
                          <wps:wsp>
                            <wps:cNvPr id="12" name="Text Box 6"/>
                            <wps:cNvSpPr txBox="1">
                              <a:spLocks noChangeArrowheads="1"/>
                            </wps:cNvSpPr>
                            <wps:spPr bwMode="auto">
                              <a:xfrm>
                                <a:off x="2241" y="10314"/>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6A7" w:rsidRDefault="00AB26A7" w:rsidP="00B26724">
                                  <w:r>
                                    <w:t>1</w:t>
                                  </w:r>
                                </w:p>
                              </w:txbxContent>
                            </wps:txbx>
                            <wps:bodyPr rot="0" vert="horz" wrap="square" lIns="0" tIns="0" rIns="0" bIns="0" anchor="t" anchorCtr="0" upright="1">
                              <a:noAutofit/>
                            </wps:bodyPr>
                          </wps:wsp>
                          <wps:wsp>
                            <wps:cNvPr id="13" name="Text Box 7"/>
                            <wps:cNvSpPr txBox="1">
                              <a:spLocks noChangeArrowheads="1"/>
                            </wps:cNvSpPr>
                            <wps:spPr bwMode="auto">
                              <a:xfrm>
                                <a:off x="2601" y="10314"/>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6A7" w:rsidRDefault="00AB26A7" w:rsidP="00B26724">
                                  <w:r>
                                    <w:t>2</w:t>
                                  </w:r>
                                </w:p>
                              </w:txbxContent>
                            </wps:txbx>
                            <wps:bodyPr rot="0" vert="horz" wrap="square" lIns="0" tIns="0" rIns="0" bIns="0" anchor="t" anchorCtr="0" upright="1">
                              <a:noAutofit/>
                            </wps:bodyPr>
                          </wps:wsp>
                          <wps:wsp>
                            <wps:cNvPr id="14" name="Text Box 8"/>
                            <wps:cNvSpPr txBox="1">
                              <a:spLocks noChangeArrowheads="1"/>
                            </wps:cNvSpPr>
                            <wps:spPr bwMode="auto">
                              <a:xfrm>
                                <a:off x="2961" y="10314"/>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6A7" w:rsidRDefault="00AB26A7" w:rsidP="00B26724">
                                  <w:r>
                                    <w:t>3</w:t>
                                  </w:r>
                                </w:p>
                              </w:txbxContent>
                            </wps:txbx>
                            <wps:bodyPr rot="0" vert="horz" wrap="square" lIns="0" tIns="0" rIns="0" bIns="0" anchor="t" anchorCtr="0" upright="1">
                              <a:noAutofit/>
                            </wps:bodyPr>
                          </wps:wsp>
                        </wpg:grpSp>
                        <wpg:grpSp>
                          <wpg:cNvPr id="15" name="Group 9"/>
                          <wpg:cNvGrpSpPr>
                            <a:grpSpLocks/>
                          </wpg:cNvGrpSpPr>
                          <wpg:grpSpPr bwMode="auto">
                            <a:xfrm>
                              <a:off x="1701" y="9184"/>
                              <a:ext cx="2160" cy="950"/>
                              <a:chOff x="1701" y="9184"/>
                              <a:chExt cx="2160" cy="950"/>
                            </a:xfrm>
                          </wpg:grpSpPr>
                          <wpg:grpSp>
                            <wpg:cNvPr id="16" name="Group 10"/>
                            <wpg:cNvGrpSpPr>
                              <a:grpSpLocks/>
                            </wpg:cNvGrpSpPr>
                            <wpg:grpSpPr bwMode="auto">
                              <a:xfrm>
                                <a:off x="1701" y="9594"/>
                                <a:ext cx="2160" cy="540"/>
                                <a:chOff x="1701" y="9364"/>
                                <a:chExt cx="2160" cy="540"/>
                              </a:xfrm>
                            </wpg:grpSpPr>
                            <wps:wsp>
                              <wps:cNvPr id="17" name="Line 11"/>
                              <wps:cNvCnPr/>
                              <wps:spPr bwMode="auto">
                                <a:xfrm>
                                  <a:off x="1701" y="9904"/>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2"/>
                              <wps:cNvCnPr/>
                              <wps:spPr bwMode="auto">
                                <a:xfrm flipV="1">
                                  <a:off x="1881" y="9541"/>
                                  <a:ext cx="0" cy="36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9" name="Line 13"/>
                              <wps:cNvCnPr/>
                              <wps:spPr bwMode="auto">
                                <a:xfrm flipV="1">
                                  <a:off x="2241" y="9364"/>
                                  <a:ext cx="0" cy="54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0" name="Line 14"/>
                              <wps:cNvCnPr/>
                              <wps:spPr bwMode="auto">
                                <a:xfrm flipV="1">
                                  <a:off x="2601" y="9541"/>
                                  <a:ext cx="0" cy="36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1" name="Line 15"/>
                              <wps:cNvCnPr/>
                              <wps:spPr bwMode="auto">
                                <a:xfrm flipV="1">
                                  <a:off x="2961" y="9541"/>
                                  <a:ext cx="0" cy="36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2" name="Text Box 16"/>
                            <wps:cNvSpPr txBox="1">
                              <a:spLocks noChangeArrowheads="1"/>
                            </wps:cNvSpPr>
                            <wps:spPr bwMode="auto">
                              <a:xfrm>
                                <a:off x="1701" y="918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6A7" w:rsidRDefault="00AB26A7" w:rsidP="00B26724">
                                  <w:pPr>
                                    <w:rPr>
                                      <w:vertAlign w:val="subscript"/>
                                    </w:rPr>
                                  </w:pPr>
                                  <w:r>
                                    <w:t>С</w:t>
                                  </w:r>
                                  <w:r>
                                    <w:rPr>
                                      <w:vertAlign w:val="subscript"/>
                                    </w:rPr>
                                    <w:t>1</w:t>
                                  </w:r>
                                </w:p>
                              </w:txbxContent>
                            </wps:txbx>
                            <wps:bodyPr rot="0" vert="horz" wrap="square" lIns="0" tIns="0" rIns="0" bIns="0" anchor="t" anchorCtr="0" upright="1">
                              <a:noAutofit/>
                            </wps:bodyPr>
                          </wps:wsp>
                          <wps:wsp>
                            <wps:cNvPr id="23" name="Text Box 17"/>
                            <wps:cNvSpPr txBox="1">
                              <a:spLocks noChangeArrowheads="1"/>
                            </wps:cNvSpPr>
                            <wps:spPr bwMode="auto">
                              <a:xfrm>
                                <a:off x="2061" y="918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6A7" w:rsidRDefault="00AB26A7" w:rsidP="00B26724">
                                  <w:pPr>
                                    <w:rPr>
                                      <w:vertAlign w:val="subscript"/>
                                    </w:rPr>
                                  </w:pPr>
                                  <w:r>
                                    <w:t>С</w:t>
                                  </w:r>
                                  <w:r>
                                    <w:rPr>
                                      <w:vertAlign w:val="subscript"/>
                                    </w:rPr>
                                    <w:t>2</w:t>
                                  </w:r>
                                </w:p>
                              </w:txbxContent>
                            </wps:txbx>
                            <wps:bodyPr rot="0" vert="horz" wrap="square" lIns="0" tIns="0" rIns="0" bIns="0" anchor="t" anchorCtr="0" upright="1">
                              <a:noAutofit/>
                            </wps:bodyPr>
                          </wps:wsp>
                          <wps:wsp>
                            <wps:cNvPr id="24" name="Text Box 18"/>
                            <wps:cNvSpPr txBox="1">
                              <a:spLocks noChangeArrowheads="1"/>
                            </wps:cNvSpPr>
                            <wps:spPr bwMode="auto">
                              <a:xfrm>
                                <a:off x="2421" y="918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6A7" w:rsidRDefault="00AB26A7" w:rsidP="00B26724">
                                  <w:pPr>
                                    <w:rPr>
                                      <w:vertAlign w:val="subscript"/>
                                    </w:rPr>
                                  </w:pPr>
                                  <w:r>
                                    <w:t>С</w:t>
                                  </w:r>
                                  <w:r>
                                    <w:rPr>
                                      <w:vertAlign w:val="subscript"/>
                                    </w:rPr>
                                    <w:t>3</w:t>
                                  </w:r>
                                </w:p>
                              </w:txbxContent>
                            </wps:txbx>
                            <wps:bodyPr rot="0" vert="horz" wrap="square" lIns="0" tIns="0" rIns="0" bIns="0" anchor="t" anchorCtr="0" upright="1">
                              <a:noAutofit/>
                            </wps:bodyPr>
                          </wps:wsp>
                          <wps:wsp>
                            <wps:cNvPr id="25" name="Text Box 19"/>
                            <wps:cNvSpPr txBox="1">
                              <a:spLocks noChangeArrowheads="1"/>
                            </wps:cNvSpPr>
                            <wps:spPr bwMode="auto">
                              <a:xfrm>
                                <a:off x="2781" y="918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6A7" w:rsidRDefault="00AB26A7" w:rsidP="00B26724">
                                  <w:pPr>
                                    <w:rPr>
                                      <w:vertAlign w:val="subscript"/>
                                    </w:rPr>
                                  </w:pPr>
                                  <w:r>
                                    <w:t>С</w:t>
                                  </w:r>
                                  <w:r>
                                    <w:rPr>
                                      <w:vertAlign w:val="subscript"/>
                                    </w:rPr>
                                    <w:t>4</w:t>
                                  </w:r>
                                </w:p>
                              </w:txbxContent>
                            </wps:txbx>
                            <wps:bodyPr rot="0" vert="horz" wrap="square" lIns="0" tIns="0" rIns="0" bIns="0" anchor="t" anchorCtr="0" upright="1">
                              <a:noAutofit/>
                            </wps:bodyPr>
                          </wps:wsp>
                        </wpg:grpSp>
                      </wpg:grpSp>
                      <wpg:grpSp>
                        <wpg:cNvPr id="26" name="Group 20"/>
                        <wpg:cNvGrpSpPr>
                          <a:grpSpLocks/>
                        </wpg:cNvGrpSpPr>
                        <wpg:grpSpPr bwMode="auto">
                          <a:xfrm>
                            <a:off x="4761" y="9004"/>
                            <a:ext cx="2160" cy="1440"/>
                            <a:chOff x="4761" y="9184"/>
                            <a:chExt cx="2160" cy="1440"/>
                          </a:xfrm>
                        </wpg:grpSpPr>
                        <wps:wsp>
                          <wps:cNvPr id="27" name="Line 21"/>
                          <wps:cNvCnPr/>
                          <wps:spPr bwMode="auto">
                            <a:xfrm>
                              <a:off x="4761" y="10134"/>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 name="Group 22"/>
                          <wpg:cNvGrpSpPr>
                            <a:grpSpLocks/>
                          </wpg:cNvGrpSpPr>
                          <wpg:grpSpPr bwMode="auto">
                            <a:xfrm>
                              <a:off x="5121" y="9184"/>
                              <a:ext cx="1440" cy="950"/>
                              <a:chOff x="4761" y="9184"/>
                              <a:chExt cx="1440" cy="950"/>
                            </a:xfrm>
                          </wpg:grpSpPr>
                          <wps:wsp>
                            <wps:cNvPr id="29" name="Line 23"/>
                            <wps:cNvCnPr/>
                            <wps:spPr bwMode="auto">
                              <a:xfrm flipV="1">
                                <a:off x="4941" y="9771"/>
                                <a:ext cx="0" cy="36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0" name="Line 24"/>
                            <wps:cNvCnPr/>
                            <wps:spPr bwMode="auto">
                              <a:xfrm flipV="1">
                                <a:off x="5301" y="9594"/>
                                <a:ext cx="0" cy="54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1" name="Line 25"/>
                            <wps:cNvCnPr/>
                            <wps:spPr bwMode="auto">
                              <a:xfrm flipV="1">
                                <a:off x="5661" y="9771"/>
                                <a:ext cx="0" cy="36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2" name="Line 26"/>
                            <wps:cNvCnPr/>
                            <wps:spPr bwMode="auto">
                              <a:xfrm flipV="1">
                                <a:off x="6021" y="9771"/>
                                <a:ext cx="0" cy="36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3" name="Text Box 27"/>
                            <wps:cNvSpPr txBox="1">
                              <a:spLocks noChangeArrowheads="1"/>
                            </wps:cNvSpPr>
                            <wps:spPr bwMode="auto">
                              <a:xfrm>
                                <a:off x="4761" y="918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6A7" w:rsidRDefault="00AB26A7" w:rsidP="00B26724">
                                  <w:pPr>
                                    <w:rPr>
                                      <w:vertAlign w:val="subscript"/>
                                    </w:rPr>
                                  </w:pPr>
                                  <w:r>
                                    <w:t>С</w:t>
                                  </w:r>
                                  <w:r>
                                    <w:rPr>
                                      <w:vertAlign w:val="subscript"/>
                                    </w:rPr>
                                    <w:t>1</w:t>
                                  </w:r>
                                </w:p>
                              </w:txbxContent>
                            </wps:txbx>
                            <wps:bodyPr rot="0" vert="horz" wrap="square" lIns="0" tIns="0" rIns="0" bIns="0" anchor="t" anchorCtr="0" upright="1">
                              <a:noAutofit/>
                            </wps:bodyPr>
                          </wps:wsp>
                          <wps:wsp>
                            <wps:cNvPr id="34" name="Text Box 28"/>
                            <wps:cNvSpPr txBox="1">
                              <a:spLocks noChangeArrowheads="1"/>
                            </wps:cNvSpPr>
                            <wps:spPr bwMode="auto">
                              <a:xfrm>
                                <a:off x="5121" y="918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6A7" w:rsidRDefault="00AB26A7" w:rsidP="00B26724">
                                  <w:pPr>
                                    <w:rPr>
                                      <w:vertAlign w:val="subscript"/>
                                    </w:rPr>
                                  </w:pPr>
                                  <w:r>
                                    <w:t>С</w:t>
                                  </w:r>
                                  <w:r>
                                    <w:rPr>
                                      <w:vertAlign w:val="subscript"/>
                                    </w:rPr>
                                    <w:t>2</w:t>
                                  </w:r>
                                </w:p>
                              </w:txbxContent>
                            </wps:txbx>
                            <wps:bodyPr rot="0" vert="horz" wrap="square" lIns="0" tIns="0" rIns="0" bIns="0" anchor="t" anchorCtr="0" upright="1">
                              <a:noAutofit/>
                            </wps:bodyPr>
                          </wps:wsp>
                          <wps:wsp>
                            <wps:cNvPr id="35" name="Text Box 29"/>
                            <wps:cNvSpPr txBox="1">
                              <a:spLocks noChangeArrowheads="1"/>
                            </wps:cNvSpPr>
                            <wps:spPr bwMode="auto">
                              <a:xfrm>
                                <a:off x="5481" y="918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6A7" w:rsidRDefault="00AB26A7" w:rsidP="00B26724">
                                  <w:pPr>
                                    <w:rPr>
                                      <w:vertAlign w:val="subscript"/>
                                    </w:rPr>
                                  </w:pPr>
                                  <w:r>
                                    <w:t>С</w:t>
                                  </w:r>
                                  <w:r>
                                    <w:rPr>
                                      <w:vertAlign w:val="subscript"/>
                                    </w:rPr>
                                    <w:t>3</w:t>
                                  </w:r>
                                </w:p>
                              </w:txbxContent>
                            </wps:txbx>
                            <wps:bodyPr rot="0" vert="horz" wrap="square" lIns="0" tIns="0" rIns="0" bIns="0" anchor="t" anchorCtr="0" upright="1">
                              <a:noAutofit/>
                            </wps:bodyPr>
                          </wps:wsp>
                          <wps:wsp>
                            <wps:cNvPr id="36" name="Text Box 30"/>
                            <wps:cNvSpPr txBox="1">
                              <a:spLocks noChangeArrowheads="1"/>
                            </wps:cNvSpPr>
                            <wps:spPr bwMode="auto">
                              <a:xfrm>
                                <a:off x="5841" y="918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6A7" w:rsidRDefault="00AB26A7" w:rsidP="00B26724">
                                  <w:pPr>
                                    <w:rPr>
                                      <w:vertAlign w:val="subscript"/>
                                    </w:rPr>
                                  </w:pPr>
                                  <w:r>
                                    <w:t>С</w:t>
                                  </w:r>
                                  <w:r>
                                    <w:rPr>
                                      <w:vertAlign w:val="subscript"/>
                                    </w:rPr>
                                    <w:t>4</w:t>
                                  </w:r>
                                </w:p>
                              </w:txbxContent>
                            </wps:txbx>
                            <wps:bodyPr rot="0" vert="horz" wrap="square" lIns="0" tIns="0" rIns="0" bIns="0" anchor="t" anchorCtr="0" upright="1">
                              <a:noAutofit/>
                            </wps:bodyPr>
                          </wps:wsp>
                        </wpg:grpSp>
                        <wps:wsp>
                          <wps:cNvPr id="37" name="Text Box 31"/>
                          <wps:cNvSpPr txBox="1">
                            <a:spLocks noChangeArrowheads="1"/>
                          </wps:cNvSpPr>
                          <wps:spPr bwMode="auto">
                            <a:xfrm>
                              <a:off x="4941" y="10264"/>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6A7" w:rsidRDefault="00AB26A7" w:rsidP="00B26724">
                                <w:r>
                                  <w:t>0</w:t>
                                </w:r>
                              </w:p>
                            </w:txbxContent>
                          </wps:txbx>
                          <wps:bodyPr rot="0" vert="horz" wrap="square" lIns="0" tIns="0" rIns="0" bIns="0" anchor="t" anchorCtr="0" upright="1">
                            <a:noAutofit/>
                          </wps:bodyPr>
                        </wps:wsp>
                        <wps:wsp>
                          <wps:cNvPr id="38" name="Text Box 32"/>
                          <wps:cNvSpPr txBox="1">
                            <a:spLocks noChangeArrowheads="1"/>
                          </wps:cNvSpPr>
                          <wps:spPr bwMode="auto">
                            <a:xfrm>
                              <a:off x="5301" y="10264"/>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6A7" w:rsidRDefault="00AB26A7" w:rsidP="00B26724">
                                <w:r>
                                  <w:t>1</w:t>
                                </w:r>
                              </w:p>
                            </w:txbxContent>
                          </wps:txbx>
                          <wps:bodyPr rot="0" vert="horz" wrap="square" lIns="0" tIns="0" rIns="0" bIns="0" anchor="t" anchorCtr="0" upright="1">
                            <a:noAutofit/>
                          </wps:bodyPr>
                        </wps:wsp>
                        <wps:wsp>
                          <wps:cNvPr id="39" name="Text Box 33"/>
                          <wps:cNvSpPr txBox="1">
                            <a:spLocks noChangeArrowheads="1"/>
                          </wps:cNvSpPr>
                          <wps:spPr bwMode="auto">
                            <a:xfrm>
                              <a:off x="5661" y="10264"/>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6A7" w:rsidRDefault="00AB26A7" w:rsidP="00B26724">
                                <w:r>
                                  <w:t>2</w:t>
                                </w:r>
                              </w:p>
                            </w:txbxContent>
                          </wps:txbx>
                          <wps:bodyPr rot="0" vert="horz" wrap="square" lIns="0" tIns="0" rIns="0" bIns="0" anchor="t" anchorCtr="0" upright="1">
                            <a:noAutofit/>
                          </wps:bodyPr>
                        </wps:wsp>
                        <wps:wsp>
                          <wps:cNvPr id="40" name="Text Box 34"/>
                          <wps:cNvSpPr txBox="1">
                            <a:spLocks noChangeArrowheads="1"/>
                          </wps:cNvSpPr>
                          <wps:spPr bwMode="auto">
                            <a:xfrm>
                              <a:off x="6021" y="10264"/>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6A7" w:rsidRDefault="00AB26A7" w:rsidP="00B26724">
                                <w:r>
                                  <w:t>3</w:t>
                                </w:r>
                              </w:p>
                            </w:txbxContent>
                          </wps:txbx>
                          <wps:bodyPr rot="0" vert="horz" wrap="square" lIns="0" tIns="0" rIns="0" bIns="0" anchor="t" anchorCtr="0" upright="1">
                            <a:noAutofit/>
                          </wps:bodyPr>
                        </wps:wsp>
                        <wps:wsp>
                          <wps:cNvPr id="41" name="Text Box 35"/>
                          <wps:cNvSpPr txBox="1">
                            <a:spLocks noChangeArrowheads="1"/>
                          </wps:cNvSpPr>
                          <wps:spPr bwMode="auto">
                            <a:xfrm>
                              <a:off x="6381" y="10264"/>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6A7" w:rsidRDefault="00AB26A7" w:rsidP="00B26724">
                                <w:r>
                                  <w:t>4</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8" o:spid="_x0000_s1026" style="position:absolute;left:0;text-align:left;margin-left:25pt;margin-top:8.2pt;width:270pt;height:74.5pt;z-index:251659264" coordorigin="1521,9004" coordsize="5400,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">
                <v:group id="Group 3" o:spid="_x0000_s1027" style="position:absolute;left:1521;top:9004;width:2160;height:1490" coordorigin="1701,9184" coordsize="2160,1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4" o:spid="_x0000_s1028" style="position:absolute;left:1881;top:10314;width:1260;height:360" coordorigin="1881,10314" coordsize="12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202" coordsize="21600,21600" o:spt="202" path="m,l,21600r21600,l21600,xe">
                      <v:stroke joinstyle="miter"/>
                      <v:path gradientshapeok="t" o:connecttype="rect"/>
                    </v:shapetype>
                    <v:shape id="Text Box 5" o:spid="_x0000_s1029" type="#_x0000_t202" style="position:absolute;left:1881;top:10314;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xxcIA&#10;AADbAAAADwAAAGRycy9kb3ducmV2LnhtbERPO2vDMBDeC/0P4gpdSi3HQwhu5JAmLXRIh6Qh82Fd&#10;bRPrZCT59e+rQCHbfXzPW28m04qBnG8sK1gkKQji0uqGKwXnn8/XFQgfkDW2lknBTB42xePDGnNt&#10;Rz7ScAqViCHsc1RQh9DlUvqyJoM+sR1x5H6tMxgidJXUDscYblqZpelSGmw4NtTY0a6m8nrqjYLl&#10;3vXjkXcv+/PHAb+7Kru8zxelnp+m7RuIQFO4i//dXzrOX8Dtl3i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nHFwgAAANsAAAAPAAAAAAAAAAAAAAAAAJgCAABkcnMvZG93&#10;bnJldi54bWxQSwUGAAAAAAQABAD1AAAAhwMAAAAA&#10;" stroked="f">
                      <v:textbox inset="0,0,0,0">
                        <w:txbxContent>
                          <w:p w:rsidR="00AB26A7" w:rsidRDefault="00AB26A7" w:rsidP="00B26724">
                            <w:r>
                              <w:t>0</w:t>
                            </w:r>
                          </w:p>
                        </w:txbxContent>
                      </v:textbox>
                    </v:shape>
                    <v:shape id="Text Box 6" o:spid="_x0000_s1030" type="#_x0000_t202" style="position:absolute;left:2241;top:10314;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rsidR="00AB26A7" w:rsidRDefault="00AB26A7" w:rsidP="00B26724">
                            <w:r>
                              <w:t>1</w:t>
                            </w:r>
                          </w:p>
                        </w:txbxContent>
                      </v:textbox>
                    </v:shape>
                    <v:shape id="Text Box 7" o:spid="_x0000_s1031" type="#_x0000_t202" style="position:absolute;left:2601;top:10314;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KKcIA&#10;AADbAAAADwAAAGRycy9kb3ducmV2LnhtbERPS2vCQBC+C/0PyxR6kbppCk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EopwgAAANsAAAAPAAAAAAAAAAAAAAAAAJgCAABkcnMvZG93&#10;bnJldi54bWxQSwUGAAAAAAQABAD1AAAAhwMAAAAA&#10;" stroked="f">
                      <v:textbox inset="0,0,0,0">
                        <w:txbxContent>
                          <w:p w:rsidR="00AB26A7" w:rsidRDefault="00AB26A7" w:rsidP="00B26724">
                            <w:r>
                              <w:t>2</w:t>
                            </w:r>
                          </w:p>
                        </w:txbxContent>
                      </v:textbox>
                    </v:shape>
                    <v:shape id="Text Box 8" o:spid="_x0000_s1032" type="#_x0000_t202" style="position:absolute;left:2961;top:10314;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SXcIA&#10;AADbAAAADwAAAGRycy9kb3ducmV2LnhtbERPS2vCQBC+C/0PyxR6kbppK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dJdwgAAANsAAAAPAAAAAAAAAAAAAAAAAJgCAABkcnMvZG93&#10;bnJldi54bWxQSwUGAAAAAAQABAD1AAAAhwMAAAAA&#10;" stroked="f">
                      <v:textbox inset="0,0,0,0">
                        <w:txbxContent>
                          <w:p w:rsidR="00AB26A7" w:rsidRDefault="00AB26A7" w:rsidP="00B26724">
                            <w:r>
                              <w:t>3</w:t>
                            </w:r>
                          </w:p>
                        </w:txbxContent>
                      </v:textbox>
                    </v:shape>
                  </v:group>
                  <v:group id="Group 9" o:spid="_x0000_s1033" style="position:absolute;left:1701;top:9184;width:2160;height:950" coordorigin="1701,9184" coordsize="2160,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0" o:spid="_x0000_s1034" style="position:absolute;left:1701;top:9594;width:2160;height:540" coordorigin="1701,9364" coordsize="21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Line 11" o:spid="_x0000_s1035" style="position:absolute;visibility:visible;mso-wrap-style:square" from="1701,9904" to="3861,9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2" o:spid="_x0000_s1036" style="position:absolute;flip:y;visibility:visible;mso-wrap-style:square" from="1881,9541" to="1881,9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4pfMMAAADbAAAADwAAAGRycy9kb3ducmV2LnhtbESPQUvDQBCF70L/wzIFb3ZTxdLEbksR&#10;hAqCmIrnMTsmwexs2B3b9N87B8HbDO/Ne99sdlMYzIlS7iM7WC4KMMRN9D23Dt6PTzdrMFmQPQ6R&#10;ycGFMuy2s6sNVj6e+Y1OtbRGQzhX6KATGStrc9NRwLyII7FqXzEFFF1Ta33Cs4aHwd4WxcoG7Fkb&#10;OhzpsaPmu/4JDobn1eHzQ17uyrKsJU336fK6Ts5dz6f9AxihSf7Nf9cHr/gKq7/oAHb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eKXzDAAAA2wAAAA8AAAAAAAAAAAAA&#10;AAAAoQIAAGRycy9kb3ducmV2LnhtbFBLBQYAAAAABAAEAPkAAACRAwAAAAA=&#10;">
                        <v:stroke endarrow="open" endarrowwidth="narrow" endarrowlength="short"/>
                      </v:line>
                      <v:line id="Line 13" o:spid="_x0000_s1037" style="position:absolute;flip:y;visibility:visible;mso-wrap-style:square" from="2241,9364" to="2241,9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KM58EAAADbAAAADwAAAGRycy9kb3ducmV2LnhtbERPTWvCQBC9F/oflil4q5taFJO6igiC&#10;glAapedpdpqEZmfD7lTjv3eFQm/zeJ+zWA2uU2cKsfVs4GWcgSKuvG25NnA6bp/noKIgW+w8k4Er&#10;RVgtHx8WWFh/4Q86l1KrFMKxQAONSF9oHauGHMax74kT9+2DQ0kw1NoGvKRw1+lJls20w5ZTQ4M9&#10;bRqqfspfZ6Dbz3Zfn3J4zfO8lDBMw/V9HowZPQ3rN1BCg/yL/9w7m+bncP8lHaC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UoznwQAAANsAAAAPAAAAAAAAAAAAAAAA&#10;AKECAABkcnMvZG93bnJldi54bWxQSwUGAAAAAAQABAD5AAAAjwMAAAAA&#10;">
                        <v:stroke endarrow="open" endarrowwidth="narrow" endarrowlength="short"/>
                      </v:line>
                      <v:line id="Line 14" o:spid="_x0000_s1038" style="position:absolute;flip:y;visibility:visible;mso-wrap-style:square" from="2601,9541" to="2601,9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Tvx8AAAADbAAAADwAAAGRycy9kb3ducmV2LnhtbERPTWvCQBC9F/wPywje6kalYqKriFCw&#10;UChNi+cxOybB7GzYnWr8991DocfH+97sBtepG4XYejYwm2agiCtvW64NfH+9Pq9ARUG22HkmAw+K&#10;sNuOnjZYWH/nT7qVUqsUwrFAA41IX2gdq4YcxqnviRN38cGhJBhqbQPeU7jr9DzLltphy6mhwZ4O&#10;DVXX8scZ6N6Wx/NJ3hd5npcShpfw+FgFYybjYb8GJTTIv/jPfbQG5ml9+pJ+gN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QE78fAAAAA2wAAAA8AAAAAAAAAAAAAAAAA&#10;oQIAAGRycy9kb3ducmV2LnhtbFBLBQYAAAAABAAEAPkAAACOAwAAAAA=&#10;">
                        <v:stroke endarrow="open" endarrowwidth="narrow" endarrowlength="short"/>
                      </v:line>
                      <v:line id="Line 15" o:spid="_x0000_s1039" style="position:absolute;flip:y;visibility:visible;mso-wrap-style:square" from="2961,9541" to="2961,9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hKXMMAAADbAAAADwAAAGRycy9kb3ducmV2LnhtbESPUWvCQBCE3wv9D8cW+lYvKhUTPaUI&#10;ggVBmpY+b3NrEprbC3erxn/vFYQ+DjPzDbNcD65TZwqx9WxgPMpAEVfetlwb+PrcvsxBRUG22Hkm&#10;A1eKsF49PiyxsP7CH3QupVYJwrFAA41IX2gdq4YcxpHviZN39MGhJBlqbQNeEtx1epJlM+2w5bTQ&#10;YE+bhqrf8uQMdO+z3c+37Kd5npcShtdwPcyDMc9Pw9sClNAg/+F7e2cNTMbw9yX9AL2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ISlzDAAAA2wAAAA8AAAAAAAAAAAAA&#10;AAAAoQIAAGRycy9kb3ducmV2LnhtbFBLBQYAAAAABAAEAPkAAACRAwAAAAA=&#10;">
                        <v:stroke endarrow="open" endarrowwidth="narrow" endarrowlength="short"/>
                      </v:line>
                    </v:group>
                    <v:shape id="Text Box 16" o:spid="_x0000_s1040" type="#_x0000_t202" style="position:absolute;left:1701;top:918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lD8QA&#10;AADbAAAADwAAAGRycy9kb3ducmV2LnhtbESPS2vDMBCE74X8B7GBXkoixwdTnCihTVLooTnkQc6L&#10;tbVNrZWR5Ne/rwqBHoeZ+YbZ7EbTiJ6cry0rWC0TEMSF1TWXCm7Xj8UrCB+QNTaWScFEHnbb2dMG&#10;c20HPlN/CaWIEPY5KqhCaHMpfVGRQb+0LXH0vq0zGKJ0pdQOhwg3jUyTJJMGa44LFba0r6j4uXRG&#10;QXZw3XDm/cvhdvzCU1um9/fprtTzfHxbgwg0hv/wo/2pFaQp/H2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JQ/EAAAA2wAAAA8AAAAAAAAAAAAAAAAAmAIAAGRycy9k&#10;b3ducmV2LnhtbFBLBQYAAAAABAAEAPUAAACJAwAAAAA=&#10;" stroked="f">
                      <v:textbox inset="0,0,0,0">
                        <w:txbxContent>
                          <w:p w:rsidR="00AB26A7" w:rsidRDefault="00AB26A7" w:rsidP="00B26724">
                            <w:pPr>
                              <w:rPr>
                                <w:vertAlign w:val="subscript"/>
                              </w:rPr>
                            </w:pPr>
                            <w:r>
                              <w:t>С</w:t>
                            </w:r>
                            <w:proofErr w:type="gramStart"/>
                            <w:r>
                              <w:rPr>
                                <w:vertAlign w:val="subscript"/>
                              </w:rPr>
                              <w:t>1</w:t>
                            </w:r>
                            <w:proofErr w:type="gramEnd"/>
                          </w:p>
                        </w:txbxContent>
                      </v:textbox>
                    </v:shape>
                    <v:shape id="Text Box 17" o:spid="_x0000_s1041" type="#_x0000_t202" style="position:absolute;left:2061;top:918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AlMUA&#10;AADbAAAADwAAAGRycy9kb3ducmV2LnhtbESPzWrDMBCE74W8g9hALqWR60IobpSQnwZ6SA92Q86L&#10;tbVMrZWRlNh5+6oQ6HGYmW+Y5Xq0nbiSD61jBc/zDARx7XTLjYLT1+HpFUSIyBo7x6TgRgHWq8nD&#10;EgvtBi7pWsVGJAiHAhWYGPtCylAbshjmridO3rfzFmOSvpHa45DgtpN5li2kxZbTgsGedobqn+pi&#10;FSz2/jKUvHvcn96P+Nk3+Xl7Oys1m46bNxCRxvgfvrc/tIL8Bf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ICUxQAAANsAAAAPAAAAAAAAAAAAAAAAAJgCAABkcnMv&#10;ZG93bnJldi54bWxQSwUGAAAAAAQABAD1AAAAigMAAAAA&#10;" stroked="f">
                      <v:textbox inset="0,0,0,0">
                        <w:txbxContent>
                          <w:p w:rsidR="00AB26A7" w:rsidRDefault="00AB26A7" w:rsidP="00B26724">
                            <w:pPr>
                              <w:rPr>
                                <w:vertAlign w:val="subscript"/>
                              </w:rPr>
                            </w:pPr>
                            <w:r>
                              <w:t>С</w:t>
                            </w:r>
                            <w:proofErr w:type="gramStart"/>
                            <w:r>
                              <w:rPr>
                                <w:vertAlign w:val="subscript"/>
                              </w:rPr>
                              <w:t>2</w:t>
                            </w:r>
                            <w:proofErr w:type="gramEnd"/>
                          </w:p>
                        </w:txbxContent>
                      </v:textbox>
                    </v:shape>
                    <v:shape id="Text Box 18" o:spid="_x0000_s1042" type="#_x0000_t202" style="position:absolute;left:2421;top:918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Y4MUA&#10;AADbAAAADwAAAGRycy9kb3ducmV2LnhtbESPzWrDMBCE74W8g9hALqWRa0oobpSQnwZ6SA92Q86L&#10;tbVMrZWRlNh5+6oQ6HGYmW+Y5Xq0nbiSD61jBc/zDARx7XTLjYLT1+HpFUSIyBo7x6TgRgHWq8nD&#10;EgvtBi7pWsVGJAiHAhWYGPtCylAbshjmridO3rfzFmOSvpHa45DgtpN5li2kxZbTgsGedobqn+pi&#10;FSz2/jKUvHvcn96P+Nk3+Xl7Oys1m46bNxCRxvgfvrc/tIL8Bf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RjgxQAAANsAAAAPAAAAAAAAAAAAAAAAAJgCAABkcnMv&#10;ZG93bnJldi54bWxQSwUGAAAAAAQABAD1AAAAigMAAAAA&#10;" stroked="f">
                      <v:textbox inset="0,0,0,0">
                        <w:txbxContent>
                          <w:p w:rsidR="00AB26A7" w:rsidRDefault="00AB26A7" w:rsidP="00B26724">
                            <w:pPr>
                              <w:rPr>
                                <w:vertAlign w:val="subscript"/>
                              </w:rPr>
                            </w:pPr>
                            <w:r>
                              <w:t>С</w:t>
                            </w:r>
                            <w:r>
                              <w:rPr>
                                <w:vertAlign w:val="subscript"/>
                              </w:rPr>
                              <w:t>3</w:t>
                            </w:r>
                          </w:p>
                        </w:txbxContent>
                      </v:textbox>
                    </v:shape>
                    <v:shape id="Text Box 19" o:spid="_x0000_s1043" type="#_x0000_t202" style="position:absolute;left:2781;top:918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9e8UA&#10;AADbAAAADwAAAGRycy9kb3ducmV2LnhtbESPzWrDMBCE74W8g9hALqWRa2gobpSQnwZ6SA92Q86L&#10;tbVMrZWRlNh5+6oQ6HGYmW+Y5Xq0nbiSD61jBc/zDARx7XTLjYLT1+HpFUSIyBo7x6TgRgHWq8nD&#10;EgvtBi7pWsVGJAiHAhWYGPtCylAbshjmridO3rfzFmOSvpHa45DgtpN5li2kxZbTgsGedobqn+pi&#10;FSz2/jKUvHvcn96P+Nk3+Xl7Oys1m46bNxCRxvgfvrc/tIL8Bf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b17xQAAANsAAAAPAAAAAAAAAAAAAAAAAJgCAABkcnMv&#10;ZG93bnJldi54bWxQSwUGAAAAAAQABAD1AAAAigMAAAAA&#10;" stroked="f">
                      <v:textbox inset="0,0,0,0">
                        <w:txbxContent>
                          <w:p w:rsidR="00AB26A7" w:rsidRDefault="00AB26A7" w:rsidP="00B26724">
                            <w:pPr>
                              <w:rPr>
                                <w:vertAlign w:val="subscript"/>
                              </w:rPr>
                            </w:pPr>
                            <w:r>
                              <w:t>С</w:t>
                            </w:r>
                            <w:proofErr w:type="gramStart"/>
                            <w:r>
                              <w:rPr>
                                <w:vertAlign w:val="subscript"/>
                              </w:rPr>
                              <w:t>4</w:t>
                            </w:r>
                            <w:proofErr w:type="gramEnd"/>
                          </w:p>
                        </w:txbxContent>
                      </v:textbox>
                    </v:shape>
                  </v:group>
                </v:group>
                <v:group id="Group 20" o:spid="_x0000_s1044" style="position:absolute;left:4761;top:9004;width:2160;height:1440" coordorigin="4761,9184" coordsize="216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Line 21" o:spid="_x0000_s1045" style="position:absolute;visibility:visible;mso-wrap-style:square" from="4761,10134" to="6921,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id="Group 22" o:spid="_x0000_s1046" style="position:absolute;left:5121;top:9184;width:1440;height:950" coordorigin="4761,9184" coordsize="1440,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Line 23" o:spid="_x0000_s1047" style="position:absolute;flip:y;visibility:visible;mso-wrap-style:square" from="4941,9771" to="4941,10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5GWsMAAADbAAAADwAAAGRycy9kb3ducmV2LnhtbESPUWvCQBCE3wv9D8cW+lYvVRSTekoR&#10;BAuF0ig+b3NrEszthbtV47/vCYU+DjPzDbNYDa5TFwqx9WzgdZSBIq68bbk2sN9tXuagoiBb7DyT&#10;gRtFWC0fHxZYWH/lb7qUUqsE4ViggUakL7SOVUMO48j3xMk7+uBQkgy1tgGvCe46Pc6ymXbYclpo&#10;sKd1Q9WpPDsD3cds+3OQz0me56WEYRpuX/NgzPPT8P4GSmiQ//Bfe2sNjHO4f0k/QC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RlrDAAAA2wAAAA8AAAAAAAAAAAAA&#10;AAAAoQIAAGRycy9kb3ducmV2LnhtbFBLBQYAAAAABAAEAPkAAACRAwAAAAA=&#10;">
                      <v:stroke endarrow="open" endarrowwidth="narrow" endarrowlength="short"/>
                    </v:line>
                    <v:line id="Line 24" o:spid="_x0000_s1048" style="position:absolute;flip:y;visibility:visible;mso-wrap-style:square" from="5301,9594" to="5301,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15GsAAAADbAAAADwAAAGRycy9kb3ducmV2LnhtbERPTWvCQBC9F/oflin0VjdVlCR1FREE&#10;BaGYlp6n2WkSmp0Nu1ON/949FDw+3vdyPbpenSnEzrOB10kGirj2tuPGwOfH7iUHFQXZYu+ZDFwp&#10;wnr1+LDE0voLn+hcSaNSCMcSDbQiQ6l1rFtyGCd+IE7cjw8OJcHQaBvwksJdr6dZttAOO04NLQ60&#10;ban+rf6cgf6w2H9/yXFWFEUlYZyH63sejHl+GjdvoIRGuYv/3XtrYJbWpy/pB+jV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deRrAAAAA2wAAAA8AAAAAAAAAAAAAAAAA&#10;oQIAAGRycy9kb3ducmV2LnhtbFBLBQYAAAAABAAEAPkAAACOAwAAAAA=&#10;">
                      <v:stroke endarrow="open" endarrowwidth="narrow" endarrowlength="short"/>
                    </v:line>
                    <v:line id="Line 25" o:spid="_x0000_s1049" style="position:absolute;flip:y;visibility:visible;mso-wrap-style:square" from="5661,9771" to="5661,10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HcgcMAAADbAAAADwAAAGRycy9kb3ducmV2LnhtbESPUWvCQBCE3wv9D8cWfKsXK4qJnlIK&#10;gkKhNEqft7k1Cc3thbtV47/vCYU+DjPzDbPaDK5TFwqx9WxgMs5AEVfetlwbOB62zwtQUZAtdp7J&#10;wI0ibNaPDyssrL/yJ11KqVWCcCzQQCPSF1rHqiGHcex74uSdfHAoSYZa24DXBHedfsmyuXbYclpo&#10;sKe3hqqf8uwMdPv57vtL3qd5npcShlm4fSyCMaOn4XUJSmiQ//Bfe2cNTCdw/5J+gF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R3IHDAAAA2wAAAA8AAAAAAAAAAAAA&#10;AAAAoQIAAGRycy9kb3ducmV2LnhtbFBLBQYAAAAABAAEAPkAAACRAwAAAAA=&#10;">
                      <v:stroke endarrow="open" endarrowwidth="narrow" endarrowlength="short"/>
                    </v:line>
                    <v:line id="Line 26" o:spid="_x0000_s1050" style="position:absolute;flip:y;visibility:visible;mso-wrap-style:square" from="6021,9771" to="6021,10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NC9sMAAADbAAAADwAAAGRycy9kb3ducmV2LnhtbESPUWvCQBCE3wv9D8cWfKuXKhUTPaUU&#10;BAVBmpY+b3NrEprbC3erxn/vFYQ+DjPzDbNcD65TZwqx9WzgZZyBIq68bbk28PW5eZ6DioJssfNM&#10;Bq4UYb16fFhiYf2FP+hcSq0ShGOBBhqRvtA6Vg05jGPfEyfv6INDSTLU2ga8JLjr9CTLZtphy2mh&#10;wZ7eG6p+y5Mz0O1m259v2U/zPC8lDK/hepgHY0ZPw9sClNAg/+F7e2sNTCfw9yX9AL2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DQvbDAAAA2wAAAA8AAAAAAAAAAAAA&#10;AAAAoQIAAGRycy9kb3ducmV2LnhtbFBLBQYAAAAABAAEAPkAAACRAwAAAAA=&#10;">
                      <v:stroke endarrow="open" endarrowwidth="narrow" endarrowlength="short"/>
                    </v:line>
                    <v:shape id="Text Box 27" o:spid="_x0000_s1051" type="#_x0000_t202" style="position:absolute;left:4761;top:918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WScUA&#10;AADbAAAADwAAAGRycy9kb3ducmV2LnhtbESPzWrDMBCE74W8g9hALyWRE0MITpTQxC300B7yQ86L&#10;tbFNrZWR5Nh++6pQ6HGYmW+Y7X4wjXiQ87VlBYt5AoK4sLrmUsH18j5bg/ABWWNjmRSM5GG/mzxt&#10;MdO25xM9zqEUEcI+QwVVCG0mpS8qMujntiWO3t06gyFKV0rtsI9w08hlkqykwZrjQoUtHSsqvs+d&#10;UbDKXdef+PiSX98+8astl7fDeFPqeTq8bkAEGsJ/+K/9oRWkKfx+i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RZJxQAAANsAAAAPAAAAAAAAAAAAAAAAAJgCAABkcnMv&#10;ZG93bnJldi54bWxQSwUGAAAAAAQABAD1AAAAigMAAAAA&#10;" stroked="f">
                      <v:textbox inset="0,0,0,0">
                        <w:txbxContent>
                          <w:p w:rsidR="00AB26A7" w:rsidRDefault="00AB26A7" w:rsidP="00B26724">
                            <w:pPr>
                              <w:rPr>
                                <w:vertAlign w:val="subscript"/>
                              </w:rPr>
                            </w:pPr>
                            <w:r>
                              <w:t>С</w:t>
                            </w:r>
                            <w:proofErr w:type="gramStart"/>
                            <w:r>
                              <w:rPr>
                                <w:vertAlign w:val="subscript"/>
                              </w:rPr>
                              <w:t>1</w:t>
                            </w:r>
                            <w:proofErr w:type="gramEnd"/>
                          </w:p>
                        </w:txbxContent>
                      </v:textbox>
                    </v:shape>
                    <v:shape id="Text Box 28" o:spid="_x0000_s1052" type="#_x0000_t202" style="position:absolute;left:5121;top:918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OPcUA&#10;AADbAAAADwAAAGRycy9kb3ducmV2LnhtbESPT2vCQBTE7wW/w/KEXopumhaR6CrWtNBDe9CK50f2&#10;mQSzb8Pumj/fvlsoeBxm5jfMejuYRnTkfG1ZwfM8AUFcWF1zqeD08zFbgvABWWNjmRSM5GG7mTys&#10;MdO25wN1x1CKCGGfoYIqhDaT0hcVGfRz2xJH72KdwRClK6V22Ee4aWSaJAtpsOa4UGFL+4qK6/Fm&#10;FCxyd+sPvH/KT+9f+N2W6fltPCv1OB12KxCBhnAP/7c/tYKXV/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rI49xQAAANsAAAAPAAAAAAAAAAAAAAAAAJgCAABkcnMv&#10;ZG93bnJldi54bWxQSwUGAAAAAAQABAD1AAAAigMAAAAA&#10;" stroked="f">
                      <v:textbox inset="0,0,0,0">
                        <w:txbxContent>
                          <w:p w:rsidR="00AB26A7" w:rsidRDefault="00AB26A7" w:rsidP="00B26724">
                            <w:pPr>
                              <w:rPr>
                                <w:vertAlign w:val="subscript"/>
                              </w:rPr>
                            </w:pPr>
                            <w:r>
                              <w:t>С</w:t>
                            </w:r>
                            <w:proofErr w:type="gramStart"/>
                            <w:r>
                              <w:rPr>
                                <w:vertAlign w:val="subscript"/>
                              </w:rPr>
                              <w:t>2</w:t>
                            </w:r>
                            <w:proofErr w:type="gramEnd"/>
                          </w:p>
                        </w:txbxContent>
                      </v:textbox>
                    </v:shape>
                    <v:shape id="Text Box 29" o:spid="_x0000_s1053" type="#_x0000_t202" style="position:absolute;left:5481;top:918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rpsUA&#10;AADbAAAADwAAAGRycy9kb3ducmV2LnhtbESPT2vCQBTE7wW/w/KEXopumlKR6CrWtNBDe9CK50f2&#10;mQSzb8Pumj/fvlsoeBxm5jfMejuYRnTkfG1ZwfM8AUFcWF1zqeD08zFbgvABWWNjmRSM5GG7mTys&#10;MdO25wN1x1CKCGGfoYIqhDaT0hcVGfRz2xJH72KdwRClK6V22Ee4aWSaJAtpsOa4UGFL+4qK6/Fm&#10;FCxyd+sPvH/KT+9f+N2W6fltPCv1OB12KxCBhnAP/7c/tYKXV/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4CumxQAAANsAAAAPAAAAAAAAAAAAAAAAAJgCAABkcnMv&#10;ZG93bnJldi54bWxQSwUGAAAAAAQABAD1AAAAigMAAAAA&#10;" stroked="f">
                      <v:textbox inset="0,0,0,0">
                        <w:txbxContent>
                          <w:p w:rsidR="00AB26A7" w:rsidRDefault="00AB26A7" w:rsidP="00B26724">
                            <w:pPr>
                              <w:rPr>
                                <w:vertAlign w:val="subscript"/>
                              </w:rPr>
                            </w:pPr>
                            <w:r>
                              <w:t>С</w:t>
                            </w:r>
                            <w:r>
                              <w:rPr>
                                <w:vertAlign w:val="subscript"/>
                              </w:rPr>
                              <w:t>3</w:t>
                            </w:r>
                          </w:p>
                        </w:txbxContent>
                      </v:textbox>
                    </v:shape>
                    <v:shape id="Text Box 30" o:spid="_x0000_s1054" type="#_x0000_t202" style="position:absolute;left:5841;top:918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10cUA&#10;AADbAAAADwAAAGRycy9kb3ducmV2LnhtbESPzWrDMBCE74W8g9hALqWRm4IpbpSQnwZyaA92Q86L&#10;tbVMrZWRlNh5+6hQ6HGYmW+Y5Xq0nbiSD61jBc/zDARx7XTLjYLT1+HpFUSIyBo7x6TgRgHWq8nD&#10;EgvtBi7pWsVGJAiHAhWYGPtCylAbshjmridO3rfzFmOSvpHa45DgtpOLLMulxZbTgsGedobqn+pi&#10;FeR7fxlK3j3uT+8f+Nk3i/P2dlZqNh03byAijfE//Nc+agUvOfx+S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rXRxQAAANsAAAAPAAAAAAAAAAAAAAAAAJgCAABkcnMv&#10;ZG93bnJldi54bWxQSwUGAAAAAAQABAD1AAAAigMAAAAA&#10;" stroked="f">
                      <v:textbox inset="0,0,0,0">
                        <w:txbxContent>
                          <w:p w:rsidR="00AB26A7" w:rsidRDefault="00AB26A7" w:rsidP="00B26724">
                            <w:pPr>
                              <w:rPr>
                                <w:vertAlign w:val="subscript"/>
                              </w:rPr>
                            </w:pPr>
                            <w:r>
                              <w:t>С</w:t>
                            </w:r>
                            <w:proofErr w:type="gramStart"/>
                            <w:r>
                              <w:rPr>
                                <w:vertAlign w:val="subscript"/>
                              </w:rPr>
                              <w:t>4</w:t>
                            </w:r>
                            <w:proofErr w:type="gramEnd"/>
                          </w:p>
                        </w:txbxContent>
                      </v:textbox>
                    </v:shape>
                  </v:group>
                  <v:shape id="Text Box 31" o:spid="_x0000_s1055" type="#_x0000_t202" style="position:absolute;left:4941;top:10264;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QSsUA&#10;AADbAAAADwAAAGRycy9kb3ducmV2LnhtbESPT2vCQBTE7wW/w/KEXopumoKV6CrWtNBDPWjF8yP7&#10;TILZt2F3zZ9v3y0Uehxm5jfMejuYRnTkfG1ZwfM8AUFcWF1zqeD8/TFbgvABWWNjmRSM5GG7mTys&#10;MdO25yN1p1CKCGGfoYIqhDaT0hcVGfRz2xJH72qdwRClK6V22Ee4aWSaJAtpsOa4UGFL+4qK2+lu&#10;FCxyd++PvH/Kz+9feGjL9PI2XpR6nA67FYhAQ/gP/7U/tYKXV/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hBKxQAAANsAAAAPAAAAAAAAAAAAAAAAAJgCAABkcnMv&#10;ZG93bnJldi54bWxQSwUGAAAAAAQABAD1AAAAigMAAAAA&#10;" stroked="f">
                    <v:textbox inset="0,0,0,0">
                      <w:txbxContent>
                        <w:p w:rsidR="00AB26A7" w:rsidRDefault="00AB26A7" w:rsidP="00B26724">
                          <w:r>
                            <w:t>0</w:t>
                          </w:r>
                        </w:p>
                      </w:txbxContent>
                    </v:textbox>
                  </v:shape>
                  <v:shape id="Text Box 32" o:spid="_x0000_s1056" type="#_x0000_t202" style="position:absolute;left:5301;top:10264;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EOMEA&#10;AADbAAAADwAAAGRycy9kb3ducmV2LnhtbERPy2rCQBTdF/oPwy24KTrRgkjqKJoodNEufOD6krlN&#10;gpk7YWby8O+dRaHLw3mvt6NpRE/O15YVzGcJCOLC6ppLBdfLcboC4QOyxsYyKXiQh+3m9WWNqbYD&#10;n6g/h1LEEPYpKqhCaFMpfVGRQT+zLXHkfq0zGCJ0pdQOhxhuGrlIkqU0WHNsqLClrKLifu6MgmXu&#10;uuHE2Xt+PXzjT1subvvHTanJ27j7BBFoDP/iP/eXVvARx8Y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hhDjBAAAA2wAAAA8AAAAAAAAAAAAAAAAAmAIAAGRycy9kb3du&#10;cmV2LnhtbFBLBQYAAAAABAAEAPUAAACGAwAAAAA=&#10;" stroked="f">
                    <v:textbox inset="0,0,0,0">
                      <w:txbxContent>
                        <w:p w:rsidR="00AB26A7" w:rsidRDefault="00AB26A7" w:rsidP="00B26724">
                          <w:r>
                            <w:t>1</w:t>
                          </w:r>
                        </w:p>
                      </w:txbxContent>
                    </v:textbox>
                  </v:shape>
                  <v:shape id="Text Box 33" o:spid="_x0000_s1057" type="#_x0000_t202" style="position:absolute;left:5661;top:10264;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0ho8UA&#10;AADbAAAADwAAAGRycy9kb3ducmV2LnhtbESPT2vCQBTE7wW/w/KEXopumoLU6CrWtNBDPWjF8yP7&#10;TILZt2F3zZ9v3y0Uehxm5jfMejuYRnTkfG1ZwfM8AUFcWF1zqeD8/TF7BeEDssbGMikYycN2M3lY&#10;Y6Ztz0fqTqEUEcI+QwVVCG0mpS8qMujntiWO3tU6gyFKV0rtsI9w08g0SRbSYM1xocKW9hUVt9Pd&#10;KFjk7t4fef+Un9+/8NCW6eVtvCj1OB12KxCBhvAf/mt/agUvS/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SGjxQAAANsAAAAPAAAAAAAAAAAAAAAAAJgCAABkcnMv&#10;ZG93bnJldi54bWxQSwUGAAAAAAQABAD1AAAAigMAAAAA&#10;" stroked="f">
                    <v:textbox inset="0,0,0,0">
                      <w:txbxContent>
                        <w:p w:rsidR="00AB26A7" w:rsidRDefault="00AB26A7" w:rsidP="00B26724">
                          <w:r>
                            <w:t>2</w:t>
                          </w:r>
                        </w:p>
                      </w:txbxContent>
                    </v:textbox>
                  </v:shape>
                  <v:shape id="Text Box 34" o:spid="_x0000_s1058" type="#_x0000_t202" style="position:absolute;left:6021;top:10264;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7Q8EA&#10;AADbAAAADwAAAGRycy9kb3ducmV2LnhtbERPy2rCQBTdF/oPwy24KTpRik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R+0PBAAAA2wAAAA8AAAAAAAAAAAAAAAAAmAIAAGRycy9kb3du&#10;cmV2LnhtbFBLBQYAAAAABAAEAPUAAACGAwAAAAA=&#10;" stroked="f">
                    <v:textbox inset="0,0,0,0">
                      <w:txbxContent>
                        <w:p w:rsidR="00AB26A7" w:rsidRDefault="00AB26A7" w:rsidP="00B26724">
                          <w:r>
                            <w:t>3</w:t>
                          </w:r>
                        </w:p>
                      </w:txbxContent>
                    </v:textbox>
                  </v:shape>
                  <v:shape id="Text Box 35" o:spid="_x0000_s1059" type="#_x0000_t202" style="position:absolute;left:6381;top:10264;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e2MQA&#10;AADbAAAADwAAAGRycy9kb3ducmV2LnhtbESPT2sCMRTE70K/Q3gFL1KzLiKyNYrVCj20B614fmxe&#10;dxc3L0uS/fftG6HQ4zAzv2E2u8HUoiPnK8sKFvMEBHFudcWFguv36WUNwgdkjbVlUjCSh932abLB&#10;TNuez9RdQiEihH2GCsoQmkxKn5dk0M9tQxy9H+sMhihdIbXDPsJNLdMkWUmDFceFEhs6lJTfL61R&#10;sDq6tj/zYXa8vn/iV1Okt7fxptT0edi/ggg0hP/wX/tDK1gu4PE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dXtjEAAAA2wAAAA8AAAAAAAAAAAAAAAAAmAIAAGRycy9k&#10;b3ducmV2LnhtbFBLBQYAAAAABAAEAPUAAACJAwAAAAA=&#10;" stroked="f">
                    <v:textbox inset="0,0,0,0">
                      <w:txbxContent>
                        <w:p w:rsidR="00AB26A7" w:rsidRDefault="00AB26A7" w:rsidP="00B26724">
                          <w:r>
                            <w:t>4</w:t>
                          </w:r>
                        </w:p>
                      </w:txbxContent>
                    </v:textbox>
                  </v:shape>
                </v:group>
                <w10:anchorlock/>
              </v:group>
            </w:pict>
          </mc:Fallback>
        </mc:AlternateContent>
      </w:r>
    </w:p>
    <w:p w:rsidR="00B26724" w:rsidRPr="00B26724" w:rsidRDefault="00B26724" w:rsidP="001210A8">
      <w:pPr>
        <w:spacing w:after="0" w:line="240" w:lineRule="auto"/>
        <w:ind w:firstLine="709"/>
        <w:jc w:val="both"/>
        <w:rPr>
          <w:rFonts w:ascii="Times New Roman" w:hAnsi="Times New Roman" w:cs="Times New Roman"/>
          <w:sz w:val="24"/>
          <w:szCs w:val="24"/>
        </w:rPr>
      </w:pPr>
    </w:p>
    <w:p w:rsidR="00B26724" w:rsidRPr="00B26724" w:rsidRDefault="00B26724" w:rsidP="001210A8">
      <w:pPr>
        <w:spacing w:after="0" w:line="240" w:lineRule="auto"/>
        <w:ind w:firstLine="709"/>
        <w:jc w:val="both"/>
        <w:rPr>
          <w:rFonts w:ascii="Times New Roman" w:hAnsi="Times New Roman" w:cs="Times New Roman"/>
          <w:sz w:val="24"/>
          <w:szCs w:val="24"/>
        </w:rPr>
      </w:pPr>
    </w:p>
    <w:p w:rsidR="00B26724" w:rsidRPr="00B26724" w:rsidRDefault="00B26724" w:rsidP="001210A8">
      <w:pPr>
        <w:spacing w:after="0" w:line="240" w:lineRule="auto"/>
        <w:ind w:firstLine="709"/>
        <w:jc w:val="both"/>
        <w:rPr>
          <w:rFonts w:ascii="Times New Roman" w:hAnsi="Times New Roman" w:cs="Times New Roman"/>
          <w:sz w:val="24"/>
          <w:szCs w:val="24"/>
        </w:rPr>
      </w:pPr>
    </w:p>
    <w:p w:rsidR="00B26724" w:rsidRPr="00B26724" w:rsidRDefault="00B26724" w:rsidP="001210A8">
      <w:pPr>
        <w:spacing w:after="0" w:line="240" w:lineRule="auto"/>
        <w:ind w:firstLine="709"/>
        <w:jc w:val="both"/>
        <w:rPr>
          <w:rFonts w:ascii="Times New Roman" w:hAnsi="Times New Roman" w:cs="Times New Roman"/>
          <w:sz w:val="24"/>
          <w:szCs w:val="24"/>
        </w:rPr>
      </w:pPr>
    </w:p>
    <w:p w:rsidR="00B26724" w:rsidRPr="00B26724" w:rsidRDefault="00B26724" w:rsidP="001210A8">
      <w:pPr>
        <w:spacing w:after="0" w:line="240" w:lineRule="auto"/>
        <w:ind w:firstLine="709"/>
        <w:jc w:val="both"/>
        <w:rPr>
          <w:rFonts w:ascii="Times New Roman" w:hAnsi="Times New Roman" w:cs="Times New Roman"/>
          <w:sz w:val="24"/>
          <w:szCs w:val="24"/>
        </w:rPr>
      </w:pPr>
    </w:p>
    <w:p w:rsidR="00B26724" w:rsidRPr="00B26724" w:rsidRDefault="00B26724" w:rsidP="001210A8">
      <w:pPr>
        <w:spacing w:after="0" w:line="240" w:lineRule="auto"/>
        <w:ind w:firstLine="709"/>
        <w:jc w:val="both"/>
        <w:rPr>
          <w:rFonts w:ascii="Times New Roman" w:hAnsi="Times New Roman" w:cs="Times New Roman"/>
          <w:sz w:val="24"/>
          <w:szCs w:val="24"/>
        </w:rPr>
      </w:pPr>
    </w:p>
    <w:p w:rsidR="00B26724" w:rsidRPr="00B26724" w:rsidRDefault="00B26724" w:rsidP="001210A8">
      <w:pPr>
        <w:spacing w:after="0" w:line="240" w:lineRule="auto"/>
        <w:jc w:val="center"/>
        <w:rPr>
          <w:rFonts w:ascii="Times New Roman" w:hAnsi="Times New Roman" w:cs="Times New Roman"/>
          <w:sz w:val="24"/>
          <w:szCs w:val="24"/>
        </w:rPr>
      </w:pPr>
      <w:r w:rsidRPr="00B26724">
        <w:rPr>
          <w:rFonts w:ascii="Times New Roman" w:hAnsi="Times New Roman" w:cs="Times New Roman"/>
          <w:sz w:val="24"/>
          <w:szCs w:val="24"/>
        </w:rPr>
        <w:t xml:space="preserve">Рис. 1. Графическое представление </w:t>
      </w:r>
      <w:r w:rsidRPr="00B26724">
        <w:rPr>
          <w:rFonts w:ascii="Times New Roman" w:hAnsi="Times New Roman" w:cs="Times New Roman"/>
          <w:sz w:val="24"/>
          <w:szCs w:val="24"/>
        </w:rPr>
        <w:br/>
        <w:t>потоков пренумерандо и постнумерандо</w:t>
      </w:r>
    </w:p>
    <w:p w:rsidR="00B26724" w:rsidRPr="00B26724" w:rsidRDefault="00B26724" w:rsidP="001210A8">
      <w:pPr>
        <w:spacing w:after="0" w:line="240" w:lineRule="auto"/>
        <w:ind w:firstLine="540"/>
        <w:jc w:val="both"/>
        <w:rPr>
          <w:rFonts w:ascii="Times New Roman" w:hAnsi="Times New Roman" w:cs="Times New Roman"/>
          <w:sz w:val="24"/>
          <w:szCs w:val="24"/>
        </w:rPr>
      </w:pP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b/>
          <w:sz w:val="24"/>
          <w:szCs w:val="24"/>
        </w:rPr>
        <w:t>Срок окупаемости инвестиций</w:t>
      </w:r>
      <w:r w:rsidRPr="00B26724">
        <w:rPr>
          <w:rFonts w:ascii="Times New Roman" w:hAnsi="Times New Roman" w:cs="Times New Roman"/>
          <w:sz w:val="24"/>
          <w:szCs w:val="24"/>
        </w:rPr>
        <w:t xml:space="preserve"> – это срок, в течение которого, инвестор полностью возвратит первоначальные инвестиции.</w:t>
      </w: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sz w:val="24"/>
          <w:szCs w:val="24"/>
        </w:rPr>
        <w:t>При этом выделяют два подхода к определению срока  окупаемости инвестиций:</w:t>
      </w:r>
    </w:p>
    <w:p w:rsidR="00B26724" w:rsidRPr="00B26724" w:rsidRDefault="00B26724" w:rsidP="001210A8">
      <w:pPr>
        <w:numPr>
          <w:ilvl w:val="0"/>
          <w:numId w:val="10"/>
        </w:numPr>
        <w:tabs>
          <w:tab w:val="clear" w:pos="1211"/>
          <w:tab w:val="num" w:pos="0"/>
        </w:tabs>
        <w:spacing w:after="0" w:line="240" w:lineRule="auto"/>
        <w:ind w:left="0" w:firstLine="540"/>
        <w:jc w:val="both"/>
        <w:rPr>
          <w:rFonts w:ascii="Times New Roman" w:hAnsi="Times New Roman" w:cs="Times New Roman"/>
          <w:sz w:val="24"/>
          <w:szCs w:val="24"/>
        </w:rPr>
      </w:pPr>
      <w:r w:rsidRPr="00B26724">
        <w:rPr>
          <w:rFonts w:ascii="Times New Roman" w:hAnsi="Times New Roman" w:cs="Times New Roman"/>
          <w:sz w:val="24"/>
          <w:szCs w:val="24"/>
        </w:rPr>
        <w:t>при равномерном поступлении доходов и равномерном распределении их по годам эксплуатационной фазы, используют формулу (6):</w:t>
      </w:r>
    </w:p>
    <w:p w:rsidR="00B26724" w:rsidRPr="00B26724" w:rsidRDefault="00B26724" w:rsidP="001210A8">
      <w:pPr>
        <w:spacing w:after="0" w:line="240" w:lineRule="auto"/>
        <w:ind w:left="540"/>
        <w:jc w:val="both"/>
        <w:rPr>
          <w:rFonts w:ascii="Times New Roman" w:hAnsi="Times New Roman" w:cs="Times New Roman"/>
          <w:sz w:val="24"/>
          <w:szCs w:val="24"/>
        </w:rPr>
      </w:pPr>
    </w:p>
    <w:p w:rsidR="00B26724" w:rsidRPr="00B26724" w:rsidRDefault="00B26724" w:rsidP="001210A8">
      <w:pPr>
        <w:spacing w:after="0" w:line="240" w:lineRule="auto"/>
        <w:ind w:left="851"/>
        <w:jc w:val="both"/>
        <w:rPr>
          <w:rFonts w:ascii="Times New Roman" w:hAnsi="Times New Roman" w:cs="Times New Roman"/>
          <w:sz w:val="24"/>
          <w:szCs w:val="24"/>
        </w:rPr>
      </w:pPr>
      <w:r w:rsidRPr="00B26724">
        <w:rPr>
          <w:rFonts w:ascii="Times New Roman" w:hAnsi="Times New Roman" w:cs="Times New Roman"/>
          <w:sz w:val="24"/>
          <w:szCs w:val="24"/>
        </w:rPr>
        <w:t xml:space="preserve">                             </w:t>
      </w:r>
      <w:r w:rsidRPr="00B26724">
        <w:rPr>
          <w:rFonts w:ascii="Times New Roman" w:hAnsi="Times New Roman" w:cs="Times New Roman"/>
          <w:position w:val="-24"/>
          <w:sz w:val="24"/>
          <w:szCs w:val="24"/>
        </w:rPr>
        <w:object w:dxaOrig="700" w:dyaOrig="620">
          <v:shape id="_x0000_i1030" type="#_x0000_t75" style="width:35.25pt;height:30.75pt" o:ole="" fillcolor="window">
            <v:imagedata r:id="rId27" o:title=""/>
          </v:shape>
          <o:OLEObject Type="Embed" ProgID="Equation.3" ShapeID="_x0000_i1030" DrawAspect="Content" ObjectID="_1665841347" r:id="rId28"/>
        </w:object>
      </w:r>
      <w:r w:rsidRPr="00B26724">
        <w:rPr>
          <w:rFonts w:ascii="Times New Roman" w:hAnsi="Times New Roman" w:cs="Times New Roman"/>
          <w:sz w:val="24"/>
          <w:szCs w:val="24"/>
        </w:rPr>
        <w:t xml:space="preserve">,                                            </w:t>
      </w:r>
      <w:r w:rsidRPr="00B26724">
        <w:rPr>
          <w:rFonts w:ascii="Times New Roman" w:hAnsi="Times New Roman" w:cs="Times New Roman"/>
          <w:sz w:val="24"/>
          <w:szCs w:val="24"/>
        </w:rPr>
        <w:tab/>
        <w:t xml:space="preserve">    (6)</w:t>
      </w:r>
    </w:p>
    <w:p w:rsidR="00B26724" w:rsidRPr="00B26724" w:rsidRDefault="00B26724" w:rsidP="001210A8">
      <w:pPr>
        <w:spacing w:after="0" w:line="240" w:lineRule="auto"/>
        <w:jc w:val="both"/>
        <w:rPr>
          <w:rFonts w:ascii="Times New Roman" w:hAnsi="Times New Roman" w:cs="Times New Roman"/>
          <w:sz w:val="24"/>
          <w:szCs w:val="24"/>
        </w:rPr>
      </w:pPr>
    </w:p>
    <w:p w:rsidR="00B26724" w:rsidRPr="00B26724" w:rsidRDefault="00B26724" w:rsidP="001210A8">
      <w:pPr>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 xml:space="preserve">где </w:t>
      </w:r>
      <w:r w:rsidRPr="00B26724">
        <w:rPr>
          <w:rFonts w:ascii="Times New Roman" w:hAnsi="Times New Roman" w:cs="Times New Roman"/>
          <w:i/>
          <w:sz w:val="24"/>
          <w:szCs w:val="24"/>
        </w:rPr>
        <w:t>Т</w:t>
      </w:r>
      <w:r w:rsidRPr="00B26724">
        <w:rPr>
          <w:rFonts w:ascii="Times New Roman" w:hAnsi="Times New Roman" w:cs="Times New Roman"/>
          <w:sz w:val="24"/>
          <w:szCs w:val="24"/>
        </w:rPr>
        <w:t xml:space="preserve"> – срок окупаемости инвестиций, лет;</w:t>
      </w:r>
    </w:p>
    <w:p w:rsidR="00B26724" w:rsidRPr="00B26724" w:rsidRDefault="00B26724" w:rsidP="001210A8">
      <w:pPr>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 xml:space="preserve">      </w:t>
      </w:r>
      <w:r w:rsidRPr="00B26724">
        <w:rPr>
          <w:rFonts w:ascii="Times New Roman" w:hAnsi="Times New Roman" w:cs="Times New Roman"/>
          <w:i/>
          <w:sz w:val="24"/>
          <w:szCs w:val="24"/>
        </w:rPr>
        <w:t>И</w:t>
      </w:r>
      <w:r w:rsidRPr="00B26724">
        <w:rPr>
          <w:rFonts w:ascii="Times New Roman" w:hAnsi="Times New Roman" w:cs="Times New Roman"/>
          <w:sz w:val="24"/>
          <w:szCs w:val="24"/>
        </w:rPr>
        <w:t xml:space="preserve"> – общая сумма первоначальных инвестиций, р.;</w:t>
      </w:r>
    </w:p>
    <w:p w:rsidR="00B26724" w:rsidRPr="00B26724" w:rsidRDefault="00B26724" w:rsidP="001210A8">
      <w:pPr>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 xml:space="preserve">      </w:t>
      </w:r>
      <w:r w:rsidRPr="00B26724">
        <w:rPr>
          <w:rFonts w:ascii="Times New Roman" w:hAnsi="Times New Roman" w:cs="Times New Roman"/>
          <w:i/>
          <w:sz w:val="24"/>
          <w:szCs w:val="24"/>
        </w:rPr>
        <w:t xml:space="preserve">А </w:t>
      </w:r>
      <w:r w:rsidRPr="00B26724">
        <w:rPr>
          <w:rFonts w:ascii="Times New Roman" w:hAnsi="Times New Roman" w:cs="Times New Roman"/>
          <w:sz w:val="24"/>
          <w:szCs w:val="24"/>
        </w:rPr>
        <w:t>– годовой доход, р.</w:t>
      </w:r>
    </w:p>
    <w:p w:rsidR="00B26724" w:rsidRPr="00B26724" w:rsidRDefault="00B26724" w:rsidP="001210A8">
      <w:pPr>
        <w:pStyle w:val="a9"/>
        <w:spacing w:after="0"/>
        <w:ind w:left="0" w:firstLine="539"/>
        <w:jc w:val="both"/>
        <w:rPr>
          <w:sz w:val="24"/>
          <w:szCs w:val="24"/>
        </w:rPr>
      </w:pPr>
    </w:p>
    <w:p w:rsidR="00B26724" w:rsidRPr="00B26724" w:rsidRDefault="00B26724" w:rsidP="001210A8">
      <w:pPr>
        <w:pStyle w:val="a9"/>
        <w:spacing w:after="0"/>
        <w:ind w:left="0" w:firstLine="539"/>
        <w:jc w:val="both"/>
        <w:rPr>
          <w:sz w:val="24"/>
          <w:szCs w:val="24"/>
        </w:rPr>
      </w:pPr>
      <w:r w:rsidRPr="00B26724">
        <w:rPr>
          <w:sz w:val="24"/>
          <w:szCs w:val="24"/>
        </w:rPr>
        <w:t>Например, инвестиции составили 750 тыс. руб. Годовой доход составляет 250 тыс. р., тогда срок окупаемости инвестиций – 750 / 250 = 3 года. Если результат получается дробным, то его либо округляют, либо для точности расчета в качестве одного периода принимают квартал или месяц.</w:t>
      </w:r>
    </w:p>
    <w:p w:rsidR="00B26724" w:rsidRPr="00B26724" w:rsidRDefault="00B26724" w:rsidP="001210A8">
      <w:pPr>
        <w:pStyle w:val="a9"/>
        <w:spacing w:after="0"/>
        <w:ind w:left="0" w:firstLine="539"/>
        <w:jc w:val="both"/>
        <w:rPr>
          <w:sz w:val="24"/>
          <w:szCs w:val="24"/>
        </w:rPr>
      </w:pPr>
      <w:r w:rsidRPr="00B26724">
        <w:rPr>
          <w:sz w:val="24"/>
          <w:szCs w:val="24"/>
        </w:rPr>
        <w:t>- при неравномерном поступлении доходов или неравномерном распределении их по годам эксплуатационной фазы, используют кумулятивную величину (нарастающий итог).</w:t>
      </w:r>
    </w:p>
    <w:p w:rsidR="00B26724" w:rsidRPr="00B26724" w:rsidRDefault="00B26724" w:rsidP="001210A8">
      <w:pPr>
        <w:pStyle w:val="a9"/>
        <w:spacing w:after="0"/>
        <w:ind w:left="0" w:firstLine="539"/>
        <w:jc w:val="both"/>
        <w:rPr>
          <w:sz w:val="24"/>
          <w:szCs w:val="24"/>
        </w:rPr>
      </w:pPr>
      <w:r w:rsidRPr="00B26724">
        <w:rPr>
          <w:sz w:val="24"/>
          <w:szCs w:val="24"/>
        </w:rPr>
        <w:t>При этом элементы денежного потока инвестиционного проекта оцениваются нарастающим итогом для каждого периода (года) и период, в котором происходит смена знака с (-) на (+) является сроком окупаемости инвестиций. Например, согласно инвестиционному проекту имеется следующий денежный поток и рассчитанная кумулятивная величина:</w:t>
      </w:r>
    </w:p>
    <w:p w:rsidR="00B26724" w:rsidRPr="00B26724" w:rsidRDefault="00B26724" w:rsidP="001210A8">
      <w:pPr>
        <w:pStyle w:val="a9"/>
        <w:spacing w:after="0"/>
        <w:rPr>
          <w:sz w:val="24"/>
          <w:szCs w:val="24"/>
        </w:rPr>
      </w:pPr>
    </w:p>
    <w:p w:rsidR="00B26724" w:rsidRPr="00B26724" w:rsidRDefault="00B26724" w:rsidP="001210A8">
      <w:pPr>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 xml:space="preserve">     Период,      Денежный поток,       Денежный поток нарастающим</w:t>
      </w:r>
    </w:p>
    <w:p w:rsidR="00B26724" w:rsidRPr="00B26724" w:rsidRDefault="00B26724" w:rsidP="001210A8">
      <w:pPr>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 xml:space="preserve">        год                    тыс. р.                              итогом, тыс. р.</w:t>
      </w:r>
    </w:p>
    <w:p w:rsidR="00B26724" w:rsidRPr="00B26724" w:rsidRDefault="00B26724" w:rsidP="001210A8">
      <w:pPr>
        <w:numPr>
          <w:ilvl w:val="0"/>
          <w:numId w:val="12"/>
        </w:numPr>
        <w:tabs>
          <w:tab w:val="clear" w:pos="1451"/>
          <w:tab w:val="num" w:pos="142"/>
        </w:tabs>
        <w:spacing w:after="0" w:line="240" w:lineRule="auto"/>
        <w:ind w:hanging="884"/>
        <w:jc w:val="both"/>
        <w:rPr>
          <w:rFonts w:ascii="Times New Roman" w:hAnsi="Times New Roman" w:cs="Times New Roman"/>
          <w:sz w:val="24"/>
          <w:szCs w:val="24"/>
        </w:rPr>
      </w:pPr>
      <w:r w:rsidRPr="00B26724">
        <w:rPr>
          <w:rFonts w:ascii="Times New Roman" w:hAnsi="Times New Roman" w:cs="Times New Roman"/>
          <w:sz w:val="24"/>
          <w:szCs w:val="24"/>
        </w:rPr>
        <w:t xml:space="preserve">                    - 300                                           -300</w:t>
      </w:r>
    </w:p>
    <w:p w:rsidR="00B26724" w:rsidRPr="00B26724" w:rsidRDefault="00B26724" w:rsidP="001210A8">
      <w:pPr>
        <w:numPr>
          <w:ilvl w:val="0"/>
          <w:numId w:val="12"/>
        </w:numPr>
        <w:tabs>
          <w:tab w:val="clear" w:pos="1451"/>
          <w:tab w:val="num" w:pos="142"/>
        </w:tabs>
        <w:spacing w:after="0" w:line="240" w:lineRule="auto"/>
        <w:ind w:hanging="884"/>
        <w:jc w:val="both"/>
        <w:rPr>
          <w:rFonts w:ascii="Times New Roman" w:hAnsi="Times New Roman" w:cs="Times New Roman"/>
          <w:sz w:val="24"/>
          <w:szCs w:val="24"/>
        </w:rPr>
      </w:pPr>
      <w:r w:rsidRPr="00B26724">
        <w:rPr>
          <w:rFonts w:ascii="Times New Roman" w:hAnsi="Times New Roman" w:cs="Times New Roman"/>
          <w:sz w:val="24"/>
          <w:szCs w:val="24"/>
        </w:rPr>
        <w:t xml:space="preserve">                      100                                           -200</w:t>
      </w:r>
    </w:p>
    <w:p w:rsidR="00B26724" w:rsidRPr="00B26724" w:rsidRDefault="00B26724" w:rsidP="001210A8">
      <w:pPr>
        <w:numPr>
          <w:ilvl w:val="0"/>
          <w:numId w:val="12"/>
        </w:numPr>
        <w:tabs>
          <w:tab w:val="clear" w:pos="1451"/>
          <w:tab w:val="num" w:pos="142"/>
        </w:tabs>
        <w:spacing w:after="0" w:line="240" w:lineRule="auto"/>
        <w:ind w:hanging="884"/>
        <w:jc w:val="both"/>
        <w:rPr>
          <w:rFonts w:ascii="Times New Roman" w:hAnsi="Times New Roman" w:cs="Times New Roman"/>
          <w:sz w:val="24"/>
          <w:szCs w:val="24"/>
        </w:rPr>
      </w:pPr>
      <w:r w:rsidRPr="00B26724">
        <w:rPr>
          <w:rFonts w:ascii="Times New Roman" w:hAnsi="Times New Roman" w:cs="Times New Roman"/>
          <w:sz w:val="24"/>
          <w:szCs w:val="24"/>
        </w:rPr>
        <w:t xml:space="preserve">                      150                                            -50</w:t>
      </w:r>
    </w:p>
    <w:p w:rsidR="00B26724" w:rsidRPr="00B26724" w:rsidRDefault="00B26724" w:rsidP="001210A8">
      <w:pPr>
        <w:numPr>
          <w:ilvl w:val="0"/>
          <w:numId w:val="12"/>
        </w:numPr>
        <w:tabs>
          <w:tab w:val="clear" w:pos="1451"/>
          <w:tab w:val="num" w:pos="142"/>
        </w:tabs>
        <w:spacing w:after="0" w:line="240" w:lineRule="auto"/>
        <w:ind w:hanging="884"/>
        <w:jc w:val="both"/>
        <w:rPr>
          <w:rFonts w:ascii="Times New Roman" w:hAnsi="Times New Roman" w:cs="Times New Roman"/>
          <w:sz w:val="24"/>
          <w:szCs w:val="24"/>
        </w:rPr>
      </w:pPr>
      <w:r w:rsidRPr="00B26724">
        <w:rPr>
          <w:rFonts w:ascii="Times New Roman" w:hAnsi="Times New Roman" w:cs="Times New Roman"/>
          <w:sz w:val="24"/>
          <w:szCs w:val="24"/>
        </w:rPr>
        <w:t xml:space="preserve">                      150                                            100</w:t>
      </w:r>
    </w:p>
    <w:p w:rsidR="00B26724" w:rsidRPr="00B26724" w:rsidRDefault="00B26724" w:rsidP="001210A8">
      <w:pPr>
        <w:numPr>
          <w:ilvl w:val="0"/>
          <w:numId w:val="12"/>
        </w:numPr>
        <w:tabs>
          <w:tab w:val="clear" w:pos="1451"/>
          <w:tab w:val="num" w:pos="142"/>
        </w:tabs>
        <w:spacing w:after="0" w:line="240" w:lineRule="auto"/>
        <w:ind w:hanging="884"/>
        <w:jc w:val="both"/>
        <w:rPr>
          <w:rFonts w:ascii="Times New Roman" w:hAnsi="Times New Roman" w:cs="Times New Roman"/>
          <w:sz w:val="24"/>
          <w:szCs w:val="24"/>
        </w:rPr>
      </w:pPr>
      <w:r w:rsidRPr="00B26724">
        <w:rPr>
          <w:rFonts w:ascii="Times New Roman" w:hAnsi="Times New Roman" w:cs="Times New Roman"/>
          <w:sz w:val="24"/>
          <w:szCs w:val="24"/>
        </w:rPr>
        <w:t xml:space="preserve">                      100                                            200</w:t>
      </w:r>
    </w:p>
    <w:p w:rsidR="00B26724" w:rsidRPr="00B26724" w:rsidRDefault="00B26724" w:rsidP="001210A8">
      <w:pPr>
        <w:spacing w:after="0" w:line="240" w:lineRule="auto"/>
        <w:ind w:left="567"/>
        <w:jc w:val="both"/>
        <w:rPr>
          <w:rFonts w:ascii="Times New Roman" w:hAnsi="Times New Roman" w:cs="Times New Roman"/>
          <w:sz w:val="24"/>
          <w:szCs w:val="24"/>
        </w:rPr>
      </w:pPr>
    </w:p>
    <w:p w:rsidR="00B26724" w:rsidRPr="00B26724" w:rsidRDefault="00B26724" w:rsidP="001210A8">
      <w:pPr>
        <w:pStyle w:val="a9"/>
        <w:spacing w:after="0"/>
        <w:ind w:left="0" w:firstLine="540"/>
        <w:jc w:val="both"/>
        <w:rPr>
          <w:sz w:val="24"/>
          <w:szCs w:val="24"/>
        </w:rPr>
      </w:pPr>
      <w:r w:rsidRPr="00B26724">
        <w:rPr>
          <w:sz w:val="24"/>
          <w:szCs w:val="24"/>
        </w:rPr>
        <w:t>Год перехода знака с (-) на (+) третий, значит, инвестиции окупятся на третьем году. Для более точного расчета необходимо разбить временной период на месяцы.</w:t>
      </w: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sz w:val="24"/>
          <w:szCs w:val="24"/>
        </w:rPr>
        <w:lastRenderedPageBreak/>
        <w:t>Если рассчитанный срок окупаемости инвестиций  меньше срока жизни инвестиционного проекта, то проект считается прибыльным, если наоборот, то убыточным. То есть организация вернет вложенные денежные средства в определенный момент времени, после которого она начнет получать доходы, поэтому, чем раньше окупятся инвестиции по отношению к сроку жизни инвестиционного проект, тем больше доходов должен получить инвестор.</w:t>
      </w: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sz w:val="24"/>
          <w:szCs w:val="24"/>
        </w:rPr>
        <w:t xml:space="preserve">Метод расчета </w:t>
      </w:r>
      <w:r w:rsidRPr="00B26724">
        <w:rPr>
          <w:rFonts w:ascii="Times New Roman" w:hAnsi="Times New Roman" w:cs="Times New Roman"/>
          <w:b/>
          <w:sz w:val="24"/>
          <w:szCs w:val="24"/>
        </w:rPr>
        <w:t>коэффициента экономической эффективности инвестиций</w:t>
      </w:r>
      <w:r w:rsidRPr="00B26724">
        <w:rPr>
          <w:rFonts w:ascii="Times New Roman" w:hAnsi="Times New Roman" w:cs="Times New Roman"/>
          <w:sz w:val="24"/>
          <w:szCs w:val="24"/>
        </w:rPr>
        <w:t xml:space="preserve"> (Е) – позволяет оценить доходность или прибыльность проекта. Этот метод также относится к простым методам, поскольку не учитывает влияния временной ценности денег и соответственно не строится на дисконтированной оценке денежного потока.</w:t>
      </w: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sz w:val="24"/>
          <w:szCs w:val="24"/>
        </w:rPr>
        <w:t>Коэффициент рассчитывается по следующей формуле (7):</w:t>
      </w:r>
    </w:p>
    <w:p w:rsidR="00B26724" w:rsidRPr="00B26724" w:rsidRDefault="00B26724" w:rsidP="001210A8">
      <w:pPr>
        <w:spacing w:after="0" w:line="240" w:lineRule="auto"/>
        <w:ind w:firstLine="540"/>
        <w:jc w:val="both"/>
        <w:rPr>
          <w:rFonts w:ascii="Times New Roman" w:hAnsi="Times New Roman" w:cs="Times New Roman"/>
          <w:sz w:val="24"/>
          <w:szCs w:val="24"/>
        </w:rPr>
      </w:pPr>
    </w:p>
    <w:p w:rsidR="00B26724" w:rsidRPr="00B26724" w:rsidRDefault="00B26724" w:rsidP="001210A8">
      <w:pPr>
        <w:spacing w:after="0" w:line="240" w:lineRule="auto"/>
        <w:ind w:firstLine="851"/>
        <w:jc w:val="both"/>
        <w:rPr>
          <w:rFonts w:ascii="Times New Roman" w:hAnsi="Times New Roman" w:cs="Times New Roman"/>
          <w:sz w:val="24"/>
          <w:szCs w:val="24"/>
        </w:rPr>
      </w:pPr>
      <w:r w:rsidRPr="00B26724">
        <w:rPr>
          <w:rFonts w:ascii="Times New Roman" w:hAnsi="Times New Roman" w:cs="Times New Roman"/>
          <w:sz w:val="24"/>
          <w:szCs w:val="24"/>
        </w:rPr>
        <w:t xml:space="preserve">                            </w:t>
      </w:r>
      <w:r w:rsidRPr="00B26724">
        <w:rPr>
          <w:rFonts w:ascii="Times New Roman" w:hAnsi="Times New Roman" w:cs="Times New Roman"/>
          <w:position w:val="-24"/>
          <w:sz w:val="24"/>
          <w:szCs w:val="24"/>
        </w:rPr>
        <w:object w:dxaOrig="920" w:dyaOrig="639">
          <v:shape id="_x0000_i1031" type="#_x0000_t75" style="width:45.75pt;height:32.25pt" o:ole="" fillcolor="window">
            <v:imagedata r:id="rId29" o:title=""/>
          </v:shape>
          <o:OLEObject Type="Embed" ProgID="Equation.3" ShapeID="_x0000_i1031" DrawAspect="Content" ObjectID="_1665841348" r:id="rId30"/>
        </w:object>
      </w:r>
      <w:r w:rsidRPr="00B26724">
        <w:rPr>
          <w:rFonts w:ascii="Times New Roman" w:hAnsi="Times New Roman" w:cs="Times New Roman"/>
          <w:sz w:val="24"/>
          <w:szCs w:val="24"/>
        </w:rPr>
        <w:t xml:space="preserve">,               </w:t>
      </w:r>
      <w:r w:rsidRPr="00B26724">
        <w:rPr>
          <w:rFonts w:ascii="Times New Roman" w:hAnsi="Times New Roman" w:cs="Times New Roman"/>
          <w:sz w:val="24"/>
          <w:szCs w:val="24"/>
        </w:rPr>
        <w:tab/>
        <w:t xml:space="preserve">            </w:t>
      </w:r>
      <w:r w:rsidRPr="00B26724">
        <w:rPr>
          <w:rFonts w:ascii="Times New Roman" w:hAnsi="Times New Roman" w:cs="Times New Roman"/>
          <w:sz w:val="24"/>
          <w:szCs w:val="24"/>
        </w:rPr>
        <w:tab/>
        <w:t xml:space="preserve">                (7)</w:t>
      </w:r>
    </w:p>
    <w:p w:rsidR="00B26724" w:rsidRPr="00B26724" w:rsidRDefault="00B26724" w:rsidP="001210A8">
      <w:pPr>
        <w:spacing w:after="0" w:line="240" w:lineRule="auto"/>
        <w:jc w:val="both"/>
        <w:rPr>
          <w:rFonts w:ascii="Times New Roman" w:hAnsi="Times New Roman" w:cs="Times New Roman"/>
          <w:sz w:val="24"/>
          <w:szCs w:val="24"/>
        </w:rPr>
      </w:pPr>
    </w:p>
    <w:p w:rsidR="00B26724" w:rsidRPr="00B26724" w:rsidRDefault="00B26724" w:rsidP="001210A8">
      <w:pPr>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 xml:space="preserve">где </w:t>
      </w:r>
      <w:r w:rsidRPr="00B26724">
        <w:rPr>
          <w:rFonts w:ascii="Times New Roman" w:hAnsi="Times New Roman" w:cs="Times New Roman"/>
          <w:i/>
          <w:sz w:val="24"/>
          <w:szCs w:val="24"/>
        </w:rPr>
        <w:t>Е</w:t>
      </w:r>
      <w:r w:rsidRPr="00B26724">
        <w:rPr>
          <w:rFonts w:ascii="Times New Roman" w:hAnsi="Times New Roman" w:cs="Times New Roman"/>
          <w:sz w:val="24"/>
          <w:szCs w:val="24"/>
        </w:rPr>
        <w:t xml:space="preserve"> – коэффициент экономической эффективности инвестиций;</w:t>
      </w:r>
    </w:p>
    <w:p w:rsidR="00B26724" w:rsidRPr="00B26724" w:rsidRDefault="00B26724" w:rsidP="001210A8">
      <w:pPr>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 xml:space="preserve">     </w:t>
      </w:r>
      <w:r w:rsidRPr="00B26724">
        <w:rPr>
          <w:rFonts w:ascii="Times New Roman" w:hAnsi="Times New Roman" w:cs="Times New Roman"/>
          <w:position w:val="-10"/>
          <w:sz w:val="24"/>
          <w:szCs w:val="24"/>
        </w:rPr>
        <w:object w:dxaOrig="540" w:dyaOrig="360">
          <v:shape id="_x0000_i1032" type="#_x0000_t75" style="width:27pt;height:18pt" o:ole="" fillcolor="window">
            <v:imagedata r:id="rId31" o:title=""/>
          </v:shape>
          <o:OLEObject Type="Embed" ProgID="Equation.3" ShapeID="_x0000_i1032" DrawAspect="Content" ObjectID="_1665841349" r:id="rId32"/>
        </w:object>
      </w:r>
      <w:r w:rsidRPr="00B26724">
        <w:rPr>
          <w:rFonts w:ascii="Times New Roman" w:hAnsi="Times New Roman" w:cs="Times New Roman"/>
          <w:sz w:val="24"/>
          <w:szCs w:val="24"/>
        </w:rPr>
        <w:t>- среднегодовая прибыль инвестиционного проекта, р.;</w:t>
      </w:r>
    </w:p>
    <w:p w:rsidR="00B26724" w:rsidRPr="00B26724" w:rsidRDefault="00B26724" w:rsidP="001210A8">
      <w:pPr>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 xml:space="preserve">     </w:t>
      </w:r>
      <w:r w:rsidRPr="00B26724">
        <w:rPr>
          <w:rFonts w:ascii="Times New Roman" w:hAnsi="Times New Roman" w:cs="Times New Roman"/>
          <w:position w:val="-4"/>
          <w:sz w:val="24"/>
          <w:szCs w:val="24"/>
        </w:rPr>
        <w:object w:dxaOrig="440" w:dyaOrig="300">
          <v:shape id="_x0000_i1033" type="#_x0000_t75" style="width:21.75pt;height:15pt" o:ole="" fillcolor="window">
            <v:imagedata r:id="rId33" o:title=""/>
          </v:shape>
          <o:OLEObject Type="Embed" ProgID="Equation.3" ShapeID="_x0000_i1033" DrawAspect="Content" ObjectID="_1665841350" r:id="rId34"/>
        </w:object>
      </w:r>
      <w:r w:rsidRPr="00B26724">
        <w:rPr>
          <w:rFonts w:ascii="Times New Roman" w:hAnsi="Times New Roman" w:cs="Times New Roman"/>
          <w:sz w:val="24"/>
          <w:szCs w:val="24"/>
        </w:rPr>
        <w:t xml:space="preserve"> - среднегодовой объем инвестиций, р.</w:t>
      </w:r>
    </w:p>
    <w:p w:rsidR="00B26724" w:rsidRPr="00B26724" w:rsidRDefault="00B26724" w:rsidP="001210A8">
      <w:pPr>
        <w:spacing w:after="0" w:line="240" w:lineRule="auto"/>
        <w:ind w:firstLine="851"/>
        <w:jc w:val="both"/>
        <w:rPr>
          <w:rFonts w:ascii="Times New Roman" w:hAnsi="Times New Roman" w:cs="Times New Roman"/>
          <w:sz w:val="24"/>
          <w:szCs w:val="24"/>
        </w:rPr>
      </w:pPr>
      <w:r w:rsidRPr="00B26724">
        <w:rPr>
          <w:rFonts w:ascii="Times New Roman" w:hAnsi="Times New Roman" w:cs="Times New Roman"/>
          <w:sz w:val="24"/>
          <w:szCs w:val="24"/>
        </w:rPr>
        <w:t xml:space="preserve">         </w:t>
      </w:r>
    </w:p>
    <w:p w:rsidR="00B26724" w:rsidRPr="00B26724" w:rsidRDefault="00B26724" w:rsidP="001210A8">
      <w:pPr>
        <w:pStyle w:val="a9"/>
        <w:spacing w:after="0"/>
        <w:ind w:left="0" w:firstLine="540"/>
        <w:jc w:val="both"/>
        <w:rPr>
          <w:sz w:val="24"/>
          <w:szCs w:val="24"/>
        </w:rPr>
      </w:pPr>
      <w:r w:rsidRPr="00B26724">
        <w:rPr>
          <w:sz w:val="24"/>
          <w:szCs w:val="24"/>
        </w:rPr>
        <w:t>Расчет среднегодовой прибыли осуществляют на основе среднеарифметической величины по формуле (8):</w:t>
      </w:r>
    </w:p>
    <w:p w:rsidR="00B26724" w:rsidRPr="00B26724" w:rsidRDefault="00B26724" w:rsidP="001210A8">
      <w:pPr>
        <w:spacing w:after="0" w:line="240" w:lineRule="auto"/>
        <w:ind w:firstLine="851"/>
        <w:jc w:val="both"/>
        <w:rPr>
          <w:rFonts w:ascii="Times New Roman" w:hAnsi="Times New Roman" w:cs="Times New Roman"/>
          <w:sz w:val="24"/>
          <w:szCs w:val="24"/>
        </w:rPr>
      </w:pPr>
      <w:r w:rsidRPr="00B26724">
        <w:rPr>
          <w:rFonts w:ascii="Times New Roman" w:hAnsi="Times New Roman" w:cs="Times New Roman"/>
          <w:sz w:val="24"/>
          <w:szCs w:val="24"/>
        </w:rPr>
        <w:t xml:space="preserve">                             </w:t>
      </w:r>
      <w:r w:rsidRPr="00B26724">
        <w:rPr>
          <w:rFonts w:ascii="Times New Roman" w:hAnsi="Times New Roman" w:cs="Times New Roman"/>
          <w:position w:val="-24"/>
          <w:sz w:val="24"/>
          <w:szCs w:val="24"/>
        </w:rPr>
        <w:object w:dxaOrig="1540" w:dyaOrig="999">
          <v:shape id="_x0000_i1034" type="#_x0000_t75" style="width:77.25pt;height:50.25pt" o:ole="" fillcolor="window">
            <v:imagedata r:id="rId35" o:title=""/>
          </v:shape>
          <o:OLEObject Type="Embed" ProgID="Equation.3" ShapeID="_x0000_i1034" DrawAspect="Content" ObjectID="_1665841351" r:id="rId36"/>
        </w:object>
      </w:r>
      <w:r w:rsidRPr="00B26724">
        <w:rPr>
          <w:rFonts w:ascii="Times New Roman" w:hAnsi="Times New Roman" w:cs="Times New Roman"/>
          <w:sz w:val="24"/>
          <w:szCs w:val="24"/>
        </w:rPr>
        <w:t xml:space="preserve"> ,               </w:t>
      </w:r>
      <w:r w:rsidRPr="00B26724">
        <w:rPr>
          <w:rFonts w:ascii="Times New Roman" w:hAnsi="Times New Roman" w:cs="Times New Roman"/>
          <w:sz w:val="24"/>
          <w:szCs w:val="24"/>
        </w:rPr>
        <w:tab/>
        <w:t xml:space="preserve">                (8)</w:t>
      </w:r>
    </w:p>
    <w:p w:rsidR="00B26724" w:rsidRPr="00B26724" w:rsidRDefault="00B26724" w:rsidP="001210A8">
      <w:pPr>
        <w:spacing w:after="0" w:line="240" w:lineRule="auto"/>
        <w:ind w:firstLine="851"/>
        <w:jc w:val="both"/>
        <w:rPr>
          <w:rFonts w:ascii="Times New Roman" w:hAnsi="Times New Roman" w:cs="Times New Roman"/>
          <w:sz w:val="24"/>
          <w:szCs w:val="24"/>
        </w:rPr>
      </w:pPr>
    </w:p>
    <w:p w:rsidR="00B26724" w:rsidRPr="00B26724" w:rsidRDefault="00B26724" w:rsidP="001210A8">
      <w:pPr>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 xml:space="preserve">где </w:t>
      </w:r>
      <w:r w:rsidRPr="00B26724">
        <w:rPr>
          <w:rFonts w:ascii="Times New Roman" w:hAnsi="Times New Roman" w:cs="Times New Roman"/>
          <w:position w:val="-12"/>
          <w:sz w:val="24"/>
          <w:szCs w:val="24"/>
        </w:rPr>
        <w:object w:dxaOrig="440" w:dyaOrig="360">
          <v:shape id="_x0000_i1035" type="#_x0000_t75" style="width:21.75pt;height:18pt" o:ole="" fillcolor="window">
            <v:imagedata r:id="rId37" o:title=""/>
          </v:shape>
          <o:OLEObject Type="Embed" ProgID="Equation.3" ShapeID="_x0000_i1035" DrawAspect="Content" ObjectID="_1665841352" r:id="rId38"/>
        </w:object>
      </w:r>
      <w:r w:rsidRPr="00B26724">
        <w:rPr>
          <w:rFonts w:ascii="Times New Roman" w:hAnsi="Times New Roman" w:cs="Times New Roman"/>
          <w:sz w:val="24"/>
          <w:szCs w:val="24"/>
        </w:rPr>
        <w:t xml:space="preserve"> - прибыль, полученная в  </w:t>
      </w:r>
      <w:r w:rsidRPr="00B26724">
        <w:rPr>
          <w:rFonts w:ascii="Times New Roman" w:hAnsi="Times New Roman" w:cs="Times New Roman"/>
          <w:sz w:val="24"/>
          <w:szCs w:val="24"/>
          <w:lang w:val="en-US"/>
        </w:rPr>
        <w:t>i</w:t>
      </w:r>
      <w:r w:rsidRPr="00B26724">
        <w:rPr>
          <w:rFonts w:ascii="Times New Roman" w:hAnsi="Times New Roman" w:cs="Times New Roman"/>
          <w:sz w:val="24"/>
          <w:szCs w:val="24"/>
        </w:rPr>
        <w:t>-ом году;</w:t>
      </w:r>
    </w:p>
    <w:p w:rsidR="00B26724" w:rsidRPr="00B26724" w:rsidRDefault="00B26724" w:rsidP="001210A8">
      <w:pPr>
        <w:spacing w:after="0" w:line="240" w:lineRule="auto"/>
        <w:jc w:val="both"/>
        <w:rPr>
          <w:rFonts w:ascii="Times New Roman" w:hAnsi="Times New Roman" w:cs="Times New Roman"/>
          <w:sz w:val="24"/>
          <w:szCs w:val="24"/>
        </w:rPr>
      </w:pPr>
      <w:r w:rsidRPr="00B26724">
        <w:rPr>
          <w:rFonts w:ascii="Times New Roman" w:hAnsi="Times New Roman" w:cs="Times New Roman"/>
          <w:i/>
          <w:sz w:val="24"/>
          <w:szCs w:val="24"/>
        </w:rPr>
        <w:t xml:space="preserve">       </w:t>
      </w:r>
      <w:r w:rsidRPr="00B26724">
        <w:rPr>
          <w:rFonts w:ascii="Times New Roman" w:hAnsi="Times New Roman" w:cs="Times New Roman"/>
          <w:i/>
          <w:sz w:val="24"/>
          <w:szCs w:val="24"/>
          <w:lang w:val="en-US"/>
        </w:rPr>
        <w:t>i</w:t>
      </w:r>
      <w:r w:rsidRPr="00B26724">
        <w:rPr>
          <w:rFonts w:ascii="Times New Roman" w:hAnsi="Times New Roman" w:cs="Times New Roman"/>
          <w:sz w:val="24"/>
          <w:szCs w:val="24"/>
        </w:rPr>
        <w:t xml:space="preserve"> – год получения прибыли;</w:t>
      </w:r>
    </w:p>
    <w:p w:rsidR="00B26724" w:rsidRPr="00B26724" w:rsidRDefault="00B26724" w:rsidP="001210A8">
      <w:pPr>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 xml:space="preserve">       </w:t>
      </w:r>
      <w:r w:rsidRPr="00B26724">
        <w:rPr>
          <w:rFonts w:ascii="Times New Roman" w:hAnsi="Times New Roman" w:cs="Times New Roman"/>
          <w:i/>
          <w:sz w:val="24"/>
          <w:szCs w:val="24"/>
          <w:lang w:val="en-US"/>
        </w:rPr>
        <w:t>n</w:t>
      </w:r>
      <w:r w:rsidRPr="00B26724">
        <w:rPr>
          <w:rFonts w:ascii="Times New Roman" w:hAnsi="Times New Roman" w:cs="Times New Roman"/>
          <w:sz w:val="24"/>
          <w:szCs w:val="24"/>
        </w:rPr>
        <w:t xml:space="preserve"> – количество лет, в течение которых организация получает прибыль по инвестиционному проекту.</w:t>
      </w:r>
    </w:p>
    <w:p w:rsidR="00B26724" w:rsidRPr="00B26724" w:rsidRDefault="00B26724" w:rsidP="001210A8">
      <w:pPr>
        <w:spacing w:after="0" w:line="240" w:lineRule="auto"/>
        <w:ind w:firstLine="540"/>
        <w:jc w:val="both"/>
        <w:rPr>
          <w:rFonts w:ascii="Times New Roman" w:hAnsi="Times New Roman" w:cs="Times New Roman"/>
          <w:sz w:val="24"/>
          <w:szCs w:val="24"/>
        </w:rPr>
      </w:pP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sz w:val="24"/>
          <w:szCs w:val="24"/>
        </w:rPr>
        <w:t>Средняя сумма инвестиций рассчитывается по следующей формуле (9):</w:t>
      </w:r>
    </w:p>
    <w:p w:rsidR="00B26724" w:rsidRPr="00B26724" w:rsidRDefault="00B26724" w:rsidP="001210A8">
      <w:pPr>
        <w:spacing w:after="0" w:line="240" w:lineRule="auto"/>
        <w:ind w:firstLine="540"/>
        <w:jc w:val="both"/>
        <w:rPr>
          <w:rFonts w:ascii="Times New Roman" w:hAnsi="Times New Roman" w:cs="Times New Roman"/>
          <w:sz w:val="24"/>
          <w:szCs w:val="24"/>
        </w:rPr>
      </w:pPr>
    </w:p>
    <w:p w:rsidR="00B26724" w:rsidRPr="00B26724" w:rsidRDefault="00B26724" w:rsidP="001210A8">
      <w:pPr>
        <w:spacing w:after="0" w:line="240" w:lineRule="auto"/>
        <w:ind w:firstLine="851"/>
        <w:jc w:val="both"/>
        <w:rPr>
          <w:rFonts w:ascii="Times New Roman" w:hAnsi="Times New Roman" w:cs="Times New Roman"/>
          <w:sz w:val="24"/>
          <w:szCs w:val="24"/>
        </w:rPr>
      </w:pPr>
      <w:r w:rsidRPr="00B26724">
        <w:rPr>
          <w:rFonts w:ascii="Times New Roman" w:hAnsi="Times New Roman" w:cs="Times New Roman"/>
          <w:sz w:val="24"/>
          <w:szCs w:val="24"/>
        </w:rPr>
        <w:t xml:space="preserve">                          </w:t>
      </w:r>
      <w:r w:rsidRPr="00B26724">
        <w:rPr>
          <w:rFonts w:ascii="Times New Roman" w:hAnsi="Times New Roman" w:cs="Times New Roman"/>
          <w:position w:val="-24"/>
          <w:sz w:val="24"/>
          <w:szCs w:val="24"/>
        </w:rPr>
        <w:object w:dxaOrig="1320" w:dyaOrig="620">
          <v:shape id="_x0000_i1036" type="#_x0000_t75" style="width:66pt;height:30.75pt" o:ole="" fillcolor="window">
            <v:imagedata r:id="rId39" o:title=""/>
          </v:shape>
          <o:OLEObject Type="Embed" ProgID="Equation.3" ShapeID="_x0000_i1036" DrawAspect="Content" ObjectID="_1665841353" r:id="rId40"/>
        </w:object>
      </w:r>
      <w:r w:rsidRPr="00B26724">
        <w:rPr>
          <w:rFonts w:ascii="Times New Roman" w:hAnsi="Times New Roman" w:cs="Times New Roman"/>
          <w:sz w:val="24"/>
          <w:szCs w:val="24"/>
        </w:rPr>
        <w:t>,                                       (9)</w:t>
      </w:r>
    </w:p>
    <w:p w:rsidR="00B26724" w:rsidRPr="00B26724" w:rsidRDefault="00B26724" w:rsidP="001210A8">
      <w:pPr>
        <w:spacing w:after="0" w:line="240" w:lineRule="auto"/>
        <w:jc w:val="both"/>
        <w:rPr>
          <w:rFonts w:ascii="Times New Roman" w:hAnsi="Times New Roman" w:cs="Times New Roman"/>
          <w:sz w:val="24"/>
          <w:szCs w:val="24"/>
        </w:rPr>
      </w:pPr>
    </w:p>
    <w:p w:rsidR="00B26724" w:rsidRPr="00B26724" w:rsidRDefault="00B26724" w:rsidP="001210A8">
      <w:pPr>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где И – общая сумма инвестиций по проекту;</w:t>
      </w:r>
    </w:p>
    <w:p w:rsidR="00B26724" w:rsidRPr="00B26724" w:rsidRDefault="00B26724" w:rsidP="001210A8">
      <w:pPr>
        <w:spacing w:after="0" w:line="240" w:lineRule="auto"/>
        <w:ind w:firstLine="284"/>
        <w:jc w:val="both"/>
        <w:rPr>
          <w:rFonts w:ascii="Times New Roman" w:hAnsi="Times New Roman" w:cs="Times New Roman"/>
          <w:sz w:val="24"/>
          <w:szCs w:val="24"/>
        </w:rPr>
      </w:pPr>
      <w:r w:rsidRPr="00B26724">
        <w:rPr>
          <w:rFonts w:ascii="Times New Roman" w:hAnsi="Times New Roman" w:cs="Times New Roman"/>
          <w:sz w:val="24"/>
          <w:szCs w:val="24"/>
        </w:rPr>
        <w:t xml:space="preserve"> Л – ликвидационная стоимость имущества по окончании срока жизни проекта.</w:t>
      </w:r>
    </w:p>
    <w:p w:rsidR="00B26724" w:rsidRPr="00B26724" w:rsidRDefault="00B26724" w:rsidP="001210A8">
      <w:pPr>
        <w:spacing w:after="0" w:line="240" w:lineRule="auto"/>
        <w:ind w:firstLine="540"/>
        <w:jc w:val="both"/>
        <w:rPr>
          <w:rFonts w:ascii="Times New Roman" w:hAnsi="Times New Roman" w:cs="Times New Roman"/>
          <w:sz w:val="24"/>
          <w:szCs w:val="24"/>
        </w:rPr>
      </w:pP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sz w:val="24"/>
          <w:szCs w:val="24"/>
        </w:rPr>
        <w:t xml:space="preserve">Полученные результаты сравнивают с рентабельностью собственного капитала (РСК), рассчитываемой по следующей </w:t>
      </w:r>
      <w:r w:rsidRPr="00B26724">
        <w:rPr>
          <w:rFonts w:ascii="Times New Roman" w:hAnsi="Times New Roman" w:cs="Times New Roman"/>
          <w:sz w:val="24"/>
          <w:szCs w:val="24"/>
        </w:rPr>
        <w:br/>
        <w:t>формуле (10):</w:t>
      </w:r>
    </w:p>
    <w:p w:rsidR="00B26724" w:rsidRPr="00B26724" w:rsidRDefault="00B26724" w:rsidP="001210A8">
      <w:pPr>
        <w:spacing w:after="0" w:line="240" w:lineRule="auto"/>
        <w:ind w:firstLine="540"/>
        <w:jc w:val="both"/>
        <w:rPr>
          <w:rFonts w:ascii="Times New Roman" w:hAnsi="Times New Roman" w:cs="Times New Roman"/>
          <w:sz w:val="24"/>
          <w:szCs w:val="24"/>
        </w:rPr>
      </w:pPr>
    </w:p>
    <w:p w:rsidR="00B26724" w:rsidRPr="00B26724" w:rsidRDefault="00B26724" w:rsidP="001210A8">
      <w:pPr>
        <w:spacing w:after="0" w:line="240" w:lineRule="auto"/>
        <w:ind w:firstLine="851"/>
        <w:jc w:val="both"/>
        <w:rPr>
          <w:rFonts w:ascii="Times New Roman" w:hAnsi="Times New Roman" w:cs="Times New Roman"/>
          <w:sz w:val="24"/>
          <w:szCs w:val="24"/>
        </w:rPr>
      </w:pPr>
      <w:r w:rsidRPr="00B26724">
        <w:rPr>
          <w:rFonts w:ascii="Times New Roman" w:hAnsi="Times New Roman" w:cs="Times New Roman"/>
          <w:sz w:val="24"/>
          <w:szCs w:val="24"/>
        </w:rPr>
        <w:t xml:space="preserve">                            </w:t>
      </w:r>
      <w:r w:rsidRPr="00B26724">
        <w:rPr>
          <w:rFonts w:ascii="Times New Roman" w:hAnsi="Times New Roman" w:cs="Times New Roman"/>
          <w:position w:val="-24"/>
          <w:sz w:val="24"/>
          <w:szCs w:val="24"/>
        </w:rPr>
        <w:object w:dxaOrig="1160" w:dyaOrig="620">
          <v:shape id="_x0000_i1037" type="#_x0000_t75" style="width:57.75pt;height:30.75pt" o:ole="" fillcolor="window">
            <v:imagedata r:id="rId41" o:title=""/>
          </v:shape>
          <o:OLEObject Type="Embed" ProgID="Equation.3" ShapeID="_x0000_i1037" DrawAspect="Content" ObjectID="_1665841354" r:id="rId42"/>
        </w:object>
      </w:r>
      <w:r w:rsidRPr="00B26724">
        <w:rPr>
          <w:rFonts w:ascii="Times New Roman" w:hAnsi="Times New Roman" w:cs="Times New Roman"/>
          <w:sz w:val="24"/>
          <w:szCs w:val="24"/>
        </w:rPr>
        <w:t xml:space="preserve"> ,                   </w:t>
      </w:r>
      <w:r w:rsidRPr="00B26724">
        <w:rPr>
          <w:rFonts w:ascii="Times New Roman" w:hAnsi="Times New Roman" w:cs="Times New Roman"/>
          <w:sz w:val="24"/>
          <w:szCs w:val="24"/>
        </w:rPr>
        <w:tab/>
        <w:t xml:space="preserve">                  (10)</w:t>
      </w:r>
    </w:p>
    <w:p w:rsidR="00B26724" w:rsidRPr="00B26724" w:rsidRDefault="00B26724" w:rsidP="001210A8">
      <w:pPr>
        <w:spacing w:after="0" w:line="240" w:lineRule="auto"/>
        <w:ind w:firstLine="851"/>
        <w:jc w:val="both"/>
        <w:rPr>
          <w:rFonts w:ascii="Times New Roman" w:hAnsi="Times New Roman" w:cs="Times New Roman"/>
          <w:sz w:val="24"/>
          <w:szCs w:val="24"/>
        </w:rPr>
      </w:pPr>
    </w:p>
    <w:p w:rsidR="00B26724" w:rsidRPr="00B26724" w:rsidRDefault="00B26724" w:rsidP="001210A8">
      <w:pPr>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где Пр – прибыль за период времени;</w:t>
      </w:r>
    </w:p>
    <w:p w:rsidR="00B26724" w:rsidRPr="00B26724" w:rsidRDefault="00B26724" w:rsidP="001210A8">
      <w:pPr>
        <w:pStyle w:val="a9"/>
        <w:spacing w:after="0"/>
        <w:ind w:left="0"/>
        <w:rPr>
          <w:sz w:val="24"/>
          <w:szCs w:val="24"/>
        </w:rPr>
      </w:pPr>
      <w:r w:rsidRPr="00B26724">
        <w:rPr>
          <w:sz w:val="24"/>
          <w:szCs w:val="24"/>
        </w:rPr>
        <w:t xml:space="preserve">       СК -  величина собственного капитала.</w:t>
      </w:r>
    </w:p>
    <w:p w:rsidR="00B26724" w:rsidRPr="00B26724" w:rsidRDefault="00B26724" w:rsidP="001210A8">
      <w:pPr>
        <w:spacing w:after="0" w:line="240" w:lineRule="auto"/>
        <w:ind w:firstLine="851"/>
        <w:jc w:val="both"/>
        <w:rPr>
          <w:rFonts w:ascii="Times New Roman" w:hAnsi="Times New Roman" w:cs="Times New Roman"/>
          <w:sz w:val="24"/>
          <w:szCs w:val="24"/>
        </w:rPr>
      </w:pP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sz w:val="24"/>
          <w:szCs w:val="24"/>
        </w:rPr>
        <w:lastRenderedPageBreak/>
        <w:t>Если коэффициент экономической эффективности инвестиций (Е) больше или равен рентабельности собственного капитала (РСК), то проект принимают к исполнению. Если наоборот Е&lt;РСК, то проект считается не выгодным.</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26724">
        <w:rPr>
          <w:rFonts w:ascii="Times New Roman" w:hAnsi="Times New Roman" w:cs="Times New Roman"/>
          <w:b/>
          <w:sz w:val="24"/>
          <w:szCs w:val="24"/>
        </w:rPr>
        <w:t>Задание по разделу 2</w:t>
      </w:r>
    </w:p>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2.1. </w:t>
      </w:r>
      <w:r w:rsidRPr="00B26724">
        <w:rPr>
          <w:rFonts w:ascii="Times New Roman" w:hAnsi="Times New Roman" w:cs="Times New Roman"/>
          <w:color w:val="000000"/>
          <w:sz w:val="24"/>
          <w:szCs w:val="24"/>
        </w:rPr>
        <w:t>Сформировать денежный поток, если согласно инвестиционному проекту доход будет выплачен в конце эксплуатационной фазы. Начисление процентов производится ежеквартально в течение эксплуатационной фазы по схеме сложных процентов. Кроме процентов в конце эксплуатационной фазы будет выплачена остаточная стоимость имущества в размере 50 тыс. р. Инвестиционная фаза - 2 года. Эксплуатационная фаза - 4 года. Объем требуемых инвестиций -400 тыс. р. В первый год будет освоено 40 % инвестиций, остальные во второй год. Процентная ставка - 40 % годовых.</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Рассчитать настоящую стоимость полученного дохода по отношению к началу срока жизни инвестиционного проекта, приняв ставку дисконта в размере 20 % годовых. Оценить - выгоден ли проект, сопоставив сумму доходов и инвестиций.</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B26724">
        <w:rPr>
          <w:rFonts w:ascii="Times New Roman" w:hAnsi="Times New Roman" w:cs="Times New Roman"/>
          <w:b/>
          <w:bCs/>
          <w:color w:val="000000"/>
          <w:sz w:val="24"/>
          <w:szCs w:val="24"/>
        </w:rPr>
        <w:t xml:space="preserve">Задача 2.2. </w:t>
      </w:r>
      <w:r w:rsidRPr="00B26724">
        <w:rPr>
          <w:rFonts w:ascii="Times New Roman" w:hAnsi="Times New Roman" w:cs="Times New Roman"/>
          <w:color w:val="000000"/>
          <w:sz w:val="24"/>
          <w:szCs w:val="24"/>
        </w:rPr>
        <w:t xml:space="preserve">Сформировать денежный поток для инвестиционного проекта. </w:t>
      </w:r>
    </w:p>
    <w:p w:rsidR="00B26724" w:rsidRPr="00B26724" w:rsidRDefault="00B26724" w:rsidP="001210A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26724">
        <w:rPr>
          <w:rFonts w:ascii="Times New Roman" w:hAnsi="Times New Roman" w:cs="Times New Roman"/>
          <w:color w:val="000000"/>
          <w:sz w:val="24"/>
          <w:szCs w:val="24"/>
        </w:rPr>
        <w:t>Осуществляются вложения в уставный капитал предприятия в размере 25 тыс. р., что составит 30 % в уставном капитале. Срок работы организуемого предприятия - 5 лет. Предприятие оказывает услуги населению. Годовая себестоимость оказываемых услуг - 450 тыс. р. (доля постоянных затрат - 40 %). Выручка от реализации с НДС и налогом с продаж для первого года составит 650 тыс. р. Планируемое увеличение объема продаж ежегодно на 10 %. На дивиденды планируется направлять 50 % чистой прибыли предприятия. По окончании проекта планируется возврат вклада в уставный капитал. Решение оформить в таблице, где в качестве строк выступают данные для каждого года.</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Рассчитать настоящую стоимость денежного потока при ставке дисконта 30 % годовых. Оценить - выгоден ли проект, сопоставив доходы и инвестиции.</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2.3. </w:t>
      </w:r>
      <w:r w:rsidRPr="00B26724">
        <w:rPr>
          <w:rFonts w:ascii="Times New Roman" w:hAnsi="Times New Roman" w:cs="Times New Roman"/>
          <w:color w:val="000000"/>
          <w:sz w:val="24"/>
          <w:szCs w:val="24"/>
        </w:rPr>
        <w:t>Сформировать денежный поток для инвестиционного проекта, если предполагаемый объем инвестиций - 1 460 тыс. р., в том числе в основные фонды - 1 200 тыс. р. Инвестиционная фаза проекта - 2 года, эксплуатационная фаза рассчитывается исходя из срока полезного использования оборудования. Мощность приобретаемого оборудования - 400 единиц продукции в год. В первый год годовой объем производства - 50 % от проектной мощности, во второй и последующие - 100 %. Цена готового изделия без налога с продаж и налога на добавленную стоимость - 4,5 тыс. р., себестоимость единицы продукции (включая амортизационные отчисления) - 3,9 тыс. р. Норма амортизации на оборудование - 10,2 %.</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Оценить, выгоден ли проект, сравнив сумму доходов и инвестиций.</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B26724">
        <w:rPr>
          <w:rFonts w:ascii="Times New Roman" w:hAnsi="Times New Roman" w:cs="Times New Roman"/>
          <w:b/>
          <w:bCs/>
          <w:color w:val="000000"/>
          <w:sz w:val="24"/>
          <w:szCs w:val="24"/>
        </w:rPr>
        <w:t xml:space="preserve">Задача 2.4. </w:t>
      </w:r>
      <w:r w:rsidRPr="00B26724">
        <w:rPr>
          <w:rFonts w:ascii="Times New Roman" w:hAnsi="Times New Roman" w:cs="Times New Roman"/>
          <w:color w:val="000000"/>
          <w:sz w:val="24"/>
          <w:szCs w:val="24"/>
        </w:rPr>
        <w:t>Сформировать денежный поток по каждому из вариантов, и выбрать наиболее выгодный с точки зрения доходности.</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Предприниматель обладает свободными денежными средствами в сумме 30 тыс. р. и может вложить их с целью получения дохода сроком на 1 год. Предлагаются три варианта вложения средств:</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1 вариант. Депозит с процентной ставкой 24 % годовых.</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2  вариант.  Вклад до востребования с ежемесячной капитализацией с процентной ставкой 16 % годовых.</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3  вариант. Валютный депозит с процентной ставкой 5 % годовых. Курс продажи 1 $ в настоящий момент времени - 24 р. 70 к., прогнозируемый курс покупки 1 $ через 1 год - 34 р. 60 к.</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2.5. </w:t>
      </w:r>
      <w:r w:rsidRPr="00B26724">
        <w:rPr>
          <w:rFonts w:ascii="Times New Roman" w:hAnsi="Times New Roman" w:cs="Times New Roman"/>
          <w:color w:val="000000"/>
          <w:sz w:val="24"/>
          <w:szCs w:val="24"/>
        </w:rPr>
        <w:t>Сформировать денежный поток и определить его настоящую стоимость.</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 xml:space="preserve">Предприятие планирует приобретение промышленных роботов по цене 220 тыс. р. с учетом НДС за каждого. По расчетам каждый робот обеспечит годовую экономию затрат в размере 80 тыс. р. Срок полезного использования роботов - 5 лет. По окончании этого срока оборудование можно будет продать по стоимости лома на сумму 10 тыс. р. за каждого </w:t>
      </w:r>
      <w:r w:rsidRPr="00B26724">
        <w:rPr>
          <w:rFonts w:ascii="Times New Roman" w:hAnsi="Times New Roman" w:cs="Times New Roman"/>
          <w:color w:val="000000"/>
          <w:sz w:val="24"/>
          <w:szCs w:val="24"/>
        </w:rPr>
        <w:lastRenderedPageBreak/>
        <w:t>робота Транспортировка и монтаж оборудования обойдутся предприятию в 20 тыс. р. с учетом НДС и продлятся 1 месяц. Планируется приобрести 2 робота.</w:t>
      </w: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 xml:space="preserve">Ставку дисконта необходимо установить не ниже рентабельности постоянного капитала предприятия с учетом уровня инфляции. Предприятие имеет акционерный капитал в сумме 30 тыс. р. и выплачивает ежегодно дивиденды в размере </w:t>
      </w:r>
      <w:r w:rsidRPr="00B26724">
        <w:rPr>
          <w:rFonts w:ascii="Times New Roman" w:hAnsi="Times New Roman" w:cs="Times New Roman"/>
          <w:color w:val="000000"/>
          <w:sz w:val="24"/>
          <w:szCs w:val="24"/>
        </w:rPr>
        <w:br/>
        <w:t>5 тыс. р. Долгосрочный заемный капитал предприятия составляет 5 тыс. р. и привлекается за счет кредитов банка под 10 % годовых.</w:t>
      </w:r>
      <w:r w:rsidRPr="00B26724">
        <w:rPr>
          <w:rFonts w:ascii="Times New Roman" w:hAnsi="Times New Roman" w:cs="Times New Roman"/>
          <w:sz w:val="24"/>
          <w:szCs w:val="24"/>
        </w:rPr>
        <w:t xml:space="preserve"> </w:t>
      </w:r>
    </w:p>
    <w:p w:rsidR="00B26724" w:rsidRPr="00B26724" w:rsidRDefault="00B26724" w:rsidP="001210A8">
      <w:pPr>
        <w:spacing w:after="0" w:line="240" w:lineRule="auto"/>
        <w:jc w:val="both"/>
        <w:rPr>
          <w:rFonts w:ascii="Times New Roman" w:hAnsi="Times New Roman" w:cs="Times New Roman"/>
          <w:sz w:val="24"/>
          <w:szCs w:val="24"/>
        </w:rPr>
      </w:pPr>
      <w:r w:rsidRPr="00B26724">
        <w:rPr>
          <w:rFonts w:ascii="Times New Roman" w:hAnsi="Times New Roman" w:cs="Times New Roman"/>
          <w:color w:val="000000"/>
          <w:sz w:val="24"/>
          <w:szCs w:val="24"/>
        </w:rPr>
        <w:t>Индекс инфляции составит 15 % в год.</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Оценить целесообразность принятия проекта.</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2.6. </w:t>
      </w:r>
      <w:r w:rsidRPr="00B26724">
        <w:rPr>
          <w:rFonts w:ascii="Times New Roman" w:hAnsi="Times New Roman" w:cs="Times New Roman"/>
          <w:color w:val="000000"/>
          <w:sz w:val="24"/>
          <w:szCs w:val="24"/>
        </w:rPr>
        <w:t>Сформировать денежный поток и оценить привлекательность инвестиционного проекта.</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Предприятие приобретает технологическую линию, стоимостью 180 тыс. р. без НДС. Инвестиционная фаза - 1 месяц, эксплуатационная фаза - 4 года. Износ начисляется по способу уменьшаемого остатка при стандартной норме амортизации 15 % годовых и коэффициенте ускорения 1,2. По окончании эксплуатационной фазы оборудование будет реализовано по стоимости 35 тыс. р. Годовая мощность оборудования - 1200 шт. изделий. Планируемый спрос по годам:</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1-й год- 1000 шт.;</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2-й год - на 20 % выше, чем в первом году;</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 xml:space="preserve">3-й год - на 40 % выше, чем </w:t>
      </w:r>
      <w:r w:rsidRPr="00B26724">
        <w:rPr>
          <w:rFonts w:ascii="Times New Roman" w:hAnsi="Times New Roman" w:cs="Times New Roman"/>
          <w:i/>
          <w:iCs/>
          <w:color w:val="000000"/>
          <w:sz w:val="24"/>
          <w:szCs w:val="24"/>
        </w:rPr>
        <w:t xml:space="preserve">в </w:t>
      </w:r>
      <w:r w:rsidRPr="00B26724">
        <w:rPr>
          <w:rFonts w:ascii="Times New Roman" w:hAnsi="Times New Roman" w:cs="Times New Roman"/>
          <w:color w:val="000000"/>
          <w:sz w:val="24"/>
          <w:szCs w:val="24"/>
        </w:rPr>
        <w:t>первом году;</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4-й год - на уровне 1-го года.</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B26724">
        <w:rPr>
          <w:rFonts w:ascii="Times New Roman" w:hAnsi="Times New Roman" w:cs="Times New Roman"/>
          <w:color w:val="000000"/>
          <w:sz w:val="24"/>
          <w:szCs w:val="24"/>
        </w:rPr>
        <w:t>Прогнозируемая цена одного изделия - 252 р. с НДС.</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color w:val="000000"/>
          <w:sz w:val="24"/>
          <w:szCs w:val="24"/>
        </w:rPr>
        <w:t>Себестоимость единицы изделия в части текущих затрат (без амортизации) - 120 р. для первого года. Планируемый рост себестоимости ежегодно на 8 %.</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color w:val="000000"/>
          <w:sz w:val="24"/>
          <w:szCs w:val="24"/>
        </w:rPr>
        <w:t>Налог на прибыль - 20 %.</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color w:val="000000"/>
          <w:sz w:val="24"/>
          <w:szCs w:val="24"/>
        </w:rPr>
        <w:t>НДС - 18 %.</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color w:val="000000"/>
          <w:sz w:val="24"/>
          <w:szCs w:val="24"/>
        </w:rPr>
        <w:t>Рентабельность собственного капитала -15%.</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color w:val="000000"/>
          <w:sz w:val="24"/>
          <w:szCs w:val="24"/>
        </w:rPr>
        <w:t>Индекс инфляции - 5 % в год.</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2.7. </w:t>
      </w:r>
      <w:r w:rsidRPr="00B26724">
        <w:rPr>
          <w:rFonts w:ascii="Times New Roman" w:hAnsi="Times New Roman" w:cs="Times New Roman"/>
          <w:color w:val="000000"/>
          <w:sz w:val="24"/>
          <w:szCs w:val="24"/>
        </w:rPr>
        <w:t xml:space="preserve">Страховая компания «А» продает полис страхования на срок страхования 20 лет, по которому необходимо выплачивать </w:t>
      </w:r>
      <w:r w:rsidRPr="00B26724">
        <w:rPr>
          <w:rFonts w:ascii="Times New Roman" w:hAnsi="Times New Roman" w:cs="Times New Roman"/>
          <w:color w:val="000000"/>
          <w:sz w:val="24"/>
          <w:szCs w:val="24"/>
          <w:lang w:val="en-US"/>
        </w:rPr>
        <w:t>s</w:t>
      </w:r>
      <w:r w:rsidRPr="00B26724">
        <w:rPr>
          <w:rFonts w:ascii="Times New Roman" w:hAnsi="Times New Roman" w:cs="Times New Roman"/>
          <w:color w:val="000000"/>
          <w:sz w:val="24"/>
          <w:szCs w:val="24"/>
        </w:rPr>
        <w:t xml:space="preserve"> начале каждого года 3 тыс. рублей. По окончании срока страхования компания не выплачивает какой-либо суммы.</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Страховая компания «Б» страхует на тот же срок жизни с уплатой в начале каждого года 8,3 тыс. рублей. Если по завершении 20 лет страхователь обращается в компанию, он получает 220 тыс. рублей.</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Оценить наиболее выгодный вариант страхования.</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2.8. </w:t>
      </w:r>
      <w:r w:rsidRPr="00B26724">
        <w:rPr>
          <w:rFonts w:ascii="Times New Roman" w:hAnsi="Times New Roman" w:cs="Times New Roman"/>
          <w:color w:val="000000"/>
          <w:sz w:val="24"/>
          <w:szCs w:val="24"/>
        </w:rPr>
        <w:t xml:space="preserve">Коммерческая организация приобретает новый компьютер и программное обеспечение за 35 тыс. рублей, которые будут использоваться только в целях автоматизации </w:t>
      </w:r>
      <w:r w:rsidRPr="00B26724">
        <w:rPr>
          <w:rFonts w:ascii="Times New Roman" w:hAnsi="Times New Roman" w:cs="Times New Roman"/>
          <w:i/>
          <w:iCs/>
          <w:color w:val="000000"/>
          <w:sz w:val="24"/>
          <w:szCs w:val="24"/>
        </w:rPr>
        <w:t xml:space="preserve"> </w:t>
      </w:r>
      <w:r w:rsidRPr="00B26724">
        <w:rPr>
          <w:rFonts w:ascii="Times New Roman" w:hAnsi="Times New Roman" w:cs="Times New Roman"/>
          <w:color w:val="000000"/>
          <w:sz w:val="24"/>
          <w:szCs w:val="24"/>
        </w:rPr>
        <w:t>бухгалтерского учета. При этом планируется в течение ближайших пяти лет получить экономию затрат по ведению бухгалтерского учета в размере 10 тыс. рублей в год.</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Оценить    целесообразность    данных    инвестиционных затрат, если средние ставки по банковским депозитам составляют 12 % годовых.</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B26724">
        <w:rPr>
          <w:rFonts w:ascii="Times New Roman" w:hAnsi="Times New Roman" w:cs="Times New Roman"/>
          <w:b/>
          <w:bCs/>
          <w:color w:val="000000"/>
          <w:sz w:val="24"/>
          <w:szCs w:val="24"/>
        </w:rPr>
        <w:t xml:space="preserve">Задача 2.9. </w:t>
      </w:r>
      <w:r w:rsidRPr="00B26724">
        <w:rPr>
          <w:rFonts w:ascii="Times New Roman" w:hAnsi="Times New Roman" w:cs="Times New Roman"/>
          <w:color w:val="000000"/>
          <w:sz w:val="24"/>
          <w:szCs w:val="24"/>
        </w:rPr>
        <w:t xml:space="preserve">Оценить целесообразность инвестиционных затрат </w:t>
      </w:r>
      <w:r w:rsidRPr="00B26724">
        <w:rPr>
          <w:rFonts w:ascii="Times New Roman" w:hAnsi="Times New Roman" w:cs="Times New Roman"/>
          <w:iCs/>
          <w:color w:val="000000"/>
          <w:sz w:val="24"/>
          <w:szCs w:val="24"/>
        </w:rPr>
        <w:t>по</w:t>
      </w:r>
      <w:r w:rsidRPr="00B26724">
        <w:rPr>
          <w:rFonts w:ascii="Times New Roman" w:hAnsi="Times New Roman" w:cs="Times New Roman"/>
          <w:i/>
          <w:iCs/>
          <w:color w:val="000000"/>
          <w:sz w:val="24"/>
          <w:szCs w:val="24"/>
        </w:rPr>
        <w:t xml:space="preserve"> </w:t>
      </w:r>
      <w:r w:rsidRPr="00B26724">
        <w:rPr>
          <w:rFonts w:ascii="Times New Roman" w:hAnsi="Times New Roman" w:cs="Times New Roman"/>
          <w:color w:val="000000"/>
          <w:sz w:val="24"/>
          <w:szCs w:val="24"/>
        </w:rPr>
        <w:t>условию задачи 2.8, если предполагается обновление с программного обеспечения через два года и это потребует  дополнительных инвестиционных затрат в сумме 3 тыс. рублей.</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b/>
          <w:bCs/>
          <w:caps/>
          <w:color w:val="000000"/>
          <w:sz w:val="24"/>
          <w:szCs w:val="24"/>
        </w:rPr>
      </w:pPr>
      <w:r w:rsidRPr="00B26724">
        <w:rPr>
          <w:rFonts w:ascii="Times New Roman" w:hAnsi="Times New Roman" w:cs="Times New Roman"/>
          <w:b/>
          <w:bCs/>
          <w:caps/>
          <w:color w:val="000000"/>
          <w:sz w:val="24"/>
          <w:szCs w:val="24"/>
        </w:rPr>
        <w:t>3. Методы оценки эффективности инвестиций</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26724" w:rsidRPr="00B26724" w:rsidRDefault="00B26724" w:rsidP="001210A8">
      <w:pPr>
        <w:pStyle w:val="a9"/>
        <w:spacing w:after="0"/>
        <w:ind w:left="0" w:firstLine="540"/>
        <w:jc w:val="both"/>
        <w:rPr>
          <w:sz w:val="24"/>
          <w:szCs w:val="24"/>
        </w:rPr>
      </w:pPr>
      <w:r w:rsidRPr="00B26724">
        <w:rPr>
          <w:sz w:val="24"/>
          <w:szCs w:val="24"/>
        </w:rPr>
        <w:t>Среди методов дисконтирования выделяют:</w:t>
      </w:r>
    </w:p>
    <w:p w:rsidR="00B26724" w:rsidRPr="00B26724" w:rsidRDefault="00B26724" w:rsidP="001210A8">
      <w:pPr>
        <w:pStyle w:val="a9"/>
        <w:spacing w:after="0"/>
        <w:ind w:left="0" w:firstLine="540"/>
        <w:jc w:val="both"/>
        <w:rPr>
          <w:sz w:val="24"/>
          <w:szCs w:val="24"/>
        </w:rPr>
      </w:pPr>
      <w:r w:rsidRPr="00B26724">
        <w:rPr>
          <w:sz w:val="24"/>
          <w:szCs w:val="24"/>
        </w:rPr>
        <w:t>— метод расчета чистого дисконтированного дохода;</w:t>
      </w:r>
    </w:p>
    <w:p w:rsidR="00B26724" w:rsidRPr="00B26724" w:rsidRDefault="00B26724" w:rsidP="001210A8">
      <w:pPr>
        <w:pStyle w:val="a9"/>
        <w:spacing w:after="0"/>
        <w:ind w:left="0" w:firstLine="540"/>
        <w:jc w:val="both"/>
        <w:rPr>
          <w:sz w:val="24"/>
          <w:szCs w:val="24"/>
        </w:rPr>
      </w:pPr>
      <w:r w:rsidRPr="00B26724">
        <w:rPr>
          <w:sz w:val="24"/>
          <w:szCs w:val="24"/>
        </w:rPr>
        <w:t>— метод расчета индекса рентабельности инвестиций;</w:t>
      </w:r>
    </w:p>
    <w:p w:rsidR="00B26724" w:rsidRPr="00B26724" w:rsidRDefault="00B26724" w:rsidP="001210A8">
      <w:pPr>
        <w:pStyle w:val="a9"/>
        <w:spacing w:after="0"/>
        <w:ind w:left="0" w:firstLine="540"/>
        <w:jc w:val="both"/>
        <w:rPr>
          <w:sz w:val="24"/>
          <w:szCs w:val="24"/>
        </w:rPr>
      </w:pPr>
      <w:r w:rsidRPr="00B26724">
        <w:rPr>
          <w:sz w:val="24"/>
          <w:szCs w:val="24"/>
        </w:rPr>
        <w:t>— метод расчета внутренней нормы доходности;</w:t>
      </w:r>
    </w:p>
    <w:p w:rsidR="00B26724" w:rsidRPr="00B26724" w:rsidRDefault="00B26724" w:rsidP="001210A8">
      <w:pPr>
        <w:pStyle w:val="a9"/>
        <w:spacing w:after="0"/>
        <w:ind w:left="0" w:firstLine="540"/>
        <w:jc w:val="both"/>
        <w:rPr>
          <w:sz w:val="24"/>
          <w:szCs w:val="24"/>
        </w:rPr>
      </w:pPr>
      <w:r w:rsidRPr="00B26724">
        <w:rPr>
          <w:sz w:val="24"/>
          <w:szCs w:val="24"/>
        </w:rPr>
        <w:lastRenderedPageBreak/>
        <w:t>— метод расчета срока окупаемости инвестиций на основании дисконтированного денежного потока.</w:t>
      </w:r>
    </w:p>
    <w:p w:rsidR="00B26724" w:rsidRPr="00B26724" w:rsidRDefault="00B26724" w:rsidP="001210A8">
      <w:pPr>
        <w:pStyle w:val="a9"/>
        <w:spacing w:after="0"/>
        <w:ind w:left="0" w:firstLine="539"/>
        <w:jc w:val="both"/>
        <w:rPr>
          <w:sz w:val="24"/>
          <w:szCs w:val="24"/>
        </w:rPr>
      </w:pPr>
      <w:r w:rsidRPr="00B26724">
        <w:rPr>
          <w:b/>
          <w:sz w:val="24"/>
          <w:szCs w:val="24"/>
        </w:rPr>
        <w:t xml:space="preserve">1. Чистый дисконтированный доход </w:t>
      </w:r>
      <w:r w:rsidRPr="00B26724">
        <w:rPr>
          <w:sz w:val="24"/>
          <w:szCs w:val="24"/>
        </w:rPr>
        <w:t>(ЧДД) – это показатель, оценивающий доходность проекта в абсолютной величине. Он рассчитывается путем вычитания из суммы продисконтированных доходов (то есть доходов, приведенных к настоящему моменту времени) суммы продисконтированных инвестиций (так же приведенных к настоящему моменту времени) (11). Таким образом, доход получают очищенным от суммы вложенных средств (инвестиций) и приведенным к настоящему моменту времени.</w:t>
      </w:r>
    </w:p>
    <w:p w:rsidR="00B26724" w:rsidRPr="00B26724" w:rsidRDefault="00B26724" w:rsidP="001210A8">
      <w:pPr>
        <w:pStyle w:val="a9"/>
        <w:spacing w:after="0"/>
        <w:ind w:left="0" w:firstLine="540"/>
        <w:jc w:val="both"/>
        <w:rPr>
          <w:sz w:val="24"/>
          <w:szCs w:val="24"/>
        </w:rPr>
      </w:pPr>
    </w:p>
    <w:p w:rsidR="00B26724" w:rsidRPr="00B26724" w:rsidRDefault="00B26724" w:rsidP="001210A8">
      <w:pPr>
        <w:pStyle w:val="a9"/>
        <w:spacing w:after="0"/>
        <w:ind w:left="0" w:firstLine="540"/>
        <w:jc w:val="both"/>
        <w:rPr>
          <w:sz w:val="24"/>
          <w:szCs w:val="24"/>
        </w:rPr>
      </w:pPr>
      <w:r w:rsidRPr="00B26724">
        <w:rPr>
          <w:sz w:val="24"/>
          <w:szCs w:val="24"/>
        </w:rPr>
        <w:t xml:space="preserve">           </w:t>
      </w:r>
      <w:r w:rsidRPr="00B26724">
        <w:rPr>
          <w:position w:val="-30"/>
          <w:sz w:val="24"/>
          <w:szCs w:val="24"/>
        </w:rPr>
        <w:object w:dxaOrig="3480" w:dyaOrig="720">
          <v:shape id="_x0000_i1038" type="#_x0000_t75" style="width:174pt;height:36pt" o:ole="" fillcolor="window">
            <v:imagedata r:id="rId43" o:title=""/>
          </v:shape>
          <o:OLEObject Type="Embed" ProgID="Equation.3" ShapeID="_x0000_i1038" DrawAspect="Content" ObjectID="_1665841355" r:id="rId44"/>
        </w:object>
      </w:r>
      <w:r w:rsidRPr="00B26724">
        <w:rPr>
          <w:sz w:val="24"/>
          <w:szCs w:val="24"/>
        </w:rPr>
        <w:t xml:space="preserve">,          </w:t>
      </w:r>
      <w:r w:rsidRPr="00B26724">
        <w:rPr>
          <w:sz w:val="24"/>
          <w:szCs w:val="24"/>
        </w:rPr>
        <w:tab/>
        <w:t xml:space="preserve">     (11)</w:t>
      </w:r>
    </w:p>
    <w:p w:rsidR="00B26724" w:rsidRPr="00B26724" w:rsidRDefault="00B26724" w:rsidP="001210A8">
      <w:pPr>
        <w:pStyle w:val="a9"/>
        <w:spacing w:after="0"/>
        <w:ind w:left="0" w:firstLine="540"/>
        <w:jc w:val="both"/>
        <w:rPr>
          <w:sz w:val="24"/>
          <w:szCs w:val="24"/>
        </w:rPr>
      </w:pPr>
    </w:p>
    <w:p w:rsidR="00B26724" w:rsidRPr="00B26724" w:rsidRDefault="00B26724" w:rsidP="001210A8">
      <w:pPr>
        <w:pStyle w:val="a9"/>
        <w:spacing w:after="0"/>
        <w:ind w:left="0"/>
        <w:jc w:val="both"/>
        <w:rPr>
          <w:sz w:val="24"/>
          <w:szCs w:val="24"/>
        </w:rPr>
      </w:pPr>
      <w:r w:rsidRPr="00B26724">
        <w:rPr>
          <w:sz w:val="24"/>
          <w:szCs w:val="24"/>
        </w:rPr>
        <w:t xml:space="preserve">где </w:t>
      </w:r>
      <w:r w:rsidRPr="00B26724">
        <w:rPr>
          <w:position w:val="-12"/>
          <w:sz w:val="24"/>
          <w:szCs w:val="24"/>
        </w:rPr>
        <w:object w:dxaOrig="279" w:dyaOrig="360">
          <v:shape id="_x0000_i1039" type="#_x0000_t75" style="width:14.25pt;height:18pt" o:ole="" fillcolor="window">
            <v:imagedata r:id="rId45" o:title=""/>
          </v:shape>
          <o:OLEObject Type="Embed" ProgID="Equation.3" ShapeID="_x0000_i1039" DrawAspect="Content" ObjectID="_1665841356" r:id="rId46"/>
        </w:object>
      </w:r>
      <w:r w:rsidRPr="00B26724">
        <w:rPr>
          <w:sz w:val="24"/>
          <w:szCs w:val="24"/>
        </w:rPr>
        <w:t xml:space="preserve">- доход (приток) </w:t>
      </w:r>
      <w:r w:rsidRPr="00B26724">
        <w:rPr>
          <w:sz w:val="24"/>
          <w:szCs w:val="24"/>
          <w:lang w:val="en-US"/>
        </w:rPr>
        <w:t>i</w:t>
      </w:r>
      <w:r w:rsidRPr="00B26724">
        <w:rPr>
          <w:sz w:val="24"/>
          <w:szCs w:val="24"/>
        </w:rPr>
        <w:t>-го года;</w:t>
      </w:r>
    </w:p>
    <w:p w:rsidR="00B26724" w:rsidRPr="00B26724" w:rsidRDefault="00B26724" w:rsidP="001210A8">
      <w:pPr>
        <w:pStyle w:val="a9"/>
        <w:spacing w:after="0"/>
        <w:ind w:left="0"/>
        <w:jc w:val="both"/>
        <w:rPr>
          <w:sz w:val="24"/>
          <w:szCs w:val="24"/>
        </w:rPr>
      </w:pPr>
      <w:r w:rsidRPr="00B26724">
        <w:rPr>
          <w:sz w:val="24"/>
          <w:szCs w:val="24"/>
        </w:rPr>
        <w:t xml:space="preserve">       </w:t>
      </w:r>
      <w:r w:rsidRPr="00B26724">
        <w:rPr>
          <w:position w:val="-12"/>
          <w:sz w:val="24"/>
          <w:szCs w:val="24"/>
        </w:rPr>
        <w:object w:dxaOrig="340" w:dyaOrig="400">
          <v:shape id="_x0000_i1040" type="#_x0000_t75" style="width:17.25pt;height:20.25pt" o:ole="" fillcolor="window">
            <v:imagedata r:id="rId47" o:title=""/>
          </v:shape>
          <o:OLEObject Type="Embed" ProgID="Equation.3" ShapeID="_x0000_i1040" DrawAspect="Content" ObjectID="_1665841357" r:id="rId48"/>
        </w:object>
      </w:r>
      <w:r w:rsidRPr="00B26724">
        <w:rPr>
          <w:sz w:val="24"/>
          <w:szCs w:val="24"/>
        </w:rPr>
        <w:t xml:space="preserve">- инвестиции (оттоки) </w:t>
      </w:r>
      <w:r w:rsidRPr="00B26724">
        <w:rPr>
          <w:sz w:val="24"/>
          <w:szCs w:val="24"/>
          <w:lang w:val="en-US"/>
        </w:rPr>
        <w:t>i</w:t>
      </w:r>
      <w:r w:rsidRPr="00B26724">
        <w:rPr>
          <w:sz w:val="24"/>
          <w:szCs w:val="24"/>
        </w:rPr>
        <w:t>-го года;</w:t>
      </w:r>
    </w:p>
    <w:p w:rsidR="00B26724" w:rsidRPr="00B26724" w:rsidRDefault="00B26724" w:rsidP="001210A8">
      <w:pPr>
        <w:pStyle w:val="a9"/>
        <w:spacing w:after="0"/>
        <w:ind w:left="0"/>
        <w:jc w:val="both"/>
        <w:rPr>
          <w:sz w:val="24"/>
          <w:szCs w:val="24"/>
        </w:rPr>
      </w:pPr>
      <w:r w:rsidRPr="00B26724">
        <w:rPr>
          <w:sz w:val="24"/>
          <w:szCs w:val="24"/>
        </w:rPr>
        <w:t xml:space="preserve">        </w:t>
      </w:r>
      <w:r w:rsidRPr="00B26724">
        <w:rPr>
          <w:i/>
          <w:sz w:val="24"/>
          <w:szCs w:val="24"/>
          <w:lang w:val="en-US"/>
        </w:rPr>
        <w:t>i</w:t>
      </w:r>
      <w:r w:rsidRPr="00B26724">
        <w:rPr>
          <w:i/>
          <w:sz w:val="24"/>
          <w:szCs w:val="24"/>
        </w:rPr>
        <w:t xml:space="preserve"> </w:t>
      </w:r>
      <w:r w:rsidRPr="00B26724">
        <w:rPr>
          <w:sz w:val="24"/>
          <w:szCs w:val="24"/>
        </w:rPr>
        <w:t>– год срока жизни инвестиционного проекта;</w:t>
      </w:r>
    </w:p>
    <w:p w:rsidR="00B26724" w:rsidRPr="00B26724" w:rsidRDefault="00B26724" w:rsidP="001210A8">
      <w:pPr>
        <w:pStyle w:val="a9"/>
        <w:spacing w:after="0"/>
        <w:ind w:left="0"/>
        <w:jc w:val="both"/>
        <w:rPr>
          <w:sz w:val="24"/>
          <w:szCs w:val="24"/>
        </w:rPr>
      </w:pPr>
      <w:r w:rsidRPr="00B26724">
        <w:rPr>
          <w:sz w:val="24"/>
          <w:szCs w:val="24"/>
        </w:rPr>
        <w:t xml:space="preserve">        Т – срок жизни инвестиционного проекта;</w:t>
      </w:r>
    </w:p>
    <w:p w:rsidR="00B26724" w:rsidRPr="00B26724" w:rsidRDefault="00B26724" w:rsidP="001210A8">
      <w:pPr>
        <w:pStyle w:val="a9"/>
        <w:spacing w:after="0"/>
        <w:ind w:left="0"/>
        <w:jc w:val="both"/>
        <w:rPr>
          <w:sz w:val="24"/>
          <w:szCs w:val="24"/>
        </w:rPr>
      </w:pPr>
      <w:r w:rsidRPr="00B26724">
        <w:rPr>
          <w:sz w:val="24"/>
          <w:szCs w:val="24"/>
        </w:rPr>
        <w:t xml:space="preserve">       СД – ставка дисконта по инвестиционному проекту. </w:t>
      </w:r>
    </w:p>
    <w:p w:rsidR="00B26724" w:rsidRPr="00B26724" w:rsidRDefault="00B26724" w:rsidP="001210A8">
      <w:pPr>
        <w:pStyle w:val="a9"/>
        <w:spacing w:after="0"/>
        <w:ind w:left="0"/>
        <w:jc w:val="both"/>
        <w:rPr>
          <w:sz w:val="24"/>
          <w:szCs w:val="24"/>
        </w:rPr>
      </w:pPr>
    </w:p>
    <w:p w:rsidR="00B26724" w:rsidRPr="00B26724" w:rsidRDefault="00B26724" w:rsidP="001210A8">
      <w:pPr>
        <w:pStyle w:val="a9"/>
        <w:spacing w:after="0"/>
        <w:ind w:left="0" w:firstLine="540"/>
        <w:jc w:val="both"/>
        <w:rPr>
          <w:sz w:val="24"/>
          <w:szCs w:val="24"/>
        </w:rPr>
      </w:pPr>
      <w:r w:rsidRPr="00B26724">
        <w:rPr>
          <w:sz w:val="24"/>
          <w:szCs w:val="24"/>
        </w:rPr>
        <w:t>Операция дисконтирования позволяет учесть временную стоимость денег и привести денежный поток к единому моменту времени. В качестве ставки дисконта может выступать процентная ставка по депозитам в банке (в стабильной экономике), цена привлекаемого капитала (при инвестировании в собственное производство), минимальный желаемый уровень доходности по проекту с учетом уровня инфляции и  степени риска.</w:t>
      </w:r>
    </w:p>
    <w:p w:rsidR="00B26724" w:rsidRPr="00B26724" w:rsidRDefault="00B26724" w:rsidP="001210A8">
      <w:pPr>
        <w:pStyle w:val="a9"/>
        <w:spacing w:after="0"/>
        <w:ind w:left="0" w:firstLine="540"/>
        <w:jc w:val="both"/>
        <w:rPr>
          <w:sz w:val="24"/>
          <w:szCs w:val="24"/>
        </w:rPr>
      </w:pPr>
      <w:r w:rsidRPr="00B26724">
        <w:rPr>
          <w:sz w:val="24"/>
          <w:szCs w:val="24"/>
        </w:rPr>
        <w:t>В качестве цены привлекаемого капитала выступают затраты, связанные с привлечением определенного объема финансовых ресурсов, по отношению к стоимости этих ресурсов. То есть цена привлекаемого капитала измеряется в процентах.</w:t>
      </w:r>
    </w:p>
    <w:p w:rsidR="00B26724" w:rsidRPr="00B26724" w:rsidRDefault="00B26724" w:rsidP="001210A8">
      <w:pPr>
        <w:pStyle w:val="a9"/>
        <w:spacing w:after="0"/>
        <w:ind w:left="0" w:firstLine="540"/>
        <w:jc w:val="both"/>
        <w:rPr>
          <w:sz w:val="24"/>
          <w:szCs w:val="24"/>
        </w:rPr>
      </w:pPr>
      <w:r w:rsidRPr="00B26724">
        <w:rPr>
          <w:sz w:val="24"/>
          <w:szCs w:val="24"/>
        </w:rPr>
        <w:t>Рассчитанный показатель чистого дисконтированного дохода сравнивают с нулем. Если чистый дисконтированный доход больше нуля, то проект считается прибыльным, если чистый  дисконтированный доход равен нулю, то проект не прибылен, не убыточен, если чистый дисконтированный доход меньше нуля, то проект убыточен.</w:t>
      </w:r>
    </w:p>
    <w:p w:rsidR="00B26724" w:rsidRPr="00B26724" w:rsidRDefault="00B26724" w:rsidP="001210A8">
      <w:pPr>
        <w:pStyle w:val="a9"/>
        <w:spacing w:after="0"/>
        <w:ind w:left="0" w:firstLine="539"/>
        <w:jc w:val="both"/>
        <w:rPr>
          <w:sz w:val="24"/>
          <w:szCs w:val="24"/>
        </w:rPr>
      </w:pPr>
      <w:r w:rsidRPr="00B26724">
        <w:rPr>
          <w:b/>
          <w:sz w:val="24"/>
          <w:szCs w:val="24"/>
        </w:rPr>
        <w:t>2. Индекс рентабельности инвестиций</w:t>
      </w:r>
      <w:r w:rsidRPr="00B26724">
        <w:rPr>
          <w:sz w:val="24"/>
          <w:szCs w:val="24"/>
        </w:rPr>
        <w:t xml:space="preserve"> (ИРИ) – это относительный показатель доходности инвестиционного проекта. Он рассчитывается по формуле (12):</w:t>
      </w:r>
    </w:p>
    <w:p w:rsidR="00B26724" w:rsidRPr="00B26724" w:rsidRDefault="00B26724" w:rsidP="001210A8">
      <w:pPr>
        <w:pStyle w:val="a9"/>
        <w:spacing w:after="0"/>
        <w:ind w:left="0" w:firstLine="540"/>
        <w:jc w:val="both"/>
        <w:rPr>
          <w:sz w:val="24"/>
          <w:szCs w:val="24"/>
        </w:rPr>
      </w:pPr>
    </w:p>
    <w:p w:rsidR="00B26724" w:rsidRPr="00B26724" w:rsidRDefault="00B26724" w:rsidP="001210A8">
      <w:pPr>
        <w:pStyle w:val="a9"/>
        <w:spacing w:after="0"/>
        <w:ind w:left="0" w:firstLine="540"/>
        <w:jc w:val="both"/>
        <w:rPr>
          <w:sz w:val="24"/>
          <w:szCs w:val="24"/>
        </w:rPr>
      </w:pPr>
      <w:r w:rsidRPr="00B26724">
        <w:rPr>
          <w:sz w:val="24"/>
          <w:szCs w:val="24"/>
        </w:rPr>
        <w:t xml:space="preserve">           </w:t>
      </w:r>
      <w:r w:rsidRPr="00B26724">
        <w:rPr>
          <w:position w:val="-30"/>
          <w:sz w:val="24"/>
          <w:szCs w:val="24"/>
        </w:rPr>
        <w:object w:dxaOrig="3400" w:dyaOrig="720">
          <v:shape id="_x0000_i1041" type="#_x0000_t75" style="width:170.25pt;height:36pt" o:ole="" fillcolor="window">
            <v:imagedata r:id="rId49" o:title=""/>
          </v:shape>
          <o:OLEObject Type="Embed" ProgID="Equation.3" ShapeID="_x0000_i1041" DrawAspect="Content" ObjectID="_1665841358" r:id="rId50"/>
        </w:object>
      </w:r>
      <w:r w:rsidRPr="00B26724">
        <w:rPr>
          <w:sz w:val="24"/>
          <w:szCs w:val="24"/>
        </w:rPr>
        <w:t xml:space="preserve">.                 </w:t>
      </w:r>
      <w:r w:rsidRPr="00B26724">
        <w:rPr>
          <w:sz w:val="24"/>
          <w:szCs w:val="24"/>
        </w:rPr>
        <w:tab/>
        <w:t>(12)</w:t>
      </w:r>
    </w:p>
    <w:p w:rsidR="00B26724" w:rsidRPr="00B26724" w:rsidRDefault="00B26724" w:rsidP="001210A8">
      <w:pPr>
        <w:pStyle w:val="a9"/>
        <w:spacing w:after="0"/>
        <w:ind w:left="0" w:firstLine="540"/>
        <w:jc w:val="both"/>
        <w:rPr>
          <w:sz w:val="24"/>
          <w:szCs w:val="24"/>
        </w:rPr>
      </w:pPr>
    </w:p>
    <w:p w:rsidR="00B26724" w:rsidRPr="00B26724" w:rsidRDefault="00B26724" w:rsidP="001210A8">
      <w:pPr>
        <w:pStyle w:val="a9"/>
        <w:spacing w:after="0"/>
        <w:ind w:left="0" w:firstLine="540"/>
        <w:jc w:val="both"/>
        <w:rPr>
          <w:sz w:val="24"/>
          <w:szCs w:val="24"/>
        </w:rPr>
      </w:pPr>
      <w:r w:rsidRPr="00B26724">
        <w:rPr>
          <w:sz w:val="24"/>
          <w:szCs w:val="24"/>
        </w:rPr>
        <w:t>Индекс рентабельности инвестиций сравнивается с единицей, если индекс рентабельности инвестиций больше единицы, то проект прибылен, если индекс рентабельности инвестиций равен единице, то проект ни прибылен, ни убыточен, если индекс рентабельности инвестиций меньше единицы, то проект убыточен.</w:t>
      </w:r>
    </w:p>
    <w:p w:rsidR="00B26724" w:rsidRPr="00B26724" w:rsidRDefault="00B26724" w:rsidP="001210A8">
      <w:pPr>
        <w:pStyle w:val="a9"/>
        <w:spacing w:after="0"/>
        <w:ind w:left="0" w:firstLine="539"/>
        <w:jc w:val="both"/>
        <w:rPr>
          <w:sz w:val="24"/>
          <w:szCs w:val="24"/>
        </w:rPr>
      </w:pPr>
      <w:r w:rsidRPr="00B26724">
        <w:rPr>
          <w:b/>
          <w:sz w:val="24"/>
          <w:szCs w:val="24"/>
        </w:rPr>
        <w:t>3. Внутренняя норма доходности</w:t>
      </w:r>
      <w:r w:rsidRPr="00B26724">
        <w:rPr>
          <w:sz w:val="24"/>
          <w:szCs w:val="24"/>
        </w:rPr>
        <w:t xml:space="preserve"> (ВНД) – это такая ставка дисконта, при которой чистый приведенный эффект по проекту равен нулю. Иными словами внутренняя норма доходности является решением уравнения (13):</w:t>
      </w:r>
    </w:p>
    <w:p w:rsidR="00B26724" w:rsidRPr="00B26724" w:rsidRDefault="00B26724" w:rsidP="001210A8">
      <w:pPr>
        <w:pStyle w:val="a9"/>
        <w:spacing w:after="0"/>
        <w:ind w:left="0" w:firstLine="540"/>
        <w:jc w:val="both"/>
        <w:rPr>
          <w:sz w:val="24"/>
          <w:szCs w:val="24"/>
        </w:rPr>
      </w:pPr>
    </w:p>
    <w:p w:rsidR="00B26724" w:rsidRPr="00B26724" w:rsidRDefault="00B26724" w:rsidP="001210A8">
      <w:pPr>
        <w:pStyle w:val="a9"/>
        <w:spacing w:after="0"/>
        <w:ind w:left="0" w:firstLine="540"/>
        <w:jc w:val="both"/>
        <w:rPr>
          <w:sz w:val="24"/>
          <w:szCs w:val="24"/>
        </w:rPr>
      </w:pPr>
      <w:r w:rsidRPr="00B26724">
        <w:rPr>
          <w:sz w:val="24"/>
          <w:szCs w:val="24"/>
        </w:rPr>
        <w:t xml:space="preserve">                </w:t>
      </w:r>
      <w:r w:rsidRPr="00B26724">
        <w:rPr>
          <w:position w:val="-30"/>
          <w:sz w:val="24"/>
          <w:szCs w:val="24"/>
        </w:rPr>
        <w:object w:dxaOrig="3100" w:dyaOrig="720">
          <v:shape id="_x0000_i1042" type="#_x0000_t75" style="width:155.25pt;height:36pt" o:ole="" fillcolor="window">
            <v:imagedata r:id="rId51" o:title=""/>
          </v:shape>
          <o:OLEObject Type="Embed" ProgID="Equation.3" ShapeID="_x0000_i1042" DrawAspect="Content" ObjectID="_1665841359" r:id="rId52"/>
        </w:object>
      </w:r>
      <w:r w:rsidRPr="00B26724">
        <w:rPr>
          <w:sz w:val="24"/>
          <w:szCs w:val="24"/>
        </w:rPr>
        <w:t xml:space="preserve">,               </w:t>
      </w:r>
      <w:r w:rsidRPr="00B26724">
        <w:rPr>
          <w:sz w:val="24"/>
          <w:szCs w:val="24"/>
        </w:rPr>
        <w:tab/>
        <w:t xml:space="preserve">  (13)</w:t>
      </w:r>
    </w:p>
    <w:p w:rsidR="00B26724" w:rsidRPr="00B26724" w:rsidRDefault="00B26724" w:rsidP="001210A8">
      <w:pPr>
        <w:pStyle w:val="a9"/>
        <w:spacing w:after="0"/>
        <w:ind w:left="0" w:firstLine="540"/>
        <w:jc w:val="both"/>
        <w:rPr>
          <w:sz w:val="24"/>
          <w:szCs w:val="24"/>
        </w:rPr>
      </w:pPr>
    </w:p>
    <w:p w:rsidR="00B26724" w:rsidRPr="00B26724" w:rsidRDefault="00B26724" w:rsidP="001210A8">
      <w:pPr>
        <w:pStyle w:val="a9"/>
        <w:spacing w:after="0"/>
        <w:ind w:left="0" w:firstLine="540"/>
        <w:jc w:val="both"/>
        <w:rPr>
          <w:sz w:val="24"/>
          <w:szCs w:val="24"/>
        </w:rPr>
      </w:pPr>
      <w:r w:rsidRPr="00B26724">
        <w:rPr>
          <w:sz w:val="24"/>
          <w:szCs w:val="24"/>
        </w:rPr>
        <w:t>где в качестве переменной величины выступает ставка дисконта.</w:t>
      </w:r>
    </w:p>
    <w:p w:rsidR="00B26724" w:rsidRPr="00B26724" w:rsidRDefault="00B26724" w:rsidP="001210A8">
      <w:pPr>
        <w:pStyle w:val="a9"/>
        <w:spacing w:after="0"/>
        <w:ind w:left="0" w:firstLine="540"/>
        <w:jc w:val="both"/>
        <w:rPr>
          <w:sz w:val="24"/>
          <w:szCs w:val="24"/>
        </w:rPr>
      </w:pPr>
      <w:r w:rsidRPr="00B26724">
        <w:rPr>
          <w:sz w:val="24"/>
          <w:szCs w:val="24"/>
        </w:rPr>
        <w:t xml:space="preserve">Решение такого уравнения под силу только компьютерным программам. В частности в </w:t>
      </w:r>
      <w:r w:rsidRPr="00B26724">
        <w:rPr>
          <w:sz w:val="24"/>
          <w:szCs w:val="24"/>
          <w:lang w:val="en-US"/>
        </w:rPr>
        <w:t>Excel</w:t>
      </w:r>
      <w:r w:rsidRPr="00B26724">
        <w:rPr>
          <w:sz w:val="24"/>
          <w:szCs w:val="24"/>
        </w:rPr>
        <w:t>, для расчета внутренней нормы доходности проекта используют функцию ВНДОХ(), которая дает окончательный результат.</w:t>
      </w:r>
    </w:p>
    <w:p w:rsidR="00B26724" w:rsidRPr="00B26724" w:rsidRDefault="00B26724" w:rsidP="001210A8">
      <w:pPr>
        <w:pStyle w:val="a9"/>
        <w:spacing w:after="0"/>
        <w:ind w:left="0" w:firstLine="540"/>
        <w:jc w:val="both"/>
        <w:rPr>
          <w:sz w:val="24"/>
          <w:szCs w:val="24"/>
        </w:rPr>
      </w:pPr>
      <w:r w:rsidRPr="00B26724">
        <w:rPr>
          <w:sz w:val="24"/>
          <w:szCs w:val="24"/>
        </w:rPr>
        <w:lastRenderedPageBreak/>
        <w:t>Однако внутреннюю норму доходности можно исчислить методом последовательных итераций (или методом подбора данных). Для этого выбирают два значения ставки дисконта, таким образом, чтобы в интервале от СД1 до СД2 , показатель чистого приведенного эффекта менял сое значение с (+) на (-). Далее применяют формулу (14):</w:t>
      </w:r>
    </w:p>
    <w:p w:rsidR="00B26724" w:rsidRPr="00B26724" w:rsidRDefault="00B26724" w:rsidP="001210A8">
      <w:pPr>
        <w:pStyle w:val="a9"/>
        <w:spacing w:after="0"/>
        <w:ind w:left="0" w:firstLine="540"/>
        <w:jc w:val="both"/>
        <w:rPr>
          <w:sz w:val="24"/>
          <w:szCs w:val="24"/>
        </w:rPr>
      </w:pPr>
    </w:p>
    <w:p w:rsidR="00B26724" w:rsidRPr="00B26724" w:rsidRDefault="00B26724" w:rsidP="001210A8">
      <w:pPr>
        <w:pStyle w:val="a9"/>
        <w:spacing w:after="0"/>
        <w:ind w:left="0"/>
        <w:jc w:val="both"/>
        <w:rPr>
          <w:sz w:val="24"/>
          <w:szCs w:val="24"/>
        </w:rPr>
      </w:pPr>
      <w:r w:rsidRPr="00B26724">
        <w:rPr>
          <w:sz w:val="24"/>
          <w:szCs w:val="24"/>
        </w:rPr>
        <w:t xml:space="preserve">        </w:t>
      </w:r>
      <w:r w:rsidRPr="00B26724">
        <w:rPr>
          <w:position w:val="-28"/>
          <w:sz w:val="24"/>
          <w:szCs w:val="24"/>
        </w:rPr>
        <w:object w:dxaOrig="5300" w:dyaOrig="660">
          <v:shape id="_x0000_i1043" type="#_x0000_t75" style="width:264.75pt;height:33pt" o:ole="" fillcolor="window">
            <v:imagedata r:id="rId53" o:title=""/>
          </v:shape>
          <o:OLEObject Type="Embed" ProgID="Equation.3" ShapeID="_x0000_i1043" DrawAspect="Content" ObjectID="_1665841360" r:id="rId54"/>
        </w:object>
      </w:r>
      <w:r w:rsidRPr="00B26724">
        <w:rPr>
          <w:sz w:val="24"/>
          <w:szCs w:val="24"/>
        </w:rPr>
        <w:t>,   (14)</w:t>
      </w:r>
    </w:p>
    <w:p w:rsidR="00B26724" w:rsidRPr="00B26724" w:rsidRDefault="00B26724" w:rsidP="001210A8">
      <w:pPr>
        <w:pStyle w:val="a9"/>
        <w:spacing w:after="0"/>
        <w:ind w:left="0" w:firstLine="540"/>
        <w:jc w:val="both"/>
        <w:rPr>
          <w:sz w:val="24"/>
          <w:szCs w:val="24"/>
        </w:rPr>
      </w:pPr>
    </w:p>
    <w:p w:rsidR="00B26724" w:rsidRPr="00B26724" w:rsidRDefault="00B26724" w:rsidP="001210A8">
      <w:pPr>
        <w:pStyle w:val="a9"/>
        <w:spacing w:after="0"/>
        <w:ind w:left="0" w:firstLine="540"/>
        <w:jc w:val="both"/>
        <w:rPr>
          <w:sz w:val="24"/>
          <w:szCs w:val="24"/>
        </w:rPr>
      </w:pPr>
      <w:r w:rsidRPr="00B26724">
        <w:rPr>
          <w:sz w:val="24"/>
          <w:szCs w:val="24"/>
        </w:rPr>
        <w:t xml:space="preserve">где </w:t>
      </w:r>
      <w:r w:rsidRPr="00B26724">
        <w:rPr>
          <w:i/>
          <w:sz w:val="24"/>
          <w:szCs w:val="24"/>
        </w:rPr>
        <w:t>СД1, СД2</w:t>
      </w:r>
      <w:r w:rsidRPr="00B26724">
        <w:rPr>
          <w:sz w:val="24"/>
          <w:szCs w:val="24"/>
        </w:rPr>
        <w:t xml:space="preserve"> – два значения ставки дисконта, в интервале между которыми чистый приведенный эффект меняет знак;</w:t>
      </w:r>
    </w:p>
    <w:p w:rsidR="00B26724" w:rsidRPr="00B26724" w:rsidRDefault="00B26724" w:rsidP="001210A8">
      <w:pPr>
        <w:pStyle w:val="a9"/>
        <w:spacing w:after="0"/>
        <w:ind w:left="0" w:firstLine="540"/>
        <w:jc w:val="both"/>
        <w:rPr>
          <w:sz w:val="24"/>
          <w:szCs w:val="24"/>
        </w:rPr>
      </w:pPr>
      <w:r w:rsidRPr="00B26724">
        <w:rPr>
          <w:i/>
          <w:sz w:val="24"/>
          <w:szCs w:val="24"/>
        </w:rPr>
        <w:t>ЧПЭ(СД1), ЧПЭ(СД2)</w:t>
      </w:r>
      <w:r w:rsidRPr="00B26724">
        <w:rPr>
          <w:sz w:val="24"/>
          <w:szCs w:val="24"/>
        </w:rPr>
        <w:t xml:space="preserve"> – чистый приведенный эффект при ставке дисконта первой и при ставке дисконта второй.</w:t>
      </w:r>
    </w:p>
    <w:p w:rsidR="00B26724" w:rsidRPr="00B26724" w:rsidRDefault="00B26724" w:rsidP="001210A8">
      <w:pPr>
        <w:pStyle w:val="a9"/>
        <w:spacing w:after="0"/>
        <w:ind w:left="0" w:firstLine="540"/>
        <w:jc w:val="both"/>
        <w:rPr>
          <w:sz w:val="24"/>
          <w:szCs w:val="24"/>
        </w:rPr>
      </w:pPr>
      <w:r w:rsidRPr="00B26724">
        <w:rPr>
          <w:sz w:val="24"/>
          <w:szCs w:val="24"/>
        </w:rPr>
        <w:t xml:space="preserve">Внутренняя норма доходности показывает максимально допустимый уровень расходов, которые могут быть ассоциированы с данным проектом. Полученный показатель сравнивают с желаемым уровнем доходности и оценивают, исходя из этого целесообразность принятия проекта к реализации. </w:t>
      </w:r>
    </w:p>
    <w:p w:rsidR="00B26724" w:rsidRPr="00B26724" w:rsidRDefault="00B26724" w:rsidP="001210A8">
      <w:pPr>
        <w:pStyle w:val="a9"/>
        <w:spacing w:after="0"/>
        <w:ind w:left="0" w:firstLine="540"/>
        <w:jc w:val="both"/>
        <w:rPr>
          <w:sz w:val="24"/>
          <w:szCs w:val="24"/>
        </w:rPr>
      </w:pPr>
      <w:r w:rsidRPr="00B26724">
        <w:rPr>
          <w:sz w:val="24"/>
          <w:szCs w:val="24"/>
        </w:rPr>
        <w:t>Если проект финансируется за счет заемных средств, то внутренняя норма доходности должна превышать ставку по кредитным ресурсам, иначе проект будет невыгоден.</w:t>
      </w:r>
    </w:p>
    <w:p w:rsidR="00B26724" w:rsidRPr="00B26724" w:rsidRDefault="00B26724" w:rsidP="001210A8">
      <w:pPr>
        <w:spacing w:after="0" w:line="240" w:lineRule="auto"/>
        <w:ind w:firstLine="539"/>
        <w:jc w:val="both"/>
        <w:rPr>
          <w:rFonts w:ascii="Times New Roman" w:hAnsi="Times New Roman" w:cs="Times New Roman"/>
          <w:sz w:val="24"/>
          <w:szCs w:val="24"/>
        </w:rPr>
      </w:pPr>
      <w:r w:rsidRPr="00B26724">
        <w:rPr>
          <w:rFonts w:ascii="Times New Roman" w:hAnsi="Times New Roman" w:cs="Times New Roman"/>
          <w:b/>
          <w:sz w:val="24"/>
          <w:szCs w:val="24"/>
        </w:rPr>
        <w:t xml:space="preserve">Модифицированная внутренняя норма доходности (МВНД, </w:t>
      </w:r>
      <w:r w:rsidRPr="00B26724">
        <w:rPr>
          <w:rFonts w:ascii="Times New Roman" w:hAnsi="Times New Roman" w:cs="Times New Roman"/>
          <w:b/>
          <w:sz w:val="24"/>
          <w:szCs w:val="24"/>
          <w:lang w:val="en-US"/>
        </w:rPr>
        <w:t>MIRR</w:t>
      </w:r>
      <w:r w:rsidRPr="00B26724">
        <w:rPr>
          <w:rFonts w:ascii="Times New Roman" w:hAnsi="Times New Roman" w:cs="Times New Roman"/>
          <w:b/>
          <w:sz w:val="24"/>
          <w:szCs w:val="24"/>
        </w:rPr>
        <w:t xml:space="preserve">) - </w:t>
      </w:r>
      <w:r w:rsidRPr="00B26724">
        <w:rPr>
          <w:rFonts w:ascii="Times New Roman" w:hAnsi="Times New Roman" w:cs="Times New Roman"/>
          <w:sz w:val="24"/>
          <w:szCs w:val="24"/>
        </w:rPr>
        <w:t>рассчитывается в случае проектов с неординарными денежными потоками (например, -100, 100, 100, -100, 100) исходя из уравнения (14):</w:t>
      </w:r>
    </w:p>
    <w:p w:rsidR="00B26724" w:rsidRPr="00B26724" w:rsidRDefault="00B26724" w:rsidP="001210A8">
      <w:pPr>
        <w:spacing w:after="0" w:line="240" w:lineRule="auto"/>
        <w:ind w:firstLine="540"/>
        <w:jc w:val="both"/>
        <w:rPr>
          <w:rFonts w:ascii="Times New Roman" w:hAnsi="Times New Roman" w:cs="Times New Roman"/>
          <w:sz w:val="24"/>
          <w:szCs w:val="24"/>
        </w:rPr>
      </w:pPr>
    </w:p>
    <w:p w:rsidR="00B26724" w:rsidRPr="00B26724" w:rsidRDefault="00B26724" w:rsidP="001210A8">
      <w:pPr>
        <w:spacing w:after="0" w:line="240" w:lineRule="auto"/>
        <w:ind w:firstLine="1985"/>
        <w:rPr>
          <w:rFonts w:ascii="Times New Roman" w:hAnsi="Times New Roman" w:cs="Times New Roman"/>
          <w:sz w:val="24"/>
          <w:szCs w:val="24"/>
        </w:rPr>
      </w:pPr>
      <w:r w:rsidRPr="00B26724">
        <w:rPr>
          <w:rFonts w:ascii="Times New Roman" w:hAnsi="Times New Roman" w:cs="Times New Roman"/>
          <w:position w:val="-30"/>
          <w:sz w:val="24"/>
          <w:szCs w:val="24"/>
        </w:rPr>
        <w:object w:dxaOrig="2700" w:dyaOrig="1060">
          <v:shape id="_x0000_i1044" type="#_x0000_t75" style="width:135pt;height:53.25pt" o:ole="">
            <v:imagedata r:id="rId55" o:title=""/>
          </v:shape>
          <o:OLEObject Type="Embed" ProgID="Equation.3" ShapeID="_x0000_i1044" DrawAspect="Content" ObjectID="_1665841361" r:id="rId56"/>
        </w:object>
      </w:r>
      <w:r w:rsidRPr="00B26724">
        <w:rPr>
          <w:rFonts w:ascii="Times New Roman" w:hAnsi="Times New Roman" w:cs="Times New Roman"/>
          <w:sz w:val="24"/>
          <w:szCs w:val="24"/>
        </w:rPr>
        <w:t>,                      (14)</w:t>
      </w:r>
    </w:p>
    <w:p w:rsidR="00B26724" w:rsidRPr="00B26724" w:rsidRDefault="00B26724" w:rsidP="001210A8">
      <w:pPr>
        <w:spacing w:after="0" w:line="240" w:lineRule="auto"/>
        <w:ind w:firstLine="1985"/>
        <w:rPr>
          <w:rFonts w:ascii="Times New Roman" w:hAnsi="Times New Roman" w:cs="Times New Roman"/>
          <w:sz w:val="24"/>
          <w:szCs w:val="24"/>
        </w:rPr>
      </w:pPr>
    </w:p>
    <w:p w:rsidR="00B26724" w:rsidRPr="00B26724" w:rsidRDefault="00B26724" w:rsidP="001210A8">
      <w:pPr>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 xml:space="preserve">где </w:t>
      </w:r>
      <w:r w:rsidRPr="00B26724">
        <w:rPr>
          <w:rFonts w:ascii="Times New Roman" w:hAnsi="Times New Roman" w:cs="Times New Roman"/>
          <w:sz w:val="24"/>
          <w:szCs w:val="24"/>
          <w:lang w:val="en-US"/>
        </w:rPr>
        <w:t>MIRR</w:t>
      </w:r>
      <w:r w:rsidRPr="00B26724">
        <w:rPr>
          <w:rFonts w:ascii="Times New Roman" w:hAnsi="Times New Roman" w:cs="Times New Roman"/>
          <w:sz w:val="24"/>
          <w:szCs w:val="24"/>
        </w:rPr>
        <w:t xml:space="preserve"> — модифицированная внутренняя норма доходности;</w:t>
      </w:r>
    </w:p>
    <w:p w:rsidR="00B26724" w:rsidRPr="00B26724" w:rsidRDefault="00B26724" w:rsidP="001210A8">
      <w:pPr>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 xml:space="preserve">      </w:t>
      </w:r>
      <w:r w:rsidRPr="00B26724">
        <w:rPr>
          <w:rFonts w:ascii="Times New Roman" w:hAnsi="Times New Roman" w:cs="Times New Roman"/>
          <w:sz w:val="24"/>
          <w:szCs w:val="24"/>
          <w:lang w:val="en-US"/>
        </w:rPr>
        <w:t>OF</w:t>
      </w:r>
      <w:r w:rsidRPr="00B26724">
        <w:rPr>
          <w:rFonts w:ascii="Times New Roman" w:hAnsi="Times New Roman" w:cs="Times New Roman"/>
          <w:sz w:val="24"/>
          <w:szCs w:val="24"/>
          <w:vertAlign w:val="subscript"/>
          <w:lang w:val="en-US"/>
        </w:rPr>
        <w:t>i</w:t>
      </w:r>
      <w:r w:rsidRPr="00B26724">
        <w:rPr>
          <w:rFonts w:ascii="Times New Roman" w:hAnsi="Times New Roman" w:cs="Times New Roman"/>
          <w:sz w:val="24"/>
          <w:szCs w:val="24"/>
        </w:rPr>
        <w:t xml:space="preserve"> — отток денежных средств в </w:t>
      </w:r>
      <w:r w:rsidRPr="00B26724">
        <w:rPr>
          <w:rFonts w:ascii="Times New Roman" w:hAnsi="Times New Roman" w:cs="Times New Roman"/>
          <w:sz w:val="24"/>
          <w:szCs w:val="24"/>
          <w:lang w:val="en-US"/>
        </w:rPr>
        <w:t>i</w:t>
      </w:r>
      <w:r w:rsidRPr="00B26724">
        <w:rPr>
          <w:rFonts w:ascii="Times New Roman" w:hAnsi="Times New Roman" w:cs="Times New Roman"/>
          <w:sz w:val="24"/>
          <w:szCs w:val="24"/>
        </w:rPr>
        <w:t>-ом периоде (по абсолютной величине);</w:t>
      </w: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sz w:val="24"/>
          <w:szCs w:val="24"/>
          <w:lang w:val="en-US"/>
        </w:rPr>
        <w:t>IF</w:t>
      </w:r>
      <w:r w:rsidRPr="00B26724">
        <w:rPr>
          <w:rFonts w:ascii="Times New Roman" w:hAnsi="Times New Roman" w:cs="Times New Roman"/>
          <w:sz w:val="24"/>
          <w:szCs w:val="24"/>
          <w:vertAlign w:val="subscript"/>
          <w:lang w:val="en-US"/>
        </w:rPr>
        <w:t>i</w:t>
      </w:r>
      <w:r w:rsidRPr="00B26724">
        <w:rPr>
          <w:rFonts w:ascii="Times New Roman" w:hAnsi="Times New Roman" w:cs="Times New Roman"/>
          <w:sz w:val="24"/>
          <w:szCs w:val="24"/>
        </w:rPr>
        <w:t xml:space="preserve"> — приток денежных средств в </w:t>
      </w:r>
      <w:r w:rsidRPr="00B26724">
        <w:rPr>
          <w:rFonts w:ascii="Times New Roman" w:hAnsi="Times New Roman" w:cs="Times New Roman"/>
          <w:sz w:val="24"/>
          <w:szCs w:val="24"/>
          <w:lang w:val="en-US"/>
        </w:rPr>
        <w:t>i</w:t>
      </w:r>
      <w:r w:rsidRPr="00B26724">
        <w:rPr>
          <w:rFonts w:ascii="Times New Roman" w:hAnsi="Times New Roman" w:cs="Times New Roman"/>
          <w:sz w:val="24"/>
          <w:szCs w:val="24"/>
        </w:rPr>
        <w:t>-ом периоде;</w:t>
      </w: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sz w:val="24"/>
          <w:szCs w:val="24"/>
          <w:lang w:val="en-US"/>
        </w:rPr>
        <w:t>r</w:t>
      </w:r>
      <w:r w:rsidRPr="00B26724">
        <w:rPr>
          <w:rFonts w:ascii="Times New Roman" w:hAnsi="Times New Roman" w:cs="Times New Roman"/>
          <w:sz w:val="24"/>
          <w:szCs w:val="24"/>
        </w:rPr>
        <w:t xml:space="preserve"> — цена источника финансирования данного проекта;</w:t>
      </w:r>
    </w:p>
    <w:p w:rsidR="00B26724" w:rsidRPr="00B26724" w:rsidRDefault="00B26724" w:rsidP="001210A8">
      <w:pPr>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sz w:val="24"/>
          <w:szCs w:val="24"/>
          <w:lang w:val="en-US"/>
        </w:rPr>
        <w:t>n</w:t>
      </w:r>
      <w:r w:rsidRPr="00B26724">
        <w:rPr>
          <w:rFonts w:ascii="Times New Roman" w:hAnsi="Times New Roman" w:cs="Times New Roman"/>
          <w:sz w:val="24"/>
          <w:szCs w:val="24"/>
        </w:rPr>
        <w:t xml:space="preserve"> — продолжительность проекта.</w:t>
      </w:r>
    </w:p>
    <w:p w:rsidR="00B26724" w:rsidRPr="00B26724" w:rsidRDefault="00B26724" w:rsidP="001210A8">
      <w:pPr>
        <w:pStyle w:val="a9"/>
        <w:spacing w:after="0"/>
        <w:ind w:left="0" w:firstLine="540"/>
        <w:jc w:val="both"/>
        <w:rPr>
          <w:sz w:val="24"/>
          <w:szCs w:val="24"/>
        </w:rPr>
      </w:pPr>
      <w:r w:rsidRPr="00B26724">
        <w:rPr>
          <w:b/>
          <w:sz w:val="24"/>
          <w:szCs w:val="24"/>
        </w:rPr>
        <w:t xml:space="preserve">4. Срок окупаемости на основании дисконтированного денежного потока </w:t>
      </w:r>
      <w:r w:rsidRPr="00B26724">
        <w:rPr>
          <w:sz w:val="24"/>
          <w:szCs w:val="24"/>
        </w:rPr>
        <w:t>– это период времени, в течение которого инвестиции окупят себя с учетом временной ценности денег.</w:t>
      </w:r>
    </w:p>
    <w:p w:rsidR="00B26724" w:rsidRPr="00B26724" w:rsidRDefault="00B26724" w:rsidP="001210A8">
      <w:pPr>
        <w:pStyle w:val="a9"/>
        <w:spacing w:after="0"/>
        <w:ind w:left="0" w:firstLine="540"/>
        <w:jc w:val="both"/>
        <w:rPr>
          <w:sz w:val="24"/>
          <w:szCs w:val="24"/>
        </w:rPr>
      </w:pPr>
      <w:r w:rsidRPr="00B26724">
        <w:rPr>
          <w:sz w:val="24"/>
          <w:szCs w:val="24"/>
        </w:rPr>
        <w:t>Расчет срока окупаемости проводят на основании дисконтированного денежного потока, то есть денежного потока, каждый элемент которого приведен к настоящему моменту времени. При этом используют кумулятивный метод расчета.</w:t>
      </w:r>
    </w:p>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26724">
        <w:rPr>
          <w:rFonts w:ascii="Times New Roman" w:hAnsi="Times New Roman" w:cs="Times New Roman"/>
          <w:b/>
          <w:sz w:val="24"/>
          <w:szCs w:val="24"/>
        </w:rPr>
        <w:t>Задание по разделу 3</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3.1. </w:t>
      </w:r>
      <w:r w:rsidRPr="00B26724">
        <w:rPr>
          <w:rFonts w:ascii="Times New Roman" w:hAnsi="Times New Roman" w:cs="Times New Roman"/>
          <w:color w:val="000000"/>
          <w:sz w:val="24"/>
          <w:szCs w:val="24"/>
        </w:rPr>
        <w:t>Сформировать денежный поток и оценить эффективность инвестиций, используя простые методы оценки инвестиций и методы дисконтирования.</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Торговое предприятие может взять в аренду торговое помещение общей площадью 200 квадратных метров. Арендная плата за помещение составит 1000 р. за один квадратный метр за год. Арендная плата по условию арендного договора должна быть выплачена авансовым платежом за весь период до начала срока аренды. Договор аренды заключен на 5 лет.</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 xml:space="preserve">Аренда помещения позволит торговому предприятию увеличить реализованную торговую наценку на 3000 тыс. р. в первый год. При этом потребуется дополнительное привлечение оборотных средств в сумме 3600 тыс. р. В последующие годы планируется цепное увеличение реализованной торговой наценки на сумму полученной в предыдущий год чистой прибыли. Для четвертого и пятого года необходимо применить понижающий </w:t>
      </w:r>
      <w:r w:rsidRPr="00B26724">
        <w:rPr>
          <w:rFonts w:ascii="Times New Roman" w:hAnsi="Times New Roman" w:cs="Times New Roman"/>
          <w:color w:val="000000"/>
          <w:sz w:val="24"/>
          <w:szCs w:val="24"/>
        </w:rPr>
        <w:lastRenderedPageBreak/>
        <w:t>коэффициент в размере 0,8 и 0,6 соответственно для учета влияния фактора неопределенности и соответственно риска.</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В качестве инвестиций (на арендную плату и увеличение оборотных средств) планируется привлечь заемный капитал под 25 % годовых.</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Издержки обращения (за исключение процентов за кредит) за месяц на предприятии составляют 20 % от реализованной торговой наценки в первый год, а в последующие годы планируется цепное увеличение их суммы на 15 % ежегодно.</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Рентабельность собственного капитала - 20 %. Выработать   рекомендации    по   условиям   реализации инвестиционного проекта.</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3.2. </w:t>
      </w:r>
      <w:r w:rsidRPr="00B26724">
        <w:rPr>
          <w:rFonts w:ascii="Times New Roman" w:hAnsi="Times New Roman" w:cs="Times New Roman"/>
          <w:color w:val="000000"/>
          <w:sz w:val="24"/>
          <w:szCs w:val="24"/>
        </w:rPr>
        <w:t>Сформировать денежный поток и оценить эффективность инвестиций, используя простые методы оценки инвестиций и методы дисконтирования.</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 xml:space="preserve">Коммерческая  организация планирует осуществить модернизацию оборудования,  при этом объем  инвестиционных  затрат оценивается в 320 тыс. рублей. В течение предстоящих семи лет в результате данных мероприятий ожидается получить денежный приток в размере 40 тыс. рублей. В конце пятого года на проведение капитального ремонта оборудования понадобится </w:t>
      </w:r>
      <w:r w:rsidRPr="00B26724">
        <w:rPr>
          <w:rFonts w:ascii="Times New Roman" w:hAnsi="Times New Roman" w:cs="Times New Roman"/>
          <w:color w:val="000000"/>
          <w:sz w:val="24"/>
          <w:szCs w:val="24"/>
        </w:rPr>
        <w:br/>
        <w:t>38 тыс.  рублей. Ликвидационная стоимость оборудования в конце седьмого года составит 200 тыс. руб. Ставку дисконта установит на уровне 10 % в год.</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3.3. </w:t>
      </w:r>
      <w:r w:rsidRPr="00B26724">
        <w:rPr>
          <w:rFonts w:ascii="Times New Roman" w:hAnsi="Times New Roman" w:cs="Times New Roman"/>
          <w:color w:val="000000"/>
          <w:sz w:val="24"/>
          <w:szCs w:val="24"/>
        </w:rPr>
        <w:t>Сформировать денежный поток и оценить эффективность инвестиций, используя простые методы оценки  инвестиций и методы дисконтирования.</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Нефтяная компания рассматривает вопрос приобретения нового нефтяного насоса, для чего   предполагается получить кредит  под  20 % в год сроком на 2   года. Срок  полезного использования насоса - 3 года.</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Первоначальные инвестиции на приобретение насоса составят 1600 тыс. руб. с НДС, расходы по доставке и монтажу -</w:t>
      </w:r>
      <w:r w:rsidRPr="00B26724">
        <w:rPr>
          <w:rFonts w:ascii="Times New Roman" w:hAnsi="Times New Roman" w:cs="Times New Roman"/>
          <w:color w:val="000000"/>
          <w:sz w:val="24"/>
          <w:szCs w:val="24"/>
        </w:rPr>
        <w:br/>
        <w:t>200 тыс. руб. без НДС. Ежегодные расходы на обслуживание насоса составят 1 420 тыс. руб. без оплаты процентов за кредит.</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 xml:space="preserve">Приобретение насоса позволит дополнительно извлекать </w:t>
      </w:r>
      <w:r w:rsidRPr="00B26724">
        <w:rPr>
          <w:rFonts w:ascii="Times New Roman" w:hAnsi="Times New Roman" w:cs="Times New Roman"/>
          <w:color w:val="000000"/>
          <w:sz w:val="24"/>
          <w:szCs w:val="24"/>
        </w:rPr>
        <w:br/>
        <w:t xml:space="preserve">12 тыс. тонн нефти ежегодно. Цена реализации нефти - 250 руб. </w:t>
      </w:r>
      <w:r w:rsidRPr="00B26724">
        <w:rPr>
          <w:rFonts w:ascii="Times New Roman" w:hAnsi="Times New Roman" w:cs="Times New Roman"/>
          <w:color w:val="000000"/>
          <w:sz w:val="24"/>
          <w:szCs w:val="24"/>
        </w:rPr>
        <w:br/>
        <w:t>за 1 тонну без НДС.</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Оценить возможность своевременного возврата кредита.</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3.4. </w:t>
      </w:r>
      <w:r w:rsidRPr="00B26724">
        <w:rPr>
          <w:rFonts w:ascii="Times New Roman" w:hAnsi="Times New Roman" w:cs="Times New Roman"/>
          <w:color w:val="000000"/>
          <w:sz w:val="24"/>
          <w:szCs w:val="24"/>
        </w:rPr>
        <w:t>Сформировать денежный поток и оценить эффективность инвестиций, используя простые методы оценки инвестиций и методы дисконтирования.</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На площади в 10 га выращивается картофель. Средняя многолетняя урожайность составляет 20 тонн с 1 га. Цена реализации продукции 1500 рублей за 1 тонну.</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 xml:space="preserve">Ежегодные затраты на вспашку, внесение удобрений, посадку, уход за посевами составляют 2000 рублей на </w:t>
      </w:r>
      <w:smartTag w:uri="urn:schemas-microsoft-com:office:smarttags" w:element="metricconverter">
        <w:smartTagPr>
          <w:attr w:name="ProductID" w:val="1 га"/>
        </w:smartTagPr>
        <w:r w:rsidRPr="00B26724">
          <w:rPr>
            <w:rFonts w:ascii="Times New Roman" w:hAnsi="Times New Roman" w:cs="Times New Roman"/>
            <w:color w:val="000000"/>
            <w:sz w:val="24"/>
            <w:szCs w:val="24"/>
          </w:rPr>
          <w:t>1 га</w:t>
        </w:r>
      </w:smartTag>
      <w:r w:rsidRPr="00B26724">
        <w:rPr>
          <w:rFonts w:ascii="Times New Roman" w:hAnsi="Times New Roman" w:cs="Times New Roman"/>
          <w:color w:val="000000"/>
          <w:sz w:val="24"/>
          <w:szCs w:val="24"/>
        </w:rPr>
        <w:t>.</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Инвестиционный проект предполагает увеличение урожайности на 5 % ежегодно в течение первых трех лет за счет проведения мероприятий по улучшению земель. Инвестиции в проект составят 15000 рублей. Средства привлекаются за счет финансирования из бюджета.  Предполагаемый уровень инфляции - 10 % в год.</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3.5. </w:t>
      </w:r>
      <w:r w:rsidRPr="00B26724">
        <w:rPr>
          <w:rFonts w:ascii="Times New Roman" w:hAnsi="Times New Roman" w:cs="Times New Roman"/>
          <w:color w:val="000000"/>
          <w:sz w:val="24"/>
          <w:szCs w:val="24"/>
        </w:rPr>
        <w:t>Сформировать денежный поток и оценить эффективность инвестиций, используя простые методы оценки инвестиций и методы дисконтирования.</w:t>
      </w:r>
      <w:r w:rsidRPr="00B26724">
        <w:rPr>
          <w:rFonts w:ascii="Times New Roman" w:hAnsi="Times New Roman" w:cs="Times New Roman"/>
          <w:sz w:val="24"/>
          <w:szCs w:val="24"/>
        </w:rPr>
        <w:t xml:space="preserve"> </w:t>
      </w:r>
      <w:r w:rsidRPr="00B26724">
        <w:rPr>
          <w:rFonts w:ascii="Times New Roman" w:hAnsi="Times New Roman" w:cs="Times New Roman"/>
          <w:color w:val="000000"/>
          <w:sz w:val="24"/>
          <w:szCs w:val="24"/>
        </w:rPr>
        <w:t xml:space="preserve">Денежный поток представлен в таблице 3.1. </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B26724">
        <w:rPr>
          <w:rFonts w:ascii="Times New Roman" w:hAnsi="Times New Roman" w:cs="Times New Roman"/>
          <w:color w:val="000000"/>
          <w:sz w:val="24"/>
          <w:szCs w:val="24"/>
        </w:rPr>
        <w:t>Таблица 3.1 – Денежный поток инвестиционного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3283"/>
      </w:tblGrid>
      <w:tr w:rsidR="00B26724" w:rsidRPr="00B26724" w:rsidTr="00AB26A7">
        <w:tc>
          <w:tcPr>
            <w:tcW w:w="3283" w:type="dxa"/>
          </w:tcPr>
          <w:p w:rsidR="00B26724" w:rsidRPr="00B26724" w:rsidRDefault="00B26724" w:rsidP="001210A8">
            <w:pPr>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sz w:val="24"/>
                <w:szCs w:val="24"/>
              </w:rPr>
              <w:t>Период</w:t>
            </w:r>
          </w:p>
        </w:tc>
        <w:tc>
          <w:tcPr>
            <w:tcW w:w="3283" w:type="dxa"/>
          </w:tcPr>
          <w:p w:rsidR="00B26724" w:rsidRPr="00B26724" w:rsidRDefault="00B26724" w:rsidP="001210A8">
            <w:pPr>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sz w:val="24"/>
                <w:szCs w:val="24"/>
              </w:rPr>
              <w:t>Денежный поток</w:t>
            </w:r>
          </w:p>
        </w:tc>
      </w:tr>
      <w:tr w:rsidR="00B26724" w:rsidRPr="00B26724" w:rsidTr="00AB26A7">
        <w:tc>
          <w:tcPr>
            <w:tcW w:w="3283" w:type="dxa"/>
          </w:tcPr>
          <w:p w:rsidR="00B26724" w:rsidRPr="00B26724" w:rsidRDefault="00B26724" w:rsidP="001210A8">
            <w:pPr>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sz w:val="24"/>
                <w:szCs w:val="24"/>
              </w:rPr>
              <w:t>0</w:t>
            </w:r>
          </w:p>
        </w:tc>
        <w:tc>
          <w:tcPr>
            <w:tcW w:w="3283" w:type="dxa"/>
          </w:tcPr>
          <w:p w:rsidR="00B26724" w:rsidRPr="00B26724" w:rsidRDefault="00B26724" w:rsidP="001210A8">
            <w:pPr>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sz w:val="24"/>
                <w:szCs w:val="24"/>
              </w:rPr>
              <w:t>-1200</w:t>
            </w:r>
          </w:p>
        </w:tc>
      </w:tr>
      <w:tr w:rsidR="00B26724" w:rsidRPr="00B26724" w:rsidTr="00AB26A7">
        <w:tc>
          <w:tcPr>
            <w:tcW w:w="3283" w:type="dxa"/>
          </w:tcPr>
          <w:p w:rsidR="00B26724" w:rsidRPr="00B26724" w:rsidRDefault="00B26724" w:rsidP="001210A8">
            <w:pPr>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sz w:val="24"/>
                <w:szCs w:val="24"/>
              </w:rPr>
              <w:t>1</w:t>
            </w:r>
          </w:p>
        </w:tc>
        <w:tc>
          <w:tcPr>
            <w:tcW w:w="3283" w:type="dxa"/>
          </w:tcPr>
          <w:p w:rsidR="00B26724" w:rsidRPr="00B26724" w:rsidRDefault="00B26724" w:rsidP="001210A8">
            <w:pPr>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sz w:val="24"/>
                <w:szCs w:val="24"/>
              </w:rPr>
              <w:t>-1500</w:t>
            </w:r>
          </w:p>
        </w:tc>
      </w:tr>
      <w:tr w:rsidR="00B26724" w:rsidRPr="00B26724" w:rsidTr="00AB26A7">
        <w:tc>
          <w:tcPr>
            <w:tcW w:w="3283" w:type="dxa"/>
          </w:tcPr>
          <w:p w:rsidR="00B26724" w:rsidRPr="00B26724" w:rsidRDefault="00B26724" w:rsidP="001210A8">
            <w:pPr>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sz w:val="24"/>
                <w:szCs w:val="24"/>
              </w:rPr>
              <w:t>2</w:t>
            </w:r>
          </w:p>
        </w:tc>
        <w:tc>
          <w:tcPr>
            <w:tcW w:w="3283" w:type="dxa"/>
          </w:tcPr>
          <w:p w:rsidR="00B26724" w:rsidRPr="00B26724" w:rsidRDefault="00B26724" w:rsidP="001210A8">
            <w:pPr>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sz w:val="24"/>
                <w:szCs w:val="24"/>
              </w:rPr>
              <w:t>2000</w:t>
            </w:r>
          </w:p>
        </w:tc>
      </w:tr>
      <w:tr w:rsidR="00B26724" w:rsidRPr="00B26724" w:rsidTr="00AB26A7">
        <w:tc>
          <w:tcPr>
            <w:tcW w:w="3283" w:type="dxa"/>
          </w:tcPr>
          <w:p w:rsidR="00B26724" w:rsidRPr="00B26724" w:rsidRDefault="00B26724" w:rsidP="001210A8">
            <w:pPr>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sz w:val="24"/>
                <w:szCs w:val="24"/>
              </w:rPr>
              <w:t>3</w:t>
            </w:r>
          </w:p>
        </w:tc>
        <w:tc>
          <w:tcPr>
            <w:tcW w:w="3283" w:type="dxa"/>
          </w:tcPr>
          <w:p w:rsidR="00B26724" w:rsidRPr="00B26724" w:rsidRDefault="00B26724" w:rsidP="001210A8">
            <w:pPr>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sz w:val="24"/>
                <w:szCs w:val="24"/>
              </w:rPr>
              <w:t>-1500</w:t>
            </w:r>
          </w:p>
        </w:tc>
      </w:tr>
      <w:tr w:rsidR="00B26724" w:rsidRPr="00B26724" w:rsidTr="00AB26A7">
        <w:tc>
          <w:tcPr>
            <w:tcW w:w="3283" w:type="dxa"/>
          </w:tcPr>
          <w:p w:rsidR="00B26724" w:rsidRPr="00B26724" w:rsidRDefault="00B26724" w:rsidP="001210A8">
            <w:pPr>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sz w:val="24"/>
                <w:szCs w:val="24"/>
              </w:rPr>
              <w:t>4</w:t>
            </w:r>
          </w:p>
        </w:tc>
        <w:tc>
          <w:tcPr>
            <w:tcW w:w="3283" w:type="dxa"/>
          </w:tcPr>
          <w:p w:rsidR="00B26724" w:rsidRPr="00B26724" w:rsidRDefault="00B26724" w:rsidP="001210A8">
            <w:pPr>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sz w:val="24"/>
                <w:szCs w:val="24"/>
              </w:rPr>
              <w:t>3000</w:t>
            </w:r>
          </w:p>
        </w:tc>
      </w:tr>
    </w:tbl>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B26724">
        <w:rPr>
          <w:rFonts w:ascii="Times New Roman" w:hAnsi="Times New Roman" w:cs="Times New Roman"/>
          <w:color w:val="000000"/>
          <w:sz w:val="24"/>
          <w:szCs w:val="24"/>
        </w:rPr>
        <w:t xml:space="preserve">Ставку дисконта принять на уровне 25 %. </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B26724">
        <w:rPr>
          <w:rFonts w:ascii="Times New Roman" w:hAnsi="Times New Roman" w:cs="Times New Roman"/>
          <w:color w:val="000000"/>
          <w:sz w:val="24"/>
          <w:szCs w:val="24"/>
        </w:rPr>
        <w:lastRenderedPageBreak/>
        <w:t xml:space="preserve">Рентабельность собственного капитала 20 %. </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B26724">
        <w:rPr>
          <w:rFonts w:ascii="Times New Roman" w:hAnsi="Times New Roman" w:cs="Times New Roman"/>
          <w:color w:val="000000"/>
          <w:sz w:val="24"/>
          <w:szCs w:val="24"/>
        </w:rPr>
        <w:t>Цена привлекаемого капитала - 15 %.</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3.6. </w:t>
      </w:r>
      <w:r w:rsidRPr="00B26724">
        <w:rPr>
          <w:rFonts w:ascii="Times New Roman" w:hAnsi="Times New Roman" w:cs="Times New Roman"/>
          <w:color w:val="000000"/>
          <w:sz w:val="24"/>
          <w:szCs w:val="24"/>
        </w:rPr>
        <w:t>Рассчитать цену привлекаемого капитала, если общество с ограниченной ответственностью имеет уставный капитал в размере 80 000 руб.</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На начало анализируемого года нераспределенная прибыль прошлых лет составляла 10 000 руб. За текущий год предприятие заработало 36 000 нераспределенной прибыли, из которой планируется выплата дивидендов учредителям в размере 30 %.</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B26724">
        <w:rPr>
          <w:rFonts w:ascii="Times New Roman" w:hAnsi="Times New Roman" w:cs="Times New Roman"/>
          <w:color w:val="000000"/>
          <w:sz w:val="24"/>
          <w:szCs w:val="24"/>
        </w:rPr>
        <w:t xml:space="preserve">Организация планирует привлечение кредита банка в размере 50 000 руб. под 20 % годовых. Налог на прибыль - 20 %.  </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B26724">
        <w:rPr>
          <w:rFonts w:ascii="Times New Roman" w:hAnsi="Times New Roman" w:cs="Times New Roman"/>
          <w:b/>
          <w:bCs/>
          <w:color w:val="000000"/>
          <w:sz w:val="24"/>
          <w:szCs w:val="24"/>
        </w:rPr>
        <w:t xml:space="preserve">Задача 3.7. </w:t>
      </w:r>
      <w:r w:rsidRPr="00B26724">
        <w:rPr>
          <w:rFonts w:ascii="Times New Roman" w:hAnsi="Times New Roman" w:cs="Times New Roman"/>
          <w:color w:val="000000"/>
          <w:sz w:val="24"/>
          <w:szCs w:val="24"/>
        </w:rPr>
        <w:t>Рассчитать цену привлекаемого капитала, если организация планирует  использовать накопленные амортизационные отчисления в сумме 2 млн. рублей, а также средства, привлеченные за счет размещения облигаций. Стоимость привлекаемого за счет облигаций капитала составляет 5 500 тыс. рублей, затраты связанные с эмиссией и размещением капитала составили 200 тыс. рублей, предлагаемый процент дохода по облигациям составляет 15 % годовых. Срок облигационного займа составляет 2 года.</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b/>
          <w:bCs/>
          <w:caps/>
          <w:color w:val="000000"/>
          <w:sz w:val="24"/>
          <w:szCs w:val="24"/>
        </w:rPr>
      </w:pPr>
    </w:p>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b/>
          <w:bCs/>
          <w:caps/>
          <w:color w:val="000000"/>
          <w:sz w:val="24"/>
          <w:szCs w:val="24"/>
        </w:rPr>
      </w:pPr>
      <w:r w:rsidRPr="00B26724">
        <w:rPr>
          <w:rFonts w:ascii="Times New Roman" w:hAnsi="Times New Roman" w:cs="Times New Roman"/>
          <w:b/>
          <w:bCs/>
          <w:caps/>
          <w:color w:val="000000"/>
          <w:sz w:val="24"/>
          <w:szCs w:val="24"/>
        </w:rPr>
        <w:t>4.Оценка конкурирующих инвестиций</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26724" w:rsidRPr="00B26724" w:rsidRDefault="00B26724" w:rsidP="001210A8">
      <w:pPr>
        <w:pStyle w:val="a9"/>
        <w:spacing w:after="0"/>
        <w:ind w:left="0" w:firstLine="540"/>
        <w:jc w:val="both"/>
        <w:rPr>
          <w:sz w:val="24"/>
          <w:szCs w:val="24"/>
        </w:rPr>
      </w:pPr>
      <w:r w:rsidRPr="00B26724">
        <w:rPr>
          <w:sz w:val="24"/>
          <w:szCs w:val="24"/>
        </w:rPr>
        <w:t xml:space="preserve">Для сравнения </w:t>
      </w:r>
      <w:r w:rsidRPr="00B26724">
        <w:rPr>
          <w:b/>
          <w:sz w:val="24"/>
          <w:szCs w:val="24"/>
        </w:rPr>
        <w:t>конкурирующих проектов</w:t>
      </w:r>
      <w:r w:rsidRPr="00B26724">
        <w:rPr>
          <w:sz w:val="24"/>
          <w:szCs w:val="24"/>
        </w:rPr>
        <w:t>, из которых необходимо отобрать лишь один используют сравнение показателей эффективности инвестиций по каждому проекту друг с другом. При этом предпочтение отдают проекту, у которого показатели выше.</w:t>
      </w:r>
    </w:p>
    <w:p w:rsidR="00B26724" w:rsidRPr="00B26724" w:rsidRDefault="00B26724" w:rsidP="001210A8">
      <w:pPr>
        <w:pStyle w:val="a9"/>
        <w:spacing w:after="0"/>
        <w:ind w:left="0" w:firstLine="540"/>
        <w:jc w:val="both"/>
        <w:rPr>
          <w:sz w:val="24"/>
          <w:szCs w:val="24"/>
        </w:rPr>
      </w:pPr>
      <w:r w:rsidRPr="00B26724">
        <w:rPr>
          <w:sz w:val="24"/>
          <w:szCs w:val="24"/>
        </w:rPr>
        <w:t>Для выбора одного из проектов используют метод расчета точки Фишера. Точка Фишера – это такая ставка дисконта, при которой чистые дисконтированные доходы двух проектов равны. Для построения этой точки используют графический метод (рис. 2).</w:t>
      </w:r>
    </w:p>
    <w:p w:rsidR="00B26724" w:rsidRPr="00B26724" w:rsidRDefault="00B26724" w:rsidP="001210A8">
      <w:pPr>
        <w:pStyle w:val="a9"/>
        <w:spacing w:after="0"/>
        <w:ind w:left="0" w:firstLine="540"/>
        <w:jc w:val="both"/>
        <w:rPr>
          <w:sz w:val="24"/>
          <w:szCs w:val="24"/>
        </w:rPr>
      </w:pPr>
      <w:r w:rsidRPr="00B26724">
        <w:rPr>
          <w:sz w:val="24"/>
          <w:szCs w:val="24"/>
        </w:rPr>
        <w:t>При этом строят графики зависимости чистого дисконтированного дохода от ставки дисконта по каждому проекту (линия А и линия Б), в точке их пересечения значение чистого дисконтированного дохода по двум проектам равны. Из этой точки опускаются на ось ставки дисконта, где и получают значение точки Фишера.</w:t>
      </w:r>
    </w:p>
    <w:p w:rsidR="00B26724" w:rsidRPr="00B26724" w:rsidRDefault="00B26724" w:rsidP="001210A8">
      <w:pPr>
        <w:pStyle w:val="a9"/>
        <w:spacing w:after="0"/>
        <w:ind w:left="0" w:firstLine="540"/>
        <w:jc w:val="both"/>
        <w:rPr>
          <w:sz w:val="24"/>
          <w:szCs w:val="24"/>
        </w:rPr>
      </w:pPr>
    </w:p>
    <w:p w:rsidR="00B26724" w:rsidRPr="00B26724" w:rsidRDefault="00B26724" w:rsidP="001210A8">
      <w:pPr>
        <w:pStyle w:val="a9"/>
        <w:spacing w:after="0"/>
        <w:ind w:left="0" w:firstLine="540"/>
        <w:jc w:val="both"/>
        <w:rPr>
          <w:sz w:val="24"/>
          <w:szCs w:val="24"/>
        </w:rPr>
      </w:pPr>
    </w:p>
    <w:p w:rsidR="00B26724" w:rsidRPr="00B26724" w:rsidRDefault="00B26724" w:rsidP="001210A8">
      <w:pPr>
        <w:pStyle w:val="a9"/>
        <w:spacing w:after="0"/>
        <w:ind w:left="0"/>
        <w:jc w:val="both"/>
        <w:rPr>
          <w:sz w:val="24"/>
          <w:szCs w:val="24"/>
        </w:rPr>
      </w:pPr>
      <w:r w:rsidRPr="00B26724">
        <w:rPr>
          <w:noProof/>
          <w:sz w:val="24"/>
          <w:szCs w:val="24"/>
        </w:rPr>
        <mc:AlternateContent>
          <mc:Choice Requires="wps">
            <w:drawing>
              <wp:anchor distT="0" distB="0" distL="114300" distR="114300" simplePos="0" relativeHeight="251660288" behindDoc="0" locked="0" layoutInCell="1" allowOverlap="1" wp14:anchorId="4A8D52E8" wp14:editId="2AB261D4">
                <wp:simplePos x="0" y="0"/>
                <wp:positionH relativeFrom="column">
                  <wp:posOffset>540385</wp:posOffset>
                </wp:positionH>
                <wp:positionV relativeFrom="paragraph">
                  <wp:posOffset>38100</wp:posOffset>
                </wp:positionV>
                <wp:extent cx="31115" cy="1949450"/>
                <wp:effectExtent l="7620" t="5080" r="8890" b="762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 cy="1949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3pt" to="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"/>
            </w:pict>
          </mc:Fallback>
        </mc:AlternateContent>
      </w:r>
      <w:r w:rsidRPr="00B26724">
        <w:rPr>
          <w:noProof/>
          <w:sz w:val="24"/>
          <w:szCs w:val="24"/>
        </w:rPr>
        <mc:AlternateContent>
          <mc:Choice Requires="wps">
            <w:drawing>
              <wp:anchor distT="0" distB="0" distL="114300" distR="114300" simplePos="0" relativeHeight="251662336" behindDoc="0" locked="0" layoutInCell="0" allowOverlap="1" wp14:anchorId="185FC9CD" wp14:editId="2DCD7166">
                <wp:simplePos x="0" y="0"/>
                <wp:positionH relativeFrom="column">
                  <wp:posOffset>1089025</wp:posOffset>
                </wp:positionH>
                <wp:positionV relativeFrom="paragraph">
                  <wp:posOffset>10795</wp:posOffset>
                </wp:positionV>
                <wp:extent cx="2286000" cy="1645920"/>
                <wp:effectExtent l="13335" t="15875" r="15240" b="1460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16459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75pt,.85pt" to="265.75pt,1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" o:allowincell="f" strokeweight="1.5pt"/>
            </w:pict>
          </mc:Fallback>
        </mc:AlternateContent>
      </w:r>
      <w:r w:rsidRPr="00B26724">
        <w:rPr>
          <w:sz w:val="24"/>
          <w:szCs w:val="24"/>
        </w:rPr>
        <w:t xml:space="preserve">  ЧДД, р.                          А</w:t>
      </w:r>
    </w:p>
    <w:p w:rsidR="00B26724" w:rsidRPr="00B26724" w:rsidRDefault="00B26724" w:rsidP="001210A8">
      <w:pPr>
        <w:pStyle w:val="a9"/>
        <w:spacing w:after="0"/>
        <w:ind w:left="0"/>
        <w:jc w:val="both"/>
        <w:rPr>
          <w:sz w:val="24"/>
          <w:szCs w:val="24"/>
        </w:rPr>
      </w:pPr>
      <w:r w:rsidRPr="00B26724">
        <w:rPr>
          <w:noProof/>
          <w:sz w:val="24"/>
          <w:szCs w:val="24"/>
        </w:rPr>
        <mc:AlternateContent>
          <mc:Choice Requires="wps">
            <w:drawing>
              <wp:anchor distT="0" distB="0" distL="114300" distR="114300" simplePos="0" relativeHeight="251663360" behindDoc="0" locked="0" layoutInCell="0" allowOverlap="1" wp14:anchorId="3D842B2C" wp14:editId="12791E04">
                <wp:simplePos x="0" y="0"/>
                <wp:positionH relativeFrom="column">
                  <wp:posOffset>906145</wp:posOffset>
                </wp:positionH>
                <wp:positionV relativeFrom="paragraph">
                  <wp:posOffset>139065</wp:posOffset>
                </wp:positionV>
                <wp:extent cx="2926080" cy="1188720"/>
                <wp:effectExtent l="11430" t="14605" r="15240" b="1587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1188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5pt,10.95pt" to="301.75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" o:allowincell="f" strokeweight="1.5pt"/>
            </w:pict>
          </mc:Fallback>
        </mc:AlternateContent>
      </w:r>
      <w:r w:rsidRPr="00B26724">
        <w:rPr>
          <w:sz w:val="24"/>
          <w:szCs w:val="24"/>
        </w:rPr>
        <w:t xml:space="preserve">             </w:t>
      </w:r>
      <w:r w:rsidRPr="00B26724">
        <w:rPr>
          <w:sz w:val="24"/>
          <w:szCs w:val="24"/>
        </w:rPr>
        <w:tab/>
      </w:r>
      <w:r w:rsidRPr="00B26724">
        <w:rPr>
          <w:sz w:val="24"/>
          <w:szCs w:val="24"/>
        </w:rPr>
        <w:tab/>
        <w:t>Б</w:t>
      </w:r>
    </w:p>
    <w:p w:rsidR="00B26724" w:rsidRPr="00B26724" w:rsidRDefault="00B26724" w:rsidP="001210A8">
      <w:pPr>
        <w:pStyle w:val="a9"/>
        <w:spacing w:after="0"/>
        <w:ind w:left="0"/>
        <w:jc w:val="both"/>
        <w:rPr>
          <w:sz w:val="24"/>
          <w:szCs w:val="24"/>
        </w:rPr>
      </w:pPr>
    </w:p>
    <w:p w:rsidR="00B26724" w:rsidRPr="00B26724" w:rsidRDefault="00B26724" w:rsidP="001210A8">
      <w:pPr>
        <w:pStyle w:val="a9"/>
        <w:spacing w:after="0"/>
        <w:ind w:left="360" w:firstLine="180"/>
        <w:jc w:val="both"/>
        <w:rPr>
          <w:sz w:val="24"/>
          <w:szCs w:val="24"/>
        </w:rPr>
      </w:pPr>
    </w:p>
    <w:p w:rsidR="00B26724" w:rsidRPr="00B26724" w:rsidRDefault="00B26724" w:rsidP="001210A8">
      <w:pPr>
        <w:pStyle w:val="a9"/>
        <w:spacing w:after="0"/>
        <w:ind w:left="360" w:firstLine="180"/>
        <w:jc w:val="both"/>
        <w:rPr>
          <w:sz w:val="24"/>
          <w:szCs w:val="24"/>
        </w:rPr>
      </w:pPr>
      <w:r w:rsidRPr="00B26724">
        <w:rPr>
          <w:sz w:val="24"/>
          <w:szCs w:val="24"/>
        </w:rPr>
        <w:t>+</w:t>
      </w:r>
    </w:p>
    <w:p w:rsidR="00B26724" w:rsidRPr="00B26724" w:rsidRDefault="00B26724" w:rsidP="001210A8">
      <w:pPr>
        <w:pStyle w:val="a9"/>
        <w:spacing w:after="0"/>
        <w:ind w:left="0"/>
        <w:jc w:val="both"/>
        <w:rPr>
          <w:sz w:val="24"/>
          <w:szCs w:val="24"/>
        </w:rPr>
      </w:pPr>
    </w:p>
    <w:p w:rsidR="00B26724" w:rsidRPr="00B26724" w:rsidRDefault="00B26724" w:rsidP="001210A8">
      <w:pPr>
        <w:pStyle w:val="a9"/>
        <w:spacing w:after="0"/>
        <w:ind w:left="0"/>
        <w:jc w:val="both"/>
        <w:rPr>
          <w:sz w:val="24"/>
          <w:szCs w:val="24"/>
        </w:rPr>
      </w:pPr>
      <w:r w:rsidRPr="00B26724">
        <w:rPr>
          <w:noProof/>
          <w:sz w:val="24"/>
          <w:szCs w:val="24"/>
        </w:rPr>
        <mc:AlternateContent>
          <mc:Choice Requires="wps">
            <w:drawing>
              <wp:anchor distT="0" distB="0" distL="114300" distR="114300" simplePos="0" relativeHeight="251664384" behindDoc="0" locked="0" layoutInCell="1" allowOverlap="1" wp14:anchorId="4B812990" wp14:editId="3524564D">
                <wp:simplePos x="0" y="0"/>
                <wp:positionH relativeFrom="column">
                  <wp:posOffset>2400300</wp:posOffset>
                </wp:positionH>
                <wp:positionV relativeFrom="paragraph">
                  <wp:posOffset>76835</wp:posOffset>
                </wp:positionV>
                <wp:extent cx="0" cy="91440"/>
                <wp:effectExtent l="10160" t="9525" r="8890" b="1333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05pt" to="18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"/>
            </w:pict>
          </mc:Fallback>
        </mc:AlternateContent>
      </w:r>
      <w:r w:rsidRPr="00B26724">
        <w:rPr>
          <w:noProof/>
          <w:sz w:val="24"/>
          <w:szCs w:val="24"/>
        </w:rPr>
        <mc:AlternateContent>
          <mc:Choice Requires="wps">
            <w:drawing>
              <wp:anchor distT="0" distB="0" distL="114300" distR="114300" simplePos="0" relativeHeight="251661312" behindDoc="0" locked="0" layoutInCell="1" allowOverlap="1" wp14:anchorId="4E0F8B68" wp14:editId="456400E7">
                <wp:simplePos x="0" y="0"/>
                <wp:positionH relativeFrom="column">
                  <wp:posOffset>571500</wp:posOffset>
                </wp:positionH>
                <wp:positionV relativeFrom="paragraph">
                  <wp:posOffset>191135</wp:posOffset>
                </wp:positionV>
                <wp:extent cx="3291840" cy="0"/>
                <wp:effectExtent l="10160" t="9525" r="12700" b="95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05pt" to="304.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"/>
            </w:pict>
          </mc:Fallback>
        </mc:AlternateContent>
      </w:r>
    </w:p>
    <w:p w:rsidR="00B26724" w:rsidRPr="00B26724" w:rsidRDefault="00B26724" w:rsidP="001210A8">
      <w:pPr>
        <w:pStyle w:val="a9"/>
        <w:spacing w:after="0"/>
        <w:ind w:left="0"/>
        <w:jc w:val="both"/>
        <w:rPr>
          <w:sz w:val="24"/>
          <w:szCs w:val="24"/>
        </w:rPr>
      </w:pPr>
      <w:r w:rsidRPr="00B26724">
        <w:rPr>
          <w:sz w:val="24"/>
          <w:szCs w:val="24"/>
        </w:rPr>
        <w:t xml:space="preserve">                                         </w:t>
      </w:r>
      <w:r w:rsidRPr="00B26724">
        <w:rPr>
          <w:sz w:val="24"/>
          <w:szCs w:val="24"/>
        </w:rPr>
        <w:tab/>
      </w:r>
      <w:r w:rsidRPr="00B26724">
        <w:rPr>
          <w:sz w:val="24"/>
          <w:szCs w:val="24"/>
        </w:rPr>
        <w:tab/>
      </w:r>
      <w:r w:rsidRPr="00B26724">
        <w:rPr>
          <w:sz w:val="24"/>
          <w:szCs w:val="24"/>
        </w:rPr>
        <w:tab/>
        <w:t xml:space="preserve">   20                                  СД, %</w:t>
      </w:r>
    </w:p>
    <w:p w:rsidR="00B26724" w:rsidRPr="00B26724" w:rsidRDefault="00B26724" w:rsidP="001210A8">
      <w:pPr>
        <w:pStyle w:val="a9"/>
        <w:spacing w:after="0"/>
        <w:ind w:left="540"/>
        <w:jc w:val="both"/>
        <w:rPr>
          <w:sz w:val="24"/>
          <w:szCs w:val="24"/>
        </w:rPr>
      </w:pPr>
      <w:r w:rsidRPr="00B26724">
        <w:rPr>
          <w:sz w:val="24"/>
          <w:szCs w:val="24"/>
        </w:rPr>
        <w:t>-</w:t>
      </w:r>
    </w:p>
    <w:p w:rsidR="00B26724" w:rsidRPr="00B26724" w:rsidRDefault="00B26724" w:rsidP="001210A8">
      <w:pPr>
        <w:pStyle w:val="a9"/>
        <w:spacing w:after="0"/>
        <w:ind w:left="0" w:firstLine="540"/>
        <w:jc w:val="center"/>
        <w:rPr>
          <w:sz w:val="24"/>
          <w:szCs w:val="24"/>
        </w:rPr>
      </w:pPr>
      <w:r w:rsidRPr="00B26724">
        <w:rPr>
          <w:sz w:val="24"/>
          <w:szCs w:val="24"/>
        </w:rPr>
        <w:t>Рис. 2. Определение точки Фишера</w:t>
      </w:r>
    </w:p>
    <w:p w:rsidR="00B26724" w:rsidRPr="00B26724" w:rsidRDefault="00B26724" w:rsidP="001210A8">
      <w:pPr>
        <w:pStyle w:val="a9"/>
        <w:spacing w:after="0"/>
        <w:ind w:left="0" w:firstLine="540"/>
        <w:jc w:val="both"/>
        <w:rPr>
          <w:sz w:val="24"/>
          <w:szCs w:val="24"/>
        </w:rPr>
      </w:pPr>
    </w:p>
    <w:p w:rsidR="00B26724" w:rsidRPr="00B26724" w:rsidRDefault="00B26724" w:rsidP="001210A8">
      <w:pPr>
        <w:pStyle w:val="a9"/>
        <w:spacing w:after="0"/>
        <w:ind w:left="0" w:firstLine="540"/>
        <w:jc w:val="both"/>
        <w:rPr>
          <w:sz w:val="24"/>
          <w:szCs w:val="24"/>
        </w:rPr>
      </w:pPr>
      <w:r w:rsidRPr="00B26724">
        <w:rPr>
          <w:sz w:val="24"/>
          <w:szCs w:val="24"/>
        </w:rPr>
        <w:t>В данном случае, проект А выгоднее проекта Б при ставке дисконта до 20 % (чистый дисконтированный доход проекта А  больше, чем    проекта    Б),    а    при ставке    дисконта более 20 % выгоднее становится проект Б (чистый дисконтированный доход проекта Б больше, чем проекта А).</w:t>
      </w:r>
    </w:p>
    <w:p w:rsidR="00B26724" w:rsidRPr="00B26724" w:rsidRDefault="00B26724" w:rsidP="001210A8">
      <w:pPr>
        <w:pStyle w:val="a9"/>
        <w:spacing w:after="0"/>
        <w:ind w:left="0" w:firstLine="540"/>
        <w:jc w:val="both"/>
        <w:rPr>
          <w:sz w:val="24"/>
          <w:szCs w:val="24"/>
        </w:rPr>
      </w:pPr>
      <w:r w:rsidRPr="00B26724">
        <w:rPr>
          <w:sz w:val="24"/>
          <w:szCs w:val="24"/>
        </w:rPr>
        <w:t>Для сравнения проектов, которые не приносят дохода, но необходимы для организации (инвестиции в социально-культурные мероприятия, в инфраструктуру организации), существуют методы затратной эффективности, то есть проекты выбирают не по максимуму доходов, а по минимуму затрат.</w:t>
      </w:r>
    </w:p>
    <w:p w:rsidR="00B26724" w:rsidRPr="00B26724" w:rsidRDefault="00B26724" w:rsidP="001210A8">
      <w:pPr>
        <w:pStyle w:val="a9"/>
        <w:spacing w:after="0"/>
        <w:ind w:left="0" w:firstLine="540"/>
        <w:jc w:val="both"/>
        <w:rPr>
          <w:sz w:val="24"/>
          <w:szCs w:val="24"/>
        </w:rPr>
      </w:pPr>
      <w:r w:rsidRPr="00B26724">
        <w:rPr>
          <w:sz w:val="24"/>
          <w:szCs w:val="24"/>
        </w:rPr>
        <w:t xml:space="preserve">Одним из методов затратной эффективности является  расчет показателя </w:t>
      </w:r>
      <w:r w:rsidRPr="00B26724">
        <w:rPr>
          <w:b/>
          <w:sz w:val="24"/>
          <w:szCs w:val="24"/>
        </w:rPr>
        <w:t>эквивалентных годовых расходов</w:t>
      </w:r>
      <w:r w:rsidRPr="00B26724">
        <w:rPr>
          <w:sz w:val="24"/>
          <w:szCs w:val="24"/>
        </w:rPr>
        <w:t xml:space="preserve"> (ЭГР) по формуле (15):</w:t>
      </w:r>
    </w:p>
    <w:p w:rsidR="00B26724" w:rsidRPr="00B26724" w:rsidRDefault="00B26724" w:rsidP="001210A8">
      <w:pPr>
        <w:pStyle w:val="a9"/>
        <w:spacing w:after="0"/>
        <w:ind w:left="0" w:firstLine="540"/>
        <w:jc w:val="both"/>
        <w:rPr>
          <w:sz w:val="24"/>
          <w:szCs w:val="24"/>
        </w:rPr>
      </w:pPr>
    </w:p>
    <w:p w:rsidR="00B26724" w:rsidRPr="00B26724" w:rsidRDefault="00B26724" w:rsidP="001210A8">
      <w:pPr>
        <w:pStyle w:val="a9"/>
        <w:spacing w:after="0"/>
        <w:ind w:left="0" w:firstLine="540"/>
        <w:jc w:val="both"/>
        <w:rPr>
          <w:sz w:val="24"/>
          <w:szCs w:val="24"/>
        </w:rPr>
      </w:pPr>
      <w:r w:rsidRPr="00B26724">
        <w:rPr>
          <w:sz w:val="24"/>
          <w:szCs w:val="24"/>
        </w:rPr>
        <w:t xml:space="preserve">               </w:t>
      </w:r>
      <w:r w:rsidRPr="00B26724">
        <w:rPr>
          <w:position w:val="-30"/>
          <w:sz w:val="24"/>
          <w:szCs w:val="24"/>
        </w:rPr>
        <w:object w:dxaOrig="2299" w:dyaOrig="720">
          <v:shape id="_x0000_i1045" type="#_x0000_t75" style="width:114.75pt;height:36pt" o:ole="" fillcolor="window">
            <v:imagedata r:id="rId57" o:title=""/>
          </v:shape>
          <o:OLEObject Type="Embed" ProgID="Equation.3" ShapeID="_x0000_i1045" DrawAspect="Content" ObjectID="_1665841362" r:id="rId58"/>
        </w:object>
      </w:r>
      <w:r w:rsidRPr="00B26724">
        <w:rPr>
          <w:sz w:val="24"/>
          <w:szCs w:val="24"/>
        </w:rPr>
        <w:t xml:space="preserve">,            </w:t>
      </w:r>
      <w:r w:rsidRPr="00B26724">
        <w:rPr>
          <w:sz w:val="24"/>
          <w:szCs w:val="24"/>
        </w:rPr>
        <w:tab/>
        <w:t xml:space="preserve">                  (15)</w:t>
      </w:r>
    </w:p>
    <w:p w:rsidR="00B26724" w:rsidRPr="00B26724" w:rsidRDefault="00B26724" w:rsidP="001210A8">
      <w:pPr>
        <w:pStyle w:val="a9"/>
        <w:spacing w:after="0"/>
        <w:ind w:left="0" w:firstLine="540"/>
        <w:jc w:val="both"/>
        <w:rPr>
          <w:sz w:val="24"/>
          <w:szCs w:val="24"/>
        </w:rPr>
      </w:pPr>
    </w:p>
    <w:p w:rsidR="00B26724" w:rsidRPr="00B26724" w:rsidRDefault="00B26724" w:rsidP="001210A8">
      <w:pPr>
        <w:pStyle w:val="a9"/>
        <w:spacing w:after="0"/>
        <w:ind w:left="0"/>
        <w:jc w:val="both"/>
        <w:rPr>
          <w:sz w:val="24"/>
          <w:szCs w:val="24"/>
        </w:rPr>
      </w:pPr>
      <w:r w:rsidRPr="00B26724">
        <w:rPr>
          <w:sz w:val="24"/>
          <w:szCs w:val="24"/>
        </w:rPr>
        <w:t xml:space="preserve">где </w:t>
      </w:r>
      <w:r w:rsidRPr="00B26724">
        <w:rPr>
          <w:i/>
          <w:sz w:val="24"/>
          <w:szCs w:val="24"/>
        </w:rPr>
        <w:t>И</w:t>
      </w:r>
      <w:r w:rsidRPr="00B26724">
        <w:rPr>
          <w:sz w:val="24"/>
          <w:szCs w:val="24"/>
        </w:rPr>
        <w:t xml:space="preserve"> – инвестиции в течение всего срока жизни проекта;</w:t>
      </w:r>
    </w:p>
    <w:p w:rsidR="00B26724" w:rsidRPr="00B26724" w:rsidRDefault="00B26724" w:rsidP="001210A8">
      <w:pPr>
        <w:pStyle w:val="a9"/>
        <w:spacing w:after="0"/>
        <w:ind w:left="0"/>
        <w:jc w:val="both"/>
        <w:rPr>
          <w:sz w:val="24"/>
          <w:szCs w:val="24"/>
        </w:rPr>
      </w:pPr>
      <w:r w:rsidRPr="00B26724">
        <w:rPr>
          <w:sz w:val="24"/>
          <w:szCs w:val="24"/>
        </w:rPr>
        <w:t xml:space="preserve">       </w:t>
      </w:r>
      <w:r w:rsidRPr="00B26724">
        <w:rPr>
          <w:sz w:val="24"/>
          <w:szCs w:val="24"/>
          <w:lang w:val="en-US"/>
        </w:rPr>
        <w:t>i</w:t>
      </w:r>
      <w:r w:rsidRPr="00B26724">
        <w:rPr>
          <w:sz w:val="24"/>
          <w:szCs w:val="24"/>
        </w:rPr>
        <w:t xml:space="preserve"> – год срока жизни инвестиционного проекта;</w:t>
      </w:r>
    </w:p>
    <w:p w:rsidR="00B26724" w:rsidRPr="00B26724" w:rsidRDefault="00B26724" w:rsidP="001210A8">
      <w:pPr>
        <w:pStyle w:val="a9"/>
        <w:spacing w:after="0"/>
        <w:ind w:left="0"/>
        <w:jc w:val="both"/>
        <w:rPr>
          <w:sz w:val="24"/>
          <w:szCs w:val="24"/>
        </w:rPr>
      </w:pPr>
      <w:r w:rsidRPr="00B26724">
        <w:rPr>
          <w:sz w:val="24"/>
          <w:szCs w:val="24"/>
        </w:rPr>
        <w:t xml:space="preserve">      Т – срок жизни инвестиционного проекта;</w:t>
      </w:r>
    </w:p>
    <w:p w:rsidR="00B26724" w:rsidRPr="00B26724" w:rsidRDefault="00B26724" w:rsidP="001210A8">
      <w:pPr>
        <w:pStyle w:val="a9"/>
        <w:spacing w:after="0"/>
        <w:ind w:left="0"/>
        <w:jc w:val="both"/>
        <w:rPr>
          <w:sz w:val="24"/>
          <w:szCs w:val="24"/>
        </w:rPr>
      </w:pPr>
      <w:r w:rsidRPr="00B26724">
        <w:rPr>
          <w:sz w:val="24"/>
          <w:szCs w:val="24"/>
        </w:rPr>
        <w:t xml:space="preserve">      СД – ставка дисконта.</w:t>
      </w:r>
    </w:p>
    <w:p w:rsidR="00B26724" w:rsidRPr="00B26724" w:rsidRDefault="00B26724" w:rsidP="001210A8">
      <w:pPr>
        <w:pStyle w:val="a9"/>
        <w:spacing w:after="0"/>
        <w:ind w:left="0" w:firstLine="540"/>
        <w:jc w:val="both"/>
        <w:rPr>
          <w:sz w:val="24"/>
          <w:szCs w:val="24"/>
        </w:rPr>
      </w:pPr>
    </w:p>
    <w:p w:rsidR="00B26724" w:rsidRPr="00B26724" w:rsidRDefault="00B26724" w:rsidP="001210A8">
      <w:pPr>
        <w:pStyle w:val="a9"/>
        <w:spacing w:after="0"/>
        <w:ind w:left="0" w:firstLine="540"/>
        <w:jc w:val="both"/>
        <w:rPr>
          <w:sz w:val="24"/>
          <w:szCs w:val="24"/>
        </w:rPr>
      </w:pPr>
      <w:r w:rsidRPr="00B26724">
        <w:rPr>
          <w:sz w:val="24"/>
          <w:szCs w:val="24"/>
        </w:rPr>
        <w:t>Тот проект, по которому сумма эквивалентных годовых расходов будет меньше, считается более выгодным.</w:t>
      </w:r>
    </w:p>
    <w:p w:rsidR="00B26724" w:rsidRPr="00B26724" w:rsidRDefault="00B26724" w:rsidP="001210A8">
      <w:pPr>
        <w:pStyle w:val="a9"/>
        <w:spacing w:after="0"/>
        <w:ind w:left="0" w:firstLine="540"/>
        <w:jc w:val="both"/>
        <w:rPr>
          <w:sz w:val="24"/>
          <w:szCs w:val="24"/>
        </w:rPr>
      </w:pPr>
      <w:r w:rsidRPr="00B26724">
        <w:rPr>
          <w:sz w:val="24"/>
          <w:szCs w:val="24"/>
        </w:rPr>
        <w:t xml:space="preserve">Кроме того, в практике используется показатель </w:t>
      </w:r>
      <w:r w:rsidRPr="00B26724">
        <w:rPr>
          <w:b/>
          <w:sz w:val="24"/>
          <w:szCs w:val="24"/>
        </w:rPr>
        <w:t>затрат приведенных</w:t>
      </w:r>
      <w:r w:rsidRPr="00B26724">
        <w:rPr>
          <w:sz w:val="24"/>
          <w:szCs w:val="24"/>
        </w:rPr>
        <w:t xml:space="preserve"> (Зпр)  расчет которого можно отнести к разряду простых методов. Этот показатель рассчитывается по </w:t>
      </w:r>
      <w:r w:rsidRPr="00B26724">
        <w:rPr>
          <w:sz w:val="24"/>
          <w:szCs w:val="24"/>
        </w:rPr>
        <w:br/>
        <w:t>формуле (16):</w:t>
      </w:r>
    </w:p>
    <w:p w:rsidR="00B26724" w:rsidRPr="00B26724" w:rsidRDefault="00B26724" w:rsidP="001210A8">
      <w:pPr>
        <w:pStyle w:val="a9"/>
        <w:spacing w:after="0"/>
        <w:ind w:left="0" w:firstLine="539"/>
        <w:jc w:val="both"/>
        <w:rPr>
          <w:sz w:val="24"/>
          <w:szCs w:val="24"/>
        </w:rPr>
      </w:pPr>
    </w:p>
    <w:p w:rsidR="00B26724" w:rsidRPr="00B26724" w:rsidRDefault="00B26724" w:rsidP="001210A8">
      <w:pPr>
        <w:pStyle w:val="a9"/>
        <w:spacing w:after="0"/>
        <w:ind w:left="0" w:firstLine="539"/>
        <w:jc w:val="both"/>
        <w:rPr>
          <w:sz w:val="24"/>
          <w:szCs w:val="24"/>
        </w:rPr>
      </w:pPr>
      <w:r w:rsidRPr="00B26724">
        <w:rPr>
          <w:sz w:val="24"/>
          <w:szCs w:val="24"/>
        </w:rPr>
        <w:t xml:space="preserve">                     </w:t>
      </w:r>
      <w:r w:rsidRPr="00B26724">
        <w:rPr>
          <w:position w:val="-14"/>
          <w:sz w:val="24"/>
          <w:szCs w:val="24"/>
        </w:rPr>
        <w:object w:dxaOrig="2020" w:dyaOrig="380">
          <v:shape id="_x0000_i1046" type="#_x0000_t75" style="width:101.25pt;height:18.75pt" o:ole="" fillcolor="window">
            <v:imagedata r:id="rId59" o:title=""/>
          </v:shape>
          <o:OLEObject Type="Embed" ProgID="Equation.3" ShapeID="_x0000_i1046" DrawAspect="Content" ObjectID="_1665841363" r:id="rId60"/>
        </w:object>
      </w:r>
      <w:r w:rsidRPr="00B26724">
        <w:rPr>
          <w:sz w:val="24"/>
          <w:szCs w:val="24"/>
        </w:rPr>
        <w:t>,                                   (16)</w:t>
      </w:r>
    </w:p>
    <w:p w:rsidR="00B26724" w:rsidRPr="00B26724" w:rsidRDefault="00B26724" w:rsidP="001210A8">
      <w:pPr>
        <w:pStyle w:val="a9"/>
        <w:spacing w:after="0"/>
        <w:ind w:left="0" w:firstLine="539"/>
        <w:jc w:val="both"/>
        <w:rPr>
          <w:sz w:val="24"/>
          <w:szCs w:val="24"/>
        </w:rPr>
      </w:pPr>
    </w:p>
    <w:p w:rsidR="00B26724" w:rsidRPr="00B26724" w:rsidRDefault="00B26724" w:rsidP="001210A8">
      <w:pPr>
        <w:pStyle w:val="a9"/>
        <w:spacing w:after="0"/>
        <w:ind w:left="0"/>
        <w:jc w:val="both"/>
        <w:rPr>
          <w:sz w:val="24"/>
          <w:szCs w:val="24"/>
        </w:rPr>
      </w:pPr>
      <w:r w:rsidRPr="00B26724">
        <w:rPr>
          <w:sz w:val="24"/>
          <w:szCs w:val="24"/>
        </w:rPr>
        <w:t xml:space="preserve">где </w:t>
      </w:r>
      <w:r w:rsidRPr="00B26724">
        <w:rPr>
          <w:position w:val="-12"/>
          <w:sz w:val="24"/>
          <w:szCs w:val="24"/>
        </w:rPr>
        <w:object w:dxaOrig="240" w:dyaOrig="360">
          <v:shape id="_x0000_i1047" type="#_x0000_t75" style="width:12pt;height:18pt" o:ole="" fillcolor="window">
            <v:imagedata r:id="rId61" o:title=""/>
          </v:shape>
          <o:OLEObject Type="Embed" ProgID="Equation.3" ShapeID="_x0000_i1047" DrawAspect="Content" ObjectID="_1665841364" r:id="rId62"/>
        </w:object>
      </w:r>
      <w:r w:rsidRPr="00B26724">
        <w:rPr>
          <w:sz w:val="24"/>
          <w:szCs w:val="24"/>
        </w:rPr>
        <w:t xml:space="preserve"> - текущие затраты по проекту в среднем за один год;</w:t>
      </w:r>
    </w:p>
    <w:p w:rsidR="00B26724" w:rsidRPr="00B26724" w:rsidRDefault="00B26724" w:rsidP="001210A8">
      <w:pPr>
        <w:pStyle w:val="a9"/>
        <w:spacing w:after="0"/>
        <w:ind w:left="0"/>
        <w:jc w:val="both"/>
        <w:rPr>
          <w:sz w:val="24"/>
          <w:szCs w:val="24"/>
        </w:rPr>
      </w:pPr>
      <w:r w:rsidRPr="00B26724">
        <w:rPr>
          <w:sz w:val="24"/>
          <w:szCs w:val="24"/>
        </w:rPr>
        <w:t xml:space="preserve">        </w:t>
      </w:r>
      <w:r w:rsidRPr="00B26724">
        <w:rPr>
          <w:position w:val="-12"/>
          <w:sz w:val="24"/>
          <w:szCs w:val="24"/>
        </w:rPr>
        <w:object w:dxaOrig="300" w:dyaOrig="360">
          <v:shape id="_x0000_i1048" type="#_x0000_t75" style="width:15pt;height:18pt" o:ole="" fillcolor="window">
            <v:imagedata r:id="rId63" o:title=""/>
          </v:shape>
          <o:OLEObject Type="Embed" ProgID="Equation.3" ShapeID="_x0000_i1048" DrawAspect="Content" ObjectID="_1665841365" r:id="rId64"/>
        </w:object>
      </w:r>
      <w:r w:rsidRPr="00B26724">
        <w:rPr>
          <w:sz w:val="24"/>
          <w:szCs w:val="24"/>
        </w:rPr>
        <w:t xml:space="preserve"> - капитальные вложения по проекту (первоначальные инвестиции);</w:t>
      </w:r>
    </w:p>
    <w:p w:rsidR="00B26724" w:rsidRPr="00B26724" w:rsidRDefault="00B26724" w:rsidP="001210A8">
      <w:pPr>
        <w:pStyle w:val="a9"/>
        <w:spacing w:after="0"/>
        <w:ind w:left="0"/>
        <w:jc w:val="both"/>
        <w:rPr>
          <w:sz w:val="24"/>
          <w:szCs w:val="24"/>
        </w:rPr>
      </w:pPr>
      <w:r w:rsidRPr="00B26724">
        <w:rPr>
          <w:sz w:val="24"/>
          <w:szCs w:val="24"/>
        </w:rPr>
        <w:t xml:space="preserve">        </w:t>
      </w:r>
      <w:r w:rsidRPr="00B26724">
        <w:rPr>
          <w:position w:val="-14"/>
          <w:sz w:val="24"/>
          <w:szCs w:val="24"/>
        </w:rPr>
        <w:object w:dxaOrig="540" w:dyaOrig="380">
          <v:shape id="_x0000_i1049" type="#_x0000_t75" style="width:27pt;height:18.75pt" o:ole="" fillcolor="window">
            <v:imagedata r:id="rId65" o:title=""/>
          </v:shape>
          <o:OLEObject Type="Embed" ProgID="Equation.3" ShapeID="_x0000_i1049" DrawAspect="Content" ObjectID="_1665841366" r:id="rId66"/>
        </w:object>
      </w:r>
      <w:r w:rsidRPr="00B26724">
        <w:rPr>
          <w:sz w:val="24"/>
          <w:szCs w:val="24"/>
        </w:rPr>
        <w:t xml:space="preserve"> - нормативный коэффициент экономической эффективности капитальных вложений.</w:t>
      </w:r>
    </w:p>
    <w:p w:rsidR="00B26724" w:rsidRPr="00B26724" w:rsidRDefault="00B26724" w:rsidP="001210A8">
      <w:pPr>
        <w:pStyle w:val="a9"/>
        <w:spacing w:after="0"/>
        <w:ind w:left="0" w:firstLine="539"/>
        <w:jc w:val="both"/>
        <w:rPr>
          <w:sz w:val="24"/>
          <w:szCs w:val="24"/>
        </w:rPr>
      </w:pPr>
      <w:r w:rsidRPr="00B26724">
        <w:rPr>
          <w:sz w:val="24"/>
          <w:szCs w:val="24"/>
        </w:rPr>
        <w:t>Нормативный коэффициент устанавливается в зависимости от срока жизни инвестиционного проекта, от желаемого или нормативного срока окупаемости инвестиций, и показывает, сколько (в процентах) капитальных вложений должно окупаться за один год. Этот показатель должен быть взаимно обратным нормативному сроку окупаемости.</w:t>
      </w:r>
    </w:p>
    <w:p w:rsidR="00B26724" w:rsidRPr="00B26724" w:rsidRDefault="00B26724" w:rsidP="001210A8">
      <w:pPr>
        <w:pStyle w:val="a9"/>
        <w:spacing w:after="0"/>
        <w:ind w:left="0" w:firstLine="539"/>
        <w:jc w:val="both"/>
        <w:rPr>
          <w:sz w:val="24"/>
          <w:szCs w:val="24"/>
        </w:rPr>
      </w:pPr>
      <w:r w:rsidRPr="00B26724">
        <w:rPr>
          <w:sz w:val="24"/>
          <w:szCs w:val="24"/>
        </w:rPr>
        <w:t>Тот проект, затраты приведенные по которому меньше и будет являться более выгодным.</w:t>
      </w:r>
    </w:p>
    <w:p w:rsidR="00B26724" w:rsidRPr="00B26724" w:rsidRDefault="00B26724" w:rsidP="001210A8">
      <w:pPr>
        <w:pStyle w:val="a9"/>
        <w:spacing w:after="0"/>
        <w:ind w:left="0" w:firstLine="539"/>
        <w:jc w:val="both"/>
        <w:rPr>
          <w:sz w:val="24"/>
          <w:szCs w:val="24"/>
        </w:rPr>
      </w:pPr>
    </w:p>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26724">
        <w:rPr>
          <w:rFonts w:ascii="Times New Roman" w:hAnsi="Times New Roman" w:cs="Times New Roman"/>
          <w:b/>
          <w:sz w:val="24"/>
          <w:szCs w:val="24"/>
        </w:rPr>
        <w:t>Задание по разделу 4</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B26724">
        <w:rPr>
          <w:rFonts w:ascii="Times New Roman" w:hAnsi="Times New Roman" w:cs="Times New Roman"/>
          <w:b/>
          <w:bCs/>
          <w:color w:val="000000"/>
          <w:sz w:val="24"/>
          <w:szCs w:val="24"/>
        </w:rPr>
        <w:t xml:space="preserve">Задача 4.1. </w:t>
      </w:r>
      <w:r w:rsidRPr="00B26724">
        <w:rPr>
          <w:rFonts w:ascii="Times New Roman" w:hAnsi="Times New Roman" w:cs="Times New Roman"/>
          <w:color w:val="000000"/>
          <w:sz w:val="24"/>
          <w:szCs w:val="24"/>
        </w:rPr>
        <w:t xml:space="preserve">Предприятию необходимо возвести новую котельную для отопления построенного жилого микрорайона. Для этих целей возможно использование трех видов топлива: угля, газа, мазута. Проведенный заводскими специалистами расчет позволил построить денежный поток по каждому варианту (таблица 4.1), на основании которых необходимо выбрать наиболее выгодный вид топлива с точки зрения доходности проекта. </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color w:val="000000"/>
          <w:sz w:val="24"/>
          <w:szCs w:val="24"/>
        </w:rPr>
        <w:t>Таблица 4.1 - Денежные потоки согласно виду используемого топлива</w:t>
      </w:r>
    </w:p>
    <w:tbl>
      <w:tblPr>
        <w:tblW w:w="6613" w:type="dxa"/>
        <w:tblInd w:w="40" w:type="dxa"/>
        <w:tblLayout w:type="fixed"/>
        <w:tblCellMar>
          <w:left w:w="40" w:type="dxa"/>
          <w:right w:w="40" w:type="dxa"/>
        </w:tblCellMar>
        <w:tblLook w:val="0000" w:firstRow="0" w:lastRow="0" w:firstColumn="0" w:lastColumn="0" w:noHBand="0" w:noVBand="0"/>
      </w:tblPr>
      <w:tblGrid>
        <w:gridCol w:w="1834"/>
        <w:gridCol w:w="950"/>
        <w:gridCol w:w="950"/>
        <w:gridCol w:w="950"/>
        <w:gridCol w:w="950"/>
        <w:gridCol w:w="979"/>
      </w:tblGrid>
      <w:tr w:rsidR="00B26724" w:rsidRPr="00B26724" w:rsidTr="00AB26A7">
        <w:trPr>
          <w:trHeight w:val="250"/>
        </w:trPr>
        <w:tc>
          <w:tcPr>
            <w:tcW w:w="1834" w:type="dxa"/>
            <w:vMerge w:val="restart"/>
            <w:tcBorders>
              <w:top w:val="single" w:sz="6" w:space="0" w:color="auto"/>
              <w:left w:val="single" w:sz="6" w:space="0" w:color="auto"/>
              <w:bottom w:val="nil"/>
              <w:right w:val="single" w:sz="6" w:space="0" w:color="auto"/>
            </w:tcBorders>
            <w:shd w:val="clear" w:color="auto" w:fill="FFFFFF"/>
            <w:vAlign w:val="bottom"/>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Вид топлива</w:t>
            </w:r>
          </w:p>
        </w:tc>
        <w:tc>
          <w:tcPr>
            <w:tcW w:w="4779" w:type="dxa"/>
            <w:gridSpan w:val="5"/>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Денежный поток, тыс. р.</w:t>
            </w:r>
          </w:p>
        </w:tc>
      </w:tr>
      <w:tr w:rsidR="00B26724" w:rsidRPr="00B26724" w:rsidTr="00AB26A7">
        <w:trPr>
          <w:trHeight w:val="259"/>
        </w:trPr>
        <w:tc>
          <w:tcPr>
            <w:tcW w:w="1834" w:type="dxa"/>
            <w:vMerge/>
            <w:tcBorders>
              <w:top w:val="nil"/>
              <w:left w:val="single" w:sz="6" w:space="0" w:color="auto"/>
              <w:bottom w:val="single" w:sz="6" w:space="0" w:color="auto"/>
              <w:right w:val="single" w:sz="6" w:space="0" w:color="auto"/>
            </w:tcBorders>
            <w:shd w:val="clear" w:color="auto" w:fill="FFFFFF"/>
            <w:vAlign w:val="bottom"/>
          </w:tcPr>
          <w:p w:rsidR="00B26724" w:rsidRPr="00B26724" w:rsidRDefault="00B26724" w:rsidP="001210A8">
            <w:pPr>
              <w:autoSpaceDE w:val="0"/>
              <w:autoSpaceDN w:val="0"/>
              <w:adjustRightInd w:val="0"/>
              <w:spacing w:after="0" w:line="240" w:lineRule="auto"/>
              <w:jc w:val="center"/>
              <w:rPr>
                <w:rFonts w:ascii="Times New Roman" w:hAnsi="Times New Roman" w:cs="Times New Roman"/>
                <w:sz w:val="24"/>
                <w:szCs w:val="24"/>
              </w:rPr>
            </w:pPr>
          </w:p>
          <w:p w:rsidR="00B26724" w:rsidRPr="00B26724" w:rsidRDefault="00B26724" w:rsidP="001210A8">
            <w:pPr>
              <w:autoSpaceDE w:val="0"/>
              <w:autoSpaceDN w:val="0"/>
              <w:adjustRightInd w:val="0"/>
              <w:spacing w:after="0" w:line="240" w:lineRule="auto"/>
              <w:jc w:val="center"/>
              <w:rPr>
                <w:rFonts w:ascii="Times New Roman" w:hAnsi="Times New Roman" w:cs="Times New Roman"/>
                <w:sz w:val="24"/>
                <w:szCs w:val="24"/>
              </w:rPr>
            </w:pPr>
          </w:p>
        </w:tc>
        <w:tc>
          <w:tcPr>
            <w:tcW w:w="950" w:type="dxa"/>
            <w:tcBorders>
              <w:top w:val="single" w:sz="6" w:space="0" w:color="auto"/>
              <w:left w:val="single" w:sz="6" w:space="0" w:color="auto"/>
              <w:bottom w:val="single" w:sz="6" w:space="0" w:color="auto"/>
              <w:right w:val="single" w:sz="6" w:space="0" w:color="auto"/>
            </w:tcBorders>
            <w:shd w:val="clear" w:color="auto" w:fill="FFFFFF"/>
            <w:vAlign w:val="bottom"/>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0</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bottom"/>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1</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bottom"/>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2</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bottom"/>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3</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bottom"/>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sz w:val="24"/>
                <w:szCs w:val="24"/>
              </w:rPr>
              <w:t>4</w:t>
            </w:r>
          </w:p>
        </w:tc>
      </w:tr>
      <w:tr w:rsidR="00B26724" w:rsidRPr="00B26724" w:rsidTr="00AB26A7">
        <w:trPr>
          <w:trHeight w:val="240"/>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Уголь</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-1000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750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500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sz w:val="24"/>
                <w:szCs w:val="24"/>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w:t>
            </w:r>
          </w:p>
        </w:tc>
      </w:tr>
      <w:tr w:rsidR="00B26724" w:rsidRPr="00B26724" w:rsidTr="00AB26A7">
        <w:trPr>
          <w:trHeight w:val="240"/>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Газ</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-1000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350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350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350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350</w:t>
            </w:r>
          </w:p>
        </w:tc>
      </w:tr>
      <w:tr w:rsidR="00B26724" w:rsidRPr="00B26724" w:rsidTr="00AB26A7">
        <w:trPr>
          <w:trHeight w:val="202"/>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smallCaps/>
                <w:color w:val="000000"/>
                <w:sz w:val="24"/>
                <w:szCs w:val="24"/>
              </w:rPr>
              <w:t>Мазут</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sz w:val="24"/>
                <w:szCs w:val="24"/>
              </w:rPr>
              <w:t>-500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180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180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180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180</w:t>
            </w:r>
          </w:p>
        </w:tc>
      </w:tr>
    </w:tbl>
    <w:p w:rsidR="00B26724" w:rsidRPr="00B26724" w:rsidRDefault="00B26724" w:rsidP="001210A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26724">
        <w:rPr>
          <w:rFonts w:ascii="Times New Roman" w:hAnsi="Times New Roman" w:cs="Times New Roman"/>
          <w:color w:val="000000"/>
          <w:sz w:val="24"/>
          <w:szCs w:val="24"/>
        </w:rPr>
        <w:t>Для решения использовать методы дисконтирования, приемы учета различий в сроках жизни инвестиционных проектов, а также построение точки Фишера.</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B26724">
        <w:rPr>
          <w:rFonts w:ascii="Times New Roman" w:hAnsi="Times New Roman" w:cs="Times New Roman"/>
          <w:b/>
          <w:bCs/>
          <w:color w:val="000000"/>
          <w:sz w:val="24"/>
          <w:szCs w:val="24"/>
        </w:rPr>
        <w:t xml:space="preserve">Задача 4.2. </w:t>
      </w:r>
      <w:r w:rsidRPr="00B26724">
        <w:rPr>
          <w:rFonts w:ascii="Times New Roman" w:hAnsi="Times New Roman" w:cs="Times New Roman"/>
          <w:color w:val="000000"/>
          <w:sz w:val="24"/>
          <w:szCs w:val="24"/>
        </w:rPr>
        <w:t>Проанализировать целесообразность выбора инвестиционного портфеля, если проекты Б и В является конкурирующими, а проект А независимым. Денежные потоки по проектам представлены в таблице 4.2. Предприятие может инвестировать средства одновременно в два проекта. Цена источников инвестирования 10 %.</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color w:val="000000"/>
          <w:sz w:val="24"/>
          <w:szCs w:val="24"/>
        </w:rPr>
        <w:t>Таблица 4.2 - Денежные потоки согласно инвестиционным проектам</w:t>
      </w:r>
    </w:p>
    <w:tbl>
      <w:tblPr>
        <w:tblW w:w="0" w:type="auto"/>
        <w:tblInd w:w="40" w:type="dxa"/>
        <w:tblLayout w:type="fixed"/>
        <w:tblCellMar>
          <w:left w:w="40" w:type="dxa"/>
          <w:right w:w="40" w:type="dxa"/>
        </w:tblCellMar>
        <w:tblLook w:val="0000" w:firstRow="0" w:lastRow="0" w:firstColumn="0" w:lastColumn="0" w:noHBand="0" w:noVBand="0"/>
      </w:tblPr>
      <w:tblGrid>
        <w:gridCol w:w="1670"/>
        <w:gridCol w:w="1642"/>
        <w:gridCol w:w="1651"/>
        <w:gridCol w:w="1670"/>
      </w:tblGrid>
      <w:tr w:rsidR="00B26724" w:rsidRPr="00B26724" w:rsidTr="00AB26A7">
        <w:trPr>
          <w:trHeight w:val="278"/>
        </w:trPr>
        <w:tc>
          <w:tcPr>
            <w:tcW w:w="1670" w:type="dxa"/>
            <w:vMerge w:val="restart"/>
            <w:tcBorders>
              <w:top w:val="single" w:sz="6" w:space="0" w:color="auto"/>
              <w:left w:val="single" w:sz="6" w:space="0" w:color="auto"/>
              <w:bottom w:val="nil"/>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Проекты</w:t>
            </w:r>
          </w:p>
        </w:tc>
        <w:tc>
          <w:tcPr>
            <w:tcW w:w="4963" w:type="dxa"/>
            <w:gridSpan w:val="3"/>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Денежный поток, тыс. р.</w:t>
            </w:r>
          </w:p>
        </w:tc>
      </w:tr>
      <w:tr w:rsidR="00B26724" w:rsidRPr="00B26724" w:rsidTr="00AB26A7">
        <w:trPr>
          <w:trHeight w:val="240"/>
        </w:trPr>
        <w:tc>
          <w:tcPr>
            <w:tcW w:w="1670" w:type="dxa"/>
            <w:vMerge/>
            <w:tcBorders>
              <w:top w:val="nil"/>
              <w:left w:val="single" w:sz="6" w:space="0" w:color="auto"/>
              <w:bottom w:val="single" w:sz="6" w:space="0" w:color="auto"/>
              <w:right w:val="single" w:sz="6" w:space="0" w:color="auto"/>
            </w:tcBorders>
            <w:shd w:val="clear" w:color="auto" w:fill="FFFFFF"/>
          </w:tcPr>
          <w:p w:rsidR="00B26724" w:rsidRPr="00B26724" w:rsidRDefault="00B26724" w:rsidP="001210A8">
            <w:pPr>
              <w:autoSpaceDE w:val="0"/>
              <w:autoSpaceDN w:val="0"/>
              <w:adjustRightInd w:val="0"/>
              <w:spacing w:after="0" w:line="240" w:lineRule="auto"/>
              <w:jc w:val="center"/>
              <w:rPr>
                <w:rFonts w:ascii="Times New Roman" w:hAnsi="Times New Roman" w:cs="Times New Roman"/>
                <w:sz w:val="24"/>
                <w:szCs w:val="24"/>
              </w:rPr>
            </w:pPr>
          </w:p>
          <w:p w:rsidR="00B26724" w:rsidRPr="00B26724" w:rsidRDefault="00B26724" w:rsidP="001210A8">
            <w:pPr>
              <w:autoSpaceDE w:val="0"/>
              <w:autoSpaceDN w:val="0"/>
              <w:adjustRightInd w:val="0"/>
              <w:spacing w:after="0" w:line="240" w:lineRule="auto"/>
              <w:jc w:val="center"/>
              <w:rPr>
                <w:rFonts w:ascii="Times New Roman" w:hAnsi="Times New Roman" w:cs="Times New Roman"/>
                <w:sz w:val="24"/>
                <w:szCs w:val="24"/>
              </w:rPr>
            </w:pP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0</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1</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2</w:t>
            </w:r>
          </w:p>
        </w:tc>
      </w:tr>
      <w:tr w:rsidR="00B26724" w:rsidRPr="00B26724" w:rsidTr="00AB26A7">
        <w:trPr>
          <w:trHeight w:val="240"/>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А</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-50</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100</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200</w:t>
            </w:r>
          </w:p>
        </w:tc>
      </w:tr>
      <w:tr w:rsidR="00B26724" w:rsidRPr="00B26724" w:rsidTr="00AB26A7">
        <w:trPr>
          <w:trHeight w:val="250"/>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lastRenderedPageBreak/>
              <w:t>Б</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-50</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20</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120</w:t>
            </w:r>
          </w:p>
        </w:tc>
      </w:tr>
      <w:tr w:rsidR="00B26724" w:rsidRPr="00B26724" w:rsidTr="00AB26A7">
        <w:trPr>
          <w:trHeight w:val="269"/>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В</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-50</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90</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15</w:t>
            </w:r>
          </w:p>
        </w:tc>
      </w:tr>
    </w:tbl>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p w:rsidR="00B26724" w:rsidRPr="00B26724" w:rsidRDefault="00B26724" w:rsidP="001210A8">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B26724">
        <w:rPr>
          <w:rFonts w:ascii="Times New Roman" w:hAnsi="Times New Roman" w:cs="Times New Roman"/>
          <w:color w:val="000000"/>
          <w:sz w:val="24"/>
          <w:szCs w:val="24"/>
        </w:rPr>
        <w:t>Используя методы дисконтирования оценить привлекательность каждого проекта в отдельности и привлекательность инвестиционного портфеля из пары проектов.</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4.3. </w:t>
      </w:r>
      <w:r w:rsidRPr="00B26724">
        <w:rPr>
          <w:rFonts w:ascii="Times New Roman" w:hAnsi="Times New Roman" w:cs="Times New Roman"/>
          <w:color w:val="000000"/>
          <w:sz w:val="24"/>
          <w:szCs w:val="24"/>
        </w:rPr>
        <w:t xml:space="preserve">Предприятие может инвестировать свободные денежные средства с целью получения дохода в сумме </w:t>
      </w:r>
      <w:r w:rsidRPr="00B26724">
        <w:rPr>
          <w:rFonts w:ascii="Times New Roman" w:hAnsi="Times New Roman" w:cs="Times New Roman"/>
          <w:color w:val="000000"/>
          <w:sz w:val="24"/>
          <w:szCs w:val="24"/>
        </w:rPr>
        <w:br/>
        <w:t>700 тыс. руб. Имеется два варианта вложения средств, выбрать наиболее доходный.</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Вариант 1. Строительство коттеджа с последующей сдачей в аренду. Инвестиции осваиваются следующим образом. Для организации строительства предприятию необходимо оплатить 100 тыс. руб. в нулевой период, в первый год на строительство необходимо направить 120 тыс. руб., а во второй - 480 тыс. руб. Срок эксплуатации коттеджа установить невозможно.</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color w:val="000000"/>
          <w:sz w:val="24"/>
          <w:szCs w:val="24"/>
        </w:rPr>
        <w:t>Доходы по проекту будут складываться из арендной платы, которая составит 200 тыс. руб. в год. Затраты по обслуживанию составят 20 тыс. руб. в год. Ставка налога на прибыль - 24 %.</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color w:val="000000"/>
          <w:sz w:val="24"/>
          <w:szCs w:val="24"/>
        </w:rPr>
        <w:t>Процентная ставка по депозитам в банке - 16 % в год.</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B26724">
        <w:rPr>
          <w:rFonts w:ascii="Times New Roman" w:hAnsi="Times New Roman" w:cs="Times New Roman"/>
          <w:color w:val="000000"/>
          <w:sz w:val="24"/>
          <w:szCs w:val="24"/>
        </w:rPr>
        <w:t>Вариант 2. Покупка оборудования, по которой можно представить следующий денежный поток:</w:t>
      </w:r>
    </w:p>
    <w:tbl>
      <w:tblPr>
        <w:tblW w:w="0" w:type="auto"/>
        <w:jc w:val="center"/>
        <w:tblInd w:w="2305" w:type="dxa"/>
        <w:tblLook w:val="01E0" w:firstRow="1" w:lastRow="1" w:firstColumn="1" w:lastColumn="1" w:noHBand="0" w:noVBand="0"/>
      </w:tblPr>
      <w:tblGrid>
        <w:gridCol w:w="978"/>
        <w:gridCol w:w="728"/>
      </w:tblGrid>
      <w:tr w:rsidR="00B26724" w:rsidRPr="00B26724" w:rsidTr="00AB26A7">
        <w:trPr>
          <w:jc w:val="center"/>
        </w:trPr>
        <w:tc>
          <w:tcPr>
            <w:tcW w:w="978" w:type="dxa"/>
          </w:tcPr>
          <w:p w:rsidR="00B26724" w:rsidRPr="00B26724" w:rsidRDefault="00B26724" w:rsidP="001210A8">
            <w:pPr>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0</w:t>
            </w:r>
          </w:p>
        </w:tc>
        <w:tc>
          <w:tcPr>
            <w:tcW w:w="728" w:type="dxa"/>
          </w:tcPr>
          <w:p w:rsidR="00B26724" w:rsidRPr="00B26724" w:rsidRDefault="00B26724" w:rsidP="001210A8">
            <w:pPr>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-700</w:t>
            </w:r>
          </w:p>
        </w:tc>
      </w:tr>
      <w:tr w:rsidR="00B26724" w:rsidRPr="00B26724" w:rsidTr="00AB26A7">
        <w:trPr>
          <w:jc w:val="center"/>
        </w:trPr>
        <w:tc>
          <w:tcPr>
            <w:tcW w:w="978" w:type="dxa"/>
          </w:tcPr>
          <w:p w:rsidR="00B26724" w:rsidRPr="00B26724" w:rsidRDefault="00B26724" w:rsidP="001210A8">
            <w:pPr>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1</w:t>
            </w:r>
          </w:p>
        </w:tc>
        <w:tc>
          <w:tcPr>
            <w:tcW w:w="728" w:type="dxa"/>
          </w:tcPr>
          <w:p w:rsidR="00B26724" w:rsidRPr="00B26724" w:rsidRDefault="00B26724" w:rsidP="001210A8">
            <w:pPr>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500</w:t>
            </w:r>
          </w:p>
        </w:tc>
      </w:tr>
      <w:tr w:rsidR="00B26724" w:rsidRPr="00B26724" w:rsidTr="00AB26A7">
        <w:trPr>
          <w:jc w:val="center"/>
        </w:trPr>
        <w:tc>
          <w:tcPr>
            <w:tcW w:w="978" w:type="dxa"/>
          </w:tcPr>
          <w:p w:rsidR="00B26724" w:rsidRPr="00B26724" w:rsidRDefault="00B26724" w:rsidP="001210A8">
            <w:pPr>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2</w:t>
            </w:r>
          </w:p>
        </w:tc>
        <w:tc>
          <w:tcPr>
            <w:tcW w:w="728" w:type="dxa"/>
          </w:tcPr>
          <w:p w:rsidR="00B26724" w:rsidRPr="00B26724" w:rsidRDefault="00B26724" w:rsidP="001210A8">
            <w:pPr>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400</w:t>
            </w:r>
          </w:p>
        </w:tc>
      </w:tr>
      <w:tr w:rsidR="00B26724" w:rsidRPr="00B26724" w:rsidTr="00AB26A7">
        <w:trPr>
          <w:jc w:val="center"/>
        </w:trPr>
        <w:tc>
          <w:tcPr>
            <w:tcW w:w="978" w:type="dxa"/>
          </w:tcPr>
          <w:p w:rsidR="00B26724" w:rsidRPr="00B26724" w:rsidRDefault="00B26724" w:rsidP="001210A8">
            <w:pPr>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3</w:t>
            </w:r>
          </w:p>
        </w:tc>
        <w:tc>
          <w:tcPr>
            <w:tcW w:w="728" w:type="dxa"/>
          </w:tcPr>
          <w:p w:rsidR="00B26724" w:rsidRPr="00B26724" w:rsidRDefault="00B26724" w:rsidP="001210A8">
            <w:pPr>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300</w:t>
            </w:r>
          </w:p>
        </w:tc>
      </w:tr>
      <w:tr w:rsidR="00B26724" w:rsidRPr="00B26724" w:rsidTr="00AB26A7">
        <w:trPr>
          <w:jc w:val="center"/>
        </w:trPr>
        <w:tc>
          <w:tcPr>
            <w:tcW w:w="978" w:type="dxa"/>
          </w:tcPr>
          <w:p w:rsidR="00B26724" w:rsidRPr="00B26724" w:rsidRDefault="00B26724" w:rsidP="001210A8">
            <w:pPr>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4</w:t>
            </w:r>
          </w:p>
        </w:tc>
        <w:tc>
          <w:tcPr>
            <w:tcW w:w="728" w:type="dxa"/>
          </w:tcPr>
          <w:p w:rsidR="00B26724" w:rsidRPr="00B26724" w:rsidRDefault="00B26724" w:rsidP="001210A8">
            <w:pPr>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200</w:t>
            </w:r>
          </w:p>
        </w:tc>
      </w:tr>
    </w:tbl>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B26724">
        <w:rPr>
          <w:rFonts w:ascii="Times New Roman" w:hAnsi="Times New Roman" w:cs="Times New Roman"/>
          <w:b/>
          <w:bCs/>
          <w:color w:val="000000"/>
          <w:sz w:val="24"/>
          <w:szCs w:val="24"/>
        </w:rPr>
        <w:t xml:space="preserve">Задача 4.4. </w:t>
      </w:r>
      <w:r w:rsidRPr="00B26724">
        <w:rPr>
          <w:rFonts w:ascii="Times New Roman" w:hAnsi="Times New Roman" w:cs="Times New Roman"/>
          <w:color w:val="000000"/>
          <w:sz w:val="24"/>
          <w:szCs w:val="24"/>
        </w:rPr>
        <w:t>Администрация города планирует строительство культурно-оздоровительного центра. Имеется два проекта.</w:t>
      </w:r>
    </w:p>
    <w:p w:rsidR="00B26724" w:rsidRPr="00B26724" w:rsidRDefault="00B26724" w:rsidP="001210A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26724">
        <w:rPr>
          <w:rFonts w:ascii="Times New Roman" w:hAnsi="Times New Roman" w:cs="Times New Roman"/>
          <w:color w:val="000000"/>
          <w:sz w:val="24"/>
          <w:szCs w:val="24"/>
        </w:rPr>
        <w:t>Выбрать наиболее выгодный, используя методы затратной эффективности, если каждый из проектов реализует поставленные цели.</w:t>
      </w:r>
      <w:r w:rsidRPr="00B26724">
        <w:rPr>
          <w:rFonts w:ascii="Times New Roman" w:hAnsi="Times New Roman" w:cs="Times New Roman"/>
          <w:sz w:val="24"/>
          <w:szCs w:val="24"/>
        </w:rPr>
        <w:t xml:space="preserve"> </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Проект 1. Первоначальные инвестиции - 1000 тыс. руб.,   ежегодные   текущие   затраты   составят   200   тыс.    руб.    Срок</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i/>
          <w:iCs/>
          <w:color w:val="000000"/>
          <w:sz w:val="24"/>
          <w:szCs w:val="24"/>
        </w:rPr>
        <w:t xml:space="preserve">-  </w:t>
      </w:r>
      <w:r w:rsidRPr="00B26724">
        <w:rPr>
          <w:rFonts w:ascii="Times New Roman" w:hAnsi="Times New Roman" w:cs="Times New Roman"/>
          <w:color w:val="000000"/>
          <w:sz w:val="24"/>
          <w:szCs w:val="24"/>
        </w:rPr>
        <w:t>эксплуатации - 6 лет.</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B26724">
        <w:rPr>
          <w:rFonts w:ascii="Times New Roman" w:hAnsi="Times New Roman" w:cs="Times New Roman"/>
          <w:color w:val="000000"/>
          <w:sz w:val="24"/>
          <w:szCs w:val="24"/>
        </w:rPr>
        <w:t xml:space="preserve">Проект </w:t>
      </w:r>
      <w:r w:rsidRPr="00B26724">
        <w:rPr>
          <w:rFonts w:ascii="Times New Roman" w:hAnsi="Times New Roman" w:cs="Times New Roman"/>
          <w:iCs/>
          <w:color w:val="000000"/>
          <w:sz w:val="24"/>
          <w:szCs w:val="24"/>
        </w:rPr>
        <w:t xml:space="preserve">2. </w:t>
      </w:r>
      <w:r w:rsidRPr="00B26724">
        <w:rPr>
          <w:rFonts w:ascii="Times New Roman" w:hAnsi="Times New Roman" w:cs="Times New Roman"/>
          <w:color w:val="000000"/>
          <w:sz w:val="24"/>
          <w:szCs w:val="24"/>
        </w:rPr>
        <w:t>Первоначальные инвестиции - 1200 тыс. руб., ежегодные текущие затраты составят 180 тыс. руб. Срок эксплуатации - 7 лет.</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4.5. </w:t>
      </w:r>
      <w:r w:rsidRPr="00B26724">
        <w:rPr>
          <w:rFonts w:ascii="Times New Roman" w:hAnsi="Times New Roman" w:cs="Times New Roman"/>
          <w:color w:val="000000"/>
          <w:sz w:val="24"/>
          <w:szCs w:val="24"/>
        </w:rPr>
        <w:t>Владелец автомобиля имеет возможность продать его за 80 тыс. руб. или отдать в капитальный ремонт, который обойдется в 30 тыс. руб. и позволит эксплуатировать машину еще 5 лет (после чего ее продать будет невозможно - ликвидационная стоимость равна нулю).</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B26724">
        <w:rPr>
          <w:rFonts w:ascii="Times New Roman" w:hAnsi="Times New Roman" w:cs="Times New Roman"/>
          <w:color w:val="000000"/>
          <w:sz w:val="24"/>
          <w:szCs w:val="24"/>
        </w:rPr>
        <w:t>Если владелец автомобиля продаст машину, то новую он сможет пробрести за 140 тыс. руб. и она прослужит без серьезного ремонта 10 лет (после чего ее продать будет невозможно).</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Оценить наиболее выгодный вариант для владельца автомобиля, используя методы затратной эффективности.</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caps/>
          <w:sz w:val="24"/>
          <w:szCs w:val="24"/>
        </w:rPr>
      </w:pPr>
      <w:r w:rsidRPr="00B26724">
        <w:rPr>
          <w:rFonts w:ascii="Times New Roman" w:hAnsi="Times New Roman" w:cs="Times New Roman"/>
          <w:b/>
          <w:bCs/>
          <w:caps/>
          <w:color w:val="000000"/>
          <w:sz w:val="24"/>
          <w:szCs w:val="24"/>
        </w:rPr>
        <w:t>5.Оценка проектов замещения и лизинга</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p w:rsidR="00B26724" w:rsidRPr="00B26724" w:rsidRDefault="00B26724" w:rsidP="001210A8">
      <w:pPr>
        <w:spacing w:after="0" w:line="240" w:lineRule="auto"/>
        <w:ind w:firstLine="567"/>
        <w:jc w:val="both"/>
        <w:rPr>
          <w:rFonts w:ascii="Times New Roman" w:hAnsi="Times New Roman" w:cs="Times New Roman"/>
          <w:sz w:val="24"/>
          <w:szCs w:val="24"/>
        </w:rPr>
      </w:pPr>
      <w:r w:rsidRPr="00B26724">
        <w:rPr>
          <w:rFonts w:ascii="Times New Roman" w:hAnsi="Times New Roman" w:cs="Times New Roman"/>
          <w:sz w:val="24"/>
          <w:szCs w:val="24"/>
        </w:rPr>
        <w:t>Особым классом инвестиционных проектов являются проекты замены уже эксплуатируемых активов на новые. При этом выделяют два вида замены:</w:t>
      </w:r>
    </w:p>
    <w:p w:rsidR="00B26724" w:rsidRPr="00B26724" w:rsidRDefault="00B26724" w:rsidP="001210A8">
      <w:pPr>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1) замена на более прогрессивное оборудование;</w:t>
      </w:r>
    </w:p>
    <w:p w:rsidR="00B26724" w:rsidRPr="00B26724" w:rsidRDefault="00B26724" w:rsidP="001210A8">
      <w:pPr>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2) замена на аналогичное оборудование ввиду физического износа.</w:t>
      </w:r>
    </w:p>
    <w:p w:rsidR="00B26724" w:rsidRPr="00B26724" w:rsidRDefault="00B26724" w:rsidP="001210A8">
      <w:pPr>
        <w:spacing w:after="0" w:line="240" w:lineRule="auto"/>
        <w:ind w:firstLine="567"/>
        <w:jc w:val="both"/>
        <w:rPr>
          <w:rFonts w:ascii="Times New Roman" w:hAnsi="Times New Roman" w:cs="Times New Roman"/>
          <w:sz w:val="24"/>
          <w:szCs w:val="24"/>
        </w:rPr>
      </w:pPr>
      <w:r w:rsidRPr="00B26724">
        <w:rPr>
          <w:rFonts w:ascii="Times New Roman" w:hAnsi="Times New Roman" w:cs="Times New Roman"/>
          <w:b/>
          <w:sz w:val="24"/>
          <w:szCs w:val="24"/>
        </w:rPr>
        <w:t xml:space="preserve">1 вид замены </w:t>
      </w:r>
      <w:r w:rsidRPr="00B26724">
        <w:rPr>
          <w:rFonts w:ascii="Times New Roman" w:hAnsi="Times New Roman" w:cs="Times New Roman"/>
          <w:sz w:val="24"/>
          <w:szCs w:val="24"/>
        </w:rPr>
        <w:t>— позволяет предприятию либо увеличить выпуск продукции, либо улучшить качество выпускаемой продукции, либо снизить издержки.</w:t>
      </w:r>
    </w:p>
    <w:p w:rsidR="00B26724" w:rsidRPr="00B26724" w:rsidRDefault="00B26724" w:rsidP="001210A8">
      <w:pPr>
        <w:spacing w:after="0" w:line="240" w:lineRule="auto"/>
        <w:ind w:firstLine="567"/>
        <w:jc w:val="both"/>
        <w:rPr>
          <w:rFonts w:ascii="Times New Roman" w:hAnsi="Times New Roman" w:cs="Times New Roman"/>
          <w:sz w:val="24"/>
          <w:szCs w:val="24"/>
        </w:rPr>
      </w:pPr>
      <w:r w:rsidRPr="00B26724">
        <w:rPr>
          <w:rFonts w:ascii="Times New Roman" w:hAnsi="Times New Roman" w:cs="Times New Roman"/>
          <w:sz w:val="24"/>
          <w:szCs w:val="24"/>
        </w:rPr>
        <w:lastRenderedPageBreak/>
        <w:t>В любом случае предприятие начинает получать дополнительную прибыль, поэтому, анализируя проект замены, необходимо создать такой денежный поток, в котором в качестве притоков выступают прирост чистой прибыли и прирост амортизации.</w:t>
      </w:r>
    </w:p>
    <w:p w:rsidR="00B26724" w:rsidRPr="00B26724" w:rsidRDefault="00B26724" w:rsidP="001210A8">
      <w:pPr>
        <w:spacing w:after="0" w:line="240" w:lineRule="auto"/>
        <w:ind w:firstLine="567"/>
        <w:jc w:val="both"/>
        <w:rPr>
          <w:rFonts w:ascii="Times New Roman" w:hAnsi="Times New Roman" w:cs="Times New Roman"/>
          <w:sz w:val="24"/>
          <w:szCs w:val="24"/>
        </w:rPr>
      </w:pPr>
      <w:r w:rsidRPr="00B26724">
        <w:rPr>
          <w:rFonts w:ascii="Times New Roman" w:hAnsi="Times New Roman" w:cs="Times New Roman"/>
          <w:b/>
          <w:sz w:val="24"/>
          <w:szCs w:val="24"/>
        </w:rPr>
        <w:t xml:space="preserve">2 вид замены </w:t>
      </w:r>
      <w:r w:rsidRPr="00B26724">
        <w:rPr>
          <w:rFonts w:ascii="Times New Roman" w:hAnsi="Times New Roman" w:cs="Times New Roman"/>
          <w:sz w:val="24"/>
          <w:szCs w:val="24"/>
        </w:rPr>
        <w:t>— на практике часто возникают ситуации, когда оборудование заменяют на аналогичное.</w:t>
      </w:r>
    </w:p>
    <w:p w:rsidR="00B26724" w:rsidRPr="00B26724" w:rsidRDefault="00B26724" w:rsidP="001210A8">
      <w:pPr>
        <w:spacing w:after="0" w:line="240" w:lineRule="auto"/>
        <w:ind w:firstLine="567"/>
        <w:jc w:val="both"/>
        <w:rPr>
          <w:rFonts w:ascii="Times New Roman" w:hAnsi="Times New Roman" w:cs="Times New Roman"/>
          <w:sz w:val="24"/>
          <w:szCs w:val="24"/>
        </w:rPr>
      </w:pPr>
      <w:r w:rsidRPr="00B26724">
        <w:rPr>
          <w:rFonts w:ascii="Times New Roman" w:hAnsi="Times New Roman" w:cs="Times New Roman"/>
          <w:sz w:val="24"/>
          <w:szCs w:val="24"/>
        </w:rPr>
        <w:t>По мере изнашивания оборудование теряет свою потребительскую стоимость. Следовательно, снижается выручка от его реализации. В тоже время происходит рост затрат, связанных с эксплуатацией оборудования и с проведением ремонтных работ, поэтому доходы от замены в разные периоды времени будут отличаться, и можно выбрать тот период, в котором они наивысшие.</w:t>
      </w:r>
    </w:p>
    <w:p w:rsidR="00B26724" w:rsidRPr="00B26724" w:rsidRDefault="00B26724" w:rsidP="001210A8">
      <w:pPr>
        <w:spacing w:after="0" w:line="240" w:lineRule="auto"/>
        <w:ind w:firstLine="567"/>
        <w:jc w:val="both"/>
        <w:rPr>
          <w:rFonts w:ascii="Times New Roman" w:hAnsi="Times New Roman" w:cs="Times New Roman"/>
          <w:sz w:val="24"/>
          <w:szCs w:val="24"/>
        </w:rPr>
      </w:pPr>
    </w:p>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26724">
        <w:rPr>
          <w:rFonts w:ascii="Times New Roman" w:hAnsi="Times New Roman" w:cs="Times New Roman"/>
          <w:b/>
          <w:sz w:val="24"/>
          <w:szCs w:val="24"/>
        </w:rPr>
        <w:t>Задание по разделу 5</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5.1. </w:t>
      </w:r>
      <w:r w:rsidRPr="00B26724">
        <w:rPr>
          <w:rFonts w:ascii="Times New Roman" w:hAnsi="Times New Roman" w:cs="Times New Roman"/>
          <w:color w:val="000000"/>
          <w:sz w:val="24"/>
          <w:szCs w:val="24"/>
        </w:rPr>
        <w:t>Предприятие  рассматривает    целесообразность</w:t>
      </w:r>
      <w:r w:rsidRPr="00B26724">
        <w:rPr>
          <w:rFonts w:ascii="Times New Roman" w:hAnsi="Times New Roman" w:cs="Times New Roman"/>
          <w:sz w:val="24"/>
          <w:szCs w:val="24"/>
        </w:rPr>
        <w:t xml:space="preserve"> </w:t>
      </w:r>
      <w:r w:rsidRPr="00B26724">
        <w:rPr>
          <w:rFonts w:ascii="Times New Roman" w:hAnsi="Times New Roman" w:cs="Times New Roman"/>
          <w:color w:val="000000"/>
          <w:sz w:val="24"/>
          <w:szCs w:val="24"/>
        </w:rPr>
        <w:t>замены действующего оборудования, приобретенного ею два года</w:t>
      </w:r>
      <w:r w:rsidRPr="00B26724">
        <w:rPr>
          <w:rFonts w:ascii="Times New Roman" w:hAnsi="Times New Roman" w:cs="Times New Roman"/>
          <w:sz w:val="24"/>
          <w:szCs w:val="24"/>
        </w:rPr>
        <w:t xml:space="preserve"> </w:t>
      </w:r>
      <w:r w:rsidRPr="00B26724">
        <w:rPr>
          <w:rFonts w:ascii="Times New Roman" w:hAnsi="Times New Roman" w:cs="Times New Roman"/>
          <w:color w:val="000000"/>
          <w:sz w:val="24"/>
          <w:szCs w:val="24"/>
        </w:rPr>
        <w:t>назад за 170 тыс. руб. и рассчитанного на эксплуатацию в течение</w:t>
      </w:r>
      <w:r w:rsidRPr="00B26724">
        <w:rPr>
          <w:rFonts w:ascii="Times New Roman" w:hAnsi="Times New Roman" w:cs="Times New Roman"/>
          <w:sz w:val="24"/>
          <w:szCs w:val="24"/>
        </w:rPr>
        <w:t xml:space="preserve"> </w:t>
      </w:r>
      <w:r w:rsidRPr="00B26724">
        <w:rPr>
          <w:rFonts w:ascii="Times New Roman" w:hAnsi="Times New Roman" w:cs="Times New Roman"/>
          <w:color w:val="000000"/>
          <w:sz w:val="24"/>
          <w:szCs w:val="24"/>
        </w:rPr>
        <w:t>пяти лет. Стоимость реализации в текущий момент составит 70 тыс. рублей. Новое более производительное оборудование можно</w:t>
      </w:r>
      <w:r w:rsidRPr="00B26724">
        <w:rPr>
          <w:rFonts w:ascii="Times New Roman" w:hAnsi="Times New Roman" w:cs="Times New Roman"/>
          <w:sz w:val="24"/>
          <w:szCs w:val="24"/>
        </w:rPr>
        <w:t xml:space="preserve"> </w:t>
      </w:r>
      <w:r w:rsidRPr="00B26724">
        <w:rPr>
          <w:rFonts w:ascii="Times New Roman" w:hAnsi="Times New Roman" w:cs="Times New Roman"/>
          <w:color w:val="000000"/>
          <w:sz w:val="24"/>
          <w:szCs w:val="24"/>
        </w:rPr>
        <w:t>приобрести за  140 тыс.  руб.  Срок его  эксплуатации - 6  лет.</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Внедрение нового  оборудования позволит  увеличить  объем</w:t>
      </w:r>
      <w:r w:rsidRPr="00B26724">
        <w:rPr>
          <w:rFonts w:ascii="Times New Roman" w:hAnsi="Times New Roman" w:cs="Times New Roman"/>
          <w:sz w:val="24"/>
          <w:szCs w:val="24"/>
        </w:rPr>
        <w:t xml:space="preserve"> </w:t>
      </w:r>
      <w:r w:rsidRPr="00B26724">
        <w:rPr>
          <w:rFonts w:ascii="Times New Roman" w:hAnsi="Times New Roman" w:cs="Times New Roman"/>
          <w:color w:val="000000"/>
          <w:sz w:val="24"/>
          <w:szCs w:val="24"/>
        </w:rPr>
        <w:t>выручки от реализации продукции  на 160 тыс. руб. в год при том же уровне рентабельности продукции  - 30 %. Остаточная стоимость оборудования к   концу шестого года составит 20 тыс. руб. Для покупки нового оборудования предприятие берет кредит в</w:t>
      </w:r>
      <w:r w:rsidRPr="00B26724">
        <w:rPr>
          <w:rFonts w:ascii="Times New Roman" w:hAnsi="Times New Roman" w:cs="Times New Roman"/>
          <w:sz w:val="24"/>
          <w:szCs w:val="24"/>
        </w:rPr>
        <w:t xml:space="preserve"> </w:t>
      </w:r>
      <w:r w:rsidRPr="00B26724">
        <w:rPr>
          <w:rFonts w:ascii="Times New Roman" w:hAnsi="Times New Roman" w:cs="Times New Roman"/>
          <w:color w:val="000000"/>
          <w:sz w:val="24"/>
          <w:szCs w:val="24"/>
        </w:rPr>
        <w:t>сумме   100  тыс.  руб.   под   15  %     в  год.   Остальные  средства</w:t>
      </w:r>
      <w:r w:rsidRPr="00B26724">
        <w:rPr>
          <w:rFonts w:ascii="Times New Roman" w:hAnsi="Times New Roman" w:cs="Times New Roman"/>
          <w:sz w:val="24"/>
          <w:szCs w:val="24"/>
        </w:rPr>
        <w:t xml:space="preserve"> </w:t>
      </w:r>
      <w:r w:rsidRPr="00B26724">
        <w:rPr>
          <w:rFonts w:ascii="Times New Roman" w:hAnsi="Times New Roman" w:cs="Times New Roman"/>
          <w:color w:val="000000"/>
          <w:sz w:val="24"/>
          <w:szCs w:val="24"/>
        </w:rPr>
        <w:t>финансируются   за   счет   чистой   прибыли   предприятия   (цена</w:t>
      </w:r>
      <w:r w:rsidRPr="00B26724">
        <w:rPr>
          <w:rFonts w:ascii="Times New Roman" w:hAnsi="Times New Roman" w:cs="Times New Roman"/>
          <w:sz w:val="24"/>
          <w:szCs w:val="24"/>
        </w:rPr>
        <w:t xml:space="preserve"> </w:t>
      </w:r>
      <w:r w:rsidRPr="00B26724">
        <w:rPr>
          <w:rFonts w:ascii="Times New Roman" w:hAnsi="Times New Roman" w:cs="Times New Roman"/>
          <w:color w:val="000000"/>
          <w:sz w:val="24"/>
          <w:szCs w:val="24"/>
        </w:rPr>
        <w:t>собственного капитала предприятия - 20 %).</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Оценить целесообразность  замены  оборудования, используя методы дисконтирования.</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5.2. </w:t>
      </w:r>
      <w:r w:rsidRPr="00B26724">
        <w:rPr>
          <w:rFonts w:ascii="Times New Roman" w:hAnsi="Times New Roman" w:cs="Times New Roman"/>
          <w:color w:val="000000"/>
          <w:sz w:val="24"/>
          <w:szCs w:val="24"/>
        </w:rPr>
        <w:t>Сформировать денежный поток и оценить эффективность инвестиций, используя простые методы оценки инвестиций и методы дисконтирования.</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B26724">
        <w:rPr>
          <w:rFonts w:ascii="Times New Roman" w:hAnsi="Times New Roman" w:cs="Times New Roman"/>
          <w:color w:val="000000"/>
          <w:sz w:val="24"/>
          <w:szCs w:val="24"/>
        </w:rPr>
        <w:t xml:space="preserve">После двух лет использования новой машины в полуавтоматизированном процессе компания обнаружила, что на рынке появилась более производительная и быстродействующая модель, которая не только позволяет увеличить количество производимой продукции, но и снизить затраты на ее производство. </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Старая машина имела первоначальную стоимость 32000 $, по ней должна начисляться амортизация линейным методом в течение 10 лет. По прошествии этого периода она будет превращена в лом. Рыночная стоимость этой машины в данный момент составляет 15000 $, имеется покупатель, готовый ее купить.</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Улучшенная модель стоит 55500 $, она может использоваться в течение 8 лет, после чего ее стоимость в виде стоимости лома составит 1500 $.</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B26724">
        <w:rPr>
          <w:rFonts w:ascii="Times New Roman" w:hAnsi="Times New Roman" w:cs="Times New Roman"/>
          <w:color w:val="000000"/>
          <w:sz w:val="24"/>
          <w:szCs w:val="24"/>
        </w:rPr>
        <w:t xml:space="preserve">Текущий уровень производительности старой машины составляет 200000 единиц продукции в год. Использование новой машины может повысить этот уровень на 25 %. У менеджеров по продаже не вызывает сомнения возможность продажи такого количества дополнительно произведенной продукции. </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При производстве продукции на старой машине затраты на единицу продукции характеризовались следующими данными:</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12 центов - оплата труда;</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50 центов - стоимость сырья и материалов;</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24   цента   -   распределенные   накладные   расходы (постоянные расходы).</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При    использовании    новой    машины    аналогичные затраты составят:</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8 центов - оплата труда;</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47 центов - стоимость сырья и материалов. Общая сумма накладных расходов,  которые являются постоянными затратами, останется прежней.</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lastRenderedPageBreak/>
        <w:t>Произведенная продукция будет продана по нормальной цене 0,95 $ за единицу продукции, дополнительные затраты по реализации и продвижению товаров составят 6500 $ в год.</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Ставка налога на прибыль составляет 20%, компания обычно зарабатывает 15 % чистой прибыли на свои инвестиции.</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Оценить целесообразность замены старой машины на новую простыми методами и методами дисконтирования.</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5.3. </w:t>
      </w:r>
      <w:r w:rsidRPr="00B26724">
        <w:rPr>
          <w:rFonts w:ascii="Times New Roman" w:hAnsi="Times New Roman" w:cs="Times New Roman"/>
          <w:color w:val="000000"/>
          <w:sz w:val="24"/>
          <w:szCs w:val="24"/>
        </w:rPr>
        <w:t>Выбрать момент для замены оборудования на аналогичное, если имеются следующие данные (таблица 5.1), цена привлекаемого капитала - 20 %.</w:t>
      </w:r>
      <w:r w:rsidRPr="00B26724">
        <w:rPr>
          <w:rFonts w:ascii="Times New Roman" w:hAnsi="Times New Roman" w:cs="Times New Roman"/>
          <w:sz w:val="24"/>
          <w:szCs w:val="24"/>
        </w:rPr>
        <w:t xml:space="preserve"> </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color w:val="000000"/>
          <w:sz w:val="24"/>
          <w:szCs w:val="24"/>
        </w:rPr>
        <w:t>Таблица 5.1 - Исходные данные для задачи 5.3</w:t>
      </w:r>
    </w:p>
    <w:tbl>
      <w:tblPr>
        <w:tblW w:w="0" w:type="auto"/>
        <w:tblInd w:w="40" w:type="dxa"/>
        <w:tblLayout w:type="fixed"/>
        <w:tblCellMar>
          <w:left w:w="40" w:type="dxa"/>
          <w:right w:w="40" w:type="dxa"/>
        </w:tblCellMar>
        <w:tblLook w:val="0000" w:firstRow="0" w:lastRow="0" w:firstColumn="0" w:lastColumn="0" w:noHBand="0" w:noVBand="0"/>
      </w:tblPr>
      <w:tblGrid>
        <w:gridCol w:w="1546"/>
        <w:gridCol w:w="1699"/>
        <w:gridCol w:w="1555"/>
        <w:gridCol w:w="1872"/>
      </w:tblGrid>
      <w:tr w:rsidR="00B26724" w:rsidRPr="00B26724" w:rsidTr="00AB26A7">
        <w:trPr>
          <w:trHeight w:val="806"/>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Период времени, годы</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Рыночная стоимость оборудования, тыс. руб.</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Прибыль от реализации продукции, тыс. руб.</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Дополнительные эксплуатационные затраты, тыс. руб.</w:t>
            </w:r>
          </w:p>
        </w:tc>
      </w:tr>
      <w:tr w:rsidR="00B26724" w:rsidRPr="00B26724" w:rsidTr="00AB26A7">
        <w:trPr>
          <w:trHeight w:val="250"/>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800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Х</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sz w:val="24"/>
                <w:szCs w:val="24"/>
              </w:rPr>
              <w:t>Х</w:t>
            </w:r>
          </w:p>
        </w:tc>
      </w:tr>
      <w:tr w:rsidR="00B26724" w:rsidRPr="00B26724" w:rsidTr="00AB26A7">
        <w:trPr>
          <w:trHeight w:val="250"/>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1</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600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400</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lang w:val="en-US"/>
              </w:rPr>
              <w:t>X</w:t>
            </w:r>
          </w:p>
        </w:tc>
      </w:tr>
      <w:tr w:rsidR="00B26724" w:rsidRPr="00B26724" w:rsidTr="00AB26A7">
        <w:trPr>
          <w:trHeight w:val="240"/>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2</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400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400</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30</w:t>
            </w:r>
          </w:p>
        </w:tc>
      </w:tr>
      <w:tr w:rsidR="00B26724" w:rsidRPr="00B26724" w:rsidTr="00AB26A7">
        <w:trPr>
          <w:trHeight w:val="250"/>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3</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100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400</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40</w:t>
            </w:r>
          </w:p>
        </w:tc>
      </w:tr>
      <w:tr w:rsidR="00B26724" w:rsidRPr="00B26724" w:rsidTr="00AB26A7">
        <w:trPr>
          <w:trHeight w:val="298"/>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4</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10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320</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26724">
              <w:rPr>
                <w:rFonts w:ascii="Times New Roman" w:hAnsi="Times New Roman" w:cs="Times New Roman"/>
                <w:color w:val="000000"/>
                <w:sz w:val="24"/>
                <w:szCs w:val="24"/>
              </w:rPr>
              <w:t>60</w:t>
            </w:r>
          </w:p>
        </w:tc>
      </w:tr>
    </w:tbl>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5.4. </w:t>
      </w:r>
      <w:r w:rsidRPr="00B26724">
        <w:rPr>
          <w:rFonts w:ascii="Times New Roman" w:hAnsi="Times New Roman" w:cs="Times New Roman"/>
          <w:color w:val="000000"/>
          <w:sz w:val="24"/>
          <w:szCs w:val="24"/>
        </w:rPr>
        <w:t>Фирма планирует приобретение оборудования стоимостью 200 тыс. руб. и сроком полезного использования 5 лет.</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Годовая выручка от реализации продукции по ценам без НДС составит 300 тыс. руб. Годовая себестоимость выпускаемой продукции (включая амортизацию) - 220 тыс. руб.</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Лизинговая компания предлагает такое оборудование в долгосрочную аренду с правом выкупа с ежеквартальными платежами арендной платы в размере 12 тыс. руб.</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Цена привлекаемого капитала - 10 % годовых.</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B26724">
        <w:rPr>
          <w:rFonts w:ascii="Times New Roman" w:hAnsi="Times New Roman" w:cs="Times New Roman"/>
          <w:color w:val="000000"/>
          <w:sz w:val="24"/>
          <w:szCs w:val="24"/>
        </w:rPr>
        <w:t>Необходимо определить, что выгоднее: покупка оборудования или лизинг. Лизинг необходимо рассмотреть по двум схемам: по схеме отражения лизингового имущества на балансе лизингодателя, по схеме отражения лизингового имущества на балансе лизингополучателя.</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b/>
          <w:bCs/>
          <w:caps/>
          <w:color w:val="000000"/>
          <w:sz w:val="24"/>
          <w:szCs w:val="24"/>
        </w:rPr>
      </w:pPr>
      <w:r w:rsidRPr="00B26724">
        <w:rPr>
          <w:rFonts w:ascii="Times New Roman" w:hAnsi="Times New Roman" w:cs="Times New Roman"/>
          <w:b/>
          <w:bCs/>
          <w:caps/>
          <w:color w:val="000000"/>
          <w:sz w:val="24"/>
          <w:szCs w:val="24"/>
        </w:rPr>
        <w:t xml:space="preserve">6. Учет фактора инфляции </w:t>
      </w:r>
      <w:r w:rsidRPr="00B26724">
        <w:rPr>
          <w:rFonts w:ascii="Times New Roman" w:hAnsi="Times New Roman" w:cs="Times New Roman"/>
          <w:b/>
          <w:bCs/>
          <w:caps/>
          <w:color w:val="000000"/>
          <w:sz w:val="24"/>
          <w:szCs w:val="24"/>
        </w:rPr>
        <w:br/>
        <w:t>при оценке инвестиционного проекта</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26724">
        <w:rPr>
          <w:rFonts w:ascii="Times New Roman" w:hAnsi="Times New Roman" w:cs="Times New Roman"/>
          <w:b/>
          <w:sz w:val="24"/>
          <w:szCs w:val="24"/>
        </w:rPr>
        <w:t>Задание по разделу 6</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6.1 </w:t>
      </w:r>
      <w:r w:rsidRPr="00B26724">
        <w:rPr>
          <w:rFonts w:ascii="Times New Roman" w:hAnsi="Times New Roman" w:cs="Times New Roman"/>
          <w:color w:val="000000"/>
          <w:sz w:val="24"/>
          <w:szCs w:val="24"/>
        </w:rPr>
        <w:t>Рассчитать индекс покупательной способности денег за два предшествующих года, если индекс цен по потребительским товарам за последние два года составил 127 % и 132 % соответственно.</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6.2. </w:t>
      </w:r>
      <w:r w:rsidRPr="00B26724">
        <w:rPr>
          <w:rFonts w:ascii="Times New Roman" w:hAnsi="Times New Roman" w:cs="Times New Roman"/>
          <w:color w:val="000000"/>
          <w:sz w:val="24"/>
          <w:szCs w:val="24"/>
        </w:rPr>
        <w:t>Оценить реальную стоимость полученных доходов, если согласно инвестиционному проекту вложения составят 50 тыс. рублей, на них будут начислены проценты с капитализацией ежегодно по ставке 24 % годовых за четыре года.</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B26724">
        <w:rPr>
          <w:rFonts w:ascii="Times New Roman" w:hAnsi="Times New Roman" w:cs="Times New Roman"/>
          <w:color w:val="000000"/>
          <w:sz w:val="24"/>
          <w:szCs w:val="24"/>
        </w:rPr>
        <w:t>Прогнозируемый уровень инфляции по годам:</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p>
    <w:tbl>
      <w:tblPr>
        <w:tblW w:w="0" w:type="auto"/>
        <w:jc w:val="center"/>
        <w:tblInd w:w="2305" w:type="dxa"/>
        <w:tblLook w:val="01E0" w:firstRow="1" w:lastRow="1" w:firstColumn="1" w:lastColumn="1" w:noHBand="0" w:noVBand="0"/>
      </w:tblPr>
      <w:tblGrid>
        <w:gridCol w:w="978"/>
        <w:gridCol w:w="728"/>
      </w:tblGrid>
      <w:tr w:rsidR="00B26724" w:rsidRPr="00B26724" w:rsidTr="00AB26A7">
        <w:trPr>
          <w:jc w:val="center"/>
        </w:trPr>
        <w:tc>
          <w:tcPr>
            <w:tcW w:w="978" w:type="dxa"/>
          </w:tcPr>
          <w:p w:rsidR="00B26724" w:rsidRPr="00B26724" w:rsidRDefault="00B26724" w:rsidP="001210A8">
            <w:pPr>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1</w:t>
            </w:r>
          </w:p>
        </w:tc>
        <w:tc>
          <w:tcPr>
            <w:tcW w:w="728" w:type="dxa"/>
          </w:tcPr>
          <w:p w:rsidR="00B26724" w:rsidRPr="00B26724" w:rsidRDefault="00B26724" w:rsidP="001210A8">
            <w:pPr>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12%</w:t>
            </w:r>
          </w:p>
        </w:tc>
      </w:tr>
      <w:tr w:rsidR="00B26724" w:rsidRPr="00B26724" w:rsidTr="00AB26A7">
        <w:trPr>
          <w:jc w:val="center"/>
        </w:trPr>
        <w:tc>
          <w:tcPr>
            <w:tcW w:w="978" w:type="dxa"/>
          </w:tcPr>
          <w:p w:rsidR="00B26724" w:rsidRPr="00B26724" w:rsidRDefault="00B26724" w:rsidP="001210A8">
            <w:pPr>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2</w:t>
            </w:r>
          </w:p>
        </w:tc>
        <w:tc>
          <w:tcPr>
            <w:tcW w:w="728" w:type="dxa"/>
          </w:tcPr>
          <w:p w:rsidR="00B26724" w:rsidRPr="00B26724" w:rsidRDefault="00B26724" w:rsidP="001210A8">
            <w:pPr>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16%</w:t>
            </w:r>
          </w:p>
        </w:tc>
      </w:tr>
      <w:tr w:rsidR="00B26724" w:rsidRPr="00B26724" w:rsidTr="00AB26A7">
        <w:trPr>
          <w:jc w:val="center"/>
        </w:trPr>
        <w:tc>
          <w:tcPr>
            <w:tcW w:w="978" w:type="dxa"/>
          </w:tcPr>
          <w:p w:rsidR="00B26724" w:rsidRPr="00B26724" w:rsidRDefault="00B26724" w:rsidP="001210A8">
            <w:pPr>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3</w:t>
            </w:r>
          </w:p>
        </w:tc>
        <w:tc>
          <w:tcPr>
            <w:tcW w:w="728" w:type="dxa"/>
          </w:tcPr>
          <w:p w:rsidR="00B26724" w:rsidRPr="00B26724" w:rsidRDefault="00B26724" w:rsidP="001210A8">
            <w:pPr>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25%</w:t>
            </w:r>
          </w:p>
        </w:tc>
      </w:tr>
      <w:tr w:rsidR="00B26724" w:rsidRPr="00B26724" w:rsidTr="00AB26A7">
        <w:trPr>
          <w:jc w:val="center"/>
        </w:trPr>
        <w:tc>
          <w:tcPr>
            <w:tcW w:w="978" w:type="dxa"/>
          </w:tcPr>
          <w:p w:rsidR="00B26724" w:rsidRPr="00B26724" w:rsidRDefault="00B26724" w:rsidP="001210A8">
            <w:pPr>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4</w:t>
            </w:r>
          </w:p>
        </w:tc>
        <w:tc>
          <w:tcPr>
            <w:tcW w:w="728" w:type="dxa"/>
          </w:tcPr>
          <w:p w:rsidR="00B26724" w:rsidRPr="00B26724" w:rsidRDefault="00B26724" w:rsidP="001210A8">
            <w:pPr>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sz w:val="24"/>
                <w:szCs w:val="24"/>
              </w:rPr>
              <w:t>16%</w:t>
            </w:r>
          </w:p>
        </w:tc>
      </w:tr>
    </w:tbl>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6.3. </w:t>
      </w:r>
      <w:r w:rsidRPr="00B26724">
        <w:rPr>
          <w:rFonts w:ascii="Times New Roman" w:hAnsi="Times New Roman" w:cs="Times New Roman"/>
          <w:color w:val="000000"/>
          <w:sz w:val="24"/>
          <w:szCs w:val="24"/>
        </w:rPr>
        <w:t>Рассчитать реальную процентную ставку по условию задачи 6.2.</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lastRenderedPageBreak/>
        <w:t xml:space="preserve">Задача 6.4. </w:t>
      </w:r>
      <w:r w:rsidRPr="00B26724">
        <w:rPr>
          <w:rFonts w:ascii="Times New Roman" w:hAnsi="Times New Roman" w:cs="Times New Roman"/>
          <w:color w:val="000000"/>
          <w:sz w:val="24"/>
          <w:szCs w:val="24"/>
        </w:rPr>
        <w:t>Установить ставку дисконта для проекта, если желаемый уровень доходности по проекту составляет 20 % годовых, а прогнозируемый уровень инфляции составил 15 % в год.</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6.5. </w:t>
      </w:r>
      <w:r w:rsidRPr="00B26724">
        <w:rPr>
          <w:rFonts w:ascii="Times New Roman" w:hAnsi="Times New Roman" w:cs="Times New Roman"/>
          <w:color w:val="000000"/>
          <w:sz w:val="24"/>
          <w:szCs w:val="24"/>
        </w:rPr>
        <w:t>Месячная ставка инфляции в первом году реализации инвестиционного проекта составляет 3 %, среднегодовые ставки инфляции на предстоящий трехлетний период ожидаются соответственно в размерах 40, 35 и 30 %. Реальная рыночная процентная ставка в первый год реализации проекта составляет 15%.</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Определить:</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color w:val="000000"/>
          <w:sz w:val="24"/>
          <w:szCs w:val="24"/>
        </w:rPr>
        <w:t>1.    Ожидаемую ставку инфляции за первый год.</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color w:val="000000"/>
          <w:sz w:val="24"/>
          <w:szCs w:val="24"/>
        </w:rPr>
        <w:t>2.    Среднюю инфляционную ставку за весь срок (4 года).</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color w:val="000000"/>
          <w:sz w:val="24"/>
          <w:szCs w:val="24"/>
        </w:rPr>
        <w:t>3.    Номинальную процентную ставку за первый год.</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b/>
          <w:bCs/>
          <w:caps/>
          <w:color w:val="000000"/>
          <w:sz w:val="24"/>
          <w:szCs w:val="24"/>
        </w:rPr>
      </w:pPr>
      <w:r w:rsidRPr="00B26724">
        <w:rPr>
          <w:rFonts w:ascii="Times New Roman" w:hAnsi="Times New Roman" w:cs="Times New Roman"/>
          <w:b/>
          <w:bCs/>
          <w:caps/>
          <w:color w:val="000000"/>
          <w:sz w:val="24"/>
          <w:szCs w:val="24"/>
        </w:rPr>
        <w:t xml:space="preserve">7.Учет факторов риска </w:t>
      </w:r>
      <w:r w:rsidRPr="00B26724">
        <w:rPr>
          <w:rFonts w:ascii="Times New Roman" w:hAnsi="Times New Roman" w:cs="Times New Roman"/>
          <w:b/>
          <w:bCs/>
          <w:caps/>
          <w:color w:val="000000"/>
          <w:sz w:val="24"/>
          <w:szCs w:val="24"/>
        </w:rPr>
        <w:br/>
        <w:t>при оценке инвестиционного проекта</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26724" w:rsidRPr="00B26724" w:rsidRDefault="00B26724" w:rsidP="001210A8">
      <w:pPr>
        <w:pStyle w:val="a9"/>
        <w:spacing w:after="0"/>
        <w:ind w:left="0" w:firstLine="539"/>
        <w:jc w:val="both"/>
        <w:rPr>
          <w:sz w:val="24"/>
          <w:szCs w:val="24"/>
        </w:rPr>
      </w:pPr>
      <w:r w:rsidRPr="00B26724">
        <w:rPr>
          <w:sz w:val="24"/>
          <w:szCs w:val="24"/>
        </w:rPr>
        <w:t xml:space="preserve">Для учета фактора риска по инвестиционному проекту используют </w:t>
      </w:r>
      <w:r w:rsidRPr="00B26724">
        <w:rPr>
          <w:b/>
          <w:sz w:val="24"/>
          <w:szCs w:val="24"/>
        </w:rPr>
        <w:t>вероятностный подход</w:t>
      </w:r>
      <w:r w:rsidRPr="00B26724">
        <w:rPr>
          <w:sz w:val="24"/>
          <w:szCs w:val="24"/>
        </w:rPr>
        <w:t xml:space="preserve"> к оценке инвестиционного проекта. Этот метод заключается в прогнозировании трех вариантов реализации проекта:</w:t>
      </w:r>
    </w:p>
    <w:p w:rsidR="00B26724" w:rsidRPr="00B26724" w:rsidRDefault="00B26724" w:rsidP="001210A8">
      <w:pPr>
        <w:pStyle w:val="a9"/>
        <w:numPr>
          <w:ilvl w:val="0"/>
          <w:numId w:val="13"/>
        </w:numPr>
        <w:spacing w:after="0"/>
        <w:ind w:left="0" w:firstLine="539"/>
        <w:jc w:val="both"/>
        <w:rPr>
          <w:sz w:val="24"/>
          <w:szCs w:val="24"/>
        </w:rPr>
      </w:pPr>
      <w:r w:rsidRPr="00B26724">
        <w:rPr>
          <w:sz w:val="24"/>
          <w:szCs w:val="24"/>
        </w:rPr>
        <w:t>оптимистический вариант;</w:t>
      </w:r>
    </w:p>
    <w:p w:rsidR="00B26724" w:rsidRPr="00B26724" w:rsidRDefault="00B26724" w:rsidP="001210A8">
      <w:pPr>
        <w:pStyle w:val="a9"/>
        <w:numPr>
          <w:ilvl w:val="0"/>
          <w:numId w:val="13"/>
        </w:numPr>
        <w:spacing w:after="0"/>
        <w:ind w:left="0" w:firstLine="539"/>
        <w:jc w:val="both"/>
        <w:rPr>
          <w:sz w:val="24"/>
          <w:szCs w:val="24"/>
        </w:rPr>
      </w:pPr>
      <w:r w:rsidRPr="00B26724">
        <w:rPr>
          <w:sz w:val="24"/>
          <w:szCs w:val="24"/>
        </w:rPr>
        <w:t>вероятный вариант;</w:t>
      </w:r>
    </w:p>
    <w:p w:rsidR="00B26724" w:rsidRPr="00B26724" w:rsidRDefault="00B26724" w:rsidP="001210A8">
      <w:pPr>
        <w:pStyle w:val="a9"/>
        <w:numPr>
          <w:ilvl w:val="0"/>
          <w:numId w:val="13"/>
        </w:numPr>
        <w:spacing w:after="0"/>
        <w:ind w:left="0" w:firstLine="539"/>
        <w:jc w:val="both"/>
        <w:rPr>
          <w:sz w:val="24"/>
          <w:szCs w:val="24"/>
        </w:rPr>
      </w:pPr>
      <w:r w:rsidRPr="00B26724">
        <w:rPr>
          <w:sz w:val="24"/>
          <w:szCs w:val="24"/>
        </w:rPr>
        <w:t>пессимистический вариант.</w:t>
      </w:r>
    </w:p>
    <w:p w:rsidR="00B26724" w:rsidRPr="00B26724" w:rsidRDefault="00B26724" w:rsidP="001210A8">
      <w:pPr>
        <w:pStyle w:val="a9"/>
        <w:spacing w:after="0"/>
        <w:ind w:left="0" w:firstLine="539"/>
        <w:jc w:val="both"/>
        <w:rPr>
          <w:sz w:val="24"/>
          <w:szCs w:val="24"/>
        </w:rPr>
      </w:pPr>
      <w:r w:rsidRPr="00B26724">
        <w:rPr>
          <w:sz w:val="24"/>
          <w:szCs w:val="24"/>
        </w:rPr>
        <w:t>По каждому из вариантов формируют денежный поток, на основании которого рассчитывают чистый дисконтированный доход. Затем в качестве критерия для оценки проекта рассчитывают ожидаемый чистый дисконтированный доход (ОЧДД), используя следующую формулу (17):</w:t>
      </w:r>
    </w:p>
    <w:p w:rsidR="00B26724" w:rsidRPr="00B26724" w:rsidRDefault="00B26724" w:rsidP="001210A8">
      <w:pPr>
        <w:pStyle w:val="a9"/>
        <w:spacing w:after="0"/>
        <w:ind w:left="0" w:firstLine="539"/>
        <w:jc w:val="both"/>
        <w:rPr>
          <w:sz w:val="24"/>
          <w:szCs w:val="24"/>
        </w:rPr>
      </w:pPr>
    </w:p>
    <w:p w:rsidR="00B26724" w:rsidRPr="00B26724" w:rsidRDefault="00B26724" w:rsidP="001210A8">
      <w:pPr>
        <w:pStyle w:val="a9"/>
        <w:spacing w:after="0"/>
        <w:ind w:left="0" w:firstLine="539"/>
        <w:jc w:val="both"/>
        <w:rPr>
          <w:sz w:val="24"/>
          <w:szCs w:val="24"/>
        </w:rPr>
      </w:pPr>
      <w:r w:rsidRPr="00B26724">
        <w:rPr>
          <w:sz w:val="24"/>
          <w:szCs w:val="24"/>
        </w:rPr>
        <w:t xml:space="preserve">                     </w:t>
      </w:r>
      <w:r w:rsidRPr="00B26724">
        <w:rPr>
          <w:position w:val="-30"/>
          <w:sz w:val="24"/>
          <w:szCs w:val="24"/>
        </w:rPr>
        <w:object w:dxaOrig="2160" w:dyaOrig="720">
          <v:shape id="_x0000_i1050" type="#_x0000_t75" style="width:108pt;height:36pt" o:ole="" fillcolor="window">
            <v:imagedata r:id="rId67" o:title=""/>
          </v:shape>
          <o:OLEObject Type="Embed" ProgID="Equation.3" ShapeID="_x0000_i1050" DrawAspect="Content" ObjectID="_1665841367" r:id="rId68"/>
        </w:object>
      </w:r>
      <w:r w:rsidRPr="00B26724">
        <w:rPr>
          <w:sz w:val="24"/>
          <w:szCs w:val="24"/>
        </w:rPr>
        <w:t xml:space="preserve">  ,                             (17)</w:t>
      </w:r>
    </w:p>
    <w:p w:rsidR="00B26724" w:rsidRPr="00B26724" w:rsidRDefault="00B26724" w:rsidP="001210A8">
      <w:pPr>
        <w:pStyle w:val="a9"/>
        <w:spacing w:after="0"/>
        <w:ind w:left="0" w:firstLine="539"/>
        <w:jc w:val="both"/>
        <w:rPr>
          <w:sz w:val="24"/>
          <w:szCs w:val="24"/>
        </w:rPr>
      </w:pPr>
    </w:p>
    <w:p w:rsidR="00B26724" w:rsidRPr="00B26724" w:rsidRDefault="00B26724" w:rsidP="001210A8">
      <w:pPr>
        <w:pStyle w:val="a9"/>
        <w:spacing w:after="0"/>
        <w:ind w:left="0"/>
        <w:jc w:val="both"/>
        <w:rPr>
          <w:sz w:val="24"/>
          <w:szCs w:val="24"/>
        </w:rPr>
      </w:pPr>
      <w:r w:rsidRPr="00B26724">
        <w:rPr>
          <w:sz w:val="24"/>
          <w:szCs w:val="24"/>
        </w:rPr>
        <w:t xml:space="preserve">где </w:t>
      </w:r>
      <w:r w:rsidRPr="00B26724">
        <w:rPr>
          <w:position w:val="-12"/>
          <w:sz w:val="24"/>
          <w:szCs w:val="24"/>
        </w:rPr>
        <w:object w:dxaOrig="600" w:dyaOrig="360">
          <v:shape id="_x0000_i1051" type="#_x0000_t75" style="width:30pt;height:18pt" o:ole="" fillcolor="window">
            <v:imagedata r:id="rId69" o:title=""/>
          </v:shape>
          <o:OLEObject Type="Embed" ProgID="Equation.3" ShapeID="_x0000_i1051" DrawAspect="Content" ObjectID="_1665841368" r:id="rId70"/>
        </w:object>
      </w:r>
      <w:r w:rsidRPr="00B26724">
        <w:rPr>
          <w:sz w:val="24"/>
          <w:szCs w:val="24"/>
        </w:rPr>
        <w:t xml:space="preserve"> - чистый дисконтированный доход по </w:t>
      </w:r>
      <w:r w:rsidRPr="00B26724">
        <w:rPr>
          <w:sz w:val="24"/>
          <w:szCs w:val="24"/>
          <w:lang w:val="en-US"/>
        </w:rPr>
        <w:t>i</w:t>
      </w:r>
      <w:r w:rsidRPr="00B26724">
        <w:rPr>
          <w:sz w:val="24"/>
          <w:szCs w:val="24"/>
        </w:rPr>
        <w:t>-му варианту;</w:t>
      </w:r>
    </w:p>
    <w:p w:rsidR="00B26724" w:rsidRPr="00B26724" w:rsidRDefault="00B26724" w:rsidP="001210A8">
      <w:pPr>
        <w:pStyle w:val="a9"/>
        <w:spacing w:after="0"/>
        <w:ind w:left="0"/>
        <w:jc w:val="both"/>
        <w:rPr>
          <w:sz w:val="24"/>
          <w:szCs w:val="24"/>
        </w:rPr>
      </w:pPr>
      <w:r w:rsidRPr="00B26724">
        <w:rPr>
          <w:sz w:val="24"/>
          <w:szCs w:val="24"/>
        </w:rPr>
        <w:t xml:space="preserve">           </w:t>
      </w:r>
      <w:r w:rsidRPr="00B26724">
        <w:rPr>
          <w:position w:val="-12"/>
          <w:sz w:val="24"/>
          <w:szCs w:val="24"/>
        </w:rPr>
        <w:object w:dxaOrig="240" w:dyaOrig="360">
          <v:shape id="_x0000_i1052" type="#_x0000_t75" style="width:12pt;height:18pt" o:ole="" fillcolor="window">
            <v:imagedata r:id="rId71" o:title=""/>
          </v:shape>
          <o:OLEObject Type="Embed" ProgID="Equation.3" ShapeID="_x0000_i1052" DrawAspect="Content" ObjectID="_1665841369" r:id="rId72"/>
        </w:object>
      </w:r>
      <w:r w:rsidRPr="00B26724">
        <w:rPr>
          <w:sz w:val="24"/>
          <w:szCs w:val="24"/>
        </w:rPr>
        <w:t xml:space="preserve"> - вероятность наступления </w:t>
      </w:r>
      <w:r w:rsidRPr="00B26724">
        <w:rPr>
          <w:sz w:val="24"/>
          <w:szCs w:val="24"/>
          <w:lang w:val="en-US"/>
        </w:rPr>
        <w:t>i</w:t>
      </w:r>
      <w:r w:rsidRPr="00B26724">
        <w:rPr>
          <w:sz w:val="24"/>
          <w:szCs w:val="24"/>
        </w:rPr>
        <w:t>-го варианта;</w:t>
      </w:r>
    </w:p>
    <w:p w:rsidR="00B26724" w:rsidRPr="00B26724" w:rsidRDefault="00B26724" w:rsidP="001210A8">
      <w:pPr>
        <w:pStyle w:val="a9"/>
        <w:spacing w:after="0"/>
        <w:ind w:left="0"/>
        <w:jc w:val="both"/>
        <w:rPr>
          <w:sz w:val="24"/>
          <w:szCs w:val="24"/>
        </w:rPr>
      </w:pPr>
      <w:r w:rsidRPr="00B26724">
        <w:rPr>
          <w:i/>
          <w:sz w:val="24"/>
          <w:szCs w:val="24"/>
        </w:rPr>
        <w:t xml:space="preserve">            </w:t>
      </w:r>
      <w:r w:rsidRPr="00B26724">
        <w:rPr>
          <w:i/>
          <w:sz w:val="24"/>
          <w:szCs w:val="24"/>
          <w:lang w:val="en-US"/>
        </w:rPr>
        <w:t>m</w:t>
      </w:r>
      <w:r w:rsidRPr="00B26724">
        <w:rPr>
          <w:sz w:val="24"/>
          <w:szCs w:val="24"/>
        </w:rPr>
        <w:t xml:space="preserve"> – количество вариантов.</w:t>
      </w:r>
    </w:p>
    <w:p w:rsidR="00B26724" w:rsidRPr="00B26724" w:rsidRDefault="00B26724" w:rsidP="001210A8">
      <w:pPr>
        <w:pStyle w:val="a9"/>
        <w:spacing w:after="0"/>
        <w:ind w:left="0" w:firstLine="540"/>
        <w:jc w:val="both"/>
        <w:rPr>
          <w:sz w:val="24"/>
          <w:szCs w:val="24"/>
        </w:rPr>
      </w:pPr>
      <w:r w:rsidRPr="00B26724">
        <w:rPr>
          <w:sz w:val="24"/>
          <w:szCs w:val="24"/>
        </w:rPr>
        <w:t>Если ожидаемый чистый дисконтированный доход больше нуля, то инвестиционный проект с учетом риска неоднозначного развития событий прибылен, если равен нулю, то ни прибылен, ни убыточен, если меньше нуля – убыточен.</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p w:rsidR="00B26724" w:rsidRPr="00B26724" w:rsidRDefault="00B26724" w:rsidP="001210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26724">
        <w:rPr>
          <w:rFonts w:ascii="Times New Roman" w:hAnsi="Times New Roman" w:cs="Times New Roman"/>
          <w:b/>
          <w:sz w:val="24"/>
          <w:szCs w:val="24"/>
        </w:rPr>
        <w:t>Задание по разделу 7</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7.1. </w:t>
      </w:r>
      <w:r w:rsidRPr="00B26724">
        <w:rPr>
          <w:rFonts w:ascii="Times New Roman" w:hAnsi="Times New Roman" w:cs="Times New Roman"/>
          <w:color w:val="000000"/>
          <w:sz w:val="24"/>
          <w:szCs w:val="24"/>
        </w:rPr>
        <w:t>Оценить целесообразность инвестирования средств в проект с учетом фактора риска, если финансирование проекта может быть осуществлено за счет привлечения банковского кредита под 12 % годовых. Уровень инфляции 6 % в год. Минимальный желаемый уровень доходов - 15 %.</w:t>
      </w:r>
    </w:p>
    <w:p w:rsidR="00B26724" w:rsidRPr="00B26724" w:rsidRDefault="00B26724" w:rsidP="001210A8">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B26724">
        <w:rPr>
          <w:rFonts w:ascii="Times New Roman" w:hAnsi="Times New Roman" w:cs="Times New Roman"/>
          <w:color w:val="000000"/>
          <w:sz w:val="24"/>
          <w:szCs w:val="24"/>
        </w:rPr>
        <w:t xml:space="preserve">Объем требуемых инвестиций – 80 000 руб. Инвестиции осваиваются в течение первого года. Объем реализуемой продукции за год - 1500 шт. Текущие затраты на единицу продукции (без амортизации) - 150 руб. Амортизация начисляется линейным способом. </w:t>
      </w:r>
    </w:p>
    <w:p w:rsidR="00B26724" w:rsidRPr="00B26724" w:rsidRDefault="00B26724" w:rsidP="001210A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26724">
        <w:rPr>
          <w:rFonts w:ascii="Times New Roman" w:hAnsi="Times New Roman" w:cs="Times New Roman"/>
          <w:color w:val="000000"/>
          <w:sz w:val="24"/>
          <w:szCs w:val="24"/>
        </w:rPr>
        <w:t>Прогнозы уровня цены на продукцию:</w:t>
      </w:r>
    </w:p>
    <w:p w:rsidR="00B26724" w:rsidRPr="00B26724" w:rsidRDefault="00B26724" w:rsidP="001210A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26724">
        <w:rPr>
          <w:rFonts w:ascii="Times New Roman" w:hAnsi="Times New Roman" w:cs="Times New Roman"/>
          <w:color w:val="000000"/>
          <w:sz w:val="24"/>
          <w:szCs w:val="24"/>
        </w:rPr>
        <w:t>1)    пессимистический   прогноз -  200   руб.   с   НДС   и   с налогом с продаж - вероятность 0,3;</w:t>
      </w:r>
    </w:p>
    <w:p w:rsidR="00B26724" w:rsidRPr="00B26724" w:rsidRDefault="00B26724" w:rsidP="001210A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26724">
        <w:rPr>
          <w:rFonts w:ascii="Times New Roman" w:hAnsi="Times New Roman" w:cs="Times New Roman"/>
          <w:color w:val="000000"/>
          <w:sz w:val="24"/>
          <w:szCs w:val="24"/>
        </w:rPr>
        <w:t>2)    вероятный прогноз - 250 руб. с НДС и с налогом с продаж - вероятность 0,6;</w:t>
      </w:r>
    </w:p>
    <w:p w:rsidR="00B26724" w:rsidRPr="00B26724" w:rsidRDefault="00B26724" w:rsidP="001210A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26724">
        <w:rPr>
          <w:rFonts w:ascii="Times New Roman" w:hAnsi="Times New Roman" w:cs="Times New Roman"/>
          <w:color w:val="000000"/>
          <w:sz w:val="24"/>
          <w:szCs w:val="24"/>
        </w:rPr>
        <w:t>3)    оптимистический   прогноз   -  280   руб.   с   НДС   и   с налогом с продаж – вероятность 0,1.</w:t>
      </w:r>
    </w:p>
    <w:p w:rsidR="00B26724" w:rsidRPr="00B26724" w:rsidRDefault="00B26724" w:rsidP="001210A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26724">
        <w:rPr>
          <w:rFonts w:ascii="Times New Roman" w:hAnsi="Times New Roman" w:cs="Times New Roman"/>
          <w:color w:val="000000"/>
          <w:sz w:val="24"/>
          <w:szCs w:val="24"/>
        </w:rPr>
        <w:lastRenderedPageBreak/>
        <w:t>При оценке проекта использовать метод определения ожидаемого чистого приведенного эффекта.</w:t>
      </w:r>
    </w:p>
    <w:p w:rsidR="00B26724" w:rsidRPr="00B26724" w:rsidRDefault="00B26724" w:rsidP="001210A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26724">
        <w:rPr>
          <w:rFonts w:ascii="Times New Roman" w:hAnsi="Times New Roman" w:cs="Times New Roman"/>
          <w:b/>
          <w:bCs/>
          <w:color w:val="000000"/>
          <w:sz w:val="24"/>
          <w:szCs w:val="24"/>
        </w:rPr>
        <w:t xml:space="preserve">Задача 7.2. </w:t>
      </w:r>
      <w:r w:rsidRPr="00B26724">
        <w:rPr>
          <w:rFonts w:ascii="Times New Roman" w:hAnsi="Times New Roman" w:cs="Times New Roman"/>
          <w:color w:val="000000"/>
          <w:sz w:val="24"/>
          <w:szCs w:val="24"/>
        </w:rPr>
        <w:t>Определить ожидаемый чистый приведенный эффект проекта и оценить эффективность проекта с учетом риска.</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B26724">
        <w:rPr>
          <w:rFonts w:ascii="Times New Roman" w:hAnsi="Times New Roman" w:cs="Times New Roman"/>
          <w:color w:val="000000"/>
          <w:sz w:val="24"/>
          <w:szCs w:val="24"/>
        </w:rPr>
        <w:t xml:space="preserve">Предприятие планирует приобретение технологической линии стоимостью 57 500 руб. Годовой объем реализуемой продукции по прогнозам составит 77 500 руб. по ценам без НДС и налога с продаж. </w:t>
      </w:r>
    </w:p>
    <w:p w:rsidR="00B26724" w:rsidRPr="00B26724" w:rsidRDefault="00B26724" w:rsidP="001210A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26724">
        <w:rPr>
          <w:rFonts w:ascii="Times New Roman" w:hAnsi="Times New Roman" w:cs="Times New Roman"/>
          <w:color w:val="000000"/>
          <w:sz w:val="24"/>
          <w:szCs w:val="24"/>
        </w:rPr>
        <w:t>Производственная себестоимость продукции за год по прогнозам составит:</w:t>
      </w:r>
    </w:p>
    <w:p w:rsidR="00B26724" w:rsidRPr="00B26724" w:rsidRDefault="00B26724" w:rsidP="001210A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26724">
        <w:rPr>
          <w:rFonts w:ascii="Times New Roman" w:hAnsi="Times New Roman" w:cs="Times New Roman"/>
          <w:color w:val="000000"/>
          <w:sz w:val="24"/>
          <w:szCs w:val="24"/>
        </w:rPr>
        <w:t>1)    37 500 руб. с вероятностью 0,3;</w:t>
      </w:r>
    </w:p>
    <w:p w:rsidR="00B26724" w:rsidRPr="00B26724" w:rsidRDefault="00B26724" w:rsidP="001210A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B26724">
        <w:rPr>
          <w:rFonts w:ascii="Times New Roman" w:hAnsi="Times New Roman" w:cs="Times New Roman"/>
          <w:color w:val="000000"/>
          <w:sz w:val="24"/>
          <w:szCs w:val="24"/>
        </w:rPr>
        <w:t>2)    32 500 руб. с вероятностью 0,5;</w:t>
      </w:r>
    </w:p>
    <w:p w:rsidR="00B26724" w:rsidRPr="00B26724" w:rsidRDefault="00B26724" w:rsidP="001210A8">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B26724">
        <w:rPr>
          <w:rFonts w:ascii="Times New Roman" w:hAnsi="Times New Roman" w:cs="Times New Roman"/>
          <w:color w:val="000000"/>
          <w:sz w:val="24"/>
          <w:szCs w:val="24"/>
        </w:rPr>
        <w:t xml:space="preserve">3)    27 500 руб. с вероятностью 0,2. </w:t>
      </w:r>
    </w:p>
    <w:p w:rsidR="00B26724" w:rsidRPr="00B26724" w:rsidRDefault="00B26724" w:rsidP="001210A8">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B26724">
        <w:rPr>
          <w:rFonts w:ascii="Times New Roman" w:hAnsi="Times New Roman" w:cs="Times New Roman"/>
          <w:color w:val="000000"/>
          <w:sz w:val="24"/>
          <w:szCs w:val="24"/>
        </w:rPr>
        <w:t>Управленческие расходы составят 17 500 руб. ежегодно. Ставка  налога  на  прибыль - 20  %.  Ставку дисконта принять на уровне 2</w:t>
      </w:r>
      <w:r w:rsidRPr="00B26724">
        <w:rPr>
          <w:rFonts w:ascii="Times New Roman" w:hAnsi="Times New Roman" w:cs="Times New Roman"/>
          <w:color w:val="000000"/>
          <w:spacing w:val="40"/>
          <w:sz w:val="24"/>
          <w:szCs w:val="24"/>
        </w:rPr>
        <w:t>0%</w:t>
      </w:r>
      <w:r w:rsidRPr="00B26724">
        <w:rPr>
          <w:rFonts w:ascii="Times New Roman" w:hAnsi="Times New Roman" w:cs="Times New Roman"/>
          <w:color w:val="000000"/>
          <w:sz w:val="24"/>
          <w:szCs w:val="24"/>
        </w:rPr>
        <w:t>.</w:t>
      </w:r>
    </w:p>
    <w:p w:rsidR="00B26724" w:rsidRPr="00056A12" w:rsidRDefault="00B26724" w:rsidP="00B26724">
      <w:pPr>
        <w:pStyle w:val="a7"/>
        <w:rPr>
          <w:b/>
          <w:sz w:val="24"/>
          <w:szCs w:val="24"/>
        </w:rPr>
      </w:pPr>
    </w:p>
    <w:p w:rsidR="00B26724" w:rsidRPr="00056A12" w:rsidRDefault="00B26724" w:rsidP="00B26724">
      <w:pPr>
        <w:rPr>
          <w:sz w:val="24"/>
          <w:szCs w:val="24"/>
        </w:rPr>
      </w:pPr>
    </w:p>
    <w:p w:rsidR="009E2D1C" w:rsidRDefault="009E2D1C"/>
    <w:p w:rsidR="009E2D1C" w:rsidRDefault="009E2D1C"/>
    <w:sectPr w:rsidR="009E2D1C" w:rsidSect="00D278A0">
      <w:pgSz w:w="11907" w:h="16840"/>
      <w:pgMar w:top="1134" w:right="851" w:bottom="81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0347"/>
    <w:multiLevelType w:val="singleLevel"/>
    <w:tmpl w:val="BC688328"/>
    <w:lvl w:ilvl="0">
      <w:start w:val="1"/>
      <w:numFmt w:val="bullet"/>
      <w:lvlText w:val="-"/>
      <w:lvlJc w:val="left"/>
      <w:pPr>
        <w:tabs>
          <w:tab w:val="num" w:pos="1211"/>
        </w:tabs>
        <w:ind w:left="1211" w:hanging="360"/>
      </w:pPr>
      <w:rPr>
        <w:rFonts w:ascii="Times New Roman" w:hAnsi="Times New Roman" w:hint="default"/>
      </w:rPr>
    </w:lvl>
  </w:abstractNum>
  <w:abstractNum w:abstractNumId="1">
    <w:nsid w:val="09DE4904"/>
    <w:multiLevelType w:val="hybridMultilevel"/>
    <w:tmpl w:val="D36A0204"/>
    <w:lvl w:ilvl="0" w:tplc="D25005BE">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
    <w:nsid w:val="1B1F17A7"/>
    <w:multiLevelType w:val="hybridMultilevel"/>
    <w:tmpl w:val="56069C2A"/>
    <w:lvl w:ilvl="0" w:tplc="44E213E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512502A"/>
    <w:multiLevelType w:val="hybridMultilevel"/>
    <w:tmpl w:val="8C868AF0"/>
    <w:lvl w:ilvl="0" w:tplc="BB287D4A">
      <w:start w:val="1"/>
      <w:numFmt w:val="decimal"/>
      <w:lvlText w:val="%1."/>
      <w:lvlJc w:val="left"/>
      <w:pPr>
        <w:ind w:left="644"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471B5C"/>
    <w:multiLevelType w:val="singleLevel"/>
    <w:tmpl w:val="AECA1D46"/>
    <w:lvl w:ilvl="0">
      <w:start w:val="1"/>
      <w:numFmt w:val="decimal"/>
      <w:lvlText w:val="%1)"/>
      <w:lvlJc w:val="left"/>
      <w:pPr>
        <w:tabs>
          <w:tab w:val="num" w:pos="1211"/>
        </w:tabs>
        <w:ind w:left="1211" w:hanging="360"/>
      </w:pPr>
      <w:rPr>
        <w:rFonts w:hint="default"/>
      </w:rPr>
    </w:lvl>
  </w:abstractNum>
  <w:abstractNum w:abstractNumId="5">
    <w:nsid w:val="2D2C1DCF"/>
    <w:multiLevelType w:val="hybridMultilevel"/>
    <w:tmpl w:val="5E704166"/>
    <w:lvl w:ilvl="0" w:tplc="BB287D4A">
      <w:start w:val="1"/>
      <w:numFmt w:val="decimal"/>
      <w:lvlText w:val="%1."/>
      <w:lvlJc w:val="left"/>
      <w:pPr>
        <w:ind w:left="644"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AF1039"/>
    <w:multiLevelType w:val="hybridMultilevel"/>
    <w:tmpl w:val="37FE96F8"/>
    <w:lvl w:ilvl="0" w:tplc="D2500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5B2D64"/>
    <w:multiLevelType w:val="singleLevel"/>
    <w:tmpl w:val="3E2460DA"/>
    <w:lvl w:ilvl="0">
      <w:numFmt w:val="decimal"/>
      <w:lvlText w:val="%1"/>
      <w:lvlJc w:val="left"/>
      <w:pPr>
        <w:tabs>
          <w:tab w:val="num" w:pos="1451"/>
        </w:tabs>
        <w:ind w:left="1451" w:hanging="360"/>
      </w:pPr>
      <w:rPr>
        <w:rFonts w:hint="default"/>
      </w:rPr>
    </w:lvl>
  </w:abstractNum>
  <w:abstractNum w:abstractNumId="8">
    <w:nsid w:val="3ECC62DC"/>
    <w:multiLevelType w:val="hybridMultilevel"/>
    <w:tmpl w:val="A02E802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9">
    <w:nsid w:val="46C543E1"/>
    <w:multiLevelType w:val="hybridMultilevel"/>
    <w:tmpl w:val="A7B69C22"/>
    <w:lvl w:ilvl="0" w:tplc="CD942BF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00ED8"/>
    <w:multiLevelType w:val="hybridMultilevel"/>
    <w:tmpl w:val="FDF6785C"/>
    <w:lvl w:ilvl="0" w:tplc="D2500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024FE3"/>
    <w:multiLevelType w:val="hybridMultilevel"/>
    <w:tmpl w:val="F04EA4C4"/>
    <w:lvl w:ilvl="0" w:tplc="0419000B">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2">
    <w:nsid w:val="711F0A88"/>
    <w:multiLevelType w:val="singleLevel"/>
    <w:tmpl w:val="8858FAC2"/>
    <w:lvl w:ilvl="0">
      <w:numFmt w:val="decimal"/>
      <w:lvlText w:val="%1"/>
      <w:lvlJc w:val="left"/>
      <w:pPr>
        <w:tabs>
          <w:tab w:val="num" w:pos="2981"/>
        </w:tabs>
        <w:ind w:left="2981" w:hanging="1890"/>
      </w:pPr>
      <w:rPr>
        <w:rFonts w:hint="default"/>
      </w:rPr>
    </w:lvl>
  </w:abstractNum>
  <w:abstractNum w:abstractNumId="13">
    <w:nsid w:val="73BA078F"/>
    <w:multiLevelType w:val="hybridMultilevel"/>
    <w:tmpl w:val="56987284"/>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4">
    <w:nsid w:val="743612C2"/>
    <w:multiLevelType w:val="hybridMultilevel"/>
    <w:tmpl w:val="56987284"/>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num w:numId="1">
    <w:abstractNumId w:val="9"/>
  </w:num>
  <w:num w:numId="2">
    <w:abstractNumId w:val="2"/>
  </w:num>
  <w:num w:numId="3">
    <w:abstractNumId w:val="11"/>
  </w:num>
  <w:num w:numId="4">
    <w:abstractNumId w:val="10"/>
  </w:num>
  <w:num w:numId="5">
    <w:abstractNumId w:val="6"/>
  </w:num>
  <w:num w:numId="6">
    <w:abstractNumId w:val="1"/>
  </w:num>
  <w:num w:numId="7">
    <w:abstractNumId w:val="13"/>
  </w:num>
  <w:num w:numId="8">
    <w:abstractNumId w:val="14"/>
  </w:num>
  <w:num w:numId="9">
    <w:abstractNumId w:val="8"/>
  </w:num>
  <w:num w:numId="10">
    <w:abstractNumId w:val="0"/>
  </w:num>
  <w:num w:numId="11">
    <w:abstractNumId w:val="12"/>
  </w:num>
  <w:num w:numId="12">
    <w:abstractNumId w:val="7"/>
  </w:num>
  <w:num w:numId="13">
    <w:abstractNumId w:val="4"/>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0E0692"/>
    <w:rsid w:val="001210A8"/>
    <w:rsid w:val="00123C60"/>
    <w:rsid w:val="001F0BC7"/>
    <w:rsid w:val="00220E38"/>
    <w:rsid w:val="003313FE"/>
    <w:rsid w:val="0085584B"/>
    <w:rsid w:val="008B713B"/>
    <w:rsid w:val="009E2D1C"/>
    <w:rsid w:val="00AB26A7"/>
    <w:rsid w:val="00B26724"/>
    <w:rsid w:val="00D278A0"/>
    <w:rsid w:val="00D31453"/>
    <w:rsid w:val="00D969FF"/>
    <w:rsid w:val="00DB2BFC"/>
    <w:rsid w:val="00E209E2"/>
    <w:rsid w:val="00EA6AEA"/>
    <w:rsid w:val="00EC0873"/>
    <w:rsid w:val="00F8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E2D1C"/>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3C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3C60"/>
    <w:rPr>
      <w:rFonts w:ascii="Tahoma" w:hAnsi="Tahoma" w:cs="Tahoma"/>
      <w:sz w:val="16"/>
      <w:szCs w:val="16"/>
    </w:rPr>
  </w:style>
  <w:style w:type="character" w:customStyle="1" w:styleId="10">
    <w:name w:val="Заголовок 1 Знак"/>
    <w:basedOn w:val="a0"/>
    <w:link w:val="1"/>
    <w:rsid w:val="009E2D1C"/>
    <w:rPr>
      <w:rFonts w:ascii="Times New Roman" w:eastAsia="Times New Roman" w:hAnsi="Times New Roman" w:cs="Times New Roman"/>
      <w:b/>
      <w:iCs/>
      <w:sz w:val="24"/>
      <w:szCs w:val="20"/>
    </w:rPr>
  </w:style>
  <w:style w:type="character" w:customStyle="1" w:styleId="FontStyle31">
    <w:name w:val="Font Style31"/>
    <w:rsid w:val="009E2D1C"/>
    <w:rPr>
      <w:rFonts w:ascii="Georgia" w:hAnsi="Georgia" w:cs="Georgia"/>
      <w:sz w:val="12"/>
      <w:szCs w:val="12"/>
    </w:rPr>
  </w:style>
  <w:style w:type="character" w:customStyle="1" w:styleId="FontStyle16">
    <w:name w:val="Font Style16"/>
    <w:rsid w:val="00D278A0"/>
    <w:rPr>
      <w:rFonts w:ascii="Times New Roman" w:hAnsi="Times New Roman" w:cs="Times New Roman"/>
      <w:b/>
      <w:bCs/>
      <w:sz w:val="16"/>
      <w:szCs w:val="16"/>
    </w:rPr>
  </w:style>
  <w:style w:type="character" w:customStyle="1" w:styleId="FontStyle20">
    <w:name w:val="Font Style20"/>
    <w:rsid w:val="00D278A0"/>
    <w:rPr>
      <w:rFonts w:ascii="Georgia" w:hAnsi="Georgia" w:cs="Georgia"/>
      <w:sz w:val="12"/>
      <w:szCs w:val="12"/>
    </w:rPr>
  </w:style>
  <w:style w:type="paragraph" w:styleId="a5">
    <w:name w:val="footnote text"/>
    <w:basedOn w:val="a"/>
    <w:link w:val="a6"/>
    <w:rsid w:val="00D278A0"/>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6">
    <w:name w:val="Текст сноски Знак"/>
    <w:basedOn w:val="a0"/>
    <w:link w:val="a5"/>
    <w:rsid w:val="00D278A0"/>
    <w:rPr>
      <w:rFonts w:ascii="Times New Roman" w:eastAsia="Times New Roman" w:hAnsi="Times New Roman" w:cs="Times New Roman"/>
      <w:sz w:val="20"/>
      <w:szCs w:val="20"/>
    </w:rPr>
  </w:style>
  <w:style w:type="paragraph" w:styleId="2">
    <w:name w:val="Body Text 2"/>
    <w:basedOn w:val="a"/>
    <w:link w:val="20"/>
    <w:rsid w:val="00D278A0"/>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D278A0"/>
    <w:rPr>
      <w:rFonts w:ascii="Times New Roman" w:eastAsia="Times New Roman" w:hAnsi="Times New Roman" w:cs="Times New Roman"/>
      <w:sz w:val="24"/>
      <w:szCs w:val="24"/>
    </w:rPr>
  </w:style>
  <w:style w:type="paragraph" w:customStyle="1" w:styleId="Default">
    <w:name w:val="Default"/>
    <w:rsid w:val="00D278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Body Text"/>
    <w:basedOn w:val="a"/>
    <w:link w:val="a8"/>
    <w:uiPriority w:val="99"/>
    <w:semiHidden/>
    <w:unhideWhenUsed/>
    <w:rsid w:val="00B26724"/>
    <w:pPr>
      <w:spacing w:after="120"/>
    </w:pPr>
  </w:style>
  <w:style w:type="character" w:customStyle="1" w:styleId="a8">
    <w:name w:val="Основной текст Знак"/>
    <w:basedOn w:val="a0"/>
    <w:link w:val="a7"/>
    <w:uiPriority w:val="99"/>
    <w:semiHidden/>
    <w:rsid w:val="00B26724"/>
  </w:style>
  <w:style w:type="paragraph" w:styleId="a9">
    <w:name w:val="Body Text Indent"/>
    <w:basedOn w:val="a"/>
    <w:link w:val="aa"/>
    <w:rsid w:val="00B26724"/>
    <w:pPr>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B26724"/>
    <w:rPr>
      <w:rFonts w:ascii="Times New Roman" w:eastAsia="Times New Roman" w:hAnsi="Times New Roman" w:cs="Times New Roman"/>
      <w:sz w:val="20"/>
      <w:szCs w:val="20"/>
    </w:rPr>
  </w:style>
  <w:style w:type="paragraph" w:styleId="21">
    <w:name w:val="Body Text Indent 2"/>
    <w:basedOn w:val="a"/>
    <w:link w:val="22"/>
    <w:rsid w:val="00B26724"/>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B26724"/>
    <w:rPr>
      <w:rFonts w:ascii="Times New Roman" w:eastAsia="Times New Roman" w:hAnsi="Times New Roman" w:cs="Times New Roman"/>
      <w:sz w:val="20"/>
      <w:szCs w:val="20"/>
    </w:rPr>
  </w:style>
  <w:style w:type="character" w:styleId="ab">
    <w:name w:val="Hyperlink"/>
    <w:basedOn w:val="a0"/>
    <w:unhideWhenUsed/>
    <w:rsid w:val="00DB2B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E2D1C"/>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3C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3C60"/>
    <w:rPr>
      <w:rFonts w:ascii="Tahoma" w:hAnsi="Tahoma" w:cs="Tahoma"/>
      <w:sz w:val="16"/>
      <w:szCs w:val="16"/>
    </w:rPr>
  </w:style>
  <w:style w:type="character" w:customStyle="1" w:styleId="10">
    <w:name w:val="Заголовок 1 Знак"/>
    <w:basedOn w:val="a0"/>
    <w:link w:val="1"/>
    <w:rsid w:val="009E2D1C"/>
    <w:rPr>
      <w:rFonts w:ascii="Times New Roman" w:eastAsia="Times New Roman" w:hAnsi="Times New Roman" w:cs="Times New Roman"/>
      <w:b/>
      <w:iCs/>
      <w:sz w:val="24"/>
      <w:szCs w:val="20"/>
    </w:rPr>
  </w:style>
  <w:style w:type="character" w:customStyle="1" w:styleId="FontStyle31">
    <w:name w:val="Font Style31"/>
    <w:rsid w:val="009E2D1C"/>
    <w:rPr>
      <w:rFonts w:ascii="Georgia" w:hAnsi="Georgia" w:cs="Georgia"/>
      <w:sz w:val="12"/>
      <w:szCs w:val="12"/>
    </w:rPr>
  </w:style>
  <w:style w:type="character" w:customStyle="1" w:styleId="FontStyle16">
    <w:name w:val="Font Style16"/>
    <w:rsid w:val="00D278A0"/>
    <w:rPr>
      <w:rFonts w:ascii="Times New Roman" w:hAnsi="Times New Roman" w:cs="Times New Roman"/>
      <w:b/>
      <w:bCs/>
      <w:sz w:val="16"/>
      <w:szCs w:val="16"/>
    </w:rPr>
  </w:style>
  <w:style w:type="character" w:customStyle="1" w:styleId="FontStyle20">
    <w:name w:val="Font Style20"/>
    <w:rsid w:val="00D278A0"/>
    <w:rPr>
      <w:rFonts w:ascii="Georgia" w:hAnsi="Georgia" w:cs="Georgia"/>
      <w:sz w:val="12"/>
      <w:szCs w:val="12"/>
    </w:rPr>
  </w:style>
  <w:style w:type="paragraph" w:styleId="a5">
    <w:name w:val="footnote text"/>
    <w:basedOn w:val="a"/>
    <w:link w:val="a6"/>
    <w:rsid w:val="00D278A0"/>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6">
    <w:name w:val="Текст сноски Знак"/>
    <w:basedOn w:val="a0"/>
    <w:link w:val="a5"/>
    <w:rsid w:val="00D278A0"/>
    <w:rPr>
      <w:rFonts w:ascii="Times New Roman" w:eastAsia="Times New Roman" w:hAnsi="Times New Roman" w:cs="Times New Roman"/>
      <w:sz w:val="20"/>
      <w:szCs w:val="20"/>
    </w:rPr>
  </w:style>
  <w:style w:type="paragraph" w:styleId="2">
    <w:name w:val="Body Text 2"/>
    <w:basedOn w:val="a"/>
    <w:link w:val="20"/>
    <w:rsid w:val="00D278A0"/>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D278A0"/>
    <w:rPr>
      <w:rFonts w:ascii="Times New Roman" w:eastAsia="Times New Roman" w:hAnsi="Times New Roman" w:cs="Times New Roman"/>
      <w:sz w:val="24"/>
      <w:szCs w:val="24"/>
    </w:rPr>
  </w:style>
  <w:style w:type="paragraph" w:customStyle="1" w:styleId="Default">
    <w:name w:val="Default"/>
    <w:rsid w:val="00D278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Body Text"/>
    <w:basedOn w:val="a"/>
    <w:link w:val="a8"/>
    <w:uiPriority w:val="99"/>
    <w:semiHidden/>
    <w:unhideWhenUsed/>
    <w:rsid w:val="00B26724"/>
    <w:pPr>
      <w:spacing w:after="120"/>
    </w:pPr>
  </w:style>
  <w:style w:type="character" w:customStyle="1" w:styleId="a8">
    <w:name w:val="Основной текст Знак"/>
    <w:basedOn w:val="a0"/>
    <w:link w:val="a7"/>
    <w:uiPriority w:val="99"/>
    <w:semiHidden/>
    <w:rsid w:val="00B26724"/>
  </w:style>
  <w:style w:type="paragraph" w:styleId="a9">
    <w:name w:val="Body Text Indent"/>
    <w:basedOn w:val="a"/>
    <w:link w:val="aa"/>
    <w:rsid w:val="00B26724"/>
    <w:pPr>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B26724"/>
    <w:rPr>
      <w:rFonts w:ascii="Times New Roman" w:eastAsia="Times New Roman" w:hAnsi="Times New Roman" w:cs="Times New Roman"/>
      <w:sz w:val="20"/>
      <w:szCs w:val="20"/>
    </w:rPr>
  </w:style>
  <w:style w:type="paragraph" w:styleId="21">
    <w:name w:val="Body Text Indent 2"/>
    <w:basedOn w:val="a"/>
    <w:link w:val="22"/>
    <w:rsid w:val="00B26724"/>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B26724"/>
    <w:rPr>
      <w:rFonts w:ascii="Times New Roman" w:eastAsia="Times New Roman" w:hAnsi="Times New Roman" w:cs="Times New Roman"/>
      <w:sz w:val="20"/>
      <w:szCs w:val="20"/>
    </w:rPr>
  </w:style>
  <w:style w:type="character" w:styleId="ab">
    <w:name w:val="Hyperlink"/>
    <w:basedOn w:val="a0"/>
    <w:unhideWhenUsed/>
    <w:rsid w:val="00DB2B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6.wmf"/><Relationship Id="rId42" Type="http://schemas.openxmlformats.org/officeDocument/2006/relationships/oleObject" Target="embeddings/oleObject13.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6.bin"/><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image" Target="media/image10.wmf"/><Relationship Id="rId11" Type="http://schemas.openxmlformats.org/officeDocument/2006/relationships/hyperlink" Target="https://dlib.eastview.com/"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4.wmf"/><Relationship Id="rId40" Type="http://schemas.openxmlformats.org/officeDocument/2006/relationships/oleObject" Target="embeddings/oleObject12.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6.wmf"/><Relationship Id="rId19" Type="http://schemas.openxmlformats.org/officeDocument/2006/relationships/image" Target="media/image5.wmf"/><Relationship Id="rId14" Type="http://schemas.openxmlformats.org/officeDocument/2006/relationships/hyperlink" Target="http://window.edu.ru/" TargetMode="External"/><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0.wmf"/><Relationship Id="rId8" Type="http://schemas.openxmlformats.org/officeDocument/2006/relationships/hyperlink" Target="https://magtu.informsystema.ru/uploader/fileUpload?name=3372.pdf&amp;show=dcatalogues/1/1139226/3372.pdf&amp;view=true" TargetMode="External"/><Relationship Id="rId51" Type="http://schemas.openxmlformats.org/officeDocument/2006/relationships/image" Target="media/image21.wmf"/><Relationship Id="rId72" Type="http://schemas.openxmlformats.org/officeDocument/2006/relationships/oleObject" Target="embeddings/oleObject28.bin"/><Relationship Id="rId3" Type="http://schemas.microsoft.com/office/2007/relationships/stylesWithEffects" Target="stylesWithEffects.xml"/><Relationship Id="rId12" Type="http://schemas.openxmlformats.org/officeDocument/2006/relationships/hyperlink" Target="https://elibrary.ru/project_risc.asp"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2.bin"/><Relationship Id="rId41" Type="http://schemas.openxmlformats.org/officeDocument/2006/relationships/image" Target="media/image16.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www1.fips.ru/" TargetMode="External"/><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hyperlink" Target="https://magtu.informsystema.ru/uploader/fileUpload?name=222.pdf&amp;show=dcatalogues/1/1053538/222.pdf&amp;view=true" TargetMode="External"/><Relationship Id="rId31" Type="http://schemas.openxmlformats.org/officeDocument/2006/relationships/image" Target="media/image11.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8.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gtu.informsystema.ru/uploader/fileUpload?name=3186.pdf&amp;show=dcatalogues/1/1136652/3186.pdf&amp;view=true" TargetMode="External"/><Relationship Id="rId13" Type="http://schemas.openxmlformats.org/officeDocument/2006/relationships/hyperlink" Target="https://scholar.google.ru/" TargetMode="External"/><Relationship Id="rId18" Type="http://schemas.openxmlformats.org/officeDocument/2006/relationships/oleObject" Target="embeddings/oleObject1.bin"/><Relationship Id="rId39" Type="http://schemas.openxmlformats.org/officeDocument/2006/relationships/image" Target="media/image15.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3.wmf"/><Relationship Id="rId7" Type="http://schemas.openxmlformats.org/officeDocument/2006/relationships/image" Target="media/image2.jpeg"/><Relationship Id="rId71" Type="http://schemas.openxmlformats.org/officeDocument/2006/relationships/image" Target="media/image3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13738</Words>
  <Characters>78312</Characters>
  <Application>Microsoft Office Word</Application>
  <DocSecurity>0</DocSecurity>
  <Lines>652</Lines>
  <Paragraphs>183</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2020-2021_38_04_02-зЭМм-20_29_plx_Инвестирование развития бизнеса</vt:lpstr>
      <vt:lpstr>Лист1</vt:lpstr>
    </vt:vector>
  </TitlesOfParts>
  <Company>Microsoft</Company>
  <LinksUpToDate>false</LinksUpToDate>
  <CharactersWithSpaces>91867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2020-2021_38_04_02-зЭМм-20_29_plx_Инвестирование развития бизнеса</dc:title>
  <dc:creator>FastReport.NET</dc:creator>
  <cp:lastModifiedBy>User</cp:lastModifiedBy>
  <cp:revision>2</cp:revision>
  <dcterms:created xsi:type="dcterms:W3CDTF">2020-11-02T11:56:00Z</dcterms:created>
  <dcterms:modified xsi:type="dcterms:W3CDTF">2020-11-02T11:56:00Z</dcterms:modified>
</cp:coreProperties>
</file>