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9F2" w:rsidRDefault="00C769F2"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-508635</wp:posOffset>
            </wp:positionV>
            <wp:extent cx="6746875" cy="9539605"/>
            <wp:effectExtent l="0" t="0" r="0" b="0"/>
            <wp:wrapTight wrapText="bothSides">
              <wp:wrapPolygon edited="0">
                <wp:start x="0" y="0"/>
                <wp:lineTo x="0" y="21567"/>
                <wp:lineTo x="21529" y="21567"/>
                <wp:lineTo x="21529" y="0"/>
                <wp:lineTo x="0" y="0"/>
              </wp:wrapPolygon>
            </wp:wrapTight>
            <wp:docPr id="3" name="Рисунок 3" descr="E:\ДОКУМЕНТЫ\ДОКУМЕНТЫ\РАБОЧИЕ ПРОГРАММЫ\2019 г\СДб-19-3 (среда)\Б1.Б.09 Психология визуального восприятия графических изображений (ЖНС)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СДб-19-3 (среда)\Б1.Б.09 Психология визуального восприятия графических изображений (ЖНС)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95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769F2" w:rsidRDefault="00C769F2">
      <w:r>
        <w:rPr>
          <w:noProof/>
          <w:sz w:val="0"/>
          <w:szCs w:val="0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-256540</wp:posOffset>
            </wp:positionV>
            <wp:extent cx="6741795" cy="8911590"/>
            <wp:effectExtent l="0" t="0" r="0" b="0"/>
            <wp:wrapTight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2" name="Рисунок 2" descr="E:\ДОКУМЕНТЫ\ДОКУМЕНТЫ\РАБОЧИЕ ПРОГРАММЫ\2019 г\СДб-19-3 (среда)\Б1.Б.09 Психология визуального восприятия графических изображений (ЖНС)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СДб-19-3 (среда)\Б1.Б.09 Психология визуального восприятия графических изображений (ЖНС)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835F0" w:rsidRPr="004E6521" w:rsidRDefault="00D835F0">
      <w:pPr>
        <w:rPr>
          <w:sz w:val="0"/>
          <w:szCs w:val="0"/>
          <w:lang w:val="ru-RU"/>
        </w:rPr>
      </w:pPr>
    </w:p>
    <w:p w:rsidR="005A0548" w:rsidRDefault="005A054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881465"/>
            <wp:effectExtent l="0" t="0" r="0" b="0"/>
            <wp:docPr id="1" name="Рисунок 1" descr="C:\Users\And\Desktop\РПД_54.03.01_СДб-19-3\СДб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\Desktop\РПД_54.03.01_СДб-19-3\СДб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48" w:rsidRDefault="005A0548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D835F0" w:rsidRPr="004E6521" w:rsidRDefault="00D835F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835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835F0" w:rsidRPr="005A054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«Визуальное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изображений»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>
        <w:trPr>
          <w:trHeight w:hRule="exact" w:val="138"/>
        </w:trPr>
        <w:tc>
          <w:tcPr>
            <w:tcW w:w="1986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</w:tr>
      <w:tr w:rsidR="00D835F0" w:rsidRPr="005A054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Поскольку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подготовительных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курсах,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рисунку.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D835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D835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D835F0" w:rsidRPr="005A054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D835F0">
        <w:trPr>
          <w:trHeight w:hRule="exact" w:val="138"/>
        </w:trPr>
        <w:tc>
          <w:tcPr>
            <w:tcW w:w="1986" w:type="dxa"/>
          </w:tcPr>
          <w:p w:rsidR="00D835F0" w:rsidRDefault="00D835F0"/>
        </w:tc>
        <w:tc>
          <w:tcPr>
            <w:tcW w:w="7372" w:type="dxa"/>
          </w:tcPr>
          <w:p w:rsidR="00D835F0" w:rsidRDefault="00D835F0"/>
        </w:tc>
      </w:tr>
      <w:tr w:rsidR="00D835F0" w:rsidRPr="005A054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E6521">
              <w:rPr>
                <w:lang w:val="ru-RU"/>
              </w:rPr>
              <w:t xml:space="preserve"> </w:t>
            </w:r>
            <w:proofErr w:type="gramEnd"/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изображений»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835F0" w:rsidRDefault="004E6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835F0" w:rsidRDefault="004E6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835F0" w:rsidRPr="005A054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способностью к самоорганизации и самообразованию</w:t>
            </w:r>
          </w:p>
        </w:tc>
      </w:tr>
      <w:tr w:rsidR="00D835F0" w:rsidRPr="005A05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необходимости самоорганизации и самообразовании в профессиональной деятельности.</w:t>
            </w:r>
          </w:p>
        </w:tc>
      </w:tr>
      <w:tr w:rsidR="00D835F0" w:rsidRPr="005A05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саморганизивываться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образовательной и профессиональной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деятель-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proofErr w:type="spellEnd"/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835F0" w:rsidRPr="005A054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самоорганизации и самообразованию.</w:t>
            </w:r>
          </w:p>
        </w:tc>
      </w:tr>
      <w:tr w:rsidR="00D835F0" w:rsidRPr="005A054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способностью к абстрактному мышлению, анализу, синтезу</w:t>
            </w:r>
          </w:p>
        </w:tc>
      </w:tr>
      <w:tr w:rsidR="00D835F0" w:rsidRPr="005A05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знания о значении абстрактного мышления, анализа и синтеза в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образо-вательной</w:t>
            </w:r>
            <w:proofErr w:type="spellEnd"/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профессиональной деятельности дизайнера.</w:t>
            </w:r>
          </w:p>
        </w:tc>
      </w:tr>
      <w:tr w:rsidR="00D835F0" w:rsidRPr="005A054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 мыслить, анализировать и синтезировать</w:t>
            </w:r>
          </w:p>
        </w:tc>
      </w:tr>
      <w:tr w:rsidR="00D835F0" w:rsidRPr="005A054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абстрактному мышлению, анализу, синтезу.</w:t>
            </w:r>
          </w:p>
        </w:tc>
      </w:tr>
    </w:tbl>
    <w:p w:rsidR="00D835F0" w:rsidRPr="004E6521" w:rsidRDefault="004E6521">
      <w:pPr>
        <w:rPr>
          <w:sz w:val="0"/>
          <w:szCs w:val="0"/>
          <w:lang w:val="ru-RU"/>
        </w:rPr>
      </w:pPr>
      <w:r w:rsidRPr="004E65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98"/>
        <w:gridCol w:w="399"/>
        <w:gridCol w:w="536"/>
        <w:gridCol w:w="627"/>
        <w:gridCol w:w="679"/>
        <w:gridCol w:w="530"/>
        <w:gridCol w:w="1538"/>
        <w:gridCol w:w="1637"/>
        <w:gridCol w:w="1245"/>
      </w:tblGrid>
      <w:tr w:rsidR="00D835F0" w:rsidRPr="005A0548">
        <w:trPr>
          <w:trHeight w:hRule="exact" w:val="285"/>
        </w:trPr>
        <w:tc>
          <w:tcPr>
            <w:tcW w:w="710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4E652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14,2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D835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4E6521">
        <w:trPr>
          <w:trHeight w:hRule="exact" w:val="138"/>
        </w:trPr>
        <w:tc>
          <w:tcPr>
            <w:tcW w:w="710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</w:tr>
      <w:tr w:rsidR="00D835F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835F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835F0" w:rsidRDefault="00D835F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со-прикасающиеся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профессией.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835F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835F0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каталога-ми, словарями, энциклопедиями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835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внимания.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внимания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835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зрительские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зрительного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835F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восприятие.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4E6521">
              <w:rPr>
                <w:lang w:val="ru-RU"/>
              </w:rPr>
              <w:t xml:space="preserve"> </w:t>
            </w:r>
          </w:p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835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восприятие.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D835F0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память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Пространственные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Воображение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художествен-ном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 w:rsidRPr="005A054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</w:tr>
      <w:tr w:rsidR="00D835F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-Установление общего и различного между видами изображений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Искусственные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человечества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Установление общего и различного между видами изображений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Техноизображения</w:t>
            </w:r>
            <w:proofErr w:type="spell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симбиоз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искусства.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Наглядность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наглядности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 w:rsidRPr="005A054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</w:tr>
      <w:tr w:rsidR="00D835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Ортогональные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Кроки,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наброски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зарисовки,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изображения.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экспозиций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</w:tr>
      <w:tr w:rsidR="00D835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D835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ОК-7,ОК-10</w:t>
            </w:r>
          </w:p>
        </w:tc>
      </w:tr>
    </w:tbl>
    <w:p w:rsidR="00D835F0" w:rsidRDefault="004E65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835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835F0">
        <w:trPr>
          <w:trHeight w:hRule="exact" w:val="138"/>
        </w:trPr>
        <w:tc>
          <w:tcPr>
            <w:tcW w:w="9357" w:type="dxa"/>
          </w:tcPr>
          <w:p w:rsidR="00D835F0" w:rsidRDefault="00D835F0"/>
        </w:tc>
      </w:tr>
      <w:tr w:rsidR="00D835F0" w:rsidRPr="005A054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«Визуальное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изображений»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E6521">
              <w:rPr>
                <w:lang w:val="ru-RU"/>
              </w:rPr>
              <w:t xml:space="preserve">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га-зета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E6521">
              <w:rPr>
                <w:lang w:val="ru-RU"/>
              </w:rPr>
              <w:t xml:space="preserve"> </w:t>
            </w:r>
          </w:p>
        </w:tc>
      </w:tr>
    </w:tbl>
    <w:p w:rsidR="00D835F0" w:rsidRPr="004E6521" w:rsidRDefault="004E6521">
      <w:pPr>
        <w:rPr>
          <w:sz w:val="0"/>
          <w:szCs w:val="0"/>
          <w:lang w:val="ru-RU"/>
        </w:rPr>
      </w:pPr>
      <w:r w:rsidRPr="004E65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835F0" w:rsidRPr="005A0548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4E6521">
              <w:rPr>
                <w:lang w:val="ru-RU"/>
              </w:rPr>
              <w:t xml:space="preserve"> </w:t>
            </w:r>
            <w:proofErr w:type="gramEnd"/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>
        <w:trPr>
          <w:trHeight w:hRule="exact" w:val="277"/>
        </w:trPr>
        <w:tc>
          <w:tcPr>
            <w:tcW w:w="9357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</w:tr>
      <w:tr w:rsidR="00D835F0" w:rsidRPr="005A05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E6521">
              <w:rPr>
                <w:lang w:val="ru-RU"/>
              </w:rPr>
              <w:t xml:space="preserve"> </w:t>
            </w:r>
          </w:p>
        </w:tc>
      </w:tr>
      <w:tr w:rsidR="00D835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835F0">
        <w:trPr>
          <w:trHeight w:hRule="exact" w:val="138"/>
        </w:trPr>
        <w:tc>
          <w:tcPr>
            <w:tcW w:w="9357" w:type="dxa"/>
          </w:tcPr>
          <w:p w:rsidR="00D835F0" w:rsidRDefault="00D835F0"/>
        </w:tc>
      </w:tr>
      <w:tr w:rsidR="00D835F0" w:rsidRPr="005A05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835F0">
        <w:trPr>
          <w:trHeight w:hRule="exact" w:val="138"/>
        </w:trPr>
        <w:tc>
          <w:tcPr>
            <w:tcW w:w="9357" w:type="dxa"/>
          </w:tcPr>
          <w:p w:rsidR="00D835F0" w:rsidRDefault="00D835F0"/>
        </w:tc>
      </w:tr>
      <w:tr w:rsidR="00D835F0" w:rsidRPr="005A054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835F0" w:rsidRPr="005A0548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Бодьян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-приятия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Бодьян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Са-вочкина</w:t>
            </w:r>
            <w:proofErr w:type="spell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ХТУП].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4E6521">
              <w:rPr>
                <w:lang w:val="ru-RU"/>
              </w:rPr>
              <w:t xml:space="preserve"> </w:t>
            </w:r>
            <w:proofErr w:type="spellStart"/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E65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/1/1078964/352.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2.Жданова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E65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/1/1130365/2563.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Регистрационное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4E6521">
              <w:rPr>
                <w:lang w:val="ru-RU"/>
              </w:rPr>
              <w:t xml:space="preserve">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-тельного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0321902941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25.09.2019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>
        <w:trPr>
          <w:trHeight w:hRule="exact" w:val="138"/>
        </w:trPr>
        <w:tc>
          <w:tcPr>
            <w:tcW w:w="9357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</w:tr>
      <w:tr w:rsidR="00D835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835F0" w:rsidRPr="005A0548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Богоявленская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proofErr w:type="gramStart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Богоявленская.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E65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Academia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Кашапов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E6521">
              <w:rPr>
                <w:lang w:val="ru-RU"/>
              </w:rPr>
              <w:t xml:space="preserve">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о-собие</w:t>
            </w:r>
            <w:proofErr w:type="spell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Кашапов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436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4E6521">
              <w:rPr>
                <w:lang w:val="ru-RU"/>
              </w:rPr>
              <w:t xml:space="preserve">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E65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=761287.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Н.;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Дмитриевой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E65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=994302.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>
        <w:trPr>
          <w:trHeight w:hRule="exact" w:val="138"/>
        </w:trPr>
        <w:tc>
          <w:tcPr>
            <w:tcW w:w="9357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</w:tr>
      <w:tr w:rsidR="00D835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835F0" w:rsidRPr="005A0548">
        <w:trPr>
          <w:trHeight w:hRule="exact" w:val="8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Н.С.Методические</w:t>
            </w:r>
            <w:proofErr w:type="spell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Ви-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зуальное</w:t>
            </w:r>
            <w:proofErr w:type="spellEnd"/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искусства»</w:t>
            </w:r>
            <w:r w:rsidRPr="004E6521">
              <w:rPr>
                <w:lang w:val="ru-RU"/>
              </w:rPr>
              <w:t xml:space="preserve"> </w:t>
            </w:r>
          </w:p>
        </w:tc>
      </w:tr>
    </w:tbl>
    <w:p w:rsidR="00D835F0" w:rsidRPr="004E6521" w:rsidRDefault="004E6521">
      <w:pPr>
        <w:rPr>
          <w:sz w:val="0"/>
          <w:szCs w:val="0"/>
          <w:lang w:val="ru-RU"/>
        </w:rPr>
      </w:pPr>
      <w:r w:rsidRPr="004E6521">
        <w:rPr>
          <w:lang w:val="ru-RU"/>
        </w:rPr>
        <w:br w:type="page"/>
      </w:r>
    </w:p>
    <w:tbl>
      <w:tblPr>
        <w:tblW w:w="193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2234"/>
        <w:gridCol w:w="3156"/>
        <w:gridCol w:w="3321"/>
        <w:gridCol w:w="104"/>
        <w:gridCol w:w="978"/>
        <w:gridCol w:w="791"/>
        <w:gridCol w:w="104"/>
        <w:gridCol w:w="2595"/>
        <w:gridCol w:w="2902"/>
        <w:gridCol w:w="2902"/>
      </w:tblGrid>
      <w:tr w:rsidR="00D835F0" w:rsidRPr="005A0548" w:rsidTr="00FA3EC2">
        <w:trPr>
          <w:gridAfter w:val="6"/>
          <w:wAfter w:w="10272" w:type="dxa"/>
          <w:trHeight w:hRule="exact" w:val="3530"/>
        </w:trPr>
        <w:tc>
          <w:tcPr>
            <w:tcW w:w="91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[Электронный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Регистрационное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0321902941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25.09.2019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E6521">
              <w:rPr>
                <w:lang w:val="ru-RU"/>
              </w:rPr>
              <w:t xml:space="preserve"> 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процес-са</w:t>
            </w:r>
            <w:proofErr w:type="spell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«Визуальное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искусства»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Регистрационное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обязательного</w:t>
            </w:r>
            <w:r w:rsidRPr="004E6521">
              <w:rPr>
                <w:lang w:val="ru-RU"/>
              </w:rPr>
              <w:t xml:space="preserve"> </w:t>
            </w:r>
            <w:proofErr w:type="spellStart"/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федераль-ного</w:t>
            </w:r>
            <w:proofErr w:type="spellEnd"/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0321902941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25.09.2019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 w:rsidTr="00FA3EC2">
        <w:trPr>
          <w:gridAfter w:val="6"/>
          <w:wAfter w:w="10272" w:type="dxa"/>
          <w:trHeight w:hRule="exact" w:val="138"/>
        </w:trPr>
        <w:tc>
          <w:tcPr>
            <w:tcW w:w="300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2234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3156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104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</w:tr>
      <w:tr w:rsidR="00D835F0" w:rsidRPr="005A0548" w:rsidTr="00FA3EC2">
        <w:trPr>
          <w:gridAfter w:val="6"/>
          <w:wAfter w:w="10272" w:type="dxa"/>
          <w:trHeight w:hRule="exact" w:val="285"/>
        </w:trPr>
        <w:tc>
          <w:tcPr>
            <w:tcW w:w="91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 w:rsidTr="00FA3EC2">
        <w:trPr>
          <w:gridAfter w:val="6"/>
          <w:wAfter w:w="10272" w:type="dxa"/>
          <w:trHeight w:hRule="exact" w:val="277"/>
        </w:trPr>
        <w:tc>
          <w:tcPr>
            <w:tcW w:w="91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</w:tc>
      </w:tr>
      <w:tr w:rsidR="00D835F0" w:rsidRPr="005A0548" w:rsidTr="00FA3EC2">
        <w:trPr>
          <w:gridAfter w:val="6"/>
          <w:wAfter w:w="10272" w:type="dxa"/>
          <w:trHeight w:hRule="exact" w:val="277"/>
        </w:trPr>
        <w:tc>
          <w:tcPr>
            <w:tcW w:w="300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2234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3156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  <w:tc>
          <w:tcPr>
            <w:tcW w:w="104" w:type="dxa"/>
          </w:tcPr>
          <w:p w:rsidR="00D835F0" w:rsidRPr="004E6521" w:rsidRDefault="00D835F0">
            <w:pPr>
              <w:rPr>
                <w:lang w:val="ru-RU"/>
              </w:rPr>
            </w:pPr>
          </w:p>
        </w:tc>
      </w:tr>
      <w:tr w:rsidR="00D835F0" w:rsidTr="00FA3EC2">
        <w:trPr>
          <w:gridAfter w:val="6"/>
          <w:wAfter w:w="10272" w:type="dxa"/>
          <w:trHeight w:hRule="exact" w:val="285"/>
        </w:trPr>
        <w:tc>
          <w:tcPr>
            <w:tcW w:w="91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35F0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835F0" w:rsidTr="00FA3EC2">
        <w:trPr>
          <w:gridAfter w:val="6"/>
          <w:wAfter w:w="10272" w:type="dxa"/>
          <w:trHeight w:hRule="exact" w:val="555"/>
        </w:trPr>
        <w:tc>
          <w:tcPr>
            <w:tcW w:w="300" w:type="dxa"/>
          </w:tcPr>
          <w:p w:rsidR="00D835F0" w:rsidRDefault="00D835F0"/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4" w:type="dxa"/>
          </w:tcPr>
          <w:p w:rsidR="00D835F0" w:rsidRDefault="00D835F0"/>
        </w:tc>
      </w:tr>
      <w:tr w:rsidR="00D835F0" w:rsidTr="00FA3EC2">
        <w:trPr>
          <w:gridAfter w:val="6"/>
          <w:wAfter w:w="10272" w:type="dxa"/>
          <w:trHeight w:hRule="exact" w:val="818"/>
        </w:trPr>
        <w:tc>
          <w:tcPr>
            <w:tcW w:w="300" w:type="dxa"/>
          </w:tcPr>
          <w:p w:rsidR="00D835F0" w:rsidRDefault="00D835F0"/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4" w:type="dxa"/>
          </w:tcPr>
          <w:p w:rsidR="00D835F0" w:rsidRDefault="00D835F0"/>
        </w:tc>
      </w:tr>
      <w:tr w:rsidR="00D835F0" w:rsidTr="00FA3EC2">
        <w:trPr>
          <w:gridAfter w:val="6"/>
          <w:wAfter w:w="10272" w:type="dxa"/>
          <w:trHeight w:hRule="exact" w:val="555"/>
        </w:trPr>
        <w:tc>
          <w:tcPr>
            <w:tcW w:w="300" w:type="dxa"/>
          </w:tcPr>
          <w:p w:rsidR="00D835F0" w:rsidRDefault="00D835F0"/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35F0" w:rsidRDefault="004E6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4" w:type="dxa"/>
          </w:tcPr>
          <w:p w:rsidR="00D835F0" w:rsidRDefault="00D835F0"/>
        </w:tc>
      </w:tr>
      <w:tr w:rsidR="00FA3EC2" w:rsidTr="00FA3EC2">
        <w:trPr>
          <w:gridAfter w:val="6"/>
          <w:wAfter w:w="10272" w:type="dxa"/>
          <w:trHeight w:hRule="exact" w:val="1096"/>
        </w:trPr>
        <w:tc>
          <w:tcPr>
            <w:tcW w:w="300" w:type="dxa"/>
          </w:tcPr>
          <w:p w:rsidR="00FA3EC2" w:rsidRDefault="00FA3EC2"/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  <w:bookmarkStart w:id="0" w:name="_GoBack"/>
            <w:bookmarkEnd w:id="0"/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4" w:type="dxa"/>
          </w:tcPr>
          <w:p w:rsidR="00FA3EC2" w:rsidRDefault="00FA3EC2"/>
        </w:tc>
      </w:tr>
      <w:tr w:rsidR="00FA3EC2" w:rsidTr="00FA3EC2">
        <w:trPr>
          <w:gridAfter w:val="6"/>
          <w:wAfter w:w="10272" w:type="dxa"/>
          <w:trHeight w:hRule="exact" w:val="285"/>
        </w:trPr>
        <w:tc>
          <w:tcPr>
            <w:tcW w:w="300" w:type="dxa"/>
          </w:tcPr>
          <w:p w:rsidR="00FA3EC2" w:rsidRDefault="00FA3EC2"/>
        </w:tc>
        <w:tc>
          <w:tcPr>
            <w:tcW w:w="2234" w:type="dxa"/>
            <w:tcMar>
              <w:left w:w="34" w:type="dxa"/>
              <w:right w:w="34" w:type="dxa"/>
            </w:tcMar>
          </w:tcPr>
          <w:p w:rsidR="00FA3EC2" w:rsidRDefault="00FA3E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56" w:type="dxa"/>
            <w:tcMar>
              <w:left w:w="34" w:type="dxa"/>
              <w:right w:w="34" w:type="dxa"/>
            </w:tcMar>
          </w:tcPr>
          <w:p w:rsidR="00FA3EC2" w:rsidRDefault="00FA3EC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tcMar>
              <w:left w:w="34" w:type="dxa"/>
              <w:right w:w="34" w:type="dxa"/>
            </w:tcMar>
          </w:tcPr>
          <w:p w:rsidR="00FA3EC2" w:rsidRDefault="00FA3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4" w:type="dxa"/>
          </w:tcPr>
          <w:p w:rsidR="00FA3EC2" w:rsidRDefault="00FA3EC2"/>
        </w:tc>
      </w:tr>
      <w:tr w:rsidR="00FA3EC2" w:rsidTr="00FA3EC2">
        <w:trPr>
          <w:gridAfter w:val="6"/>
          <w:wAfter w:w="10272" w:type="dxa"/>
          <w:trHeight w:hRule="exact" w:val="138"/>
        </w:trPr>
        <w:tc>
          <w:tcPr>
            <w:tcW w:w="300" w:type="dxa"/>
          </w:tcPr>
          <w:p w:rsidR="00FA3EC2" w:rsidRDefault="00FA3EC2"/>
        </w:tc>
        <w:tc>
          <w:tcPr>
            <w:tcW w:w="2234" w:type="dxa"/>
          </w:tcPr>
          <w:p w:rsidR="00FA3EC2" w:rsidRDefault="00FA3EC2"/>
        </w:tc>
        <w:tc>
          <w:tcPr>
            <w:tcW w:w="3156" w:type="dxa"/>
          </w:tcPr>
          <w:p w:rsidR="00FA3EC2" w:rsidRDefault="00FA3EC2"/>
        </w:tc>
        <w:tc>
          <w:tcPr>
            <w:tcW w:w="3321" w:type="dxa"/>
          </w:tcPr>
          <w:p w:rsidR="00FA3EC2" w:rsidRDefault="00FA3EC2"/>
        </w:tc>
        <w:tc>
          <w:tcPr>
            <w:tcW w:w="104" w:type="dxa"/>
          </w:tcPr>
          <w:p w:rsidR="00FA3EC2" w:rsidRDefault="00FA3EC2"/>
        </w:tc>
      </w:tr>
      <w:tr w:rsidR="00FA3EC2" w:rsidRPr="005A0548" w:rsidTr="00FA3EC2">
        <w:trPr>
          <w:gridAfter w:val="3"/>
          <w:wAfter w:w="8399" w:type="dxa"/>
          <w:trHeight w:hRule="exact" w:val="285"/>
        </w:trPr>
        <w:tc>
          <w:tcPr>
            <w:tcW w:w="91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3EC2" w:rsidRPr="004E6521" w:rsidRDefault="00FA3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A3EC2" w:rsidRPr="005A0548" w:rsidRDefault="00FA3EC2">
            <w:pPr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A3EC2" w:rsidRPr="005A0548" w:rsidRDefault="00FA3EC2">
            <w:pPr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4" w:type="dxa"/>
          </w:tcPr>
          <w:p w:rsidR="00FA3EC2" w:rsidRPr="005A0548" w:rsidRDefault="00FA3EC2">
            <w:pPr>
              <w:rPr>
                <w:lang w:val="ru-RU"/>
              </w:rPr>
            </w:pPr>
          </w:p>
        </w:tc>
      </w:tr>
      <w:tr w:rsidR="00FA3EC2" w:rsidTr="00FA3EC2">
        <w:trPr>
          <w:gridAfter w:val="6"/>
          <w:wAfter w:w="10272" w:type="dxa"/>
          <w:trHeight w:hRule="exact" w:val="270"/>
        </w:trPr>
        <w:tc>
          <w:tcPr>
            <w:tcW w:w="300" w:type="dxa"/>
          </w:tcPr>
          <w:p w:rsidR="00FA3EC2" w:rsidRPr="004E6521" w:rsidRDefault="00FA3EC2">
            <w:pPr>
              <w:rPr>
                <w:lang w:val="ru-RU"/>
              </w:rPr>
            </w:pPr>
          </w:p>
        </w:tc>
        <w:tc>
          <w:tcPr>
            <w:tcW w:w="5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Pr="00FA3EC2" w:rsidRDefault="00FA3EC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4E652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04" w:type="dxa"/>
          </w:tcPr>
          <w:p w:rsidR="00FA3EC2" w:rsidRDefault="00FA3EC2"/>
        </w:tc>
      </w:tr>
      <w:tr w:rsidR="00FA3EC2" w:rsidTr="00FA3EC2">
        <w:trPr>
          <w:gridAfter w:val="6"/>
          <w:wAfter w:w="10272" w:type="dxa"/>
          <w:trHeight w:hRule="exact" w:val="14"/>
        </w:trPr>
        <w:tc>
          <w:tcPr>
            <w:tcW w:w="300" w:type="dxa"/>
          </w:tcPr>
          <w:p w:rsidR="00FA3EC2" w:rsidRDefault="00FA3EC2"/>
        </w:tc>
        <w:tc>
          <w:tcPr>
            <w:tcW w:w="53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Pr="004E6521" w:rsidRDefault="00FA3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4E652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4E6521">
              <w:rPr>
                <w:lang w:val="ru-RU"/>
              </w:rPr>
              <w:t xml:space="preserve"> </w:t>
            </w:r>
          </w:p>
          <w:p w:rsidR="00FA3EC2" w:rsidRPr="004E6521" w:rsidRDefault="00FA3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  <w:p w:rsidR="00FA3EC2" w:rsidRDefault="00FA3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04" w:type="dxa"/>
          </w:tcPr>
          <w:p w:rsidR="00FA3EC2" w:rsidRDefault="00FA3EC2"/>
        </w:tc>
      </w:tr>
      <w:tr w:rsidR="00FA3EC2" w:rsidTr="00FA3EC2">
        <w:trPr>
          <w:gridAfter w:val="6"/>
          <w:wAfter w:w="10272" w:type="dxa"/>
          <w:trHeight w:hRule="exact" w:val="540"/>
        </w:trPr>
        <w:tc>
          <w:tcPr>
            <w:tcW w:w="300" w:type="dxa"/>
          </w:tcPr>
          <w:p w:rsidR="00FA3EC2" w:rsidRDefault="00FA3EC2"/>
        </w:tc>
        <w:tc>
          <w:tcPr>
            <w:tcW w:w="53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/>
        </w:tc>
        <w:tc>
          <w:tcPr>
            <w:tcW w:w="104" w:type="dxa"/>
          </w:tcPr>
          <w:p w:rsidR="00FA3EC2" w:rsidRDefault="00FA3EC2"/>
        </w:tc>
      </w:tr>
      <w:tr w:rsidR="00FA3EC2" w:rsidTr="00FA3EC2">
        <w:trPr>
          <w:gridAfter w:val="6"/>
          <w:wAfter w:w="10272" w:type="dxa"/>
          <w:trHeight w:hRule="exact" w:val="826"/>
        </w:trPr>
        <w:tc>
          <w:tcPr>
            <w:tcW w:w="300" w:type="dxa"/>
          </w:tcPr>
          <w:p w:rsidR="00FA3EC2" w:rsidRDefault="00FA3EC2"/>
        </w:tc>
        <w:tc>
          <w:tcPr>
            <w:tcW w:w="5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Pr="004E6521" w:rsidRDefault="00FA3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E65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E65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04" w:type="dxa"/>
          </w:tcPr>
          <w:p w:rsidR="00FA3EC2" w:rsidRDefault="00FA3EC2"/>
        </w:tc>
      </w:tr>
      <w:tr w:rsidR="00FA3EC2" w:rsidTr="00FA3EC2">
        <w:trPr>
          <w:gridAfter w:val="6"/>
          <w:wAfter w:w="10272" w:type="dxa"/>
          <w:trHeight w:hRule="exact" w:val="555"/>
        </w:trPr>
        <w:tc>
          <w:tcPr>
            <w:tcW w:w="300" w:type="dxa"/>
          </w:tcPr>
          <w:p w:rsidR="00FA3EC2" w:rsidRDefault="00FA3EC2"/>
        </w:tc>
        <w:tc>
          <w:tcPr>
            <w:tcW w:w="5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Pr="004E6521" w:rsidRDefault="00FA3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04" w:type="dxa"/>
          </w:tcPr>
          <w:p w:rsidR="00FA3EC2" w:rsidRDefault="00FA3EC2"/>
        </w:tc>
      </w:tr>
      <w:tr w:rsidR="00FA3EC2" w:rsidTr="00FA3EC2">
        <w:trPr>
          <w:gridAfter w:val="6"/>
          <w:wAfter w:w="10272" w:type="dxa"/>
          <w:trHeight w:hRule="exact" w:val="555"/>
        </w:trPr>
        <w:tc>
          <w:tcPr>
            <w:tcW w:w="300" w:type="dxa"/>
          </w:tcPr>
          <w:p w:rsidR="00FA3EC2" w:rsidRDefault="00FA3EC2"/>
        </w:tc>
        <w:tc>
          <w:tcPr>
            <w:tcW w:w="5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Pr="004E6521" w:rsidRDefault="00FA3E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3EC2" w:rsidRDefault="00FA3E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04" w:type="dxa"/>
          </w:tcPr>
          <w:p w:rsidR="00FA3EC2" w:rsidRDefault="00FA3EC2"/>
        </w:tc>
      </w:tr>
      <w:tr w:rsidR="00FA3EC2" w:rsidRPr="005A0548" w:rsidTr="00FA3EC2">
        <w:trPr>
          <w:trHeight w:hRule="exact" w:val="285"/>
        </w:trPr>
        <w:tc>
          <w:tcPr>
            <w:tcW w:w="91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3EC2" w:rsidRPr="004E6521" w:rsidRDefault="00FA3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E6521">
              <w:rPr>
                <w:lang w:val="ru-RU"/>
              </w:rPr>
              <w:t xml:space="preserve"> </w:t>
            </w:r>
          </w:p>
        </w:tc>
        <w:tc>
          <w:tcPr>
            <w:tcW w:w="4468" w:type="dxa"/>
            <w:gridSpan w:val="4"/>
          </w:tcPr>
          <w:p w:rsidR="00FA3EC2" w:rsidRPr="005A0548" w:rsidRDefault="00FA3EC2">
            <w:pPr>
              <w:rPr>
                <w:lang w:val="ru-RU"/>
              </w:rPr>
            </w:pPr>
          </w:p>
        </w:tc>
        <w:tc>
          <w:tcPr>
            <w:tcW w:w="2902" w:type="dxa"/>
          </w:tcPr>
          <w:p w:rsidR="00FA3EC2" w:rsidRPr="005A0548" w:rsidRDefault="00FA3EC2">
            <w:pPr>
              <w:rPr>
                <w:lang w:val="ru-RU"/>
              </w:rPr>
            </w:pPr>
          </w:p>
        </w:tc>
        <w:tc>
          <w:tcPr>
            <w:tcW w:w="2902" w:type="dxa"/>
          </w:tcPr>
          <w:p w:rsidR="00FA3EC2" w:rsidRPr="005A0548" w:rsidRDefault="00FA3EC2">
            <w:pPr>
              <w:rPr>
                <w:lang w:val="ru-RU"/>
              </w:rPr>
            </w:pPr>
          </w:p>
        </w:tc>
      </w:tr>
      <w:tr w:rsidR="00FA3EC2" w:rsidRPr="005A0548" w:rsidTr="00FA3EC2">
        <w:trPr>
          <w:gridAfter w:val="6"/>
          <w:wAfter w:w="10272" w:type="dxa"/>
          <w:trHeight w:hRule="exact" w:val="138"/>
        </w:trPr>
        <w:tc>
          <w:tcPr>
            <w:tcW w:w="300" w:type="dxa"/>
          </w:tcPr>
          <w:p w:rsidR="00FA3EC2" w:rsidRPr="004E6521" w:rsidRDefault="00FA3EC2">
            <w:pPr>
              <w:rPr>
                <w:lang w:val="ru-RU"/>
              </w:rPr>
            </w:pPr>
          </w:p>
        </w:tc>
        <w:tc>
          <w:tcPr>
            <w:tcW w:w="2234" w:type="dxa"/>
          </w:tcPr>
          <w:p w:rsidR="00FA3EC2" w:rsidRPr="004E6521" w:rsidRDefault="00FA3EC2">
            <w:pPr>
              <w:rPr>
                <w:lang w:val="ru-RU"/>
              </w:rPr>
            </w:pPr>
          </w:p>
        </w:tc>
        <w:tc>
          <w:tcPr>
            <w:tcW w:w="3156" w:type="dxa"/>
          </w:tcPr>
          <w:p w:rsidR="00FA3EC2" w:rsidRPr="004E6521" w:rsidRDefault="00FA3EC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A3EC2" w:rsidRPr="004E6521" w:rsidRDefault="00FA3EC2">
            <w:pPr>
              <w:rPr>
                <w:lang w:val="ru-RU"/>
              </w:rPr>
            </w:pPr>
          </w:p>
        </w:tc>
        <w:tc>
          <w:tcPr>
            <w:tcW w:w="104" w:type="dxa"/>
          </w:tcPr>
          <w:p w:rsidR="00FA3EC2" w:rsidRPr="004E6521" w:rsidRDefault="00FA3EC2">
            <w:pPr>
              <w:rPr>
                <w:lang w:val="ru-RU"/>
              </w:rPr>
            </w:pPr>
          </w:p>
        </w:tc>
      </w:tr>
      <w:tr w:rsidR="00FA3EC2" w:rsidRPr="005A0548" w:rsidTr="00FA3EC2">
        <w:trPr>
          <w:gridAfter w:val="6"/>
          <w:wAfter w:w="10272" w:type="dxa"/>
          <w:trHeight w:hRule="exact" w:val="285"/>
        </w:trPr>
        <w:tc>
          <w:tcPr>
            <w:tcW w:w="91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3EC2" w:rsidRPr="004E6521" w:rsidRDefault="00FA3E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D835F0" w:rsidRPr="004E6521" w:rsidRDefault="004E6521">
      <w:pPr>
        <w:rPr>
          <w:sz w:val="0"/>
          <w:szCs w:val="0"/>
          <w:lang w:val="ru-RU"/>
        </w:rPr>
      </w:pPr>
      <w:r w:rsidRPr="004E65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835F0" w:rsidRPr="005A0548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lastRenderedPageBreak/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E6521">
              <w:rPr>
                <w:lang w:val="ru-RU"/>
              </w:rPr>
              <w:t xml:space="preserve"> </w:t>
            </w:r>
            <w:proofErr w:type="gramStart"/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E65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E65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E6521">
              <w:rPr>
                <w:lang w:val="ru-RU"/>
              </w:rPr>
              <w:t xml:space="preserve"> </w:t>
            </w:r>
            <w:r w:rsidRPr="004E6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  <w:p w:rsidR="00D835F0" w:rsidRPr="004E6521" w:rsidRDefault="004E6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6521">
              <w:rPr>
                <w:lang w:val="ru-RU"/>
              </w:rPr>
              <w:t xml:space="preserve"> </w:t>
            </w:r>
          </w:p>
        </w:tc>
      </w:tr>
    </w:tbl>
    <w:p w:rsidR="00D835F0" w:rsidRDefault="00D835F0">
      <w:pPr>
        <w:rPr>
          <w:lang w:val="ru-RU"/>
        </w:rPr>
      </w:pPr>
    </w:p>
    <w:p w:rsidR="003F3185" w:rsidRDefault="003F3185">
      <w:pPr>
        <w:rPr>
          <w:lang w:val="ru-RU"/>
        </w:rPr>
      </w:pPr>
      <w:r>
        <w:rPr>
          <w:lang w:val="ru-RU"/>
        </w:rPr>
        <w:br w:type="page"/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Примерные индивидуальные домашние задания (ИДЗ):</w:t>
      </w:r>
    </w:p>
    <w:p w:rsidR="003F3185" w:rsidRPr="003F3185" w:rsidRDefault="003F3185" w:rsidP="003F318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 «Психология личности»</w:t>
      </w: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Найдите в интернет </w:t>
      </w:r>
      <w:proofErr w:type="gramStart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источниках</w:t>
      </w:r>
      <w:proofErr w:type="gramEnd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3-4 примера социальных плакатов или постеров, напишите каким социальным проблемам они посвящены, какова позиция автора по заявленной теме.</w:t>
      </w:r>
    </w:p>
    <w:p w:rsidR="003F3185" w:rsidRPr="003F3185" w:rsidRDefault="003F3185" w:rsidP="003F318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№2 «Физиологическая основа зрительного восприятия». </w:t>
      </w:r>
    </w:p>
    <w:p w:rsidR="003F3185" w:rsidRPr="003F3185" w:rsidRDefault="003F3185" w:rsidP="003F318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Повторите, путем вычерчивания три схемы зрительного восприятия. Обратите внимание на название каждой составной части. Подготовьтесь к устному изложению устройства глаза и схем восприятия.</w:t>
      </w:r>
    </w:p>
    <w:p w:rsidR="003F3185" w:rsidRPr="003F3185" w:rsidRDefault="003F3185" w:rsidP="003F318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№3 «Свойства визуального восприятия»</w:t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Завершите графический тест на избирательность визуального восприятия.</w:t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Изобразите одной линией 20 предметов по заданной тематике. Изображения могут перекрывать и накладываться друг на друга, вместе с тем сохранять точные контуры, позволяющие узнать данный предмет.</w:t>
      </w: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Задание выполняется </w:t>
      </w:r>
      <w:proofErr w:type="spellStart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гелевой</w:t>
      </w:r>
      <w:proofErr w:type="spellEnd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ручкой на формате А</w:t>
      </w:r>
      <w:proofErr w:type="gramStart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</w:t>
      </w:r>
      <w:proofErr w:type="gramEnd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чертежной бумаги</w:t>
      </w: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№4«Воссоздающее и творческое воображение»</w:t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Завершение работы, начатой на практическом занятии. «Выполните три изображения угла комнаты с частичным размещением в ней мебели.  Изображения должны быть с разной степенью наглядности вертикальных плоскостей стен. Построения произвести на основе закономерностей аксонометрического проецирования.</w:t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Каждое изображение выполнить на формате А</w:t>
      </w:r>
      <w:proofErr w:type="gramStart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</w:t>
      </w:r>
      <w:proofErr w:type="gramEnd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цветной карандаш».</w:t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3F3185" w:rsidRPr="003F3185" w:rsidRDefault="003F3185" w:rsidP="003F318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 «Визуализация информации графическими способами»</w:t>
      </w: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Визуализируйте следующую информацию графическими способами.</w:t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2</w:t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Журнала «Дизайн и производство мебели» исследовал предпочтительные места приобретения мебели. Подавляющее количество россиян 37 % предпочитают покупать мебель у производителей, 28% в крупных мебельных центрах, 9% - в небольших мебельных магазинах, а остальные где придется.</w:t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Из последней категории следует выделить мебель, купленную на выставках 5%, в элитном мебельном магазине 5%,, выполненную на заказ  12%. Для выполнения мебели на заказ половина покупателей приходит в магазин, а вторая половина вызывает мастера на дом.</w:t>
      </w:r>
    </w:p>
    <w:p w:rsidR="003F3185" w:rsidRPr="003F3185" w:rsidRDefault="003F3185" w:rsidP="003F31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Результаты представить на формате А</w:t>
      </w:r>
      <w:proofErr w:type="gramStart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</w:t>
      </w:r>
      <w:proofErr w:type="gramEnd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 цвете.</w:t>
      </w:r>
    </w:p>
    <w:p w:rsidR="003F3185" w:rsidRPr="003F3185" w:rsidRDefault="003F3185" w:rsidP="003F318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№6 «Классификация изображений»</w:t>
      </w: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Самостоятельно найдите в информационных источниках различные изображения в соответствии с закономерностями зрительного восприятия: </w:t>
      </w: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1.Символизирующие обобщенные признаки объекта (чертеж-схема, рисунок-схема);</w:t>
      </w: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2.Адекватные зрительному восприятию (рисунок, набросок</w:t>
      </w:r>
      <w:proofErr w:type="gramStart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  <w:proofErr w:type="gramEnd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gramStart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</w:t>
      </w:r>
      <w:proofErr w:type="gramEnd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арисовка; перспективное изображение);</w:t>
      </w: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3.Корректирующее зрительное восприятие (аксонометрическое изображение);</w:t>
      </w:r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gramStart"/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4.Получаемое при одностороннем направлении зрительного восприятия 9проекции с числовыми отметками, карты, развертки);</w:t>
      </w:r>
      <w:proofErr w:type="gramEnd"/>
    </w:p>
    <w:p w:rsidR="003F3185" w:rsidRPr="003F3185" w:rsidRDefault="003F3185" w:rsidP="003F3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318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5.Расчленяющее зрительное восприятие (ортогональный чертеж).</w:t>
      </w:r>
    </w:p>
    <w:p w:rsidR="003F3185" w:rsidRPr="003F3185" w:rsidRDefault="003F3185" w:rsidP="003F3185">
      <w:pPr>
        <w:rPr>
          <w:lang w:val="ru-RU"/>
        </w:rPr>
      </w:pPr>
    </w:p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F3185" w:rsidRPr="003F3185" w:rsidRDefault="003F3185" w:rsidP="003F3185">
      <w:pPr>
        <w:pStyle w:val="1"/>
        <w:spacing w:before="0" w:after="0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F318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3F3185" w:rsidRPr="003F3185" w:rsidRDefault="003F3185" w:rsidP="003F3185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F318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3F3185" w:rsidRPr="003F3185" w:rsidTr="00BB0A9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3185" w:rsidRPr="003F3185" w:rsidRDefault="003F3185" w:rsidP="003F31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18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3185" w:rsidRPr="003F3185" w:rsidRDefault="003F3185" w:rsidP="003F31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18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F31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F318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F31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F318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F31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3185" w:rsidRPr="003F3185" w:rsidRDefault="003F3185" w:rsidP="003F31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F3185" w:rsidRPr="005A0548" w:rsidTr="00BB0A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pStyle w:val="2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F3185">
              <w:rPr>
                <w:rStyle w:val="FontStyle16"/>
                <w:i/>
                <w:sz w:val="24"/>
                <w:szCs w:val="24"/>
                <w:lang w:val="ru-RU" w:eastAsia="ru-RU"/>
              </w:rPr>
              <w:t>ОК-7</w:t>
            </w:r>
            <w:r w:rsidRPr="003F3185">
              <w:rPr>
                <w:rStyle w:val="FontStyle16"/>
                <w:b w:val="0"/>
                <w:i/>
                <w:sz w:val="24"/>
                <w:szCs w:val="24"/>
                <w:lang w:val="ru-RU" w:eastAsia="ru-RU"/>
              </w:rPr>
              <w:t xml:space="preserve"> -способностью к самоорганизации и самообразованию</w:t>
            </w:r>
          </w:p>
        </w:tc>
      </w:tr>
      <w:tr w:rsidR="003F3185" w:rsidRPr="005A0548" w:rsidTr="00BB0A9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 необходимости самоорганизации и самообразования в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proofErr w:type="spellStart"/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вопросы</w:t>
            </w:r>
            <w:proofErr w:type="spellEnd"/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Общее понятие о личности. Направленность личности, ее цели и побуждения.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 xml:space="preserve">Формирование потребностей и интересов личности. 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 xml:space="preserve">Убеждения и идеалы личности. 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Общие понятия о деятельности.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 xml:space="preserve">Самообразование как основной путь развития личности. 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Самореализация в профессиональном становлении</w:t>
            </w:r>
            <w:r w:rsidRPr="003F3185">
              <w:rPr>
                <w:sz w:val="24"/>
                <w:szCs w:val="24"/>
                <w:lang w:val="ru-RU" w:eastAsia="ru-RU"/>
              </w:rPr>
              <w:t xml:space="preserve"> </w:t>
            </w:r>
            <w:r w:rsidRPr="003F3185">
              <w:rPr>
                <w:i/>
                <w:sz w:val="24"/>
                <w:szCs w:val="24"/>
                <w:lang w:val="ru-RU" w:eastAsia="ru-RU"/>
              </w:rPr>
              <w:t>личности.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jc w:val="left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Выбор главной точки зрения при восприятии объекта.</w:t>
            </w:r>
          </w:p>
          <w:p w:rsidR="003F3185" w:rsidRPr="003F3185" w:rsidRDefault="003F3185" w:rsidP="003F318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Выбор оптимального изображения для представления проектной идеи.</w:t>
            </w:r>
          </w:p>
          <w:p w:rsidR="003F3185" w:rsidRPr="003F3185" w:rsidRDefault="003F3185" w:rsidP="003F3185">
            <w:pPr>
              <w:pStyle w:val="3"/>
              <w:widowControl/>
              <w:autoSpaceDE/>
              <w:autoSpaceDN/>
              <w:adjustRightInd/>
              <w:spacing w:after="0"/>
              <w:ind w:left="502" w:firstLine="0"/>
              <w:rPr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3F3185" w:rsidRPr="005A0548" w:rsidTr="00BB0A9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proofErr w:type="spell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саморганизивываться</w:t>
            </w:r>
            <w:proofErr w:type="spell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образовательной и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задания;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</w:t>
            </w: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Выполните графический тест на развитие внимания.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«Найдите квадраты, которые являются частью рисунка, отметьте их цифрой». Произведите самооценку на основе предложенных ключей.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Разработайте аналогичный тест, по тематике, заданной преподавателем.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2.</w:t>
            </w: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Изобразите одной линией 20 предметов по заданной тематике. Изображения могут перекрывать и накладываться друг на друга, вместе с тем сохранять точные контуры, позволяющие узнать данный предмет.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Задание выполняется </w:t>
            </w:r>
            <w:proofErr w:type="spell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гелевой</w:t>
            </w:r>
            <w:proofErr w:type="spell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ручкой на формате А</w:t>
            </w:r>
            <w:proofErr w:type="gram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proofErr w:type="gram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чертежной бумаги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Задание проверяется другим студентом и оценивается его уровень развития визуального восприятия.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3.Визуализируйте следующую информацию: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Вариант 1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Структура мебельного рынка России по данным государственного научного центра лесопромышленного комплекса представляется тремя категориями:  для дома -70%, специализированная-20% и офисная 10%. В домашней мебели наибольшую часть составляет </w:t>
            </w: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мягкая 24% и корпусная 32%. Из всей мягкой мебели подавляющее большинство 20% объекты отечественного производителя, 8% - ближнего зарубежья, а оставшуюся часть привозят из развитых стран Европы.</w:t>
            </w:r>
            <w:proofErr w:type="gramEnd"/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4.Практическое задание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Самостоятельно найдите в информационных источниках различные изображения в соответствии с закономерностями зрительного восприятия: 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1.Символизирующие обобщенные признаки объекта (чертеж-схема, рисунок-схема);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2.Адекватные зрительному восприятию (рисунок, набросок</w:t>
            </w:r>
            <w:proofErr w:type="gram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proofErr w:type="gram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</w:t>
            </w:r>
            <w:proofErr w:type="gram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арисовка; перспективное изображение);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3.Корректирующее зрительное восприятие (аксонометрическое изображение);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4.Получаемое при одностороннем направлении зрительного восприятия 9проекции с числовыми отметками, карты, развертки);</w:t>
            </w:r>
            <w:proofErr w:type="gramEnd"/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5.Расчленяющее зрительное восприятие (ортогональный чертеж).</w:t>
            </w:r>
            <w:r w:rsidRPr="003F3185">
              <w:rPr>
                <w:rStyle w:val="FontStyle15"/>
                <w:i/>
                <w:sz w:val="24"/>
                <w:szCs w:val="24"/>
                <w:lang w:val="ru-RU"/>
              </w:rPr>
              <w:br w:type="page"/>
            </w:r>
          </w:p>
        </w:tc>
      </w:tr>
      <w:tr w:rsidR="003F3185" w:rsidRPr="005A0548" w:rsidTr="00BB0A9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F3185">
              <w:rPr>
                <w:rStyle w:val="FontStyle16"/>
                <w:b w:val="0"/>
                <w:i/>
                <w:sz w:val="24"/>
                <w:szCs w:val="24"/>
                <w:lang w:val="ru-RU"/>
              </w:rPr>
              <w:t>способностью к самоорганизации и самообразованию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Визуализируйте следующую информацию графическими способами.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Вариант 2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Журнала «Дизайн и производство мебели» исследовал предпочтительные места приобретения мебели. Подавляющее количество россиян 37 % предпочитают покупать мебель у производителей, 28% в крупных мебельных центрах, 9% - в небольших мебельных магазинах, а остальные где придется.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Из последней категории следует выделить мебель, купленную на выставках 5%, в элитном мебельном магазине 5%,, выполненную на заказ  12%. Для выполнения мебели на заказ половина покупателей приходит в магазин, а вторая половина вызывает мастера на дом.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Результаты представить на формате А</w:t>
            </w:r>
            <w:proofErr w:type="gram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proofErr w:type="gram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цвете.</w:t>
            </w:r>
          </w:p>
        </w:tc>
      </w:tr>
      <w:tr w:rsidR="003F3185" w:rsidRPr="005A0548" w:rsidTr="00BB0A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3F3185">
              <w:rPr>
                <w:rStyle w:val="FontStyle16"/>
                <w:i/>
                <w:sz w:val="24"/>
                <w:szCs w:val="24"/>
                <w:lang w:val="ru-RU"/>
              </w:rPr>
              <w:t>ОК-10</w:t>
            </w:r>
            <w:r w:rsidRPr="003F3185">
              <w:rPr>
                <w:rStyle w:val="FontStyle16"/>
                <w:sz w:val="24"/>
                <w:szCs w:val="24"/>
                <w:lang w:val="ru-RU"/>
              </w:rPr>
              <w:t xml:space="preserve"> -</w:t>
            </w:r>
            <w:r w:rsidRPr="003F3185">
              <w:rPr>
                <w:rStyle w:val="FontStyle16"/>
                <w:b w:val="0"/>
                <w:i/>
                <w:sz w:val="24"/>
                <w:szCs w:val="24"/>
                <w:lang w:val="ru-RU"/>
              </w:rPr>
              <w:t>способностью к абстрактному мышлению, анализу, синтезу.</w:t>
            </w:r>
            <w:r w:rsidRPr="003F3185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</w:p>
          <w:p w:rsidR="003F3185" w:rsidRPr="003F3185" w:rsidRDefault="003F3185" w:rsidP="003F3185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3F3185" w:rsidRPr="005A0548" w:rsidTr="00BB0A9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 значении абстрактного мышления, анализа и синтеза в образовательной и профессиональной деятельности дизайнера.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</w:t>
            </w:r>
            <w:proofErr w:type="spell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Общие закономерности процесса восприятия.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Устройство человеческого глаза.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Зрительные восприятия и их взаимосвязь с мышлением человека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Пространственные представления и их взаимосвязь с памятью и речью.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 xml:space="preserve">Внимание и его воздействие на зрительное </w:t>
            </w:r>
            <w:r w:rsidRPr="003F3185">
              <w:rPr>
                <w:i/>
                <w:sz w:val="24"/>
                <w:szCs w:val="24"/>
                <w:lang w:val="ru-RU" w:eastAsia="ru-RU"/>
              </w:rPr>
              <w:lastRenderedPageBreak/>
              <w:t>восприятие.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Восприятие пространства.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Восприятие изображений.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Свойства изображений.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Образная наглядность и области ее применения.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Функциональная наглядность и области ее применения.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 xml:space="preserve">Структурная наглядность и области ее применения. 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proofErr w:type="spellStart"/>
            <w:r w:rsidRPr="003F3185">
              <w:rPr>
                <w:i/>
                <w:sz w:val="24"/>
                <w:szCs w:val="24"/>
                <w:lang w:val="ru-RU" w:eastAsia="ru-RU"/>
              </w:rPr>
              <w:t>Невизуальные</w:t>
            </w:r>
            <w:proofErr w:type="spellEnd"/>
            <w:r w:rsidRPr="003F3185">
              <w:rPr>
                <w:i/>
                <w:sz w:val="24"/>
                <w:szCs w:val="24"/>
                <w:lang w:val="ru-RU" w:eastAsia="ru-RU"/>
              </w:rPr>
              <w:t xml:space="preserve"> свойства изображений и способы их передачи.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История изображений. Знаковое письмо как графический способ передачи информации.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 xml:space="preserve">Общая классификация изображений. 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jc w:val="left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Основные виды изображений и области их применения.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jc w:val="left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Виды изображений, применяемые в проектировании.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jc w:val="left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Аксонометрические и перспективные изображения.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jc w:val="left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Наброски и зарисовки, их роль в  процессе проектирования.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jc w:val="left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Ортогональные чертежи - как способ визуализации информации.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Кроки – опорные схемы образной наглядности.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jc w:val="left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>Чертежи с числовыми отметками – опорные схемы функциональной наглядности.</w:t>
            </w:r>
          </w:p>
          <w:p w:rsidR="003F3185" w:rsidRPr="003F3185" w:rsidRDefault="003F3185" w:rsidP="003F318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jc w:val="left"/>
              <w:rPr>
                <w:i/>
                <w:sz w:val="24"/>
                <w:szCs w:val="24"/>
                <w:lang w:val="ru-RU" w:eastAsia="ru-RU"/>
              </w:rPr>
            </w:pPr>
            <w:r w:rsidRPr="003F3185">
              <w:rPr>
                <w:i/>
                <w:sz w:val="24"/>
                <w:szCs w:val="24"/>
                <w:lang w:val="ru-RU" w:eastAsia="ru-RU"/>
              </w:rPr>
              <w:t xml:space="preserve"> Практические приемы визуализации информации разными видами изображений. </w:t>
            </w:r>
          </w:p>
          <w:p w:rsidR="003F3185" w:rsidRPr="003F3185" w:rsidRDefault="003F3185" w:rsidP="003F3185">
            <w:pPr>
              <w:spacing w:after="0" w:line="240" w:lineRule="auto"/>
              <w:ind w:left="502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3F3185" w:rsidRPr="005A0548" w:rsidTr="00BB0A9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3F3185">
              <w:rPr>
                <w:i/>
                <w:sz w:val="24"/>
                <w:szCs w:val="24"/>
              </w:rPr>
              <w:t>абстрактно мыслить, анализировать и синтезировать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1.Практическое задание: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Задание на определение оптимального поля зрения. 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Измерьте страницу своей рабочей тетради с конспектами лекций.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Определите оптимальное расстояние вашего глаза до тетради.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Определите поля ясного зрения, если рекомендованное расстояние от глаза до книги -25-30 см. При построениях воспользуйтесь методом А.П.  Барышникова. 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2.Практическое задание;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Упражнение на развитие логического и ассоциативного мышления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.Выберите слово по своему варианту. Составьте 10 предложений, которые начинаются с начальных букв этого слова. Например, «ПОРОГ» - «пусть отдохнут ребята около горы», «поспал, </w:t>
            </w: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отдохнул, расслабился отец Григорий», «Перец острый </w:t>
            </w:r>
            <w:proofErr w:type="gram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–р</w:t>
            </w:r>
            <w:proofErr w:type="gram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от обжог горячо» и т.д.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2.Перечислите максимальное количество синонимов к выбранному слову.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3.Придумайте ассоциативные названия к окружающим вас предметам. 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4.Выберите по своему варианту два слова, к примеру, КАНАВА и ТРЕСКА. Придумайте слова, где каждое последующее будет начинаться с первых двух букв предыдущего. Канава – варево - волос – осетр – треска (цепочка из 9-10 слов).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5.Напишите, как можно больше характеристик представленной линии, выраженных прилагательными.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6.Напишите, как можно больше характеристик данного предмета, выраженных прилагательными.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3.Практическое задание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Выполнить чертеж технической прокладки, изменив форму детали по ее словестному описанию. Форма заготовки для всех одинакова, представлена в виде чертежа. Индивидуальные описания изменения формы представлено по вариантам.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Чертеж выполняется на формате А</w:t>
            </w:r>
            <w:proofErr w:type="gramStart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proofErr w:type="gramEnd"/>
            <w:r w:rsidRPr="003F318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 простым карандашом с соблюдением ЕСКД.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3F3185" w:rsidRPr="005A0548" w:rsidTr="00BB0A9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3F3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3185" w:rsidRPr="003F3185" w:rsidRDefault="003F3185" w:rsidP="003F318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3F3185">
              <w:rPr>
                <w:rStyle w:val="FontStyle16"/>
                <w:b w:val="0"/>
                <w:i/>
                <w:sz w:val="24"/>
                <w:szCs w:val="24"/>
                <w:lang w:val="ru-RU"/>
              </w:rPr>
              <w:t>способностью к абстрактному мышлению, анализу, синтезу.</w:t>
            </w:r>
            <w:r w:rsidRPr="003F3185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Произвести анализ проектной экспозиции и с учетом визуального восприятия.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Анализ произвести с опорой на следующие вопросы: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-Каково назначение и название проекта?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-Есть ли единство между заявленным названием проекта и представленными изображениями?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-Какое изображение на данном проекте считать главным?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-Попадает ли главное изображение в визуальный центр экспозиции?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-Является ли главное изображение композиционным центром экспозиции?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-Какие изображения относятся ко второму и третьему порядку и как они соподчиняются главному?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-Сколько дополнительных изображений использовано в проекте? К каким типам изображений они относятся?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-Какие типы изображений представлены на проектной экспозиции?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-Какие дополнительные изображения </w:t>
            </w: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увеличивают информационную емкость проекта?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-Какие элементы использовал дизайнер для усиления графической выразительности?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-Оправдано ли колористическое решение всей экспозиции?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F31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-В каком соотношении находится информационная емкость и графическая выразительность?</w:t>
            </w: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3F3185" w:rsidRPr="003F3185" w:rsidRDefault="003F3185" w:rsidP="003F318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F3185" w:rsidRPr="003F3185" w:rsidRDefault="003F3185" w:rsidP="003F3185">
      <w:pPr>
        <w:spacing w:after="0" w:line="240" w:lineRule="auto"/>
        <w:rPr>
          <w:rFonts w:ascii="Times New Roman" w:hAnsi="Times New Roman" w:cs="Times New Roman"/>
          <w:lang w:val="ru-RU"/>
        </w:rPr>
      </w:pPr>
    </w:p>
    <w:sectPr w:rsidR="003F3185" w:rsidRPr="003F318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603760FD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F3185"/>
    <w:rsid w:val="004E6521"/>
    <w:rsid w:val="005A0548"/>
    <w:rsid w:val="00C769F2"/>
    <w:rsid w:val="00D31453"/>
    <w:rsid w:val="00D835F0"/>
    <w:rsid w:val="00E209E2"/>
    <w:rsid w:val="00FA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318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5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F3185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FontStyle15">
    <w:name w:val="Font Style15"/>
    <w:rsid w:val="003F318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3F318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3F3185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3F318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3F318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Основной текст_"/>
    <w:link w:val="2"/>
    <w:rsid w:val="003F3185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7"/>
    <w:rsid w:val="003F3185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3">
    <w:name w:val="Body Text Indent 3"/>
    <w:basedOn w:val="a"/>
    <w:link w:val="30"/>
    <w:rsid w:val="003F3185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3F3185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3745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2019-2020_b54_03_01-СДб-19-3_14_plx_Психология визуального восприятия графических изображений</dc:title>
  <dc:creator>FastReport.NET</dc:creator>
  <cp:lastModifiedBy>And</cp:lastModifiedBy>
  <cp:revision>6</cp:revision>
  <dcterms:created xsi:type="dcterms:W3CDTF">2020-03-25T07:54:00Z</dcterms:created>
  <dcterms:modified xsi:type="dcterms:W3CDTF">2020-11-18T13:17:00Z</dcterms:modified>
</cp:coreProperties>
</file>