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64B" w:rsidRPr="00B0060A" w:rsidRDefault="008F464B">
      <w:pPr>
        <w:rPr>
          <w:rFonts w:ascii="Times New Roman" w:hAnsi="Times New Roman" w:cs="Times New Roman"/>
          <w:sz w:val="24"/>
          <w:szCs w:val="24"/>
        </w:rPr>
      </w:pPr>
      <w:r w:rsidRPr="00B006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53410"/>
            <wp:effectExtent l="0" t="0" r="3175" b="0"/>
            <wp:docPr id="1" name="Рисунок 1" descr="E:\РПД 2019 готовые 2\2019_46.06.01_зИННа-ВМВ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Д 2019 готовые 2\2019_46.06.01_зИННа-ВМВ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64B" w:rsidRPr="00B0060A" w:rsidRDefault="008F464B">
      <w:pPr>
        <w:rPr>
          <w:rFonts w:ascii="Times New Roman" w:hAnsi="Times New Roman" w:cs="Times New Roman"/>
          <w:sz w:val="24"/>
          <w:szCs w:val="24"/>
        </w:rPr>
      </w:pPr>
      <w:r w:rsidRPr="00B0060A">
        <w:rPr>
          <w:rFonts w:ascii="Times New Roman" w:hAnsi="Times New Roman" w:cs="Times New Roman"/>
          <w:sz w:val="24"/>
          <w:szCs w:val="24"/>
        </w:rPr>
        <w:br w:type="page"/>
      </w:r>
    </w:p>
    <w:p w:rsidR="008F464B" w:rsidRPr="00B0060A" w:rsidRDefault="008F464B">
      <w:pPr>
        <w:rPr>
          <w:rFonts w:ascii="Times New Roman" w:hAnsi="Times New Roman" w:cs="Times New Roman"/>
          <w:sz w:val="24"/>
          <w:szCs w:val="24"/>
        </w:rPr>
      </w:pPr>
      <w:r w:rsidRPr="00B0060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2" name="Рисунок 2" descr="E:\РПД 2019 готовые 2\2019_46.06.01_зИННа-ВМВ\3,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ПД 2019 готовые 2\2019_46.06.01_зИННа-ВМВ\3,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64B" w:rsidRPr="00B0060A" w:rsidRDefault="008F464B">
      <w:pPr>
        <w:rPr>
          <w:rFonts w:ascii="Times New Roman" w:hAnsi="Times New Roman" w:cs="Times New Roman"/>
          <w:sz w:val="24"/>
          <w:szCs w:val="24"/>
        </w:rPr>
      </w:pPr>
      <w:r w:rsidRPr="00B0060A">
        <w:rPr>
          <w:rFonts w:ascii="Times New Roman" w:hAnsi="Times New Roman" w:cs="Times New Roman"/>
          <w:sz w:val="24"/>
          <w:szCs w:val="24"/>
        </w:rPr>
        <w:br w:type="page"/>
      </w:r>
    </w:p>
    <w:p w:rsidR="008F464B" w:rsidRPr="00B0060A" w:rsidRDefault="008F464B" w:rsidP="008F464B">
      <w:pPr>
        <w:rPr>
          <w:rFonts w:ascii="Times New Roman" w:hAnsi="Times New Roman" w:cs="Times New Roman"/>
          <w:sz w:val="24"/>
          <w:szCs w:val="24"/>
        </w:rPr>
      </w:pPr>
    </w:p>
    <w:p w:rsidR="008F464B" w:rsidRPr="00B0060A" w:rsidRDefault="008F464B" w:rsidP="008F464B">
      <w:pPr>
        <w:rPr>
          <w:rFonts w:ascii="Times New Roman" w:hAnsi="Times New Roman" w:cs="Times New Roman"/>
          <w:sz w:val="24"/>
          <w:szCs w:val="24"/>
        </w:rPr>
      </w:pPr>
    </w:p>
    <w:p w:rsidR="008F464B" w:rsidRPr="00B0060A" w:rsidRDefault="00337811" w:rsidP="008F46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3" name="Рисунок 1" descr="D:\Users\m.potemkina\Downloads\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.potemkina\Downloads\201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464B" w:rsidRPr="00B0060A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F464B" w:rsidRPr="00B0060A" w:rsidTr="00535FF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464B" w:rsidRPr="00B0060A" w:rsidTr="00535FF9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познавательных,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развивающих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интеллектуальных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функций,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общекультурных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46.06.01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Исторические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археология.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464B" w:rsidRPr="00B0060A" w:rsidTr="00535FF9">
        <w:trPr>
          <w:trHeight w:hRule="exact" w:val="138"/>
        </w:trPr>
        <w:tc>
          <w:tcPr>
            <w:tcW w:w="1986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64B" w:rsidRPr="00B0060A" w:rsidTr="00535FF9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464B" w:rsidRPr="00B0060A" w:rsidTr="00535FF9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Дискуссионные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Мировой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войны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464B" w:rsidRPr="00B0060A" w:rsidTr="00535FF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повседневности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антропологического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поворота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464B" w:rsidRPr="00B0060A" w:rsidTr="00535FF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тенденции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отечественной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зарубежной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историографии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464B" w:rsidRPr="00B0060A" w:rsidTr="00535FF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НКР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464B" w:rsidRPr="00B0060A" w:rsidTr="00535FF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464B" w:rsidRPr="00B0060A" w:rsidTr="00535FF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методологические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464B" w:rsidRPr="00B0060A" w:rsidTr="00535FF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Социалистический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исторический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феномен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464B" w:rsidRPr="00B0060A" w:rsidTr="00535FF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доклада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подготовленной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НКР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464B" w:rsidRPr="00B0060A" w:rsidTr="00535FF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464B" w:rsidRPr="00B0060A" w:rsidTr="00535FF9">
        <w:trPr>
          <w:trHeight w:hRule="exact" w:val="138"/>
        </w:trPr>
        <w:tc>
          <w:tcPr>
            <w:tcW w:w="1986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64B" w:rsidRPr="00B0060A" w:rsidTr="00535FF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464B" w:rsidRPr="00B0060A" w:rsidTr="00535FF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«Дискуссионные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Мировой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войны»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464B" w:rsidRPr="00B0060A" w:rsidTr="00535FF9">
        <w:trPr>
          <w:trHeight w:hRule="exact" w:val="277"/>
        </w:trPr>
        <w:tc>
          <w:tcPr>
            <w:tcW w:w="1986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64B" w:rsidRPr="00B0060A" w:rsidTr="00535FF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464B" w:rsidRPr="00B0060A" w:rsidTr="00535FF9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 Владение конкретно-историческими, компаративистскими, междисциплинарными методологическими подходами и готовность применять их в современных исторических исследованиях</w:t>
            </w:r>
          </w:p>
        </w:tc>
      </w:tr>
      <w:tr w:rsidR="008F464B" w:rsidRPr="00B0060A" w:rsidTr="00535FF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конкретно-исторических, компаративистских, междисциплинарных методологических подходов</w:t>
            </w:r>
          </w:p>
        </w:tc>
      </w:tr>
      <w:tr w:rsidR="008F464B" w:rsidRPr="00B0060A" w:rsidTr="00535FF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Разрабатывать и применять  конкретно-исторические, компаративистские, междисциплинарные методологические подходы в современных исторических исследованиях</w:t>
            </w:r>
          </w:p>
        </w:tc>
      </w:tr>
      <w:tr w:rsidR="008F464B" w:rsidRPr="00B0060A" w:rsidTr="00535FF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анализировать результаты научных исследований, применять их при решении конкретно-исторические, компаративистские, междисциплинарные методологические подходы</w:t>
            </w:r>
          </w:p>
        </w:tc>
      </w:tr>
      <w:tr w:rsidR="008F464B" w:rsidRPr="00B0060A" w:rsidTr="00535FF9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 Владение навыками поиска и оценки исторических источников для изучения и анализа всей совокупности фактов и явлений общественной и повседневной жизни России</w:t>
            </w:r>
          </w:p>
        </w:tc>
      </w:tr>
      <w:tr w:rsidR="008F464B" w:rsidRPr="00B0060A" w:rsidTr="00535FF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и методы поиска и обработки исторических источников для изучения и анализа всей совокупности фактов и явлений  истории Второй мировой войны</w:t>
            </w:r>
          </w:p>
        </w:tc>
      </w:tr>
      <w:tr w:rsidR="008F464B" w:rsidRPr="00B0060A" w:rsidTr="00535FF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Выявлять и оценивать исторические источники по тематике истории Второй мировой войны</w:t>
            </w:r>
          </w:p>
        </w:tc>
      </w:tr>
    </w:tbl>
    <w:p w:rsidR="008F464B" w:rsidRPr="00B0060A" w:rsidRDefault="008F464B" w:rsidP="008F464B">
      <w:pPr>
        <w:rPr>
          <w:rFonts w:ascii="Times New Roman" w:hAnsi="Times New Roman" w:cs="Times New Roman"/>
          <w:sz w:val="24"/>
          <w:szCs w:val="24"/>
        </w:rPr>
      </w:pPr>
      <w:r w:rsidRPr="00B0060A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F464B" w:rsidRPr="00B0060A" w:rsidTr="00535FF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 навыками поиска и оценки исторических источников для изучения и анализа всей совокупности фактов и явлений истории Второй мировой войны</w:t>
            </w:r>
          </w:p>
        </w:tc>
      </w:tr>
      <w:tr w:rsidR="008F464B" w:rsidRPr="00B0060A" w:rsidTr="00535FF9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 Умение использовать знания о  деятельности российского государства и общества, народов России во всех сферах жизни на различных этапах исторического развития в преподавании профильных дисциплин</w:t>
            </w:r>
          </w:p>
        </w:tc>
      </w:tr>
      <w:tr w:rsidR="008F464B" w:rsidRPr="00B0060A" w:rsidTr="00535FF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Роль российского государства и общества, народов России в истории Второй мировой войны</w:t>
            </w:r>
          </w:p>
        </w:tc>
      </w:tr>
      <w:tr w:rsidR="008F464B" w:rsidRPr="00B0060A" w:rsidTr="00535FF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 знания о роли российского государства и общества, народов России в  истории Второй мировой войны в преподавании профильных дисциплин</w:t>
            </w:r>
          </w:p>
        </w:tc>
      </w:tr>
      <w:tr w:rsidR="008F464B" w:rsidRPr="00B0060A" w:rsidTr="00535FF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Методиками и технологиями преподавания истории российского государства и общества, народов России во всех сферах жизни в период Второй мировой войны</w:t>
            </w:r>
          </w:p>
        </w:tc>
      </w:tr>
    </w:tbl>
    <w:p w:rsidR="008F464B" w:rsidRPr="00B0060A" w:rsidRDefault="008F464B" w:rsidP="008F464B">
      <w:pPr>
        <w:rPr>
          <w:rFonts w:ascii="Times New Roman" w:hAnsi="Times New Roman" w:cs="Times New Roman"/>
          <w:sz w:val="24"/>
          <w:szCs w:val="24"/>
        </w:rPr>
      </w:pPr>
      <w:r w:rsidRPr="00B0060A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1238"/>
        <w:gridCol w:w="346"/>
        <w:gridCol w:w="508"/>
        <w:gridCol w:w="472"/>
        <w:gridCol w:w="697"/>
        <w:gridCol w:w="346"/>
        <w:gridCol w:w="1791"/>
        <w:gridCol w:w="1922"/>
        <w:gridCol w:w="1400"/>
      </w:tblGrid>
      <w:tr w:rsidR="008F464B" w:rsidRPr="00B0060A" w:rsidTr="00535FF9">
        <w:trPr>
          <w:trHeight w:hRule="exact" w:val="285"/>
        </w:trPr>
        <w:tc>
          <w:tcPr>
            <w:tcW w:w="710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464B" w:rsidRPr="00B0060A" w:rsidTr="00535FF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C7970" w:rsidRDefault="008F464B" w:rsidP="00535FF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</w:p>
          <w:p w:rsidR="003C7970" w:rsidRPr="003C7970" w:rsidRDefault="003C7970" w:rsidP="003C7970">
            <w:pPr>
              <w:pStyle w:val="a4"/>
              <w:widowControl w:val="0"/>
              <w:numPr>
                <w:ilvl w:val="0"/>
                <w:numId w:val="5"/>
              </w:numPr>
              <w:tabs>
                <w:tab w:val="left" w:pos="1020"/>
                <w:tab w:val="left" w:pos="1276"/>
              </w:tabs>
              <w:autoSpaceDE w:val="0"/>
              <w:autoSpaceDN w:val="0"/>
              <w:spacing w:line="240" w:lineRule="auto"/>
              <w:ind w:left="142" w:hanging="142"/>
              <w:rPr>
                <w:b/>
                <w:lang w:val="ru-RU"/>
              </w:rPr>
            </w:pPr>
            <w:r w:rsidRPr="003C7970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в форме практической подготовки – </w:t>
            </w:r>
            <w:r>
              <w:rPr>
                <w:rStyle w:val="FontStyle18"/>
                <w:b w:val="0"/>
                <w:sz w:val="24"/>
                <w:szCs w:val="24"/>
                <w:u w:val="single"/>
              </w:rPr>
              <w:t>6</w:t>
            </w:r>
            <w:r w:rsidRPr="003C7970">
              <w:rPr>
                <w:rStyle w:val="FontStyle18"/>
                <w:b w:val="0"/>
                <w:sz w:val="24"/>
                <w:szCs w:val="24"/>
                <w:u w:val="single"/>
                <w:lang w:val="ru-RU"/>
              </w:rPr>
              <w:t xml:space="preserve"> часов</w:t>
            </w:r>
          </w:p>
          <w:p w:rsidR="008F464B" w:rsidRPr="00B0060A" w:rsidRDefault="008F464B" w:rsidP="00535F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464B" w:rsidRPr="00B0060A" w:rsidRDefault="008F464B" w:rsidP="00535F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464B" w:rsidRPr="00B0060A" w:rsidRDefault="008F464B" w:rsidP="00535F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464B" w:rsidRPr="00B0060A" w:rsidRDefault="008F464B" w:rsidP="00535F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64B" w:rsidRPr="00B0060A" w:rsidRDefault="008F464B" w:rsidP="00535F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64B" w:rsidRPr="00B0060A" w:rsidRDefault="008F464B" w:rsidP="00535F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464B" w:rsidRPr="00B0060A" w:rsidTr="00535FF9">
        <w:trPr>
          <w:trHeight w:hRule="exact" w:val="138"/>
        </w:trPr>
        <w:tc>
          <w:tcPr>
            <w:tcW w:w="710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64B" w:rsidRPr="00B0060A" w:rsidTr="00535FF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Раздел/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часах)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успеваемости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464B" w:rsidRPr="00B0060A" w:rsidTr="00535FF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</w:t>
            </w:r>
            <w:proofErr w:type="spellEnd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</w:t>
            </w:r>
            <w:proofErr w:type="spellEnd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</w:t>
            </w:r>
            <w:proofErr w:type="spellEnd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64B" w:rsidRPr="00B0060A" w:rsidTr="00535FF9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мировой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войны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научном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64B" w:rsidRPr="00B0060A" w:rsidTr="00535FF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истоках,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причинах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войны,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народов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победу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фашизмом.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Подбор и аннотированный анализ научных публикаций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ПК-1</w:t>
            </w:r>
          </w:p>
          <w:p w:rsidR="008F464B" w:rsidRPr="00B0060A" w:rsidRDefault="008F464B" w:rsidP="00535F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  <w:p w:rsidR="008F464B" w:rsidRPr="00B0060A" w:rsidRDefault="008F464B" w:rsidP="00535F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</w:tr>
      <w:tr w:rsidR="008F464B" w:rsidRPr="00B0060A" w:rsidTr="00535FF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людских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потерях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итогах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мировой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войны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Подбор и аннотированный анализ научных публикаций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ПК-1</w:t>
            </w:r>
          </w:p>
          <w:p w:rsidR="008F464B" w:rsidRPr="00B0060A" w:rsidRDefault="008F464B" w:rsidP="00535F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</w:tr>
      <w:tr w:rsidR="008F464B" w:rsidRPr="00B0060A" w:rsidTr="00535FF9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Вторая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мировая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война: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противоборство.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Семинарское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ПК-1</w:t>
            </w:r>
          </w:p>
          <w:p w:rsidR="008F464B" w:rsidRPr="00B0060A" w:rsidRDefault="008F464B" w:rsidP="00535F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</w:tr>
      <w:tr w:rsidR="008F464B" w:rsidRPr="00B0060A" w:rsidTr="00535FF9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«войны»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эволюция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1939-1945гг.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семинарское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ПК-1</w:t>
            </w:r>
          </w:p>
          <w:p w:rsidR="008F464B" w:rsidRPr="00B0060A" w:rsidRDefault="008F464B" w:rsidP="00535F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</w:tr>
      <w:tr w:rsidR="008F464B" w:rsidRPr="00B0060A" w:rsidTr="00535FF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64B" w:rsidRPr="00B0060A" w:rsidTr="00535FF9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событиях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фактах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мировой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войны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политическом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мира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64B" w:rsidRPr="00B0060A" w:rsidTr="00535FF9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мировой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войны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политики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научной литературой и периодической печатью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консультирование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ПК-1</w:t>
            </w:r>
          </w:p>
          <w:p w:rsidR="008F464B" w:rsidRPr="00B0060A" w:rsidRDefault="008F464B" w:rsidP="00535F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</w:tr>
      <w:tr w:rsidR="008F464B" w:rsidRPr="00B0060A" w:rsidTr="00535FF9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Мемориализация</w:t>
            </w:r>
            <w:proofErr w:type="spellEnd"/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войны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временном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пространственном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измерениях.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семинарское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ПК-1</w:t>
            </w:r>
          </w:p>
          <w:p w:rsidR="008F464B" w:rsidRPr="00B0060A" w:rsidRDefault="008F464B" w:rsidP="00535F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</w:tr>
      <w:tr w:rsidR="008F464B" w:rsidRPr="00B0060A" w:rsidTr="00535FF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64B" w:rsidRPr="00B0060A" w:rsidTr="00535FF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зао</w:t>
            </w:r>
            <w:proofErr w:type="spellEnd"/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64B" w:rsidRPr="00B0060A" w:rsidTr="00535FF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 с оценкой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F464B" w:rsidRPr="00B0060A" w:rsidRDefault="008F464B" w:rsidP="008F464B">
      <w:pPr>
        <w:rPr>
          <w:rFonts w:ascii="Times New Roman" w:hAnsi="Times New Roman" w:cs="Times New Roman"/>
          <w:sz w:val="24"/>
          <w:szCs w:val="24"/>
        </w:rPr>
      </w:pPr>
      <w:r w:rsidRPr="00B0060A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415"/>
        <w:gridCol w:w="1990"/>
        <w:gridCol w:w="3650"/>
        <w:gridCol w:w="3126"/>
        <w:gridCol w:w="121"/>
        <w:gridCol w:w="19"/>
      </w:tblGrid>
      <w:tr w:rsidR="008F464B" w:rsidRPr="00B0060A" w:rsidTr="00535FF9">
        <w:trPr>
          <w:gridAfter w:val="1"/>
          <w:wAfter w:w="19" w:type="dxa"/>
          <w:trHeight w:hRule="exact" w:val="285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464B" w:rsidRPr="00B0060A" w:rsidTr="003C7970">
        <w:trPr>
          <w:gridAfter w:val="1"/>
          <w:wAfter w:w="19" w:type="dxa"/>
          <w:trHeight w:hRule="exact" w:val="138"/>
        </w:trPr>
        <w:tc>
          <w:tcPr>
            <w:tcW w:w="9370" w:type="dxa"/>
            <w:gridSpan w:val="6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64B" w:rsidRPr="00B0060A" w:rsidTr="003C7970">
        <w:trPr>
          <w:gridAfter w:val="1"/>
          <w:wAfter w:w="19" w:type="dxa"/>
          <w:trHeight w:hRule="exact" w:val="12054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успешного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применяются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обеспечивают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согласно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программе,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учетом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объему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процесса: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Лекция-передача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направленная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фактических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Лекция-визуализация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сопровождается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презентацией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(демонстрацией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представленных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знаковых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системах,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иллюстративных,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аудио-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видеоматериалов).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реализуются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(семинарское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занятие),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(кейс-метод),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игровых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(деловая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игра).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кейс-метода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контексте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моделируемой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ситуации,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воспроизводящей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реальные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производственной,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Обучающиеся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проанализировать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ситуацию,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разобраться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сути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предложить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возможные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выбрать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лучшее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Кейсы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базируются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реальном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фактическом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приближены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ситуации.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Деловая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принятием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совместных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обсуждением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«мозгового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штурма»,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реконструкцией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функционального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т.п.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работа–изучение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теоретического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лекциям,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семинарским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конспектов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написание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рефератов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фактических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Консультация,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тьюторство</w:t>
            </w:r>
            <w:proofErr w:type="spellEnd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общение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студентом,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руководство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деятельностью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углубления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фактических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приобретенных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студентом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лекциях,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ведется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(документы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электронном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размещенные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сети)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лекциям,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работу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руководством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фондов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научно-технической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464B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обеспечивается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командной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межличностной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лидерских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C7970" w:rsidRPr="003C7970" w:rsidRDefault="003C7970" w:rsidP="003C7970">
            <w:pPr>
              <w:ind w:left="142" w:firstLine="36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C797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Практические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программы. </w:t>
            </w:r>
          </w:p>
          <w:p w:rsidR="003C7970" w:rsidRPr="00B0060A" w:rsidRDefault="003C7970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464B" w:rsidRPr="00B0060A" w:rsidTr="003C7970">
        <w:trPr>
          <w:gridAfter w:val="1"/>
          <w:wAfter w:w="19" w:type="dxa"/>
          <w:trHeight w:hRule="exact" w:val="277"/>
        </w:trPr>
        <w:tc>
          <w:tcPr>
            <w:tcW w:w="9370" w:type="dxa"/>
            <w:gridSpan w:val="6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64B" w:rsidRPr="00B0060A" w:rsidTr="00535FF9">
        <w:trPr>
          <w:gridAfter w:val="1"/>
          <w:wAfter w:w="19" w:type="dxa"/>
          <w:trHeight w:hRule="exact" w:val="285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464B" w:rsidRPr="00B0060A" w:rsidTr="00535FF9">
        <w:trPr>
          <w:gridAfter w:val="1"/>
          <w:wAfter w:w="19" w:type="dxa"/>
          <w:trHeight w:hRule="exact" w:val="285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464B" w:rsidRPr="00B0060A" w:rsidTr="003C7970">
        <w:trPr>
          <w:gridAfter w:val="1"/>
          <w:wAfter w:w="19" w:type="dxa"/>
          <w:trHeight w:hRule="exact" w:val="138"/>
        </w:trPr>
        <w:tc>
          <w:tcPr>
            <w:tcW w:w="9370" w:type="dxa"/>
            <w:gridSpan w:val="6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64B" w:rsidRPr="00B0060A" w:rsidTr="00535FF9">
        <w:trPr>
          <w:gridAfter w:val="1"/>
          <w:wAfter w:w="19" w:type="dxa"/>
          <w:trHeight w:hRule="exact" w:val="285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464B" w:rsidRPr="00B0060A" w:rsidTr="00535FF9">
        <w:trPr>
          <w:gridAfter w:val="1"/>
          <w:wAfter w:w="19" w:type="dxa"/>
          <w:trHeight w:hRule="exact" w:val="285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464B" w:rsidRPr="00B0060A" w:rsidTr="003C7970">
        <w:trPr>
          <w:gridAfter w:val="1"/>
          <w:wAfter w:w="19" w:type="dxa"/>
          <w:trHeight w:hRule="exact" w:val="138"/>
        </w:trPr>
        <w:tc>
          <w:tcPr>
            <w:tcW w:w="9370" w:type="dxa"/>
            <w:gridSpan w:val="6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64B" w:rsidRPr="00B0060A" w:rsidTr="00535FF9">
        <w:trPr>
          <w:gridAfter w:val="1"/>
          <w:wAfter w:w="19" w:type="dxa"/>
          <w:trHeight w:hRule="exact" w:val="277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464B" w:rsidRPr="00B0060A" w:rsidTr="00535FF9">
        <w:trPr>
          <w:gridAfter w:val="1"/>
          <w:wAfter w:w="19" w:type="dxa"/>
          <w:trHeight w:hRule="exact" w:val="277"/>
        </w:trPr>
        <w:tc>
          <w:tcPr>
            <w:tcW w:w="9370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а)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464B" w:rsidRPr="00B0060A" w:rsidTr="00535FF9">
        <w:trPr>
          <w:gridAfter w:val="1"/>
          <w:wAfter w:w="19" w:type="dxa"/>
          <w:trHeight w:hRule="exact" w:val="7"/>
        </w:trPr>
        <w:tc>
          <w:tcPr>
            <w:tcW w:w="9370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64B" w:rsidRPr="00B0060A" w:rsidTr="003C7970">
        <w:trPr>
          <w:gridBefore w:val="1"/>
          <w:wBefore w:w="34" w:type="dxa"/>
          <w:trHeight w:hRule="exact" w:val="2127"/>
        </w:trPr>
        <w:tc>
          <w:tcPr>
            <w:tcW w:w="9355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br w:type="page"/>
              <w:t xml:space="preserve"> </w:t>
            </w:r>
          </w:p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мировой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войны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proofErr w:type="spellEnd"/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магистрату-</w:t>
            </w:r>
            <w:proofErr w:type="spellStart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</w:t>
            </w:r>
            <w:proofErr w:type="spellEnd"/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Ачкасов</w:t>
            </w:r>
            <w:proofErr w:type="spellEnd"/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др.]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Ачкасова</w:t>
            </w:r>
            <w:proofErr w:type="spellEnd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Ланцова</w:t>
            </w:r>
            <w:proofErr w:type="spellEnd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335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gramStart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Серия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Авторский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учебник).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978-5-534-06253-3.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 w:rsidRPr="00535FF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https://biblio-online.ru/viewer/istoriya-vtoroy-mirovoy-voyny-411400#page/1</w:t>
              </w:r>
            </w:hyperlink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464B" w:rsidRPr="00B0060A" w:rsidTr="003C7970">
        <w:trPr>
          <w:gridBefore w:val="1"/>
          <w:wBefore w:w="34" w:type="dxa"/>
          <w:trHeight w:hRule="exact" w:val="138"/>
        </w:trPr>
        <w:tc>
          <w:tcPr>
            <w:tcW w:w="420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1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9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" w:type="dxa"/>
            <w:gridSpan w:val="2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64B" w:rsidRPr="00B0060A" w:rsidTr="003C7970">
        <w:trPr>
          <w:gridBefore w:val="1"/>
          <w:wBefore w:w="34" w:type="dxa"/>
          <w:trHeight w:hRule="exact" w:val="285"/>
        </w:trPr>
        <w:tc>
          <w:tcPr>
            <w:tcW w:w="9355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464B" w:rsidRPr="00B0060A" w:rsidTr="003C7970">
        <w:trPr>
          <w:gridBefore w:val="1"/>
          <w:wBefore w:w="34" w:type="dxa"/>
          <w:trHeight w:hRule="exact" w:val="3260"/>
        </w:trPr>
        <w:tc>
          <w:tcPr>
            <w:tcW w:w="9355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Великая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Отечественная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война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россиян [Электронный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</w:t>
            </w:r>
            <w:proofErr w:type="gramStart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]:статья</w:t>
            </w:r>
            <w:proofErr w:type="gramEnd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Е.П.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Тавокин</w:t>
            </w:r>
            <w:proofErr w:type="spellEnd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Табатадзе</w:t>
            </w:r>
            <w:proofErr w:type="spellEnd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ФГБОУ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РАНХиГС,2010.-Режим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до-ступа: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9" w:history="1">
              <w:r w:rsidRPr="00B0060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http://znanium.com/bookread.php?book=417039</w:t>
              </w:r>
            </w:hyperlink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Ворожбитова</w:t>
            </w:r>
            <w:proofErr w:type="spellEnd"/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А.А. Советская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аргументативная</w:t>
            </w:r>
            <w:proofErr w:type="spellEnd"/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модель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передовых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статьях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газеты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"Правда"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Великой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Отечественной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войны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ресурс].-2014.-137с..-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0" w:history="1">
              <w:r w:rsidRPr="00B0060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http://e.lanbook.com/view/book/48379/</w:t>
              </w:r>
            </w:hyperlink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экрана.-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978-5-9765-1882-7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Зимонин</w:t>
            </w:r>
            <w:proofErr w:type="spellEnd"/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В.П.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Канун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финал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мировой: Советский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оюз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принуждение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дальневосточного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агрессора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миру: исторический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</w:t>
            </w:r>
            <w:proofErr w:type="gramStart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].-</w:t>
            </w:r>
            <w:proofErr w:type="gramEnd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М,2011.-220с.-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" w:history="1">
              <w:r w:rsidRPr="00B0060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http://znanium.com/bookread.php?book=357199</w:t>
              </w:r>
            </w:hyperlink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  <w:proofErr w:type="spellStart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Загл.с</w:t>
            </w:r>
            <w:proofErr w:type="spellEnd"/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экрана.-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978-5-8381-0187-7</w:t>
            </w:r>
          </w:p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464B" w:rsidRPr="00B0060A" w:rsidTr="003C7970">
        <w:trPr>
          <w:gridBefore w:val="1"/>
          <w:wBefore w:w="34" w:type="dxa"/>
          <w:trHeight w:hRule="exact" w:val="138"/>
        </w:trPr>
        <w:tc>
          <w:tcPr>
            <w:tcW w:w="420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1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9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" w:type="dxa"/>
            <w:gridSpan w:val="2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64B" w:rsidRPr="00B0060A" w:rsidTr="003C7970">
        <w:trPr>
          <w:gridBefore w:val="1"/>
          <w:wBefore w:w="34" w:type="dxa"/>
          <w:trHeight w:hRule="exact" w:val="285"/>
        </w:trPr>
        <w:tc>
          <w:tcPr>
            <w:tcW w:w="9355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464B" w:rsidRPr="00B0060A" w:rsidTr="003C7970">
        <w:trPr>
          <w:gridBefore w:val="1"/>
          <w:wBefore w:w="34" w:type="dxa"/>
          <w:trHeight w:hRule="exact" w:val="555"/>
        </w:trPr>
        <w:tc>
          <w:tcPr>
            <w:tcW w:w="9355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Рекомендации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464B" w:rsidRPr="00B0060A" w:rsidTr="003C7970">
        <w:trPr>
          <w:gridBefore w:val="1"/>
          <w:wBefore w:w="34" w:type="dxa"/>
          <w:trHeight w:hRule="exact" w:val="138"/>
        </w:trPr>
        <w:tc>
          <w:tcPr>
            <w:tcW w:w="420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1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9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" w:type="dxa"/>
            <w:gridSpan w:val="2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64B" w:rsidRPr="00B0060A" w:rsidTr="003C7970">
        <w:trPr>
          <w:gridBefore w:val="1"/>
          <w:wBefore w:w="34" w:type="dxa"/>
          <w:trHeight w:hRule="exact" w:val="285"/>
        </w:trPr>
        <w:tc>
          <w:tcPr>
            <w:tcW w:w="9355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464B" w:rsidRPr="00B0060A" w:rsidTr="003C7970">
        <w:trPr>
          <w:gridBefore w:val="1"/>
          <w:wBefore w:w="34" w:type="dxa"/>
          <w:trHeight w:hRule="exact" w:val="277"/>
        </w:trPr>
        <w:tc>
          <w:tcPr>
            <w:tcW w:w="9355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464B" w:rsidRPr="00B0060A" w:rsidTr="003C7970">
        <w:trPr>
          <w:gridBefore w:val="1"/>
          <w:wBefore w:w="34" w:type="dxa"/>
          <w:trHeight w:hRule="exact" w:val="277"/>
        </w:trPr>
        <w:tc>
          <w:tcPr>
            <w:tcW w:w="420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1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9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" w:type="dxa"/>
            <w:gridSpan w:val="2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64B" w:rsidRPr="00B0060A" w:rsidTr="003C7970">
        <w:trPr>
          <w:gridBefore w:val="1"/>
          <w:wBefore w:w="34" w:type="dxa"/>
          <w:trHeight w:hRule="exact" w:val="285"/>
        </w:trPr>
        <w:tc>
          <w:tcPr>
            <w:tcW w:w="9355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464B" w:rsidRPr="00B0060A" w:rsidTr="003C7970">
        <w:trPr>
          <w:gridBefore w:val="1"/>
          <w:wBefore w:w="34" w:type="dxa"/>
          <w:trHeight w:hRule="exact" w:val="555"/>
        </w:trPr>
        <w:tc>
          <w:tcPr>
            <w:tcW w:w="420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" w:type="dxa"/>
            <w:gridSpan w:val="2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64B" w:rsidRPr="00B0060A" w:rsidTr="003C7970">
        <w:trPr>
          <w:gridBefore w:val="1"/>
          <w:wBefore w:w="34" w:type="dxa"/>
          <w:trHeight w:hRule="exact" w:val="818"/>
        </w:trPr>
        <w:tc>
          <w:tcPr>
            <w:tcW w:w="420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B006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B006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B006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006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B006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" w:type="dxa"/>
            <w:gridSpan w:val="2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64B" w:rsidRPr="00B0060A" w:rsidTr="003C7970">
        <w:trPr>
          <w:gridBefore w:val="1"/>
          <w:wBefore w:w="34" w:type="dxa"/>
          <w:trHeight w:hRule="exact" w:val="826"/>
        </w:trPr>
        <w:tc>
          <w:tcPr>
            <w:tcW w:w="420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977C43" w:rsidP="00535F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977C43" w:rsidP="00535F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977C43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41" w:type="dxa"/>
            <w:gridSpan w:val="2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64B" w:rsidRPr="00B0060A" w:rsidTr="003C7970">
        <w:trPr>
          <w:gridBefore w:val="1"/>
          <w:wBefore w:w="34" w:type="dxa"/>
          <w:trHeight w:hRule="exact" w:val="555"/>
        </w:trPr>
        <w:tc>
          <w:tcPr>
            <w:tcW w:w="420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" w:type="dxa"/>
            <w:gridSpan w:val="2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64B" w:rsidRPr="00B0060A" w:rsidTr="003C7970">
        <w:trPr>
          <w:gridBefore w:val="1"/>
          <w:wBefore w:w="34" w:type="dxa"/>
          <w:trHeight w:hRule="exact" w:val="285"/>
        </w:trPr>
        <w:tc>
          <w:tcPr>
            <w:tcW w:w="420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" w:type="dxa"/>
            <w:gridSpan w:val="2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64B" w:rsidRPr="00B0060A" w:rsidTr="003C7970">
        <w:trPr>
          <w:gridBefore w:val="1"/>
          <w:wBefore w:w="34" w:type="dxa"/>
          <w:trHeight w:hRule="exact" w:val="138"/>
        </w:trPr>
        <w:tc>
          <w:tcPr>
            <w:tcW w:w="420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1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9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" w:type="dxa"/>
            <w:gridSpan w:val="2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64B" w:rsidRPr="00B0060A" w:rsidTr="003C7970">
        <w:trPr>
          <w:gridBefore w:val="1"/>
          <w:wBefore w:w="34" w:type="dxa"/>
          <w:trHeight w:hRule="exact" w:val="285"/>
        </w:trPr>
        <w:tc>
          <w:tcPr>
            <w:tcW w:w="9355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464B" w:rsidRPr="00B0060A" w:rsidTr="003C7970">
        <w:trPr>
          <w:gridBefore w:val="1"/>
          <w:wBefore w:w="34" w:type="dxa"/>
          <w:trHeight w:hRule="exact" w:val="270"/>
        </w:trPr>
        <w:tc>
          <w:tcPr>
            <w:tcW w:w="420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" w:type="dxa"/>
            <w:gridSpan w:val="2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64B" w:rsidRPr="003C7970" w:rsidTr="003C7970">
        <w:trPr>
          <w:gridBefore w:val="1"/>
          <w:wBefore w:w="34" w:type="dxa"/>
          <w:trHeight w:hRule="exact" w:val="14"/>
        </w:trPr>
        <w:tc>
          <w:tcPr>
            <w:tcW w:w="420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«Полпред»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polpred.com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отрасль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«Образование,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наука»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Default="008F464B" w:rsidP="00535F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B006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12" w:history="1">
              <w:r w:rsidR="0004633B" w:rsidRPr="00FF481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http://education.polpred.com</w:t>
              </w:r>
            </w:hyperlink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r w:rsidRPr="00B006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04633B" w:rsidRPr="00B0060A" w:rsidRDefault="0004633B" w:rsidP="00535F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" w:type="dxa"/>
            <w:gridSpan w:val="2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F464B" w:rsidRPr="003C7970" w:rsidTr="003C7970">
        <w:trPr>
          <w:gridBefore w:val="1"/>
          <w:wBefore w:w="34" w:type="dxa"/>
          <w:trHeight w:hRule="exact" w:val="540"/>
        </w:trPr>
        <w:tc>
          <w:tcPr>
            <w:tcW w:w="420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6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" w:type="dxa"/>
            <w:gridSpan w:val="2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8F464B" w:rsidRPr="00B0060A" w:rsidRDefault="008F464B" w:rsidP="008F46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0060A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5506"/>
        <w:gridCol w:w="3321"/>
        <w:gridCol w:w="133"/>
      </w:tblGrid>
      <w:tr w:rsidR="008F464B" w:rsidRPr="003C7970" w:rsidTr="00535FF9">
        <w:trPr>
          <w:trHeight w:hRule="exact" w:val="826"/>
        </w:trPr>
        <w:tc>
          <w:tcPr>
            <w:tcW w:w="396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3C7970" w:rsidP="00535F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3" w:history="1">
              <w:r w:rsidR="008F464B" w:rsidRPr="00977C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URL: https://elibrary.ru/project_risc.asp</w:t>
              </w:r>
            </w:hyperlink>
            <w:r w:rsidR="008F464B" w:rsidRPr="00B006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3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F464B" w:rsidRPr="003C7970" w:rsidTr="00535FF9">
        <w:trPr>
          <w:trHeight w:hRule="exact" w:val="555"/>
        </w:trPr>
        <w:tc>
          <w:tcPr>
            <w:tcW w:w="396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3C7970" w:rsidP="00535F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4" w:history="1">
              <w:r w:rsidR="008F464B" w:rsidRPr="00977C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URL: https://scholar.google.ru/</w:t>
              </w:r>
            </w:hyperlink>
            <w:r w:rsidR="008F464B" w:rsidRPr="00B006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3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F464B" w:rsidRPr="003C7970" w:rsidTr="00535FF9">
        <w:trPr>
          <w:trHeight w:hRule="exact" w:val="555"/>
        </w:trPr>
        <w:tc>
          <w:tcPr>
            <w:tcW w:w="396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8F464B" w:rsidP="00535F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464B" w:rsidRPr="00B0060A" w:rsidRDefault="003C7970" w:rsidP="00535F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5" w:history="1">
              <w:r w:rsidR="008F464B" w:rsidRPr="00977C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URL: http://window.edu.ru/</w:t>
              </w:r>
            </w:hyperlink>
            <w:r w:rsidR="008F464B" w:rsidRPr="00B006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3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F464B" w:rsidRPr="00B0060A" w:rsidTr="00535FF9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464B" w:rsidRPr="00B0060A" w:rsidTr="00535FF9">
        <w:trPr>
          <w:trHeight w:hRule="exact" w:val="138"/>
        </w:trPr>
        <w:tc>
          <w:tcPr>
            <w:tcW w:w="396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6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1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" w:type="dxa"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64B" w:rsidRPr="00B0060A" w:rsidTr="00535FF9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464B" w:rsidRPr="00B0060A" w:rsidTr="00535FF9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курсового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</w:t>
            </w:r>
            <w:bookmarkStart w:id="0" w:name="_GoBack"/>
            <w:bookmarkEnd w:id="0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формационно-образовательную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464B" w:rsidRPr="00B0060A" w:rsidRDefault="008F464B" w:rsidP="00535F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464B" w:rsidRPr="00B0060A" w:rsidTr="00535FF9">
        <w:trPr>
          <w:trHeight w:hRule="exact" w:val="5138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F464B" w:rsidRPr="00B0060A" w:rsidRDefault="008F464B" w:rsidP="008F46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060A">
        <w:rPr>
          <w:rFonts w:ascii="Times New Roman" w:hAnsi="Times New Roman" w:cs="Times New Roman"/>
          <w:sz w:val="24"/>
          <w:szCs w:val="24"/>
        </w:rPr>
        <w:t>Учебные аудитории для проведения занятий лекционного типа</w:t>
      </w:r>
    </w:p>
    <w:p w:rsidR="008F464B" w:rsidRPr="00B0060A" w:rsidRDefault="008F464B" w:rsidP="008F46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060A">
        <w:rPr>
          <w:rFonts w:ascii="Times New Roman" w:hAnsi="Times New Roman" w:cs="Times New Roman"/>
          <w:sz w:val="24"/>
          <w:szCs w:val="24"/>
        </w:rPr>
        <w:t>Доска, мультимедийные средства хранения, передачи и представления информации.</w:t>
      </w:r>
    </w:p>
    <w:p w:rsidR="008F464B" w:rsidRPr="00B0060A" w:rsidRDefault="008F464B" w:rsidP="008F46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060A">
        <w:rPr>
          <w:rFonts w:ascii="Times New Roman" w:hAnsi="Times New Roman" w:cs="Times New Roman"/>
          <w:sz w:val="24"/>
          <w:szCs w:val="24"/>
        </w:rPr>
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</w:r>
    </w:p>
    <w:p w:rsidR="008F464B" w:rsidRPr="00B0060A" w:rsidRDefault="008F464B" w:rsidP="008F46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060A">
        <w:rPr>
          <w:rFonts w:ascii="Times New Roman" w:hAnsi="Times New Roman" w:cs="Times New Roman"/>
          <w:sz w:val="24"/>
          <w:szCs w:val="24"/>
        </w:rPr>
        <w:t>Доска, мультимедийный проектор, экран</w:t>
      </w:r>
    </w:p>
    <w:p w:rsidR="008F464B" w:rsidRPr="00B0060A" w:rsidRDefault="008F464B" w:rsidP="008F46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060A">
        <w:rPr>
          <w:rFonts w:ascii="Times New Roman" w:hAnsi="Times New Roman" w:cs="Times New Roman"/>
          <w:sz w:val="24"/>
          <w:szCs w:val="24"/>
        </w:rPr>
        <w:t>Учебные аудитории для выполнения курсового проектирования, помещения для самостоятельной работы обучающихся</w:t>
      </w:r>
      <w:r w:rsidRPr="00B0060A">
        <w:rPr>
          <w:rFonts w:ascii="Times New Roman" w:hAnsi="Times New Roman" w:cs="Times New Roman"/>
          <w:sz w:val="24"/>
          <w:szCs w:val="24"/>
        </w:rPr>
        <w:tab/>
      </w:r>
    </w:p>
    <w:p w:rsidR="008F464B" w:rsidRPr="00B0060A" w:rsidRDefault="008F464B" w:rsidP="008F46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060A">
        <w:rPr>
          <w:rFonts w:ascii="Times New Roman" w:hAnsi="Times New Roman" w:cs="Times New Roman"/>
          <w:sz w:val="24"/>
          <w:szCs w:val="24"/>
        </w:rPr>
        <w:t xml:space="preserve">Персональные компьютеры с пакетом MS </w:t>
      </w:r>
      <w:proofErr w:type="spellStart"/>
      <w:r w:rsidRPr="00B0060A">
        <w:rPr>
          <w:rFonts w:ascii="Times New Roman" w:hAnsi="Times New Roman" w:cs="Times New Roman"/>
          <w:sz w:val="24"/>
          <w:szCs w:val="24"/>
        </w:rPr>
        <w:t>Office</w:t>
      </w:r>
      <w:proofErr w:type="spellEnd"/>
      <w:r w:rsidRPr="00B0060A">
        <w:rPr>
          <w:rFonts w:ascii="Times New Roman" w:hAnsi="Times New Roman" w:cs="Times New Roman"/>
          <w:sz w:val="24"/>
          <w:szCs w:val="24"/>
        </w:rPr>
        <w:t xml:space="preserve">, выходом в Интернет и с доступом в электронную информационно-образовательную среду университета </w:t>
      </w:r>
    </w:p>
    <w:p w:rsidR="008F464B" w:rsidRPr="00B0060A" w:rsidRDefault="008F464B" w:rsidP="008F46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060A">
        <w:rPr>
          <w:rFonts w:ascii="Times New Roman" w:hAnsi="Times New Roman" w:cs="Times New Roman"/>
          <w:sz w:val="24"/>
          <w:szCs w:val="24"/>
        </w:rPr>
        <w:t>Помещения для самостоятельной работы обучающихся</w:t>
      </w:r>
    </w:p>
    <w:p w:rsidR="008F464B" w:rsidRPr="00B0060A" w:rsidRDefault="008F464B" w:rsidP="008F46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060A">
        <w:rPr>
          <w:rFonts w:ascii="Times New Roman" w:hAnsi="Times New Roman" w:cs="Times New Roman"/>
          <w:sz w:val="24"/>
          <w:szCs w:val="24"/>
        </w:rPr>
        <w:t xml:space="preserve">Персональные компьютеры  с пакетом MS </w:t>
      </w:r>
      <w:proofErr w:type="spellStart"/>
      <w:r w:rsidRPr="00B0060A">
        <w:rPr>
          <w:rFonts w:ascii="Times New Roman" w:hAnsi="Times New Roman" w:cs="Times New Roman"/>
          <w:sz w:val="24"/>
          <w:szCs w:val="24"/>
        </w:rPr>
        <w:t>Office</w:t>
      </w:r>
      <w:proofErr w:type="spellEnd"/>
      <w:r w:rsidRPr="00B0060A">
        <w:rPr>
          <w:rFonts w:ascii="Times New Roman" w:hAnsi="Times New Roman" w:cs="Times New Roman"/>
          <w:sz w:val="24"/>
          <w:szCs w:val="24"/>
        </w:rPr>
        <w:t xml:space="preserve">, выходом в Интернет и с доступом в электронную ин-формационно-образовательную среду университета </w:t>
      </w:r>
    </w:p>
    <w:p w:rsidR="008F464B" w:rsidRPr="00B0060A" w:rsidRDefault="008F464B" w:rsidP="008F46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060A">
        <w:rPr>
          <w:rFonts w:ascii="Times New Roman" w:hAnsi="Times New Roman" w:cs="Times New Roman"/>
          <w:sz w:val="24"/>
          <w:szCs w:val="24"/>
        </w:rPr>
        <w:t>Помещение для хранения и профилактического обслуживания учебного оборудования</w:t>
      </w:r>
    </w:p>
    <w:p w:rsidR="008F464B" w:rsidRPr="00B0060A" w:rsidRDefault="008F464B" w:rsidP="008F46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060A">
        <w:rPr>
          <w:rFonts w:ascii="Times New Roman" w:hAnsi="Times New Roman" w:cs="Times New Roman"/>
          <w:sz w:val="24"/>
          <w:szCs w:val="24"/>
        </w:rPr>
        <w:t>Стеллажи для хранения учебно-наглядных пособий и учебно-методической документации.</w:t>
      </w:r>
    </w:p>
    <w:p w:rsidR="008F464B" w:rsidRPr="00B0060A" w:rsidRDefault="008F464B">
      <w:pPr>
        <w:rPr>
          <w:rFonts w:ascii="Times New Roman" w:hAnsi="Times New Roman" w:cs="Times New Roman"/>
          <w:sz w:val="24"/>
          <w:szCs w:val="24"/>
        </w:rPr>
      </w:pPr>
      <w:r w:rsidRPr="00B0060A">
        <w:rPr>
          <w:rFonts w:ascii="Times New Roman" w:hAnsi="Times New Roman" w:cs="Times New Roman"/>
          <w:sz w:val="24"/>
          <w:szCs w:val="24"/>
        </w:rPr>
        <w:br w:type="page"/>
      </w:r>
    </w:p>
    <w:p w:rsidR="008F464B" w:rsidRPr="00B0060A" w:rsidRDefault="008F464B" w:rsidP="008F464B">
      <w:pPr>
        <w:tabs>
          <w:tab w:val="left" w:pos="142"/>
          <w:tab w:val="left" w:pos="851"/>
        </w:tabs>
        <w:spacing w:line="360" w:lineRule="auto"/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B0060A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Перечень тем и вопросов  для подготовки к занятиям и обсуждению в аудитории:</w:t>
      </w:r>
    </w:p>
    <w:p w:rsidR="008F464B" w:rsidRPr="00B0060A" w:rsidRDefault="008F464B" w:rsidP="008F464B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F464B" w:rsidRPr="00B0060A" w:rsidRDefault="008F464B" w:rsidP="008F464B">
      <w:pPr>
        <w:tabs>
          <w:tab w:val="left" w:pos="851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0060A">
        <w:rPr>
          <w:rFonts w:ascii="Times New Roman" w:hAnsi="Times New Roman" w:cs="Times New Roman"/>
          <w:b/>
          <w:sz w:val="24"/>
          <w:szCs w:val="24"/>
        </w:rPr>
        <w:t xml:space="preserve">Тема 1. Вторая мировая война: экономическое противоборство. </w:t>
      </w:r>
    </w:p>
    <w:p w:rsidR="008F464B" w:rsidRPr="00B0060A" w:rsidRDefault="008F464B" w:rsidP="00B0060A">
      <w:pPr>
        <w:tabs>
          <w:tab w:val="left" w:pos="284"/>
          <w:tab w:val="left" w:pos="567"/>
          <w:tab w:val="left" w:pos="709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0060A">
        <w:rPr>
          <w:rFonts w:ascii="Times New Roman" w:hAnsi="Times New Roman" w:cs="Times New Roman"/>
          <w:color w:val="000000"/>
          <w:sz w:val="24"/>
          <w:szCs w:val="24"/>
        </w:rPr>
        <w:t>Вопросы для обсуждения</w:t>
      </w:r>
    </w:p>
    <w:p w:rsidR="008F464B" w:rsidRPr="00B0060A" w:rsidRDefault="008F464B" w:rsidP="00B0060A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060A">
        <w:rPr>
          <w:rFonts w:ascii="Times New Roman" w:hAnsi="Times New Roman" w:cs="Times New Roman"/>
          <w:sz w:val="24"/>
          <w:szCs w:val="24"/>
        </w:rPr>
        <w:t>1. Экономики СССР и Германии перед началом военных действий: сравнительная характеристика.</w:t>
      </w:r>
    </w:p>
    <w:p w:rsidR="008F464B" w:rsidRPr="00B0060A" w:rsidRDefault="008F464B" w:rsidP="00B0060A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060A">
        <w:rPr>
          <w:rFonts w:ascii="Times New Roman" w:hAnsi="Times New Roman" w:cs="Times New Roman"/>
          <w:sz w:val="24"/>
          <w:szCs w:val="24"/>
        </w:rPr>
        <w:t xml:space="preserve">2. Экономика Третьего Рейха: путь к краху. </w:t>
      </w:r>
    </w:p>
    <w:p w:rsidR="008F464B" w:rsidRPr="00B0060A" w:rsidRDefault="008F464B" w:rsidP="00B0060A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060A">
        <w:rPr>
          <w:rFonts w:ascii="Times New Roman" w:hAnsi="Times New Roman" w:cs="Times New Roman"/>
          <w:sz w:val="24"/>
          <w:szCs w:val="24"/>
        </w:rPr>
        <w:t xml:space="preserve">3. Экономическое состояние СССР в годы войны. Роль эвакуационных мероприятий в развитии военного производства. </w:t>
      </w:r>
    </w:p>
    <w:p w:rsidR="008F464B" w:rsidRPr="00B0060A" w:rsidRDefault="008F464B" w:rsidP="00B0060A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060A">
        <w:rPr>
          <w:rFonts w:ascii="Times New Roman" w:hAnsi="Times New Roman" w:cs="Times New Roman"/>
          <w:sz w:val="24"/>
          <w:szCs w:val="24"/>
        </w:rPr>
        <w:t>4. Ленд-лиз и его значение в достижении победы над фашизмом.</w:t>
      </w:r>
    </w:p>
    <w:p w:rsidR="008F464B" w:rsidRPr="00B0060A" w:rsidRDefault="008F464B" w:rsidP="00B0060A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060A">
        <w:rPr>
          <w:rFonts w:ascii="Times New Roman" w:hAnsi="Times New Roman" w:cs="Times New Roman"/>
          <w:sz w:val="24"/>
          <w:szCs w:val="24"/>
        </w:rPr>
        <w:t xml:space="preserve">5. Человеческий капитал в чрезвычайных условиях (количественный и качественный состав, уровень квалификации и подготовка новых кадров, производственная повседневность, мотивация к труду). </w:t>
      </w:r>
    </w:p>
    <w:p w:rsidR="008F464B" w:rsidRPr="00B0060A" w:rsidRDefault="008F464B" w:rsidP="00B0060A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060A">
        <w:rPr>
          <w:rFonts w:ascii="Times New Roman" w:hAnsi="Times New Roman" w:cs="Times New Roman"/>
          <w:sz w:val="24"/>
          <w:szCs w:val="24"/>
        </w:rPr>
        <w:t>6. Причины победы СССР и стран антигитлеровской коалиции во Второй мировой войне (экономический аспект).</w:t>
      </w:r>
    </w:p>
    <w:p w:rsidR="008F464B" w:rsidRPr="00B0060A" w:rsidRDefault="008F464B" w:rsidP="00B0060A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464B" w:rsidRPr="00B0060A" w:rsidRDefault="008F464B" w:rsidP="00B0060A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0060A">
        <w:rPr>
          <w:rFonts w:ascii="Times New Roman" w:hAnsi="Times New Roman" w:cs="Times New Roman"/>
          <w:b/>
          <w:sz w:val="24"/>
          <w:szCs w:val="24"/>
        </w:rPr>
        <w:t>Тема 2. Образы «войны»  и их эволюция в 1939-1945гг.</w:t>
      </w:r>
    </w:p>
    <w:p w:rsidR="008F464B" w:rsidRPr="00B0060A" w:rsidRDefault="008F464B" w:rsidP="00B0060A">
      <w:pPr>
        <w:tabs>
          <w:tab w:val="left" w:pos="284"/>
          <w:tab w:val="left" w:pos="567"/>
          <w:tab w:val="left" w:pos="709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0060A">
        <w:rPr>
          <w:rFonts w:ascii="Times New Roman" w:hAnsi="Times New Roman" w:cs="Times New Roman"/>
          <w:color w:val="000000"/>
          <w:sz w:val="24"/>
          <w:szCs w:val="24"/>
        </w:rPr>
        <w:t>Вопросы для обсуждения</w:t>
      </w:r>
    </w:p>
    <w:p w:rsidR="008F464B" w:rsidRPr="00B0060A" w:rsidRDefault="008F464B" w:rsidP="00B0060A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060A">
        <w:rPr>
          <w:rFonts w:ascii="Times New Roman" w:hAnsi="Times New Roman" w:cs="Times New Roman"/>
          <w:sz w:val="24"/>
          <w:szCs w:val="24"/>
        </w:rPr>
        <w:t>Многогранность понятия «образ войны»: фронт,  тыл, оккупированные территории.</w:t>
      </w:r>
    </w:p>
    <w:p w:rsidR="008F464B" w:rsidRPr="00B0060A" w:rsidRDefault="008F464B" w:rsidP="00B0060A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060A">
        <w:rPr>
          <w:rFonts w:ascii="Times New Roman" w:hAnsi="Times New Roman" w:cs="Times New Roman"/>
          <w:sz w:val="24"/>
          <w:szCs w:val="24"/>
        </w:rPr>
        <w:t>Трансформация «образа войны» во временном, пространственном и социальном аспектах</w:t>
      </w:r>
    </w:p>
    <w:p w:rsidR="008F464B" w:rsidRPr="00B0060A" w:rsidRDefault="008F464B" w:rsidP="00B0060A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060A">
        <w:rPr>
          <w:rFonts w:ascii="Times New Roman" w:hAnsi="Times New Roman" w:cs="Times New Roman"/>
          <w:sz w:val="24"/>
          <w:szCs w:val="24"/>
        </w:rPr>
        <w:t>«Образ врага» в советской пропаганде и массовом сознании людей.</w:t>
      </w:r>
    </w:p>
    <w:p w:rsidR="008F464B" w:rsidRPr="00B0060A" w:rsidRDefault="008F464B" w:rsidP="00B0060A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060A">
        <w:rPr>
          <w:rFonts w:ascii="Times New Roman" w:hAnsi="Times New Roman" w:cs="Times New Roman"/>
          <w:sz w:val="24"/>
          <w:szCs w:val="24"/>
        </w:rPr>
        <w:t>Образ «союзника» по антигитлеровской коалиции: пропаганда и личное соприкосновение.</w:t>
      </w:r>
    </w:p>
    <w:p w:rsidR="008F464B" w:rsidRPr="00B0060A" w:rsidRDefault="008F464B" w:rsidP="00B0060A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060A">
        <w:rPr>
          <w:rFonts w:ascii="Times New Roman" w:hAnsi="Times New Roman" w:cs="Times New Roman"/>
          <w:sz w:val="24"/>
          <w:szCs w:val="24"/>
        </w:rPr>
        <w:t>Роль духовного фактора в достижении победы во Второй мировой войне.</w:t>
      </w:r>
    </w:p>
    <w:p w:rsidR="008F464B" w:rsidRPr="00B0060A" w:rsidRDefault="008F464B" w:rsidP="00B0060A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464B" w:rsidRPr="00B0060A" w:rsidRDefault="008F464B" w:rsidP="00B0060A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0060A">
        <w:rPr>
          <w:rFonts w:ascii="Times New Roman" w:hAnsi="Times New Roman" w:cs="Times New Roman"/>
          <w:b/>
          <w:sz w:val="24"/>
          <w:szCs w:val="24"/>
        </w:rPr>
        <w:t xml:space="preserve">Тема 3. </w:t>
      </w:r>
      <w:proofErr w:type="spellStart"/>
      <w:r w:rsidRPr="00B0060A">
        <w:rPr>
          <w:rFonts w:ascii="Times New Roman" w:hAnsi="Times New Roman" w:cs="Times New Roman"/>
          <w:b/>
          <w:sz w:val="24"/>
          <w:szCs w:val="24"/>
        </w:rPr>
        <w:t>Мемориализация</w:t>
      </w:r>
      <w:proofErr w:type="spellEnd"/>
      <w:r w:rsidRPr="00B0060A">
        <w:rPr>
          <w:rFonts w:ascii="Times New Roman" w:hAnsi="Times New Roman" w:cs="Times New Roman"/>
          <w:b/>
          <w:sz w:val="24"/>
          <w:szCs w:val="24"/>
        </w:rPr>
        <w:t xml:space="preserve"> войны во временном и пространственном измерениях.</w:t>
      </w:r>
    </w:p>
    <w:p w:rsidR="008F464B" w:rsidRPr="00B0060A" w:rsidRDefault="008F464B" w:rsidP="00B0060A">
      <w:pPr>
        <w:tabs>
          <w:tab w:val="left" w:pos="284"/>
          <w:tab w:val="left" w:pos="567"/>
          <w:tab w:val="left" w:pos="709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0060A">
        <w:rPr>
          <w:rFonts w:ascii="Times New Roman" w:hAnsi="Times New Roman" w:cs="Times New Roman"/>
          <w:color w:val="000000"/>
          <w:sz w:val="24"/>
          <w:szCs w:val="24"/>
        </w:rPr>
        <w:t>Вопросы для обсуждения</w:t>
      </w:r>
    </w:p>
    <w:p w:rsidR="008F464B" w:rsidRPr="00B0060A" w:rsidRDefault="008F464B" w:rsidP="00B0060A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060A">
        <w:rPr>
          <w:rFonts w:ascii="Times New Roman" w:hAnsi="Times New Roman" w:cs="Times New Roman"/>
          <w:sz w:val="24"/>
          <w:szCs w:val="24"/>
        </w:rPr>
        <w:t>1. Трансформация памяти о войне в культурной исторической памяти россиян.</w:t>
      </w:r>
    </w:p>
    <w:p w:rsidR="008F464B" w:rsidRPr="00B0060A" w:rsidRDefault="008F464B" w:rsidP="00B0060A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060A">
        <w:rPr>
          <w:rFonts w:ascii="Times New Roman" w:hAnsi="Times New Roman" w:cs="Times New Roman"/>
          <w:sz w:val="24"/>
          <w:szCs w:val="24"/>
        </w:rPr>
        <w:t>2. Коммуникативная память о Второй мировой войне.</w:t>
      </w:r>
    </w:p>
    <w:p w:rsidR="008F464B" w:rsidRPr="00B0060A" w:rsidRDefault="008F464B" w:rsidP="00B0060A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060A">
        <w:rPr>
          <w:rFonts w:ascii="Times New Roman" w:hAnsi="Times New Roman" w:cs="Times New Roman"/>
          <w:sz w:val="24"/>
          <w:szCs w:val="24"/>
        </w:rPr>
        <w:t>3. Расколотая память: отражение военного прошлого на постсоветском пространстве.</w:t>
      </w:r>
    </w:p>
    <w:p w:rsidR="008F464B" w:rsidRPr="00B0060A" w:rsidRDefault="008F464B" w:rsidP="00B0060A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060A">
        <w:rPr>
          <w:rFonts w:ascii="Times New Roman" w:hAnsi="Times New Roman" w:cs="Times New Roman"/>
          <w:sz w:val="24"/>
          <w:szCs w:val="24"/>
        </w:rPr>
        <w:t>4. «Проработка прошлого»: память о Второй мировой войне в современной Германии.</w:t>
      </w:r>
    </w:p>
    <w:p w:rsidR="008F464B" w:rsidRPr="00B0060A" w:rsidRDefault="008F464B" w:rsidP="00B0060A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060A">
        <w:rPr>
          <w:rFonts w:ascii="Times New Roman" w:hAnsi="Times New Roman" w:cs="Times New Roman"/>
          <w:sz w:val="24"/>
          <w:szCs w:val="24"/>
        </w:rPr>
        <w:t>4. Споры о решающем вкладе в разгром фашизма: историческая память американцев.</w:t>
      </w:r>
    </w:p>
    <w:p w:rsidR="008F464B" w:rsidRPr="00B0060A" w:rsidRDefault="008F464B" w:rsidP="008F46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F464B" w:rsidRPr="00B0060A" w:rsidRDefault="008F464B">
      <w:pPr>
        <w:rPr>
          <w:rFonts w:ascii="Times New Roman" w:hAnsi="Times New Roman" w:cs="Times New Roman"/>
          <w:sz w:val="24"/>
          <w:szCs w:val="24"/>
        </w:rPr>
      </w:pPr>
      <w:r w:rsidRPr="00B0060A">
        <w:rPr>
          <w:rFonts w:ascii="Times New Roman" w:hAnsi="Times New Roman" w:cs="Times New Roman"/>
          <w:sz w:val="24"/>
          <w:szCs w:val="24"/>
        </w:rPr>
        <w:br w:type="page"/>
      </w:r>
    </w:p>
    <w:p w:rsidR="008F464B" w:rsidRPr="00B0060A" w:rsidRDefault="008F464B" w:rsidP="008F464B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B0060A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Оценочные средства для проведения промежуточной аттестации</w:t>
      </w:r>
    </w:p>
    <w:p w:rsidR="008F464B" w:rsidRPr="00B0060A" w:rsidRDefault="008F464B" w:rsidP="008F464B">
      <w:pPr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8F464B" w:rsidRPr="00B0060A" w:rsidRDefault="008F464B" w:rsidP="008F464B">
      <w:pPr>
        <w:rPr>
          <w:rFonts w:ascii="Times New Roman" w:hAnsi="Times New Roman" w:cs="Times New Roman"/>
          <w:b/>
          <w:sz w:val="24"/>
          <w:szCs w:val="24"/>
        </w:rPr>
      </w:pPr>
      <w:r w:rsidRPr="00B0060A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8F464B" w:rsidRPr="00B0060A" w:rsidRDefault="008F464B" w:rsidP="008F464B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3"/>
        <w:gridCol w:w="5387"/>
      </w:tblGrid>
      <w:tr w:rsidR="008F464B" w:rsidRPr="00B0060A" w:rsidTr="00535FF9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F464B" w:rsidRPr="00B0060A" w:rsidRDefault="008F464B" w:rsidP="00535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F464B" w:rsidRPr="00B0060A" w:rsidRDefault="008F464B" w:rsidP="00535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F464B" w:rsidRPr="00B0060A" w:rsidRDefault="008F464B" w:rsidP="00535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8F464B" w:rsidRPr="00B0060A" w:rsidTr="00535FF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bCs/>
                <w:sz w:val="24"/>
                <w:szCs w:val="24"/>
              </w:rPr>
              <w:t>ПК-1: Владение конкретно-историческими, компаративистскими, междисциплинарными методологическими подходами и готовность применять их в современных исторических исследованиях</w:t>
            </w:r>
          </w:p>
        </w:tc>
      </w:tr>
      <w:tr w:rsidR="008F464B" w:rsidRPr="00B0060A" w:rsidTr="00535FF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- Содержание конкретно-исторических, компаративистских, междисциплинарных методологических подходов </w:t>
            </w:r>
          </w:p>
          <w:p w:rsidR="008F464B" w:rsidRPr="00B0060A" w:rsidRDefault="008F464B" w:rsidP="00535FF9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F464B" w:rsidRPr="00B0060A" w:rsidRDefault="008F464B" w:rsidP="00535FF9">
            <w:pPr>
              <w:tabs>
                <w:tab w:val="left" w:pos="321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iCs/>
                <w:sz w:val="24"/>
                <w:szCs w:val="24"/>
              </w:rPr>
              <w:t>Пример оценочных средств.</w:t>
            </w:r>
          </w:p>
          <w:p w:rsidR="008F464B" w:rsidRPr="00B0060A" w:rsidRDefault="008F464B" w:rsidP="00535FF9">
            <w:pPr>
              <w:tabs>
                <w:tab w:val="left" w:pos="321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iCs/>
                <w:sz w:val="24"/>
                <w:szCs w:val="24"/>
              </w:rPr>
              <w:t>Ответьте на вопросы: Как изучение исторического опыта Второй мировой войны можно применить к реалиям сегодняшнего дня? В чем разница в методологических подходах к истории Второй мировой войны представителей различных научных школ? Назовите дискуссионные вопросы истории Второй мировой войны.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60A">
              <w:rPr>
                <w:rFonts w:ascii="Times New Roman" w:hAnsi="Times New Roman" w:cs="Times New Roman"/>
                <w:iCs/>
                <w:sz w:val="24"/>
                <w:szCs w:val="24"/>
              </w:rPr>
              <w:t>Какие проблемы истории Второй мировой войны  требуют дальнейших научных изысканий?</w:t>
            </w:r>
          </w:p>
        </w:tc>
      </w:tr>
      <w:tr w:rsidR="008F464B" w:rsidRPr="00B0060A" w:rsidTr="00535FF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-Разрабатывать и применять  конкретно-исторические, компаративистские, междисциплинарные методологические подходы в современных исторических исследованиях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F464B" w:rsidRPr="00B0060A" w:rsidRDefault="008F464B" w:rsidP="00535FF9">
            <w:pPr>
              <w:tabs>
                <w:tab w:val="left" w:pos="321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iCs/>
                <w:sz w:val="24"/>
                <w:szCs w:val="24"/>
              </w:rPr>
              <w:t>Пример оценочных средств.</w:t>
            </w:r>
          </w:p>
          <w:p w:rsidR="008F464B" w:rsidRPr="00B0060A" w:rsidRDefault="008F464B" w:rsidP="00535FF9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i/>
                <w:color w:val="C00000"/>
                <w:szCs w:val="24"/>
                <w:highlight w:val="yellow"/>
                <w:lang w:val="ru-RU"/>
              </w:rPr>
            </w:pPr>
            <w:r w:rsidRPr="00B0060A">
              <w:rPr>
                <w:szCs w:val="24"/>
                <w:lang w:val="ru-RU"/>
              </w:rPr>
              <w:t>Дайте собственную оценку событиям Холокоста, подкрепляя ее аргументами. Обоснуйте необходимость сохранения памяти о трагедии Холокоста и воспитательном потенциале толерантного отношения людей друг к другу. Подберите аргументы против отрицателей Холокоста.</w:t>
            </w:r>
          </w:p>
        </w:tc>
      </w:tr>
      <w:tr w:rsidR="008F464B" w:rsidRPr="00B0060A" w:rsidTr="00535FF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анализировать результаты научных исследований, применять их при решении конкретно-исторические, компаративистские, междисциплинарные методологические подходы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F464B" w:rsidRPr="00B0060A" w:rsidRDefault="008F464B" w:rsidP="00535FF9">
            <w:pPr>
              <w:tabs>
                <w:tab w:val="left" w:pos="321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iCs/>
                <w:sz w:val="24"/>
                <w:szCs w:val="24"/>
              </w:rPr>
              <w:t>Пример оценочных средств.</w:t>
            </w:r>
          </w:p>
          <w:p w:rsidR="008F464B" w:rsidRPr="00B0060A" w:rsidRDefault="008F464B" w:rsidP="00535FF9">
            <w:pPr>
              <w:tabs>
                <w:tab w:val="left" w:pos="331"/>
              </w:tabs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8F464B" w:rsidRPr="00B0060A" w:rsidRDefault="008F464B" w:rsidP="00535FF9">
            <w:pPr>
              <w:tabs>
                <w:tab w:val="left" w:pos="3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Подготовьте работу на конкурс: «Память о Холокосте – путь к толерантности»</w:t>
            </w:r>
          </w:p>
          <w:p w:rsidR="008F464B" w:rsidRPr="00B0060A" w:rsidRDefault="008F464B" w:rsidP="00535FF9">
            <w:pPr>
              <w:tabs>
                <w:tab w:val="left" w:pos="3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64B" w:rsidRPr="00B0060A" w:rsidRDefault="008F464B" w:rsidP="00535FF9">
            <w:pPr>
              <w:tabs>
                <w:tab w:val="left" w:pos="3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64B" w:rsidRPr="00B0060A" w:rsidTr="00535FF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ПК-2: Владение навыками поиска и оценки исторических источников для изучения и анализа всей совокупности фактов и явлений общественной и повседневной жизни России</w:t>
            </w:r>
          </w:p>
        </w:tc>
      </w:tr>
      <w:tr w:rsidR="008F464B" w:rsidRPr="00B0060A" w:rsidTr="00535FF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- Виды и методы поиска и обработки исторических источников для изучения и анализа всей совокупности фактов и явлений  истории Второй мировой войны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F464B" w:rsidRPr="00B0060A" w:rsidRDefault="008F464B" w:rsidP="00535FF9">
            <w:pPr>
              <w:tabs>
                <w:tab w:val="left" w:pos="321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iCs/>
                <w:sz w:val="24"/>
                <w:szCs w:val="24"/>
              </w:rPr>
              <w:t>Пример оценочных средств.</w:t>
            </w:r>
          </w:p>
          <w:p w:rsidR="008F464B" w:rsidRPr="00B0060A" w:rsidRDefault="008F464B" w:rsidP="00535FF9">
            <w:pPr>
              <w:tabs>
                <w:tab w:val="left" w:pos="331"/>
              </w:tabs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В чем особенность методологических подходов к анализу исторических источников по истории Второй мировой войны? Какие виды визуальных источников можно использовать при изучении истории Второй мировой </w:t>
            </w:r>
            <w:proofErr w:type="gramStart"/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войны ?</w:t>
            </w:r>
            <w:proofErr w:type="gramEnd"/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Приведите примеры. </w:t>
            </w:r>
          </w:p>
        </w:tc>
      </w:tr>
      <w:tr w:rsidR="008F464B" w:rsidRPr="00B0060A" w:rsidTr="00535FF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- Выявлять и оценивать исторические источники по тематике истории Второй мировой войны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F464B" w:rsidRPr="00B0060A" w:rsidRDefault="008F464B" w:rsidP="00535FF9">
            <w:pPr>
              <w:tabs>
                <w:tab w:val="left" w:pos="321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iCs/>
                <w:sz w:val="24"/>
                <w:szCs w:val="24"/>
              </w:rPr>
              <w:t>Пример оценочных средств.</w:t>
            </w:r>
          </w:p>
          <w:p w:rsidR="008F464B" w:rsidRPr="00B0060A" w:rsidRDefault="008F464B" w:rsidP="00535FF9">
            <w:pPr>
              <w:tabs>
                <w:tab w:val="left" w:pos="331"/>
              </w:tabs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Возьмите интервью у ветерана Великой отечественной войны (разработайте опросник, проведите интервьюирование и оцифруйте его текст).</w:t>
            </w:r>
          </w:p>
        </w:tc>
      </w:tr>
      <w:tr w:rsidR="008F464B" w:rsidRPr="00B0060A" w:rsidTr="00535FF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- Основными навыками поиска и оценки исторических источников для изучения и анализа всей совокупности фактов и явлений истории Второй мировой войны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F464B" w:rsidRPr="00B0060A" w:rsidRDefault="008F464B" w:rsidP="00535FF9">
            <w:pPr>
              <w:tabs>
                <w:tab w:val="left" w:pos="321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iCs/>
                <w:sz w:val="24"/>
                <w:szCs w:val="24"/>
              </w:rPr>
              <w:t>Пример оценочных средств.</w:t>
            </w:r>
          </w:p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Посмотрите художественный фильм, в котором отражена история Второй мировой войны. Организуйте обсуждение фильма со школьниками или студентами.</w:t>
            </w:r>
          </w:p>
          <w:p w:rsidR="008F464B" w:rsidRPr="00B0060A" w:rsidRDefault="008F464B" w:rsidP="00535FF9">
            <w:pPr>
              <w:tabs>
                <w:tab w:val="left" w:pos="331"/>
              </w:tabs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8F464B" w:rsidRPr="00B0060A" w:rsidTr="00535FF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ПК-3: Умение использовать знания о деятельности российского государства и общества, народов России во всех сферах жизни на различных этапах исторического развития в преподавании профильных дисциплин</w:t>
            </w:r>
          </w:p>
        </w:tc>
      </w:tr>
      <w:tr w:rsidR="008F464B" w:rsidRPr="00B0060A" w:rsidTr="00535FF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- Роль российского государства и общества, народов России в  истории Второй мировой войны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F464B" w:rsidRPr="00B0060A" w:rsidRDefault="008F464B" w:rsidP="00535FF9">
            <w:pPr>
              <w:tabs>
                <w:tab w:val="left" w:pos="321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iCs/>
                <w:sz w:val="24"/>
                <w:szCs w:val="24"/>
              </w:rPr>
              <w:t>Пример оценочных средств.</w:t>
            </w:r>
          </w:p>
          <w:p w:rsidR="008F464B" w:rsidRPr="00B0060A" w:rsidRDefault="008F464B" w:rsidP="00535FF9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0060A">
              <w:rPr>
                <w:rStyle w:val="FontStyle20"/>
                <w:rFonts w:ascii="Times New Roman" w:hAnsi="Times New Roman" w:cs="Times New Roman"/>
                <w:bCs/>
                <w:i/>
                <w:sz w:val="24"/>
                <w:szCs w:val="24"/>
              </w:rPr>
              <w:t>Перечень тем и заданий для подготовки к зачету с оценкой:</w:t>
            </w:r>
          </w:p>
          <w:p w:rsidR="008F464B" w:rsidRPr="00B0060A" w:rsidRDefault="008F464B" w:rsidP="008F464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Война как общественное явление. Военная история как отрасль исторической науки.</w:t>
            </w:r>
          </w:p>
          <w:p w:rsidR="008F464B" w:rsidRPr="00B0060A" w:rsidRDefault="008F464B" w:rsidP="008F464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Методологические подходы к изучению истории Второй мировой войны.</w:t>
            </w:r>
          </w:p>
          <w:p w:rsidR="008F464B" w:rsidRPr="00B0060A" w:rsidRDefault="008F464B" w:rsidP="008F464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Источниковедение истории Второй мировой войны.</w:t>
            </w:r>
          </w:p>
          <w:p w:rsidR="008F464B" w:rsidRPr="00B0060A" w:rsidRDefault="008F464B" w:rsidP="008F464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Экономики СССР и Германии перед началом военных действий: 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сравнительная характеристика.</w:t>
            </w:r>
          </w:p>
          <w:p w:rsidR="008F464B" w:rsidRPr="00B0060A" w:rsidRDefault="008F464B" w:rsidP="008F464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Экономика Третьего Рейха: путь к краху. </w:t>
            </w:r>
          </w:p>
          <w:p w:rsidR="008F464B" w:rsidRPr="00B0060A" w:rsidRDefault="008F464B" w:rsidP="008F464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Экономическое состояние СССР в годы войны. Роль эвакуационных мероприятий в развитии военного производства. </w:t>
            </w:r>
          </w:p>
          <w:p w:rsidR="008F464B" w:rsidRPr="00B0060A" w:rsidRDefault="008F464B" w:rsidP="008F464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Ленд-лиз и его значение в достижении победы над фашизмом. </w:t>
            </w:r>
          </w:p>
          <w:p w:rsidR="008F464B" w:rsidRPr="00B0060A" w:rsidRDefault="008F464B" w:rsidP="008F464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Человеческий капитал в чрезвычайных условиях (количественный и качественный состав, уровень квалификации и подготовка новых кадров, производственная повседневность, мотивация к труду). </w:t>
            </w:r>
          </w:p>
          <w:p w:rsidR="008F464B" w:rsidRPr="00B0060A" w:rsidRDefault="008F464B" w:rsidP="008F464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 Причины победы СССР и стран антигитлеровской коалиции во Второй мировой войне (экономический аспект). </w:t>
            </w:r>
          </w:p>
          <w:p w:rsidR="008F464B" w:rsidRPr="00B0060A" w:rsidRDefault="008F464B" w:rsidP="008F464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Многогранность понятия «образ войны»: фронт,  тыл, оккупированные территории.</w:t>
            </w:r>
          </w:p>
          <w:p w:rsidR="008F464B" w:rsidRPr="00B0060A" w:rsidRDefault="008F464B" w:rsidP="008F464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Трансформация «образа войны» во временном, пространственном и социальном аспектах</w:t>
            </w:r>
          </w:p>
          <w:p w:rsidR="008F464B" w:rsidRPr="00B0060A" w:rsidRDefault="008F464B" w:rsidP="008F464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«Образ врага» в советской пропаганде и массовом сознании людей.</w:t>
            </w:r>
          </w:p>
          <w:p w:rsidR="008F464B" w:rsidRPr="00B0060A" w:rsidRDefault="008F464B" w:rsidP="008F464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Образ «союзника» по антигитлеровской коалиции: пропаганда и личное соприкосновение.</w:t>
            </w:r>
          </w:p>
          <w:p w:rsidR="008F464B" w:rsidRPr="00B0060A" w:rsidRDefault="008F464B" w:rsidP="008F464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Роль духовного фактора в достижении победы во Второй мировой войне. </w:t>
            </w:r>
          </w:p>
          <w:p w:rsidR="008F464B" w:rsidRPr="00B0060A" w:rsidRDefault="008F464B" w:rsidP="008F464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Трансформация памяти о войне в культурной исторической памяти россиян.</w:t>
            </w:r>
          </w:p>
          <w:p w:rsidR="008F464B" w:rsidRPr="00B0060A" w:rsidRDefault="008F464B" w:rsidP="008F464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Коммуникативная память о Второй мировой войне.</w:t>
            </w:r>
          </w:p>
          <w:p w:rsidR="008F464B" w:rsidRPr="00B0060A" w:rsidRDefault="008F464B" w:rsidP="008F464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Расколотая память: отражение военного прошлого на постсоветском пространстве.</w:t>
            </w:r>
          </w:p>
          <w:p w:rsidR="008F464B" w:rsidRPr="00B0060A" w:rsidRDefault="008F464B" w:rsidP="008F464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«Проработка прошлого»: память о Второй мировой войне в современной Германии.</w:t>
            </w:r>
          </w:p>
          <w:p w:rsidR="008F464B" w:rsidRPr="00B0060A" w:rsidRDefault="008F464B" w:rsidP="008F464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Споры о решающем вкладе в разгром фашизма: историческая память американцев.</w:t>
            </w:r>
          </w:p>
          <w:p w:rsidR="008F464B" w:rsidRPr="00B0060A" w:rsidRDefault="008F464B" w:rsidP="008F464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Характеристика основных театров военных действий Второй мировой войны. Решающая роль советско-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германского фронта. </w:t>
            </w:r>
          </w:p>
          <w:p w:rsidR="008F464B" w:rsidRPr="00B0060A" w:rsidRDefault="008F464B" w:rsidP="008F464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Периодизация истории Второй мировой войны: дискуссионные вопросы.</w:t>
            </w:r>
          </w:p>
          <w:p w:rsidR="008F464B" w:rsidRPr="00B0060A" w:rsidRDefault="008F464B" w:rsidP="008F464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Дискуссии о людских потерях во Второй мировой войны. </w:t>
            </w:r>
          </w:p>
          <w:p w:rsidR="008F464B" w:rsidRPr="00B0060A" w:rsidRDefault="008F464B" w:rsidP="008F464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Роль видных  военачальников в годы войны.</w:t>
            </w:r>
          </w:p>
          <w:p w:rsidR="008F464B" w:rsidRPr="00B0060A" w:rsidRDefault="008F464B" w:rsidP="008F464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Антигитлеровская коалиция: формирование и дипломатическая история.</w:t>
            </w:r>
          </w:p>
          <w:p w:rsidR="008F464B" w:rsidRPr="00B0060A" w:rsidRDefault="008F464B" w:rsidP="008F464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Тема Холокоста в отечественной и зарубежной историографии. Отрицатели Холокоста.</w:t>
            </w:r>
          </w:p>
          <w:p w:rsidR="008F464B" w:rsidRPr="00B0060A" w:rsidRDefault="008F464B" w:rsidP="008F464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Нацистская политика в отношении евреев: причины, принятие антиеврейского законодательства, еврейские погромы.</w:t>
            </w:r>
          </w:p>
          <w:p w:rsidR="008F464B" w:rsidRPr="00B0060A" w:rsidRDefault="008F464B" w:rsidP="008F464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География Холокоста: оккупированные территории в Европе и СССР.</w:t>
            </w:r>
          </w:p>
          <w:p w:rsidR="008F464B" w:rsidRPr="00B0060A" w:rsidRDefault="008F464B" w:rsidP="008F464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Последствия Холокоста в политическом, социальном, культурном плане. Историческая память о Холокосте.</w:t>
            </w:r>
          </w:p>
          <w:p w:rsidR="008F464B" w:rsidRPr="00B0060A" w:rsidRDefault="008F464B" w:rsidP="00535FF9">
            <w:pPr>
              <w:ind w:left="108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8F464B" w:rsidRPr="00B0060A" w:rsidTr="00535FF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- Применять  знания о роли российского государства и общества, народов России в  истории Второй мировой войны в преподавании профильных дисциплин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F464B" w:rsidRPr="00B0060A" w:rsidRDefault="008F464B" w:rsidP="00535FF9">
            <w:pPr>
              <w:tabs>
                <w:tab w:val="left" w:pos="321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iCs/>
                <w:sz w:val="24"/>
                <w:szCs w:val="24"/>
              </w:rPr>
              <w:t>Пример оценочных средств.</w:t>
            </w:r>
          </w:p>
          <w:p w:rsidR="008F464B" w:rsidRPr="00B0060A" w:rsidRDefault="008F464B" w:rsidP="00535FF9">
            <w:pPr>
              <w:tabs>
                <w:tab w:val="left" w:pos="321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Предложите алгоритм поиска документов в местном архиве по истории вашего города (села) периода Второй мировой войны.  </w:t>
            </w:r>
          </w:p>
          <w:p w:rsidR="008F464B" w:rsidRPr="00B0060A" w:rsidRDefault="008F464B" w:rsidP="00535FF9">
            <w:pPr>
              <w:tabs>
                <w:tab w:val="left" w:pos="331"/>
              </w:tabs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Используя мемуарную и специальную историческую литературу проследите личные биографии генералов Ефремова и Власова. Объясните причины и дайте оценку подвига Ефремова и предательства Власова. Покажите на этих примерах роль человеческого фактора в экстремальных условиях войны. </w:t>
            </w:r>
          </w:p>
        </w:tc>
      </w:tr>
      <w:tr w:rsidR="008F464B" w:rsidRPr="00B0060A" w:rsidTr="00535FF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64B" w:rsidRPr="00B0060A" w:rsidRDefault="008F464B" w:rsidP="00535FF9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 xml:space="preserve">- Методиками и технологиями преподавания истории российского государства и общества, народов России во всех сферах жизни в период Второй </w:t>
            </w:r>
            <w:r w:rsidRPr="00B006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мировой войны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F464B" w:rsidRPr="00B0060A" w:rsidRDefault="008F464B" w:rsidP="00535FF9">
            <w:pPr>
              <w:tabs>
                <w:tab w:val="left" w:pos="321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0060A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Пример оценочных средств.</w:t>
            </w:r>
          </w:p>
          <w:p w:rsidR="008F464B" w:rsidRPr="00B0060A" w:rsidRDefault="008F464B" w:rsidP="00535FF9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060A">
              <w:rPr>
                <w:rFonts w:ascii="Times New Roman" w:hAnsi="Times New Roman" w:cs="Times New Roman"/>
                <w:sz w:val="24"/>
                <w:szCs w:val="24"/>
              </w:rPr>
              <w:t>Разработайте предложения по созданию музейной экспозиции, посвященной истории Второй мировой войны (в музее школы или высшего учебного заведения)</w:t>
            </w:r>
          </w:p>
        </w:tc>
      </w:tr>
    </w:tbl>
    <w:p w:rsidR="008F464B" w:rsidRPr="00B0060A" w:rsidRDefault="008F464B" w:rsidP="008F464B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8F464B" w:rsidRPr="00B0060A" w:rsidRDefault="008F464B" w:rsidP="008F464B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8F464B" w:rsidRPr="00B0060A" w:rsidRDefault="008F464B" w:rsidP="008F464B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8F464B" w:rsidRPr="00B0060A" w:rsidRDefault="008F464B" w:rsidP="008F464B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8F464B" w:rsidRPr="00B0060A" w:rsidRDefault="008F464B" w:rsidP="008F464B">
      <w:pPr>
        <w:rPr>
          <w:rFonts w:ascii="Times New Roman" w:hAnsi="Times New Roman" w:cs="Times New Roman"/>
          <w:b/>
          <w:sz w:val="24"/>
          <w:szCs w:val="24"/>
        </w:rPr>
      </w:pPr>
      <w:r w:rsidRPr="00B0060A">
        <w:rPr>
          <w:rFonts w:ascii="Times New Roman" w:hAnsi="Times New Roman" w:cs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8F464B" w:rsidRPr="00B0060A" w:rsidRDefault="008F464B" w:rsidP="008F464B">
      <w:pPr>
        <w:rPr>
          <w:rFonts w:ascii="Times New Roman" w:hAnsi="Times New Roman" w:cs="Times New Roman"/>
          <w:sz w:val="24"/>
          <w:szCs w:val="24"/>
        </w:rPr>
      </w:pPr>
      <w:r w:rsidRPr="00B0060A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B0060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B0060A">
        <w:rPr>
          <w:rFonts w:ascii="Times New Roman" w:hAnsi="Times New Roman" w:cs="Times New Roman"/>
          <w:sz w:val="24"/>
          <w:szCs w:val="24"/>
        </w:rPr>
        <w:t xml:space="preserve"> умений и владений.</w:t>
      </w:r>
    </w:p>
    <w:p w:rsidR="008F464B" w:rsidRPr="00B0060A" w:rsidRDefault="008F464B" w:rsidP="008F464B">
      <w:pPr>
        <w:rPr>
          <w:rFonts w:ascii="Times New Roman" w:hAnsi="Times New Roman" w:cs="Times New Roman"/>
          <w:sz w:val="24"/>
          <w:szCs w:val="24"/>
        </w:rPr>
      </w:pPr>
      <w:r w:rsidRPr="00B0060A">
        <w:rPr>
          <w:rFonts w:ascii="Times New Roman" w:hAnsi="Times New Roman" w:cs="Times New Roman"/>
          <w:sz w:val="24"/>
          <w:szCs w:val="24"/>
        </w:rPr>
        <w:t>Зачет с оценкой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При оценивании учитывается активность аспиранта при выполнении индивидуальных заданий.</w:t>
      </w:r>
    </w:p>
    <w:p w:rsidR="008F464B" w:rsidRPr="00B0060A" w:rsidRDefault="008F464B" w:rsidP="008F464B">
      <w:pPr>
        <w:rPr>
          <w:rFonts w:ascii="Times New Roman" w:hAnsi="Times New Roman" w:cs="Times New Roman"/>
          <w:b/>
          <w:sz w:val="24"/>
          <w:szCs w:val="24"/>
        </w:rPr>
      </w:pPr>
      <w:r w:rsidRPr="00B0060A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8F464B" w:rsidRPr="00B0060A" w:rsidRDefault="008F464B" w:rsidP="008F464B">
      <w:pPr>
        <w:rPr>
          <w:rFonts w:ascii="Times New Roman" w:hAnsi="Times New Roman" w:cs="Times New Roman"/>
          <w:sz w:val="24"/>
          <w:szCs w:val="24"/>
        </w:rPr>
      </w:pPr>
      <w:r w:rsidRPr="00B0060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B0060A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B0060A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B0060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B0060A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8F464B" w:rsidRPr="00B0060A" w:rsidRDefault="008F464B" w:rsidP="008F464B">
      <w:pPr>
        <w:rPr>
          <w:rFonts w:ascii="Times New Roman" w:hAnsi="Times New Roman" w:cs="Times New Roman"/>
          <w:sz w:val="24"/>
          <w:szCs w:val="24"/>
        </w:rPr>
      </w:pPr>
      <w:r w:rsidRPr="00B0060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B0060A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B0060A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B0060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B0060A">
        <w:rPr>
          <w:rFonts w:ascii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F464B" w:rsidRPr="00B0060A" w:rsidRDefault="008F464B" w:rsidP="008F464B">
      <w:pPr>
        <w:rPr>
          <w:rFonts w:ascii="Times New Roman" w:hAnsi="Times New Roman" w:cs="Times New Roman"/>
          <w:sz w:val="24"/>
          <w:szCs w:val="24"/>
        </w:rPr>
      </w:pPr>
      <w:r w:rsidRPr="00B0060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B0060A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B0060A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B0060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B0060A">
        <w:rPr>
          <w:rFonts w:ascii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F464B" w:rsidRPr="00B0060A" w:rsidRDefault="008F464B" w:rsidP="008F464B">
      <w:pPr>
        <w:rPr>
          <w:rFonts w:ascii="Times New Roman" w:hAnsi="Times New Roman" w:cs="Times New Roman"/>
          <w:sz w:val="24"/>
          <w:szCs w:val="24"/>
        </w:rPr>
      </w:pPr>
      <w:r w:rsidRPr="00B0060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B0060A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B0060A">
        <w:rPr>
          <w:rFonts w:ascii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F464B" w:rsidRPr="00B0060A" w:rsidRDefault="008F464B" w:rsidP="008F464B">
      <w:pPr>
        <w:rPr>
          <w:rFonts w:ascii="Times New Roman" w:hAnsi="Times New Roman" w:cs="Times New Roman"/>
          <w:sz w:val="24"/>
          <w:szCs w:val="24"/>
        </w:rPr>
      </w:pPr>
      <w:r w:rsidRPr="00B0060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B0060A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B0060A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F464B" w:rsidRPr="00B0060A" w:rsidRDefault="008F464B" w:rsidP="008F464B">
      <w:pPr>
        <w:rPr>
          <w:rFonts w:ascii="Times New Roman" w:hAnsi="Times New Roman" w:cs="Times New Roman"/>
          <w:sz w:val="24"/>
          <w:szCs w:val="24"/>
        </w:rPr>
      </w:pPr>
    </w:p>
    <w:p w:rsidR="008F464B" w:rsidRPr="00B0060A" w:rsidRDefault="008F464B" w:rsidP="008F464B">
      <w:pPr>
        <w:rPr>
          <w:rFonts w:ascii="Times New Roman" w:hAnsi="Times New Roman" w:cs="Times New Roman"/>
          <w:sz w:val="24"/>
          <w:szCs w:val="24"/>
        </w:rPr>
      </w:pPr>
    </w:p>
    <w:p w:rsidR="008F464B" w:rsidRPr="0004633B" w:rsidRDefault="008F464B" w:rsidP="0004633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0060A">
        <w:rPr>
          <w:rFonts w:ascii="Times New Roman" w:hAnsi="Times New Roman" w:cs="Times New Roman"/>
          <w:sz w:val="24"/>
          <w:szCs w:val="24"/>
        </w:rPr>
        <w:br w:type="page"/>
      </w:r>
      <w:r w:rsidR="0004633B" w:rsidRPr="0004633B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8F464B" w:rsidRPr="00B0060A" w:rsidRDefault="008F464B" w:rsidP="008F464B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060A">
        <w:rPr>
          <w:rFonts w:ascii="Times New Roman" w:hAnsi="Times New Roman" w:cs="Times New Roman"/>
          <w:b/>
          <w:sz w:val="24"/>
          <w:szCs w:val="24"/>
        </w:rPr>
        <w:t>Рекомендации по выработке навыков самостоятельной работы</w:t>
      </w:r>
    </w:p>
    <w:p w:rsidR="008F464B" w:rsidRPr="00B0060A" w:rsidRDefault="008F464B" w:rsidP="008F464B">
      <w:pPr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060A">
        <w:rPr>
          <w:rFonts w:ascii="Times New Roman" w:hAnsi="Times New Roman" w:cs="Times New Roman"/>
          <w:b/>
          <w:sz w:val="24"/>
          <w:szCs w:val="24"/>
        </w:rPr>
        <w:t>Методические указания по подготовке к семинарским занятиям</w:t>
      </w:r>
    </w:p>
    <w:p w:rsidR="008F464B" w:rsidRPr="00B0060A" w:rsidRDefault="008F464B" w:rsidP="008F464B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B0060A">
        <w:rPr>
          <w:rFonts w:ascii="Times New Roman" w:hAnsi="Times New Roman" w:cs="Times New Roman"/>
          <w:sz w:val="24"/>
          <w:szCs w:val="24"/>
        </w:rPr>
        <w:t>Курс изучается на протяжении 2-го курса обучения. Многие темы курса до сих пор является дискуссионными и спорными. Лекционные занятия признаны показать различные точки зрения на исторические события, выявлять закономерности исторического развития.  На семинарских занятиях исследование важных и значимых тем раскрывается на источниковедческом материале и дополнительной литературе, студентам предлагается выявить и доказать собственную точку зрения на те или иные события. Исследуя источники, студенты формируют свой взгляд на историческое прошлое, проводят аналогии с современными событиями и фактами.</w:t>
      </w:r>
    </w:p>
    <w:p w:rsidR="008F464B" w:rsidRPr="00B0060A" w:rsidRDefault="008F464B" w:rsidP="008F464B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B0060A">
        <w:rPr>
          <w:rFonts w:ascii="Times New Roman" w:hAnsi="Times New Roman" w:cs="Times New Roman"/>
          <w:sz w:val="24"/>
          <w:szCs w:val="24"/>
        </w:rPr>
        <w:t xml:space="preserve">При изучении курса  могут возникнуть определенные сложности, связанные с различными точками зрения, дискуссионными событиями, большим объемом фактического материала, работой с картой. Студенты должны научиться вычленять главные события, находить взаимосвязи различных явлений, проводить аналогии по странам, выделяя общее и особенное. Помимо лекционного курса и семинарских занятий важна самостоятельная работа студентов. Дополнительные знания позволит им лучше воспринимать лекционный материал, создадут прочную основу для успешного усвоения всего курса. </w:t>
      </w:r>
    </w:p>
    <w:p w:rsidR="008F464B" w:rsidRPr="00B0060A" w:rsidRDefault="008F464B" w:rsidP="008F464B">
      <w:pPr>
        <w:pStyle w:val="psection"/>
        <w:numPr>
          <w:ilvl w:val="0"/>
          <w:numId w:val="3"/>
        </w:numPr>
        <w:tabs>
          <w:tab w:val="left" w:pos="142"/>
        </w:tabs>
        <w:rPr>
          <w:b/>
        </w:rPr>
      </w:pPr>
      <w:r w:rsidRPr="00B0060A">
        <w:rPr>
          <w:b/>
        </w:rPr>
        <w:t xml:space="preserve">ПАМЯТКИ. </w:t>
      </w:r>
    </w:p>
    <w:p w:rsidR="008F464B" w:rsidRPr="00B0060A" w:rsidRDefault="008F464B" w:rsidP="008F464B">
      <w:pPr>
        <w:pStyle w:val="psection"/>
        <w:tabs>
          <w:tab w:val="left" w:pos="142"/>
        </w:tabs>
        <w:rPr>
          <w:b/>
        </w:rPr>
      </w:pPr>
      <w:r w:rsidRPr="00B0060A">
        <w:rPr>
          <w:b/>
        </w:rPr>
        <w:t xml:space="preserve">Обобщающая логическая схема изучения исторических явлений: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1. Причины возникновения явления: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-противоречия, вызвавшие явление, необходимость их преодоления,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-потребности, интересы сторон, общественных сил, заинтересованность их в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разрешении противоречий.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2. Содержание явления, его развитие: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-важнейшие факторы, связанные с борьбой за  разрешение противоречия,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-социальная направленность действий различных сил, борьба за разрешение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противоречий.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3. Причины определённого исхода (успеха или неуспеха) в развитии явления.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4. Последствия развития и значение явления: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-разрешение данным явлением назревших противоречий,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-влияние данного явления на общий процесс исторического развития. </w:t>
      </w:r>
    </w:p>
    <w:p w:rsidR="008F464B" w:rsidRPr="00B0060A" w:rsidRDefault="008F464B" w:rsidP="008F464B">
      <w:pPr>
        <w:pStyle w:val="psection"/>
        <w:tabs>
          <w:tab w:val="left" w:pos="142"/>
        </w:tabs>
        <w:rPr>
          <w:b/>
        </w:rPr>
      </w:pPr>
      <w:r w:rsidRPr="00B0060A">
        <w:rPr>
          <w:b/>
        </w:rPr>
        <w:t xml:space="preserve">Правила конспектирования: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1. Внимательно прочитайте текст. Попутно отмечайте непонятные места, новые слова,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имена, даты.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2. Наведите справки о лицах, событиях, упомянутых в тексте. При записи не забудьте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вынести справочные данные на поля.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3. При первом чтении текста составьте простой план. При повторном чтении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постарайтесь кратко сформулировать основное положение текста, отметив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>аргументацию автора.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4. Заключительный этап конспектирования состоит из </w:t>
      </w:r>
      <w:proofErr w:type="spellStart"/>
      <w:r w:rsidRPr="00B0060A">
        <w:t>перечитывания</w:t>
      </w:r>
      <w:proofErr w:type="spellEnd"/>
      <w:r w:rsidRPr="00B0060A">
        <w:t xml:space="preserve"> ранее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отмеченных мест и их краткой последовательной записи.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lastRenderedPageBreak/>
        <w:t xml:space="preserve">5. При конспектировании надо стараться выразить авторскую мысль своими словами.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Стремитесь к тому, чтобы один абзац авторского текста был передан при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конспектировании одним, максимум двумя предложениями. </w:t>
      </w:r>
    </w:p>
    <w:p w:rsidR="008F464B" w:rsidRPr="00B0060A" w:rsidRDefault="008F464B" w:rsidP="008F464B">
      <w:pPr>
        <w:pStyle w:val="psection"/>
        <w:tabs>
          <w:tab w:val="left" w:pos="142"/>
        </w:tabs>
        <w:rPr>
          <w:b/>
        </w:rPr>
      </w:pPr>
      <w:r w:rsidRPr="00B0060A">
        <w:rPr>
          <w:b/>
        </w:rPr>
        <w:t xml:space="preserve">Памятка по работе с текстом.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Общие правила составления плана при работе с текстом: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1. Для составления плана необходимо прочитать текст про себя, продумать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прочитанное.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2. Разбить текст на смысловые части, озаглавить их. В заголовках надо передать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главную мысль каждого фрагмента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3. Проверить, отражают ли пункты плана основную мысль текста, связан ли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последующий пункт плана с предыдущим.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4. Проверить, можно ли, руководствуясь этим планом, раскрыть основную мысль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текста. </w:t>
      </w:r>
    </w:p>
    <w:p w:rsidR="008F464B" w:rsidRPr="00B0060A" w:rsidRDefault="008F464B" w:rsidP="008F464B">
      <w:pPr>
        <w:pStyle w:val="psection"/>
        <w:tabs>
          <w:tab w:val="left" w:pos="142"/>
        </w:tabs>
        <w:rPr>
          <w:b/>
        </w:rPr>
      </w:pPr>
      <w:r w:rsidRPr="00B0060A">
        <w:t xml:space="preserve"> </w:t>
      </w:r>
      <w:r w:rsidRPr="00B0060A">
        <w:rPr>
          <w:b/>
        </w:rPr>
        <w:t xml:space="preserve">Как дать оценку историческому событию: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1. Установите причины события.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2. Определите заинтересованность в событии определённых классов и общественных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групп.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3. Характер события (антифеодальный, освободительный, реакционный и т.д.)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4. Связь с другими подобными событиями.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5. Значение: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-для участников события,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-для последующего исторического развития. </w:t>
      </w:r>
    </w:p>
    <w:p w:rsidR="008F464B" w:rsidRPr="00B0060A" w:rsidRDefault="008F464B" w:rsidP="008F464B">
      <w:pPr>
        <w:pStyle w:val="psection"/>
        <w:tabs>
          <w:tab w:val="left" w:pos="142"/>
        </w:tabs>
        <w:rPr>
          <w:b/>
        </w:rPr>
      </w:pPr>
      <w:r w:rsidRPr="00B0060A">
        <w:rPr>
          <w:b/>
        </w:rPr>
        <w:t xml:space="preserve">Памятка для характеристики  и оценки исторического деятеля: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1. Когда и в какой стране жил и действовал исторический деятель, к какой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общественной группе он принадлежал по своему происхождению? Каковы были его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цели, планы, какими средствами он стремился реализовать их?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2. Опишите внешность и характер исторического деятеля. Какие личные качества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помогали ему идти к цели, а какие мешали? Что Вы цените в его характере, что не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одобряете?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3. Перечислите основные результаты его деятельности (какие цели удалось претворить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в жизнь).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4. Установите, в интересах каких общественных сил действовал герой Вашего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описания.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5. Оцените деятельность выдающегося человека (кому была полезна, выгодна;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способствовала ли прогрессу общества) Выскажите свое отношение к нему.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  <w:rPr>
          <w:b/>
        </w:rPr>
      </w:pPr>
      <w:r w:rsidRPr="00B0060A">
        <w:t xml:space="preserve"> </w:t>
      </w:r>
      <w:r w:rsidRPr="00B0060A">
        <w:rPr>
          <w:b/>
        </w:rPr>
        <w:t xml:space="preserve">Характеристика войн: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1. Причина войн, хронологические рамки.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2. Воюющие страны или группировки стран.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3. Цели сторон.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4. Соотношение сил воюющих стран.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5. Повод к войне.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6. Ход военных действий (по этапам):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-планы сторон в начале каждого этапа,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-военные и политические итоги этапа.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7. Характер войны.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lastRenderedPageBreak/>
        <w:t xml:space="preserve">8. Условия мирного договора. </w:t>
      </w:r>
    </w:p>
    <w:p w:rsidR="008F464B" w:rsidRPr="00B0060A" w:rsidRDefault="008F464B" w:rsidP="008F464B">
      <w:pPr>
        <w:pStyle w:val="psection"/>
        <w:tabs>
          <w:tab w:val="left" w:pos="142"/>
        </w:tabs>
        <w:spacing w:before="0" w:beforeAutospacing="0" w:after="0" w:afterAutospacing="0"/>
      </w:pPr>
      <w:r w:rsidRPr="00B0060A">
        <w:t xml:space="preserve">9. Военные и политические итоги войны. </w:t>
      </w:r>
    </w:p>
    <w:p w:rsidR="008F464B" w:rsidRPr="00B0060A" w:rsidRDefault="008F464B" w:rsidP="008F464B">
      <w:pPr>
        <w:rPr>
          <w:rFonts w:ascii="Times New Roman" w:hAnsi="Times New Roman" w:cs="Times New Roman"/>
          <w:sz w:val="24"/>
          <w:szCs w:val="24"/>
        </w:rPr>
      </w:pPr>
    </w:p>
    <w:p w:rsidR="008F464B" w:rsidRPr="00B0060A" w:rsidRDefault="008F464B">
      <w:pPr>
        <w:rPr>
          <w:rFonts w:ascii="Times New Roman" w:hAnsi="Times New Roman" w:cs="Times New Roman"/>
          <w:sz w:val="24"/>
          <w:szCs w:val="24"/>
        </w:rPr>
      </w:pPr>
    </w:p>
    <w:sectPr w:rsidR="008F464B" w:rsidRPr="00B0060A" w:rsidSect="00CF49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D50E4B"/>
    <w:multiLevelType w:val="hybridMultilevel"/>
    <w:tmpl w:val="0CA20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F968FB"/>
    <w:multiLevelType w:val="hybridMultilevel"/>
    <w:tmpl w:val="20629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725629"/>
    <w:multiLevelType w:val="hybridMultilevel"/>
    <w:tmpl w:val="D10EC3D0"/>
    <w:lvl w:ilvl="0" w:tplc="4EEAD68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09399A"/>
    <w:multiLevelType w:val="hybridMultilevel"/>
    <w:tmpl w:val="8A06A01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EA55492"/>
    <w:multiLevelType w:val="hybridMultilevel"/>
    <w:tmpl w:val="47108B30"/>
    <w:lvl w:ilvl="0" w:tplc="4D7027E0">
      <w:numFmt w:val="bullet"/>
      <w:lvlText w:val="–"/>
      <w:lvlJc w:val="left"/>
      <w:pPr>
        <w:ind w:left="1020" w:hanging="284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1" w:tplc="27EE47B8">
      <w:numFmt w:val="bullet"/>
      <w:lvlText w:val="–"/>
      <w:lvlJc w:val="left"/>
      <w:pPr>
        <w:ind w:left="1304" w:hanging="284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2" w:tplc="E0A0F7B4">
      <w:numFmt w:val="bullet"/>
      <w:lvlText w:val="•"/>
      <w:lvlJc w:val="left"/>
      <w:pPr>
        <w:ind w:left="2926" w:hanging="284"/>
      </w:pPr>
      <w:rPr>
        <w:rFonts w:hint="default"/>
        <w:lang w:val="ru-RU" w:eastAsia="ru-RU" w:bidi="ru-RU"/>
      </w:rPr>
    </w:lvl>
    <w:lvl w:ilvl="3" w:tplc="55341DC8">
      <w:numFmt w:val="bullet"/>
      <w:lvlText w:val="•"/>
      <w:lvlJc w:val="left"/>
      <w:pPr>
        <w:ind w:left="4552" w:hanging="284"/>
      </w:pPr>
      <w:rPr>
        <w:rFonts w:hint="default"/>
        <w:lang w:val="ru-RU" w:eastAsia="ru-RU" w:bidi="ru-RU"/>
      </w:rPr>
    </w:lvl>
    <w:lvl w:ilvl="4" w:tplc="D64C9B80">
      <w:numFmt w:val="bullet"/>
      <w:lvlText w:val="•"/>
      <w:lvlJc w:val="left"/>
      <w:pPr>
        <w:ind w:left="6179" w:hanging="284"/>
      </w:pPr>
      <w:rPr>
        <w:rFonts w:hint="default"/>
        <w:lang w:val="ru-RU" w:eastAsia="ru-RU" w:bidi="ru-RU"/>
      </w:rPr>
    </w:lvl>
    <w:lvl w:ilvl="5" w:tplc="F0C0A0EE">
      <w:numFmt w:val="bullet"/>
      <w:lvlText w:val="•"/>
      <w:lvlJc w:val="left"/>
      <w:pPr>
        <w:ind w:left="7805" w:hanging="284"/>
      </w:pPr>
      <w:rPr>
        <w:rFonts w:hint="default"/>
        <w:lang w:val="ru-RU" w:eastAsia="ru-RU" w:bidi="ru-RU"/>
      </w:rPr>
    </w:lvl>
    <w:lvl w:ilvl="6" w:tplc="42D206DE">
      <w:numFmt w:val="bullet"/>
      <w:lvlText w:val="•"/>
      <w:lvlJc w:val="left"/>
      <w:pPr>
        <w:ind w:left="9431" w:hanging="284"/>
      </w:pPr>
      <w:rPr>
        <w:rFonts w:hint="default"/>
        <w:lang w:val="ru-RU" w:eastAsia="ru-RU" w:bidi="ru-RU"/>
      </w:rPr>
    </w:lvl>
    <w:lvl w:ilvl="7" w:tplc="C164AD2E">
      <w:numFmt w:val="bullet"/>
      <w:lvlText w:val="•"/>
      <w:lvlJc w:val="left"/>
      <w:pPr>
        <w:ind w:left="11058" w:hanging="284"/>
      </w:pPr>
      <w:rPr>
        <w:rFonts w:hint="default"/>
        <w:lang w:val="ru-RU" w:eastAsia="ru-RU" w:bidi="ru-RU"/>
      </w:rPr>
    </w:lvl>
    <w:lvl w:ilvl="8" w:tplc="642C49B4">
      <w:numFmt w:val="bullet"/>
      <w:lvlText w:val="•"/>
      <w:lvlJc w:val="left"/>
      <w:pPr>
        <w:ind w:left="12684" w:hanging="284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F464B"/>
    <w:rsid w:val="0004633B"/>
    <w:rsid w:val="00337811"/>
    <w:rsid w:val="003C7970"/>
    <w:rsid w:val="00535FF9"/>
    <w:rsid w:val="008F464B"/>
    <w:rsid w:val="00977C43"/>
    <w:rsid w:val="00B0060A"/>
    <w:rsid w:val="00CF4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3DACB7-9C1B-4976-9361-B25265CED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4976"/>
  </w:style>
  <w:style w:type="paragraph" w:styleId="1">
    <w:name w:val="heading 1"/>
    <w:basedOn w:val="a"/>
    <w:next w:val="a"/>
    <w:link w:val="10"/>
    <w:uiPriority w:val="99"/>
    <w:qFormat/>
    <w:rsid w:val="008F464B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F464B"/>
    <w:rPr>
      <w:color w:val="0563C1" w:themeColor="hyperlink"/>
      <w:u w:val="single"/>
    </w:rPr>
  </w:style>
  <w:style w:type="character" w:customStyle="1" w:styleId="FontStyle20">
    <w:name w:val="Font Style20"/>
    <w:rsid w:val="008F464B"/>
    <w:rPr>
      <w:rFonts w:ascii="Georgia" w:hAnsi="Georgia" w:cs="Georgia"/>
      <w:sz w:val="12"/>
      <w:szCs w:val="12"/>
    </w:rPr>
  </w:style>
  <w:style w:type="character" w:customStyle="1" w:styleId="10">
    <w:name w:val="Заголовок 1 Знак"/>
    <w:basedOn w:val="a0"/>
    <w:link w:val="1"/>
    <w:uiPriority w:val="99"/>
    <w:rsid w:val="008F464B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a4">
    <w:name w:val="List Paragraph"/>
    <w:basedOn w:val="a"/>
    <w:uiPriority w:val="1"/>
    <w:qFormat/>
    <w:rsid w:val="008F464B"/>
    <w:pPr>
      <w:spacing w:after="0" w:line="276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customStyle="1" w:styleId="psection">
    <w:name w:val="psection"/>
    <w:basedOn w:val="a"/>
    <w:rsid w:val="008F4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37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7811"/>
    <w:rPr>
      <w:rFonts w:ascii="Tahoma" w:hAnsi="Tahoma" w:cs="Tahoma"/>
      <w:sz w:val="16"/>
      <w:szCs w:val="16"/>
    </w:rPr>
  </w:style>
  <w:style w:type="character" w:customStyle="1" w:styleId="FontStyle18">
    <w:name w:val="Font Style18"/>
    <w:rsid w:val="003C7970"/>
    <w:rPr>
      <w:rFonts w:ascii="Times New Roman" w:hAnsi="Times New Roman" w:cs="Times New Roman"/>
      <w:b/>
      <w:bCs/>
      <w:sz w:val="10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io-online.ru/viewer/istoriya-vtoroy-mirovoy-voyny-411400%23page/1%20" TargetMode="External"/><Relationship Id="rId13" Type="http://schemas.openxmlformats.org/officeDocument/2006/relationships/hyperlink" Target="URL:%20https://elibrary.ru/project_risc.asp%2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education.polpred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znanium.com/bookread.php?book=357199" TargetMode="External"/><Relationship Id="rId5" Type="http://schemas.openxmlformats.org/officeDocument/2006/relationships/image" Target="media/image1.jpeg"/><Relationship Id="rId15" Type="http://schemas.openxmlformats.org/officeDocument/2006/relationships/hyperlink" Target="URL:%20http://window.edu.ru/%20" TargetMode="External"/><Relationship Id="rId10" Type="http://schemas.openxmlformats.org/officeDocument/2006/relationships/hyperlink" Target="http://e.lanbook.com/view/book/48379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znanium.com/bookread.php?book=417039" TargetMode="External"/><Relationship Id="rId14" Type="http://schemas.openxmlformats.org/officeDocument/2006/relationships/hyperlink" Target="URL:%20https://scholar.google.ru/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19</Pages>
  <Words>4175</Words>
  <Characters>23802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Артем</cp:lastModifiedBy>
  <cp:revision>6</cp:revision>
  <dcterms:created xsi:type="dcterms:W3CDTF">2020-04-03T13:47:00Z</dcterms:created>
  <dcterms:modified xsi:type="dcterms:W3CDTF">2020-11-05T13:26:00Z</dcterms:modified>
</cp:coreProperties>
</file>