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EAC" w:rsidRDefault="007A1A52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-2862366</wp:posOffset>
            </wp:positionH>
            <wp:positionV relativeFrom="paragraph">
              <wp:posOffset>1059297</wp:posOffset>
            </wp:positionV>
            <wp:extent cx="11107241" cy="7551642"/>
            <wp:effectExtent l="0" t="1771650" r="0" b="176403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17590" cy="755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4D6">
        <w:br w:type="page"/>
      </w:r>
    </w:p>
    <w:p w:rsidR="00E25EAC" w:rsidRPr="00B6093D" w:rsidRDefault="007A1A5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30ECB56">
            <wp:simplePos x="0" y="0"/>
            <wp:positionH relativeFrom="column">
              <wp:posOffset>-1080135</wp:posOffset>
            </wp:positionH>
            <wp:positionV relativeFrom="paragraph">
              <wp:posOffset>-692794</wp:posOffset>
            </wp:positionV>
            <wp:extent cx="7560860" cy="1110612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903" cy="1111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4D6" w:rsidRPr="00B6093D">
        <w:rPr>
          <w:lang w:val="ru-RU"/>
        </w:rPr>
        <w:br w:type="page"/>
      </w:r>
    </w:p>
    <w:p w:rsidR="00E25EAC" w:rsidRPr="008C29AE" w:rsidRDefault="00A16D9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0BF7FDB" wp14:editId="2D98EC25">
            <wp:extent cx="6380926" cy="8611737"/>
            <wp:effectExtent l="0" t="0" r="0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876" cy="860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4D6" w:rsidRPr="008C29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25E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25EAC" w:rsidRPr="00A16D97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путях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поддержки,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грантах,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фондах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документации;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lang w:val="ru-RU"/>
              </w:rPr>
              <w:t xml:space="preserve"> </w:t>
            </w:r>
          </w:p>
        </w:tc>
      </w:tr>
      <w:tr w:rsidR="00E25EAC" w:rsidRPr="00A16D97">
        <w:trPr>
          <w:trHeight w:hRule="exact" w:val="138"/>
        </w:trPr>
        <w:tc>
          <w:tcPr>
            <w:tcW w:w="1986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</w:tr>
      <w:tr w:rsidR="00E25EAC" w:rsidRPr="00A16D9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C29AE">
              <w:rPr>
                <w:lang w:val="ru-RU"/>
              </w:rPr>
              <w:t xml:space="preserve"> </w:t>
            </w:r>
          </w:p>
        </w:tc>
      </w:tr>
      <w:tr w:rsidR="00E25EAC" w:rsidRPr="00A16D9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C29AE">
              <w:rPr>
                <w:lang w:val="ru-RU"/>
              </w:rPr>
              <w:t xml:space="preserve"> </w:t>
            </w:r>
          </w:p>
        </w:tc>
      </w:tr>
      <w:tr w:rsidR="00E25E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E25E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E25E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E25EAC" w:rsidRPr="00A16D9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C29AE">
              <w:rPr>
                <w:lang w:val="ru-RU"/>
              </w:rPr>
              <w:t xml:space="preserve"> </w:t>
            </w:r>
          </w:p>
        </w:tc>
      </w:tr>
      <w:tr w:rsidR="00E25EAC" w:rsidRPr="00A16D9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C29AE">
              <w:rPr>
                <w:lang w:val="ru-RU"/>
              </w:rPr>
              <w:t xml:space="preserve"> </w:t>
            </w:r>
          </w:p>
        </w:tc>
      </w:tr>
      <w:tr w:rsidR="00E25E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E25EAC" w:rsidRPr="00A16D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C29AE">
              <w:rPr>
                <w:lang w:val="ru-RU"/>
              </w:rPr>
              <w:t xml:space="preserve"> </w:t>
            </w:r>
          </w:p>
        </w:tc>
      </w:tr>
      <w:tr w:rsidR="00E25EAC" w:rsidRPr="00A16D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C29AE">
              <w:rPr>
                <w:lang w:val="ru-RU"/>
              </w:rPr>
              <w:t xml:space="preserve"> </w:t>
            </w:r>
          </w:p>
        </w:tc>
      </w:tr>
      <w:tr w:rsidR="00E25E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E25E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E25EAC" w:rsidRPr="00A16D9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C29AE">
              <w:rPr>
                <w:lang w:val="ru-RU"/>
              </w:rPr>
              <w:t xml:space="preserve"> </w:t>
            </w:r>
          </w:p>
        </w:tc>
      </w:tr>
      <w:tr w:rsidR="00E25EAC" w:rsidRPr="00A16D97">
        <w:trPr>
          <w:trHeight w:hRule="exact" w:val="138"/>
        </w:trPr>
        <w:tc>
          <w:tcPr>
            <w:tcW w:w="1986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</w:tr>
      <w:tr w:rsidR="00E25EAC" w:rsidRPr="00A16D9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C29AE">
              <w:rPr>
                <w:lang w:val="ru-RU"/>
              </w:rPr>
              <w:t xml:space="preserve"> </w:t>
            </w:r>
            <w:proofErr w:type="gramEnd"/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C29AE">
              <w:rPr>
                <w:lang w:val="ru-RU"/>
              </w:rPr>
              <w:t xml:space="preserve"> </w:t>
            </w:r>
          </w:p>
        </w:tc>
      </w:tr>
      <w:tr w:rsidR="00E25EAC" w:rsidRPr="00A16D9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C29AE">
              <w:rPr>
                <w:lang w:val="ru-RU"/>
              </w:rPr>
              <w:t xml:space="preserve"> </w:t>
            </w:r>
          </w:p>
        </w:tc>
      </w:tr>
      <w:tr w:rsidR="00E25EAC" w:rsidRPr="00A16D97">
        <w:trPr>
          <w:trHeight w:hRule="exact" w:val="694"/>
        </w:trPr>
        <w:tc>
          <w:tcPr>
            <w:tcW w:w="1986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</w:tr>
      <w:tr w:rsidR="00E25EA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25EAC" w:rsidRDefault="00DF34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25EAC" w:rsidRDefault="00DF34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25EAC" w:rsidRPr="00A16D9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выявлять объекты для улучшения в технике и технологии</w:t>
            </w:r>
          </w:p>
        </w:tc>
      </w:tr>
      <w:tr w:rsidR="00E25EAC" w:rsidRPr="00A16D9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передовые достижения в области компьютерного моделирования и проектирования;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методику составления планов и программ инновационной деятельности;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выполнения научно- исследовательских работ;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положение научных исследований в области компьютерного моделирования и проектирования.</w:t>
            </w:r>
          </w:p>
        </w:tc>
      </w:tr>
    </w:tbl>
    <w:p w:rsidR="00E25EAC" w:rsidRPr="008C29AE" w:rsidRDefault="00DF34D6">
      <w:pPr>
        <w:rPr>
          <w:sz w:val="0"/>
          <w:szCs w:val="0"/>
          <w:lang w:val="ru-RU"/>
        </w:rPr>
      </w:pPr>
      <w:r w:rsidRPr="008C29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25EAC" w:rsidRPr="00A16D9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методы исследовательской деятельности  в работе над инновационными проектами;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вести работу над поиском инновационных решений в области компьютерного моделирования и проектирования;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и критически оценивать научно-техническую информацию, отечественный и зарубежный опыт по тематике работы.</w:t>
            </w:r>
          </w:p>
        </w:tc>
      </w:tr>
      <w:tr w:rsidR="00E25EAC" w:rsidRPr="00A16D9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использовать методы исследовательской деятельности  в работе над инновационными проектами;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потенциальной способностью участвовать в инновационных проектах.</w:t>
            </w:r>
          </w:p>
        </w:tc>
      </w:tr>
      <w:tr w:rsidR="00E25EAC" w:rsidRPr="00A16D9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E25EAC" w:rsidRPr="00A16D9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финансирования инновационной деятельности в различных сферах жизнедеятельности;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принципы, формы и методы финансирования научно-технической продукции;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 и методы стимулирования сбыта продукции.</w:t>
            </w:r>
          </w:p>
        </w:tc>
      </w:tr>
      <w:tr w:rsidR="00E25EAC" w:rsidRPr="00A16D9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экономическую и научную литературу;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рынок научно-технической продукции;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экономические показатели структурного подразделения организации;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</w:tr>
      <w:tr w:rsidR="00E25EAC" w:rsidRPr="00A16D9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инновационной продукции;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стимулирования сбыта продукции;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расчетом цен инновационного продукта;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</w:tr>
      <w:tr w:rsidR="00E25EAC" w:rsidRPr="00A16D9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     способностью использовать общеправовые знания в различных сферах деятельности</w:t>
            </w:r>
          </w:p>
        </w:tc>
      </w:tr>
      <w:tr w:rsidR="00E25EAC" w:rsidRPr="00A16D9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специфику и основные принципы права как социокультурного явления и его роль в функционировании общества;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виды охранных документов интеллектуальной собственности;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ключевые этапы и правила государственной системы регистрации результатов научной деятельности;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формы государственной поддержки инновационной деятельности в России.</w:t>
            </w:r>
          </w:p>
        </w:tc>
      </w:tr>
    </w:tbl>
    <w:p w:rsidR="00E25EAC" w:rsidRPr="008C29AE" w:rsidRDefault="00DF34D6">
      <w:pPr>
        <w:rPr>
          <w:sz w:val="0"/>
          <w:szCs w:val="0"/>
          <w:lang w:val="ru-RU"/>
        </w:rPr>
      </w:pPr>
      <w:r w:rsidRPr="008C29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25EAC" w:rsidRPr="00A16D9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социально-политическую и научную литературу;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документацию;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основные правовые знания  при закреплении основных  результатов экспериментальной и исследовательской работы;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составлять пакет документов для регистрации изобретения или полезной модели;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составлять пакет документов для регистрации программы ЭВМ.</w:t>
            </w:r>
          </w:p>
        </w:tc>
      </w:tr>
      <w:tr w:rsidR="00E25EA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вопросами правового регулирования деятельности предприятия;</w:t>
            </w:r>
          </w:p>
          <w:p w:rsidR="00E25EAC" w:rsidRPr="008C29AE" w:rsidRDefault="00DF34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знаниями о научно-технической политики России;</w:t>
            </w:r>
          </w:p>
          <w:p w:rsidR="00E25EAC" w:rsidRDefault="00DF34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E25EAC" w:rsidRDefault="00DF34D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48"/>
        <w:gridCol w:w="311"/>
        <w:gridCol w:w="436"/>
        <w:gridCol w:w="421"/>
        <w:gridCol w:w="585"/>
        <w:gridCol w:w="504"/>
        <w:gridCol w:w="1483"/>
        <w:gridCol w:w="2242"/>
        <w:gridCol w:w="1150"/>
      </w:tblGrid>
      <w:tr w:rsidR="00E25EAC" w:rsidRPr="00A16D97">
        <w:trPr>
          <w:trHeight w:hRule="exact" w:val="285"/>
        </w:trPr>
        <w:tc>
          <w:tcPr>
            <w:tcW w:w="710" w:type="dxa"/>
          </w:tcPr>
          <w:p w:rsidR="00E25EAC" w:rsidRDefault="00E25EAC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29AE">
              <w:rPr>
                <w:lang w:val="ru-RU"/>
              </w:rPr>
              <w:t xml:space="preserve"> </w:t>
            </w:r>
          </w:p>
        </w:tc>
      </w:tr>
      <w:tr w:rsidR="00E25EA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34,95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73,05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E25E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25EAC" w:rsidRPr="008C29AE" w:rsidRDefault="00E25E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25EAC" w:rsidRDefault="00DF34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E25EAC">
        <w:trPr>
          <w:trHeight w:hRule="exact" w:val="138"/>
        </w:trPr>
        <w:tc>
          <w:tcPr>
            <w:tcW w:w="710" w:type="dxa"/>
          </w:tcPr>
          <w:p w:rsidR="00E25EAC" w:rsidRDefault="00E25EAC"/>
        </w:tc>
        <w:tc>
          <w:tcPr>
            <w:tcW w:w="1702" w:type="dxa"/>
          </w:tcPr>
          <w:p w:rsidR="00E25EAC" w:rsidRDefault="00E25EAC"/>
        </w:tc>
        <w:tc>
          <w:tcPr>
            <w:tcW w:w="426" w:type="dxa"/>
          </w:tcPr>
          <w:p w:rsidR="00E25EAC" w:rsidRDefault="00E25EAC"/>
        </w:tc>
        <w:tc>
          <w:tcPr>
            <w:tcW w:w="568" w:type="dxa"/>
          </w:tcPr>
          <w:p w:rsidR="00E25EAC" w:rsidRDefault="00E25EAC"/>
        </w:tc>
        <w:tc>
          <w:tcPr>
            <w:tcW w:w="710" w:type="dxa"/>
          </w:tcPr>
          <w:p w:rsidR="00E25EAC" w:rsidRDefault="00E25EAC"/>
        </w:tc>
        <w:tc>
          <w:tcPr>
            <w:tcW w:w="710" w:type="dxa"/>
          </w:tcPr>
          <w:p w:rsidR="00E25EAC" w:rsidRDefault="00E25EAC"/>
        </w:tc>
        <w:tc>
          <w:tcPr>
            <w:tcW w:w="568" w:type="dxa"/>
          </w:tcPr>
          <w:p w:rsidR="00E25EAC" w:rsidRDefault="00E25EAC"/>
        </w:tc>
        <w:tc>
          <w:tcPr>
            <w:tcW w:w="1560" w:type="dxa"/>
          </w:tcPr>
          <w:p w:rsidR="00E25EAC" w:rsidRDefault="00E25EAC"/>
        </w:tc>
        <w:tc>
          <w:tcPr>
            <w:tcW w:w="1702" w:type="dxa"/>
          </w:tcPr>
          <w:p w:rsidR="00E25EAC" w:rsidRDefault="00E25EAC"/>
        </w:tc>
        <w:tc>
          <w:tcPr>
            <w:tcW w:w="1277" w:type="dxa"/>
          </w:tcPr>
          <w:p w:rsidR="00E25EAC" w:rsidRDefault="00E25EAC"/>
        </w:tc>
      </w:tr>
      <w:tr w:rsidR="00E25EA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C29A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C29A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25EA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25EAC" w:rsidRDefault="00E25E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25EAC" w:rsidRDefault="00E25EA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</w:tr>
      <w:tr w:rsidR="00E25EA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</w:tr>
      <w:tr w:rsidR="00E25EA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продукция.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8C29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E25EAC" w:rsidRPr="008C29AE" w:rsidRDefault="00E25E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25EAC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некоммерческие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рынок.</w:t>
            </w:r>
            <w:r w:rsidRPr="008C29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и сдаче практической работы №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«Подготовка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статей».</w:t>
            </w:r>
            <w:r w:rsidRPr="008C29A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25EA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рынок.</w:t>
            </w:r>
            <w:r w:rsidRPr="008C29A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25EAC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собственности.</w:t>
            </w:r>
            <w:r w:rsidRPr="008C29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и сдаче практической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«Анализ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поиска».</w:t>
            </w:r>
            <w:r w:rsidRPr="008C29A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25EAC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определению,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возникновения.</w:t>
            </w:r>
            <w:r w:rsidRPr="008C29A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сдерживающие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25EA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8C29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25EAC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8C29AE">
              <w:rPr>
                <w:lang w:val="ru-RU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коммерциализуемости</w:t>
            </w:r>
            <w:proofErr w:type="spellEnd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8C29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и сдаче практической работы № 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«Примеры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коммерциализации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(доклад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</w:t>
            </w:r>
            <w:r w:rsidRPr="008C29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PowerPoint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)».</w:t>
            </w:r>
            <w:r w:rsidRPr="008C29A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25EA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25EA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8C29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E25E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</w:tr>
      <w:tr w:rsidR="00E25E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</w:tr>
      <w:tr w:rsidR="00E25EA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ПК-11,ОК- 2,ОК-6</w:t>
            </w:r>
          </w:p>
        </w:tc>
      </w:tr>
    </w:tbl>
    <w:p w:rsidR="00E25EAC" w:rsidRDefault="00DF34D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25E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25EAC">
        <w:trPr>
          <w:trHeight w:hRule="exact" w:val="138"/>
        </w:trPr>
        <w:tc>
          <w:tcPr>
            <w:tcW w:w="9357" w:type="dxa"/>
          </w:tcPr>
          <w:p w:rsidR="00E25EAC" w:rsidRDefault="00E25EAC"/>
        </w:tc>
      </w:tr>
      <w:tr w:rsidR="00E25EAC" w:rsidRPr="00A16D9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последовательным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посвящаются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(классических)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8C29AE">
              <w:rPr>
                <w:lang w:val="ru-RU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студена,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C29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опережающую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эвристическую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(интерактивное)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(дискуссия)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C29AE">
              <w:rPr>
                <w:lang w:val="ru-RU"/>
              </w:rPr>
              <w:t xml:space="preserve"> </w:t>
            </w:r>
          </w:p>
        </w:tc>
      </w:tr>
    </w:tbl>
    <w:p w:rsidR="00E25EAC" w:rsidRPr="008C29AE" w:rsidRDefault="00DF34D6">
      <w:pPr>
        <w:rPr>
          <w:sz w:val="0"/>
          <w:szCs w:val="0"/>
          <w:lang w:val="ru-RU"/>
        </w:rPr>
      </w:pPr>
      <w:r w:rsidRPr="008C29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25EAC" w:rsidRPr="00A16D9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курса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lang w:val="ru-RU"/>
              </w:rPr>
              <w:t xml:space="preserve"> </w:t>
            </w:r>
          </w:p>
        </w:tc>
      </w:tr>
      <w:tr w:rsidR="00E25EAC" w:rsidRPr="00A16D97">
        <w:trPr>
          <w:trHeight w:hRule="exact" w:val="277"/>
        </w:trPr>
        <w:tc>
          <w:tcPr>
            <w:tcW w:w="9357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</w:tr>
      <w:tr w:rsidR="00E25EAC" w:rsidRPr="00A16D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C29AE">
              <w:rPr>
                <w:lang w:val="ru-RU"/>
              </w:rPr>
              <w:t xml:space="preserve"> </w:t>
            </w:r>
            <w:proofErr w:type="gramStart"/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C29AE">
              <w:rPr>
                <w:lang w:val="ru-RU"/>
              </w:rPr>
              <w:t xml:space="preserve"> </w:t>
            </w:r>
          </w:p>
        </w:tc>
      </w:tr>
      <w:tr w:rsidR="00E25E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25EAC">
        <w:trPr>
          <w:trHeight w:hRule="exact" w:val="138"/>
        </w:trPr>
        <w:tc>
          <w:tcPr>
            <w:tcW w:w="9357" w:type="dxa"/>
          </w:tcPr>
          <w:p w:rsidR="00E25EAC" w:rsidRDefault="00E25EAC"/>
        </w:tc>
      </w:tr>
      <w:tr w:rsidR="00E25EAC" w:rsidRPr="00A16D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C29AE">
              <w:rPr>
                <w:lang w:val="ru-RU"/>
              </w:rPr>
              <w:t xml:space="preserve"> </w:t>
            </w:r>
          </w:p>
        </w:tc>
      </w:tr>
      <w:tr w:rsidR="00E25E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25EAC">
        <w:trPr>
          <w:trHeight w:hRule="exact" w:val="138"/>
        </w:trPr>
        <w:tc>
          <w:tcPr>
            <w:tcW w:w="9357" w:type="dxa"/>
          </w:tcPr>
          <w:p w:rsidR="00E25EAC" w:rsidRDefault="00E25EAC"/>
        </w:tc>
      </w:tr>
      <w:tr w:rsidR="00E25EAC" w:rsidRPr="00A16D9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29AE">
              <w:rPr>
                <w:lang w:val="ru-RU"/>
              </w:rPr>
              <w:t xml:space="preserve"> </w:t>
            </w:r>
          </w:p>
        </w:tc>
      </w:tr>
      <w:tr w:rsidR="00E25EA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25EAC" w:rsidRPr="00A16D97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8C29AE">
              <w:rPr>
                <w:lang w:val="ru-RU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</w:t>
            </w:r>
            <w:proofErr w:type="spellEnd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388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978-5-8114-2745-1.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C29AE">
              <w:rPr>
                <w:lang w:val="ru-RU"/>
              </w:rPr>
              <w:t xml:space="preserve"> </w:t>
            </w:r>
            <w:hyperlink r:id="rId9" w:history="1"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/102582</w:t>
              </w:r>
            </w:hyperlink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29AE">
              <w:rPr>
                <w:lang w:val="ru-RU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proofErr w:type="gramStart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8C29AE">
              <w:rPr>
                <w:lang w:val="ru-RU"/>
              </w:rPr>
              <w:t xml:space="preserve"> </w:t>
            </w:r>
            <w:proofErr w:type="gramStart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295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8C29AE">
              <w:rPr>
                <w:lang w:val="ru-RU"/>
              </w:rPr>
              <w:t xml:space="preserve"> </w:t>
            </w:r>
            <w:proofErr w:type="spellStart"/>
            <w:proofErr w:type="gramStart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C29AE">
              <w:rPr>
                <w:lang w:val="ru-RU"/>
              </w:rPr>
              <w:t xml:space="preserve"> </w:t>
            </w:r>
            <w:hyperlink r:id="rId10" w:history="1"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=165585</w:t>
              </w:r>
            </w:hyperlink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lang w:val="ru-RU"/>
              </w:rPr>
              <w:t xml:space="preserve"> </w:t>
            </w:r>
          </w:p>
        </w:tc>
      </w:tr>
      <w:tr w:rsidR="00E25EAC" w:rsidRPr="00A16D97">
        <w:trPr>
          <w:trHeight w:hRule="exact" w:val="138"/>
        </w:trPr>
        <w:tc>
          <w:tcPr>
            <w:tcW w:w="9357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</w:tr>
      <w:tr w:rsidR="00E25E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25EAC" w:rsidRPr="00A16D97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proofErr w:type="gramStart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C29AE">
              <w:rPr>
                <w:lang w:val="ru-RU"/>
              </w:rPr>
              <w:t xml:space="preserve"> </w:t>
            </w:r>
            <w:hyperlink r:id="rId11" w:history="1"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/116011</w:t>
              </w:r>
            </w:hyperlink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29AE">
              <w:rPr>
                <w:lang w:val="ru-RU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Горфинкель,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инноваций: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Горфинкеля,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8C29AE">
              <w:rPr>
                <w:lang w:val="ru-RU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Попадюк</w:t>
            </w:r>
            <w:proofErr w:type="spellEnd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C29AE">
              <w:rPr>
                <w:lang w:val="ru-RU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(переплет)</w:t>
            </w:r>
            <w:r w:rsidRPr="008C29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978-5-9558-0220-6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C29AE">
              <w:rPr>
                <w:lang w:val="ru-RU"/>
              </w:rPr>
              <w:t xml:space="preserve"> </w:t>
            </w:r>
            <w:hyperlink r:id="rId12" w:history="1"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=136572</w:t>
              </w:r>
            </w:hyperlink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C29AE">
              <w:rPr>
                <w:lang w:val="ru-RU"/>
              </w:rPr>
              <w:t xml:space="preserve"> </w:t>
            </w:r>
            <w:proofErr w:type="gramStart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</w:t>
            </w:r>
            <w:proofErr w:type="gramEnd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266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</w:t>
            </w:r>
            <w:r w:rsidRPr="008C29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978-5-16-105133-7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C29AE">
              <w:rPr>
                <w:lang w:val="ru-RU"/>
              </w:rPr>
              <w:t xml:space="preserve"> </w:t>
            </w:r>
            <w:hyperlink r:id="rId13" w:history="1"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=49078</w:t>
              </w:r>
            </w:hyperlink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lang w:val="ru-RU"/>
              </w:rPr>
              <w:t xml:space="preserve"> </w:t>
            </w:r>
          </w:p>
        </w:tc>
      </w:tr>
      <w:tr w:rsidR="00E25EAC" w:rsidRPr="00A16D97">
        <w:trPr>
          <w:trHeight w:hRule="exact" w:val="138"/>
        </w:trPr>
        <w:tc>
          <w:tcPr>
            <w:tcW w:w="9357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</w:tr>
      <w:tr w:rsidR="00E25E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25EAC" w:rsidRPr="00A16D97">
        <w:trPr>
          <w:trHeight w:hRule="exact" w:val="3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proofErr w:type="gramStart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C29AE">
              <w:rPr>
                <w:lang w:val="ru-RU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толкования.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C29AE">
              <w:rPr>
                <w:lang w:val="ru-RU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C29AE">
              <w:rPr>
                <w:lang w:val="ru-RU"/>
              </w:rPr>
              <w:t xml:space="preserve"> 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Изобретение.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8C29AE">
              <w:rPr>
                <w:lang w:val="ru-RU"/>
              </w:rPr>
              <w:t xml:space="preserve"> </w:t>
            </w:r>
          </w:p>
        </w:tc>
      </w:tr>
    </w:tbl>
    <w:p w:rsidR="00E25EAC" w:rsidRPr="008C29AE" w:rsidRDefault="00DF34D6">
      <w:pPr>
        <w:rPr>
          <w:sz w:val="0"/>
          <w:szCs w:val="0"/>
          <w:lang w:val="ru-RU"/>
        </w:rPr>
      </w:pPr>
      <w:r w:rsidRPr="008C29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E25EAC" w:rsidTr="00A16D97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собственности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C29AE">
              <w:rPr>
                <w:lang w:val="ru-RU"/>
              </w:rPr>
              <w:t xml:space="preserve"> </w:t>
            </w:r>
          </w:p>
          <w:p w:rsidR="00E25EAC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модель.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8C29A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E25EAC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25EAC" w:rsidTr="00A16D97">
        <w:trPr>
          <w:trHeight w:hRule="exact" w:val="138"/>
        </w:trPr>
        <w:tc>
          <w:tcPr>
            <w:tcW w:w="340" w:type="dxa"/>
          </w:tcPr>
          <w:p w:rsidR="00E25EAC" w:rsidRDefault="00E25EAC"/>
        </w:tc>
        <w:tc>
          <w:tcPr>
            <w:tcW w:w="2313" w:type="dxa"/>
          </w:tcPr>
          <w:p w:rsidR="00E25EAC" w:rsidRDefault="00E25EAC"/>
        </w:tc>
        <w:tc>
          <w:tcPr>
            <w:tcW w:w="3333" w:type="dxa"/>
          </w:tcPr>
          <w:p w:rsidR="00E25EAC" w:rsidRDefault="00E25EAC"/>
        </w:tc>
        <w:tc>
          <w:tcPr>
            <w:tcW w:w="3321" w:type="dxa"/>
          </w:tcPr>
          <w:p w:rsidR="00E25EAC" w:rsidRDefault="00E25EAC"/>
        </w:tc>
        <w:tc>
          <w:tcPr>
            <w:tcW w:w="117" w:type="dxa"/>
          </w:tcPr>
          <w:p w:rsidR="00E25EAC" w:rsidRDefault="00E25EAC"/>
        </w:tc>
      </w:tr>
      <w:tr w:rsidR="00E25EAC" w:rsidRPr="00A16D97" w:rsidTr="00A16D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C29AE">
              <w:rPr>
                <w:lang w:val="ru-RU"/>
              </w:rPr>
              <w:t xml:space="preserve"> </w:t>
            </w:r>
          </w:p>
        </w:tc>
      </w:tr>
      <w:tr w:rsidR="00E25EAC" w:rsidRPr="00A16D97" w:rsidTr="00A16D9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lang w:val="ru-RU"/>
              </w:rPr>
              <w:t xml:space="preserve"> </w:t>
            </w:r>
          </w:p>
        </w:tc>
      </w:tr>
      <w:tr w:rsidR="00E25EAC" w:rsidRPr="00A16D97" w:rsidTr="00A16D97">
        <w:trPr>
          <w:trHeight w:hRule="exact" w:val="277"/>
        </w:trPr>
        <w:tc>
          <w:tcPr>
            <w:tcW w:w="340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</w:tr>
      <w:tr w:rsidR="00E25EAC" w:rsidTr="00A16D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5EAC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25EAC" w:rsidTr="00A16D97">
        <w:trPr>
          <w:trHeight w:hRule="exact" w:val="555"/>
        </w:trPr>
        <w:tc>
          <w:tcPr>
            <w:tcW w:w="340" w:type="dxa"/>
          </w:tcPr>
          <w:p w:rsidR="00E25EAC" w:rsidRDefault="00E25EA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E25EAC" w:rsidRDefault="00E25EAC"/>
        </w:tc>
      </w:tr>
      <w:tr w:rsidR="00E25EAC" w:rsidTr="00A16D97">
        <w:trPr>
          <w:trHeight w:hRule="exact" w:val="818"/>
        </w:trPr>
        <w:tc>
          <w:tcPr>
            <w:tcW w:w="340" w:type="dxa"/>
          </w:tcPr>
          <w:p w:rsidR="00E25EAC" w:rsidRDefault="00E25EA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E25EAC" w:rsidRDefault="00E25EAC"/>
        </w:tc>
      </w:tr>
      <w:tr w:rsidR="00E25EAC" w:rsidTr="00A16D97">
        <w:trPr>
          <w:trHeight w:hRule="exact" w:val="555"/>
        </w:trPr>
        <w:tc>
          <w:tcPr>
            <w:tcW w:w="340" w:type="dxa"/>
          </w:tcPr>
          <w:p w:rsidR="00E25EAC" w:rsidRDefault="00E25EA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E25EAC" w:rsidRDefault="00E25EAC"/>
        </w:tc>
      </w:tr>
      <w:tr w:rsidR="00A16D97" w:rsidTr="00A16D97">
        <w:trPr>
          <w:trHeight w:hRule="exact" w:val="1096"/>
        </w:trPr>
        <w:tc>
          <w:tcPr>
            <w:tcW w:w="340" w:type="dxa"/>
          </w:tcPr>
          <w:p w:rsidR="00A16D97" w:rsidRDefault="00A16D97">
            <w:bookmarkStart w:id="0" w:name="_GoBack" w:colFirst="1" w:colLast="3"/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6D97" w:rsidRDefault="00A16D97" w:rsidP="00A16D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6D97" w:rsidRDefault="00A16D97" w:rsidP="00A16D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6D97" w:rsidRDefault="00A16D97" w:rsidP="00A16D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</w:tcPr>
          <w:p w:rsidR="00A16D97" w:rsidRDefault="00A16D97"/>
        </w:tc>
      </w:tr>
      <w:bookmarkEnd w:id="0"/>
      <w:tr w:rsidR="00E25EAC" w:rsidTr="00A16D97">
        <w:trPr>
          <w:trHeight w:hRule="exact" w:val="285"/>
        </w:trPr>
        <w:tc>
          <w:tcPr>
            <w:tcW w:w="340" w:type="dxa"/>
          </w:tcPr>
          <w:p w:rsidR="00E25EAC" w:rsidRDefault="00E25EA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E25EAC" w:rsidRDefault="00E25EAC"/>
        </w:tc>
      </w:tr>
      <w:tr w:rsidR="00E25EAC" w:rsidTr="00A16D97">
        <w:trPr>
          <w:trHeight w:hRule="exact" w:val="138"/>
        </w:trPr>
        <w:tc>
          <w:tcPr>
            <w:tcW w:w="340" w:type="dxa"/>
          </w:tcPr>
          <w:p w:rsidR="00E25EAC" w:rsidRDefault="00E25EAC"/>
        </w:tc>
        <w:tc>
          <w:tcPr>
            <w:tcW w:w="2313" w:type="dxa"/>
          </w:tcPr>
          <w:p w:rsidR="00E25EAC" w:rsidRDefault="00E25EAC"/>
        </w:tc>
        <w:tc>
          <w:tcPr>
            <w:tcW w:w="3333" w:type="dxa"/>
          </w:tcPr>
          <w:p w:rsidR="00E25EAC" w:rsidRDefault="00E25EAC"/>
        </w:tc>
        <w:tc>
          <w:tcPr>
            <w:tcW w:w="3321" w:type="dxa"/>
          </w:tcPr>
          <w:p w:rsidR="00E25EAC" w:rsidRDefault="00E25EAC"/>
        </w:tc>
        <w:tc>
          <w:tcPr>
            <w:tcW w:w="117" w:type="dxa"/>
          </w:tcPr>
          <w:p w:rsidR="00E25EAC" w:rsidRDefault="00E25EAC"/>
        </w:tc>
      </w:tr>
      <w:tr w:rsidR="00E25EAC" w:rsidRPr="00A16D97" w:rsidTr="00A16D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C29AE">
              <w:rPr>
                <w:lang w:val="ru-RU"/>
              </w:rPr>
              <w:t xml:space="preserve"> </w:t>
            </w:r>
          </w:p>
        </w:tc>
      </w:tr>
      <w:tr w:rsidR="00E25EAC" w:rsidTr="00A16D97">
        <w:trPr>
          <w:trHeight w:hRule="exact" w:val="270"/>
        </w:trPr>
        <w:tc>
          <w:tcPr>
            <w:tcW w:w="340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E25EAC" w:rsidRDefault="00E25EAC"/>
        </w:tc>
      </w:tr>
      <w:tr w:rsidR="00E25EAC" w:rsidTr="00A16D97">
        <w:trPr>
          <w:trHeight w:hRule="exact" w:val="14"/>
        </w:trPr>
        <w:tc>
          <w:tcPr>
            <w:tcW w:w="340" w:type="dxa"/>
          </w:tcPr>
          <w:p w:rsidR="00E25EAC" w:rsidRDefault="00E25EAC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8C29A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8C29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E25EAC" w:rsidRDefault="00E25EAC"/>
        </w:tc>
      </w:tr>
      <w:tr w:rsidR="00E25EAC" w:rsidTr="00A16D97">
        <w:trPr>
          <w:trHeight w:hRule="exact" w:val="540"/>
        </w:trPr>
        <w:tc>
          <w:tcPr>
            <w:tcW w:w="340" w:type="dxa"/>
          </w:tcPr>
          <w:p w:rsidR="00E25EAC" w:rsidRDefault="00E25EAC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E25EAC"/>
        </w:tc>
        <w:tc>
          <w:tcPr>
            <w:tcW w:w="117" w:type="dxa"/>
          </w:tcPr>
          <w:p w:rsidR="00E25EAC" w:rsidRDefault="00E25EAC"/>
        </w:tc>
      </w:tr>
      <w:tr w:rsidR="00E25EAC" w:rsidTr="00A16D97">
        <w:trPr>
          <w:trHeight w:hRule="exact" w:val="826"/>
        </w:trPr>
        <w:tc>
          <w:tcPr>
            <w:tcW w:w="340" w:type="dxa"/>
          </w:tcPr>
          <w:p w:rsidR="00E25EAC" w:rsidRDefault="00E25EA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C29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E25EAC" w:rsidRDefault="00E25EAC"/>
        </w:tc>
      </w:tr>
      <w:tr w:rsidR="00E25EAC" w:rsidTr="00A16D97">
        <w:trPr>
          <w:trHeight w:hRule="exact" w:val="555"/>
        </w:trPr>
        <w:tc>
          <w:tcPr>
            <w:tcW w:w="340" w:type="dxa"/>
          </w:tcPr>
          <w:p w:rsidR="00E25EAC" w:rsidRDefault="00E25EA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C29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C29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C29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E25EAC" w:rsidRDefault="00E25EAC"/>
        </w:tc>
      </w:tr>
      <w:tr w:rsidR="00E25EAC" w:rsidTr="00A16D97">
        <w:trPr>
          <w:trHeight w:hRule="exact" w:val="555"/>
        </w:trPr>
        <w:tc>
          <w:tcPr>
            <w:tcW w:w="340" w:type="dxa"/>
          </w:tcPr>
          <w:p w:rsidR="00E25EAC" w:rsidRDefault="00E25EA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C29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E25EAC" w:rsidRDefault="00E25EAC"/>
        </w:tc>
      </w:tr>
      <w:tr w:rsidR="00E25EAC" w:rsidTr="00A16D97">
        <w:trPr>
          <w:trHeight w:hRule="exact" w:val="826"/>
        </w:trPr>
        <w:tc>
          <w:tcPr>
            <w:tcW w:w="340" w:type="dxa"/>
          </w:tcPr>
          <w:p w:rsidR="00E25EAC" w:rsidRDefault="00E25EA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Pr="008C29AE" w:rsidRDefault="00DF34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C29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5EAC" w:rsidRDefault="00DF34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A96C84" w:rsidRPr="00FA798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E25EAC" w:rsidRDefault="00E25EAC"/>
        </w:tc>
      </w:tr>
      <w:tr w:rsidR="00E25EAC" w:rsidRPr="00A16D97" w:rsidTr="00A16D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29AE">
              <w:rPr>
                <w:lang w:val="ru-RU"/>
              </w:rPr>
              <w:t xml:space="preserve"> </w:t>
            </w:r>
          </w:p>
        </w:tc>
      </w:tr>
      <w:tr w:rsidR="00E25EAC" w:rsidRPr="00A16D97" w:rsidTr="00A16D97">
        <w:trPr>
          <w:trHeight w:hRule="exact" w:val="138"/>
        </w:trPr>
        <w:tc>
          <w:tcPr>
            <w:tcW w:w="340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E25EAC" w:rsidRPr="008C29AE" w:rsidRDefault="00E25EAC">
            <w:pPr>
              <w:rPr>
                <w:lang w:val="ru-RU"/>
              </w:rPr>
            </w:pPr>
          </w:p>
        </w:tc>
      </w:tr>
      <w:tr w:rsidR="00E25EAC" w:rsidRPr="00A16D97" w:rsidTr="00A16D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29AE">
              <w:rPr>
                <w:lang w:val="ru-RU"/>
              </w:rPr>
              <w:t xml:space="preserve">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C29AE">
              <w:rPr>
                <w:lang w:val="ru-RU"/>
              </w:rPr>
              <w:t xml:space="preserve"> </w:t>
            </w:r>
          </w:p>
        </w:tc>
      </w:tr>
    </w:tbl>
    <w:p w:rsidR="00E25EAC" w:rsidRPr="008C29AE" w:rsidRDefault="00DF34D6">
      <w:pPr>
        <w:rPr>
          <w:sz w:val="0"/>
          <w:szCs w:val="0"/>
          <w:lang w:val="ru-RU"/>
        </w:rPr>
      </w:pPr>
      <w:r w:rsidRPr="008C29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25EAC" w:rsidRPr="00A16D97" w:rsidTr="002C5103">
        <w:trPr>
          <w:trHeight w:hRule="exact" w:val="666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5103" w:rsidRDefault="002C5103" w:rsidP="002C5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Учебная аудитория для проведения занятий лекционного типа оснащена:</w:t>
            </w:r>
          </w:p>
          <w:p w:rsidR="002C5103" w:rsidRDefault="002C5103" w:rsidP="002C5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техническими средствами обучения, служащими для представления учебной информации большой аудитории: мультимедийными средства хранения, передачи и представления учебной информации;</w:t>
            </w:r>
          </w:p>
          <w:p w:rsidR="002C5103" w:rsidRDefault="002C5103" w:rsidP="002C5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:rsidR="002C5103" w:rsidRDefault="002C5103" w:rsidP="002C5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Учебная аудитория для проведения практических занятий оснащена:</w:t>
            </w:r>
          </w:p>
          <w:p w:rsidR="002C5103" w:rsidRDefault="002C5103" w:rsidP="002C5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техническими средствами обучения, служащими для представления учебной информации большой аудитории: мультимедийными средства хранения, передачи и представления учебной информации;</w:t>
            </w:r>
          </w:p>
          <w:p w:rsidR="002C5103" w:rsidRDefault="002C5103" w:rsidP="002C5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:rsidR="002C5103" w:rsidRDefault="002C5103" w:rsidP="002C5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Учебная аудитория для групповых и индивидуальных консультаций, текущего контроля и промежуточной аттестации оснащена:</w:t>
            </w:r>
          </w:p>
          <w:p w:rsidR="002C5103" w:rsidRDefault="002C5103" w:rsidP="002C5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компьютерной техникой с пакетом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 подключением к сети «Интернет» и с доступом в электронную информационно-образовательную среду университета;</w:t>
            </w:r>
          </w:p>
          <w:p w:rsidR="002C5103" w:rsidRDefault="002C5103" w:rsidP="002C5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:rsidR="002C5103" w:rsidRDefault="002C5103" w:rsidP="002C5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Помещение для самостоятельной работы оснащено: </w:t>
            </w:r>
          </w:p>
          <w:p w:rsidR="002C5103" w:rsidRDefault="002C5103" w:rsidP="002C5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компьютерной техникой с пакетом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 подключением к сети «Интернет» и с доступом в электронную информационно-образовательную среду университета;</w:t>
            </w:r>
          </w:p>
          <w:p w:rsidR="002C5103" w:rsidRDefault="002C5103" w:rsidP="002C5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:rsidR="002C5103" w:rsidRDefault="002C5103" w:rsidP="002C5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Помещение для хранения и профилактического обслуживания учебного оборудования оснащено:</w:t>
            </w:r>
          </w:p>
          <w:p w:rsidR="002C5103" w:rsidRDefault="002C5103" w:rsidP="002C510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мебелью: стеллажами для хранения учебного оборудования;</w:t>
            </w:r>
          </w:p>
          <w:p w:rsidR="002C5103" w:rsidRDefault="002C5103" w:rsidP="002C510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-инструментами для ремонта учебного оборудования;</w:t>
            </w:r>
          </w:p>
          <w:p w:rsidR="002C5103" w:rsidRDefault="002C5103" w:rsidP="002C510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шкафами для хранения учебно-методической документации и материалов.</w:t>
            </w:r>
          </w:p>
          <w:p w:rsidR="00E25EAC" w:rsidRPr="008C29AE" w:rsidRDefault="00DF34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29AE">
              <w:rPr>
                <w:lang w:val="ru-RU"/>
              </w:rPr>
              <w:t xml:space="preserve"> </w:t>
            </w:r>
          </w:p>
        </w:tc>
      </w:tr>
    </w:tbl>
    <w:p w:rsidR="00E25EAC" w:rsidRDefault="00E25EAC">
      <w:pPr>
        <w:rPr>
          <w:lang w:val="ru-RU"/>
        </w:rPr>
      </w:pPr>
    </w:p>
    <w:p w:rsidR="008C29AE" w:rsidRPr="008C29AE" w:rsidRDefault="008C29AE" w:rsidP="008C29AE">
      <w:pPr>
        <w:rPr>
          <w:lang w:val="ru-RU"/>
        </w:rPr>
      </w:pPr>
      <w:r w:rsidRPr="008C29AE">
        <w:rPr>
          <w:lang w:val="ru-RU"/>
        </w:rPr>
        <w:br w:type="page"/>
      </w:r>
    </w:p>
    <w:p w:rsidR="008C29AE" w:rsidRPr="008C29AE" w:rsidRDefault="008C29AE" w:rsidP="008C29A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8C29AE" w:rsidRPr="008C29AE" w:rsidRDefault="008C29AE" w:rsidP="008C29AE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8C29AE" w:rsidRPr="008C29AE" w:rsidRDefault="008C29AE" w:rsidP="008C29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</w:t>
      </w:r>
      <w:r w:rsidRPr="008C29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Продвижение научной продукции</w:t>
      </w: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предусмотрена аудиторная и внеаудиторная самостоятельная работа обучающихся.</w:t>
      </w:r>
    </w:p>
    <w:p w:rsidR="008C29AE" w:rsidRPr="008C29AE" w:rsidRDefault="008C29AE" w:rsidP="008C29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осмысление тематик докладов-презентаций, подготовку перечня источников информации на практических занятиях.</w:t>
      </w:r>
    </w:p>
    <w:p w:rsidR="008C29AE" w:rsidRPr="008C29AE" w:rsidRDefault="008C29AE" w:rsidP="008C29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работу с электронными библиотеками; подготовку к практическим занятиям; подготовку докладов-презентаций.</w:t>
      </w:r>
    </w:p>
    <w:p w:rsidR="008C29AE" w:rsidRPr="008C29AE" w:rsidRDefault="008C29AE" w:rsidP="008C29A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Примерные темы докладов-презентаций: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1. Научно-техническая продукция: понятие, виды.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2. Понятие научной деятельности, показатели ее характеризующие, источники финансирования.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3. Особенности оценки качества для научно-технической продукции.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4. Проблемы анализа рынка научно-технической продукции.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5. Научно-техническая продукция как товар особого рода.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6. Процесс производства, реализации и использования научно-технической продукции.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7. Жизненный цикл нововведений. Научно-производственный цикл.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8. Классификация научно-технической продукции.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9. Организация и планирование продвижения товара и пути его совершенствования.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10. Средства и методы стимулирования сбыта продукции.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11. Принципы, формы и методы финансирования научно-технической продукции.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12. Источники финансирования научной, научно-технической и инновационной деятельности.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13. Формы государственной поддержки инновационной деятельности в России.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14. Научно-техническая политика России.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15. Производственный процесс и основные принципы его организации.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16. Разработка конкурсной документации.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17. Порядок и особенности выполнения научно-исследовательских работ по 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государственным контрактам.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Оценка эффективности проекта внедрения инноваций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19. Установление цены на новую продукцию.</w:t>
      </w:r>
    </w:p>
    <w:p w:rsidR="008C29AE" w:rsidRPr="008C29AE" w:rsidRDefault="008C29AE" w:rsidP="008C29A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20. Классификация потребителей по культурным, психологическим, поведенческим и личностным факторам.</w:t>
      </w:r>
    </w:p>
    <w:p w:rsidR="008C29AE" w:rsidRPr="008C29AE" w:rsidRDefault="008C29AE" w:rsidP="008C29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:rsidR="008C29AE" w:rsidRPr="008C29AE" w:rsidRDefault="008C29AE" w:rsidP="008C29AE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C29AE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Перечень вопросов для подготовки к зачёту: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пути продвижения научной продукции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</w:t>
      </w:r>
      <w:r w:rsidRPr="008C29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 правовое содержание результатов научной и научно-технической </w:t>
      </w: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деятельности.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Показатели, характеризующие научную деятельность.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научно-технической продукции.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продвижения научной продукции на рынке.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охранных документов интеллектуальной собственности.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научно-технических услуг.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Изобретательство. Изобретение.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Изобретательство. Полезная модель.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регистрация научных результатов.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Основные цели и принципы государственной научно-технической политики.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финансирования инновационных проектов.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Коммерциализация результатов НИОКР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финансирования инновационной деятельности.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государственной поддержки инновационной деятельности.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Нетрадиционные меры государственной поддержки.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инновационного цикла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процесс, стадии, особенности финансирования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маркетинг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Жизненный цикл инноваций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Интеллектуальная собственность – как основа инноваций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стратегии коммерциализации научно-технических разработок и технологий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Международный трансфер технологий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маркетинга при продвижении технологии 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Специфика маркетинга при продвижении высокотехнологичного продукта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Факторы, влияющие на выбор инновации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Интеллектуальная собственность как основа инноваций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Инновационные технологические проекты как основа деятельности современного предприятия.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управления инновационными проектами.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инновационными проектами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взаимодействия с промышленными предприятиями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Конкурсная документация и ее оформление</w:t>
      </w:r>
    </w:p>
    <w:p w:rsidR="008C29AE" w:rsidRPr="008C29AE" w:rsidRDefault="008C29AE" w:rsidP="008C29AE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сбора информации в маркетинговых исследованиях.</w:t>
      </w:r>
    </w:p>
    <w:p w:rsidR="008C29AE" w:rsidRPr="008C29AE" w:rsidRDefault="008C29AE" w:rsidP="008C29AE">
      <w:pPr>
        <w:rPr>
          <w:lang w:val="ru-RU"/>
        </w:rPr>
      </w:pPr>
    </w:p>
    <w:p w:rsidR="008C29AE" w:rsidRPr="008C29AE" w:rsidRDefault="008C29AE" w:rsidP="008C29AE">
      <w:pPr>
        <w:rPr>
          <w:lang w:val="ru-RU"/>
        </w:rPr>
        <w:sectPr w:rsidR="008C29AE" w:rsidRPr="008C29A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C29AE" w:rsidRPr="008C29AE" w:rsidRDefault="008C29AE" w:rsidP="008C29AE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8C29AE" w:rsidRPr="008C29AE" w:rsidRDefault="008C29AE" w:rsidP="008C29AE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C29A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8C29AE" w:rsidRPr="008C29AE" w:rsidRDefault="008C29AE" w:rsidP="008C29A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C29A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</w:t>
      </w:r>
      <w:r w:rsidRPr="008C29AE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4"/>
        <w:gridCol w:w="4553"/>
        <w:gridCol w:w="8859"/>
      </w:tblGrid>
      <w:tr w:rsidR="008C29AE" w:rsidRPr="008C29AE" w:rsidTr="007B060F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9AE" w:rsidRPr="008C29AE" w:rsidRDefault="008C29AE" w:rsidP="008C2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29A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9AE" w:rsidRPr="008C29AE" w:rsidRDefault="008C29AE" w:rsidP="008C2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9AE" w:rsidRPr="008C29AE" w:rsidRDefault="008C29AE" w:rsidP="008C2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C29AE" w:rsidRPr="00A16D97" w:rsidTr="007B060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8C29A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ОК-2- 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8C29AE" w:rsidRPr="00A16D97" w:rsidTr="007B060F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8C2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DF34D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20" w:firstLine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систему финансирования инновационной деятельности</w:t>
            </w:r>
            <w:r w:rsidRPr="008C29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различных сферах жизнедеятельности;</w:t>
            </w:r>
          </w:p>
          <w:p w:rsidR="008C29AE" w:rsidRPr="008C29AE" w:rsidRDefault="008C29AE" w:rsidP="00DF34D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20" w:firstLine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принципы, формы и методы финансирования научно-технической продукции.</w:t>
            </w:r>
          </w:p>
          <w:p w:rsidR="008C29AE" w:rsidRPr="008C29AE" w:rsidRDefault="008C29AE" w:rsidP="00DF34D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20" w:firstLine="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 и методы стимулирования сбыта продукции.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9AE" w:rsidRPr="008C29AE" w:rsidRDefault="008C29AE" w:rsidP="008C29A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Теоретические вопросы: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Система финансирования инновационной деятельности</w:t>
            </w:r>
            <w:r w:rsidRPr="008C29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различных сферах жизнедеятельности.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Принципы, формы и методы финансирования научно-технической продукции.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Понятие и экономическое содержание результатов научной и научно-технической деятельности.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Экономические показатели, характеризующие научную деятельность.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Классификация научно-технической продукции по экономическим критериям.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Источники финансирования инновационных проектов.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Формы финансирования инновационной деятельности.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Формы государственной поддержки инновационной деятельности.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Средства и методы стимулирования сбыта продукции.</w:t>
            </w:r>
          </w:p>
        </w:tc>
      </w:tr>
      <w:tr w:rsidR="008C29AE" w:rsidRPr="00A16D97" w:rsidTr="007B060F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8C2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DF34D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20" w:firstLine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экономическую и научную литературу;</w:t>
            </w:r>
          </w:p>
          <w:p w:rsidR="008C29AE" w:rsidRPr="008C29AE" w:rsidRDefault="008C29AE" w:rsidP="00DF34D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20" w:firstLine="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proofErr w:type="spellEnd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proofErr w:type="spellEnd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научно-технической</w:t>
            </w:r>
            <w:proofErr w:type="spellEnd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</w:p>
          <w:p w:rsidR="008C29AE" w:rsidRPr="008C29AE" w:rsidRDefault="008C29AE" w:rsidP="00DF34D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20" w:firstLine="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рассчитывать экономические показатели структурного подразделения организации; </w:t>
            </w:r>
          </w:p>
          <w:p w:rsidR="008C29AE" w:rsidRPr="008C29AE" w:rsidRDefault="008C29AE" w:rsidP="00DF34D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20" w:firstLine="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:rsidR="008C29AE" w:rsidRPr="008C29AE" w:rsidRDefault="008C29AE" w:rsidP="00DF34D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20" w:firstLine="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:rsidR="008C29AE" w:rsidRPr="008C29AE" w:rsidRDefault="008C29AE" w:rsidP="00DF34D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20" w:firstLine="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9AE" w:rsidRPr="008C29AE" w:rsidRDefault="008C29AE" w:rsidP="008C29AE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8C29AE" w:rsidRPr="008C29AE" w:rsidRDefault="008C29AE" w:rsidP="008C29A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(написание) рефератов на предложенные или самостоятельные тематики: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 Понятие </w:t>
            </w: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научной деятельности, показатели ее характеризующие, источники финансирования.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Проблемы анализа рынка научно-технической продукции.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 Научно-техническая продукция как товар особого рода.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 Процесс  производства, реализации и использования научно-технической продукции.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Классификация научно-технической продукции по экономическим критериям.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Организация и планирование продвижения товара и пути его совершенствования.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Средства и методы стимулирования сбыта продукции.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 Принципы, формы и методы финансирования научно-технической продукции.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Основные этапы  продвижения научного товара  и пути его совершенствования в условиях Российского рынка научной продукции.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Формы государственной поддержки инновационной деятельности в России.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Производственный процесс и основные принципы его организации.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Порядок и особенности выполнения научно-исследовательских работ по государственным контрактам</w:t>
            </w: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</w:tc>
      </w:tr>
      <w:tr w:rsidR="008C29AE" w:rsidRPr="00A16D97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8C2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DF34D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20" w:firstLine="3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способами оценивания значимости и практической пригодности инновационной продукции;</w:t>
            </w:r>
          </w:p>
          <w:p w:rsidR="008C29AE" w:rsidRPr="008C29AE" w:rsidRDefault="008C29AE" w:rsidP="00DF34D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20" w:firstLine="3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методами стимулирования сбыта продукции; </w:t>
            </w:r>
          </w:p>
          <w:p w:rsidR="008C29AE" w:rsidRPr="008C29AE" w:rsidRDefault="008C29AE" w:rsidP="00DF34D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20" w:firstLine="3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расчетом цен инновационного продукта;</w:t>
            </w:r>
          </w:p>
          <w:p w:rsidR="008C29AE" w:rsidRPr="008C29AE" w:rsidRDefault="008C29AE" w:rsidP="00DF34D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20" w:firstLine="3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29AE" w:rsidRPr="008C29AE" w:rsidRDefault="008C29AE" w:rsidP="008C29AE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задания:</w:t>
            </w:r>
          </w:p>
          <w:p w:rsidR="008C29AE" w:rsidRPr="008C29AE" w:rsidRDefault="008C29AE" w:rsidP="008C29AE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Разработать концепцию (методику) стимулирования сбыта конкретной научно-технической продукции.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Разработать концепцию (методику) оценивания значимости и практической пригодности конкретной инновационной продукции.</w:t>
            </w:r>
          </w:p>
          <w:p w:rsidR="008C29AE" w:rsidRPr="008C29AE" w:rsidRDefault="008C29AE" w:rsidP="008C2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29AE" w:rsidRPr="008C29AE" w:rsidRDefault="008C29AE" w:rsidP="008C2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29AE" w:rsidRPr="008C29AE" w:rsidRDefault="008C29AE" w:rsidP="008C2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29AE" w:rsidRPr="00A16D97" w:rsidTr="007B060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DF34D6">
            <w:pPr>
              <w:spacing w:before="120" w:after="120"/>
              <w:ind w:left="20" w:firstLine="3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lastRenderedPageBreak/>
              <w:t>ОК-6-</w:t>
            </w:r>
            <w:r w:rsidRPr="008C29AE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способностью использовать общеправовые знания в различных сферах деятельности</w:t>
            </w:r>
          </w:p>
        </w:tc>
      </w:tr>
      <w:tr w:rsidR="008C29AE" w:rsidRPr="00A16D97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8C2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DF34D6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20" w:firstLine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и основные принципы права как социокультурного явления и его роль в функционировании общества;</w:t>
            </w:r>
          </w:p>
          <w:p w:rsidR="008C29AE" w:rsidRPr="008C29AE" w:rsidRDefault="008C29AE" w:rsidP="00DF34D6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20" w:firstLine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охранных документов интеллектуальной собственности;</w:t>
            </w:r>
          </w:p>
          <w:p w:rsidR="008C29AE" w:rsidRPr="008C29AE" w:rsidRDefault="008C29AE" w:rsidP="00DF34D6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20" w:firstLine="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:rsidR="008C29AE" w:rsidRPr="008C29AE" w:rsidRDefault="008C29AE" w:rsidP="00DF34D6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20" w:firstLine="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государственной поддержки инновационной деятельности в России.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9AE" w:rsidRPr="008C29AE" w:rsidRDefault="008C29AE" w:rsidP="008C29AE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 и основные принципы права как социокультурного явления и его роль в функционировании общества.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Понятие и правовое содержание результатов научной и научно-технической деятельности.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Виды охранных документов интеллектуальной собственности.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Виды научно-технических услуг.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Изобретательство. Изобретение.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Изобретательство. Полезная модель.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Государственная регистрация научных результатов.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ключевые этапы и правила государственной системы регистрации результатов научной деятельности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  <w:r w:rsidRPr="008C29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Основные цели и принципы государственной научно-технической политики.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9. Формы государственной поддержки инновационной деятельности.</w:t>
            </w:r>
          </w:p>
        </w:tc>
      </w:tr>
      <w:tr w:rsidR="008C29AE" w:rsidRPr="00A16D97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8C2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DF34D6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0" w:firstLine="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социально-политическую и научную литературу;</w:t>
            </w:r>
          </w:p>
          <w:p w:rsidR="008C29AE" w:rsidRPr="008C29AE" w:rsidRDefault="008C29AE" w:rsidP="00DF34D6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0"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оформлять</w:t>
            </w:r>
            <w:proofErr w:type="spellEnd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документацию</w:t>
            </w:r>
            <w:proofErr w:type="spellEnd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AE" w:rsidRPr="008C29AE" w:rsidRDefault="008C29AE" w:rsidP="00DF34D6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0" w:firstLine="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основные правовые знания  при закреплении основных  результатов экспериментальной и исследовательской работы;</w:t>
            </w:r>
            <w:r w:rsidRPr="008C29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8C29AE" w:rsidRPr="008C29AE" w:rsidRDefault="008C29AE" w:rsidP="00DF34D6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0" w:firstLine="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составлять пакет документов для регистрации изобретения или полезной </w:t>
            </w: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модели;</w:t>
            </w:r>
          </w:p>
          <w:p w:rsidR="008C29AE" w:rsidRPr="008C29AE" w:rsidRDefault="008C29AE" w:rsidP="00DF34D6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0" w:firstLine="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пакет документов для регистрации программы ЭВМ;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9AE" w:rsidRPr="008C29AE" w:rsidRDefault="008C29AE" w:rsidP="008C29AE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8C29AE" w:rsidRPr="008C29AE" w:rsidRDefault="008C29AE" w:rsidP="008C29A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(написание) рефератов  на предложенные или самостоятельные тематики: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Пример с</w:t>
            </w: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программы ЭВМ.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Пример с</w:t>
            </w: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изобретения.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Пример с</w:t>
            </w: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полезной модели.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Организация и планирование продвижения товара и пути его совершенствования.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5. Формы государственной поддержки инновационной деятельности в России.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Научно-техническая политика России.</w:t>
            </w:r>
          </w:p>
          <w:p w:rsidR="008C29AE" w:rsidRPr="008C29AE" w:rsidRDefault="008C29AE" w:rsidP="008C29AE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Порядок и особенности выполнения научно-исследовательских работ по государственным контрактам.</w:t>
            </w:r>
          </w:p>
        </w:tc>
      </w:tr>
      <w:tr w:rsidR="008C29AE" w:rsidRPr="00A16D97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8C2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DF34D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20" w:firstLine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вопросами правового регулирования деятельности предприятия;</w:t>
            </w:r>
          </w:p>
          <w:p w:rsidR="008C29AE" w:rsidRPr="008C29AE" w:rsidRDefault="008C29AE" w:rsidP="00DF34D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20" w:firstLine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знаниями о научно-технической политики России</w:t>
            </w:r>
          </w:p>
          <w:p w:rsidR="008C29AE" w:rsidRPr="008C29AE" w:rsidRDefault="008C29AE" w:rsidP="00DF34D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20" w:firstLine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навыками составления конкурсной документации.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29AE" w:rsidRPr="008C29AE" w:rsidRDefault="008C29AE" w:rsidP="008C29AE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proofErr w:type="spellStart"/>
            <w:r w:rsidRPr="008C29A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Творческие</w:t>
            </w:r>
            <w:proofErr w:type="spellEnd"/>
            <w:r w:rsidRPr="008C29A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8C29A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</w:t>
            </w:r>
            <w:proofErr w:type="spellEnd"/>
            <w:r w:rsidRPr="008C29A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: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Оформление методики анализа патентной документации и проведения патентного поиска.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пакет документов для регистрации изобретения.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пакет документов для регистрации полезной модели.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8C29AE" w:rsidRPr="00A16D97" w:rsidTr="007B060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8C29A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ПК-11: готовностью выявлять объекты для улучшения в технике и технологии</w:t>
            </w:r>
          </w:p>
        </w:tc>
      </w:tr>
      <w:tr w:rsidR="008C29AE" w:rsidRPr="008C29AE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8C2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9AE" w:rsidRPr="008C29AE" w:rsidRDefault="008C29AE" w:rsidP="008C29A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современные передовые достижения в области компьютерного моделирования и проектирования;</w:t>
            </w:r>
          </w:p>
          <w:p w:rsidR="008C29AE" w:rsidRPr="008C29AE" w:rsidRDefault="008C29AE" w:rsidP="008C29A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методику составления планов и программ инновационной деятельности;</w:t>
            </w:r>
          </w:p>
          <w:p w:rsidR="008C29AE" w:rsidRPr="008C29AE" w:rsidRDefault="008C29AE" w:rsidP="008C29A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современные методы выполнения научно- исследовательских работ;</w:t>
            </w:r>
          </w:p>
          <w:p w:rsidR="008C29AE" w:rsidRPr="008C29AE" w:rsidRDefault="008C29AE" w:rsidP="008C29A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современное положение научных исследований в области компьютерного моделирования и проектирования.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29AE" w:rsidRPr="008C29AE" w:rsidRDefault="008C29AE" w:rsidP="008C29AE">
            <w:pPr>
              <w:spacing w:after="0"/>
              <w:rPr>
                <w:rFonts w:eastAsia="Calibri"/>
                <w:i/>
                <w:kern w:val="24"/>
                <w:lang w:val="ru-RU"/>
              </w:rPr>
            </w:pPr>
            <w:r w:rsidRPr="008C29A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Показатели, характеризующие научную деятельность.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 Классификация научно-технической продукции.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 Виды продвижения научной продукции на рынке.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4. Государственная регистрация научных результатов.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 Основные цели и принципы государственной научно-технической политики.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6. Источники финансирования инновационных проектов.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7. Формы финансирования инновационной деятельности.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8. Формы государственной поддержки инновационной деятельности.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9. Порядок и особенности выполнения научно-исследовательских работ по государственным контрактам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highlight w:val="yellow"/>
              </w:rPr>
            </w:pPr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10. </w:t>
            </w:r>
            <w:proofErr w:type="spellStart"/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Нетрадиционные</w:t>
            </w:r>
            <w:proofErr w:type="spellEnd"/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меры</w:t>
            </w:r>
            <w:proofErr w:type="spellEnd"/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государственной</w:t>
            </w:r>
            <w:proofErr w:type="spellEnd"/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поддержки</w:t>
            </w:r>
            <w:proofErr w:type="spellEnd"/>
            <w:r w:rsidRPr="008C29AE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.</w:t>
            </w:r>
          </w:p>
        </w:tc>
      </w:tr>
      <w:tr w:rsidR="008C29AE" w:rsidRPr="00A16D97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8C2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29AE" w:rsidRPr="008C29AE" w:rsidRDefault="008C29AE" w:rsidP="008C29A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использовать методы исследовательской деятельности в работе над инновационными проектами;</w:t>
            </w:r>
          </w:p>
          <w:p w:rsidR="008C29AE" w:rsidRPr="008C29AE" w:rsidRDefault="008C29AE" w:rsidP="008C29A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вести работу над поиском инновационных решений в области компьютерного моделирования и проектирования;</w:t>
            </w:r>
          </w:p>
          <w:p w:rsidR="008C29AE" w:rsidRPr="008C29AE" w:rsidRDefault="008C29AE" w:rsidP="008C29A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анализировать и критически оценивать научно-техническую информацию, отечественный и зарубежный опыт по тематике работы.</w:t>
            </w:r>
          </w:p>
          <w:p w:rsidR="008C29AE" w:rsidRPr="008C29AE" w:rsidRDefault="008C29AE" w:rsidP="008C29A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29AE" w:rsidRPr="008C29AE" w:rsidRDefault="008C29AE" w:rsidP="008C29AE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Подготовка докладов-презентаций на предложенные или самостоятельные тематики: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Научно-техническая продукция: понятие, виды.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Особенности оценки качества для научно-технической продукции.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Процесс производства, реализации и использования научно-технической продукции.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Жизненный цикл нововведений. Научно-производственный цикл.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5) Классификация научно-технической продукции.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6) Организация и планирование продвижения товара и пути его совершенствования.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7) Средства и методы стимулирования сбыта продукции.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8) Применение современных информационно-коммуникационных технологий и глобальных информационных ресурсов для поиска эффективных путей продвижения научной продукции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9) Принципы, формы и методы финансирования научно-технической продукции.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10) Источники финансирования научной, научно-технической и инновационной деятельности.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11) Научно-техническая политика России.</w:t>
            </w:r>
          </w:p>
          <w:p w:rsidR="008C29AE" w:rsidRPr="008C29AE" w:rsidRDefault="008C29AE" w:rsidP="008C29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/>
              </w:rPr>
            </w:pPr>
            <w:r w:rsidRPr="008C29A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12) Порядок разработки конкурсной документации.</w:t>
            </w:r>
          </w:p>
        </w:tc>
      </w:tr>
      <w:tr w:rsidR="008C29AE" w:rsidRPr="00A16D97" w:rsidTr="007B060F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9AE" w:rsidRPr="008C29AE" w:rsidRDefault="008C29AE" w:rsidP="008C29A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9A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9AE" w:rsidRPr="008C29AE" w:rsidRDefault="008C29AE" w:rsidP="008C29A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использовать методы исследовательской деятельности  в работе над инновационными проектами;</w:t>
            </w:r>
          </w:p>
          <w:p w:rsidR="008C29AE" w:rsidRPr="008C29AE" w:rsidRDefault="008C29AE" w:rsidP="008C29A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потенциальной способностью участвовать в инновационных проектах.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29AE" w:rsidRPr="008C29AE" w:rsidRDefault="008C29AE" w:rsidP="008C29AE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8C29A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задания:</w:t>
            </w:r>
          </w:p>
          <w:p w:rsidR="008C29AE" w:rsidRPr="008C29AE" w:rsidRDefault="008C29AE" w:rsidP="008C29AE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Составить классификацию научно-технической продукции определённой группы.</w:t>
            </w:r>
          </w:p>
          <w:p w:rsidR="008C29AE" w:rsidRPr="008C29AE" w:rsidRDefault="008C29AE" w:rsidP="008C29AE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Составить глоссарий профессиональных терминов предметной области знания.</w:t>
            </w:r>
          </w:p>
          <w:p w:rsidR="008C29AE" w:rsidRPr="008C29AE" w:rsidRDefault="008C29AE" w:rsidP="008C29AE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Выполнить оценку качества для конкретной научно-технической продукции.</w:t>
            </w:r>
          </w:p>
          <w:p w:rsidR="008C29AE" w:rsidRPr="008C29AE" w:rsidRDefault="008C29AE" w:rsidP="008C29AE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Составить упрощённый пакет конкурсной документации для выбранного конкурса.</w:t>
            </w:r>
          </w:p>
          <w:p w:rsidR="008C29AE" w:rsidRPr="008C29AE" w:rsidRDefault="008C29AE" w:rsidP="008C29AE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8C2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 Разработать проект использования современных информационных технологий в области продвижения конкретной научно-технической продукции.</w:t>
            </w:r>
          </w:p>
        </w:tc>
      </w:tr>
    </w:tbl>
    <w:p w:rsidR="008C29AE" w:rsidRPr="008C29AE" w:rsidRDefault="008C29AE" w:rsidP="008C29AE">
      <w:pPr>
        <w:rPr>
          <w:lang w:val="ru-RU"/>
        </w:rPr>
      </w:pPr>
    </w:p>
    <w:p w:rsidR="008C29AE" w:rsidRDefault="008C29AE" w:rsidP="008C29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C29AE" w:rsidRDefault="008C29AE" w:rsidP="008C29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C29AE" w:rsidRDefault="008C29AE" w:rsidP="008C29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C29AE" w:rsidRDefault="008C29AE" w:rsidP="008C29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C29AE" w:rsidRDefault="008C29AE" w:rsidP="008C29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8C29AE" w:rsidSect="008C29AE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:rsidR="008C29AE" w:rsidRPr="008C29AE" w:rsidRDefault="008C29AE" w:rsidP="008C29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C29A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C29AE" w:rsidRPr="008C29AE" w:rsidRDefault="008C29AE" w:rsidP="008C29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29AE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8C29AE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Продвижение научной продукции</w:t>
      </w:r>
      <w:r w:rsidRPr="008C29AE">
        <w:rPr>
          <w:rFonts w:ascii="Times New Roman" w:hAnsi="Times New Roman" w:cs="Times New Roman"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8C29AE" w:rsidRPr="008C29AE" w:rsidRDefault="008C29AE" w:rsidP="008C29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29AE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8C29AE" w:rsidRPr="008C29AE" w:rsidRDefault="008C29AE" w:rsidP="008C29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C29AE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8C29AE" w:rsidRPr="008C29AE" w:rsidRDefault="008C29AE" w:rsidP="008C29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29AE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8C29AE" w:rsidRPr="008C29AE" w:rsidRDefault="008C29AE" w:rsidP="008C29AE">
      <w:pPr>
        <w:spacing w:after="0" w:line="240" w:lineRule="auto"/>
        <w:ind w:firstLine="709"/>
        <w:jc w:val="both"/>
        <w:rPr>
          <w:lang w:val="ru-RU"/>
        </w:rPr>
      </w:pPr>
      <w:r w:rsidRPr="008C29AE">
        <w:rPr>
          <w:rFonts w:ascii="Times New Roman" w:hAnsi="Times New Roman" w:cs="Times New Roman"/>
          <w:sz w:val="24"/>
          <w:szCs w:val="24"/>
          <w:lang w:val="ru-RU"/>
        </w:rPr>
        <w:t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8C29AE" w:rsidRPr="008C29AE" w:rsidRDefault="008C29AE">
      <w:pPr>
        <w:rPr>
          <w:lang w:val="ru-RU"/>
        </w:rPr>
      </w:pPr>
    </w:p>
    <w:sectPr w:rsidR="008C29AE" w:rsidRPr="008C29AE" w:rsidSect="008C29A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93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1">
    <w:nsid w:val="1B1F17A7"/>
    <w:multiLevelType w:val="hybridMultilevel"/>
    <w:tmpl w:val="83DE7B8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6567"/>
    <w:rsid w:val="001F0BC7"/>
    <w:rsid w:val="002C5103"/>
    <w:rsid w:val="005160DA"/>
    <w:rsid w:val="007A1A52"/>
    <w:rsid w:val="008C29AE"/>
    <w:rsid w:val="0098321C"/>
    <w:rsid w:val="00A16D97"/>
    <w:rsid w:val="00A96C84"/>
    <w:rsid w:val="00B6093D"/>
    <w:rsid w:val="00D31453"/>
    <w:rsid w:val="00DF34D6"/>
    <w:rsid w:val="00E209E2"/>
    <w:rsid w:val="00E25EAC"/>
    <w:rsid w:val="00EB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6C8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96C84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A16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2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new.znanium.com/read?id=49078" TargetMode="External"/><Relationship Id="rId18" Type="http://schemas.openxmlformats.org/officeDocument/2006/relationships/hyperlink" Target="http://www1.fips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new.znanium.com/read?id=136572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1601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new.znanium.com/read?id=16558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02582" TargetMode="External"/><Relationship Id="rId14" Type="http://schemas.openxmlformats.org/officeDocument/2006/relationships/hyperlink" Target="http://education.polpred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3459</Words>
  <Characters>28287</Characters>
  <Application>Microsoft Office Word</Application>
  <DocSecurity>0</DocSecurity>
  <Lines>235</Lines>
  <Paragraphs>63</Paragraphs>
  <ScaleCrop>false</ScaleCrop>
  <Company/>
  <LinksUpToDate>false</LinksUpToDate>
  <CharactersWithSpaces>31683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2019-2020_b22_03_02-ММб-19-2_28_plx_Продвижение научной продукции</dc:title>
  <dc:creator>FastReport.NET</dc:creator>
  <cp:lastModifiedBy>Моллер</cp:lastModifiedBy>
  <cp:revision>15</cp:revision>
  <dcterms:created xsi:type="dcterms:W3CDTF">2020-03-02T05:36:00Z</dcterms:created>
  <dcterms:modified xsi:type="dcterms:W3CDTF">2020-11-28T19:52:00Z</dcterms:modified>
</cp:coreProperties>
</file>