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A4" w:rsidRDefault="00331454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A4" w:rsidRDefault="005945A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A4" w:rsidRDefault="005945A4">
      <w:pPr>
        <w:rPr>
          <w:lang w:val="ru-RU"/>
        </w:rPr>
      </w:pPr>
    </w:p>
    <w:p w:rsidR="005945A4" w:rsidRDefault="005945A4">
      <w:pPr>
        <w:rPr>
          <w:lang w:val="ru-RU"/>
        </w:rPr>
      </w:pPr>
    </w:p>
    <w:p w:rsidR="005945A4" w:rsidRDefault="005945A4">
      <w:pPr>
        <w:rPr>
          <w:lang w:val="ru-RU"/>
        </w:rPr>
      </w:pPr>
    </w:p>
    <w:p w:rsidR="00215ED8" w:rsidRDefault="00215ED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8" w:rsidRPr="005945A4" w:rsidRDefault="00215ED8">
      <w:pPr>
        <w:rPr>
          <w:lang w:val="ru-RU"/>
        </w:rPr>
      </w:pPr>
    </w:p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5504" w:rsidRPr="00416E33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1516D5">
              <w:rPr>
                <w:lang w:val="ru-RU"/>
              </w:rPr>
              <w:t xml:space="preserve"> </w:t>
            </w:r>
            <w:proofErr w:type="gramEnd"/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коррозионых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разрушающих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138"/>
        </w:trPr>
        <w:tc>
          <w:tcPr>
            <w:tcW w:w="1986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416E3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35504" w:rsidRPr="00416E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138"/>
        </w:trPr>
        <w:tc>
          <w:tcPr>
            <w:tcW w:w="1986" w:type="dxa"/>
          </w:tcPr>
          <w:p w:rsidR="00635504" w:rsidRDefault="00635504"/>
        </w:tc>
        <w:tc>
          <w:tcPr>
            <w:tcW w:w="7372" w:type="dxa"/>
          </w:tcPr>
          <w:p w:rsidR="00635504" w:rsidRDefault="00635504"/>
        </w:tc>
      </w:tr>
      <w:tr w:rsidR="00635504" w:rsidRPr="00416E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  <w:proofErr w:type="gramEnd"/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>
        <w:trPr>
          <w:trHeight w:hRule="exact" w:val="694"/>
        </w:trPr>
        <w:tc>
          <w:tcPr>
            <w:tcW w:w="1986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5504" w:rsidRPr="00416E3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635504" w:rsidRPr="00416E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меры и способы защиты металлов от коррозии</w:t>
            </w:r>
          </w:p>
        </w:tc>
      </w:tr>
      <w:tr w:rsidR="00635504" w:rsidRPr="00416E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коррозионные разрушения и выбирать эффективные методы защиты металлоизделий и технологического оборудования от коррозии</w:t>
            </w:r>
          </w:p>
        </w:tc>
      </w:tr>
    </w:tbl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504" w:rsidRPr="00416E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</w:tr>
      <w:tr w:rsidR="00635504" w:rsidRPr="00416E3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35504" w:rsidRPr="00416E3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</w:tr>
      <w:tr w:rsidR="00635504" w:rsidRPr="00416E3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</w:tr>
      <w:tr w:rsidR="00635504" w:rsidRPr="00416E3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</w:tr>
    </w:tbl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3"/>
        <w:gridCol w:w="397"/>
        <w:gridCol w:w="533"/>
        <w:gridCol w:w="668"/>
        <w:gridCol w:w="677"/>
        <w:gridCol w:w="527"/>
        <w:gridCol w:w="1536"/>
        <w:gridCol w:w="1608"/>
        <w:gridCol w:w="1243"/>
      </w:tblGrid>
      <w:tr w:rsidR="00635504" w:rsidRPr="00416E33">
        <w:trPr>
          <w:trHeight w:hRule="exact" w:val="285"/>
        </w:trPr>
        <w:tc>
          <w:tcPr>
            <w:tcW w:w="710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6355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504" w:rsidRPr="001516D5" w:rsidRDefault="006355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138"/>
        </w:trPr>
        <w:tc>
          <w:tcPr>
            <w:tcW w:w="710" w:type="dxa"/>
          </w:tcPr>
          <w:p w:rsidR="00635504" w:rsidRDefault="00635504"/>
        </w:tc>
        <w:tc>
          <w:tcPr>
            <w:tcW w:w="1702" w:type="dxa"/>
          </w:tcPr>
          <w:p w:rsidR="00635504" w:rsidRDefault="00635504"/>
        </w:tc>
        <w:tc>
          <w:tcPr>
            <w:tcW w:w="426" w:type="dxa"/>
          </w:tcPr>
          <w:p w:rsidR="00635504" w:rsidRDefault="00635504"/>
        </w:tc>
        <w:tc>
          <w:tcPr>
            <w:tcW w:w="568" w:type="dxa"/>
          </w:tcPr>
          <w:p w:rsidR="00635504" w:rsidRDefault="00635504"/>
        </w:tc>
        <w:tc>
          <w:tcPr>
            <w:tcW w:w="710" w:type="dxa"/>
          </w:tcPr>
          <w:p w:rsidR="00635504" w:rsidRDefault="00635504"/>
        </w:tc>
        <w:tc>
          <w:tcPr>
            <w:tcW w:w="710" w:type="dxa"/>
          </w:tcPr>
          <w:p w:rsidR="00635504" w:rsidRDefault="00635504"/>
        </w:tc>
        <w:tc>
          <w:tcPr>
            <w:tcW w:w="568" w:type="dxa"/>
          </w:tcPr>
          <w:p w:rsidR="00635504" w:rsidRDefault="00635504"/>
        </w:tc>
        <w:tc>
          <w:tcPr>
            <w:tcW w:w="1560" w:type="dxa"/>
          </w:tcPr>
          <w:p w:rsidR="00635504" w:rsidRDefault="00635504"/>
        </w:tc>
        <w:tc>
          <w:tcPr>
            <w:tcW w:w="1702" w:type="dxa"/>
          </w:tcPr>
          <w:p w:rsidR="00635504" w:rsidRDefault="00635504"/>
        </w:tc>
        <w:tc>
          <w:tcPr>
            <w:tcW w:w="1277" w:type="dxa"/>
          </w:tcPr>
          <w:p w:rsidR="00635504" w:rsidRDefault="00635504"/>
        </w:tc>
      </w:tr>
      <w:tr w:rsidR="0063550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63550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516D5" w:rsidRPr="001516D5" w:rsidRDefault="001516D5" w:rsidP="001516D5">
            <w:pPr>
              <w:spacing w:after="0" w:line="240" w:lineRule="auto"/>
              <w:rPr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 w:rsidP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соответствующе го лекционного материала и самостоятельное изучение теоретического материала по теме дисциплины с использованием методических разработок, специальной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 w:rsidTr="001516D5">
        <w:trPr>
          <w:trHeight w:hRule="exact" w:val="59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635504" w:rsidRDefault="001516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56"/>
        <w:gridCol w:w="40"/>
        <w:gridCol w:w="2273"/>
        <w:gridCol w:w="3232"/>
        <w:gridCol w:w="243"/>
        <w:gridCol w:w="3078"/>
        <w:gridCol w:w="35"/>
        <w:gridCol w:w="79"/>
        <w:gridCol w:w="19"/>
        <w:gridCol w:w="34"/>
      </w:tblGrid>
      <w:tr w:rsidR="00635504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5504" w:rsidTr="00C27AEC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635504" w:rsidRDefault="00635504"/>
        </w:tc>
      </w:tr>
      <w:tr w:rsidR="00635504" w:rsidRPr="00416E33">
        <w:trPr>
          <w:gridAfter w:val="2"/>
          <w:wAfter w:w="53" w:type="dxa"/>
          <w:trHeight w:hRule="exact" w:val="1110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416E33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5504" w:rsidTr="00C27AEC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635504" w:rsidRDefault="00635504"/>
        </w:tc>
      </w:tr>
      <w:tr w:rsidR="00635504" w:rsidRPr="00416E33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5504" w:rsidTr="00C27AEC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635504" w:rsidRDefault="00635504"/>
        </w:tc>
      </w:tr>
      <w:tr w:rsidR="00635504" w:rsidRPr="00416E33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>
        <w:trPr>
          <w:gridAfter w:val="2"/>
          <w:wAfter w:w="53" w:type="dxa"/>
          <w:trHeight w:hRule="exact" w:val="7"/>
        </w:trPr>
        <w:tc>
          <w:tcPr>
            <w:tcW w:w="937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635504"/>
        </w:tc>
      </w:tr>
      <w:tr w:rsidR="00635504" w:rsidRPr="00416E33">
        <w:trPr>
          <w:gridAfter w:val="2"/>
          <w:wAfter w:w="53" w:type="dxa"/>
          <w:trHeight w:hRule="exact" w:val="49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1096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Пустов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Ракоч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Баутин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="00416E33">
              <w:fldChar w:fldCharType="begin"/>
            </w:r>
            <w:r w:rsidR="00416E33" w:rsidRPr="00416E33">
              <w:rPr>
                <w:lang w:val="ru-RU"/>
              </w:rPr>
              <w:instrText xml:space="preserve"> </w:instrText>
            </w:r>
            <w:r w:rsidR="00416E33">
              <w:instrText>HYPERLINK</w:instrText>
            </w:r>
            <w:r w:rsidR="00416E33" w:rsidRPr="00416E33">
              <w:rPr>
                <w:lang w:val="ru-RU"/>
              </w:rPr>
              <w:instrText xml:space="preserve"> "</w:instrText>
            </w:r>
            <w:r w:rsidR="00416E33">
              <w:instrText>https</w:instrText>
            </w:r>
            <w:r w:rsidR="00416E33" w:rsidRPr="00416E33">
              <w:rPr>
                <w:lang w:val="ru-RU"/>
              </w:rPr>
              <w:instrText>://</w:instrText>
            </w:r>
            <w:r w:rsidR="00416E33">
              <w:instrText>e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lanbook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com</w:instrText>
            </w:r>
            <w:r w:rsidR="00416E33" w:rsidRPr="00416E33">
              <w:rPr>
                <w:lang w:val="ru-RU"/>
              </w:rPr>
              <w:instrText>/</w:instrText>
            </w:r>
            <w:r w:rsidR="00416E33">
              <w:instrText>book</w:instrText>
            </w:r>
            <w:r w:rsidR="00416E33" w:rsidRPr="00416E33">
              <w:rPr>
                <w:lang w:val="ru-RU"/>
              </w:rPr>
              <w:instrText xml:space="preserve">/117231" </w:instrText>
            </w:r>
            <w:r w:rsidR="00416E33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/117231</w:t>
            </w:r>
            <w:r w:rsidR="00416E3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80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C27AEC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 w:rsidRPr="00416E33" w:rsidTr="00C27AEC">
        <w:trPr>
          <w:trHeight w:hRule="exact" w:val="2514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орум,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разование)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="00416E33">
              <w:fldChar w:fldCharType="begin"/>
            </w:r>
            <w:r w:rsidR="00416E33" w:rsidRPr="00416E33">
              <w:rPr>
                <w:lang w:val="ru-RU"/>
              </w:rPr>
              <w:instrText xml:space="preserve"> </w:instrText>
            </w:r>
            <w:r w:rsidR="00416E33">
              <w:instrText>HYPERLINK</w:instrText>
            </w:r>
            <w:r w:rsidR="00416E33" w:rsidRPr="00416E33">
              <w:rPr>
                <w:lang w:val="ru-RU"/>
              </w:rPr>
              <w:instrText xml:space="preserve"> "</w:instrText>
            </w:r>
            <w:r w:rsidR="00416E33">
              <w:instrText>https</w:instrText>
            </w:r>
            <w:r w:rsidR="00416E33" w:rsidRPr="00416E33">
              <w:rPr>
                <w:lang w:val="ru-RU"/>
              </w:rPr>
              <w:instrText>://</w:instrText>
            </w:r>
            <w:r w:rsidR="00416E33">
              <w:instrText>new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znanium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com</w:instrText>
            </w:r>
            <w:r w:rsidR="00416E33" w:rsidRPr="00416E33">
              <w:rPr>
                <w:lang w:val="ru-RU"/>
              </w:rPr>
              <w:instrText>/</w:instrText>
            </w:r>
            <w:r w:rsidR="00416E33">
              <w:instrText>catalog</w:instrText>
            </w:r>
            <w:r w:rsidR="00416E33" w:rsidRPr="00416E33">
              <w:rPr>
                <w:lang w:val="ru-RU"/>
              </w:rPr>
              <w:instrText>/</w:instrText>
            </w:r>
            <w:r w:rsidR="00416E33">
              <w:instrText>product</w:instrText>
            </w:r>
            <w:r w:rsidR="00416E33" w:rsidRPr="00416E33">
              <w:rPr>
                <w:lang w:val="ru-RU"/>
              </w:rPr>
              <w:instrText xml:space="preserve">/488262" </w:instrText>
            </w:r>
            <w:r w:rsidR="00416E33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/488262</w:t>
            </w:r>
            <w:r w:rsidR="00416E3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spellStart"/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="00416E33">
              <w:fldChar w:fldCharType="begin"/>
            </w:r>
            <w:r w:rsidR="00416E33" w:rsidRPr="00416E33">
              <w:rPr>
                <w:lang w:val="ru-RU"/>
              </w:rPr>
              <w:instrText xml:space="preserve"> </w:instrText>
            </w:r>
            <w:r w:rsidR="00416E33">
              <w:instrText>HYPERLINK</w:instrText>
            </w:r>
            <w:r w:rsidR="00416E33" w:rsidRPr="00416E33">
              <w:rPr>
                <w:lang w:val="ru-RU"/>
              </w:rPr>
              <w:instrText xml:space="preserve"> "</w:instrText>
            </w:r>
            <w:r w:rsidR="00416E33">
              <w:instrText>https</w:instrText>
            </w:r>
            <w:r w:rsidR="00416E33" w:rsidRPr="00416E33">
              <w:rPr>
                <w:lang w:val="ru-RU"/>
              </w:rPr>
              <w:instrText>://</w:instrText>
            </w:r>
            <w:r w:rsidR="00416E33">
              <w:instrText>new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znanium</w:instrText>
            </w:r>
            <w:r w:rsidR="00416E33" w:rsidRPr="00416E33">
              <w:rPr>
                <w:lang w:val="ru-RU"/>
              </w:rPr>
              <w:instrText>.</w:instrText>
            </w:r>
            <w:r w:rsidR="00416E33">
              <w:instrText>com</w:instrText>
            </w:r>
            <w:r w:rsidR="00416E33" w:rsidRPr="00416E33">
              <w:rPr>
                <w:lang w:val="ru-RU"/>
              </w:rPr>
              <w:instrText>/</w:instrText>
            </w:r>
            <w:r w:rsidR="00416E33">
              <w:instrText>document</w:instrText>
            </w:r>
            <w:r w:rsidR="00416E33" w:rsidRPr="00416E33">
              <w:rPr>
                <w:lang w:val="ru-RU"/>
              </w:rPr>
              <w:instrText>?</w:instrText>
            </w:r>
            <w:r w:rsidR="00416E33">
              <w:instrText>id</w:instrText>
            </w:r>
            <w:r w:rsidR="00416E33" w:rsidRPr="00416E33">
              <w:rPr>
                <w:lang w:val="ru-RU"/>
              </w:rPr>
              <w:instrText xml:space="preserve">=344510" </w:instrText>
            </w:r>
            <w:r w:rsidR="00416E33">
              <w:fldChar w:fldCharType="separate"/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3D21B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=344510</w:t>
            </w:r>
            <w:r w:rsidR="00416E3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138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C27AEC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 w:rsidRPr="00416E33" w:rsidTr="00C27AEC">
        <w:trPr>
          <w:trHeight w:hRule="exact" w:val="2989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циплинам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138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416E33" w:rsidTr="00C27AEC">
        <w:trPr>
          <w:trHeight w:hRule="exact" w:val="277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7"/>
        </w:trPr>
        <w:tc>
          <w:tcPr>
            <w:tcW w:w="942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trHeight w:hRule="exact" w:val="277"/>
        </w:trPr>
        <w:tc>
          <w:tcPr>
            <w:tcW w:w="942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416E33" w:rsidTr="00C27AEC">
        <w:trPr>
          <w:trHeight w:hRule="exact" w:val="277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C27AEC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5504" w:rsidTr="00C27AEC">
        <w:trPr>
          <w:trHeight w:hRule="exact" w:val="555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C27AEC">
        <w:trPr>
          <w:trHeight w:hRule="exact" w:val="818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C27AEC">
        <w:trPr>
          <w:trHeight w:hRule="exact" w:val="826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C27AEC">
        <w:trPr>
          <w:trHeight w:hRule="exact" w:val="555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C27AEC" w:rsidTr="00C27AEC">
        <w:trPr>
          <w:trHeight w:hRule="exact" w:val="522"/>
        </w:trPr>
        <w:tc>
          <w:tcPr>
            <w:tcW w:w="390" w:type="dxa"/>
            <w:gridSpan w:val="2"/>
          </w:tcPr>
          <w:p w:rsidR="00C27AEC" w:rsidRDefault="00C27AEC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  <w:gridSpan w:val="3"/>
          </w:tcPr>
          <w:p w:rsidR="00C27AEC" w:rsidRDefault="00C27AEC"/>
        </w:tc>
      </w:tr>
      <w:tr w:rsidR="00635504" w:rsidTr="00C27AEC">
        <w:trPr>
          <w:trHeight w:hRule="exact" w:val="138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</w:tcPr>
          <w:p w:rsidR="00635504" w:rsidRDefault="00635504"/>
        </w:tc>
        <w:tc>
          <w:tcPr>
            <w:tcW w:w="3475" w:type="dxa"/>
            <w:gridSpan w:val="2"/>
          </w:tcPr>
          <w:p w:rsidR="00635504" w:rsidRDefault="00635504"/>
        </w:tc>
        <w:tc>
          <w:tcPr>
            <w:tcW w:w="3113" w:type="dxa"/>
            <w:gridSpan w:val="2"/>
          </w:tcPr>
          <w:p w:rsidR="00635504" w:rsidRDefault="00635504"/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RPr="00416E33" w:rsidTr="00C27AEC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Tr="00C27AEC">
        <w:trPr>
          <w:trHeight w:hRule="exact" w:val="270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78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C27AEC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C27AEC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C27AEC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C27AEC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RPr="00416E33" w:rsidTr="00C27AEC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505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3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416E33" w:rsidTr="00C27AEC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416E33" w:rsidTr="00C27AEC">
        <w:trPr>
          <w:gridBefore w:val="1"/>
          <w:gridAfter w:val="1"/>
          <w:wBefore w:w="34" w:type="dxa"/>
          <w:wAfter w:w="34" w:type="dxa"/>
          <w:trHeight w:hRule="exact" w:val="8925"/>
        </w:trPr>
        <w:tc>
          <w:tcPr>
            <w:tcW w:w="9355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</w:tbl>
    <w:p w:rsidR="00635504" w:rsidRDefault="00635504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C27AEC" w:rsidRDefault="00C27AEC">
      <w:pPr>
        <w:rPr>
          <w:lang w:val="ru-RU"/>
        </w:rPr>
      </w:pPr>
      <w:r>
        <w:rPr>
          <w:lang w:val="ru-RU"/>
        </w:rPr>
        <w:br w:type="page"/>
      </w:r>
    </w:p>
    <w:p w:rsidR="001516D5" w:rsidRDefault="001516D5">
      <w:pPr>
        <w:rPr>
          <w:lang w:val="ru-RU"/>
        </w:rPr>
      </w:pPr>
    </w:p>
    <w:p w:rsidR="001516D5" w:rsidRPr="005D0F48" w:rsidRDefault="001516D5" w:rsidP="001516D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F48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CF7C7D" w:rsidRDefault="001516D5" w:rsidP="001516D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F7C7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  <w:u w:val="single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Лабораторные занятия: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1 «</w:t>
      </w:r>
      <w:proofErr w:type="gramStart"/>
      <w:r w:rsidRPr="00CF7C7D">
        <w:t>Гальваническое</w:t>
      </w:r>
      <w:proofErr w:type="gramEnd"/>
      <w:r w:rsidRPr="00CF7C7D">
        <w:t xml:space="preserve"> </w:t>
      </w:r>
      <w:proofErr w:type="spellStart"/>
      <w:r w:rsidRPr="00CF7C7D">
        <w:t>цинкование</w:t>
      </w:r>
      <w:proofErr w:type="spellEnd"/>
      <w:r w:rsidRPr="00CF7C7D">
        <w:t xml:space="preserve">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2 «Газовая коррозия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3 «Оксидирование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4 «</w:t>
      </w:r>
      <w:proofErr w:type="spellStart"/>
      <w:r w:rsidRPr="00CF7C7D">
        <w:t>Фосфатирование</w:t>
      </w:r>
      <w:proofErr w:type="spellEnd"/>
      <w:r w:rsidRPr="00CF7C7D">
        <w:t xml:space="preserve">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5 «Подготовка поверхности стали перед нанесением покрытий».</w:t>
      </w:r>
    </w:p>
    <w:p w:rsidR="001516D5" w:rsidRPr="00CF7C7D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1516D5" w:rsidRPr="00CF7C7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16D5" w:rsidRDefault="001516D5" w:rsidP="001516D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516D5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516D5" w:rsidRPr="00CF7C7D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F7C7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516D5" w:rsidRPr="00CF7C7D" w:rsidTr="00A142D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C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516D5" w:rsidRPr="00416E33" w:rsidTr="00A142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1516D5" w:rsidRPr="00CF7C7D" w:rsidTr="00A142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1516D5" w:rsidRPr="00CF7C7D" w:rsidRDefault="001516D5" w:rsidP="00A142DA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меры и способы защиты металлов от коррозии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терминов «коррозия металлов», «коррозионная среда».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признакам классифицируют процессы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методы защиты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металл для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среду и условия эксплуатации для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комбинированные методы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механизм процесса 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и стадии окисления железа и железоуглеродистых сплавов при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состав, строение и свойства окалины в зависимости от температуры нагрева.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защиты металлов от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методы воздействия на металл для защиты от газовой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газовую среду для защиты металла от газовой коррозии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причины и условия возникновения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электродные потенциалы металлов в электролитах.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реакции протекают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анодного процесса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катодного процесса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внутренние факторы электрохимической коррозии металлов.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внешние факторы электрохимической коррозии металлов.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процесс окисления железа и его сплавов по механизму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атмосферной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скорость атмосферной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подземной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способы защиты от подземной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водных средах.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классифицируется коррозия в водных средах.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электролитах, в растворах кислот, в растворах щелочей, в растворах солей.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органических средах: электропроводящих и неэлектропроводящих.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локальной коррозией, и как она классифицируется.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и механизм процесса локальной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все методы защиты металлов от коррозии на стадии проектирования, строительства и эксплуатации цехов и оборудования.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Какие существуют методы воздействия на  металл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защитные покрытия неорганической и органической природы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катодной защиты при электрохимической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анодной защиты при электрохимической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находит применение протекторная защита при электрохимической защите металлов от коррозии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коррозионную среду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вещества называются ингибиторами коррозии и как они классифицируются.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нанесения металлических защитных покрытий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подготовить поверхность металла для получения качественного защитного покрытия.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осуществляется процесс получения защитного металлического покрытия электролитическим методом.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неорганические покрытия при защите металлов от коррозии, способы защиты.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органические покрытия при защите металлов от коррозии, способы защиты.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понимают под консервацией металлоизделий при защите от коррозии.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консервации</w:t>
            </w:r>
            <w:proofErr w:type="spellEnd"/>
          </w:p>
        </w:tc>
      </w:tr>
      <w:tr w:rsidR="001516D5" w:rsidRPr="00416E33" w:rsidTr="00A142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1516D5" w:rsidRPr="00CF7C7D" w:rsidRDefault="001516D5" w:rsidP="00A142DA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 xml:space="preserve">- прогнозировать коррозионные </w:t>
            </w:r>
            <w:r w:rsidRPr="00CF7C7D">
              <w:rPr>
                <w:szCs w:val="24"/>
              </w:rPr>
              <w:lastRenderedPageBreak/>
              <w:t>разрушения и выбирать эффективные методы защиты металлоизделий и технологического оборудования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Предложить меры защиты металлоконструкций и металлических изделий </w:t>
            </w:r>
            <w:proofErr w:type="gram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от</w:t>
            </w:r>
            <w:proofErr w:type="gram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коррозии в водных средах;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1516D5" w:rsidRPr="00416E33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Перечислить основные технологические операции </w:t>
            </w:r>
            <w:proofErr w:type="gram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электролитическом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цинковании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фосфатировании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оксидировании</w:t>
            </w:r>
            <w:proofErr w:type="gram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т.п.</w:t>
            </w:r>
          </w:p>
        </w:tc>
      </w:tr>
      <w:tr w:rsidR="001516D5" w:rsidRPr="00416E33" w:rsidTr="00A142D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1516D5" w:rsidRPr="00CF7C7D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Методы исследований коррозионных процессов: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лабораторные;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эксплуатационные</w:t>
            </w:r>
            <w:proofErr w:type="spell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внелабораторные</w:t>
            </w:r>
            <w:proofErr w:type="spellEnd"/>
          </w:p>
        </w:tc>
      </w:tr>
      <w:tr w:rsidR="001516D5" w:rsidRPr="00416E33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массовый;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глубинный;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объемный;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механический и т.п.</w:t>
            </w:r>
          </w:p>
        </w:tc>
      </w:tr>
      <w:tr w:rsidR="001516D5" w:rsidRPr="00416E33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Продемонстрировать навыки в </w:t>
            </w:r>
            <w:proofErr w:type="gram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proofErr w:type="gram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определении коррозионной усталости, межкристаллитной коррозии, коррозии при трении, жаростойкости и т.п.</w:t>
            </w:r>
          </w:p>
        </w:tc>
      </w:tr>
    </w:tbl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1516D5" w:rsidRPr="00CF7C7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F7C7D">
        <w:rPr>
          <w:rStyle w:val="FontStyle16"/>
          <w:b w:val="0"/>
          <w:sz w:val="24"/>
          <w:szCs w:val="24"/>
          <w:lang w:val="ru-RU"/>
        </w:rPr>
        <w:t>Коррозия и защита металлов</w:t>
      </w: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F7C7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F7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F7C7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F7C7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1516D5" w:rsidRDefault="001516D5">
      <w:pPr>
        <w:rPr>
          <w:lang w:val="ru-RU"/>
        </w:rPr>
      </w:pPr>
    </w:p>
    <w:sectPr w:rsidR="001516D5" w:rsidRPr="001516D5" w:rsidSect="0063550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16D5"/>
    <w:rsid w:val="001F0BC7"/>
    <w:rsid w:val="00215ED8"/>
    <w:rsid w:val="002B6319"/>
    <w:rsid w:val="00331454"/>
    <w:rsid w:val="00416E33"/>
    <w:rsid w:val="005945A4"/>
    <w:rsid w:val="00635504"/>
    <w:rsid w:val="006522CB"/>
    <w:rsid w:val="00B80629"/>
    <w:rsid w:val="00BC0B67"/>
    <w:rsid w:val="00C27AEC"/>
    <w:rsid w:val="00C77C49"/>
    <w:rsid w:val="00D31453"/>
    <w:rsid w:val="00E209E2"/>
    <w:rsid w:val="00E8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04"/>
  </w:style>
  <w:style w:type="paragraph" w:styleId="1">
    <w:name w:val="heading 1"/>
    <w:basedOn w:val="a"/>
    <w:next w:val="a"/>
    <w:link w:val="10"/>
    <w:qFormat/>
    <w:rsid w:val="001516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16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516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1516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1516D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516D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516D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1516D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1516D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1516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1516D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2379</Words>
  <Characters>17641</Characters>
  <Application>Microsoft Office Word</Application>
  <DocSecurity>0</DocSecurity>
  <Lines>147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2019-2020_b22_03_02-ММб-19-2_28_plx_Коррозия и защита металлов</dc:title>
  <dc:creator>FastReport.NET</dc:creator>
  <cp:lastModifiedBy>Моллер</cp:lastModifiedBy>
  <cp:revision>11</cp:revision>
  <dcterms:created xsi:type="dcterms:W3CDTF">2020-02-24T11:41:00Z</dcterms:created>
  <dcterms:modified xsi:type="dcterms:W3CDTF">2020-11-28T19:44:00Z</dcterms:modified>
</cp:coreProperties>
</file>