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F3" w:rsidRDefault="00E25AF3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F3" w:rsidRDefault="00E25AF3">
      <w:pPr>
        <w:rPr>
          <w:lang w:val="ru-RU"/>
        </w:rPr>
      </w:pPr>
    </w:p>
    <w:p w:rsidR="00E25AF3" w:rsidRDefault="00E25AF3">
      <w:pPr>
        <w:rPr>
          <w:lang w:val="ru-RU"/>
        </w:rPr>
      </w:pPr>
    </w:p>
    <w:p w:rsidR="00E25AF3" w:rsidRDefault="00E25AF3">
      <w:pPr>
        <w:rPr>
          <w:lang w:val="ru-RU"/>
        </w:rPr>
      </w:pPr>
    </w:p>
    <w:p w:rsidR="00E25AF3" w:rsidRDefault="00E25AF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F3" w:rsidRDefault="00E25AF3">
      <w:pPr>
        <w:rPr>
          <w:lang w:val="ru-RU"/>
        </w:rPr>
      </w:pP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BE51E0" w:rsidRPr="00464909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680D">
              <w:rPr>
                <w:lang w:val="ru-RU"/>
              </w:rPr>
              <w:t xml:space="preserve"> 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BE51E0" w:rsidRPr="00464909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BE5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E0" w:rsidRPr="00464909" w:rsidTr="00672557">
        <w:trPr>
          <w:trHeight w:hRule="exact" w:val="138"/>
        </w:trPr>
        <w:tc>
          <w:tcPr>
            <w:tcW w:w="9370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 w:rsidRPr="004649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BE51E0" w:rsidRPr="0046490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BE51E0" w:rsidRPr="004649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E51E0" w:rsidTr="00672557">
        <w:trPr>
          <w:trHeight w:hRule="exact" w:val="138"/>
        </w:trPr>
        <w:tc>
          <w:tcPr>
            <w:tcW w:w="9370" w:type="dxa"/>
          </w:tcPr>
          <w:p w:rsidR="00BE51E0" w:rsidRDefault="00BE51E0"/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r w:rsid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</w:t>
            </w:r>
            <w:r>
              <w:t xml:space="preserve"> </w:t>
            </w:r>
          </w:p>
        </w:tc>
      </w:tr>
    </w:tbl>
    <w:p w:rsidR="00BE51E0" w:rsidRDefault="005416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51E0" w:rsidRPr="00464909" w:rsidTr="00AD2E7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 w:rsidP="00AD2E7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proofErr w:type="gramEnd"/>
          </w:p>
          <w:p w:rsidR="00BE51E0" w:rsidRPr="001E680D" w:rsidRDefault="00541607" w:rsidP="00AD2E7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AD2E7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AD2E76">
        <w:trPr>
          <w:trHeight w:hRule="exact" w:val="138"/>
        </w:trPr>
        <w:tc>
          <w:tcPr>
            <w:tcW w:w="1999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E51E0" w:rsidRPr="00464909" w:rsidTr="00AD2E76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F5221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0D1DB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C921E7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AD2E76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5C7020">
        <w:trPr>
          <w:trHeight w:hRule="exact" w:val="6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BE51E0" w:rsidRPr="00464909" w:rsidTr="005C7020">
        <w:trPr>
          <w:trHeight w:hRule="exact" w:val="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AD2E76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74777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A954B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B04518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AD2E76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4B1CC4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интенсивность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0D21E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464909" w:rsidTr="000D21E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конвективного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теплопроводностью</w:t>
            </w:r>
            <w:r w:rsidRPr="001E680D">
              <w:rPr>
                <w:lang w:val="ru-RU"/>
              </w:rPr>
              <w:t xml:space="preserve"> </w:t>
            </w:r>
          </w:p>
        </w:tc>
      </w:tr>
    </w:tbl>
    <w:p w:rsidR="00BE51E0" w:rsidRPr="001E680D" w:rsidRDefault="00541607">
      <w:pPr>
        <w:rPr>
          <w:sz w:val="0"/>
          <w:szCs w:val="0"/>
          <w:lang w:val="ru-RU"/>
        </w:rPr>
      </w:pPr>
      <w:r w:rsidRPr="001E68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2"/>
        <w:gridCol w:w="1987"/>
        <w:gridCol w:w="719"/>
        <w:gridCol w:w="582"/>
        <w:gridCol w:w="2244"/>
        <w:gridCol w:w="155"/>
        <w:gridCol w:w="450"/>
        <w:gridCol w:w="1513"/>
        <w:gridCol w:w="1015"/>
        <w:gridCol w:w="124"/>
        <w:gridCol w:w="31"/>
        <w:gridCol w:w="23"/>
      </w:tblGrid>
      <w:tr w:rsidR="00BE51E0" w:rsidRPr="00464909" w:rsidTr="00541607">
        <w:trPr>
          <w:trHeight w:hRule="exact" w:val="416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 w:rsidP="00AD2E7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541607">
        <w:trPr>
          <w:trHeight w:hRule="exact" w:val="1096"/>
        </w:trPr>
        <w:tc>
          <w:tcPr>
            <w:tcW w:w="82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4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 w:rsidTr="00541607">
        <w:trPr>
          <w:trHeight w:hRule="exact" w:val="972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51E0" w:rsidTr="00541607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51E0" w:rsidRPr="001E680D" w:rsidTr="00541607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AD2E76" w:rsidP="00AD2E76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BE51E0" w:rsidRPr="001E680D" w:rsidTr="00541607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-горский</w:t>
            </w:r>
            <w:proofErr w:type="gramEnd"/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AD2E76" w:rsidRDefault="00AD2E76" w:rsidP="00AD2E76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ПК-4</w:t>
            </w:r>
          </w:p>
        </w:tc>
      </w:tr>
      <w:tr w:rsidR="00BE51E0" w:rsidRPr="001E680D" w:rsidTr="00541607">
        <w:trPr>
          <w:trHeight w:hRule="exact" w:val="67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AD2E76" w:rsidP="00AD2E76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BE51E0" w:rsidTr="00541607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51E0" w:rsidRPr="00464909" w:rsidTr="00541607">
        <w:trPr>
          <w:gridAfter w:val="2"/>
          <w:wAfter w:w="54" w:type="dxa"/>
          <w:trHeight w:hRule="exact" w:val="93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41607" w:rsidRDefault="005416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51E0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51E0" w:rsidRDefault="00BE51E0"/>
        </w:tc>
      </w:tr>
      <w:tr w:rsidR="00BE51E0" w:rsidRPr="00464909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51E0" w:rsidRPr="00464909">
        <w:trPr>
          <w:gridAfter w:val="2"/>
          <w:wAfter w:w="54" w:type="dxa"/>
          <w:trHeight w:hRule="exact" w:val="4341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К.Н. Вдовин, В.М. Колокольцев, В.М.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e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lanbook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book</w:instrText>
            </w:r>
            <w:r w:rsidR="00464909" w:rsidRPr="00464909">
              <w:rPr>
                <w:lang w:val="ru-RU"/>
              </w:rPr>
              <w:instrText xml:space="preserve">/90165" </w:instrText>
            </w:r>
            <w:r w:rsidR="00464909">
              <w:fldChar w:fldCharType="separate"/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/90165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e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lanbook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book</w:instrText>
            </w:r>
            <w:r w:rsidR="00464909" w:rsidRPr="00464909">
              <w:rPr>
                <w:lang w:val="ru-RU"/>
              </w:rPr>
              <w:instrText xml:space="preserve">/116953" </w:instrText>
            </w:r>
            <w:r w:rsidR="00464909">
              <w:fldChar w:fldCharType="separate"/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/116953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e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lanbook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book</w:instrText>
            </w:r>
            <w:r w:rsidR="00464909" w:rsidRPr="00464909">
              <w:rPr>
                <w:lang w:val="ru-RU"/>
              </w:rPr>
              <w:instrText xml:space="preserve">/116970" </w:instrText>
            </w:r>
            <w:r w:rsidR="00464909">
              <w:fldChar w:fldCharType="separate"/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/116970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BE5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E0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BE51E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51E0" w:rsidRPr="00464909" w:rsidTr="000D21E9">
        <w:trPr>
          <w:gridAfter w:val="2"/>
          <w:wAfter w:w="54" w:type="dxa"/>
          <w:trHeight w:hRule="exact" w:val="5234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e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lanbook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book</w:instrText>
            </w:r>
            <w:r w:rsidR="00464909" w:rsidRPr="00464909">
              <w:rPr>
                <w:lang w:val="ru-RU"/>
              </w:rPr>
              <w:instrText xml:space="preserve">/76037" </w:instrText>
            </w:r>
            <w:r w:rsidR="00464909">
              <w:fldChar w:fldCharType="separate"/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e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lanbook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book</w:instrText>
            </w:r>
            <w:r w:rsidR="00464909" w:rsidRPr="00464909">
              <w:rPr>
                <w:lang w:val="ru-RU"/>
              </w:rPr>
              <w:instrText xml:space="preserve">/69423" </w:instrText>
            </w:r>
            <w:r w:rsidR="00464909">
              <w:fldChar w:fldCharType="separate"/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 Гончарук, А.В. Краткий словарь терминов в области обработки металлов давлением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e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lanbook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book</w:instrText>
            </w:r>
            <w:r w:rsidR="00464909" w:rsidRPr="00464909">
              <w:rPr>
                <w:lang w:val="ru-RU"/>
              </w:rPr>
              <w:instrText xml:space="preserve">/2054" </w:instrText>
            </w:r>
            <w:r w:rsidR="00464909">
              <w:fldChar w:fldCharType="separate"/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4B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</w:t>
            </w:r>
            <w:proofErr w:type="spellStart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541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541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464909">
              <w:fldChar w:fldCharType="begin"/>
            </w:r>
            <w:r w:rsidR="00464909" w:rsidRPr="00464909">
              <w:rPr>
                <w:lang w:val="ru-RU"/>
              </w:rPr>
              <w:instrText xml:space="preserve"> </w:instrText>
            </w:r>
            <w:r w:rsidR="00464909">
              <w:instrText>HYPERLINK</w:instrText>
            </w:r>
            <w:r w:rsidR="00464909" w:rsidRPr="00464909">
              <w:rPr>
                <w:lang w:val="ru-RU"/>
              </w:rPr>
              <w:instrText xml:space="preserve"> "</w:instrText>
            </w:r>
            <w:r w:rsidR="00464909">
              <w:instrText>https</w:instrText>
            </w:r>
            <w:r w:rsidR="00464909" w:rsidRPr="00464909">
              <w:rPr>
                <w:lang w:val="ru-RU"/>
              </w:rPr>
              <w:instrText>://</w:instrText>
            </w:r>
            <w:r w:rsidR="00464909">
              <w:instrText>new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znanium</w:instrText>
            </w:r>
            <w:r w:rsidR="00464909" w:rsidRPr="00464909">
              <w:rPr>
                <w:lang w:val="ru-RU"/>
              </w:rPr>
              <w:instrText>.</w:instrText>
            </w:r>
            <w:r w:rsidR="00464909">
              <w:instrText>com</w:instrText>
            </w:r>
            <w:r w:rsidR="00464909" w:rsidRPr="00464909">
              <w:rPr>
                <w:lang w:val="ru-RU"/>
              </w:rPr>
              <w:instrText>/</w:instrText>
            </w:r>
            <w:r w:rsidR="00464909">
              <w:instrText>document</w:instrText>
            </w:r>
            <w:r w:rsidR="00464909" w:rsidRPr="00464909">
              <w:rPr>
                <w:lang w:val="ru-RU"/>
              </w:rPr>
              <w:instrText>?</w:instrText>
            </w:r>
            <w:r w:rsidR="00464909">
              <w:instrText>id</w:instrText>
            </w:r>
            <w:r w:rsidR="00464909" w:rsidRPr="00464909">
              <w:rPr>
                <w:lang w:val="ru-RU"/>
              </w:rPr>
              <w:instrText xml:space="preserve">=108069" </w:instrText>
            </w:r>
            <w:r w:rsidR="00464909">
              <w:fldChar w:fldCharType="separate"/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="00541607" w:rsidRPr="007F2A8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46490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BE51E0" w:rsidRPr="001E680D" w:rsidRDefault="00BE5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E0" w:rsidRPr="00464909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51E0">
        <w:trPr>
          <w:gridAfter w:val="2"/>
          <w:wAfter w:w="54" w:type="dxa"/>
          <w:trHeight w:hRule="exact" w:val="55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Магнитогорск: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BE51E0" w:rsidRPr="00464909" w:rsidTr="00541607">
        <w:trPr>
          <w:gridAfter w:val="1"/>
          <w:wAfter w:w="23" w:type="dxa"/>
          <w:trHeight w:hRule="exact" w:val="591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41607" w:rsidRDefault="005416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541607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541607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 w:rsidTr="0054160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BE51E0">
        <w:trPr>
          <w:gridAfter w:val="1"/>
          <w:wAfter w:w="23" w:type="dxa"/>
          <w:trHeight w:hRule="exact" w:val="548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BE51E0">
        <w:trPr>
          <w:gridAfter w:val="1"/>
          <w:wAfter w:w="23" w:type="dxa"/>
          <w:trHeight w:hRule="exact" w:val="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E51E0">
        <w:trPr>
          <w:gridAfter w:val="1"/>
          <w:wAfter w:w="23" w:type="dxa"/>
          <w:trHeight w:hRule="exact" w:val="29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</w:tr>
      <w:tr w:rsidR="00BE51E0">
        <w:trPr>
          <w:gridAfter w:val="1"/>
          <w:wAfter w:w="23" w:type="dxa"/>
          <w:trHeight w:hRule="exact" w:val="241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</w:tr>
      <w:tr w:rsidR="00BE51E0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91404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991404" w:rsidRDefault="00991404"/>
        </w:tc>
        <w:tc>
          <w:tcPr>
            <w:tcW w:w="143" w:type="dxa"/>
          </w:tcPr>
          <w:p w:rsidR="00991404" w:rsidRDefault="009914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404" w:rsidRDefault="00991404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404" w:rsidRDefault="00991404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404" w:rsidRDefault="00991404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E51E0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E51E0" w:rsidTr="00541607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</w:tcPr>
          <w:p w:rsidR="00BE51E0" w:rsidRDefault="00BE51E0"/>
        </w:tc>
        <w:tc>
          <w:tcPr>
            <w:tcW w:w="3545" w:type="dxa"/>
            <w:gridSpan w:val="3"/>
          </w:tcPr>
          <w:p w:rsidR="00BE51E0" w:rsidRDefault="00BE51E0"/>
        </w:tc>
        <w:tc>
          <w:tcPr>
            <w:tcW w:w="155" w:type="dxa"/>
          </w:tcPr>
          <w:p w:rsidR="00BE51E0" w:rsidRDefault="00BE51E0"/>
        </w:tc>
        <w:tc>
          <w:tcPr>
            <w:tcW w:w="2978" w:type="dxa"/>
            <w:gridSpan w:val="3"/>
          </w:tcPr>
          <w:p w:rsidR="00BE51E0" w:rsidRDefault="00BE51E0"/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RPr="00464909" w:rsidTr="0054160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BE51E0" w:rsidTr="00541607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541607">
        <w:trPr>
          <w:gridAfter w:val="1"/>
          <w:wAfter w:w="23" w:type="dxa"/>
          <w:trHeight w:hRule="exact" w:val="851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541607">
        <w:trPr>
          <w:gridAfter w:val="1"/>
          <w:wAfter w:w="23" w:type="dxa"/>
          <w:trHeight w:hRule="exact" w:val="707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0148BA">
        <w:trPr>
          <w:gridAfter w:val="1"/>
          <w:wAfter w:w="23" w:type="dxa"/>
          <w:trHeight w:hRule="exact" w:val="565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541607">
        <w:trPr>
          <w:gridAfter w:val="1"/>
          <w:wAfter w:w="23" w:type="dxa"/>
          <w:trHeight w:hRule="exact" w:val="1012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RPr="00464909" w:rsidTr="00541607">
        <w:trPr>
          <w:gridAfter w:val="1"/>
          <w:wAfter w:w="23" w:type="dxa"/>
          <w:trHeight w:hRule="exact" w:val="85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41607" w:rsidRPr="00943220" w:rsidRDefault="005416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464909" w:rsidTr="00541607">
        <w:trPr>
          <w:gridAfter w:val="1"/>
          <w:wAfter w:w="23" w:type="dxa"/>
          <w:trHeight w:hRule="exact" w:val="3668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680D">
              <w:rPr>
                <w:lang w:val="ru-RU"/>
              </w:rPr>
              <w:t xml:space="preserve"> </w:t>
            </w:r>
            <w:r w:rsidRPr="005416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электронную информационно-образовательную среду университета и специализированной мебелью.</w:t>
            </w:r>
          </w:p>
        </w:tc>
      </w:tr>
    </w:tbl>
    <w:p w:rsidR="00BE51E0" w:rsidRDefault="00BE51E0">
      <w:pPr>
        <w:rPr>
          <w:lang w:val="ru-RU"/>
        </w:rPr>
      </w:pPr>
    </w:p>
    <w:p w:rsidR="00541607" w:rsidRDefault="00541607">
      <w:pPr>
        <w:rPr>
          <w:lang w:val="ru-RU"/>
        </w:rPr>
      </w:pPr>
      <w:r>
        <w:rPr>
          <w:lang w:val="ru-RU"/>
        </w:rPr>
        <w:br w:type="page"/>
      </w:r>
    </w:p>
    <w:p w:rsidR="00541607" w:rsidRPr="00541607" w:rsidRDefault="00541607" w:rsidP="0054160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943220" w:rsidRDefault="00541607" w:rsidP="0054160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  <w:rPr>
          <w:rStyle w:val="20"/>
          <w:b/>
          <w:szCs w:val="24"/>
        </w:rPr>
      </w:pPr>
      <w:r w:rsidRPr="00943220">
        <w:rPr>
          <w:rStyle w:val="20"/>
          <w:b/>
          <w:szCs w:val="24"/>
        </w:rPr>
        <w:t xml:space="preserve">7 Оценочные средства для проведения промежуточной аттестации </w:t>
      </w:r>
    </w:p>
    <w:p w:rsidR="00541607" w:rsidRPr="00EF3F3E" w:rsidRDefault="00541607" w:rsidP="0054160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</w:pPr>
      <w:r w:rsidRPr="00943220">
        <w:rPr>
          <w:rStyle w:val="20"/>
          <w:b/>
          <w:szCs w:val="24"/>
        </w:rPr>
        <w:t>по</w:t>
      </w:r>
      <w:r w:rsidRPr="00541607">
        <w:rPr>
          <w:rStyle w:val="20"/>
          <w:szCs w:val="24"/>
        </w:rPr>
        <w:t xml:space="preserve"> </w:t>
      </w:r>
      <w:r w:rsidRPr="00541607">
        <w:t>учебной</w:t>
      </w:r>
      <w:r>
        <w:t xml:space="preserve"> - </w:t>
      </w:r>
      <w:r w:rsidRPr="00EF3F3E">
        <w:t>ознакомительной практике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–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EF3F3E" w:rsidRDefault="00541607" w:rsidP="00541607">
      <w:pPr>
        <w:pStyle w:val="1"/>
        <w:numPr>
          <w:ilvl w:val="0"/>
          <w:numId w:val="0"/>
        </w:numPr>
        <w:spacing w:before="0" w:after="0" w:line="240" w:lineRule="auto"/>
        <w:ind w:left="426" w:firstLine="283"/>
        <w:rPr>
          <w:i/>
        </w:rPr>
      </w:pPr>
      <w:r w:rsidRPr="00EF3F3E">
        <w:rPr>
          <w:i/>
        </w:rPr>
        <w:t>ПАО «Магнитогорский металлургический комбинат»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металлургические цеха, их взаимная связь, транспортировка металла, грузопотоки. Организация управления комбинатом. Вспомогательные цехи. Пути развития ПАО «ММК», этапы реконструкции.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Рудник, обогатительные и агломерационные фабрики</w:t>
      </w:r>
    </w:p>
    <w:p w:rsidR="00541607" w:rsidRPr="00EF3F3E" w:rsidRDefault="00541607" w:rsidP="00541607">
      <w:pPr>
        <w:pStyle w:val="a8"/>
        <w:spacing w:after="0" w:line="240" w:lineRule="auto"/>
        <w:ind w:firstLine="709"/>
      </w:pPr>
      <w:r w:rsidRPr="00EF3F3E"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обогащения руд. Состав концентрата. Агломерация железных руд, ее сущность и необходимость. Состав агломерата.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Коксохимическое производство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Цеха коксохимического производства, их назначение. Подготовка угля к коксованию, технология процесса коксования, устройство коксовой батареи. Виды кокса и оценка его качества.</w:t>
      </w:r>
    </w:p>
    <w:p w:rsidR="00541607" w:rsidRPr="00EF3F3E" w:rsidRDefault="00541607" w:rsidP="00541607">
      <w:pPr>
        <w:pStyle w:val="a8"/>
        <w:spacing w:after="0" w:line="240" w:lineRule="auto"/>
        <w:ind w:firstLine="709"/>
      </w:pPr>
      <w:r w:rsidRPr="00EF3F3E">
        <w:t>Использование коксового газа и продукты, получаемые из коксового газа.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Доменный цех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протекающие в доменной печи.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Сталеплавильное производство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lastRenderedPageBreak/>
        <w:t>Сырые материалы. Подготовка шихты. Миксерное отделение. Устройство кислородного конвектора. Загрузка печи. Завалочные машины, их назначение. Заливка жидкого чугуна. Физико-химические процессы, протекающие в печи.</w:t>
      </w:r>
    </w:p>
    <w:p w:rsidR="00541607" w:rsidRPr="00EF3F3E" w:rsidRDefault="00541607" w:rsidP="00541607">
      <w:pPr>
        <w:pStyle w:val="a8"/>
        <w:spacing w:after="0" w:line="240" w:lineRule="auto"/>
        <w:ind w:firstLine="709"/>
      </w:pPr>
      <w:r w:rsidRPr="00EF3F3E">
        <w:t xml:space="preserve">Плавление, доводка, </w:t>
      </w:r>
      <w:proofErr w:type="spellStart"/>
      <w:r w:rsidRPr="00EF3F3E">
        <w:t>раскисление</w:t>
      </w:r>
      <w:proofErr w:type="spellEnd"/>
      <w:r w:rsidRPr="00EF3F3E">
        <w:t xml:space="preserve"> стали и выпуск ее. Кипящие, спокойные и полуспокойные стали. Оборудование разливочного пролета. </w:t>
      </w:r>
      <w:proofErr w:type="spellStart"/>
      <w:r w:rsidRPr="00EF3F3E">
        <w:t>Двухванные</w:t>
      </w:r>
      <w:proofErr w:type="spellEnd"/>
      <w:r w:rsidRPr="00EF3F3E"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 w:rsidRPr="00EF3F3E">
        <w:t>Вакууммирование</w:t>
      </w:r>
      <w:proofErr w:type="spellEnd"/>
      <w:r w:rsidRPr="00EF3F3E">
        <w:t xml:space="preserve"> стали. Машины непрерывного литья заготовок.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сортового проката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прокатка, отделка). Оборудование сортопрокатных цехов. Контроль качества проката.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горячекатаных и холоднокатаных листов и полос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Толстолистовой стан «5000». Сортамент стана. Последовательность технологических операций.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станов холодной прокатки. Типы станов. Исходный материал для холодной прокатки.</w:t>
      </w:r>
    </w:p>
    <w:p w:rsidR="00541607" w:rsidRPr="00EF3F3E" w:rsidRDefault="00541607" w:rsidP="00541607">
      <w:pPr>
        <w:pStyle w:val="a8"/>
        <w:spacing w:after="0" w:line="240" w:lineRule="auto"/>
        <w:ind w:firstLine="709"/>
        <w:rPr>
          <w:u w:val="single"/>
        </w:rPr>
      </w:pPr>
      <w:r w:rsidRPr="00EF3F3E">
        <w:t xml:space="preserve">Стан «2000»холодной прокатки. Сортамент стана. Последовательность технологических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прокатке. Дефекты холоднокатаных листов. </w:t>
      </w:r>
    </w:p>
    <w:p w:rsidR="00541607" w:rsidRPr="00EF3F3E" w:rsidRDefault="00541607" w:rsidP="00541607">
      <w:pPr>
        <w:pStyle w:val="21"/>
        <w:spacing w:after="0" w:line="240" w:lineRule="auto"/>
        <w:ind w:firstLine="709"/>
      </w:pPr>
    </w:p>
    <w:p w:rsidR="00541607" w:rsidRPr="00EF3F3E" w:rsidRDefault="00541607" w:rsidP="00541607">
      <w:pPr>
        <w:pStyle w:val="a6"/>
        <w:rPr>
          <w:i w:val="0"/>
        </w:rPr>
      </w:pPr>
      <w:r w:rsidRPr="00EF3F3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541607" w:rsidRPr="00EF3F3E" w:rsidRDefault="00541607" w:rsidP="00541607">
      <w:pPr>
        <w:pStyle w:val="Style16"/>
        <w:widowControl/>
        <w:ind w:firstLine="709"/>
        <w:jc w:val="both"/>
        <w:rPr>
          <w:rStyle w:val="FontStyle20"/>
        </w:rPr>
      </w:pP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541607" w:rsidRPr="00943220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943220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41607" w:rsidRPr="00943220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943220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1E680D" w:rsidRDefault="00541607">
      <w:pPr>
        <w:rPr>
          <w:lang w:val="ru-RU"/>
        </w:rPr>
      </w:pPr>
    </w:p>
    <w:sectPr w:rsidR="00541607" w:rsidRPr="001E680D" w:rsidSect="00BE51E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8BA"/>
    <w:rsid w:val="0002418B"/>
    <w:rsid w:val="000D21E9"/>
    <w:rsid w:val="00132BE6"/>
    <w:rsid w:val="001E680D"/>
    <w:rsid w:val="001F0BC7"/>
    <w:rsid w:val="00277506"/>
    <w:rsid w:val="00321A0C"/>
    <w:rsid w:val="00395527"/>
    <w:rsid w:val="00464909"/>
    <w:rsid w:val="00541607"/>
    <w:rsid w:val="00544BFB"/>
    <w:rsid w:val="005C7020"/>
    <w:rsid w:val="00635A99"/>
    <w:rsid w:val="00672557"/>
    <w:rsid w:val="00764554"/>
    <w:rsid w:val="00827DFE"/>
    <w:rsid w:val="00943220"/>
    <w:rsid w:val="00991404"/>
    <w:rsid w:val="00AD2E76"/>
    <w:rsid w:val="00AF1DC8"/>
    <w:rsid w:val="00B96B28"/>
    <w:rsid w:val="00BE51E0"/>
    <w:rsid w:val="00D31453"/>
    <w:rsid w:val="00E209E2"/>
    <w:rsid w:val="00E2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1E0"/>
  </w:style>
  <w:style w:type="paragraph" w:styleId="1">
    <w:name w:val="heading 1"/>
    <w:basedOn w:val="a"/>
    <w:next w:val="a"/>
    <w:link w:val="10"/>
    <w:uiPriority w:val="99"/>
    <w:qFormat/>
    <w:rsid w:val="0054160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54160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160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54160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541607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FontStyle20">
    <w:name w:val="Font Style20"/>
    <w:basedOn w:val="a0"/>
    <w:uiPriority w:val="99"/>
    <w:rsid w:val="00541607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5416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4160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rsid w:val="00541607"/>
    <w:pPr>
      <w:widowControl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416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541607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5416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5416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5416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1950</Words>
  <Characters>16107</Characters>
  <Application>Microsoft Office Word</Application>
  <DocSecurity>0</DocSecurity>
  <Lines>134</Lines>
  <Paragraphs>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2019-2020_b22_03_02-ММб-19-2_28_plx_Учебная -  ознакомительная практика</dc:title>
  <dc:creator>FastReport.NET</dc:creator>
  <cp:lastModifiedBy>Моллер</cp:lastModifiedBy>
  <cp:revision>16</cp:revision>
  <cp:lastPrinted>2020-04-03T14:26:00Z</cp:lastPrinted>
  <dcterms:created xsi:type="dcterms:W3CDTF">2020-04-03T13:53:00Z</dcterms:created>
  <dcterms:modified xsi:type="dcterms:W3CDTF">2020-11-28T19:48:00Z</dcterms:modified>
</cp:coreProperties>
</file>