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B6CB0" w:rsidRPr="002169CE">
        <w:trPr>
          <w:trHeight w:hRule="exact" w:val="277"/>
        </w:trPr>
        <w:tc>
          <w:tcPr>
            <w:tcW w:w="1135" w:type="dxa"/>
          </w:tcPr>
          <w:p w:rsidR="001B6CB0" w:rsidRDefault="001B6CB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B6CB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B6CB0" w:rsidRDefault="00F705C3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1B6CB0"/>
        </w:tc>
      </w:tr>
      <w:tr w:rsidR="001B6CB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B6CB0" w:rsidRDefault="001B6CB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B6CB0">
        <w:trPr>
          <w:trHeight w:hRule="exact" w:val="416"/>
        </w:trPr>
        <w:tc>
          <w:tcPr>
            <w:tcW w:w="1135" w:type="dxa"/>
          </w:tcPr>
          <w:p w:rsidR="001B6CB0" w:rsidRDefault="001B6CB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1B6CB0"/>
        </w:tc>
      </w:tr>
      <w:tr w:rsidR="001B6CB0">
        <w:trPr>
          <w:trHeight w:hRule="exact" w:val="416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5D1C2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-204470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05C3"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1B6CB0" w:rsidRPr="00F705C3" w:rsidRDefault="00F705C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1B6CB0" w:rsidRPr="00F705C3" w:rsidRDefault="00F705C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1B6CB0" w:rsidRPr="00F705C3" w:rsidRDefault="001B6CB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1B6CB0" w:rsidRDefault="00F705C3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1B6CB0">
        <w:trPr>
          <w:trHeight w:hRule="exact" w:val="1250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СЕРТИФИКАЦИЯ</w:t>
            </w:r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1B6CB0" w:rsidRPr="002169C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277"/>
        </w:trPr>
        <w:tc>
          <w:tcPr>
            <w:tcW w:w="1135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416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2735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 w:rsidRPr="002169C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38"/>
        </w:trPr>
        <w:tc>
          <w:tcPr>
            <w:tcW w:w="1135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1B6CB0">
        <w:trPr>
          <w:trHeight w:hRule="exact" w:val="811"/>
        </w:trPr>
        <w:tc>
          <w:tcPr>
            <w:tcW w:w="1135" w:type="dxa"/>
          </w:tcPr>
          <w:p w:rsidR="001B6CB0" w:rsidRDefault="001B6CB0"/>
        </w:tc>
        <w:tc>
          <w:tcPr>
            <w:tcW w:w="1277" w:type="dxa"/>
          </w:tcPr>
          <w:p w:rsidR="001B6CB0" w:rsidRDefault="001B6CB0"/>
        </w:tc>
        <w:tc>
          <w:tcPr>
            <w:tcW w:w="6947" w:type="dxa"/>
          </w:tcPr>
          <w:p w:rsidR="001B6CB0" w:rsidRDefault="001B6CB0"/>
        </w:tc>
      </w:tr>
      <w:tr w:rsidR="001B6CB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1B6CB0" w:rsidRDefault="00F705C3">
      <w:pPr>
        <w:rPr>
          <w:sz w:val="0"/>
          <w:szCs w:val="0"/>
        </w:rPr>
      </w:pPr>
      <w:r>
        <w:br w:type="page"/>
      </w:r>
    </w:p>
    <w:p w:rsidR="001B6CB0" w:rsidRPr="00F705C3" w:rsidRDefault="005D1C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F914DA0" wp14:editId="101539F1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5C3" w:rsidRPr="00F705C3">
        <w:rPr>
          <w:lang w:val="ru-RU"/>
        </w:rPr>
        <w:br w:type="page"/>
      </w:r>
    </w:p>
    <w:p w:rsidR="001B6CB0" w:rsidRPr="00F705C3" w:rsidRDefault="005D1C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920287B" wp14:editId="799C5A5C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5C3" w:rsidRPr="00F705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B6CB0" w:rsidRPr="002169C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38"/>
        </w:trPr>
        <w:tc>
          <w:tcPr>
            <w:tcW w:w="1985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"Математика"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1B6CB0" w:rsidRPr="00216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1B6CB0" w:rsidRPr="00216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38"/>
        </w:trPr>
        <w:tc>
          <w:tcPr>
            <w:tcW w:w="1985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705C3">
              <w:rPr>
                <w:lang w:val="ru-RU"/>
              </w:rPr>
              <w:t xml:space="preserve"> </w:t>
            </w:r>
            <w:proofErr w:type="gramEnd"/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277"/>
        </w:trPr>
        <w:tc>
          <w:tcPr>
            <w:tcW w:w="1985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B6CB0" w:rsidRPr="002169C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1B6CB0" w:rsidRPr="002169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метрологии; методы и средства измерения физических и химических величин;</w:t>
            </w:r>
          </w:p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оценивания погрешностей и неопределенностей с применением современных информационных технологий</w:t>
            </w:r>
          </w:p>
        </w:tc>
      </w:tr>
      <w:tr w:rsidR="001B6CB0" w:rsidRPr="002169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средства измерений различных физических величин;</w:t>
            </w:r>
          </w:p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выбор средств измерений по заданным метрологическим характеристикам; выбирать методики испытаний</w:t>
            </w:r>
          </w:p>
        </w:tc>
      </w:tr>
      <w:tr w:rsidR="001B6CB0" w:rsidRPr="002169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приемами получения, обработки и представления данных измерений, испытаний и контроля;</w:t>
            </w:r>
          </w:p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поверки и калибровки;</w:t>
            </w:r>
          </w:p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измерений, контроля и испытаний</w:t>
            </w:r>
          </w:p>
        </w:tc>
      </w:tr>
      <w:tr w:rsidR="001B6CB0" w:rsidRPr="002169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1B6CB0" w:rsidRPr="002169C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и цели стандартизации и технического регулирования; системы стандартов</w:t>
            </w:r>
          </w:p>
        </w:tc>
      </w:tr>
    </w:tbl>
    <w:p w:rsidR="001B6CB0" w:rsidRPr="00F705C3" w:rsidRDefault="00F705C3">
      <w:pPr>
        <w:rPr>
          <w:sz w:val="0"/>
          <w:szCs w:val="0"/>
          <w:lang w:val="ru-RU"/>
        </w:rPr>
      </w:pPr>
      <w:r w:rsidRPr="00F705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CB0" w:rsidRPr="002169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стандарты и другие нормативные документы при оценке, контроле качества и сертификации продукции</w:t>
            </w:r>
          </w:p>
        </w:tc>
      </w:tr>
      <w:tr w:rsidR="001B6CB0" w:rsidRPr="002169C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средствами разработки и оформления технической документации</w:t>
            </w:r>
          </w:p>
        </w:tc>
      </w:tr>
      <w:tr w:rsidR="001B6CB0" w:rsidRPr="002169C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использовать принципы системы менеджмента качества</w:t>
            </w:r>
          </w:p>
        </w:tc>
      </w:tr>
      <w:tr w:rsidR="001B6CB0" w:rsidRPr="002169C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</w:tr>
      <w:tr w:rsidR="001B6CB0" w:rsidRPr="002169C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работы по сертификации и стандартизации; применять документацию систем качества</w:t>
            </w:r>
          </w:p>
        </w:tc>
      </w:tr>
      <w:tr w:rsidR="001B6CB0" w:rsidRPr="002169C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стандартизации и сертификации материалов, процессов и систем менеджмента качества; стратегией менеджмента качества</w:t>
            </w:r>
          </w:p>
        </w:tc>
      </w:tr>
    </w:tbl>
    <w:p w:rsidR="001B6CB0" w:rsidRPr="00F705C3" w:rsidRDefault="00F705C3">
      <w:pPr>
        <w:rPr>
          <w:sz w:val="0"/>
          <w:szCs w:val="0"/>
          <w:lang w:val="ru-RU"/>
        </w:rPr>
      </w:pPr>
      <w:r w:rsidRPr="00F705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8709"/>
      </w:tblGrid>
      <w:tr w:rsidR="001B6CB0" w:rsidRPr="002169CE" w:rsidTr="002169CE">
        <w:trPr>
          <w:trHeight w:hRule="exact" w:val="285"/>
        </w:trPr>
        <w:tc>
          <w:tcPr>
            <w:tcW w:w="681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8709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 w:rsidTr="002169CE">
        <w:trPr>
          <w:trHeight w:hRule="exact" w:val="14188"/>
        </w:trPr>
        <w:tc>
          <w:tcPr>
            <w:tcW w:w="939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69CE" w:rsidRPr="002169CE" w:rsidRDefault="002169CE" w:rsidP="002169C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2169CE" w:rsidRPr="002169CE" w:rsidRDefault="002169CE" w:rsidP="002169C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69,8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2169CE" w:rsidRPr="002169CE" w:rsidRDefault="002169CE" w:rsidP="002169C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2169CE" w:rsidRPr="002169CE" w:rsidRDefault="002169CE" w:rsidP="002169C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bookmarkStart w:id="0" w:name="_GoBack"/>
            <w:bookmarkEnd w:id="0"/>
          </w:p>
          <w:p w:rsidR="002169CE" w:rsidRPr="002169CE" w:rsidRDefault="002169CE" w:rsidP="002169C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1B6CB0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69C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216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2"/>
              <w:gridCol w:w="394"/>
              <w:gridCol w:w="530"/>
              <w:gridCol w:w="695"/>
              <w:gridCol w:w="674"/>
              <w:gridCol w:w="523"/>
              <w:gridCol w:w="1533"/>
              <w:gridCol w:w="1600"/>
              <w:gridCol w:w="1241"/>
            </w:tblGrid>
            <w:tr w:rsidR="002169CE" w:rsidTr="00C77A89">
              <w:trPr>
                <w:trHeight w:hRule="exact" w:val="972"/>
              </w:trPr>
              <w:tc>
                <w:tcPr>
                  <w:tcW w:w="242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Раздел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/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тема</w:t>
                  </w:r>
                  <w:proofErr w:type="spellEnd"/>
                  <w:r>
                    <w:t xml:space="preserve"> </w:t>
                  </w:r>
                </w:p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дисциплины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textDirection w:val="btLr"/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Семестр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999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Аудиторная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контактная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работа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(в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акад.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часах)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5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textDirection w:val="btLr"/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Самостоятельная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работа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студента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Вид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самостоятельной</w:t>
                  </w:r>
                  <w:proofErr w:type="spellEnd"/>
                  <w:r>
                    <w:t xml:space="preserve"> </w:t>
                  </w:r>
                </w:p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работы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71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Форма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текущего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контроля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успеваемости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и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промежуточной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аттестации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29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Код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компетенции</w:t>
                  </w:r>
                  <w:proofErr w:type="spellEnd"/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833"/>
              </w:trPr>
              <w:tc>
                <w:tcPr>
                  <w:tcW w:w="242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4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textDirection w:val="btLr"/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Лек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.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лаб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.</w:t>
                  </w:r>
                  <w:r>
                    <w:t xml:space="preserve"> </w:t>
                  </w:r>
                </w:p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зан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.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практ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.</w:t>
                  </w:r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зан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.</w:t>
                  </w:r>
                  <w:r>
                    <w:t xml:space="preserve"> </w:t>
                  </w:r>
                </w:p>
              </w:tc>
              <w:tc>
                <w:tcPr>
                  <w:tcW w:w="5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textDirection w:val="btLr"/>
                  <w:vAlign w:val="center"/>
                </w:tcPr>
                <w:p w:rsidR="002169CE" w:rsidRDefault="002169CE" w:rsidP="00C77A89"/>
              </w:tc>
              <w:tc>
                <w:tcPr>
                  <w:tcW w:w="157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29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416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Метрология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7102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917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1.1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Теоретические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основы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2</w:t>
                  </w:r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4/1И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Устный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опрос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917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1.2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Законодательная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метрология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4/1И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Устный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опрос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917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1.3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Практическая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метрология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4/2И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Защита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лабораторной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работы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277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Итого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разделу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12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12/4И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10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416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2.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Стандартизация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7102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917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2.1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Теоретические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основы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стандартизации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2</w:t>
                  </w:r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5/2И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 xml:space="preserve">Подготовка и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Устный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опрос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1333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2.2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Законодательная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стандартизация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особенности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практического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применения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методов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принципов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стандартизации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6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6/2И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Защита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лабораторной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работы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277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Итого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разделу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11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11/4И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10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416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Сертификация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7102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917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3.1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Законодательные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основы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оценки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соответствия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2</w:t>
                  </w:r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5/2И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Устный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опрос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1113"/>
              </w:trPr>
              <w:tc>
                <w:tcPr>
                  <w:tcW w:w="24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  <w:lang w:val="ru-RU"/>
                    </w:rPr>
                  </w:pP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3.2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Практическое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применение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особенностей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сертификации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и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декларирования</w:t>
                  </w:r>
                  <w:r w:rsidRPr="00C05840">
                    <w:rPr>
                      <w:lang w:val="ru-RU"/>
                    </w:rPr>
                    <w:t xml:space="preserve"> 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продукции</w:t>
                  </w:r>
                  <w:r w:rsidRPr="00C05840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6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6/2И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Pr="00C05840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Подготовка и выполнение лабора</w:t>
                  </w:r>
                  <w:r w:rsidRPr="00C05840"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  <w:lang w:val="ru-RU"/>
                    </w:rPr>
                    <w:t>торной работы</w:t>
                  </w:r>
                </w:p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Защита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лабораторной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работы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ОПК-8,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ОПК-9</w:t>
                  </w:r>
                  <w:r>
                    <w:t xml:space="preserve"> </w:t>
                  </w:r>
                </w:p>
              </w:tc>
            </w:tr>
            <w:tr w:rsidR="002169CE" w:rsidTr="00C77A89">
              <w:trPr>
                <w:trHeight w:hRule="exact" w:val="277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Итого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разделу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11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11/4И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18,2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454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Итого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семестр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34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34/12И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30</w:t>
                  </w:r>
                  <w:r>
                    <w:t xml:space="preserve"> 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зачёт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</w:tr>
            <w:tr w:rsidR="002169CE" w:rsidTr="00C77A89">
              <w:trPr>
                <w:trHeight w:hRule="exact" w:val="478"/>
              </w:trPr>
              <w:tc>
                <w:tcPr>
                  <w:tcW w:w="2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Итого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по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дисциплине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34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34/12И</w:t>
                  </w:r>
                </w:p>
              </w:tc>
              <w:tc>
                <w:tcPr>
                  <w:tcW w:w="7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5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38,2</w:t>
                  </w:r>
                </w:p>
              </w:tc>
              <w:tc>
                <w:tcPr>
                  <w:tcW w:w="15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/>
              </w:tc>
              <w:tc>
                <w:tcPr>
                  <w:tcW w:w="171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зачет</w:t>
                  </w:r>
                  <w:proofErr w:type="spellEnd"/>
                </w:p>
              </w:tc>
              <w:tc>
                <w:tcPr>
                  <w:tcW w:w="12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2169CE" w:rsidRDefault="002169CE" w:rsidP="00C77A89">
                  <w:pPr>
                    <w:spacing w:after="0" w:line="240" w:lineRule="auto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9"/>
                      <w:szCs w:val="19"/>
                    </w:rPr>
                    <w:t>ОПК-7,ОПК- 8,ОПК-9</w:t>
                  </w:r>
                </w:p>
              </w:tc>
            </w:tr>
          </w:tbl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Default="002169CE" w:rsidP="00216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69CE" w:rsidRPr="00F705C3" w:rsidRDefault="002169CE" w:rsidP="002169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B6CB0" w:rsidRDefault="00F705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9357" w:type="dxa"/>
          </w:tcPr>
          <w:p w:rsidR="001B6CB0" w:rsidRDefault="001B6CB0"/>
        </w:tc>
      </w:tr>
      <w:tr w:rsidR="001B6CB0" w:rsidRPr="002169CE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сертифика-ция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proofErr w:type="spellEnd"/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705C3">
              <w:rPr>
                <w:lang w:val="ru-RU"/>
              </w:rPr>
              <w:t xml:space="preserve"> </w:t>
            </w:r>
            <w:proofErr w:type="spellStart"/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преподава-телем</w:t>
            </w:r>
            <w:proofErr w:type="spellEnd"/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705C3">
              <w:rPr>
                <w:lang w:val="ru-RU"/>
              </w:rPr>
              <w:t xml:space="preserve"> </w:t>
            </w:r>
            <w:proofErr w:type="spellStart"/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направ-ляемую</w:t>
            </w:r>
            <w:proofErr w:type="spellEnd"/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277"/>
        </w:trPr>
        <w:tc>
          <w:tcPr>
            <w:tcW w:w="935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705C3">
              <w:rPr>
                <w:lang w:val="ru-RU"/>
              </w:rP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9357" w:type="dxa"/>
          </w:tcPr>
          <w:p w:rsidR="001B6CB0" w:rsidRDefault="001B6CB0"/>
        </w:tc>
      </w:tr>
      <w:tr w:rsidR="001B6CB0" w:rsidRPr="00216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B6CB0">
        <w:trPr>
          <w:trHeight w:hRule="exact" w:val="138"/>
        </w:trPr>
        <w:tc>
          <w:tcPr>
            <w:tcW w:w="9357" w:type="dxa"/>
          </w:tcPr>
          <w:p w:rsidR="001B6CB0" w:rsidRDefault="001B6CB0"/>
        </w:tc>
      </w:tr>
      <w:tr w:rsidR="001B6CB0" w:rsidRPr="002169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CB0" w:rsidRPr="002169CE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Д.Д.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Грибанов.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spellStart"/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/995625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14.11.2019)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38"/>
        </w:trPr>
        <w:tc>
          <w:tcPr>
            <w:tcW w:w="9357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CB0" w:rsidRPr="002169CE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Эра-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стов</w:t>
            </w:r>
            <w:proofErr w:type="spellEnd"/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ереплет)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978-5-91134-193-0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/636241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14.11.2019)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Дехтярь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(Обложка)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978-5-905554-44-5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/537788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14.11.2019)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Любимова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олгоградский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/620794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14.11.2019)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Файзулина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</w:p>
        </w:tc>
      </w:tr>
    </w:tbl>
    <w:p w:rsidR="001B6CB0" w:rsidRPr="00F705C3" w:rsidRDefault="00F705C3">
      <w:pPr>
        <w:rPr>
          <w:sz w:val="0"/>
          <w:szCs w:val="0"/>
          <w:lang w:val="ru-RU"/>
        </w:rPr>
      </w:pPr>
      <w:r w:rsidRPr="00F705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1B6CB0" w:rsidRPr="002169CE" w:rsidTr="00244C9E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/1/1123853/1398.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Покрамович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/1/1136731/3208.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Учеб-ник/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БоларевБ.П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образо-вание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(Переплёт)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978-5-16-010398-3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/486838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14.11.2019)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 w:rsidTr="00244C9E">
        <w:trPr>
          <w:trHeight w:hRule="exact" w:val="138"/>
        </w:trPr>
        <w:tc>
          <w:tcPr>
            <w:tcW w:w="28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Tr="00244C9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CB0" w:rsidRPr="002169CE" w:rsidTr="00244C9E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705C3">
              <w:rPr>
                <w:lang w:val="ru-RU"/>
              </w:rPr>
              <w:t xml:space="preserve"> </w:t>
            </w:r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К.Г.,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Емалеева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705C3">
              <w:rPr>
                <w:lang w:val="ru-RU"/>
              </w:rPr>
              <w:t xml:space="preserve"> </w:t>
            </w:r>
            <w:proofErr w:type="spellStart"/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705C3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D1C27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D1C27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D1C27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705C3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D1C27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D1C27">
              <w:rPr>
                <w:lang w:val="ru-RU"/>
              </w:rPr>
              <w:t xml:space="preserve"> </w:t>
            </w:r>
            <w:r w:rsidRPr="005D1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D1C27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измерений»: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05C3">
              <w:rPr>
                <w:lang w:val="ru-RU"/>
              </w:rPr>
              <w:t xml:space="preserve"> </w:t>
            </w:r>
            <w:proofErr w:type="spell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взаимозаменяемость:</w:t>
            </w:r>
            <w:r w:rsidRPr="00F705C3">
              <w:rPr>
                <w:lang w:val="ru-RU"/>
              </w:rPr>
              <w:t xml:space="preserve"> </w:t>
            </w:r>
            <w:proofErr w:type="spellStart"/>
            <w:proofErr w:type="gramStart"/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Лаборатор-ный</w:t>
            </w:r>
            <w:proofErr w:type="spellEnd"/>
            <w:proofErr w:type="gramEnd"/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 w:rsidTr="00244C9E">
        <w:trPr>
          <w:trHeight w:hRule="exact" w:val="138"/>
        </w:trPr>
        <w:tc>
          <w:tcPr>
            <w:tcW w:w="28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 w:rsidTr="00244C9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 w:rsidTr="00244C9E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 w:rsidTr="00244C9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 w:rsidTr="00244C9E">
        <w:trPr>
          <w:trHeight w:hRule="exact" w:val="277"/>
        </w:trPr>
        <w:tc>
          <w:tcPr>
            <w:tcW w:w="28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Tr="00244C9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B6CB0" w:rsidTr="00244C9E">
        <w:trPr>
          <w:trHeight w:hRule="exact" w:val="555"/>
        </w:trPr>
        <w:tc>
          <w:tcPr>
            <w:tcW w:w="288" w:type="dxa"/>
          </w:tcPr>
          <w:p w:rsidR="001B6CB0" w:rsidRDefault="001B6CB0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1B6CB0" w:rsidRDefault="001B6CB0"/>
        </w:tc>
      </w:tr>
      <w:tr w:rsidR="001B6CB0" w:rsidTr="00244C9E">
        <w:trPr>
          <w:trHeight w:hRule="exact" w:val="818"/>
        </w:trPr>
        <w:tc>
          <w:tcPr>
            <w:tcW w:w="288" w:type="dxa"/>
          </w:tcPr>
          <w:p w:rsidR="001B6CB0" w:rsidRDefault="001B6CB0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1B6CB0" w:rsidRDefault="001B6CB0"/>
        </w:tc>
      </w:tr>
      <w:tr w:rsidR="001B6CB0" w:rsidTr="00244C9E">
        <w:trPr>
          <w:trHeight w:hRule="exact" w:val="555"/>
        </w:trPr>
        <w:tc>
          <w:tcPr>
            <w:tcW w:w="288" w:type="dxa"/>
          </w:tcPr>
          <w:p w:rsidR="001B6CB0" w:rsidRDefault="001B6CB0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1B6CB0" w:rsidRDefault="001B6CB0"/>
        </w:tc>
      </w:tr>
      <w:tr w:rsidR="00244C9E" w:rsidTr="00244C9E">
        <w:trPr>
          <w:trHeight w:hRule="exact" w:val="1096"/>
        </w:trPr>
        <w:tc>
          <w:tcPr>
            <w:tcW w:w="288" w:type="dxa"/>
          </w:tcPr>
          <w:p w:rsidR="00244C9E" w:rsidRDefault="00244C9E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C9E" w:rsidRPr="00244C9E" w:rsidRDefault="00244C9E" w:rsidP="0024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C9E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C9E" w:rsidRPr="00244C9E" w:rsidRDefault="00244C9E" w:rsidP="0024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C9E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44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4C9E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244C9E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C9E" w:rsidRPr="00244C9E" w:rsidRDefault="00244C9E" w:rsidP="0024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C9E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00" w:type="dxa"/>
          </w:tcPr>
          <w:p w:rsidR="00244C9E" w:rsidRDefault="00244C9E"/>
        </w:tc>
      </w:tr>
      <w:tr w:rsidR="001B6CB0" w:rsidTr="00244C9E">
        <w:trPr>
          <w:trHeight w:hRule="exact" w:val="285"/>
        </w:trPr>
        <w:tc>
          <w:tcPr>
            <w:tcW w:w="288" w:type="dxa"/>
          </w:tcPr>
          <w:p w:rsidR="001B6CB0" w:rsidRDefault="001B6CB0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1B6CB0" w:rsidRDefault="001B6CB0"/>
        </w:tc>
      </w:tr>
      <w:tr w:rsidR="001B6CB0" w:rsidTr="00244C9E">
        <w:trPr>
          <w:trHeight w:hRule="exact" w:val="138"/>
        </w:trPr>
        <w:tc>
          <w:tcPr>
            <w:tcW w:w="288" w:type="dxa"/>
          </w:tcPr>
          <w:p w:rsidR="001B6CB0" w:rsidRDefault="001B6CB0"/>
        </w:tc>
        <w:tc>
          <w:tcPr>
            <w:tcW w:w="2876" w:type="dxa"/>
          </w:tcPr>
          <w:p w:rsidR="001B6CB0" w:rsidRDefault="001B6CB0"/>
        </w:tc>
        <w:tc>
          <w:tcPr>
            <w:tcW w:w="3498" w:type="dxa"/>
          </w:tcPr>
          <w:p w:rsidR="001B6CB0" w:rsidRDefault="001B6CB0"/>
        </w:tc>
        <w:tc>
          <w:tcPr>
            <w:tcW w:w="2662" w:type="dxa"/>
          </w:tcPr>
          <w:p w:rsidR="001B6CB0" w:rsidRDefault="001B6CB0"/>
        </w:tc>
        <w:tc>
          <w:tcPr>
            <w:tcW w:w="100" w:type="dxa"/>
          </w:tcPr>
          <w:p w:rsidR="001B6CB0" w:rsidRDefault="001B6CB0"/>
        </w:tc>
      </w:tr>
      <w:tr w:rsidR="001B6CB0" w:rsidRPr="002169CE" w:rsidTr="00244C9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Tr="00244C9E">
        <w:trPr>
          <w:trHeight w:hRule="exact" w:val="285"/>
        </w:trPr>
        <w:tc>
          <w:tcPr>
            <w:tcW w:w="288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6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1B6CB0" w:rsidRDefault="001B6CB0"/>
        </w:tc>
      </w:tr>
    </w:tbl>
    <w:p w:rsidR="001B6CB0" w:rsidRDefault="00F705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1B6CB0">
        <w:trPr>
          <w:trHeight w:hRule="exact" w:val="555"/>
        </w:trPr>
        <w:tc>
          <w:tcPr>
            <w:tcW w:w="426" w:type="dxa"/>
          </w:tcPr>
          <w:p w:rsidR="001B6CB0" w:rsidRDefault="001B6CB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B6CB0" w:rsidRDefault="001B6CB0"/>
        </w:tc>
      </w:tr>
      <w:tr w:rsidR="001B6CB0">
        <w:trPr>
          <w:trHeight w:hRule="exact" w:val="826"/>
        </w:trPr>
        <w:tc>
          <w:tcPr>
            <w:tcW w:w="426" w:type="dxa"/>
          </w:tcPr>
          <w:p w:rsidR="001B6CB0" w:rsidRDefault="001B6CB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B6CB0" w:rsidRDefault="001B6CB0"/>
        </w:tc>
      </w:tr>
      <w:tr w:rsidR="001B6CB0">
        <w:trPr>
          <w:trHeight w:hRule="exact" w:val="555"/>
        </w:trPr>
        <w:tc>
          <w:tcPr>
            <w:tcW w:w="426" w:type="dxa"/>
          </w:tcPr>
          <w:p w:rsidR="001B6CB0" w:rsidRDefault="001B6CB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B6CB0" w:rsidRDefault="001B6CB0"/>
        </w:tc>
      </w:tr>
      <w:tr w:rsidR="001B6CB0">
        <w:trPr>
          <w:trHeight w:hRule="exact" w:val="555"/>
        </w:trPr>
        <w:tc>
          <w:tcPr>
            <w:tcW w:w="426" w:type="dxa"/>
          </w:tcPr>
          <w:p w:rsidR="001B6CB0" w:rsidRDefault="001B6CB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B6CB0" w:rsidRDefault="001B6CB0"/>
        </w:tc>
      </w:tr>
      <w:tr w:rsidR="001B6CB0">
        <w:trPr>
          <w:trHeight w:hRule="exact" w:val="826"/>
        </w:trPr>
        <w:tc>
          <w:tcPr>
            <w:tcW w:w="426" w:type="dxa"/>
          </w:tcPr>
          <w:p w:rsidR="001B6CB0" w:rsidRDefault="001B6CB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Pr="00F705C3" w:rsidRDefault="00F705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CB0" w:rsidRDefault="00F705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1B6CB0" w:rsidRDefault="001B6CB0"/>
        </w:tc>
      </w:tr>
      <w:tr w:rsidR="001B6CB0" w:rsidRPr="002169C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38"/>
        </w:trPr>
        <w:tc>
          <w:tcPr>
            <w:tcW w:w="426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  <w:tr w:rsidR="001B6CB0" w:rsidRPr="002169CE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5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705C3">
              <w:rPr>
                <w:lang w:val="ru-RU"/>
              </w:rPr>
              <w:t xml:space="preserve"> </w:t>
            </w:r>
            <w:r w:rsidRPr="00F70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705C3">
              <w:rPr>
                <w:lang w:val="ru-RU"/>
              </w:rPr>
              <w:t xml:space="preserve"> </w:t>
            </w:r>
          </w:p>
          <w:p w:rsidR="001B6CB0" w:rsidRPr="00F705C3" w:rsidRDefault="00F705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05C3">
              <w:rPr>
                <w:lang w:val="ru-RU"/>
              </w:rPr>
              <w:t xml:space="preserve"> </w:t>
            </w:r>
          </w:p>
        </w:tc>
      </w:tr>
      <w:tr w:rsidR="001B6CB0" w:rsidRPr="002169CE">
        <w:trPr>
          <w:trHeight w:hRule="exact" w:val="513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CB0" w:rsidRPr="00F705C3" w:rsidRDefault="001B6CB0">
            <w:pPr>
              <w:rPr>
                <w:lang w:val="ru-RU"/>
              </w:rPr>
            </w:pPr>
          </w:p>
        </w:tc>
      </w:tr>
    </w:tbl>
    <w:p w:rsidR="001B6CB0" w:rsidRDefault="001B6CB0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Pr="00F705C3" w:rsidRDefault="00F705C3" w:rsidP="00F705C3">
      <w:pPr>
        <w:jc w:val="right"/>
        <w:rPr>
          <w:b/>
          <w:lang w:val="ru-RU"/>
        </w:rPr>
      </w:pPr>
      <w:r w:rsidRPr="00F705C3">
        <w:rPr>
          <w:b/>
          <w:lang w:val="ru-RU"/>
        </w:rPr>
        <w:lastRenderedPageBreak/>
        <w:t>Приложение 1</w:t>
      </w:r>
    </w:p>
    <w:p w:rsidR="00F705C3" w:rsidRPr="00F705C3" w:rsidRDefault="00F705C3" w:rsidP="00F705C3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F705C3" w:rsidRPr="00F705C3" w:rsidRDefault="00F705C3" w:rsidP="00F705C3">
      <w:pPr>
        <w:rPr>
          <w:rStyle w:val="FontStyle15"/>
          <w:b w:val="0"/>
          <w:i/>
          <w:sz w:val="24"/>
          <w:szCs w:val="24"/>
          <w:lang w:val="ru-RU"/>
        </w:rPr>
      </w:pPr>
      <w:r w:rsidRPr="00F705C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6. Учебно-методическое обеспечение самостоятельной работы обучающихся</w:t>
      </w:r>
    </w:p>
    <w:p w:rsidR="00F705C3" w:rsidRPr="00F705C3" w:rsidRDefault="00F705C3" w:rsidP="00F705C3">
      <w:pPr>
        <w:rPr>
          <w:rStyle w:val="FontStyle15"/>
          <w:b w:val="0"/>
          <w:sz w:val="24"/>
          <w:szCs w:val="24"/>
          <w:lang w:val="ru-RU"/>
        </w:rPr>
      </w:pPr>
    </w:p>
    <w:p w:rsidR="00F705C3" w:rsidRPr="00914939" w:rsidRDefault="00F705C3" w:rsidP="00F705C3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914939"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914939">
        <w:t xml:space="preserve">предполагает выполнение лабораторных работ </w:t>
      </w:r>
      <w:r w:rsidRPr="0091493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5C3" w:rsidRPr="00914939" w:rsidRDefault="00F705C3" w:rsidP="00F705C3">
      <w:pPr>
        <w:pStyle w:val="Style3"/>
        <w:widowControl/>
        <w:ind w:firstLine="720"/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1</w:t>
      </w:r>
      <w:r w:rsidRPr="00914939">
        <w:t xml:space="preserve"> «Средства для линейных измерений»;</w:t>
      </w:r>
    </w:p>
    <w:p w:rsidR="00F705C3" w:rsidRPr="00914939" w:rsidRDefault="00F705C3" w:rsidP="00F705C3">
      <w:pPr>
        <w:pStyle w:val="Style3"/>
        <w:widowControl/>
        <w:ind w:firstLine="720"/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Pr="00914939">
        <w:t>«Порядок разработки государственных стандартов Российской Федерации»;</w:t>
      </w:r>
    </w:p>
    <w:p w:rsidR="00F705C3" w:rsidRPr="00914939" w:rsidRDefault="00F705C3" w:rsidP="00F705C3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3 «</w:t>
      </w:r>
      <w:r w:rsidRPr="00914939">
        <w:t>Порядок проведения сертификации продукции в Российской Федерации».</w:t>
      </w:r>
    </w:p>
    <w:p w:rsidR="00F705C3" w:rsidRPr="00914939" w:rsidRDefault="00F705C3" w:rsidP="00F705C3">
      <w:pPr>
        <w:pStyle w:val="Style3"/>
        <w:widowControl/>
        <w:ind w:firstLine="720"/>
      </w:pPr>
      <w:r w:rsidRPr="00914939">
        <w:t>Внеаудиторная самостоятельная работа обучающихся также осуществляется в виде изучения литературы по соответствующему разделу с проработкой материала по отдельным вопросам изучаемых тем.</w:t>
      </w:r>
    </w:p>
    <w:p w:rsidR="00F705C3" w:rsidRPr="00914939" w:rsidRDefault="00F705C3" w:rsidP="00F705C3">
      <w:pPr>
        <w:pStyle w:val="Style3"/>
        <w:widowControl/>
        <w:ind w:firstLine="720"/>
      </w:pPr>
      <w:r w:rsidRPr="00914939">
        <w:t>Перечень вопросов, выносимых на самостоятельное изучение: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 xml:space="preserve">Свойство и величина.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914939">
        <w:rPr>
          <w:rStyle w:val="FontStyle31"/>
          <w:rFonts w:ascii="Times New Roman" w:hAnsi="Times New Roman" w:cs="Times New Roman"/>
          <w:sz w:val="24"/>
          <w:szCs w:val="24"/>
        </w:rPr>
        <w:t xml:space="preserve">Размер и значение величины. Единица величины.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Основное уравнение измерений.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>Шкалы измерений.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Классификация измерений.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Принципы измерений. Методы измерений.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>Классификация средств измерений.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Международные метрологические организации.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Закон РФ «Об обеспечении единства измерений».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>Государственная метрологическая служба РФ.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Система единиц физических величин СГС.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Система единиц физических величин СГСЭ (абсолютная электростатическая система единиц).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Система единиц физических величин СГСМ (абсолютная электромагнитная система единиц).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Система единиц физических величин МКСА.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>Международная система единиц физических величин (СИ).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Правовые основы стандартизации.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>Цели, принципы и функции по стандартизации.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Органы и службы по стандартизации.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Порядок разработки стандартов.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Сущность и содержание стандартизации.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Нормативные документы по стандартизации и виды стандартов.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Применение нормативных документов и характер их требований.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Международная организация по стандартизации (ИСО).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Международная электротехническая комиссия (МЭК).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Общеевропейские организации по стандартизации.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Международная ассоциация стран Юго-Восточной Азии (АСЕАН).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proofErr w:type="spellStart"/>
      <w:r w:rsidRPr="00914939">
        <w:t>Межскандинавская</w:t>
      </w:r>
      <w:proofErr w:type="spellEnd"/>
      <w:r w:rsidRPr="00914939">
        <w:t xml:space="preserve"> организация по стандартизации (ИНСТА).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Стандартизация в Содружестве Независимых Государств (СНГ).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>Панамериканский комитет стандартов (КОПАНТ).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Основные термины и понятия сертификации.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Сущность обязательной и добровольной сертификации.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14939">
        <w:t>Формы участия в системах сертификации и соглашения по признанию.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Деятельность ИСО в области сертификации.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lastRenderedPageBreak/>
        <w:t xml:space="preserve">Международная система сертификации электротехнических изделий МЭК (МЭКСЭ).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Международная система МЭК по сертификации изделий электронной техники.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Сертификация в деятельности ЕЭК ООН. </w:t>
      </w:r>
    </w:p>
    <w:p w:rsidR="00F705C3" w:rsidRPr="00914939" w:rsidRDefault="00F705C3" w:rsidP="00F705C3">
      <w:pPr>
        <w:pStyle w:val="a3"/>
        <w:numPr>
          <w:ilvl w:val="0"/>
          <w:numId w:val="1"/>
        </w:numPr>
        <w:spacing w:after="0"/>
      </w:pPr>
      <w:r w:rsidRPr="00914939">
        <w:t xml:space="preserve">Сертификация в ЕС.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Закон РФ «О защите прав потребителей».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Принципы, правила и порядок проведения сертификации продукции.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Орган по сертификации и испытательные лаборатории.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 xml:space="preserve">Аккредитация органов по сертификации и испытательных лабораторий. </w:t>
      </w:r>
    </w:p>
    <w:p w:rsidR="00F705C3" w:rsidRPr="00914939" w:rsidRDefault="00F705C3" w:rsidP="00F705C3">
      <w:pPr>
        <w:pStyle w:val="Style3"/>
        <w:widowControl/>
        <w:numPr>
          <w:ilvl w:val="0"/>
          <w:numId w:val="1"/>
        </w:numPr>
      </w:pPr>
      <w:r w:rsidRPr="00914939">
        <w:t>Знаки соответствия.</w:t>
      </w:r>
    </w:p>
    <w:p w:rsidR="00F705C3" w:rsidRPr="00914939" w:rsidRDefault="00F705C3" w:rsidP="00F705C3"/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>
      <w:pPr>
        <w:rPr>
          <w:lang w:val="ru-RU"/>
        </w:rPr>
      </w:pPr>
    </w:p>
    <w:p w:rsidR="00F705C3" w:rsidRDefault="00F705C3" w:rsidP="00F705C3">
      <w:pPr>
        <w:pStyle w:val="1"/>
        <w:jc w:val="right"/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lastRenderedPageBreak/>
        <w:t>Приложение 2</w:t>
      </w:r>
    </w:p>
    <w:p w:rsidR="00F705C3" w:rsidRPr="001C400B" w:rsidRDefault="00F705C3" w:rsidP="00F705C3">
      <w:pPr>
        <w:pStyle w:val="1"/>
        <w:rPr>
          <w:rStyle w:val="FontStyle20"/>
          <w:sz w:val="24"/>
          <w:szCs w:val="24"/>
        </w:rPr>
      </w:pPr>
      <w:r w:rsidRPr="001C400B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F705C3" w:rsidRPr="00F705C3" w:rsidRDefault="00F705C3" w:rsidP="00F705C3">
      <w:pPr>
        <w:rPr>
          <w:rStyle w:val="FontStyle15"/>
          <w:b w:val="0"/>
          <w:lang w:val="ru-RU"/>
        </w:rPr>
      </w:pPr>
      <w:r w:rsidRPr="00F705C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705C3" w:rsidRPr="00F705C3" w:rsidRDefault="00F705C3" w:rsidP="00F705C3">
      <w:pPr>
        <w:rPr>
          <w:rStyle w:val="FontStyle15"/>
          <w:b w:val="0"/>
          <w:lang w:val="ru-RU"/>
        </w:rPr>
      </w:pPr>
    </w:p>
    <w:tbl>
      <w:tblPr>
        <w:tblW w:w="478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2280"/>
        <w:gridCol w:w="5059"/>
      </w:tblGrid>
      <w:tr w:rsidR="00F705C3" w:rsidRPr="00F11286" w:rsidTr="00583887">
        <w:trPr>
          <w:trHeight w:val="753"/>
          <w:tblHeader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Pr>
              <w:jc w:val="center"/>
            </w:pPr>
            <w:proofErr w:type="spellStart"/>
            <w:r w:rsidRPr="0013174C">
              <w:t>Структурный</w:t>
            </w:r>
            <w:proofErr w:type="spellEnd"/>
            <w:r w:rsidRPr="0013174C">
              <w:t xml:space="preserve"> </w:t>
            </w:r>
            <w:proofErr w:type="spellStart"/>
            <w:r w:rsidRPr="0013174C">
              <w:t>элемент</w:t>
            </w:r>
            <w:proofErr w:type="spellEnd"/>
            <w:r w:rsidRPr="0013174C">
              <w:t xml:space="preserve"> </w:t>
            </w:r>
            <w:r w:rsidRPr="0013174C">
              <w:br/>
            </w:r>
            <w:proofErr w:type="spellStart"/>
            <w:r w:rsidRPr="0013174C">
              <w:t>компетенции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Pr>
              <w:ind w:firstLine="22"/>
              <w:jc w:val="center"/>
            </w:pPr>
            <w:proofErr w:type="spellStart"/>
            <w:r w:rsidRPr="0013174C">
              <w:rPr>
                <w:bCs/>
              </w:rPr>
              <w:t>Планируемые</w:t>
            </w:r>
            <w:proofErr w:type="spellEnd"/>
            <w:r w:rsidRPr="0013174C">
              <w:rPr>
                <w:bCs/>
              </w:rPr>
              <w:t xml:space="preserve"> </w:t>
            </w:r>
            <w:proofErr w:type="spellStart"/>
            <w:r w:rsidRPr="0013174C">
              <w:rPr>
                <w:bCs/>
              </w:rPr>
              <w:t>результаты</w:t>
            </w:r>
            <w:proofErr w:type="spellEnd"/>
            <w:r w:rsidRPr="0013174C">
              <w:rPr>
                <w:bCs/>
              </w:rPr>
              <w:t xml:space="preserve"> </w:t>
            </w:r>
            <w:proofErr w:type="spellStart"/>
            <w:r w:rsidRPr="0013174C">
              <w:rPr>
                <w:bCs/>
              </w:rPr>
              <w:t>обучения</w:t>
            </w:r>
            <w:proofErr w:type="spellEnd"/>
            <w:r w:rsidRPr="0013174C">
              <w:rPr>
                <w:bCs/>
              </w:rPr>
              <w:t xml:space="preserve">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Pr>
              <w:jc w:val="center"/>
            </w:pPr>
            <w:proofErr w:type="spellStart"/>
            <w:r w:rsidRPr="0013174C">
              <w:t>Оценочные</w:t>
            </w:r>
            <w:proofErr w:type="spellEnd"/>
            <w:r w:rsidRPr="0013174C">
              <w:t xml:space="preserve"> </w:t>
            </w:r>
            <w:proofErr w:type="spellStart"/>
            <w:r w:rsidRPr="0013174C">
              <w:t>средства</w:t>
            </w:r>
            <w:proofErr w:type="spellEnd"/>
          </w:p>
        </w:tc>
      </w:tr>
      <w:tr w:rsidR="00F705C3" w:rsidRPr="002169CE" w:rsidTr="00583887">
        <w:trPr>
          <w:trHeight w:val="753"/>
          <w:tblHeader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lang w:val="ru-RU"/>
              </w:rPr>
              <w:t>ОПК-7: 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F705C3" w:rsidRPr="002169CE" w:rsidTr="00583887">
        <w:trPr>
          <w:trHeight w:val="258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>
              <w:t>Знать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ind w:hanging="8"/>
              <w:rPr>
                <w:lang w:val="ru-RU"/>
              </w:rPr>
            </w:pPr>
            <w:r w:rsidRPr="00F705C3">
              <w:rPr>
                <w:color w:val="000000"/>
                <w:lang w:val="ru-RU"/>
              </w:rPr>
              <w:t>теоретические основы метрологии</w:t>
            </w:r>
            <w:r w:rsidRPr="00F705C3">
              <w:rPr>
                <w:lang w:val="ru-RU"/>
              </w:rPr>
              <w:t>; методы и средства измерения физических и химических величин;</w:t>
            </w:r>
          </w:p>
          <w:p w:rsidR="00F705C3" w:rsidRPr="00F705C3" w:rsidRDefault="00F705C3" w:rsidP="00583887">
            <w:pPr>
              <w:ind w:hanging="8"/>
              <w:rPr>
                <w:color w:val="000000"/>
                <w:lang w:val="ru-RU"/>
              </w:rPr>
            </w:pPr>
            <w:r w:rsidRPr="00F705C3">
              <w:rPr>
                <w:color w:val="000000"/>
                <w:lang w:val="ru-RU"/>
              </w:rPr>
              <w:t>методы оценивания погрешностей и неопределенностей с применением современных информационных технологий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Понятие и основные проблемы метрологии.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Понятие измерения.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3.</w:t>
            </w:r>
            <w:r w:rsidRPr="00F705C3">
              <w:rPr>
                <w:rFonts w:eastAsia="Calibri"/>
                <w:kern w:val="24"/>
                <w:lang w:val="ru-RU"/>
              </w:rPr>
              <w:tab/>
              <w:t>Физические величины и их измерения.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4.</w:t>
            </w:r>
            <w:r w:rsidRPr="00F705C3">
              <w:rPr>
                <w:rFonts w:eastAsia="Calibri"/>
                <w:kern w:val="24"/>
                <w:lang w:val="ru-RU"/>
              </w:rPr>
              <w:tab/>
              <w:t>Шкалы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5.</w:t>
            </w:r>
            <w:r w:rsidRPr="00F705C3">
              <w:rPr>
                <w:rFonts w:eastAsia="Calibri"/>
                <w:kern w:val="24"/>
                <w:lang w:val="ru-RU"/>
              </w:rPr>
              <w:tab/>
              <w:t>Системы физических величин.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6.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Классификация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7.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Принципы, методы и методики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8.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Метрическая система мер.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9.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Примеры систем единиц физических величин.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10.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Относительные и логарифмические величины.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11.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Международная система единиц (СИ).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12.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Понятие и классификация средств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13.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Метрологические характеристики средств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14.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Использование средств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15.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Нормирование погрешностей средств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16.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Классы точности и их обозначения.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17.</w:t>
            </w:r>
            <w:r w:rsidRPr="00F705C3">
              <w:rPr>
                <w:rFonts w:eastAsia="Calibri"/>
                <w:kern w:val="24"/>
                <w:lang w:val="ru-RU"/>
              </w:rPr>
              <w:tab/>
              <w:t>Эталоны и их использование.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18.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Понятие погрешности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lastRenderedPageBreak/>
              <w:t>19.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Классификация погрешностей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20.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Необходимость правового обеспечения метрологической деятельности.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21.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Основные положения Закона РФ «Об обеспечении единства измерений».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22.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Государственный метрологический контроль и надзор.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23.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Калибровка средств измерений.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24.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Ответственность за нарушение законодательства по метрологии.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25.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Международные организации по метрологии.</w:t>
            </w:r>
          </w:p>
          <w:p w:rsidR="00F705C3" w:rsidRPr="00F705C3" w:rsidRDefault="00F705C3" w:rsidP="00583887">
            <w:pPr>
              <w:tabs>
                <w:tab w:val="left" w:pos="345"/>
              </w:tabs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kern w:val="24"/>
                <w:lang w:val="ru-RU"/>
              </w:rPr>
              <w:t>26.</w:t>
            </w:r>
            <w:r w:rsidRPr="00F705C3">
              <w:rPr>
                <w:rFonts w:eastAsia="Calibri"/>
                <w:kern w:val="24"/>
                <w:lang w:val="ru-RU"/>
              </w:rPr>
              <w:tab/>
              <w:t>Государственная система обеспечения единства измерений (ГСИ).</w:t>
            </w:r>
          </w:p>
        </w:tc>
      </w:tr>
      <w:tr w:rsidR="00F705C3" w:rsidRPr="002169CE" w:rsidTr="00583887">
        <w:trPr>
          <w:trHeight w:val="258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lastRenderedPageBreak/>
              <w:t>Уметь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ind w:hanging="8"/>
              <w:rPr>
                <w:color w:val="000000"/>
                <w:lang w:val="ru-RU"/>
              </w:rPr>
            </w:pPr>
            <w:r w:rsidRPr="00F705C3">
              <w:rPr>
                <w:color w:val="000000"/>
                <w:lang w:val="ru-RU"/>
              </w:rPr>
              <w:t>применять средства измерений различных физических величин;</w:t>
            </w:r>
          </w:p>
          <w:p w:rsidR="00F705C3" w:rsidRPr="00F705C3" w:rsidRDefault="00F705C3" w:rsidP="00583887">
            <w:pPr>
              <w:ind w:hanging="8"/>
              <w:rPr>
                <w:lang w:val="ru-RU"/>
              </w:rPr>
            </w:pPr>
            <w:r w:rsidRPr="00F705C3">
              <w:rPr>
                <w:color w:val="000000"/>
                <w:lang w:val="ru-RU"/>
              </w:rPr>
              <w:t>осуществлять выбор средств измерений по заданным метрологическим характеристикам; выбирать методики испытаний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Примерные практические задания для зачета: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1. Оценить погрешности косвенных измерений физических величин.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2. Найти систематическую и случайную составляющие погрешности косвенного результата измерения силы.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3. Оценить погрешность и неопределенность результата измерения.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4. Определить чему равно значение измеряемой величины при однократном измерении.</w:t>
            </w:r>
          </w:p>
          <w:p w:rsidR="00F705C3" w:rsidRPr="00E810D4" w:rsidRDefault="00F705C3" w:rsidP="00583887">
            <w:pPr>
              <w:pStyle w:val="Style3"/>
              <w:widowControl/>
              <w:ind w:firstLine="0"/>
            </w:pPr>
            <w:r>
              <w:t>5. Определить результаты измерения и погрешности результатов измерений при многократных прямых измерениях.</w:t>
            </w:r>
          </w:p>
        </w:tc>
      </w:tr>
      <w:tr w:rsidR="00F705C3" w:rsidRPr="002169CE" w:rsidTr="00583887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Владеть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color w:val="000000"/>
                <w:lang w:val="ru-RU"/>
              </w:rPr>
            </w:pPr>
            <w:r w:rsidRPr="00F705C3">
              <w:rPr>
                <w:lang w:val="ru-RU"/>
              </w:rPr>
              <w:t>основными приемами получения, обработки и представления данных измерений, испытаний и контроля;</w:t>
            </w:r>
          </w:p>
          <w:p w:rsidR="00F705C3" w:rsidRPr="00C14F2D" w:rsidRDefault="00F705C3" w:rsidP="00583887">
            <w:pPr>
              <w:pStyle w:val="a5"/>
              <w:ind w:firstLine="0"/>
              <w:jc w:val="left"/>
              <w:rPr>
                <w:color w:val="000000"/>
              </w:rPr>
            </w:pPr>
            <w:r w:rsidRPr="00C14F2D">
              <w:rPr>
                <w:color w:val="000000"/>
                <w:sz w:val="22"/>
                <w:szCs w:val="22"/>
              </w:rPr>
              <w:t>методами поверки и калибровки;</w:t>
            </w:r>
          </w:p>
          <w:p w:rsidR="00F705C3" w:rsidRPr="00F705C3" w:rsidRDefault="00F705C3" w:rsidP="00583887">
            <w:pPr>
              <w:rPr>
                <w:sz w:val="23"/>
                <w:szCs w:val="23"/>
                <w:lang w:val="ru-RU"/>
              </w:rPr>
            </w:pPr>
            <w:r w:rsidRPr="00F705C3">
              <w:rPr>
                <w:color w:val="000000"/>
                <w:lang w:val="ru-RU"/>
              </w:rPr>
              <w:t xml:space="preserve">методами измерений, </w:t>
            </w:r>
            <w:r w:rsidRPr="00F705C3">
              <w:rPr>
                <w:color w:val="000000"/>
                <w:lang w:val="ru-RU"/>
              </w:rPr>
              <w:lastRenderedPageBreak/>
              <w:t>контроля и испытаний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Примеры заданий на решение задач из профессиональной области, комплексные задания:</w:t>
            </w:r>
          </w:p>
          <w:p w:rsidR="00F705C3" w:rsidRPr="00F705C3" w:rsidRDefault="00F705C3" w:rsidP="00583887">
            <w:pPr>
              <w:rPr>
                <w:rFonts w:eastAsia="Calibri"/>
                <w:i/>
                <w:kern w:val="24"/>
                <w:lang w:val="ru-RU"/>
              </w:rPr>
            </w:pPr>
            <w:r w:rsidRPr="00F705C3">
              <w:rPr>
                <w:rFonts w:eastAsia="Calibri"/>
                <w:i/>
                <w:kern w:val="24"/>
                <w:lang w:val="ru-RU"/>
              </w:rPr>
              <w:t xml:space="preserve">1. </w:t>
            </w:r>
            <w:r w:rsidRPr="00F705C3">
              <w:rPr>
                <w:lang w:val="ru-RU"/>
              </w:rPr>
              <w:t>Оценка состояния метрологического обеспечения металлургического завода</w:t>
            </w:r>
          </w:p>
        </w:tc>
      </w:tr>
      <w:tr w:rsidR="00F705C3" w:rsidRPr="002169CE" w:rsidTr="00583887">
        <w:trPr>
          <w:trHeight w:val="80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highlight w:val="yellow"/>
                <w:lang w:val="ru-RU"/>
              </w:rPr>
            </w:pPr>
            <w:r w:rsidRPr="00F705C3">
              <w:rPr>
                <w:lang w:val="ru-RU"/>
              </w:rPr>
              <w:lastRenderedPageBreak/>
              <w:t>ОПК-8: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F705C3" w:rsidRPr="00457C1A" w:rsidTr="00583887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Знать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color w:val="000000"/>
                <w:lang w:val="ru-RU"/>
              </w:rPr>
              <w:t>принципы и цели стандартизации и технического регулирования; системы стандартов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F705C3" w:rsidRPr="0023714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 w:rsidRPr="00237143">
              <w:t>Цели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стандартизации</w:t>
            </w:r>
            <w:proofErr w:type="spellEnd"/>
            <w:r w:rsidRPr="00237143">
              <w:t>.</w:t>
            </w:r>
          </w:p>
          <w:p w:rsidR="00F705C3" w:rsidRPr="0023714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 w:rsidRPr="00237143">
              <w:t>Принципы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стандартизации</w:t>
            </w:r>
            <w:proofErr w:type="spellEnd"/>
            <w:r w:rsidRPr="00237143">
              <w:t>.</w:t>
            </w:r>
          </w:p>
          <w:p w:rsidR="00F705C3" w:rsidRPr="0023714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 w:rsidRPr="00237143">
              <w:t>Организация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работ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по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стандартизации</w:t>
            </w:r>
            <w:proofErr w:type="spellEnd"/>
            <w:r w:rsidRPr="00237143">
              <w:t>.</w:t>
            </w:r>
          </w:p>
          <w:p w:rsidR="00F705C3" w:rsidRPr="0023714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 w:rsidRPr="00237143">
              <w:t>Документы</w:t>
            </w:r>
            <w:proofErr w:type="spellEnd"/>
            <w:r w:rsidRPr="00237143">
              <w:t xml:space="preserve"> в </w:t>
            </w:r>
            <w:proofErr w:type="spellStart"/>
            <w:r w:rsidRPr="00237143">
              <w:t>области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стандартизации</w:t>
            </w:r>
            <w:proofErr w:type="spellEnd"/>
            <w:r w:rsidRPr="00237143">
              <w:t>.</w:t>
            </w:r>
          </w:p>
          <w:p w:rsidR="00F705C3" w:rsidRPr="0023714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 w:rsidRPr="00237143">
              <w:t>Виды</w:t>
            </w:r>
            <w:proofErr w:type="spellEnd"/>
            <w:r w:rsidRPr="00237143">
              <w:t xml:space="preserve"> </w:t>
            </w:r>
            <w:proofErr w:type="spellStart"/>
            <w:r w:rsidRPr="00237143">
              <w:t>стандартов</w:t>
            </w:r>
            <w:proofErr w:type="spellEnd"/>
            <w:r w:rsidRPr="00237143">
              <w:t>.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>Технические условия. Назначение, применение и разработка технических условий.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>Применение документов в области стандартизации.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 xml:space="preserve">Международная организация по стандартизации (ИСО). </w:t>
            </w:r>
          </w:p>
          <w:p w:rsid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Международная</w:t>
            </w:r>
            <w:proofErr w:type="spellEnd"/>
            <w:r>
              <w:t xml:space="preserve"> </w:t>
            </w:r>
            <w:proofErr w:type="spellStart"/>
            <w:r>
              <w:t>электротехническая</w:t>
            </w:r>
            <w:proofErr w:type="spellEnd"/>
            <w:r>
              <w:t xml:space="preserve"> </w:t>
            </w:r>
            <w:proofErr w:type="spellStart"/>
            <w:r>
              <w:t>комиссия</w:t>
            </w:r>
            <w:proofErr w:type="spellEnd"/>
            <w:r>
              <w:t xml:space="preserve"> (МЭК). </w:t>
            </w:r>
          </w:p>
          <w:p w:rsid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Общеевропейские</w:t>
            </w:r>
            <w:proofErr w:type="spellEnd"/>
            <w:r>
              <w:t xml:space="preserve"> </w:t>
            </w:r>
            <w:proofErr w:type="spellStart"/>
            <w: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стандартизации</w:t>
            </w:r>
            <w:proofErr w:type="spellEnd"/>
            <w:r>
              <w:t xml:space="preserve">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 xml:space="preserve">Международная ассоциация стран Юго-Восточной Азии (АСЕАН).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proofErr w:type="spellStart"/>
            <w:r w:rsidRPr="00F705C3">
              <w:rPr>
                <w:lang w:val="ru-RU"/>
              </w:rPr>
              <w:t>Межскандинавская</w:t>
            </w:r>
            <w:proofErr w:type="spellEnd"/>
            <w:r w:rsidRPr="00F705C3">
              <w:rPr>
                <w:lang w:val="ru-RU"/>
              </w:rPr>
              <w:t xml:space="preserve"> организация по стандартизации (ИНСТА).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 xml:space="preserve">Стандартизация в Содружестве Независимых Государств (СНГ). 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3"/>
              </w:numPr>
              <w:tabs>
                <w:tab w:val="left" w:pos="204"/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Панамериканский</w:t>
            </w:r>
            <w:proofErr w:type="spellEnd"/>
            <w:r>
              <w:t xml:space="preserve"> </w:t>
            </w:r>
            <w:proofErr w:type="spellStart"/>
            <w:r>
              <w:t>комитет</w:t>
            </w:r>
            <w:proofErr w:type="spellEnd"/>
            <w:r>
              <w:t xml:space="preserve"> </w:t>
            </w:r>
            <w:proofErr w:type="spellStart"/>
            <w:r>
              <w:t>стандартов</w:t>
            </w:r>
            <w:proofErr w:type="spellEnd"/>
            <w:r>
              <w:t xml:space="preserve"> (КОПАНТ).</w:t>
            </w:r>
          </w:p>
        </w:tc>
      </w:tr>
      <w:tr w:rsidR="00F705C3" w:rsidRPr="00457C1A" w:rsidTr="00583887">
        <w:trPr>
          <w:trHeight w:val="446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Уметь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lang w:val="ru-RU"/>
              </w:rPr>
              <w:t>использовать стандарты и другие нормативные документы при оценке, контроле качества и сертификации продукции</w:t>
            </w:r>
          </w:p>
          <w:p w:rsidR="00F705C3" w:rsidRPr="00F705C3" w:rsidRDefault="00F705C3" w:rsidP="00583887">
            <w:pPr>
              <w:rPr>
                <w:lang w:val="ru-RU"/>
              </w:rPr>
            </w:pP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Примерные практические задания для зачета: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1. Найти и расшифровать код продукции по общероссийским классификаторам.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2. Определить принадлежность стандарта к категории и виду.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3. Определить структурные элементы стандарта.</w:t>
            </w:r>
          </w:p>
          <w:p w:rsidR="00F705C3" w:rsidRPr="00E810D4" w:rsidRDefault="00F705C3" w:rsidP="00583887">
            <w:pPr>
              <w:pStyle w:val="Style3"/>
              <w:widowControl/>
              <w:ind w:firstLine="720"/>
            </w:pPr>
          </w:p>
        </w:tc>
      </w:tr>
      <w:tr w:rsidR="00F705C3" w:rsidRPr="00457C1A" w:rsidTr="00583887">
        <w:trPr>
          <w:trHeight w:val="1231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Владеть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color w:val="000000"/>
                <w:lang w:val="ru-RU"/>
              </w:rPr>
              <w:t xml:space="preserve">методами и средствами разработки и оформления </w:t>
            </w:r>
            <w:r w:rsidRPr="00F705C3">
              <w:rPr>
                <w:color w:val="000000"/>
                <w:lang w:val="ru-RU"/>
              </w:rPr>
              <w:lastRenderedPageBreak/>
              <w:t>технической документации</w:t>
            </w:r>
            <w:r w:rsidRPr="008A15A5">
              <w:rPr>
                <w:color w:val="000000"/>
              </w:rPr>
              <w:t> </w:t>
            </w:r>
            <w:r w:rsidRPr="00F705C3">
              <w:rPr>
                <w:lang w:val="ru-RU"/>
              </w:rPr>
              <w:t xml:space="preserve">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Примеры заданий на решение задач из профессиональной области, комплексные задания: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proofErr w:type="spellStart"/>
            <w:r>
              <w:t>Подготовить</w:t>
            </w:r>
            <w:proofErr w:type="spellEnd"/>
            <w:r>
              <w:t xml:space="preserve"> </w:t>
            </w:r>
            <w:proofErr w:type="spellStart"/>
            <w:r>
              <w:t>проект</w:t>
            </w:r>
            <w:proofErr w:type="spellEnd"/>
            <w:r>
              <w:t xml:space="preserve"> </w:t>
            </w:r>
            <w:proofErr w:type="spellStart"/>
            <w:r>
              <w:t>стандарта</w:t>
            </w:r>
            <w:proofErr w:type="spellEnd"/>
            <w:r>
              <w:t xml:space="preserve"> </w:t>
            </w:r>
            <w:proofErr w:type="spellStart"/>
            <w:r>
              <w:t>предприятия</w:t>
            </w:r>
            <w:proofErr w:type="spellEnd"/>
          </w:p>
        </w:tc>
      </w:tr>
      <w:tr w:rsidR="00F705C3" w:rsidRPr="002169CE" w:rsidTr="00583887">
        <w:trPr>
          <w:trHeight w:val="522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kern w:val="24"/>
                <w:highlight w:val="yellow"/>
                <w:lang w:val="ru-RU"/>
              </w:rPr>
            </w:pPr>
            <w:r w:rsidRPr="00F705C3">
              <w:rPr>
                <w:lang w:val="ru-RU"/>
              </w:rPr>
              <w:lastRenderedPageBreak/>
              <w:t>ОПК-9: способностью использовать принципы системы менеджмента качества</w:t>
            </w:r>
          </w:p>
        </w:tc>
      </w:tr>
      <w:tr w:rsidR="00F705C3" w:rsidRPr="00457C1A" w:rsidTr="00583887">
        <w:trPr>
          <w:trHeight w:val="1041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Знать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rFonts w:eastAsia="Calibri"/>
                <w:bCs/>
                <w:color w:val="000000"/>
                <w:sz w:val="23"/>
                <w:szCs w:val="23"/>
                <w:lang w:val="ru-RU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tabs>
                <w:tab w:val="left" w:pos="387"/>
              </w:tabs>
              <w:rPr>
                <w:i/>
                <w:sz w:val="23"/>
                <w:szCs w:val="23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Понятие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подтверждения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Принципы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подтверждения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Формы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подтверждения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Добровольное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подтверждение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Обязательное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подтверждение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Сертификация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систем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обеспечения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качества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  <w:lang w:val="ru-RU"/>
              </w:rPr>
            </w:pPr>
            <w:r w:rsidRPr="00F705C3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  <w:lang w:val="ru-RU"/>
              </w:rPr>
            </w:pPr>
            <w:r w:rsidRPr="00F705C3">
              <w:rPr>
                <w:sz w:val="23"/>
                <w:szCs w:val="23"/>
                <w:lang w:val="ru-RU"/>
              </w:rPr>
              <w:t xml:space="preserve">Закон РФ «О сертификации продукции и услуг».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  <w:lang w:val="ru-RU"/>
              </w:rPr>
            </w:pPr>
            <w:r w:rsidRPr="00F705C3">
              <w:rPr>
                <w:sz w:val="23"/>
                <w:szCs w:val="23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  <w:lang w:val="ru-RU"/>
              </w:rPr>
            </w:pPr>
            <w:r w:rsidRPr="00F705C3">
              <w:rPr>
                <w:sz w:val="23"/>
                <w:szCs w:val="23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:rsidR="00F705C3" w:rsidRPr="00E810D4" w:rsidRDefault="00F705C3" w:rsidP="00F705C3">
            <w:pPr>
              <w:widowControl w:val="0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3"/>
                <w:szCs w:val="23"/>
              </w:rPr>
            </w:pPr>
            <w:proofErr w:type="spellStart"/>
            <w:r w:rsidRPr="00E810D4">
              <w:rPr>
                <w:sz w:val="23"/>
                <w:szCs w:val="23"/>
              </w:rPr>
              <w:t>Знаки</w:t>
            </w:r>
            <w:proofErr w:type="spellEnd"/>
            <w:r w:rsidRPr="00E810D4">
              <w:rPr>
                <w:sz w:val="23"/>
                <w:szCs w:val="23"/>
              </w:rPr>
              <w:t xml:space="preserve"> </w:t>
            </w:r>
            <w:proofErr w:type="spellStart"/>
            <w:r w:rsidRPr="00E810D4">
              <w:rPr>
                <w:sz w:val="23"/>
                <w:szCs w:val="23"/>
              </w:rPr>
              <w:t>соответствия</w:t>
            </w:r>
            <w:proofErr w:type="spellEnd"/>
            <w:r w:rsidRPr="00E810D4">
              <w:rPr>
                <w:sz w:val="23"/>
                <w:szCs w:val="23"/>
              </w:rPr>
              <w:t>.</w:t>
            </w:r>
          </w:p>
        </w:tc>
      </w:tr>
      <w:tr w:rsidR="00F705C3" w:rsidRPr="00457C1A" w:rsidTr="00583887">
        <w:trPr>
          <w:trHeight w:val="1113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Уметь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lang w:val="ru-RU"/>
              </w:rPr>
              <w:t>планировать работы по сертификации и стандартизации</w:t>
            </w:r>
            <w:r w:rsidRPr="00F705C3">
              <w:rPr>
                <w:rStyle w:val="c14"/>
                <w:lang w:val="ru-RU"/>
              </w:rPr>
              <w:t>; применять документацию систем качества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Примерные практические задания для зачета: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1. Выбрать и обосновать схему сертификации для металлургической продукции.</w:t>
            </w:r>
          </w:p>
          <w:p w:rsidR="00F705C3" w:rsidRDefault="00F705C3" w:rsidP="00583887">
            <w:pPr>
              <w:pStyle w:val="Style3"/>
              <w:widowControl/>
              <w:ind w:firstLine="0"/>
            </w:pPr>
            <w:r>
              <w:t>2. Оформить сертификат соответствия на товары, в отношении которых установлено требование о прохождении процедуры обязательной сертификации.</w:t>
            </w:r>
          </w:p>
          <w:p w:rsidR="00F705C3" w:rsidRPr="00EA23BA" w:rsidRDefault="00F705C3" w:rsidP="00583887">
            <w:pPr>
              <w:pStyle w:val="Style3"/>
              <w:widowControl/>
              <w:ind w:firstLine="0"/>
              <w:rPr>
                <w:rFonts w:cs="Georgia"/>
              </w:rPr>
            </w:pPr>
            <w:r>
              <w:t xml:space="preserve">3. Оформить добровольный сертификат соответствия. </w:t>
            </w:r>
          </w:p>
        </w:tc>
      </w:tr>
      <w:tr w:rsidR="00F705C3" w:rsidRPr="002169CE" w:rsidTr="00583887">
        <w:trPr>
          <w:trHeight w:val="1087"/>
          <w:jc w:val="center"/>
        </w:trPr>
        <w:tc>
          <w:tcPr>
            <w:tcW w:w="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05C3" w:rsidRPr="0013174C" w:rsidRDefault="00F705C3" w:rsidP="00583887">
            <w:proofErr w:type="spellStart"/>
            <w:r w:rsidRPr="0013174C">
              <w:t>Владеть</w:t>
            </w:r>
            <w:proofErr w:type="spellEnd"/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lang w:val="ru-RU"/>
              </w:rPr>
            </w:pPr>
            <w:r w:rsidRPr="00F705C3">
              <w:rPr>
                <w:lang w:val="ru-RU"/>
              </w:rPr>
              <w:t>методами стандартизации и сертификации материалов, процессов и систем менеджмента качества;</w:t>
            </w:r>
            <w:r w:rsidRPr="00F705C3">
              <w:rPr>
                <w:rFonts w:eastAsia="Calibri"/>
                <w:color w:val="000000"/>
                <w:sz w:val="23"/>
                <w:szCs w:val="23"/>
                <w:lang w:val="ru-RU"/>
              </w:rPr>
              <w:t xml:space="preserve"> стратегией менеджмента качества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05C3" w:rsidRPr="00F705C3" w:rsidRDefault="00F705C3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F705C3">
              <w:rPr>
                <w:rFonts w:eastAsia="Calibri"/>
                <w:b/>
                <w:i/>
                <w:kern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F705C3" w:rsidRPr="00F705C3" w:rsidRDefault="00F705C3" w:rsidP="00F705C3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F705C3">
              <w:rPr>
                <w:lang w:val="ru-RU"/>
              </w:rPr>
              <w:t>Оценка эффективности функционирования конкретной системы сертификации</w:t>
            </w:r>
          </w:p>
        </w:tc>
      </w:tr>
    </w:tbl>
    <w:p w:rsidR="00F705C3" w:rsidRPr="00F705C3" w:rsidRDefault="00F705C3" w:rsidP="00F705C3">
      <w:pPr>
        <w:rPr>
          <w:rStyle w:val="FontStyle15"/>
          <w:b w:val="0"/>
          <w:lang w:val="ru-RU"/>
        </w:rPr>
      </w:pPr>
    </w:p>
    <w:p w:rsidR="00F705C3" w:rsidRPr="00F705C3" w:rsidRDefault="00F705C3" w:rsidP="00F705C3">
      <w:pPr>
        <w:rPr>
          <w:b/>
          <w:lang w:val="ru-RU"/>
        </w:rPr>
      </w:pPr>
      <w:r w:rsidRPr="00F705C3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F705C3" w:rsidRPr="007A049A" w:rsidRDefault="00F705C3" w:rsidP="00F705C3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lastRenderedPageBreak/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:rsidR="00F705C3" w:rsidRPr="007A049A" w:rsidRDefault="00F705C3" w:rsidP="00F705C3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F705C3" w:rsidRPr="007A049A" w:rsidRDefault="00F705C3" w:rsidP="00F705C3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F705C3" w:rsidRPr="007A049A" w:rsidRDefault="00F705C3" w:rsidP="00F705C3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705C3" w:rsidRPr="00F705C3" w:rsidRDefault="00F705C3" w:rsidP="00F705C3">
      <w:pPr>
        <w:rPr>
          <w:rStyle w:val="FontStyle15"/>
          <w:b w:val="0"/>
          <w:lang w:val="ru-RU"/>
        </w:rPr>
      </w:pPr>
      <w:r w:rsidRPr="00F705C3">
        <w:rPr>
          <w:b/>
          <w:lang w:val="ru-RU"/>
        </w:rPr>
        <w:t xml:space="preserve">– «не зачтено» </w:t>
      </w:r>
      <w:r w:rsidRPr="00F705C3">
        <w:rPr>
          <w:lang w:val="ru-RU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05C3" w:rsidRPr="00F705C3" w:rsidRDefault="00F705C3" w:rsidP="00F705C3">
      <w:pPr>
        <w:rPr>
          <w:lang w:val="ru-RU"/>
        </w:rPr>
      </w:pPr>
    </w:p>
    <w:p w:rsidR="00F705C3" w:rsidRPr="00F705C3" w:rsidRDefault="00F705C3">
      <w:pPr>
        <w:rPr>
          <w:lang w:val="ru-RU"/>
        </w:rPr>
      </w:pPr>
    </w:p>
    <w:sectPr w:rsidR="00F705C3" w:rsidRPr="00F705C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155E"/>
    <w:multiLevelType w:val="hybridMultilevel"/>
    <w:tmpl w:val="DCECE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D0F4E5E"/>
    <w:multiLevelType w:val="hybridMultilevel"/>
    <w:tmpl w:val="69B010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B6CB0"/>
    <w:rsid w:val="001F0BC7"/>
    <w:rsid w:val="002169CE"/>
    <w:rsid w:val="00244C9E"/>
    <w:rsid w:val="005D1C27"/>
    <w:rsid w:val="00D31453"/>
    <w:rsid w:val="00E209E2"/>
    <w:rsid w:val="00F7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705C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F705C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F70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705C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705C3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F705C3"/>
    <w:rPr>
      <w:rFonts w:ascii="Georgia" w:hAnsi="Georgia" w:cs="Georgia"/>
      <w:sz w:val="12"/>
      <w:szCs w:val="12"/>
    </w:rPr>
  </w:style>
  <w:style w:type="paragraph" w:styleId="a3">
    <w:name w:val="Body Text"/>
    <w:basedOn w:val="a"/>
    <w:link w:val="a4"/>
    <w:rsid w:val="00F705C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F705C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F705C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header"/>
    <w:aliases w:val=" Знак"/>
    <w:basedOn w:val="a"/>
    <w:link w:val="a6"/>
    <w:rsid w:val="00F705C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aliases w:val=" Знак Знак"/>
    <w:basedOn w:val="a0"/>
    <w:link w:val="a5"/>
    <w:rsid w:val="00F705C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rsid w:val="00F705C3"/>
  </w:style>
  <w:style w:type="paragraph" w:styleId="a7">
    <w:name w:val="Balloon Text"/>
    <w:basedOn w:val="a"/>
    <w:link w:val="a8"/>
    <w:uiPriority w:val="99"/>
    <w:semiHidden/>
    <w:unhideWhenUsed/>
    <w:rsid w:val="0024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4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2503</Words>
  <Characters>19464</Characters>
  <Application>Microsoft Office Word</Application>
  <DocSecurity>0</DocSecurity>
  <Lines>162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2019-2020_b22_03_02-зММб-19-2_28_plx_Метрология, стандартизация и сертификация</dc:title>
  <dc:creator>FastReport.NET</dc:creator>
  <cp:lastModifiedBy>Моллер</cp:lastModifiedBy>
  <cp:revision>6</cp:revision>
  <dcterms:created xsi:type="dcterms:W3CDTF">2020-11-27T06:31:00Z</dcterms:created>
  <dcterms:modified xsi:type="dcterms:W3CDTF">2020-11-29T06:04:00Z</dcterms:modified>
</cp:coreProperties>
</file>