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2C" w:rsidRDefault="00AC7BD5">
      <w:pPr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 wp14:anchorId="06F70F7A" wp14:editId="4F19741E">
            <wp:extent cx="5848350" cy="88004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793" cy="8804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4787">
        <w:br w:type="page"/>
      </w:r>
    </w:p>
    <w:p w:rsidR="00280B2C" w:rsidRPr="008F459C" w:rsidRDefault="006A3424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681.75pt">
            <v:imagedata r:id="rId7" o:title="2 стр основы проектир Анцупов"/>
          </v:shape>
        </w:pict>
      </w:r>
      <w:r w:rsidR="00F14787" w:rsidRPr="008F459C">
        <w:rPr>
          <w:lang w:val="ru-RU"/>
        </w:rPr>
        <w:br w:type="page"/>
      </w:r>
    </w:p>
    <w:p w:rsidR="00280B2C" w:rsidRPr="008F459C" w:rsidRDefault="006A3424">
      <w:pPr>
        <w:rPr>
          <w:sz w:val="0"/>
          <w:szCs w:val="0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pict>
          <v:shape id="_x0000_i1026" type="#_x0000_t75" style="width:467.25pt;height:683.25pt">
            <v:imagedata r:id="rId8" o:title="Лист актуализации 2019"/>
          </v:shape>
        </w:pict>
      </w:r>
      <w:r w:rsidR="00F14787" w:rsidRPr="008F459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280B2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0B2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280B2C" w:rsidRPr="006A3424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F459C" w:rsidRPr="008F459C" w:rsidRDefault="00F14787" w:rsidP="008F459C">
            <w:pPr>
              <w:tabs>
                <w:tab w:val="left" w:pos="466"/>
              </w:tabs>
              <w:autoSpaceDE w:val="0"/>
              <w:autoSpaceDN w:val="0"/>
              <w:adjustRightInd w:val="0"/>
              <w:ind w:firstLine="44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обще-профессиональных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8F459C">
              <w:rPr>
                <w:lang w:val="ru-RU"/>
              </w:rPr>
              <w:t xml:space="preserve"> 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8F459C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8F459C" w:rsidRPr="008F4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  <w:r w:rsidR="008F459C" w:rsidRPr="008F4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направлению подготовки 15.06.01 </w:t>
            </w:r>
            <w:r w:rsidR="008F459C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«Машиностроение».</w:t>
            </w:r>
          </w:p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прогнозированию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8F459C">
              <w:rPr>
                <w:lang w:val="ru-RU"/>
              </w:rPr>
              <w:t xml:space="preserve"> </w:t>
            </w:r>
            <w:proofErr w:type="spellStart"/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техни-ческих</w:t>
            </w:r>
            <w:proofErr w:type="spellEnd"/>
            <w:proofErr w:type="gram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структурно-энергетической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разрушения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материалов.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 w:rsidRPr="006A3424">
        <w:trPr>
          <w:trHeight w:hRule="exact" w:val="138"/>
        </w:trPr>
        <w:tc>
          <w:tcPr>
            <w:tcW w:w="1985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</w:tr>
      <w:tr w:rsidR="00280B2C" w:rsidRPr="006A3424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 w:rsidRPr="006A3424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8F459C">
              <w:rPr>
                <w:lang w:val="ru-RU"/>
              </w:rPr>
              <w:t xml:space="preserve"> </w:t>
            </w:r>
          </w:p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 w:rsidRPr="006A342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производительности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продления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подвижных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соединений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 w:rsidRPr="006A342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методологические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механических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 w:rsidRPr="006A342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Надежность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механического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заводов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 w:rsidRPr="006A342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 w:rsidRPr="006A342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8F459C">
              <w:rPr>
                <w:lang w:val="ru-RU"/>
              </w:rPr>
              <w:t xml:space="preserve"> 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подготовленной</w:t>
            </w:r>
            <w:proofErr w:type="gram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 w:rsidRPr="006A342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Научно-исследовательская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 w:rsidRPr="006A3424">
        <w:trPr>
          <w:trHeight w:hRule="exact" w:val="138"/>
        </w:trPr>
        <w:tc>
          <w:tcPr>
            <w:tcW w:w="1985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</w:tr>
      <w:tr w:rsidR="00280B2C" w:rsidRPr="006A342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8F459C">
              <w:rPr>
                <w:lang w:val="ru-RU"/>
              </w:rPr>
              <w:t xml:space="preserve"> </w:t>
            </w:r>
            <w:proofErr w:type="gramEnd"/>
          </w:p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 w:rsidRPr="006A342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«Прогнозирование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объектов»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 w:rsidRPr="006A3424">
        <w:trPr>
          <w:trHeight w:hRule="exact" w:val="277"/>
        </w:trPr>
        <w:tc>
          <w:tcPr>
            <w:tcW w:w="1985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</w:tr>
      <w:tr w:rsidR="00280B2C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0B2C" w:rsidRDefault="00F14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280B2C" w:rsidRDefault="00F14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280B2C" w:rsidRDefault="00F14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0B2C" w:rsidRDefault="00F14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280B2C" w:rsidRPr="006A3424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0B2C" w:rsidRPr="00153A30" w:rsidRDefault="00F14787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153A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ПК-3 владение комплексом знаний, необходимых для научно-технического обоснования новых эффективных методов и технологий проектирования машин, агрегатов и процессов в областях исследования специальности</w:t>
            </w:r>
          </w:p>
        </w:tc>
      </w:tr>
      <w:tr w:rsidR="00280B2C" w:rsidRPr="006A3424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0B2C" w:rsidRDefault="00F1478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омплексный подход к применению стандартных методов расчета при проектировании технических объектов</w:t>
            </w:r>
            <w:r w:rsidR="00704B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80B2C" w:rsidRPr="008F459C" w:rsidRDefault="00F14787" w:rsidP="00F1478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омплексный подход к разработке проектных решений технических объектов</w:t>
            </w:r>
          </w:p>
        </w:tc>
      </w:tr>
      <w:tr w:rsidR="00280B2C" w:rsidRPr="006A3424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0B2C" w:rsidRDefault="00F1478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спользовать комплексный подход к применению стандартных методов расчета при проектировании технических объектов</w:t>
            </w:r>
            <w:r w:rsidR="00704B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80B2C" w:rsidRPr="008F459C" w:rsidRDefault="00F14787" w:rsidP="00F1478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спользовать комплексный подход к разработке проектных решений технических объектов</w:t>
            </w:r>
          </w:p>
        </w:tc>
      </w:tr>
      <w:tr w:rsidR="00280B2C" w:rsidRPr="006A3424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0B2C" w:rsidRDefault="00F1478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рактическими навыками применения стандартных методов расчета при проектировании технических объектов</w:t>
            </w:r>
            <w:r w:rsidR="00704B5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80B2C" w:rsidRPr="008F459C" w:rsidRDefault="00F14787" w:rsidP="00F1478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рактическими навыками к разработке проектных решений технических объектов.</w:t>
            </w:r>
          </w:p>
        </w:tc>
      </w:tr>
    </w:tbl>
    <w:p w:rsidR="00280B2C" w:rsidRPr="008F459C" w:rsidRDefault="00F14787">
      <w:pPr>
        <w:rPr>
          <w:sz w:val="0"/>
          <w:szCs w:val="0"/>
          <w:lang w:val="ru-RU"/>
        </w:rPr>
      </w:pPr>
      <w:r w:rsidRPr="008F459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503"/>
        <w:gridCol w:w="406"/>
        <w:gridCol w:w="537"/>
        <w:gridCol w:w="630"/>
        <w:gridCol w:w="680"/>
        <w:gridCol w:w="502"/>
        <w:gridCol w:w="1546"/>
        <w:gridCol w:w="1639"/>
        <w:gridCol w:w="1247"/>
      </w:tblGrid>
      <w:tr w:rsidR="00280B2C" w:rsidRPr="006A3424">
        <w:trPr>
          <w:trHeight w:hRule="exact" w:val="285"/>
        </w:trPr>
        <w:tc>
          <w:tcPr>
            <w:tcW w:w="710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 w:rsidRPr="006A3424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8F459C">
              <w:rPr>
                <w:lang w:val="ru-RU"/>
              </w:rPr>
              <w:t xml:space="preserve"> </w:t>
            </w:r>
          </w:p>
          <w:p w:rsidR="00280B2C" w:rsidRPr="008F459C" w:rsidRDefault="00F14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8F459C">
              <w:rPr>
                <w:lang w:val="ru-RU"/>
              </w:rPr>
              <w:t xml:space="preserve"> </w:t>
            </w:r>
          </w:p>
          <w:p w:rsidR="00280B2C" w:rsidRPr="008F459C" w:rsidRDefault="00F14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F459C">
              <w:rPr>
                <w:lang w:val="ru-RU"/>
              </w:rPr>
              <w:t xml:space="preserve"> 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8F459C">
              <w:rPr>
                <w:lang w:val="ru-RU"/>
              </w:rPr>
              <w:t xml:space="preserve"> </w:t>
            </w:r>
          </w:p>
          <w:p w:rsidR="00280B2C" w:rsidRPr="008F459C" w:rsidRDefault="00F14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F459C">
              <w:rPr>
                <w:lang w:val="ru-RU"/>
              </w:rPr>
              <w:t xml:space="preserve"> 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8F459C">
              <w:rPr>
                <w:lang w:val="ru-RU"/>
              </w:rPr>
              <w:t xml:space="preserve"> </w:t>
            </w:r>
          </w:p>
          <w:p w:rsidR="00280B2C" w:rsidRPr="008F459C" w:rsidRDefault="00F14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8F459C">
              <w:rPr>
                <w:lang w:val="ru-RU"/>
              </w:rPr>
              <w:t xml:space="preserve"> </w:t>
            </w:r>
          </w:p>
          <w:p w:rsidR="00280B2C" w:rsidRPr="008F459C" w:rsidRDefault="00280B2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280B2C" w:rsidRPr="008F459C" w:rsidRDefault="00280B2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280B2C" w:rsidRPr="00153A30" w:rsidRDefault="00F14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3A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153A30">
              <w:rPr>
                <w:lang w:val="ru-RU"/>
              </w:rPr>
              <w:t xml:space="preserve"> </w:t>
            </w:r>
            <w:r w:rsidRPr="00153A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153A30">
              <w:rPr>
                <w:lang w:val="ru-RU"/>
              </w:rPr>
              <w:t xml:space="preserve"> </w:t>
            </w:r>
            <w:r w:rsidRPr="00153A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A30">
              <w:rPr>
                <w:lang w:val="ru-RU"/>
              </w:rPr>
              <w:t xml:space="preserve"> </w:t>
            </w:r>
            <w:r w:rsidRPr="00153A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153A30">
              <w:rPr>
                <w:lang w:val="ru-RU"/>
              </w:rPr>
              <w:t xml:space="preserve"> </w:t>
            </w:r>
          </w:p>
        </w:tc>
      </w:tr>
      <w:tr w:rsidR="00280B2C" w:rsidRPr="006A3424">
        <w:trPr>
          <w:trHeight w:hRule="exact" w:val="138"/>
        </w:trPr>
        <w:tc>
          <w:tcPr>
            <w:tcW w:w="710" w:type="dxa"/>
          </w:tcPr>
          <w:p w:rsidR="00280B2C" w:rsidRPr="00153A30" w:rsidRDefault="00280B2C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280B2C" w:rsidRPr="00153A30" w:rsidRDefault="00280B2C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280B2C" w:rsidRPr="00153A30" w:rsidRDefault="00280B2C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280B2C" w:rsidRPr="00153A30" w:rsidRDefault="00280B2C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280B2C" w:rsidRPr="00153A30" w:rsidRDefault="00280B2C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280B2C" w:rsidRPr="00153A30" w:rsidRDefault="00280B2C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280B2C" w:rsidRPr="00153A30" w:rsidRDefault="00280B2C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280B2C" w:rsidRPr="00153A30" w:rsidRDefault="00280B2C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280B2C" w:rsidRPr="00153A30" w:rsidRDefault="00280B2C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280B2C" w:rsidRPr="00153A30" w:rsidRDefault="00280B2C">
            <w:pPr>
              <w:rPr>
                <w:lang w:val="ru-RU"/>
              </w:rPr>
            </w:pPr>
          </w:p>
        </w:tc>
      </w:tr>
      <w:tr w:rsidR="00280B2C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8F459C" w:rsidRDefault="00F147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8F459C">
              <w:rPr>
                <w:lang w:val="ru-RU"/>
              </w:rPr>
              <w:t xml:space="preserve"> </w:t>
            </w:r>
          </w:p>
          <w:p w:rsidR="00280B2C" w:rsidRPr="008F459C" w:rsidRDefault="00F147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8F459C">
              <w:rPr>
                <w:lang w:val="ru-RU"/>
              </w:rPr>
              <w:t xml:space="preserve"> </w:t>
            </w:r>
          </w:p>
          <w:p w:rsidR="00280B2C" w:rsidRPr="008F459C" w:rsidRDefault="00F147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8F459C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8F459C" w:rsidRDefault="00F147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</w:p>
          <w:p w:rsidR="00280B2C" w:rsidRPr="008F459C" w:rsidRDefault="00F147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8F459C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280B2C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80B2C" w:rsidRDefault="00280B2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80B2C" w:rsidRDefault="00280B2C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</w:tr>
      <w:tr w:rsidR="00280B2C" w:rsidRPr="006A3424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8F459C" w:rsidRDefault="00F14787" w:rsidP="00D537A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Общий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подход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прогнозированию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надежности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объектов</w:t>
            </w:r>
            <w:r w:rsidRPr="008F459C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8F459C" w:rsidRDefault="00280B2C">
            <w:pPr>
              <w:rPr>
                <w:lang w:val="ru-RU"/>
              </w:rPr>
            </w:pPr>
          </w:p>
        </w:tc>
      </w:tr>
      <w:tr w:rsidR="00280B2C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8F459C" w:rsidRDefault="00F14787" w:rsidP="00D537A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Общая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концепция</w:t>
            </w:r>
            <w:r w:rsidRPr="008F459C">
              <w:rPr>
                <w:lang w:val="ru-RU"/>
              </w:rPr>
              <w:t xml:space="preserve"> 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математических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моделей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отказов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деталей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машин</w:t>
            </w:r>
            <w:proofErr w:type="gram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критериям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прочности</w:t>
            </w:r>
            <w:r w:rsidRPr="008F459C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8F459C" w:rsidRDefault="00F147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учебной и научной литературы</w:t>
            </w:r>
          </w:p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8F459C" w:rsidRDefault="00F147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proofErr w:type="spellStart"/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собеседова-ние</w:t>
            </w:r>
            <w:proofErr w:type="spellEnd"/>
            <w:proofErr w:type="gramEnd"/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)</w:t>
            </w:r>
            <w:r w:rsidRPr="008F459C">
              <w:rPr>
                <w:lang w:val="ru-RU"/>
              </w:rPr>
              <w:t xml:space="preserve"> </w:t>
            </w:r>
          </w:p>
          <w:p w:rsidR="00280B2C" w:rsidRPr="008F459C" w:rsidRDefault="00F147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-зачет</w:t>
            </w:r>
            <w:r w:rsidRPr="008F459C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280B2C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8F459C" w:rsidRDefault="00F14787" w:rsidP="00D537A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Математическое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описание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кинетиче-ских</w:t>
            </w:r>
            <w:proofErr w:type="spell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процессов</w:t>
            </w:r>
            <w:r w:rsidRPr="008F459C">
              <w:rPr>
                <w:lang w:val="ru-RU"/>
              </w:rPr>
              <w:t xml:space="preserve"> 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разрушения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деталей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машин</w:t>
            </w:r>
            <w:proofErr w:type="gram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стацио-нарных</w:t>
            </w:r>
            <w:proofErr w:type="spell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условиях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нагружения</w:t>
            </w:r>
            <w:proofErr w:type="spellEnd"/>
            <w:r w:rsidRPr="008F459C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8F459C" w:rsidRDefault="00280B2C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8F459C" w:rsidRDefault="00F147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учебной и научной литературы</w:t>
            </w:r>
          </w:p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8F459C" w:rsidRDefault="00F147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proofErr w:type="spellStart"/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собеседова-ние</w:t>
            </w:r>
            <w:proofErr w:type="spellEnd"/>
            <w:proofErr w:type="gramEnd"/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)</w:t>
            </w:r>
            <w:r w:rsidRPr="008F459C">
              <w:rPr>
                <w:lang w:val="ru-RU"/>
              </w:rPr>
              <w:t xml:space="preserve"> </w:t>
            </w:r>
          </w:p>
          <w:p w:rsidR="00280B2C" w:rsidRPr="008F459C" w:rsidRDefault="00F147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-зачет</w:t>
            </w:r>
            <w:r w:rsidRPr="008F459C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280B2C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8F459C" w:rsidRDefault="00F14787" w:rsidP="00D537AF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Расчетная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запаса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работоспособности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деталей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машин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статическим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динамическим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критериям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разрушения</w:t>
            </w:r>
            <w:r w:rsidRPr="008F459C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8F459C" w:rsidRDefault="00280B2C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8F459C" w:rsidRDefault="00F147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 Самостоятельное изучение учебной и научной литературы</w:t>
            </w:r>
          </w:p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занятию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8F459C" w:rsidRDefault="00F147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proofErr w:type="spellStart"/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собеседова-ние</w:t>
            </w:r>
            <w:proofErr w:type="spellEnd"/>
            <w:proofErr w:type="gramEnd"/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)</w:t>
            </w:r>
            <w:r w:rsidRPr="008F459C">
              <w:rPr>
                <w:lang w:val="ru-RU"/>
              </w:rPr>
              <w:t xml:space="preserve"> </w:t>
            </w:r>
          </w:p>
          <w:p w:rsidR="00280B2C" w:rsidRPr="008F459C" w:rsidRDefault="00F14787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-зачет</w:t>
            </w:r>
            <w:r w:rsidRPr="008F459C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280B2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</w:tr>
      <w:tr w:rsidR="00280B2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</w:tr>
      <w:tr w:rsidR="00280B2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59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</w:p>
        </w:tc>
      </w:tr>
    </w:tbl>
    <w:p w:rsidR="00280B2C" w:rsidRDefault="00F14787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280B2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0B2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280B2C">
        <w:trPr>
          <w:trHeight w:hRule="exact" w:val="138"/>
        </w:trPr>
        <w:tc>
          <w:tcPr>
            <w:tcW w:w="9357" w:type="dxa"/>
          </w:tcPr>
          <w:p w:rsidR="00280B2C" w:rsidRDefault="00280B2C"/>
        </w:tc>
      </w:tr>
      <w:tr w:rsidR="00280B2C" w:rsidRPr="006A3424">
        <w:trPr>
          <w:trHeight w:hRule="exact" w:val="461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прямая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демонстрационных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(макеты,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тд</w:t>
            </w:r>
            <w:proofErr w:type="spell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.).</w:t>
            </w:r>
            <w:r w:rsidRPr="008F459C">
              <w:rPr>
                <w:lang w:val="ru-RU"/>
              </w:rPr>
              <w:t xml:space="preserve"> </w:t>
            </w:r>
          </w:p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ставятся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(проблемная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технология)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изучаемой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теме.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поставленных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интенсивное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общепрофессиональной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одновременно</w:t>
            </w:r>
            <w:r w:rsidRPr="008F459C">
              <w:rPr>
                <w:lang w:val="ru-RU"/>
              </w:rPr>
              <w:t xml:space="preserve"> 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профессиональными.</w:t>
            </w:r>
            <w:r w:rsidRPr="008F459C">
              <w:rPr>
                <w:lang w:val="ru-RU"/>
              </w:rPr>
              <w:t xml:space="preserve"> </w:t>
            </w:r>
          </w:p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проблемной</w:t>
            </w:r>
            <w:r w:rsidRPr="008F459C">
              <w:rPr>
                <w:lang w:val="ru-RU"/>
              </w:rPr>
              <w:t xml:space="preserve"> 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proofErr w:type="gram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изложенных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соответствующей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параллельным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</w:t>
            </w:r>
            <w:r w:rsidRPr="008F459C">
              <w:rPr>
                <w:lang w:val="ru-RU"/>
              </w:rPr>
              <w:t xml:space="preserve"> </w:t>
            </w:r>
          </w:p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(обучение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опыта)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интерактивная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имитацией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ставятся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решаются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подзадачи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траектории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совместного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студенты-преподаватель</w:t>
            </w:r>
            <w:proofErr w:type="gram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задачи.</w:t>
            </w:r>
            <w:r w:rsidRPr="008F459C">
              <w:rPr>
                <w:lang w:val="ru-RU"/>
              </w:rPr>
              <w:t xml:space="preserve"> </w:t>
            </w:r>
          </w:p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lang w:val="ru-RU"/>
              </w:rPr>
              <w:t xml:space="preserve"> </w:t>
            </w:r>
          </w:p>
        </w:tc>
      </w:tr>
      <w:tr w:rsidR="00280B2C" w:rsidRPr="006A3424">
        <w:trPr>
          <w:trHeight w:hRule="exact" w:val="277"/>
        </w:trPr>
        <w:tc>
          <w:tcPr>
            <w:tcW w:w="9357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</w:tr>
      <w:tr w:rsidR="00280B2C" w:rsidRPr="006A342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8F459C">
              <w:rPr>
                <w:lang w:val="ru-RU"/>
              </w:rPr>
              <w:t xml:space="preserve"> </w:t>
            </w:r>
            <w:proofErr w:type="gramStart"/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8F459C">
              <w:rPr>
                <w:lang w:val="ru-RU"/>
              </w:rPr>
              <w:t xml:space="preserve"> </w:t>
            </w:r>
          </w:p>
        </w:tc>
      </w:tr>
      <w:tr w:rsidR="00280B2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0B2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280B2C">
        <w:trPr>
          <w:trHeight w:hRule="exact" w:val="138"/>
        </w:trPr>
        <w:tc>
          <w:tcPr>
            <w:tcW w:w="9357" w:type="dxa"/>
          </w:tcPr>
          <w:p w:rsidR="00280B2C" w:rsidRDefault="00280B2C"/>
        </w:tc>
      </w:tr>
      <w:tr w:rsidR="00280B2C" w:rsidRPr="006A342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0B2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280B2C">
        <w:trPr>
          <w:trHeight w:hRule="exact" w:val="138"/>
        </w:trPr>
        <w:tc>
          <w:tcPr>
            <w:tcW w:w="9357" w:type="dxa"/>
          </w:tcPr>
          <w:p w:rsidR="00280B2C" w:rsidRDefault="00280B2C"/>
        </w:tc>
      </w:tr>
      <w:tr w:rsidR="00280B2C" w:rsidRPr="006A3424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0B2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80B2C" w:rsidRPr="006A3424">
        <w:trPr>
          <w:trHeight w:hRule="exact" w:val="245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proofErr w:type="gramStart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(мл.),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8F459C">
              <w:rPr>
                <w:lang w:val="ru-RU"/>
              </w:rPr>
              <w:t xml:space="preserve"> 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МОМЗ].</w:t>
            </w:r>
            <w:proofErr w:type="gram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114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8F459C">
              <w:rPr>
                <w:lang w:val="ru-RU"/>
              </w:rPr>
              <w:t xml:space="preserve"> </w:t>
            </w:r>
            <w:proofErr w:type="gram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F459C">
              <w:rPr>
                <w:lang w:val="ru-RU"/>
              </w:rPr>
              <w:t xml:space="preserve"> </w:t>
            </w:r>
            <w:hyperlink r:id="rId9" w:history="1"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=521.</w:t>
              </w:r>
              <w:proofErr w:type="spellStart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/1/1092485/521.</w:t>
              </w:r>
              <w:proofErr w:type="spellStart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3D58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8F459C">
              <w:rPr>
                <w:lang w:val="ru-RU"/>
              </w:rPr>
              <w:t xml:space="preserve"> </w:t>
            </w:r>
            <w:r w:rsidR="003D58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3D58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.2020).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8F459C">
              <w:rPr>
                <w:lang w:val="ru-RU"/>
              </w:rPr>
              <w:t xml:space="preserve"> </w:t>
            </w:r>
          </w:p>
          <w:p w:rsidR="00280B2C" w:rsidRPr="008F459C" w:rsidRDefault="00F14787" w:rsidP="00B809D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оборудования.-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Машиностроение,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2012.-309с.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8F459C">
              <w:rPr>
                <w:lang w:val="ru-RU"/>
              </w:rPr>
              <w:t xml:space="preserve"> </w:t>
            </w:r>
            <w:r w:rsidR="006A3424">
              <w:fldChar w:fldCharType="begin"/>
            </w:r>
            <w:r w:rsidR="006A3424" w:rsidRPr="006A3424">
              <w:rPr>
                <w:lang w:val="ru-RU"/>
              </w:rPr>
              <w:instrText xml:space="preserve"> </w:instrText>
            </w:r>
            <w:r w:rsidR="006A3424">
              <w:instrText>HYPERLINK</w:instrText>
            </w:r>
            <w:r w:rsidR="006A3424" w:rsidRPr="006A3424">
              <w:rPr>
                <w:lang w:val="ru-RU"/>
              </w:rPr>
              <w:instrText xml:space="preserve"> "</w:instrText>
            </w:r>
            <w:r w:rsidR="006A3424">
              <w:instrText>https</w:instrText>
            </w:r>
            <w:r w:rsidR="006A3424" w:rsidRPr="006A3424">
              <w:rPr>
                <w:lang w:val="ru-RU"/>
              </w:rPr>
              <w:instrText>://</w:instrText>
            </w:r>
            <w:r w:rsidR="006A3424">
              <w:instrText>e</w:instrText>
            </w:r>
            <w:r w:rsidR="006A3424" w:rsidRPr="006A3424">
              <w:rPr>
                <w:lang w:val="ru-RU"/>
              </w:rPr>
              <w:instrText>.</w:instrText>
            </w:r>
            <w:r w:rsidR="006A3424">
              <w:instrText>lanbook</w:instrText>
            </w:r>
            <w:r w:rsidR="006A3424" w:rsidRPr="006A3424">
              <w:rPr>
                <w:lang w:val="ru-RU"/>
              </w:rPr>
              <w:instrText>.</w:instrText>
            </w:r>
            <w:r w:rsidR="006A3424">
              <w:instrText>com</w:instrText>
            </w:r>
            <w:r w:rsidR="006A3424" w:rsidRPr="006A3424">
              <w:rPr>
                <w:lang w:val="ru-RU"/>
              </w:rPr>
              <w:instrText>/</w:instrText>
            </w:r>
            <w:r w:rsidR="006A3424">
              <w:instrText>book</w:instrText>
            </w:r>
            <w:r w:rsidR="006A3424" w:rsidRPr="006A3424">
              <w:rPr>
                <w:lang w:val="ru-RU"/>
              </w:rPr>
              <w:instrText xml:space="preserve">/90152" </w:instrText>
            </w:r>
            <w:r w:rsidR="006A3424">
              <w:fldChar w:fldCharType="separate"/>
            </w:r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e</w:t>
            </w:r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lanbook</w:t>
            </w:r>
            <w:proofErr w:type="spellEnd"/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book</w:t>
            </w:r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/90152</w:t>
            </w:r>
            <w:r w:rsidR="006A3424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3D58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 w:rsidRPr="006A3424" w:rsidTr="00B809DA">
        <w:trPr>
          <w:trHeight w:hRule="exact" w:val="80"/>
        </w:trPr>
        <w:tc>
          <w:tcPr>
            <w:tcW w:w="9357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</w:tr>
      <w:tr w:rsidR="00280B2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0B2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80B2C" w:rsidRPr="006A3424" w:rsidTr="00B809DA">
        <w:trPr>
          <w:trHeight w:hRule="exact" w:val="449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механизмов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proofErr w:type="gramStart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Куликова,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Белан</w:t>
            </w:r>
            <w:proofErr w:type="spell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8F459C">
              <w:rPr>
                <w:lang w:val="ru-RU"/>
              </w:rPr>
              <w:t xml:space="preserve"> 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8F459C">
              <w:rPr>
                <w:lang w:val="ru-RU"/>
              </w:rPr>
              <w:t xml:space="preserve"> 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F459C">
              <w:rPr>
                <w:lang w:val="ru-RU"/>
              </w:rPr>
              <w:t xml:space="preserve"> </w:t>
            </w:r>
            <w:r w:rsidR="006A3424">
              <w:fldChar w:fldCharType="begin"/>
            </w:r>
            <w:r w:rsidR="006A3424" w:rsidRPr="006A3424">
              <w:rPr>
                <w:lang w:val="ru-RU"/>
              </w:rPr>
              <w:instrText xml:space="preserve"> </w:instrText>
            </w:r>
            <w:r w:rsidR="006A3424">
              <w:instrText>HYPERLINK</w:instrText>
            </w:r>
            <w:r w:rsidR="006A3424" w:rsidRPr="006A3424">
              <w:rPr>
                <w:lang w:val="ru-RU"/>
              </w:rPr>
              <w:instrText xml:space="preserve"> "</w:instrText>
            </w:r>
            <w:r w:rsidR="006A3424">
              <w:instrText>https</w:instrText>
            </w:r>
            <w:r w:rsidR="006A3424" w:rsidRPr="006A3424">
              <w:rPr>
                <w:lang w:val="ru-RU"/>
              </w:rPr>
              <w:instrText>://</w:instrText>
            </w:r>
            <w:r w:rsidR="006A3424">
              <w:instrText>magtu</w:instrText>
            </w:r>
            <w:r w:rsidR="006A3424" w:rsidRPr="006A3424">
              <w:rPr>
                <w:lang w:val="ru-RU"/>
              </w:rPr>
              <w:instrText>.</w:instrText>
            </w:r>
            <w:r w:rsidR="006A3424">
              <w:instrText>informsystema</w:instrText>
            </w:r>
            <w:r w:rsidR="006A3424" w:rsidRPr="006A3424">
              <w:rPr>
                <w:lang w:val="ru-RU"/>
              </w:rPr>
              <w:instrText>.</w:instrText>
            </w:r>
            <w:r w:rsidR="006A3424">
              <w:instrText>ru</w:instrText>
            </w:r>
            <w:r w:rsidR="006A3424" w:rsidRPr="006A3424">
              <w:rPr>
                <w:lang w:val="ru-RU"/>
              </w:rPr>
              <w:instrText>/</w:instrText>
            </w:r>
            <w:r w:rsidR="006A3424">
              <w:instrText>uploader</w:instrText>
            </w:r>
            <w:r w:rsidR="006A3424" w:rsidRPr="006A3424">
              <w:rPr>
                <w:lang w:val="ru-RU"/>
              </w:rPr>
              <w:instrText>/</w:instrText>
            </w:r>
            <w:r w:rsidR="006A3424">
              <w:instrText>fileUpload</w:instrText>
            </w:r>
            <w:r w:rsidR="006A3424" w:rsidRPr="006A3424">
              <w:rPr>
                <w:lang w:val="ru-RU"/>
              </w:rPr>
              <w:instrText>?</w:instrText>
            </w:r>
            <w:r w:rsidR="006A3424">
              <w:instrText>name</w:instrText>
            </w:r>
            <w:r w:rsidR="006A3424" w:rsidRPr="006A3424">
              <w:rPr>
                <w:lang w:val="ru-RU"/>
              </w:rPr>
              <w:instrText>=3520.</w:instrText>
            </w:r>
            <w:r w:rsidR="006A3424">
              <w:instrText>pdf</w:instrText>
            </w:r>
            <w:r w:rsidR="006A3424" w:rsidRPr="006A3424">
              <w:rPr>
                <w:lang w:val="ru-RU"/>
              </w:rPr>
              <w:instrText>&amp;</w:instrText>
            </w:r>
            <w:r w:rsidR="006A3424">
              <w:instrText>show</w:instrText>
            </w:r>
            <w:r w:rsidR="006A3424" w:rsidRPr="006A3424">
              <w:rPr>
                <w:lang w:val="ru-RU"/>
              </w:rPr>
              <w:instrText>=</w:instrText>
            </w:r>
            <w:r w:rsidR="006A3424">
              <w:instrText>dcatalogues</w:instrText>
            </w:r>
            <w:r w:rsidR="006A3424" w:rsidRPr="006A3424">
              <w:rPr>
                <w:lang w:val="ru-RU"/>
              </w:rPr>
              <w:instrText>/1/1514338/3520.</w:instrText>
            </w:r>
            <w:r w:rsidR="006A3424">
              <w:instrText>pdf</w:instrText>
            </w:r>
            <w:r w:rsidR="006A3424" w:rsidRPr="006A3424">
              <w:rPr>
                <w:lang w:val="ru-RU"/>
              </w:rPr>
              <w:instrText>&amp;</w:instrText>
            </w:r>
            <w:r w:rsidR="006A3424">
              <w:instrText>view</w:instrText>
            </w:r>
            <w:r w:rsidR="006A3424" w:rsidRPr="006A3424">
              <w:rPr>
                <w:lang w:val="ru-RU"/>
              </w:rPr>
              <w:instrText>=</w:instrText>
            </w:r>
            <w:r w:rsidR="006A3424">
              <w:instrText>true</w:instrText>
            </w:r>
            <w:r w:rsidR="006A3424" w:rsidRPr="006A3424">
              <w:rPr>
                <w:lang w:val="ru-RU"/>
              </w:rPr>
              <w:instrText xml:space="preserve">" </w:instrText>
            </w:r>
            <w:r w:rsidR="006A3424">
              <w:fldChar w:fldCharType="separate"/>
            </w:r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magtu</w:t>
            </w:r>
            <w:proofErr w:type="spellEnd"/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informsystema</w:t>
            </w:r>
            <w:proofErr w:type="spellEnd"/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uploader</w:t>
            </w:r>
            <w:proofErr w:type="spellEnd"/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fileUpload</w:t>
            </w:r>
            <w:proofErr w:type="spellEnd"/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name</w:t>
            </w:r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=3520.</w:t>
            </w:r>
            <w:proofErr w:type="spellStart"/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show</w:t>
            </w:r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proofErr w:type="spellStart"/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dcatalogues</w:t>
            </w:r>
            <w:proofErr w:type="spellEnd"/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/1/1514338/3520.</w:t>
            </w:r>
            <w:proofErr w:type="spellStart"/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view</w:t>
            </w:r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true</w:t>
            </w:r>
            <w:r w:rsidR="006A342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D58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</w:t>
            </w:r>
            <w:r w:rsidR="003D58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.2019).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978-5-9967-1113-0.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F459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F459C">
              <w:rPr>
                <w:lang w:val="ru-RU"/>
              </w:rPr>
              <w:t xml:space="preserve"> </w:t>
            </w:r>
          </w:p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8F459C">
              <w:rPr>
                <w:lang w:val="ru-RU"/>
              </w:rPr>
              <w:t xml:space="preserve"> </w:t>
            </w:r>
            <w:r w:rsidR="00B809DA" w:rsidRPr="00B80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Белевский, Л. С. Основы проектирования</w:t>
            </w:r>
            <w:proofErr w:type="gramStart"/>
            <w:r w:rsidR="00B809DA" w:rsidRPr="00B80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B809DA" w:rsidRPr="00B80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 [для вузов] / Л. С. Белевский, Л. В. Дерябина, А. А. Дерябин ; Магнитогорский гос. технический ун-т им. Г. И. Носова. - Магнитогорск</w:t>
            </w:r>
            <w:proofErr w:type="gramStart"/>
            <w:r w:rsidR="00B809DA" w:rsidRPr="00B80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B809DA" w:rsidRPr="00B80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МГТУ им. Г. И. Носова, 2019. - 1 CD-ROM. - ISBN 978-5-9967-1728-6. - </w:t>
            </w:r>
            <w:proofErr w:type="spellStart"/>
            <w:r w:rsidR="00B809DA" w:rsidRPr="00B80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Загл</w:t>
            </w:r>
            <w:proofErr w:type="spellEnd"/>
            <w:r w:rsidR="00B809DA" w:rsidRPr="00B80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 титул</w:t>
            </w:r>
            <w:proofErr w:type="gramStart"/>
            <w:r w:rsidR="00B809DA" w:rsidRPr="00B80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="00B809DA" w:rsidRPr="00B80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B809DA" w:rsidRPr="00B80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</w:t>
            </w:r>
            <w:proofErr w:type="gramEnd"/>
            <w:r w:rsidR="00B809DA" w:rsidRPr="00B80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крана. - URL</w:t>
            </w:r>
            <w:proofErr w:type="gramStart"/>
            <w:r w:rsidR="00B809DA" w:rsidRPr="00B80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B809DA" w:rsidRPr="00B80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0" w:history="1">
              <w:r w:rsidR="00B809DA" w:rsidRPr="00A3484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https://magtu.informsystema.ru/uploader/fileUpload?name=4087.pdf&amp;show=dcatalogues/1/1533907/4087.pdf&amp;view=true</w:t>
              </w:r>
            </w:hyperlink>
            <w:r w:rsidR="00B80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809DA" w:rsidRPr="00B80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</w:t>
            </w:r>
            <w:r w:rsidR="00B80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31.08</w:t>
            </w:r>
            <w:r w:rsidR="00B809DA" w:rsidRPr="00B80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.2020). - Макрообъект. - Текст</w:t>
            </w:r>
            <w:proofErr w:type="gramStart"/>
            <w:r w:rsidR="00B809DA" w:rsidRPr="00B80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="00B809DA" w:rsidRPr="00B809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электронный. - Сведения доступны также на CD-ROM.</w:t>
            </w:r>
          </w:p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деталей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узлов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прокатных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станов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(мл.),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Русанов</w:t>
            </w:r>
            <w:proofErr w:type="spell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8F459C">
              <w:rPr>
                <w:lang w:val="ru-RU"/>
              </w:rPr>
              <w:t xml:space="preserve"> 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бщ.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</w:t>
            </w:r>
            <w:proofErr w:type="spell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.].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156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8F459C">
              <w:rPr>
                <w:lang w:val="ru-RU"/>
              </w:rPr>
              <w:t xml:space="preserve"> </w:t>
            </w:r>
            <w:proofErr w:type="gram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</w:p>
        </w:tc>
      </w:tr>
    </w:tbl>
    <w:p w:rsidR="00280B2C" w:rsidRPr="008F459C" w:rsidRDefault="00F14787">
      <w:pPr>
        <w:rPr>
          <w:sz w:val="0"/>
          <w:szCs w:val="0"/>
          <w:lang w:val="ru-RU"/>
        </w:rPr>
      </w:pPr>
      <w:r w:rsidRPr="008F459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"/>
        <w:gridCol w:w="2098"/>
        <w:gridCol w:w="3200"/>
        <w:gridCol w:w="3771"/>
        <w:gridCol w:w="92"/>
      </w:tblGrid>
      <w:tr w:rsidR="00280B2C" w:rsidRPr="006A3424">
        <w:trPr>
          <w:trHeight w:hRule="exact" w:val="109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 w:rsidP="003D585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URL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F459C">
              <w:rPr>
                <w:lang w:val="ru-RU"/>
              </w:rPr>
              <w:t xml:space="preserve"> </w:t>
            </w:r>
            <w:r w:rsidR="006A3424">
              <w:fldChar w:fldCharType="begin"/>
            </w:r>
            <w:r w:rsidR="006A3424" w:rsidRPr="006A3424">
              <w:rPr>
                <w:lang w:val="ru-RU"/>
              </w:rPr>
              <w:instrText xml:space="preserve"> </w:instrText>
            </w:r>
            <w:r w:rsidR="006A3424">
              <w:instrText>HYPERLINK</w:instrText>
            </w:r>
            <w:r w:rsidR="006A3424" w:rsidRPr="006A3424">
              <w:rPr>
                <w:lang w:val="ru-RU"/>
              </w:rPr>
              <w:instrText xml:space="preserve"> "</w:instrText>
            </w:r>
            <w:r w:rsidR="006A3424">
              <w:instrText>https</w:instrText>
            </w:r>
            <w:r w:rsidR="006A3424" w:rsidRPr="006A3424">
              <w:rPr>
                <w:lang w:val="ru-RU"/>
              </w:rPr>
              <w:instrText>://</w:instrText>
            </w:r>
            <w:r w:rsidR="006A3424">
              <w:instrText>magtu</w:instrText>
            </w:r>
            <w:r w:rsidR="006A3424" w:rsidRPr="006A3424">
              <w:rPr>
                <w:lang w:val="ru-RU"/>
              </w:rPr>
              <w:instrText>.</w:instrText>
            </w:r>
            <w:r w:rsidR="006A3424">
              <w:instrText>informsystema</w:instrText>
            </w:r>
            <w:r w:rsidR="006A3424" w:rsidRPr="006A3424">
              <w:rPr>
                <w:lang w:val="ru-RU"/>
              </w:rPr>
              <w:instrText>.</w:instrText>
            </w:r>
            <w:r w:rsidR="006A3424">
              <w:instrText>ru</w:instrText>
            </w:r>
            <w:r w:rsidR="006A3424" w:rsidRPr="006A3424">
              <w:rPr>
                <w:lang w:val="ru-RU"/>
              </w:rPr>
              <w:instrText>/</w:instrText>
            </w:r>
            <w:r w:rsidR="006A3424">
              <w:instrText>uploader</w:instrText>
            </w:r>
            <w:r w:rsidR="006A3424" w:rsidRPr="006A3424">
              <w:rPr>
                <w:lang w:val="ru-RU"/>
              </w:rPr>
              <w:instrText>/</w:instrText>
            </w:r>
            <w:r w:rsidR="006A3424">
              <w:instrText>fileUpload</w:instrText>
            </w:r>
            <w:r w:rsidR="006A3424" w:rsidRPr="006A3424">
              <w:rPr>
                <w:lang w:val="ru-RU"/>
              </w:rPr>
              <w:instrText>?</w:instrText>
            </w:r>
            <w:r w:rsidR="006A3424">
              <w:instrText>name</w:instrText>
            </w:r>
            <w:r w:rsidR="006A3424" w:rsidRPr="006A3424">
              <w:rPr>
                <w:lang w:val="ru-RU"/>
              </w:rPr>
              <w:instrText>=802.</w:instrText>
            </w:r>
            <w:r w:rsidR="006A3424">
              <w:instrText>pdf</w:instrText>
            </w:r>
            <w:r w:rsidR="006A3424" w:rsidRPr="006A3424">
              <w:rPr>
                <w:lang w:val="ru-RU"/>
              </w:rPr>
              <w:instrText>&amp;</w:instrText>
            </w:r>
            <w:r w:rsidR="006A3424">
              <w:instrText>show</w:instrText>
            </w:r>
            <w:r w:rsidR="006A3424" w:rsidRPr="006A3424">
              <w:rPr>
                <w:lang w:val="ru-RU"/>
              </w:rPr>
              <w:instrText>=</w:instrText>
            </w:r>
            <w:r w:rsidR="006A3424">
              <w:instrText>dcatalogues</w:instrText>
            </w:r>
            <w:r w:rsidR="006A3424" w:rsidRPr="006A3424">
              <w:rPr>
                <w:lang w:val="ru-RU"/>
              </w:rPr>
              <w:instrText>/1/1116023/802.</w:instrText>
            </w:r>
            <w:r w:rsidR="006A3424">
              <w:instrText>pdf</w:instrText>
            </w:r>
            <w:r w:rsidR="006A3424" w:rsidRPr="006A3424">
              <w:rPr>
                <w:lang w:val="ru-RU"/>
              </w:rPr>
              <w:instrText>&amp;</w:instrText>
            </w:r>
            <w:r w:rsidR="006A3424">
              <w:instrText>view</w:instrText>
            </w:r>
            <w:r w:rsidR="006A3424" w:rsidRPr="006A3424">
              <w:rPr>
                <w:lang w:val="ru-RU"/>
              </w:rPr>
              <w:instrText>=</w:instrText>
            </w:r>
            <w:r w:rsidR="006A3424">
              <w:instrText>true</w:instrText>
            </w:r>
            <w:r w:rsidR="006A3424" w:rsidRPr="006A3424">
              <w:rPr>
                <w:lang w:val="ru-RU"/>
              </w:rPr>
              <w:instrText xml:space="preserve">" </w:instrText>
            </w:r>
            <w:r w:rsidR="006A3424">
              <w:fldChar w:fldCharType="separate"/>
            </w:r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magtu</w:t>
            </w:r>
            <w:proofErr w:type="spellEnd"/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informsystema</w:t>
            </w:r>
            <w:proofErr w:type="spellEnd"/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uploader</w:t>
            </w:r>
            <w:proofErr w:type="spellEnd"/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fileUpload</w:t>
            </w:r>
            <w:proofErr w:type="spellEnd"/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name</w:t>
            </w:r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=802.</w:t>
            </w:r>
            <w:proofErr w:type="spellStart"/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show</w:t>
            </w:r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proofErr w:type="spellStart"/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dcatalogues</w:t>
            </w:r>
            <w:proofErr w:type="spellEnd"/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/1/1116023/802.</w:t>
            </w:r>
            <w:proofErr w:type="spellStart"/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view</w:t>
            </w:r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="003D5852" w:rsidRPr="00C4030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true</w:t>
            </w:r>
            <w:r w:rsidR="006A342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D58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8F459C">
              <w:rPr>
                <w:lang w:val="ru-RU"/>
              </w:rPr>
              <w:t xml:space="preserve"> </w:t>
            </w:r>
            <w:r w:rsidR="003D58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3D58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.2020).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978-5-9967-0534-4.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 w:rsidRPr="006A3424">
        <w:trPr>
          <w:trHeight w:hRule="exact" w:val="138"/>
        </w:trPr>
        <w:tc>
          <w:tcPr>
            <w:tcW w:w="426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</w:tr>
      <w:tr w:rsidR="00280B2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0B2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80B2C">
        <w:trPr>
          <w:trHeight w:hRule="exact" w:val="136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0B2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деталей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узлов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стадии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эксплуатации: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8F459C">
              <w:rPr>
                <w:lang w:val="ru-RU"/>
              </w:rPr>
              <w:t xml:space="preserve"> 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/А.В.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(мл.),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М.Г.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Слободянский</w:t>
            </w:r>
            <w:proofErr w:type="spell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В.П.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8F459C">
              <w:rPr>
                <w:lang w:val="ru-RU"/>
              </w:rPr>
              <w:t xml:space="preserve"> </w:t>
            </w:r>
            <w:proofErr w:type="gram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ос.</w:t>
            </w:r>
            <w:r w:rsidRPr="008F459C">
              <w:rPr>
                <w:lang w:val="ru-RU"/>
              </w:rPr>
              <w:t xml:space="preserve"> </w:t>
            </w:r>
            <w:proofErr w:type="spellStart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8F459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211с.</w:t>
            </w:r>
            <w:r>
              <w:t xml:space="preserve"> </w:t>
            </w:r>
          </w:p>
          <w:p w:rsidR="00280B2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280B2C">
        <w:trPr>
          <w:trHeight w:hRule="exact" w:val="138"/>
        </w:trPr>
        <w:tc>
          <w:tcPr>
            <w:tcW w:w="426" w:type="dxa"/>
          </w:tcPr>
          <w:p w:rsidR="00280B2C" w:rsidRDefault="00280B2C"/>
        </w:tc>
        <w:tc>
          <w:tcPr>
            <w:tcW w:w="1985" w:type="dxa"/>
          </w:tcPr>
          <w:p w:rsidR="00280B2C" w:rsidRDefault="00280B2C"/>
        </w:tc>
        <w:tc>
          <w:tcPr>
            <w:tcW w:w="3686" w:type="dxa"/>
          </w:tcPr>
          <w:p w:rsidR="00280B2C" w:rsidRDefault="00280B2C"/>
        </w:tc>
        <w:tc>
          <w:tcPr>
            <w:tcW w:w="3120" w:type="dxa"/>
          </w:tcPr>
          <w:p w:rsidR="00280B2C" w:rsidRDefault="00280B2C"/>
        </w:tc>
        <w:tc>
          <w:tcPr>
            <w:tcW w:w="143" w:type="dxa"/>
          </w:tcPr>
          <w:p w:rsidR="00280B2C" w:rsidRDefault="00280B2C"/>
        </w:tc>
      </w:tr>
      <w:tr w:rsidR="00280B2C" w:rsidRPr="006A3424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 w:rsidRPr="006A3424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lang w:val="ru-RU"/>
              </w:rPr>
              <w:t xml:space="preserve"> </w:t>
            </w:r>
          </w:p>
        </w:tc>
      </w:tr>
      <w:tr w:rsidR="00280B2C" w:rsidRPr="006A3424">
        <w:trPr>
          <w:trHeight w:hRule="exact" w:val="277"/>
        </w:trPr>
        <w:tc>
          <w:tcPr>
            <w:tcW w:w="426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</w:tr>
      <w:tr w:rsidR="00280B2C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0B2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280B2C">
        <w:trPr>
          <w:trHeight w:hRule="exact" w:val="555"/>
        </w:trPr>
        <w:tc>
          <w:tcPr>
            <w:tcW w:w="426" w:type="dxa"/>
          </w:tcPr>
          <w:p w:rsidR="00280B2C" w:rsidRDefault="00280B2C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280B2C" w:rsidRDefault="00280B2C"/>
        </w:tc>
      </w:tr>
      <w:tr w:rsidR="00280B2C">
        <w:trPr>
          <w:trHeight w:hRule="exact" w:val="818"/>
        </w:trPr>
        <w:tc>
          <w:tcPr>
            <w:tcW w:w="426" w:type="dxa"/>
          </w:tcPr>
          <w:p w:rsidR="00280B2C" w:rsidRDefault="00280B2C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280B2C" w:rsidRDefault="00280B2C"/>
        </w:tc>
      </w:tr>
      <w:tr w:rsidR="00280B2C">
        <w:trPr>
          <w:trHeight w:hRule="exact" w:val="555"/>
        </w:trPr>
        <w:tc>
          <w:tcPr>
            <w:tcW w:w="426" w:type="dxa"/>
          </w:tcPr>
          <w:p w:rsidR="00280B2C" w:rsidRDefault="00280B2C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280B2C" w:rsidRDefault="00280B2C"/>
        </w:tc>
      </w:tr>
      <w:tr w:rsidR="00280B2C">
        <w:trPr>
          <w:trHeight w:hRule="exact" w:val="285"/>
        </w:trPr>
        <w:tc>
          <w:tcPr>
            <w:tcW w:w="426" w:type="dxa"/>
          </w:tcPr>
          <w:p w:rsidR="00280B2C" w:rsidRDefault="00280B2C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280B2C" w:rsidRDefault="00280B2C"/>
        </w:tc>
      </w:tr>
      <w:tr w:rsidR="00280B2C">
        <w:trPr>
          <w:trHeight w:hRule="exact" w:val="138"/>
        </w:trPr>
        <w:tc>
          <w:tcPr>
            <w:tcW w:w="426" w:type="dxa"/>
          </w:tcPr>
          <w:p w:rsidR="00280B2C" w:rsidRDefault="00280B2C"/>
        </w:tc>
        <w:tc>
          <w:tcPr>
            <w:tcW w:w="1985" w:type="dxa"/>
          </w:tcPr>
          <w:p w:rsidR="00280B2C" w:rsidRDefault="00280B2C"/>
        </w:tc>
        <w:tc>
          <w:tcPr>
            <w:tcW w:w="3686" w:type="dxa"/>
          </w:tcPr>
          <w:p w:rsidR="00280B2C" w:rsidRDefault="00280B2C"/>
        </w:tc>
        <w:tc>
          <w:tcPr>
            <w:tcW w:w="3120" w:type="dxa"/>
          </w:tcPr>
          <w:p w:rsidR="00280B2C" w:rsidRDefault="00280B2C"/>
        </w:tc>
        <w:tc>
          <w:tcPr>
            <w:tcW w:w="143" w:type="dxa"/>
          </w:tcPr>
          <w:p w:rsidR="00280B2C" w:rsidRDefault="00280B2C"/>
        </w:tc>
      </w:tr>
      <w:tr w:rsidR="00280B2C" w:rsidRPr="006A3424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>
        <w:trPr>
          <w:trHeight w:hRule="exact" w:val="270"/>
        </w:trPr>
        <w:tc>
          <w:tcPr>
            <w:tcW w:w="426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F147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280B2C" w:rsidRDefault="00280B2C"/>
        </w:tc>
      </w:tr>
      <w:tr w:rsidR="00280B2C">
        <w:trPr>
          <w:trHeight w:hRule="exact" w:val="14"/>
        </w:trPr>
        <w:tc>
          <w:tcPr>
            <w:tcW w:w="426" w:type="dxa"/>
          </w:tcPr>
          <w:p w:rsidR="00280B2C" w:rsidRDefault="00280B2C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8F459C" w:rsidRDefault="00F14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8F459C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3D5852" w:rsidRDefault="00F14787" w:rsidP="003D58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1" w:history="1"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3D5852" w:rsidRPr="003D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280B2C" w:rsidRDefault="00280B2C"/>
        </w:tc>
      </w:tr>
      <w:tr w:rsidR="00280B2C">
        <w:trPr>
          <w:trHeight w:hRule="exact" w:val="811"/>
        </w:trPr>
        <w:tc>
          <w:tcPr>
            <w:tcW w:w="426" w:type="dxa"/>
          </w:tcPr>
          <w:p w:rsidR="00280B2C" w:rsidRDefault="00280B2C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Default="00280B2C"/>
        </w:tc>
        <w:tc>
          <w:tcPr>
            <w:tcW w:w="143" w:type="dxa"/>
          </w:tcPr>
          <w:p w:rsidR="00280B2C" w:rsidRDefault="00280B2C"/>
        </w:tc>
      </w:tr>
      <w:tr w:rsidR="00280B2C">
        <w:trPr>
          <w:trHeight w:hRule="exact" w:val="555"/>
        </w:trPr>
        <w:tc>
          <w:tcPr>
            <w:tcW w:w="426" w:type="dxa"/>
          </w:tcPr>
          <w:p w:rsidR="00280B2C" w:rsidRDefault="00280B2C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8F459C" w:rsidRDefault="00F14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8F459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8F459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8F459C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3D5852" w:rsidRDefault="00F14787" w:rsidP="003D58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2" w:history="1"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3D5852" w:rsidRPr="003D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280B2C" w:rsidRDefault="00280B2C"/>
        </w:tc>
      </w:tr>
      <w:tr w:rsidR="00280B2C">
        <w:trPr>
          <w:trHeight w:hRule="exact" w:val="555"/>
        </w:trPr>
        <w:tc>
          <w:tcPr>
            <w:tcW w:w="426" w:type="dxa"/>
          </w:tcPr>
          <w:p w:rsidR="00280B2C" w:rsidRDefault="00280B2C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8F459C" w:rsidRDefault="00F1478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8F459C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0B2C" w:rsidRPr="003D5852" w:rsidRDefault="00F14787" w:rsidP="003D58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3" w:history="1">
              <w:r w:rsidR="003D5852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3D5852" w:rsidRPr="003D5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" w:type="dxa"/>
          </w:tcPr>
          <w:p w:rsidR="00280B2C" w:rsidRDefault="00280B2C"/>
        </w:tc>
      </w:tr>
      <w:tr w:rsidR="00280B2C" w:rsidRPr="006A3424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 w:rsidRPr="006A3424">
        <w:trPr>
          <w:trHeight w:hRule="exact" w:val="138"/>
        </w:trPr>
        <w:tc>
          <w:tcPr>
            <w:tcW w:w="426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280B2C" w:rsidRPr="008F459C" w:rsidRDefault="00280B2C">
            <w:pPr>
              <w:rPr>
                <w:lang w:val="ru-RU"/>
              </w:rPr>
            </w:pPr>
          </w:p>
        </w:tc>
      </w:tr>
      <w:tr w:rsidR="00280B2C" w:rsidRPr="006A3424">
        <w:trPr>
          <w:trHeight w:hRule="exact" w:val="27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F1478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F459C">
              <w:rPr>
                <w:lang w:val="ru-RU"/>
              </w:rPr>
              <w:t xml:space="preserve"> </w:t>
            </w:r>
            <w:r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8F459C">
              <w:rPr>
                <w:lang w:val="ru-RU"/>
              </w:rPr>
              <w:t xml:space="preserve"> </w:t>
            </w:r>
          </w:p>
        </w:tc>
      </w:tr>
      <w:tr w:rsidR="00280B2C" w:rsidRPr="006A3424">
        <w:trPr>
          <w:trHeight w:hRule="exact" w:val="14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3D5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Лекционная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аудитория.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="00F14787" w:rsidRPr="008F459C">
              <w:rPr>
                <w:lang w:val="ru-RU"/>
              </w:rPr>
              <w:t xml:space="preserve"> </w:t>
            </w:r>
          </w:p>
          <w:p w:rsidR="00280B2C" w:rsidRPr="008F459C" w:rsidRDefault="003D5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043.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Машина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трения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СМТ-1,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лабораторный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прокатный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стан.</w:t>
            </w:r>
            <w:r w:rsidR="00F14787" w:rsidRPr="008F459C">
              <w:rPr>
                <w:lang w:val="ru-RU"/>
              </w:rPr>
              <w:t xml:space="preserve"> </w:t>
            </w:r>
          </w:p>
          <w:p w:rsidR="00280B2C" w:rsidRPr="008F459C" w:rsidRDefault="003D5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308.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макеты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доменной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печи,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МНЛЗ,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конусной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дробилки,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литейного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крана,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стана,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сверлильной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машины.</w:t>
            </w:r>
            <w:r w:rsidR="00F14787" w:rsidRPr="008F459C">
              <w:rPr>
                <w:lang w:val="ru-RU"/>
              </w:rPr>
              <w:t xml:space="preserve"> </w:t>
            </w:r>
          </w:p>
          <w:p w:rsidR="00280B2C" w:rsidRPr="008F459C" w:rsidRDefault="003D5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Компьютерный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="00F14787" w:rsidRPr="008F459C">
              <w:rPr>
                <w:lang w:val="ru-RU"/>
              </w:rPr>
              <w:t xml:space="preserve"> </w:t>
            </w:r>
            <w:r w:rsidR="00F14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="00F14787" w:rsidRPr="008F459C">
              <w:rPr>
                <w:lang w:val="ru-RU"/>
              </w:rPr>
              <w:t xml:space="preserve"> </w:t>
            </w:r>
            <w:r w:rsidR="00F14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="00F14787" w:rsidRPr="008F459C">
              <w:rPr>
                <w:lang w:val="ru-RU"/>
              </w:rPr>
              <w:t xml:space="preserve"> </w:t>
            </w:r>
          </w:p>
          <w:p w:rsidR="00280B2C" w:rsidRPr="008F459C" w:rsidRDefault="003D5852" w:rsidP="003D58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библиотеки: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="00F14787" w:rsidRPr="008F459C">
              <w:rPr>
                <w:lang w:val="ru-RU"/>
              </w:rPr>
              <w:t xml:space="preserve"> </w:t>
            </w:r>
            <w:r w:rsidR="00F14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="00F14787" w:rsidRPr="008F459C">
              <w:rPr>
                <w:lang w:val="ru-RU"/>
              </w:rPr>
              <w:t xml:space="preserve"> </w:t>
            </w:r>
            <w:r w:rsidR="00F147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F14787" w:rsidRPr="008F459C">
              <w:rPr>
                <w:lang w:val="ru-RU"/>
              </w:rPr>
              <w:t xml:space="preserve"> </w:t>
            </w:r>
            <w:proofErr w:type="gramStart"/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вы-ходом</w:t>
            </w:r>
            <w:proofErr w:type="gramEnd"/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="00F14787" w:rsidRPr="008F459C">
              <w:rPr>
                <w:lang w:val="ru-RU"/>
              </w:rPr>
              <w:t xml:space="preserve"> </w:t>
            </w:r>
            <w:r w:rsidR="00F14787" w:rsidRPr="008F45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>
              <w:rPr>
                <w:lang w:val="ru-RU"/>
              </w:rPr>
              <w:t>.</w:t>
            </w:r>
          </w:p>
        </w:tc>
      </w:tr>
      <w:tr w:rsidR="00280B2C" w:rsidRPr="006A3424">
        <w:trPr>
          <w:trHeight w:hRule="exact" w:val="3515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80B2C" w:rsidRPr="008F459C" w:rsidRDefault="00280B2C">
            <w:pPr>
              <w:rPr>
                <w:lang w:val="ru-RU"/>
              </w:rPr>
            </w:pPr>
          </w:p>
        </w:tc>
      </w:tr>
    </w:tbl>
    <w:p w:rsidR="003D5852" w:rsidRDefault="003D5852">
      <w:pPr>
        <w:rPr>
          <w:lang w:val="ru-RU"/>
        </w:rPr>
      </w:pPr>
    </w:p>
    <w:p w:rsidR="003D5852" w:rsidRDefault="003D5852">
      <w:pPr>
        <w:rPr>
          <w:lang w:val="ru-RU"/>
        </w:rPr>
      </w:pPr>
      <w:r>
        <w:rPr>
          <w:lang w:val="ru-RU"/>
        </w:rPr>
        <w:br w:type="page"/>
      </w:r>
    </w:p>
    <w:p w:rsidR="00280B2C" w:rsidRDefault="003D5852" w:rsidP="003D5852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D5852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p w:rsidR="003D5852" w:rsidRDefault="003D5852">
      <w:pPr>
        <w:rPr>
          <w:lang w:val="ru-RU"/>
        </w:rPr>
      </w:pPr>
      <w:r w:rsidRPr="008F45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</w:t>
      </w:r>
      <w:r w:rsidRPr="008F459C">
        <w:rPr>
          <w:lang w:val="ru-RU"/>
        </w:rPr>
        <w:t xml:space="preserve"> </w:t>
      </w:r>
      <w:r w:rsidRPr="008F45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</w:t>
      </w:r>
      <w:r w:rsidRPr="008F459C">
        <w:rPr>
          <w:lang w:val="ru-RU"/>
        </w:rPr>
        <w:t xml:space="preserve"> </w:t>
      </w:r>
      <w:r w:rsidRPr="008F45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обеспечение</w:t>
      </w:r>
      <w:r w:rsidRPr="008F459C">
        <w:rPr>
          <w:lang w:val="ru-RU"/>
        </w:rPr>
        <w:t xml:space="preserve"> </w:t>
      </w:r>
      <w:r w:rsidRPr="008F45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самостоятельной</w:t>
      </w:r>
      <w:r w:rsidRPr="008F459C">
        <w:rPr>
          <w:lang w:val="ru-RU"/>
        </w:rPr>
        <w:t xml:space="preserve"> </w:t>
      </w:r>
      <w:r w:rsidRPr="008F45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работы</w:t>
      </w:r>
      <w:r w:rsidRPr="008F459C">
        <w:rPr>
          <w:lang w:val="ru-RU"/>
        </w:rPr>
        <w:t xml:space="preserve"> </w:t>
      </w:r>
      <w:proofErr w:type="gramStart"/>
      <w:r w:rsidRPr="008F45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обучающихся</w:t>
      </w:r>
      <w:proofErr w:type="gramEnd"/>
      <w:r w:rsidRPr="008F459C">
        <w:rPr>
          <w:lang w:val="ru-RU"/>
        </w:rPr>
        <w:t xml:space="preserve"> </w:t>
      </w:r>
    </w:p>
    <w:p w:rsidR="0071085F" w:rsidRPr="0071085F" w:rsidRDefault="0071085F" w:rsidP="0071085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1085F"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Примерные аудиторные контрольные работы (АКР):</w:t>
      </w:r>
    </w:p>
    <w:p w:rsidR="0071085F" w:rsidRPr="0071085F" w:rsidRDefault="0071085F" w:rsidP="0071085F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Основные термины и определения физической теории надежности технических объектов - параметр состояния, уравнение </w:t>
      </w:r>
      <w:proofErr w:type="spellStart"/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эволюции</w:t>
      </w:r>
      <w:proofErr w:type="gramStart"/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,з</w:t>
      </w:r>
      <w:proofErr w:type="gramEnd"/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апас</w:t>
      </w:r>
      <w:proofErr w:type="spellEnd"/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надежности, уравнение перехода изделия в предельное состояние и ресурс.</w:t>
      </w:r>
    </w:p>
    <w:p w:rsidR="0071085F" w:rsidRPr="0071085F" w:rsidRDefault="0071085F" w:rsidP="0071085F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Статический и кинетический подход к проектной оценке работоспособности и ресурса технических объектов.</w:t>
      </w:r>
    </w:p>
    <w:p w:rsidR="0071085F" w:rsidRPr="0071085F" w:rsidRDefault="0071085F" w:rsidP="0071085F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Методика оценки ресурса технических объектов по статическому критерию прочности.</w:t>
      </w:r>
    </w:p>
    <w:p w:rsidR="0071085F" w:rsidRPr="0071085F" w:rsidRDefault="0071085F" w:rsidP="0071085F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Условие работоспособности технических объектов по статическому критерию прочности на растяжение, сжатие, изгиб, кручение при постоянном значении напряжений.</w:t>
      </w:r>
    </w:p>
    <w:p w:rsidR="0071085F" w:rsidRPr="0071085F" w:rsidRDefault="0071085F" w:rsidP="0071085F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Условие работоспособности технических объектов по статическому критерию прочности на растяжение, сжатие, изгиб, кручение при циклическом изменении напряжений.</w:t>
      </w:r>
    </w:p>
    <w:p w:rsidR="0071085F" w:rsidRPr="0071085F" w:rsidRDefault="0071085F" w:rsidP="0071085F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Условие работоспособности технических объектов по статическому критерию контактной прочности.</w:t>
      </w:r>
    </w:p>
    <w:p w:rsidR="0071085F" w:rsidRPr="0071085F" w:rsidRDefault="0071085F" w:rsidP="0071085F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Условие работоспособности технических объектов по статическому критерию контактной выносливости.</w:t>
      </w:r>
    </w:p>
    <w:p w:rsidR="0071085F" w:rsidRPr="0071085F" w:rsidRDefault="0071085F" w:rsidP="0071085F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Термодинамический подход моделированию процесса изнашивания стационарных узлов трения.</w:t>
      </w:r>
    </w:p>
    <w:p w:rsidR="0071085F" w:rsidRPr="0071085F" w:rsidRDefault="0071085F" w:rsidP="0071085F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Общая концепция прогнозирования безотказности и долговечности узлов трения.</w:t>
      </w:r>
    </w:p>
    <w:p w:rsidR="0071085F" w:rsidRPr="0071085F" w:rsidRDefault="0071085F" w:rsidP="0071085F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Модель параметрических отказов стандартных пар трения «ролик-колодка».</w:t>
      </w:r>
    </w:p>
    <w:p w:rsidR="0071085F" w:rsidRPr="0071085F" w:rsidRDefault="0071085F" w:rsidP="0071085F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Модель отказов уплотняющих элементов герметизирующих узлов.</w:t>
      </w:r>
    </w:p>
    <w:p w:rsidR="0071085F" w:rsidRPr="0071085F" w:rsidRDefault="0071085F" w:rsidP="0071085F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Построение закона надежности пар трения «золотник - уплотнения»</w:t>
      </w:r>
    </w:p>
    <w:p w:rsidR="0071085F" w:rsidRPr="0071085F" w:rsidRDefault="0071085F" w:rsidP="0071085F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Моделирование процесса формирования </w:t>
      </w:r>
      <w:proofErr w:type="spellStart"/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износовых</w:t>
      </w:r>
      <w:proofErr w:type="spellEnd"/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отказов подшипников скольжения рабочих валков лабораторного прокатного стана.</w:t>
      </w:r>
    </w:p>
    <w:p w:rsidR="0071085F" w:rsidRDefault="0071085F" w:rsidP="0071085F">
      <w:pPr>
        <w:spacing w:after="0" w:line="240" w:lineRule="auto"/>
        <w:ind w:left="426"/>
        <w:rPr>
          <w:b/>
          <w:i/>
          <w:lang w:val="ru-RU"/>
        </w:rPr>
      </w:pPr>
    </w:p>
    <w:p w:rsidR="0071085F" w:rsidRPr="0071085F" w:rsidRDefault="0071085F" w:rsidP="0071085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71085F"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Примерные индивидуальные домашние задания (ИДЗ):</w:t>
      </w:r>
    </w:p>
    <w:p w:rsidR="0071085F" w:rsidRPr="0071085F" w:rsidRDefault="0071085F" w:rsidP="0071085F">
      <w:pPr>
        <w:pStyle w:val="a6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Методика проектной оценки долговечности технических объектов по кинетическому критерию прочности.</w:t>
      </w:r>
    </w:p>
    <w:p w:rsidR="0071085F" w:rsidRPr="0071085F" w:rsidRDefault="0071085F" w:rsidP="0071085F">
      <w:pPr>
        <w:pStyle w:val="a6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Кинетическое уравнение повреждаемости технических объектов в стационарных условиях </w:t>
      </w:r>
      <w:proofErr w:type="gramStart"/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внешнего</w:t>
      </w:r>
      <w:proofErr w:type="gramEnd"/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нагружения</w:t>
      </w:r>
      <w:proofErr w:type="spellEnd"/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71085F" w:rsidRPr="0071085F" w:rsidRDefault="0071085F" w:rsidP="0071085F">
      <w:pPr>
        <w:pStyle w:val="a6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Методика расчета долговечности технических объектов по критерию кинетической прочности на растяжение.</w:t>
      </w:r>
    </w:p>
    <w:p w:rsidR="0071085F" w:rsidRPr="0071085F" w:rsidRDefault="0071085F" w:rsidP="0071085F">
      <w:pPr>
        <w:pStyle w:val="a6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Методика расчета долговечности технических объектов по критерию кинетической прочности на изгиб.</w:t>
      </w:r>
    </w:p>
    <w:p w:rsidR="0071085F" w:rsidRPr="0071085F" w:rsidRDefault="0071085F" w:rsidP="0071085F">
      <w:pPr>
        <w:pStyle w:val="a6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Методика расчета долговечности технических объектов по критерию кинетической прочности на кручение.</w:t>
      </w:r>
    </w:p>
    <w:p w:rsidR="0071085F" w:rsidRPr="0071085F" w:rsidRDefault="0071085F" w:rsidP="0071085F">
      <w:pPr>
        <w:pStyle w:val="a6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Методика расчета долговечности технических объектов по критерию кинетической прочности в условиях сложного сопротивления.</w:t>
      </w:r>
    </w:p>
    <w:p w:rsidR="0071085F" w:rsidRPr="0071085F" w:rsidRDefault="0071085F" w:rsidP="0071085F">
      <w:pPr>
        <w:pStyle w:val="a6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Методика расчета долговечности технических объектов по критерию кинетической прочности в условиях контактного циклического </w:t>
      </w:r>
      <w:proofErr w:type="spellStart"/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нагружения</w:t>
      </w:r>
      <w:proofErr w:type="spellEnd"/>
      <w:r w:rsidRPr="0071085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D5852" w:rsidRPr="003D5852" w:rsidRDefault="003D5852" w:rsidP="003D58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</w:p>
    <w:p w:rsidR="003D5852" w:rsidRDefault="003D5852">
      <w:pPr>
        <w:rPr>
          <w:rFonts w:ascii="Times New Roman" w:hAnsi="Times New Roman" w:cs="Times New Roman"/>
          <w:sz w:val="24"/>
          <w:szCs w:val="24"/>
          <w:lang w:val="ru-RU"/>
        </w:rPr>
        <w:sectPr w:rsidR="003D5852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3D5852" w:rsidRPr="002C4F1C" w:rsidRDefault="002C4F1C" w:rsidP="003D5852">
      <w:pPr>
        <w:keepNext/>
        <w:spacing w:before="240" w:after="60" w:line="240" w:lineRule="auto"/>
        <w:jc w:val="right"/>
        <w:rPr>
          <w:rFonts w:ascii="Times New Roman" w:eastAsia="Times New Roman" w:hAnsi="Times New Roman" w:cs="Times New Roman"/>
          <w:sz w:val="24"/>
          <w:lang w:val="ru-RU"/>
        </w:rPr>
      </w:pPr>
      <w:r w:rsidRPr="002C4F1C">
        <w:rPr>
          <w:rFonts w:ascii="Times New Roman" w:eastAsia="Times New Roman" w:hAnsi="Times New Roman" w:cs="Times New Roman"/>
          <w:sz w:val="24"/>
          <w:lang w:val="ru-RU"/>
        </w:rPr>
        <w:lastRenderedPageBreak/>
        <w:t>Приложение 2</w:t>
      </w:r>
    </w:p>
    <w:p w:rsidR="002C4F1C" w:rsidRDefault="002C4F1C" w:rsidP="002C4F1C">
      <w:pPr>
        <w:ind w:firstLine="567"/>
        <w:rPr>
          <w:lang w:val="ru-RU"/>
        </w:rPr>
      </w:pPr>
      <w:r w:rsidRPr="008F45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</w:t>
      </w:r>
      <w:r w:rsidRPr="008F459C">
        <w:rPr>
          <w:lang w:val="ru-RU"/>
        </w:rPr>
        <w:t xml:space="preserve"> </w:t>
      </w:r>
      <w:r w:rsidRPr="008F45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Оценочные</w:t>
      </w:r>
      <w:r w:rsidRPr="008F459C">
        <w:rPr>
          <w:lang w:val="ru-RU"/>
        </w:rPr>
        <w:t xml:space="preserve"> </w:t>
      </w:r>
      <w:r w:rsidRPr="008F45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средства</w:t>
      </w:r>
      <w:r w:rsidRPr="008F459C">
        <w:rPr>
          <w:lang w:val="ru-RU"/>
        </w:rPr>
        <w:t xml:space="preserve"> </w:t>
      </w:r>
      <w:r w:rsidRPr="008F45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для</w:t>
      </w:r>
      <w:r w:rsidRPr="008F459C">
        <w:rPr>
          <w:lang w:val="ru-RU"/>
        </w:rPr>
        <w:t xml:space="preserve"> </w:t>
      </w:r>
      <w:r w:rsidRPr="008F45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проведения</w:t>
      </w:r>
      <w:r w:rsidRPr="008F459C">
        <w:rPr>
          <w:lang w:val="ru-RU"/>
        </w:rPr>
        <w:t xml:space="preserve"> </w:t>
      </w:r>
      <w:r w:rsidRPr="008F45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промежуточной</w:t>
      </w:r>
      <w:r w:rsidRPr="008F459C">
        <w:rPr>
          <w:lang w:val="ru-RU"/>
        </w:rPr>
        <w:t xml:space="preserve"> </w:t>
      </w:r>
      <w:r w:rsidRPr="008F459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аттестации</w:t>
      </w:r>
      <w:r w:rsidRPr="008F459C">
        <w:rPr>
          <w:lang w:val="ru-RU"/>
        </w:rPr>
        <w:t xml:space="preserve"> </w:t>
      </w:r>
    </w:p>
    <w:p w:rsidR="003D5852" w:rsidRPr="003D5852" w:rsidRDefault="003D5852" w:rsidP="002C4F1C">
      <w:pPr>
        <w:ind w:firstLine="567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3D5852">
        <w:rPr>
          <w:rFonts w:ascii="Times New Roman" w:eastAsia="Times New Roman" w:hAnsi="Times New Roman" w:cs="Times New Roman"/>
          <w:b/>
          <w:sz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5"/>
        <w:gridCol w:w="3630"/>
        <w:gridCol w:w="8"/>
        <w:gridCol w:w="9512"/>
        <w:gridCol w:w="8"/>
      </w:tblGrid>
      <w:tr w:rsidR="003D5852" w:rsidTr="00165A67">
        <w:trPr>
          <w:gridAfter w:val="1"/>
          <w:wAfter w:w="8" w:type="dxa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3D5852" w:rsidRDefault="003D5852" w:rsidP="00165A67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Структурный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элемент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компетенции</w:t>
            </w:r>
            <w:proofErr w:type="spellEnd"/>
          </w:p>
        </w:tc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3D5852" w:rsidRDefault="003D5852" w:rsidP="00165A67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Планируемые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3D5852" w:rsidRDefault="003D5852" w:rsidP="00165A67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Оценочные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средства</w:t>
            </w:r>
            <w:proofErr w:type="spellEnd"/>
          </w:p>
        </w:tc>
      </w:tr>
      <w:tr w:rsidR="003D5852" w:rsidRPr="006A3424" w:rsidTr="00165A67">
        <w:trPr>
          <w:gridAfter w:val="1"/>
          <w:wAfter w:w="8" w:type="dxa"/>
        </w:trPr>
        <w:tc>
          <w:tcPr>
            <w:tcW w:w="146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3D5852" w:rsidRPr="003D5852" w:rsidRDefault="003D5852" w:rsidP="00165A67">
            <w:pPr>
              <w:rPr>
                <w:b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ru-RU"/>
              </w:rPr>
              <w:t>ПК-3 владение комплексом знаний, необходимых для научно-технического обоснования новых эффективных методов и технологий проектирования машин, агрегатов и процессов в областях исследования специальности</w:t>
            </w:r>
          </w:p>
        </w:tc>
      </w:tr>
      <w:tr w:rsidR="003D5852" w:rsidRPr="006A3424" w:rsidTr="00165A67"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3D5852" w:rsidRDefault="003D5852" w:rsidP="00165A67">
            <w:pPr>
              <w:tabs>
                <w:tab w:val="left" w:pos="851"/>
              </w:tabs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</w:p>
        </w:tc>
        <w:tc>
          <w:tcPr>
            <w:tcW w:w="3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3D5852" w:rsidRPr="003D5852" w:rsidRDefault="003D5852" w:rsidP="00165A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58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комплексный подход к применению стандартных методов расчета при проектировании технических объектов</w:t>
            </w:r>
          </w:p>
          <w:p w:rsidR="003D5852" w:rsidRPr="003D5852" w:rsidRDefault="003D5852" w:rsidP="00165A67">
            <w:pPr>
              <w:tabs>
                <w:tab w:val="left" w:pos="851"/>
              </w:tabs>
              <w:rPr>
                <w:lang w:val="ru-RU"/>
              </w:rPr>
            </w:pPr>
            <w:r w:rsidRPr="003D58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комплексный подход к разработке проектных решений технических объектов</w:t>
            </w:r>
          </w:p>
        </w:tc>
        <w:tc>
          <w:tcPr>
            <w:tcW w:w="9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3D5852" w:rsidRPr="003D5852" w:rsidRDefault="003D5852" w:rsidP="00165A67">
            <w:pPr>
              <w:spacing w:after="0" w:line="240" w:lineRule="auto"/>
              <w:ind w:firstLine="207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3D5852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ru-RU"/>
              </w:rPr>
              <w:t xml:space="preserve">Теоретические вопросы 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 Основные термины и определения физической теории надежности технических объектов - параметр состояния, уравнение эволюции, запас надежности, уравнение перехода изделия в предельное состояние и ресурс.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 Статический и кинетический подход к проектной оценке работоспособности и ресурса технических объектов.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3. Методика оценки ресурса технических объектов по статическому критерию прочности.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4. Условие работоспособности технических объектов по статическому критерию прочности на растяжение, сжатие, изгиб, кручение при постоянном значении напряжений.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5. Условие работоспособности технических объектов по статическому критерию прочности на растяжение, сжатие, изгиб, кручение при циклическом изменении напряжений.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6. Условие работоспособности технических объектов по статическому критерию контактной прочности.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7. Условие работоспособности технических объектов по статическому критерию контактной выносливости.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8. Методика проектной оценки долговечности технических объектов по кинетическому критерию прочности.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9. Кинетическое уравнение повреждаемости технических объектов в стационарных условиях </w:t>
            </w:r>
            <w:proofErr w:type="gramStart"/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внешнего</w:t>
            </w:r>
            <w:proofErr w:type="gramEnd"/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нагружения</w:t>
            </w:r>
            <w:proofErr w:type="spellEnd"/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10. Методика расчета долговечности технических объектов по критерию кинетической прочности на растяжение.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11. Методика расчета долговечности технических объектов по критерию кинетической прочности на изгиб.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12. Методика расчета долговечности технических объектов по критерию кинетической прочности на кручение.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13. Методика расчета долговечности технических объектов по критерию кинетической прочности в условиях сложного сопротивления.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14. Методика расчета долговечности технических объектов по критерию кинетической прочности в условиях контактного циклического </w:t>
            </w:r>
            <w:proofErr w:type="spellStart"/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нагружения</w:t>
            </w:r>
            <w:proofErr w:type="spellEnd"/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15. Термодинамический подход моделированию процесса изнашивания стационарных узлов трения.</w:t>
            </w:r>
          </w:p>
          <w:p w:rsidR="003D5852" w:rsidRPr="003D5852" w:rsidRDefault="003D5852" w:rsidP="00165A67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 Общая концепция прогнозирования безотказности и долговечности узлов трения.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17. Модель параметрических отказов стандартных пар трения «ролик-колодка».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18. Модель отказов уплотняющих элементов герметизирующих узлов.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19. Построение закона надежности пар трения «золотник - уплотнения»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20. Моделирование процесса формирования </w:t>
            </w:r>
            <w:proofErr w:type="spellStart"/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износовых</w:t>
            </w:r>
            <w:proofErr w:type="spellEnd"/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отказов подшипников скольжения 21. рабочих валков лабораторного прокатного стана.</w:t>
            </w:r>
          </w:p>
        </w:tc>
      </w:tr>
      <w:tr w:rsidR="003D5852" w:rsidRPr="006A3424" w:rsidTr="00165A67"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3D5852" w:rsidRDefault="003D5852" w:rsidP="00165A67">
            <w:pPr>
              <w:tabs>
                <w:tab w:val="left" w:pos="851"/>
              </w:tabs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Уметь</w:t>
            </w:r>
            <w:proofErr w:type="spellEnd"/>
          </w:p>
        </w:tc>
        <w:tc>
          <w:tcPr>
            <w:tcW w:w="3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3D5852" w:rsidRPr="003D5852" w:rsidRDefault="003D5852" w:rsidP="00165A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58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комплексный подход к применению стандартных методов расчета при проектировании технических объектов</w:t>
            </w:r>
          </w:p>
          <w:p w:rsidR="003D5852" w:rsidRPr="003D5852" w:rsidRDefault="003D5852" w:rsidP="00165A67">
            <w:pPr>
              <w:tabs>
                <w:tab w:val="left" w:pos="851"/>
              </w:tabs>
              <w:rPr>
                <w:lang w:val="ru-RU"/>
              </w:rPr>
            </w:pPr>
            <w:r w:rsidRPr="003D58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комплексный подход к разработке проектных решений технических объектов</w:t>
            </w:r>
          </w:p>
        </w:tc>
        <w:tc>
          <w:tcPr>
            <w:tcW w:w="9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3D5852" w:rsidRPr="003D5852" w:rsidRDefault="003D5852" w:rsidP="00165A67">
            <w:pPr>
              <w:widowControl w:val="0"/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5852">
              <w:rPr>
                <w:rFonts w:ascii="Times New Roman" w:hAnsi="Times New Roman" w:cs="Times New Roman"/>
                <w:i/>
                <w:kern w:val="24"/>
                <w:sz w:val="24"/>
                <w:szCs w:val="24"/>
                <w:lang w:val="ru-RU"/>
              </w:rPr>
              <w:t>Практические задания</w:t>
            </w:r>
            <w:r w:rsidRPr="003D58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 Провести оценку долговечности универсального шпинделя по кинетическому критерию прочности.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 Построить кинетическое уравнение повреждаемости прокатного валка.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3. Провести расчет долговечности стоек станины прокатной клети по критерию кинетической прочности на растяжение.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4. Провести расчет долговечности поперечин прокатной клети по критерию кинетической прочности на изгиб.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5. Провести расчет долговечности приводного валка редуктора по критерию кинетической прочности на кручение.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6. </w:t>
            </w:r>
            <w:proofErr w:type="gramStart"/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Привести пример технических объектов по работающих в  условиях сложного сопротивления.</w:t>
            </w:r>
            <w:proofErr w:type="gramEnd"/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7. Провести расчет долговечности </w:t>
            </w:r>
            <w:proofErr w:type="gramStart"/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зубчатого</w:t>
            </w:r>
            <w:proofErr w:type="gramEnd"/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заципления</w:t>
            </w:r>
            <w:proofErr w:type="spellEnd"/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критерию кинетической прочности в условиях контактного циклического </w:t>
            </w:r>
            <w:proofErr w:type="spellStart"/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нагружения</w:t>
            </w:r>
            <w:proofErr w:type="spellEnd"/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3D5852" w:rsidRPr="006A3424" w:rsidTr="00165A67"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3D5852" w:rsidRDefault="003D5852" w:rsidP="00165A67">
            <w:pPr>
              <w:tabs>
                <w:tab w:val="left" w:pos="851"/>
              </w:tabs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Владеть</w:t>
            </w:r>
            <w:proofErr w:type="spellEnd"/>
          </w:p>
        </w:tc>
        <w:tc>
          <w:tcPr>
            <w:tcW w:w="3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3D5852" w:rsidRPr="003D5852" w:rsidRDefault="003D5852" w:rsidP="00165A67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D58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практическими навыками применения стандартных методов расчета при </w:t>
            </w:r>
            <w:r w:rsidRPr="003D58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проектировании технических объектов</w:t>
            </w:r>
          </w:p>
          <w:p w:rsidR="003D5852" w:rsidRPr="003D5852" w:rsidRDefault="003D5852" w:rsidP="00165A67">
            <w:pPr>
              <w:tabs>
                <w:tab w:val="left" w:pos="851"/>
              </w:tabs>
              <w:rPr>
                <w:lang w:val="ru-RU"/>
              </w:rPr>
            </w:pPr>
            <w:r w:rsidRPr="003D58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к разработке проектных решений технических объектов.</w:t>
            </w:r>
          </w:p>
        </w:tc>
        <w:tc>
          <w:tcPr>
            <w:tcW w:w="9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3D5852" w:rsidRPr="003D5852" w:rsidRDefault="003D5852" w:rsidP="00165A67">
            <w:pPr>
              <w:spacing w:after="0" w:line="240" w:lineRule="auto"/>
              <w:ind w:left="85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lastRenderedPageBreak/>
              <w:t>Задания на решение задач из профессиональной области: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 Определить долговечность универсального шпинделя по кинетическому критерию прочности, используя программу "Долговечность".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2. Определить долговечность стоек станины прокатной клети по критерию кинетической прочности на растяжение, используя программу "Долговечность"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3. Определить долговечность поперечин прокатной клети по критерию кинетической прочности на изгиб, используя программу "Долговечность".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4. Определить долговечность приводного валка редуктора по критерию кинетической прочности на кручение, используя программу "Долговечность"</w:t>
            </w:r>
          </w:p>
          <w:p w:rsidR="003D5852" w:rsidRPr="003D5852" w:rsidRDefault="003D5852" w:rsidP="00165A67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5. Определить долговечность зубчатого </w:t>
            </w:r>
            <w:proofErr w:type="spellStart"/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заципления</w:t>
            </w:r>
            <w:proofErr w:type="spellEnd"/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критерию кинетической прочности в условиях контактного циклического </w:t>
            </w:r>
            <w:proofErr w:type="spellStart"/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нагружени</w:t>
            </w:r>
            <w:proofErr w:type="spellEnd"/>
            <w:r w:rsidRPr="003D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используя программу "Долговечность".</w:t>
            </w:r>
          </w:p>
        </w:tc>
      </w:tr>
    </w:tbl>
    <w:p w:rsidR="003D5852" w:rsidRPr="003D5852" w:rsidRDefault="003D5852" w:rsidP="003D5852">
      <w:pPr>
        <w:rPr>
          <w:rFonts w:ascii="Times New Roman" w:eastAsia="Times New Roman" w:hAnsi="Times New Roman" w:cs="Times New Roman"/>
          <w:sz w:val="24"/>
          <w:lang w:val="ru-RU"/>
        </w:rPr>
      </w:pPr>
    </w:p>
    <w:p w:rsidR="003D5852" w:rsidRPr="003D5852" w:rsidRDefault="003D5852" w:rsidP="003D5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3D5852" w:rsidRDefault="003D5852" w:rsidP="003D58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lang w:val="ru-RU"/>
        </w:rPr>
        <w:sectPr w:rsidR="003D5852" w:rsidSect="003D5852">
          <w:pgSz w:w="16840" w:h="11907" w:orient="landscape"/>
          <w:pgMar w:top="850" w:right="810" w:bottom="1701" w:left="1134" w:header="708" w:footer="708" w:gutter="0"/>
          <w:cols w:space="708"/>
          <w:docGrid w:linePitch="360"/>
        </w:sectPr>
      </w:pPr>
    </w:p>
    <w:p w:rsidR="003D5852" w:rsidRPr="003D5852" w:rsidRDefault="003D5852" w:rsidP="003D5852">
      <w:pPr>
        <w:ind w:firstLine="567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3D5852">
        <w:rPr>
          <w:rFonts w:ascii="Times New Roman" w:eastAsia="Times New Roman" w:hAnsi="Times New Roman" w:cs="Times New Roman"/>
          <w:b/>
          <w:sz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3D5852" w:rsidRPr="003D5852" w:rsidRDefault="006A3424" w:rsidP="008408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Итоговая</w:t>
      </w:r>
      <w:bookmarkStart w:id="0" w:name="_GoBack"/>
      <w:bookmarkEnd w:id="0"/>
      <w:r w:rsidR="003D5852" w:rsidRPr="003D5852">
        <w:rPr>
          <w:rFonts w:ascii="Times New Roman" w:eastAsia="Times New Roman" w:hAnsi="Times New Roman" w:cs="Times New Roman"/>
          <w:sz w:val="24"/>
          <w:lang w:val="ru-RU"/>
        </w:rPr>
        <w:t xml:space="preserve"> аттестация по дисциплине «</w:t>
      </w:r>
      <w:r w:rsidR="002C4F1C">
        <w:rPr>
          <w:rFonts w:ascii="Times New Roman" w:eastAsia="Times New Roman" w:hAnsi="Times New Roman" w:cs="Times New Roman"/>
          <w:color w:val="000000"/>
          <w:sz w:val="24"/>
          <w:lang w:val="ru-RU"/>
        </w:rPr>
        <w:t>Прогнозирование надежности технических объектов</w:t>
      </w:r>
      <w:r w:rsidR="003D5852" w:rsidRPr="003D5852">
        <w:rPr>
          <w:rFonts w:ascii="Times New Roman" w:eastAsia="Times New Roman" w:hAnsi="Times New Roman" w:cs="Times New Roman"/>
          <w:sz w:val="24"/>
          <w:lang w:val="ru-RU"/>
        </w:rPr>
        <w:t xml:space="preserve">» включает теоретические вопросы, позволяющие оценить уровень усвоения </w:t>
      </w:r>
      <w:proofErr w:type="gramStart"/>
      <w:r w:rsidR="003D5852" w:rsidRPr="003D5852">
        <w:rPr>
          <w:rFonts w:ascii="Times New Roman" w:eastAsia="Times New Roman" w:hAnsi="Times New Roman" w:cs="Times New Roman"/>
          <w:sz w:val="24"/>
          <w:lang w:val="ru-RU"/>
        </w:rPr>
        <w:t>обучающимися</w:t>
      </w:r>
      <w:proofErr w:type="gramEnd"/>
      <w:r w:rsidR="003D5852" w:rsidRPr="003D5852">
        <w:rPr>
          <w:rFonts w:ascii="Times New Roman" w:eastAsia="Times New Roman" w:hAnsi="Times New Roman" w:cs="Times New Roman"/>
          <w:sz w:val="24"/>
          <w:lang w:val="ru-RU"/>
        </w:rPr>
        <w:t xml:space="preserve"> знаний, и практические задания, выявляющие степень </w:t>
      </w:r>
      <w:proofErr w:type="spellStart"/>
      <w:r w:rsidR="003D5852" w:rsidRPr="003D5852">
        <w:rPr>
          <w:rFonts w:ascii="Times New Roman" w:eastAsia="Times New Roman" w:hAnsi="Times New Roman" w:cs="Times New Roman"/>
          <w:sz w:val="24"/>
          <w:lang w:val="ru-RU"/>
        </w:rPr>
        <w:t>сформированности</w:t>
      </w:r>
      <w:proofErr w:type="spellEnd"/>
      <w:r w:rsidR="003D5852" w:rsidRPr="003D5852">
        <w:rPr>
          <w:rFonts w:ascii="Times New Roman" w:eastAsia="Times New Roman" w:hAnsi="Times New Roman" w:cs="Times New Roman"/>
          <w:sz w:val="24"/>
          <w:lang w:val="ru-RU"/>
        </w:rPr>
        <w:t xml:space="preserve"> умений и владений, проводится в форме зачета.</w:t>
      </w:r>
      <w:r w:rsidR="002C4F1C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3D5852" w:rsidRPr="003D5852">
        <w:rPr>
          <w:rFonts w:ascii="Times New Roman" w:eastAsia="Times New Roman" w:hAnsi="Times New Roman" w:cs="Times New Roman"/>
          <w:sz w:val="24"/>
          <w:lang w:val="ru-RU"/>
        </w:rPr>
        <w:t xml:space="preserve">Зачет по данной дисциплине проводится в устной форме, </w:t>
      </w:r>
      <w:r w:rsidR="003D5852" w:rsidRPr="0071085F">
        <w:rPr>
          <w:rFonts w:ascii="Times New Roman" w:eastAsia="Times New Roman" w:hAnsi="Times New Roman" w:cs="Times New Roman"/>
          <w:sz w:val="24"/>
          <w:lang w:val="ru-RU"/>
        </w:rPr>
        <w:t xml:space="preserve">включает </w:t>
      </w:r>
      <w:r w:rsidR="0071085F">
        <w:rPr>
          <w:rFonts w:ascii="Times New Roman" w:eastAsia="Times New Roman" w:hAnsi="Times New Roman" w:cs="Times New Roman"/>
          <w:sz w:val="24"/>
          <w:lang w:val="ru-RU"/>
        </w:rPr>
        <w:t>2 вопроса.</w:t>
      </w:r>
    </w:p>
    <w:p w:rsidR="003D5852" w:rsidRPr="003D5852" w:rsidRDefault="003D5852" w:rsidP="008408E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  <w:lang w:val="ru-RU"/>
        </w:rPr>
      </w:pPr>
      <w:r w:rsidRPr="003D5852">
        <w:rPr>
          <w:rFonts w:ascii="Times New Roman" w:eastAsia="Times New Roman" w:hAnsi="Times New Roman" w:cs="Times New Roman"/>
          <w:b/>
          <w:i/>
          <w:sz w:val="24"/>
          <w:lang w:val="ru-RU"/>
        </w:rPr>
        <w:t>Показатели и критерии оценивания зачета:</w:t>
      </w:r>
    </w:p>
    <w:p w:rsidR="008408E3" w:rsidRPr="00575B75" w:rsidRDefault="008408E3" w:rsidP="008408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75B75">
        <w:rPr>
          <w:rFonts w:ascii="Times New Roman" w:eastAsia="Times New Roman" w:hAnsi="Times New Roman" w:cs="Times New Roman"/>
          <w:sz w:val="24"/>
          <w:lang w:val="ru-RU"/>
        </w:rPr>
        <w:t>–</w:t>
      </w:r>
      <w:r w:rsidR="006678B1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601E8C">
        <w:rPr>
          <w:rFonts w:ascii="Times New Roman" w:eastAsia="Times New Roman" w:hAnsi="Times New Roman" w:cs="Times New Roman"/>
          <w:b/>
          <w:i/>
          <w:sz w:val="24"/>
          <w:lang w:val="ru-RU"/>
        </w:rPr>
        <w:t>«</w:t>
      </w:r>
      <w:r>
        <w:rPr>
          <w:rFonts w:ascii="Times New Roman" w:eastAsia="Times New Roman" w:hAnsi="Times New Roman" w:cs="Times New Roman"/>
          <w:b/>
          <w:i/>
          <w:sz w:val="24"/>
          <w:lang w:val="ru-RU"/>
        </w:rPr>
        <w:t>з</w:t>
      </w:r>
      <w:r w:rsidRPr="00601E8C">
        <w:rPr>
          <w:rFonts w:ascii="Times New Roman" w:eastAsia="Times New Roman" w:hAnsi="Times New Roman" w:cs="Times New Roman"/>
          <w:b/>
          <w:i/>
          <w:sz w:val="24"/>
          <w:lang w:val="ru-RU"/>
        </w:rPr>
        <w:t>ачтено»</w:t>
      </w:r>
      <w:r w:rsidRPr="00575B75">
        <w:rPr>
          <w:rFonts w:ascii="Times New Roman" w:eastAsia="Times New Roman" w:hAnsi="Times New Roman" w:cs="Times New Roman"/>
          <w:sz w:val="24"/>
          <w:lang w:val="ru-RU"/>
        </w:rPr>
        <w:t xml:space="preserve"> ставится, если обучающийся показывает удовлетворительный уровень знаний основных понятий и определений, умений применять современные образовательные технологии, использовать новые знания и умения, корректно выражать и аргументированно обосновывать положения предметной области знания и владения профессиональным языком предметной области знания.</w:t>
      </w:r>
    </w:p>
    <w:p w:rsidR="008408E3" w:rsidRPr="00575B75" w:rsidRDefault="008408E3" w:rsidP="008408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75B75">
        <w:rPr>
          <w:rFonts w:ascii="Times New Roman" w:eastAsia="Times New Roman" w:hAnsi="Times New Roman" w:cs="Times New Roman"/>
          <w:sz w:val="24"/>
          <w:lang w:val="ru-RU"/>
        </w:rPr>
        <w:t xml:space="preserve">– </w:t>
      </w:r>
      <w:r w:rsidRPr="00601E8C">
        <w:rPr>
          <w:rFonts w:ascii="Times New Roman" w:eastAsia="Times New Roman" w:hAnsi="Times New Roman" w:cs="Times New Roman"/>
          <w:b/>
          <w:i/>
          <w:sz w:val="24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lang w:val="ru-RU"/>
        </w:rPr>
        <w:t>н</w:t>
      </w:r>
      <w:r w:rsidRPr="00601E8C">
        <w:rPr>
          <w:rFonts w:ascii="Times New Roman" w:eastAsia="Times New Roman" w:hAnsi="Times New Roman" w:cs="Times New Roman"/>
          <w:b/>
          <w:i/>
          <w:sz w:val="24"/>
          <w:lang w:val="ru-RU"/>
        </w:rPr>
        <w:t>езачтено</w:t>
      </w:r>
      <w:proofErr w:type="spellEnd"/>
      <w:r w:rsidRPr="00601E8C">
        <w:rPr>
          <w:rFonts w:ascii="Times New Roman" w:eastAsia="Times New Roman" w:hAnsi="Times New Roman" w:cs="Times New Roman"/>
          <w:b/>
          <w:i/>
          <w:sz w:val="24"/>
          <w:lang w:val="ru-RU"/>
        </w:rPr>
        <w:t>»</w:t>
      </w:r>
      <w:r w:rsidRPr="00575B75">
        <w:rPr>
          <w:rFonts w:ascii="Times New Roman" w:eastAsia="Times New Roman" w:hAnsi="Times New Roman" w:cs="Times New Roman"/>
          <w:sz w:val="24"/>
          <w:lang w:val="ru-RU"/>
        </w:rPr>
        <w:t xml:space="preserve"> ставится, если обучающийся показывает слабый уровень знаний основных понятий и определений, умений применять современные образовательные технологии, использовать новые знания и умения, корректно выражать и аргументированно обосновывать положения предметной области знания и владения профессиональным языком предметной области знания.</w:t>
      </w:r>
    </w:p>
    <w:p w:rsidR="003D5852" w:rsidRPr="003D5852" w:rsidRDefault="003D5852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D5852" w:rsidRPr="003D5852" w:rsidSect="003D5852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3CDA"/>
    <w:multiLevelType w:val="hybridMultilevel"/>
    <w:tmpl w:val="76B2F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F17A7"/>
    <w:multiLevelType w:val="hybridMultilevel"/>
    <w:tmpl w:val="9C145850"/>
    <w:lvl w:ilvl="0" w:tplc="546635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294FF3"/>
    <w:multiLevelType w:val="multilevel"/>
    <w:tmpl w:val="CE50759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>
    <w:nsid w:val="360E6FC5"/>
    <w:multiLevelType w:val="hybridMultilevel"/>
    <w:tmpl w:val="55180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FA04C2"/>
    <w:multiLevelType w:val="multilevel"/>
    <w:tmpl w:val="778CD6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6B46FF"/>
    <w:multiLevelType w:val="hybridMultilevel"/>
    <w:tmpl w:val="E4A4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B313A"/>
    <w:rsid w:val="00153A30"/>
    <w:rsid w:val="001F0BC7"/>
    <w:rsid w:val="00280B2C"/>
    <w:rsid w:val="002C4F1C"/>
    <w:rsid w:val="003D5852"/>
    <w:rsid w:val="006678B1"/>
    <w:rsid w:val="006A3424"/>
    <w:rsid w:val="00704B5D"/>
    <w:rsid w:val="0071085F"/>
    <w:rsid w:val="008408E3"/>
    <w:rsid w:val="00896643"/>
    <w:rsid w:val="008F459C"/>
    <w:rsid w:val="00AC7BD5"/>
    <w:rsid w:val="00B809DA"/>
    <w:rsid w:val="00BE557D"/>
    <w:rsid w:val="00D31453"/>
    <w:rsid w:val="00D537AF"/>
    <w:rsid w:val="00E209E2"/>
    <w:rsid w:val="00F1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59C"/>
    <w:rPr>
      <w:rFonts w:ascii="Tahoma" w:hAnsi="Tahoma" w:cs="Tahoma"/>
      <w:sz w:val="16"/>
      <w:szCs w:val="16"/>
    </w:rPr>
  </w:style>
  <w:style w:type="character" w:customStyle="1" w:styleId="FontStyle16">
    <w:name w:val="Font Style16"/>
    <w:rsid w:val="003D5852"/>
    <w:rPr>
      <w:rFonts w:ascii="Times New Roman" w:hAnsi="Times New Roman" w:cs="Times New Roman"/>
      <w:b/>
      <w:bCs/>
      <w:sz w:val="16"/>
      <w:szCs w:val="16"/>
    </w:rPr>
  </w:style>
  <w:style w:type="character" w:styleId="a5">
    <w:name w:val="Hyperlink"/>
    <w:basedOn w:val="a0"/>
    <w:uiPriority w:val="99"/>
    <w:unhideWhenUsed/>
    <w:rsid w:val="003D585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D5852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809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indow.edu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scholar.googl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elibrary.ru/project_risc.as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gtu.informsystema.ru/uploader/fileUpload?name=4087.pdf&amp;show=dcatalogues/1/1533907/4087.pdf&amp;view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tu.informsystema.ru/uploader/fileUpload?name=521.pdf&amp;show=dcatalogues/1/1092485/521.pdf&amp;view=tru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2748</Words>
  <Characters>15668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2017-2018_а15_06_01_ММСа-17-2_43_plx_Прогнозирование надежности технических объектов</vt:lpstr>
      <vt:lpstr>Лист1</vt:lpstr>
    </vt:vector>
  </TitlesOfParts>
  <Company>Krokoz™</Company>
  <LinksUpToDate>false</LinksUpToDate>
  <CharactersWithSpaces>18380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2017-2018_а15_06_01_ММСа-17-2_43_plx_Прогнозирование надежности технических объектов</dc:title>
  <dc:creator>FastReport.NET</dc:creator>
  <cp:lastModifiedBy>Пользователь Windows</cp:lastModifiedBy>
  <cp:revision>15</cp:revision>
  <dcterms:created xsi:type="dcterms:W3CDTF">2020-11-08T16:40:00Z</dcterms:created>
  <dcterms:modified xsi:type="dcterms:W3CDTF">2020-11-14T19:07:00Z</dcterms:modified>
</cp:coreProperties>
</file>