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32" w:rsidRDefault="005D447E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6pt;height:744pt">
            <v:imagedata r:id="rId5" o:title="19-1"/>
          </v:shape>
        </w:pict>
      </w:r>
      <w:r w:rsidR="00875824">
        <w:br w:type="page"/>
      </w:r>
    </w:p>
    <w:p w:rsidR="007B6432" w:rsidRPr="00875824" w:rsidRDefault="005D447E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6" type="#_x0000_t75" style="width:467.4pt;height:478.2pt">
            <v:imagedata r:id="rId6" o:title="19-2"/>
          </v:shape>
        </w:pict>
      </w:r>
      <w:r w:rsidR="00875824" w:rsidRPr="00875824">
        <w:rPr>
          <w:lang w:val="ru-RU"/>
        </w:rPr>
        <w:br w:type="page"/>
      </w:r>
    </w:p>
    <w:p w:rsidR="007B6432" w:rsidRPr="00875824" w:rsidRDefault="005D447E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7" type="#_x0000_t75" style="width:467.4pt;height:382.8pt">
            <v:imagedata r:id="rId7" o:title="19-3"/>
          </v:shape>
        </w:pict>
      </w:r>
      <w:r w:rsidR="00875824" w:rsidRPr="008758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B64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B6432" w:rsidRPr="005D447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 w:rsidRPr="005D447E">
        <w:trPr>
          <w:trHeight w:hRule="exact" w:val="138"/>
        </w:trPr>
        <w:tc>
          <w:tcPr>
            <w:tcW w:w="1986" w:type="dxa"/>
          </w:tcPr>
          <w:p w:rsidR="007B6432" w:rsidRPr="00875824" w:rsidRDefault="007B643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B6432" w:rsidRPr="00875824" w:rsidRDefault="007B6432">
            <w:pPr>
              <w:rPr>
                <w:lang w:val="ru-RU"/>
              </w:rPr>
            </w:pPr>
          </w:p>
        </w:tc>
      </w:tr>
      <w:tr w:rsidR="007B6432" w:rsidRPr="005D447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 w:rsidRPr="005D447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 w:rsidRPr="005D44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 w:rsidRPr="005D44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7B6432" w:rsidRPr="005D44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 w:rsidRPr="005D44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 w:rsidRPr="005D44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 w:rsidRPr="005D44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 w:rsidRPr="005D447E">
        <w:trPr>
          <w:trHeight w:hRule="exact" w:val="138"/>
        </w:trPr>
        <w:tc>
          <w:tcPr>
            <w:tcW w:w="1986" w:type="dxa"/>
          </w:tcPr>
          <w:p w:rsidR="007B6432" w:rsidRPr="00875824" w:rsidRDefault="007B643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B6432" w:rsidRPr="00875824" w:rsidRDefault="007B6432">
            <w:pPr>
              <w:rPr>
                <w:lang w:val="ru-RU"/>
              </w:rPr>
            </w:pPr>
          </w:p>
        </w:tc>
      </w:tr>
      <w:tr w:rsidR="007B6432" w:rsidRPr="005D44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 w:rsidRPr="005D44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 w:rsidRPr="005D447E">
        <w:trPr>
          <w:trHeight w:hRule="exact" w:val="277"/>
        </w:trPr>
        <w:tc>
          <w:tcPr>
            <w:tcW w:w="1986" w:type="dxa"/>
          </w:tcPr>
          <w:p w:rsidR="007B6432" w:rsidRPr="00875824" w:rsidRDefault="007B643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B6432" w:rsidRPr="00875824" w:rsidRDefault="007B6432">
            <w:pPr>
              <w:rPr>
                <w:lang w:val="ru-RU"/>
              </w:rPr>
            </w:pPr>
          </w:p>
        </w:tc>
      </w:tr>
      <w:tr w:rsidR="007B643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B6432" w:rsidRDefault="008758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B6432" w:rsidRDefault="008758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B6432" w:rsidRPr="005D447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B6432" w:rsidRPr="005D447E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</w:tr>
    </w:tbl>
    <w:p w:rsidR="007B6432" w:rsidRPr="00875824" w:rsidRDefault="00875824">
      <w:pPr>
        <w:rPr>
          <w:sz w:val="0"/>
          <w:szCs w:val="0"/>
          <w:lang w:val="ru-RU"/>
        </w:rPr>
      </w:pPr>
      <w:r w:rsidRPr="008758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B6432" w:rsidRPr="005D447E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организма.</w:t>
            </w:r>
          </w:p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</w:tr>
      <w:tr w:rsidR="007B6432" w:rsidRPr="005D447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7B6432" w:rsidRPr="005D447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7B6432" w:rsidRPr="005D447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7B643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7B6432" w:rsidRDefault="008758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7B6432" w:rsidRPr="005D447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7B6432" w:rsidRPr="00875824" w:rsidRDefault="00875824">
      <w:pPr>
        <w:rPr>
          <w:sz w:val="0"/>
          <w:szCs w:val="0"/>
          <w:lang w:val="ru-RU"/>
        </w:rPr>
      </w:pPr>
      <w:r w:rsidRPr="008758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694"/>
        <w:gridCol w:w="386"/>
        <w:gridCol w:w="506"/>
        <w:gridCol w:w="566"/>
        <w:gridCol w:w="651"/>
        <w:gridCol w:w="445"/>
        <w:gridCol w:w="1515"/>
        <w:gridCol w:w="1548"/>
        <w:gridCol w:w="1217"/>
      </w:tblGrid>
      <w:tr w:rsidR="007B6432" w:rsidRPr="005D447E">
        <w:trPr>
          <w:trHeight w:hRule="exact" w:val="285"/>
        </w:trPr>
        <w:tc>
          <w:tcPr>
            <w:tcW w:w="710" w:type="dxa"/>
          </w:tcPr>
          <w:p w:rsidR="007B6432" w:rsidRPr="00875824" w:rsidRDefault="007B643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7B64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B6432" w:rsidRPr="00875824" w:rsidRDefault="007B64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B6432" w:rsidRDefault="008758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7B6432">
        <w:trPr>
          <w:trHeight w:hRule="exact" w:val="138"/>
        </w:trPr>
        <w:tc>
          <w:tcPr>
            <w:tcW w:w="710" w:type="dxa"/>
          </w:tcPr>
          <w:p w:rsidR="007B6432" w:rsidRDefault="007B6432"/>
        </w:tc>
        <w:tc>
          <w:tcPr>
            <w:tcW w:w="1702" w:type="dxa"/>
          </w:tcPr>
          <w:p w:rsidR="007B6432" w:rsidRDefault="007B6432"/>
        </w:tc>
        <w:tc>
          <w:tcPr>
            <w:tcW w:w="426" w:type="dxa"/>
          </w:tcPr>
          <w:p w:rsidR="007B6432" w:rsidRDefault="007B6432"/>
        </w:tc>
        <w:tc>
          <w:tcPr>
            <w:tcW w:w="568" w:type="dxa"/>
          </w:tcPr>
          <w:p w:rsidR="007B6432" w:rsidRDefault="007B6432"/>
        </w:tc>
        <w:tc>
          <w:tcPr>
            <w:tcW w:w="710" w:type="dxa"/>
          </w:tcPr>
          <w:p w:rsidR="007B6432" w:rsidRDefault="007B6432"/>
        </w:tc>
        <w:tc>
          <w:tcPr>
            <w:tcW w:w="710" w:type="dxa"/>
          </w:tcPr>
          <w:p w:rsidR="007B6432" w:rsidRDefault="007B6432"/>
        </w:tc>
        <w:tc>
          <w:tcPr>
            <w:tcW w:w="568" w:type="dxa"/>
          </w:tcPr>
          <w:p w:rsidR="007B6432" w:rsidRDefault="007B6432"/>
        </w:tc>
        <w:tc>
          <w:tcPr>
            <w:tcW w:w="1560" w:type="dxa"/>
          </w:tcPr>
          <w:p w:rsidR="007B6432" w:rsidRDefault="007B6432"/>
        </w:tc>
        <w:tc>
          <w:tcPr>
            <w:tcW w:w="1702" w:type="dxa"/>
          </w:tcPr>
          <w:p w:rsidR="007B6432" w:rsidRDefault="007B6432"/>
        </w:tc>
        <w:tc>
          <w:tcPr>
            <w:tcW w:w="1277" w:type="dxa"/>
          </w:tcPr>
          <w:p w:rsidR="007B6432" w:rsidRDefault="007B6432"/>
        </w:tc>
      </w:tr>
      <w:tr w:rsidR="007B643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7582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758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B643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B6432" w:rsidRDefault="007B643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</w:tr>
      <w:tr w:rsidR="007B6432" w:rsidRPr="005D447E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общекультурной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87582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7B6432">
            <w:pPr>
              <w:rPr>
                <w:lang w:val="ru-RU"/>
              </w:rPr>
            </w:pPr>
          </w:p>
        </w:tc>
      </w:tr>
      <w:tr w:rsidR="007B6432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875824">
              <w:rPr>
                <w:lang w:val="ru-RU"/>
              </w:rPr>
              <w:t xml:space="preserve"> </w:t>
            </w:r>
            <w:proofErr w:type="spellStart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8758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7B64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</w:tr>
      <w:tr w:rsidR="007B6432" w:rsidRPr="005D447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87582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7B6432">
            <w:pPr>
              <w:rPr>
                <w:lang w:val="ru-RU"/>
              </w:rPr>
            </w:pPr>
          </w:p>
        </w:tc>
      </w:tr>
      <w:tr w:rsidR="007B6432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культурой.</w:t>
            </w:r>
            <w:r w:rsidRPr="008758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7B64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</w:tr>
      <w:tr w:rsidR="007B6432" w:rsidRPr="005D447E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87582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7B6432">
            <w:pPr>
              <w:rPr>
                <w:lang w:val="ru-RU"/>
              </w:rPr>
            </w:pPr>
          </w:p>
        </w:tc>
      </w:tr>
      <w:tr w:rsidR="007B6432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87582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7B64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</w:tr>
      <w:tr w:rsidR="007B6432" w:rsidRPr="005D44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87582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7B6432">
            <w:pPr>
              <w:rPr>
                <w:lang w:val="ru-RU"/>
              </w:rPr>
            </w:pPr>
          </w:p>
        </w:tc>
      </w:tr>
      <w:tr w:rsidR="007B6432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87582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7B64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</w:tr>
      <w:tr w:rsidR="007B6432" w:rsidRPr="005D44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87582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7B6432">
            <w:pPr>
              <w:rPr>
                <w:lang w:val="ru-RU"/>
              </w:rPr>
            </w:pPr>
          </w:p>
        </w:tc>
      </w:tr>
      <w:tr w:rsidR="007B6432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качеств)</w:t>
            </w:r>
            <w:r w:rsidRPr="008758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7B6432" w:rsidRPr="00875824" w:rsidRDefault="008758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7B64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</w:tr>
      <w:tr w:rsidR="007B64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</w:tr>
      <w:tr w:rsidR="007B64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7B64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432" w:rsidRDefault="008758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ОК-7,ОК-8</w:t>
            </w:r>
          </w:p>
        </w:tc>
      </w:tr>
    </w:tbl>
    <w:p w:rsidR="007B6432" w:rsidRDefault="008758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B6432" w:rsidTr="008758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B6432" w:rsidTr="00875824">
        <w:trPr>
          <w:trHeight w:hRule="exact" w:val="138"/>
        </w:trPr>
        <w:tc>
          <w:tcPr>
            <w:tcW w:w="9370" w:type="dxa"/>
          </w:tcPr>
          <w:p w:rsidR="007B6432" w:rsidRDefault="007B6432"/>
        </w:tc>
      </w:tr>
      <w:tr w:rsidR="007B6432" w:rsidRPr="005D447E" w:rsidTr="00875824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75824">
              <w:rPr>
                <w:lang w:val="ru-RU"/>
              </w:rPr>
              <w:t xml:space="preserve"> </w:t>
            </w:r>
            <w:proofErr w:type="spellStart"/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875824">
              <w:rPr>
                <w:lang w:val="ru-RU"/>
              </w:rPr>
              <w:t xml:space="preserve"> </w:t>
            </w:r>
            <w:proofErr w:type="spellStart"/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75824">
              <w:rPr>
                <w:lang w:val="ru-RU"/>
              </w:rPr>
              <w:t xml:space="preserve"> </w:t>
            </w:r>
            <w:proofErr w:type="spellStart"/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8758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824">
              <w:rPr>
                <w:lang w:val="ru-RU"/>
              </w:rPr>
              <w:t xml:space="preserve"> </w:t>
            </w:r>
            <w:proofErr w:type="spellStart"/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875824">
              <w:rPr>
                <w:lang w:val="ru-RU"/>
              </w:rPr>
              <w:t xml:space="preserve"> </w:t>
            </w:r>
          </w:p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lang w:val="ru-RU"/>
              </w:rPr>
              <w:t xml:space="preserve"> </w:t>
            </w:r>
          </w:p>
        </w:tc>
      </w:tr>
      <w:tr w:rsidR="007B6432" w:rsidRPr="005D447E" w:rsidTr="00875824">
        <w:trPr>
          <w:trHeight w:hRule="exact" w:val="277"/>
        </w:trPr>
        <w:tc>
          <w:tcPr>
            <w:tcW w:w="9370" w:type="dxa"/>
          </w:tcPr>
          <w:p w:rsidR="007B6432" w:rsidRPr="00875824" w:rsidRDefault="007B6432">
            <w:pPr>
              <w:rPr>
                <w:lang w:val="ru-RU"/>
              </w:rPr>
            </w:pPr>
          </w:p>
        </w:tc>
      </w:tr>
      <w:tr w:rsidR="007B6432" w:rsidRPr="005D447E" w:rsidTr="008758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 w:rsidTr="008758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B6432" w:rsidTr="00875824">
        <w:trPr>
          <w:trHeight w:hRule="exact" w:val="138"/>
        </w:trPr>
        <w:tc>
          <w:tcPr>
            <w:tcW w:w="9370" w:type="dxa"/>
          </w:tcPr>
          <w:p w:rsidR="007B6432" w:rsidRDefault="007B6432"/>
        </w:tc>
      </w:tr>
      <w:tr w:rsidR="007B6432" w:rsidRPr="005D447E" w:rsidTr="008758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6432" w:rsidRPr="00875824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75824">
              <w:rPr>
                <w:lang w:val="ru-RU"/>
              </w:rPr>
              <w:t xml:space="preserve"> </w:t>
            </w:r>
            <w:r w:rsidRPr="0087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75824">
              <w:rPr>
                <w:lang w:val="ru-RU"/>
              </w:rPr>
              <w:t xml:space="preserve"> </w:t>
            </w:r>
          </w:p>
        </w:tc>
      </w:tr>
      <w:tr w:rsidR="007B6432" w:rsidTr="008758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6432" w:rsidRDefault="008758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B6432" w:rsidTr="00875824">
        <w:trPr>
          <w:trHeight w:hRule="exact" w:val="138"/>
        </w:trPr>
        <w:tc>
          <w:tcPr>
            <w:tcW w:w="9370" w:type="dxa"/>
          </w:tcPr>
          <w:p w:rsidR="007B6432" w:rsidRDefault="007B6432"/>
        </w:tc>
      </w:tr>
      <w:tr w:rsidR="00875824" w:rsidTr="00875824">
        <w:trPr>
          <w:trHeight w:hRule="exact" w:val="138"/>
        </w:trPr>
        <w:tc>
          <w:tcPr>
            <w:tcW w:w="9370" w:type="dxa"/>
          </w:tcPr>
          <w:p w:rsidR="00875824" w:rsidRDefault="00875824" w:rsidP="005D447E"/>
        </w:tc>
      </w:tr>
      <w:tr w:rsidR="00875824" w:rsidRPr="005D447E" w:rsidTr="0087582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5824" w:rsidRPr="00CE0C8C" w:rsidRDefault="00875824" w:rsidP="005D44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0C8C">
              <w:rPr>
                <w:lang w:val="ru-RU"/>
              </w:rPr>
              <w:t xml:space="preserve"> </w:t>
            </w:r>
          </w:p>
        </w:tc>
      </w:tr>
      <w:tr w:rsidR="00875824" w:rsidTr="00875824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5824" w:rsidRDefault="00875824" w:rsidP="005D44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75824" w:rsidTr="00875824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5824" w:rsidRDefault="00875824" w:rsidP="005D447E"/>
        </w:tc>
      </w:tr>
    </w:tbl>
    <w:p w:rsidR="00875824" w:rsidRDefault="00875824" w:rsidP="0087582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837"/>
        <w:gridCol w:w="2550"/>
        <w:gridCol w:w="2237"/>
        <w:gridCol w:w="304"/>
      </w:tblGrid>
      <w:tr w:rsidR="005D447E" w:rsidRPr="005D447E" w:rsidTr="005D447E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447E" w:rsidRDefault="005D447E" w:rsidP="005D447E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lastRenderedPageBreak/>
              <w:t>Стриханов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М.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Физическая культура и спорт в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вузах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М.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Стриханов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В.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И.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Савинков.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2-е изд.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160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978-5-534-10524-7.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8" w:anchor="page/1" w:history="1">
              <w:r w:rsidRPr="00BD6D14">
                <w:rPr>
                  <w:rStyle w:val="a8"/>
                  <w:rFonts w:ascii="Times New Roman" w:hAnsi="Times New Roman" w:cs="Times New Roman"/>
                  <w:lang w:val="ru-RU"/>
                </w:rPr>
                <w:t>https://urait.ru/viewer/fizicheskaya-kultura-i-sport-v-vuzah-454861#page/1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17.09.2020).</w:t>
            </w:r>
          </w:p>
          <w:p w:rsidR="005D447E" w:rsidRPr="0071057C" w:rsidRDefault="005D447E" w:rsidP="005D447E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Физическая </w:t>
            </w:r>
            <w:proofErr w:type="gram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культура :</w:t>
            </w:r>
            <w:proofErr w:type="gram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учебник и практикум для вузов / А. Б. </w:t>
            </w:r>
            <w:proofErr w:type="spell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Муллер</w:t>
            </w:r>
            <w:proofErr w:type="spell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[и др.]. — </w:t>
            </w:r>
            <w:proofErr w:type="gram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Москва :</w:t>
            </w:r>
            <w:proofErr w:type="gram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, 2020. — 424 с. — (Высшее образование). — ISBN 978-5-534-02483-8. — </w:t>
            </w:r>
            <w:proofErr w:type="gram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[сайт]. — URL: </w:t>
            </w:r>
            <w:hyperlink r:id="rId9" w:anchor="page/1" w:history="1">
              <w:r w:rsidRPr="00BD6D14">
                <w:rPr>
                  <w:rStyle w:val="a8"/>
                  <w:rFonts w:ascii="Times New Roman" w:hAnsi="Times New Roman" w:cs="Times New Roman"/>
                  <w:lang w:val="ru-RU"/>
                </w:rPr>
                <w:t>https://urait.ru/viewer/fizicheskaya-kultura-449973#page/1</w:t>
              </w:r>
            </w:hyperlink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(дата обращения: 18.09.2020).</w:t>
            </w:r>
          </w:p>
        </w:tc>
      </w:tr>
      <w:tr w:rsidR="005D447E" w:rsidRPr="005D447E" w:rsidTr="005D447E">
        <w:trPr>
          <w:trHeight w:hRule="exact" w:val="138"/>
        </w:trPr>
        <w:tc>
          <w:tcPr>
            <w:tcW w:w="498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5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97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47E" w:rsidRPr="005D447E" w:rsidTr="005D447E">
        <w:trPr>
          <w:trHeight w:hRule="exact" w:val="138"/>
        </w:trPr>
        <w:tc>
          <w:tcPr>
            <w:tcW w:w="498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5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97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47E" w:rsidRPr="00462E15" w:rsidTr="005D44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447E" w:rsidRPr="00462E15" w:rsidRDefault="005D447E" w:rsidP="005D44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b/>
                <w:color w:val="000000"/>
              </w:rPr>
              <w:t>б)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Дополнительная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  <w:proofErr w:type="spellEnd"/>
            <w:r w:rsidRPr="00462E15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47E" w:rsidRPr="005D447E" w:rsidTr="005D447E">
        <w:trPr>
          <w:trHeight w:hRule="exact" w:val="461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447E" w:rsidRPr="009200D8" w:rsidRDefault="005D447E" w:rsidP="005D447E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Алхасов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Д.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Теория и история физической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культуры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Д.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Алхасов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191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(Профессиональное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978-5-534-06071-3.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0" w:anchor="page/1" w:history="1">
              <w:r w:rsidRPr="00980E4F">
                <w:rPr>
                  <w:rStyle w:val="a8"/>
                  <w:rFonts w:ascii="Times New Roman" w:hAnsi="Times New Roman" w:cs="Times New Roman"/>
                </w:rPr>
                <w:t>https</w:t>
              </w:r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urait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ru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Pr="00980E4F">
                <w:rPr>
                  <w:rStyle w:val="a8"/>
                  <w:rFonts w:ascii="Times New Roman" w:hAnsi="Times New Roman" w:cs="Times New Roman"/>
                </w:rPr>
                <w:t>viewer</w:t>
              </w:r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teoriya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i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istoriya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fizicheskoy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kultury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-454184#</w:t>
              </w:r>
              <w:r w:rsidRPr="00980E4F">
                <w:rPr>
                  <w:rStyle w:val="a8"/>
                  <w:rFonts w:ascii="Times New Roman" w:hAnsi="Times New Roman" w:cs="Times New Roman"/>
                </w:rPr>
                <w:t>page</w:t>
              </w:r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00D8">
              <w:rPr>
                <w:rFonts w:ascii="Times New Roman" w:hAnsi="Times New Roman" w:cs="Times New Roman"/>
                <w:lang w:val="ru-RU"/>
              </w:rPr>
              <w:t>(дата обращения: 17.09.2020).</w:t>
            </w:r>
          </w:p>
          <w:p w:rsidR="005D447E" w:rsidRPr="009200D8" w:rsidRDefault="005D447E" w:rsidP="005D447E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00D8">
              <w:rPr>
                <w:rFonts w:ascii="Times New Roman" w:hAnsi="Times New Roman" w:cs="Times New Roman"/>
                <w:lang w:val="ru-RU"/>
              </w:rPr>
              <w:t>Германов, Г.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Двигательные способности и физические качества. Разделы теории физической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культуры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 для вузов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Г.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Германов.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2-е изд.,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 и доп.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224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978-5-534-04492-8.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1" w:anchor="page/1" w:history="1">
              <w:r w:rsidRPr="009200D8">
                <w:rPr>
                  <w:rStyle w:val="a8"/>
                  <w:rFonts w:ascii="Times New Roman" w:hAnsi="Times New Roman" w:cs="Times New Roman"/>
                </w:rPr>
                <w:t>https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urait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ru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Pr="009200D8">
                <w:rPr>
                  <w:rStyle w:val="a8"/>
                  <w:rFonts w:ascii="Times New Roman" w:hAnsi="Times New Roman" w:cs="Times New Roman"/>
                </w:rPr>
                <w:t>viewer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dvigatelnye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sposobnosti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i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fizicheskie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kachestva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razdely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teorii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fizicheskoy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kultury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-453843#</w:t>
              </w:r>
              <w:r w:rsidRPr="009200D8">
                <w:rPr>
                  <w:rStyle w:val="a8"/>
                  <w:rFonts w:ascii="Times New Roman" w:hAnsi="Times New Roman" w:cs="Times New Roman"/>
                </w:rPr>
                <w:t>page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</w:t>
            </w:r>
          </w:p>
          <w:p w:rsidR="005D447E" w:rsidRPr="009200D8" w:rsidRDefault="005D447E" w:rsidP="005D447E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Письменский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, И. А.  Физическая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культура 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учебник для вузов / И. А.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Письменский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Ю. Н.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Аллянов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. 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 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, 2020. — 493 с. — (Высшее образование). — ISBN 978-5-534-09116-8.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URL: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2" w:anchor="page/1" w:history="1">
              <w:r w:rsidRPr="00BD6D14">
                <w:rPr>
                  <w:rStyle w:val="a8"/>
                  <w:rFonts w:ascii="Times New Roman" w:hAnsi="Times New Roman" w:cs="Times New Roman"/>
                  <w:lang w:val="ru-RU"/>
                </w:rPr>
                <w:t>https://urait.ru/viewer/fizicheskaya-kultura-450258#page/1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18.09.2020).</w:t>
            </w:r>
          </w:p>
          <w:p w:rsidR="005D447E" w:rsidRPr="0071057C" w:rsidRDefault="005D447E" w:rsidP="005D447E">
            <w:pPr>
              <w:pStyle w:val="a9"/>
              <w:spacing w:after="0" w:line="240" w:lineRule="auto"/>
              <w:ind w:left="111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47E" w:rsidRPr="005D447E" w:rsidTr="005D447E">
        <w:trPr>
          <w:trHeight w:hRule="exact" w:val="139"/>
        </w:trPr>
        <w:tc>
          <w:tcPr>
            <w:tcW w:w="498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5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97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47E" w:rsidRPr="005D447E" w:rsidTr="005D447E">
        <w:trPr>
          <w:trHeight w:hRule="exact" w:val="139"/>
        </w:trPr>
        <w:tc>
          <w:tcPr>
            <w:tcW w:w="498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5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97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47E" w:rsidRPr="00462E15" w:rsidTr="005D44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447E" w:rsidRPr="00462E15" w:rsidRDefault="005D447E" w:rsidP="005D44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b/>
                <w:color w:val="000000"/>
              </w:rPr>
              <w:t>в)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Методические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указания</w:t>
            </w:r>
            <w:proofErr w:type="spellEnd"/>
            <w:r w:rsidRPr="00462E15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47E" w:rsidRPr="005D447E" w:rsidTr="005D447E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447E" w:rsidRPr="0071057C" w:rsidRDefault="005D447E" w:rsidP="005D44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D447E" w:rsidRPr="009200D8" w:rsidRDefault="005D447E" w:rsidP="005D44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00D8">
              <w:rPr>
                <w:rFonts w:ascii="Times New Roman" w:hAnsi="Times New Roman" w:cs="Times New Roman"/>
                <w:lang w:val="ru-RU"/>
              </w:rPr>
              <w:t xml:space="preserve">Физическая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культура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 для вузов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В.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Конеева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[и др.]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; под редакцией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В.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Конеевой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2-е изд.,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 и доп.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599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978-5-534-12033-2.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3" w:anchor="page/1" w:history="1">
              <w:r w:rsidRPr="00BD6D14">
                <w:rPr>
                  <w:rStyle w:val="a8"/>
                  <w:rFonts w:ascii="Times New Roman" w:hAnsi="Times New Roman" w:cs="Times New Roman"/>
                  <w:lang w:val="ru-RU"/>
                </w:rPr>
                <w:t>https://urait.ru/viewer/fizicheskaya-kultura-446683#page/1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17.09.2020). </w:t>
            </w:r>
          </w:p>
          <w:p w:rsidR="005D447E" w:rsidRPr="0071057C" w:rsidRDefault="005D447E" w:rsidP="005D44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Жданкина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Ф.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Физическая культура. Лыжная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 для вузов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Ф.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Жданкина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И.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М.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Добрынин.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125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978-5-534-10153-9.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4" w:anchor="page/1" w:history="1">
              <w:r w:rsidRPr="009200D8">
                <w:rPr>
                  <w:rStyle w:val="a8"/>
                  <w:rFonts w:ascii="Times New Roman" w:hAnsi="Times New Roman" w:cs="Times New Roman"/>
                </w:rPr>
                <w:t>https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urait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ru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Pr="009200D8">
                <w:rPr>
                  <w:rStyle w:val="a8"/>
                  <w:rFonts w:ascii="Times New Roman" w:hAnsi="Times New Roman" w:cs="Times New Roman"/>
                </w:rPr>
                <w:t>viewer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fizicheskaya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kultura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lyzhnaya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podgotovka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-453244#</w:t>
              </w:r>
              <w:r w:rsidRPr="009200D8">
                <w:rPr>
                  <w:rStyle w:val="a8"/>
                  <w:rFonts w:ascii="Times New Roman" w:hAnsi="Times New Roman" w:cs="Times New Roman"/>
                </w:rPr>
                <w:t>page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17.09.2020).</w:t>
            </w:r>
          </w:p>
        </w:tc>
      </w:tr>
      <w:tr w:rsidR="005D447E" w:rsidRPr="005D447E" w:rsidTr="005D447E">
        <w:trPr>
          <w:trHeight w:hRule="exact" w:val="138"/>
        </w:trPr>
        <w:tc>
          <w:tcPr>
            <w:tcW w:w="498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5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97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47E" w:rsidRPr="005D447E" w:rsidTr="005D447E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447E" w:rsidRPr="00462E15" w:rsidRDefault="005D447E" w:rsidP="005D44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г)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Программное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обеспечение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и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Интернет-ресурсы: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D447E" w:rsidRPr="005D447E" w:rsidTr="005D447E">
        <w:trPr>
          <w:trHeight w:val="253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447E" w:rsidRPr="00462E15" w:rsidRDefault="005D447E" w:rsidP="005D44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D447E" w:rsidRPr="005D447E" w:rsidTr="005D447E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47E" w:rsidRPr="005D447E" w:rsidTr="005D447E">
        <w:trPr>
          <w:trHeight w:hRule="exact" w:val="277"/>
        </w:trPr>
        <w:tc>
          <w:tcPr>
            <w:tcW w:w="498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5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97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47E" w:rsidRPr="00462E15" w:rsidTr="005D44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447E" w:rsidRPr="00462E15" w:rsidRDefault="005D447E" w:rsidP="005D44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Программное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обеспечение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47E" w:rsidRPr="00462E15" w:rsidTr="005D447E">
        <w:trPr>
          <w:trHeight w:hRule="exact" w:val="555"/>
        </w:trPr>
        <w:tc>
          <w:tcPr>
            <w:tcW w:w="498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462E15" w:rsidRDefault="005D447E" w:rsidP="005D4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ПО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462E15" w:rsidRDefault="005D447E" w:rsidP="005D4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№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договора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462E15" w:rsidRDefault="005D447E" w:rsidP="005D4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Срок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лицензии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</w:rPr>
            </w:pPr>
          </w:p>
        </w:tc>
      </w:tr>
      <w:tr w:rsidR="005D447E" w:rsidRPr="00462E15" w:rsidTr="005D447E">
        <w:trPr>
          <w:trHeight w:hRule="exact" w:val="818"/>
        </w:trPr>
        <w:tc>
          <w:tcPr>
            <w:tcW w:w="498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462E15" w:rsidRDefault="005D447E" w:rsidP="005D4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MS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Windows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7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Professional(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классов</w:t>
            </w:r>
            <w:proofErr w:type="spellEnd"/>
            <w:r w:rsidRPr="00462E15">
              <w:rPr>
                <w:rFonts w:ascii="Times New Roman" w:hAnsi="Times New Roman" w:cs="Times New Roman"/>
                <w:color w:val="000000"/>
              </w:rPr>
              <w:t>)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462E15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Д-1227-18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08.10.2018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462E15" w:rsidRDefault="005D447E" w:rsidP="005D4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11.10.2021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dxa"/>
          </w:tcPr>
          <w:p w:rsidR="005D447E" w:rsidRPr="00462E15" w:rsidRDefault="005D447E" w:rsidP="005D447E">
            <w:pPr>
              <w:rPr>
                <w:rFonts w:ascii="Times New Roman" w:hAnsi="Times New Roman" w:cs="Times New Roman"/>
              </w:rPr>
            </w:pPr>
          </w:p>
        </w:tc>
      </w:tr>
    </w:tbl>
    <w:p w:rsidR="00875824" w:rsidRDefault="00875824" w:rsidP="0087582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1959"/>
        <w:gridCol w:w="2820"/>
        <w:gridCol w:w="4281"/>
        <w:gridCol w:w="78"/>
      </w:tblGrid>
      <w:tr w:rsidR="00875824" w:rsidTr="005D447E">
        <w:trPr>
          <w:trHeight w:hRule="exact" w:val="555"/>
        </w:trPr>
        <w:tc>
          <w:tcPr>
            <w:tcW w:w="329" w:type="dxa"/>
          </w:tcPr>
          <w:p w:rsidR="00875824" w:rsidRDefault="00875824" w:rsidP="005D447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824" w:rsidRDefault="00875824" w:rsidP="005D44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824" w:rsidRDefault="00875824" w:rsidP="005D44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824" w:rsidRDefault="00875824" w:rsidP="005D44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875824" w:rsidRDefault="00875824" w:rsidP="005D447E"/>
        </w:tc>
      </w:tr>
      <w:tr w:rsidR="005D447E" w:rsidTr="005D447E">
        <w:trPr>
          <w:trHeight w:hRule="exact" w:val="1096"/>
        </w:trPr>
        <w:tc>
          <w:tcPr>
            <w:tcW w:w="329" w:type="dxa"/>
          </w:tcPr>
          <w:p w:rsidR="005D447E" w:rsidRDefault="005D447E" w:rsidP="005D447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710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71057C">
              <w:rPr>
                <w:rFonts w:ascii="Times New Roman" w:hAnsi="Times New Roman" w:cs="Times New Roman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" w:type="dxa"/>
          </w:tcPr>
          <w:p w:rsidR="005D447E" w:rsidRDefault="005D447E" w:rsidP="005D447E"/>
        </w:tc>
      </w:tr>
      <w:tr w:rsidR="00875824" w:rsidTr="005D447E">
        <w:trPr>
          <w:trHeight w:hRule="exact" w:val="285"/>
        </w:trPr>
        <w:tc>
          <w:tcPr>
            <w:tcW w:w="329" w:type="dxa"/>
          </w:tcPr>
          <w:p w:rsidR="00875824" w:rsidRDefault="00875824" w:rsidP="005D447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824" w:rsidRDefault="00875824" w:rsidP="005D44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824" w:rsidRDefault="00875824" w:rsidP="005D44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824" w:rsidRDefault="00875824" w:rsidP="005D44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875824" w:rsidRDefault="00875824" w:rsidP="005D447E"/>
        </w:tc>
      </w:tr>
      <w:tr w:rsidR="00875824" w:rsidTr="005D447E">
        <w:trPr>
          <w:trHeight w:hRule="exact" w:val="138"/>
        </w:trPr>
        <w:tc>
          <w:tcPr>
            <w:tcW w:w="329" w:type="dxa"/>
          </w:tcPr>
          <w:p w:rsidR="00875824" w:rsidRDefault="00875824" w:rsidP="005D447E"/>
        </w:tc>
        <w:tc>
          <w:tcPr>
            <w:tcW w:w="2313" w:type="dxa"/>
          </w:tcPr>
          <w:p w:rsidR="00875824" w:rsidRDefault="00875824" w:rsidP="005D447E"/>
        </w:tc>
        <w:tc>
          <w:tcPr>
            <w:tcW w:w="3280" w:type="dxa"/>
          </w:tcPr>
          <w:p w:rsidR="00875824" w:rsidRDefault="00875824" w:rsidP="005D447E"/>
        </w:tc>
        <w:tc>
          <w:tcPr>
            <w:tcW w:w="3321" w:type="dxa"/>
          </w:tcPr>
          <w:p w:rsidR="00875824" w:rsidRDefault="00875824" w:rsidP="005D447E"/>
        </w:tc>
        <w:tc>
          <w:tcPr>
            <w:tcW w:w="113" w:type="dxa"/>
          </w:tcPr>
          <w:p w:rsidR="00875824" w:rsidRDefault="00875824" w:rsidP="005D447E"/>
        </w:tc>
      </w:tr>
      <w:tr w:rsidR="00875824" w:rsidRPr="005D447E" w:rsidTr="005D447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5824" w:rsidRPr="00CE0C8C" w:rsidRDefault="00875824" w:rsidP="005D44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E0C8C">
              <w:rPr>
                <w:lang w:val="ru-RU"/>
              </w:rPr>
              <w:t xml:space="preserve"> </w:t>
            </w:r>
          </w:p>
        </w:tc>
      </w:tr>
      <w:tr w:rsidR="00875824" w:rsidTr="005D447E">
        <w:trPr>
          <w:trHeight w:hRule="exact" w:val="270"/>
        </w:trPr>
        <w:tc>
          <w:tcPr>
            <w:tcW w:w="329" w:type="dxa"/>
          </w:tcPr>
          <w:p w:rsidR="00875824" w:rsidRPr="00CE0C8C" w:rsidRDefault="00875824" w:rsidP="005D447E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824" w:rsidRDefault="00875824" w:rsidP="005D44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824" w:rsidRDefault="00875824" w:rsidP="005D44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875824" w:rsidRDefault="00875824" w:rsidP="005D447E"/>
        </w:tc>
      </w:tr>
      <w:tr w:rsidR="005D447E" w:rsidTr="005D447E">
        <w:trPr>
          <w:trHeight w:hRule="exact" w:val="14"/>
        </w:trPr>
        <w:tc>
          <w:tcPr>
            <w:tcW w:w="329" w:type="dxa"/>
          </w:tcPr>
          <w:p w:rsidR="005D447E" w:rsidRDefault="005D447E" w:rsidP="005D447E"/>
        </w:tc>
        <w:tc>
          <w:tcPr>
            <w:tcW w:w="5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" w:type="dxa"/>
          </w:tcPr>
          <w:p w:rsidR="005D447E" w:rsidRDefault="005D447E" w:rsidP="005D447E"/>
        </w:tc>
      </w:tr>
      <w:tr w:rsidR="005D447E" w:rsidTr="005D447E">
        <w:trPr>
          <w:trHeight w:hRule="exact" w:val="540"/>
        </w:trPr>
        <w:tc>
          <w:tcPr>
            <w:tcW w:w="329" w:type="dxa"/>
          </w:tcPr>
          <w:p w:rsidR="005D447E" w:rsidRDefault="005D447E" w:rsidP="005D447E"/>
        </w:tc>
        <w:tc>
          <w:tcPr>
            <w:tcW w:w="55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Default="005D447E" w:rsidP="005D447E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Default="005D447E" w:rsidP="005D447E"/>
        </w:tc>
        <w:tc>
          <w:tcPr>
            <w:tcW w:w="113" w:type="dxa"/>
          </w:tcPr>
          <w:p w:rsidR="005D447E" w:rsidRDefault="005D447E" w:rsidP="005D447E"/>
        </w:tc>
      </w:tr>
      <w:tr w:rsidR="005D447E" w:rsidTr="005D447E">
        <w:trPr>
          <w:trHeight w:hRule="exact" w:val="826"/>
        </w:trPr>
        <w:tc>
          <w:tcPr>
            <w:tcW w:w="329" w:type="dxa"/>
          </w:tcPr>
          <w:p w:rsidR="005D447E" w:rsidRDefault="005D447E" w:rsidP="005D447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" w:type="dxa"/>
          </w:tcPr>
          <w:p w:rsidR="005D447E" w:rsidRDefault="005D447E" w:rsidP="005D447E"/>
        </w:tc>
      </w:tr>
      <w:tr w:rsidR="005D447E" w:rsidTr="005D447E">
        <w:trPr>
          <w:trHeight w:hRule="exact" w:val="826"/>
        </w:trPr>
        <w:tc>
          <w:tcPr>
            <w:tcW w:w="329" w:type="dxa"/>
          </w:tcPr>
          <w:p w:rsidR="005D447E" w:rsidRDefault="005D447E" w:rsidP="005D447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" w:type="dxa"/>
          </w:tcPr>
          <w:p w:rsidR="005D447E" w:rsidRDefault="005D447E" w:rsidP="005D447E"/>
        </w:tc>
      </w:tr>
      <w:tr w:rsidR="005D447E" w:rsidTr="005D447E">
        <w:trPr>
          <w:trHeight w:hRule="exact" w:val="826"/>
        </w:trPr>
        <w:tc>
          <w:tcPr>
            <w:tcW w:w="329" w:type="dxa"/>
          </w:tcPr>
          <w:p w:rsidR="005D447E" w:rsidRDefault="005D447E" w:rsidP="005D447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710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710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" w:type="dxa"/>
          </w:tcPr>
          <w:p w:rsidR="005D447E" w:rsidRDefault="005D447E" w:rsidP="005D447E"/>
        </w:tc>
      </w:tr>
      <w:tr w:rsidR="005D447E" w:rsidTr="005D447E">
        <w:trPr>
          <w:trHeight w:hRule="exact" w:val="826"/>
        </w:trPr>
        <w:tc>
          <w:tcPr>
            <w:tcW w:w="329" w:type="dxa"/>
          </w:tcPr>
          <w:p w:rsidR="005D447E" w:rsidRDefault="005D447E" w:rsidP="005D447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" w:type="dxa"/>
          </w:tcPr>
          <w:p w:rsidR="005D447E" w:rsidRDefault="005D447E" w:rsidP="005D447E"/>
        </w:tc>
      </w:tr>
      <w:tr w:rsidR="005D447E" w:rsidTr="005D447E">
        <w:trPr>
          <w:trHeight w:hRule="exact" w:val="826"/>
        </w:trPr>
        <w:tc>
          <w:tcPr>
            <w:tcW w:w="329" w:type="dxa"/>
          </w:tcPr>
          <w:p w:rsidR="005D447E" w:rsidRDefault="005D447E" w:rsidP="005D447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710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710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1057C">
              <w:rPr>
                <w:rFonts w:ascii="Times New Roman" w:hAnsi="Times New Roman" w:cs="Times New Roman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" w:type="dxa"/>
          </w:tcPr>
          <w:p w:rsidR="005D447E" w:rsidRDefault="005D447E" w:rsidP="005D447E"/>
        </w:tc>
      </w:tr>
      <w:tr w:rsidR="005D447E" w:rsidTr="005D447E">
        <w:trPr>
          <w:trHeight w:hRule="exact" w:val="826"/>
        </w:trPr>
        <w:tc>
          <w:tcPr>
            <w:tcW w:w="329" w:type="dxa"/>
          </w:tcPr>
          <w:p w:rsidR="005D447E" w:rsidRDefault="005D447E" w:rsidP="005D447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" w:type="dxa"/>
          </w:tcPr>
          <w:p w:rsidR="005D447E" w:rsidRDefault="005D447E" w:rsidP="005D447E"/>
        </w:tc>
      </w:tr>
      <w:tr w:rsidR="005D447E" w:rsidTr="005D447E">
        <w:trPr>
          <w:trHeight w:hRule="exact" w:val="555"/>
        </w:trPr>
        <w:tc>
          <w:tcPr>
            <w:tcW w:w="329" w:type="dxa"/>
          </w:tcPr>
          <w:p w:rsidR="005D447E" w:rsidRDefault="005D447E" w:rsidP="005D447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1057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47E" w:rsidRPr="0071057C" w:rsidRDefault="005D447E" w:rsidP="005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 w:rsidRPr="00710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" w:type="dxa"/>
          </w:tcPr>
          <w:p w:rsidR="005D447E" w:rsidRDefault="005D447E" w:rsidP="005D447E"/>
        </w:tc>
      </w:tr>
      <w:tr w:rsidR="00875824" w:rsidRPr="005D447E" w:rsidTr="005D447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5824" w:rsidRPr="00CE0C8C" w:rsidRDefault="00875824" w:rsidP="005D44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0C8C">
              <w:rPr>
                <w:lang w:val="ru-RU"/>
              </w:rPr>
              <w:t xml:space="preserve"> </w:t>
            </w:r>
          </w:p>
        </w:tc>
      </w:tr>
      <w:tr w:rsidR="00875824" w:rsidRPr="005D447E" w:rsidTr="005D447E">
        <w:trPr>
          <w:trHeight w:hRule="exact" w:val="138"/>
        </w:trPr>
        <w:tc>
          <w:tcPr>
            <w:tcW w:w="329" w:type="dxa"/>
          </w:tcPr>
          <w:p w:rsidR="00875824" w:rsidRPr="00CE0C8C" w:rsidRDefault="00875824" w:rsidP="005D44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875824" w:rsidRPr="00CE0C8C" w:rsidRDefault="00875824" w:rsidP="005D447E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875824" w:rsidRPr="00CE0C8C" w:rsidRDefault="00875824" w:rsidP="005D44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875824" w:rsidRPr="00CE0C8C" w:rsidRDefault="00875824" w:rsidP="005D447E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875824" w:rsidRPr="00CE0C8C" w:rsidRDefault="00875824" w:rsidP="005D447E">
            <w:pPr>
              <w:rPr>
                <w:lang w:val="ru-RU"/>
              </w:rPr>
            </w:pPr>
          </w:p>
        </w:tc>
      </w:tr>
      <w:tr w:rsidR="00875824" w:rsidRPr="005D447E" w:rsidTr="005D447E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5824" w:rsidRPr="00CE0C8C" w:rsidRDefault="00875824" w:rsidP="005D44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E0C8C">
              <w:rPr>
                <w:lang w:val="ru-RU"/>
              </w:rPr>
              <w:t xml:space="preserve"> </w:t>
            </w:r>
          </w:p>
        </w:tc>
      </w:tr>
      <w:tr w:rsidR="00875824" w:rsidRPr="005D447E" w:rsidTr="005D447E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5824" w:rsidRPr="00CE0C8C" w:rsidRDefault="00875824" w:rsidP="005D44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CE0C8C">
              <w:rPr>
                <w:lang w:val="ru-RU"/>
              </w:rPr>
              <w:t xml:space="preserve"> </w:t>
            </w:r>
          </w:p>
          <w:p w:rsidR="00875824" w:rsidRPr="00CE0C8C" w:rsidRDefault="00875824" w:rsidP="005D44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E0C8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E0C8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E0C8C">
              <w:rPr>
                <w:lang w:val="ru-RU"/>
              </w:rPr>
              <w:t xml:space="preserve"> </w:t>
            </w:r>
          </w:p>
          <w:p w:rsidR="00875824" w:rsidRPr="00CE0C8C" w:rsidRDefault="00875824" w:rsidP="005D44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E0C8C">
              <w:rPr>
                <w:lang w:val="ru-RU"/>
              </w:rPr>
              <w:t xml:space="preserve"> </w:t>
            </w:r>
          </w:p>
          <w:p w:rsidR="00875824" w:rsidRPr="00CE0C8C" w:rsidRDefault="00875824" w:rsidP="005D44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E0C8C">
              <w:rPr>
                <w:lang w:val="ru-RU"/>
              </w:rPr>
              <w:t xml:space="preserve"> </w:t>
            </w:r>
          </w:p>
          <w:p w:rsidR="00875824" w:rsidRPr="00CE0C8C" w:rsidRDefault="00875824" w:rsidP="005D44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CE0C8C">
              <w:rPr>
                <w:lang w:val="ru-RU"/>
              </w:rPr>
              <w:t xml:space="preserve"> </w:t>
            </w:r>
          </w:p>
          <w:p w:rsidR="00875824" w:rsidRPr="00CE0C8C" w:rsidRDefault="00875824" w:rsidP="005D44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lang w:val="ru-RU"/>
              </w:rPr>
              <w:t xml:space="preserve"> </w:t>
            </w:r>
          </w:p>
        </w:tc>
      </w:tr>
      <w:tr w:rsidR="00875824" w:rsidRPr="005D447E" w:rsidTr="005D447E">
        <w:trPr>
          <w:trHeight w:hRule="exact" w:val="405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5824" w:rsidRPr="00CE0C8C" w:rsidRDefault="00875824" w:rsidP="005D447E">
            <w:pPr>
              <w:rPr>
                <w:lang w:val="ru-RU"/>
              </w:rPr>
            </w:pPr>
          </w:p>
        </w:tc>
      </w:tr>
    </w:tbl>
    <w:p w:rsidR="00875824" w:rsidRDefault="00875824" w:rsidP="00875824">
      <w:pPr>
        <w:rPr>
          <w:lang w:val="ru-RU"/>
        </w:rPr>
      </w:pPr>
    </w:p>
    <w:p w:rsidR="00875824" w:rsidRDefault="00875824" w:rsidP="00875824">
      <w:pPr>
        <w:rPr>
          <w:lang w:val="ru-RU"/>
        </w:rPr>
      </w:pPr>
      <w:r>
        <w:rPr>
          <w:lang w:val="ru-RU"/>
        </w:rPr>
        <w:br w:type="page"/>
      </w:r>
    </w:p>
    <w:p w:rsidR="005D447E" w:rsidRPr="00390321" w:rsidRDefault="005D447E" w:rsidP="005D447E">
      <w:pPr>
        <w:pStyle w:val="1"/>
        <w:spacing w:before="0" w:after="0"/>
        <w:jc w:val="right"/>
        <w:rPr>
          <w:rStyle w:val="FontStyle31"/>
          <w:sz w:val="24"/>
          <w:szCs w:val="24"/>
        </w:rPr>
      </w:pPr>
      <w:r w:rsidRPr="00390321">
        <w:rPr>
          <w:rStyle w:val="FontStyle31"/>
          <w:sz w:val="24"/>
          <w:szCs w:val="24"/>
        </w:rPr>
        <w:lastRenderedPageBreak/>
        <w:t>Приложение 1</w:t>
      </w:r>
    </w:p>
    <w:p w:rsidR="005D447E" w:rsidRPr="00390321" w:rsidRDefault="005D447E" w:rsidP="005D447E">
      <w:pPr>
        <w:pStyle w:val="1"/>
        <w:spacing w:before="0" w:after="0"/>
        <w:rPr>
          <w:rStyle w:val="FontStyle31"/>
          <w:sz w:val="24"/>
          <w:szCs w:val="24"/>
        </w:rPr>
      </w:pPr>
      <w:r w:rsidRPr="00390321">
        <w:rPr>
          <w:rStyle w:val="FontStyle31"/>
          <w:sz w:val="24"/>
          <w:szCs w:val="24"/>
        </w:rPr>
        <w:t>6. Учебно-методическое обеспечение самостоятельной работы студентов</w:t>
      </w:r>
    </w:p>
    <w:p w:rsidR="005D447E" w:rsidRPr="00390321" w:rsidRDefault="005D447E" w:rsidP="005D447E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:rsidR="005D447E" w:rsidRPr="00390321" w:rsidRDefault="005D447E" w:rsidP="005D447E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5D447E" w:rsidRPr="00390321" w:rsidRDefault="005D447E" w:rsidP="005D447E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5D447E" w:rsidRPr="00390321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5D447E" w:rsidRPr="00390321" w:rsidRDefault="005D447E" w:rsidP="005D447E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:rsidR="005D447E" w:rsidRPr="00C54E94" w:rsidRDefault="005D447E" w:rsidP="005D447E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:rsidR="005D447E" w:rsidRPr="00871F57" w:rsidRDefault="005D447E" w:rsidP="005D447E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двух частей;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трех частей;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Что НЕ относится к методическим принципам физического воспитания: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словесности;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5D447E" w:rsidRPr="00AD7B69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5D447E" w:rsidRPr="00390321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:rsidR="005D447E" w:rsidRPr="00390321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:rsidR="005D447E" w:rsidRPr="00AD7B69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:rsidR="005D447E" w:rsidRPr="00AD7B69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5D447E" w:rsidRPr="00390321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:rsidR="005D447E" w:rsidRPr="00390321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:rsidR="005D447E" w:rsidRPr="00390321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lastRenderedPageBreak/>
        <w:t>В) шайбой;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 какого расстояния пробивается пенальти в футболе?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5D447E" w:rsidRPr="00AD7B69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5D447E" w:rsidRPr="00AD7B69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Г) вид лыжного спорта, который состоит в катании на горных лыжах по бугристому склону.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Н.А. Панин-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:rsidR="005D447E" w:rsidRPr="00AD7B69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Г) система физических упражнений, связанных с выполнением вращений тела в разных плоскостях с опорой и </w:t>
      </w:r>
      <w:proofErr w:type="gramStart"/>
      <w:r w:rsidRPr="00C54E94">
        <w:rPr>
          <w:rStyle w:val="FontStyle20"/>
          <w:rFonts w:ascii="Times New Roman" w:hAnsi="Times New Roman"/>
          <w:sz w:val="24"/>
          <w:lang w:val="ru-RU"/>
        </w:rPr>
        <w:t>без опоры</w:t>
      </w:r>
      <w:proofErr w:type="gramEnd"/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 и без равновесия.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:rsidR="005D447E" w:rsidRPr="00AD7B69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:rsidR="005D447E" w:rsidRPr="00C54E94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передачи и броски мяча;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:rsidR="005D447E" w:rsidRPr="00AD7B69" w:rsidRDefault="005D447E" w:rsidP="005D447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5D447E" w:rsidRPr="00C54E94" w:rsidRDefault="005D447E" w:rsidP="005D447E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5D447E" w:rsidRDefault="005D447E" w:rsidP="005D447E">
      <w:pPr>
        <w:pStyle w:val="Style8"/>
        <w:widowControl/>
        <w:rPr>
          <w:b/>
          <w:color w:val="000000"/>
          <w:szCs w:val="20"/>
        </w:rPr>
      </w:pPr>
    </w:p>
    <w:p w:rsidR="005D447E" w:rsidRPr="00871F57" w:rsidRDefault="005D447E" w:rsidP="005D447E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Выберите один ответ: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5D447E" w:rsidRPr="008536E9" w:rsidRDefault="005D447E" w:rsidP="005D447E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5D447E" w:rsidRPr="008536E9" w:rsidRDefault="005D447E" w:rsidP="005D447E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5D447E" w:rsidRPr="008536E9" w:rsidRDefault="005D447E" w:rsidP="005D447E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5D447E" w:rsidRPr="008536E9" w:rsidRDefault="005D447E" w:rsidP="005D447E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5D447E" w:rsidRPr="00993D35" w:rsidRDefault="005D447E" w:rsidP="005D447E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5D447E" w:rsidRPr="00C54E94" w:rsidRDefault="005D447E" w:rsidP="005D447E">
      <w:pPr>
        <w:ind w:left="927"/>
        <w:rPr>
          <w:b/>
          <w:lang w:val="ru-RU"/>
        </w:rPr>
      </w:pPr>
    </w:p>
    <w:p w:rsidR="005D447E" w:rsidRPr="00871F57" w:rsidRDefault="005D447E" w:rsidP="005D447E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5D447E" w:rsidRPr="00993D35" w:rsidRDefault="005D447E" w:rsidP="005D447E">
      <w:pPr>
        <w:pStyle w:val="Style8"/>
        <w:widowControl/>
        <w:rPr>
          <w:color w:val="000000"/>
          <w:szCs w:val="20"/>
        </w:rPr>
      </w:pP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5D447E" w:rsidRPr="00993D35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5D447E" w:rsidRPr="00993D35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3. При получении заблаговременного предупреждения о возможном возникновении стихийного бедствия необходимо: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:rsidR="005D447E" w:rsidRPr="00993D35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5D447E" w:rsidRPr="00993D35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5D447E" w:rsidRPr="00B547B2" w:rsidRDefault="005D447E" w:rsidP="005D447E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5D447E" w:rsidRPr="00C54E94" w:rsidRDefault="005D447E" w:rsidP="005D447E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:rsidR="005D447E" w:rsidRPr="009200D8" w:rsidRDefault="005D447E" w:rsidP="005D447E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5D447E" w:rsidRPr="009200D8" w:rsidSect="005D447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D447E" w:rsidRPr="009200D8" w:rsidRDefault="005D447E" w:rsidP="005D447E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5D447E" w:rsidRPr="009200D8" w:rsidRDefault="005D447E" w:rsidP="005D447E">
      <w:pPr>
        <w:rPr>
          <w:rFonts w:ascii="Times New Roman" w:hAnsi="Times New Roman" w:cs="Times New Roman"/>
          <w:lang w:val="ru-RU"/>
        </w:rPr>
      </w:pPr>
    </w:p>
    <w:p w:rsidR="005D447E" w:rsidRPr="009200D8" w:rsidRDefault="005D447E" w:rsidP="005D447E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5D447E" w:rsidRPr="009200D8" w:rsidRDefault="005D447E" w:rsidP="005D447E">
      <w:pPr>
        <w:pStyle w:val="1"/>
        <w:spacing w:before="0" w:after="0"/>
        <w:rPr>
          <w:rStyle w:val="FontStyle20"/>
          <w:sz w:val="20"/>
        </w:rPr>
      </w:pPr>
      <w:r w:rsidRPr="009200D8">
        <w:rPr>
          <w:rStyle w:val="FontStyle20"/>
          <w:sz w:val="20"/>
        </w:rPr>
        <w:t>7. Оценочные средства для проведения промежуточной аттестации</w:t>
      </w:r>
    </w:p>
    <w:p w:rsidR="005D447E" w:rsidRPr="009200D8" w:rsidRDefault="005D447E" w:rsidP="005D447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5D447E" w:rsidRPr="00686CFC" w:rsidTr="005D447E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447E" w:rsidRPr="00686CFC" w:rsidRDefault="005D447E" w:rsidP="005D4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447E" w:rsidRPr="00686CFC" w:rsidRDefault="005D447E" w:rsidP="005D4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447E" w:rsidRPr="00686CFC" w:rsidRDefault="005D447E" w:rsidP="005D4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1E7E61" w:rsidRPr="005D447E" w:rsidTr="005D44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7E61" w:rsidRPr="00875824" w:rsidRDefault="001E7E61" w:rsidP="001E7E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D447E" w:rsidRPr="005D447E" w:rsidTr="005D447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5D447E" w:rsidP="005D4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5D447E" w:rsidP="005D447E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5D447E" w:rsidRPr="00686CFC" w:rsidRDefault="005D447E" w:rsidP="005D447E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5D447E" w:rsidRPr="00686CFC" w:rsidRDefault="005D447E" w:rsidP="005D447E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447E" w:rsidRPr="00686CFC" w:rsidRDefault="005D447E" w:rsidP="005D447E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понятию «физическая культура» и раскройте его 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Дайте определение основным понятиям теории физической культуры, ее компонентам. 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Сформулируйте цель, задачи и опишите формы организации физического воспитания. 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Назовите задачи физического воспитания студентов в вузе. 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5D447E" w:rsidRDefault="005D447E" w:rsidP="005D44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</w:t>
            </w:r>
            <w:r w:rsidR="001E7E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сциплине «Физическая культура».</w:t>
            </w:r>
          </w:p>
          <w:p w:rsidR="001E7E61" w:rsidRPr="00686CFC" w:rsidRDefault="001E7E61" w:rsidP="001E7E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Физическая культура и спорт как социальный феномен современного общества. </w:t>
            </w:r>
          </w:p>
          <w:p w:rsidR="001E7E61" w:rsidRPr="00686CFC" w:rsidRDefault="001E7E61" w:rsidP="001E7E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Средства физической культуры. </w:t>
            </w:r>
          </w:p>
          <w:p w:rsidR="001E7E61" w:rsidRPr="00686CFC" w:rsidRDefault="001E7E61" w:rsidP="001E7E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Основные составляющие физической культуры.</w:t>
            </w:r>
          </w:p>
          <w:p w:rsidR="001E7E61" w:rsidRPr="00686CFC" w:rsidRDefault="001E7E61" w:rsidP="001E7E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Социальные функции физической культуры. </w:t>
            </w:r>
          </w:p>
          <w:p w:rsidR="001E7E61" w:rsidRPr="00686CFC" w:rsidRDefault="001E7E61" w:rsidP="001E7E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12.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Формирование физической культуры личности. </w:t>
            </w:r>
          </w:p>
          <w:p w:rsidR="001E7E61" w:rsidRPr="00686CFC" w:rsidRDefault="001E7E61" w:rsidP="001E7E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Физическая культура в структуре высшего профессионального образования. </w:t>
            </w:r>
          </w:p>
          <w:p w:rsidR="001E7E61" w:rsidRPr="001E7E61" w:rsidRDefault="001E7E61" w:rsidP="001E7E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Организационно-правовые основы физической культуры и спорта студенческой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молодѐжи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России.</w:t>
            </w:r>
          </w:p>
        </w:tc>
      </w:tr>
      <w:tr w:rsidR="005D447E" w:rsidRPr="005D447E" w:rsidTr="005D447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5D447E" w:rsidP="005D4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5D447E" w:rsidP="005D447E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5D447E" w:rsidRPr="00686CFC" w:rsidRDefault="005D447E" w:rsidP="005D447E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5D447E" w:rsidRPr="00686CFC" w:rsidRDefault="005D447E" w:rsidP="005D447E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447E" w:rsidRPr="00686CFC" w:rsidRDefault="005D447E" w:rsidP="005D447E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Перечень </w:t>
            </w:r>
            <w:proofErr w:type="gramStart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заданий  для</w:t>
            </w:r>
            <w:proofErr w:type="gramEnd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 зачета: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Какие методы физического воспитания вы знаете? Кратко опишите их.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В чем отличие двигательного умения от двигательного навыка?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Перечислите основные физические качества, дайте им определения.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формы занятий физическими упражнениями вы знаете?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Что такое ОФП? Его задачи.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В чем отличие ОФП от специальной физической подготовки?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Что представляет собой спортивная подготовка?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Для чего нужны показатели интенсивности физических нагрузок? </w:t>
            </w:r>
          </w:p>
          <w:p w:rsidR="005D447E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Расскажите об </w:t>
            </w:r>
            <w:proofErr w:type="spellStart"/>
            <w:r w:rsidRPr="00686CFC">
              <w:rPr>
                <w:sz w:val="20"/>
                <w:szCs w:val="20"/>
              </w:rPr>
              <w:t>энергозатратах</w:t>
            </w:r>
            <w:proofErr w:type="spellEnd"/>
            <w:r w:rsidRPr="00686CFC">
              <w:rPr>
                <w:sz w:val="20"/>
                <w:szCs w:val="20"/>
              </w:rPr>
              <w:t xml:space="preserve"> организма при выполнении нагрузок в зонах различной мощности?</w:t>
            </w:r>
          </w:p>
          <w:p w:rsidR="005D447E" w:rsidRPr="00686CFC" w:rsidRDefault="005D447E" w:rsidP="00AD1C0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D447E" w:rsidRPr="005D447E" w:rsidTr="005D447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5D447E" w:rsidP="005D4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5D447E" w:rsidP="005D447E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Средствами и методами физического воспитания.</w:t>
            </w:r>
          </w:p>
          <w:p w:rsidR="005D447E" w:rsidRPr="00686CFC" w:rsidRDefault="005D447E" w:rsidP="005D447E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5D447E" w:rsidRPr="00686CFC" w:rsidRDefault="005D447E" w:rsidP="005D447E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447E" w:rsidRPr="00686CFC" w:rsidRDefault="005D447E" w:rsidP="005D447E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5D447E" w:rsidRPr="00686CFC" w:rsidRDefault="005D447E" w:rsidP="005D447E">
            <w:pPr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1. ППФП в системе физического воспитания студентов;</w:t>
            </w:r>
          </w:p>
          <w:p w:rsidR="005D447E" w:rsidRPr="00686CFC" w:rsidRDefault="005D447E" w:rsidP="005D447E">
            <w:pPr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2. Факторы, определяющие ППФП студентов;</w:t>
            </w:r>
          </w:p>
          <w:p w:rsidR="005D447E" w:rsidRPr="00686CFC" w:rsidRDefault="005D447E" w:rsidP="005D447E">
            <w:pPr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3. Средства ППФП студентов;</w:t>
            </w:r>
          </w:p>
          <w:p w:rsidR="005D447E" w:rsidRPr="00686CFC" w:rsidRDefault="005D447E" w:rsidP="005D447E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 xml:space="preserve">4. </w:t>
            </w:r>
            <w:r w:rsidRPr="00686CFC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Основы методики самостоятельных занятий физическими</w:t>
            </w:r>
            <w:r w:rsidRPr="00686CFC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686CFC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упражнениями;</w:t>
            </w:r>
          </w:p>
          <w:p w:rsidR="005D447E" w:rsidRDefault="005D447E" w:rsidP="005D447E">
            <w:pPr>
              <w:pStyle w:val="1"/>
              <w:shd w:val="clear" w:color="auto" w:fill="FFFFFF"/>
              <w:spacing w:before="0" w:after="0"/>
              <w:ind w:left="0"/>
              <w:rPr>
                <w:rStyle w:val="aa"/>
                <w:sz w:val="20"/>
              </w:rPr>
            </w:pPr>
            <w:r w:rsidRPr="00686CFC">
              <w:rPr>
                <w:rStyle w:val="aa"/>
                <w:sz w:val="20"/>
              </w:rPr>
              <w:t>5. Индивидуальный выбор спорта или систем физических упражнений.</w:t>
            </w:r>
          </w:p>
          <w:p w:rsidR="001E7E61" w:rsidRPr="00686CFC" w:rsidRDefault="001E7E61" w:rsidP="001E7E61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1E7E61" w:rsidRPr="00686CFC" w:rsidRDefault="001E7E61" w:rsidP="001E7E61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часть культуры общества. </w:t>
            </w:r>
          </w:p>
          <w:p w:rsidR="001E7E61" w:rsidRPr="00686CFC" w:rsidRDefault="001E7E61" w:rsidP="001E7E61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особая сфера человеческой деятельности. </w:t>
            </w:r>
          </w:p>
          <w:p w:rsidR="001E7E61" w:rsidRPr="00686CFC" w:rsidRDefault="001E7E61" w:rsidP="001E7E61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Уровни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личности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E7E61" w:rsidRPr="00686CFC" w:rsidRDefault="001E7E61" w:rsidP="001E7E61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Функции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E7E61" w:rsidRPr="00686CFC" w:rsidRDefault="001E7E61" w:rsidP="001E7E61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 и задачи физической культуры. </w:t>
            </w:r>
          </w:p>
          <w:p w:rsidR="001E7E61" w:rsidRPr="00686CFC" w:rsidRDefault="001E7E61" w:rsidP="001E7E61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E7E61" w:rsidRPr="00686CFC" w:rsidRDefault="001E7E61" w:rsidP="001E7E61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и разновидности физической культуры. </w:t>
            </w:r>
          </w:p>
          <w:p w:rsidR="001E7E61" w:rsidRPr="00686CFC" w:rsidRDefault="001E7E61" w:rsidP="001E7E61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всестороннего гармоничного развития личности. </w:t>
            </w:r>
          </w:p>
          <w:p w:rsidR="001E7E61" w:rsidRPr="00686CFC" w:rsidRDefault="001E7E61" w:rsidP="001E7E61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связи физической культуры с практической жизнью общества. </w:t>
            </w:r>
          </w:p>
          <w:p w:rsidR="001E7E61" w:rsidRPr="00686CFC" w:rsidRDefault="001E7E61" w:rsidP="001E7E61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оздоровительной направленности. </w:t>
            </w:r>
          </w:p>
          <w:p w:rsidR="001E7E61" w:rsidRPr="00686CFC" w:rsidRDefault="001E7E61" w:rsidP="001E7E61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Педагогическая направленность, цель и задачи физического воспитания. </w:t>
            </w:r>
          </w:p>
          <w:p w:rsidR="001E7E61" w:rsidRPr="00686CFC" w:rsidRDefault="001E7E61" w:rsidP="001E7E61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E7E61" w:rsidRPr="001E7E61" w:rsidRDefault="001E7E61" w:rsidP="001E7E61">
            <w:pPr>
              <w:rPr>
                <w:lang w:val="ru-RU" w:eastAsia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Основы системы физического воспитания (социально-экономические, правовые основы).</w:t>
            </w:r>
          </w:p>
        </w:tc>
      </w:tr>
      <w:tr w:rsidR="005D447E" w:rsidRPr="005D447E" w:rsidTr="005D447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1E7E61" w:rsidP="005D447E">
            <w:pP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875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ОК-8     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5D447E" w:rsidRPr="005D447E" w:rsidTr="005D447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5D447E" w:rsidP="005D4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5D447E" w:rsidP="005D447E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приемах первой помощи;</w:t>
            </w:r>
          </w:p>
          <w:p w:rsidR="005D447E" w:rsidRPr="00686CFC" w:rsidRDefault="005D447E" w:rsidP="005D447E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</w:t>
            </w:r>
            <w:bookmarkStart w:id="0" w:name="_GoBack"/>
            <w:bookmarkEnd w:id="0"/>
            <w:r w:rsidRPr="00686CFC">
              <w:rPr>
                <w:iCs/>
                <w:sz w:val="20"/>
                <w:szCs w:val="20"/>
              </w:rPr>
              <w:t>равах и обязанностях граждан по обеспечению безопасности жизнедеятельности;</w:t>
            </w:r>
          </w:p>
          <w:p w:rsidR="005D447E" w:rsidRPr="00686CFC" w:rsidRDefault="005D447E" w:rsidP="005D447E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характеристики опасностей природного, техногенного и социального происхождения;</w:t>
            </w:r>
          </w:p>
          <w:p w:rsidR="005D447E" w:rsidRPr="00686CFC" w:rsidRDefault="005D447E" w:rsidP="005D447E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447E" w:rsidRPr="00686CFC" w:rsidRDefault="005D447E" w:rsidP="005D447E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Организм. Его функции. Взаимодействие с внешней средой. Гомеостаз.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Регуляция функций в организме.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Двигательная активность как биологическая потребность организма.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Особенности физически тренированного организма.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Костная система. Влияние на неё физических нагрузок.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Мышечная система. Скелетные мышцы, строение, функции.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Напряжение и сокращение мышц. Изотонический и изометрический режим работы.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Работа сердца, пульс. Кровяное давление.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11. Жизненная ёмкость лёгких. Кислородный запрос и кислородный долг.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lastRenderedPageBreak/>
              <w:t xml:space="preserve">12. Пищеварение. Его особенности при физических нагрузках. </w:t>
            </w:r>
          </w:p>
          <w:p w:rsidR="005D447E" w:rsidRPr="00686CFC" w:rsidRDefault="005D447E" w:rsidP="005D447E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5D447E" w:rsidRPr="001E7E61" w:rsidTr="005D447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5D447E" w:rsidP="005D4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5D447E" w:rsidP="005D447E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выделять основные опасности среды обитания человека;</w:t>
            </w:r>
          </w:p>
          <w:p w:rsidR="005D447E" w:rsidRPr="00686CFC" w:rsidRDefault="005D447E" w:rsidP="005D447E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риск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их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447E" w:rsidRPr="00686CFC" w:rsidRDefault="005D447E" w:rsidP="005D447E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Перечень </w:t>
            </w:r>
            <w:proofErr w:type="gramStart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заданий  для</w:t>
            </w:r>
            <w:proofErr w:type="gramEnd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 зачета: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Что такое здоровье? 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2.Какое здоровье определяет духовный потенциал человека? </w:t>
            </w:r>
          </w:p>
          <w:p w:rsidR="005D447E" w:rsidRPr="00686CFC" w:rsidRDefault="005D447E" w:rsidP="005D447E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Какие факторы окружающей среды влияют на здоровье человека?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Какова норма ночного сна? 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Укажите среднее суточное потребление энергии у девушек. 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Укажите среднее суточное потребление энергии у юношей. 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За сколько времени до занятий физической культурой следует принимать пищу? </w:t>
            </w:r>
          </w:p>
          <w:p w:rsidR="005D447E" w:rsidRPr="00686CFC" w:rsidRDefault="005D447E" w:rsidP="005D447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Укажите в часах минимальную норму двигательной активности студента в неделю. </w:t>
            </w:r>
          </w:p>
          <w:p w:rsidR="005D447E" w:rsidRPr="00686CFC" w:rsidRDefault="005D447E" w:rsidP="005D447E">
            <w:pP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Укажите важный принцип закаливания организма.</w:t>
            </w:r>
          </w:p>
        </w:tc>
      </w:tr>
      <w:tr w:rsidR="005D447E" w:rsidRPr="001E7E61" w:rsidTr="005D447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5D447E" w:rsidP="005D4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47E" w:rsidRPr="00686CFC" w:rsidRDefault="005D447E" w:rsidP="005D447E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-</w:t>
            </w: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447E" w:rsidRPr="00686CFC" w:rsidRDefault="005D447E" w:rsidP="005D447E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>5. «Физические упражнения как средство активного отдыха</w:t>
            </w:r>
            <w:proofErr w:type="gramStart"/>
            <w:r w:rsidRPr="00686CFC">
              <w:rPr>
                <w:sz w:val="20"/>
                <w:szCs w:val="20"/>
              </w:rPr>
              <w:t>»,-</w:t>
            </w:r>
            <w:proofErr w:type="gramEnd"/>
            <w:r w:rsidRPr="00686CFC">
              <w:rPr>
                <w:sz w:val="20"/>
                <w:szCs w:val="20"/>
              </w:rPr>
              <w:t xml:space="preserve"> раскройте это положение. </w:t>
            </w:r>
          </w:p>
          <w:p w:rsidR="005D447E" w:rsidRPr="00686CFC" w:rsidRDefault="005D447E" w:rsidP="005D447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«Малые формы» физической культуры в режиме учебного труда студентов. </w:t>
            </w:r>
          </w:p>
          <w:p w:rsidR="005D447E" w:rsidRPr="00686CFC" w:rsidRDefault="005D447E" w:rsidP="005D44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5D447E" w:rsidRPr="009200D8" w:rsidRDefault="005D447E" w:rsidP="005D447E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5D447E" w:rsidRPr="009200D8" w:rsidSect="005D447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D447E" w:rsidRPr="009200D8" w:rsidRDefault="005D447E" w:rsidP="005D447E">
      <w:pPr>
        <w:rPr>
          <w:rFonts w:ascii="Times New Roman" w:hAnsi="Times New Roman" w:cs="Times New Roman"/>
          <w:b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5D447E" w:rsidRPr="009200D8" w:rsidRDefault="005D447E" w:rsidP="005D447E">
      <w:pPr>
        <w:rPr>
          <w:rFonts w:ascii="Times New Roman" w:hAnsi="Times New Roman" w:cs="Times New Roman"/>
          <w:i/>
          <w:lang w:val="ru-RU"/>
        </w:rPr>
      </w:pPr>
    </w:p>
    <w:p w:rsidR="005D447E" w:rsidRPr="009200D8" w:rsidRDefault="005D447E" w:rsidP="005D447E">
      <w:pPr>
        <w:pStyle w:val="Style11"/>
        <w:widowControl/>
        <w:ind w:firstLine="709"/>
        <w:rPr>
          <w:bCs/>
          <w:caps/>
        </w:rPr>
      </w:pPr>
      <w:r w:rsidRPr="009200D8">
        <w:rPr>
          <w:iCs/>
        </w:rPr>
        <w:t>Требования, предъявляемые к студентам, для получения зачета по дисциплине</w:t>
      </w:r>
      <w:r w:rsidRPr="009200D8">
        <w:rPr>
          <w:rStyle w:val="FontStyle17"/>
        </w:rPr>
        <w:t xml:space="preserve"> «Физическая культура и спорт»</w:t>
      </w:r>
      <w:r w:rsidRPr="009200D8">
        <w:rPr>
          <w:iCs/>
        </w:rPr>
        <w:t>:</w:t>
      </w:r>
    </w:p>
    <w:p w:rsidR="005D447E" w:rsidRPr="009200D8" w:rsidRDefault="005D447E" w:rsidP="005D447E">
      <w:pPr>
        <w:pStyle w:val="a7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5D447E" w:rsidRPr="009200D8" w:rsidRDefault="005D447E" w:rsidP="005D447E">
      <w:pPr>
        <w:pStyle w:val="a7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5D447E" w:rsidRPr="009200D8" w:rsidRDefault="005D447E" w:rsidP="005D447E">
      <w:pPr>
        <w:rPr>
          <w:rStyle w:val="FontStyle15"/>
          <w:b w:val="0"/>
          <w:i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5D447E" w:rsidRPr="009200D8" w:rsidRDefault="005D447E" w:rsidP="005D447E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 xml:space="preserve">обучающийся демонстрирует высокий уровень </w:t>
      </w:r>
      <w:proofErr w:type="spellStart"/>
      <w:r w:rsidRPr="009200D8">
        <w:rPr>
          <w:rFonts w:ascii="Times New Roman" w:hAnsi="Times New Roman" w:cs="Times New Roman"/>
          <w:i/>
          <w:lang w:val="ru-RU"/>
        </w:rPr>
        <w:t>сформированности</w:t>
      </w:r>
      <w:proofErr w:type="spellEnd"/>
      <w:r w:rsidRPr="009200D8">
        <w:rPr>
          <w:rFonts w:ascii="Times New Roman" w:hAnsi="Times New Roman" w:cs="Times New Roman"/>
          <w:i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5D447E" w:rsidRPr="009200D8" w:rsidRDefault="005D447E" w:rsidP="005D447E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D447E" w:rsidRPr="009200D8" w:rsidRDefault="005D447E" w:rsidP="005D447E">
      <w:pPr>
        <w:rPr>
          <w:rFonts w:ascii="Times New Roman" w:hAnsi="Times New Roman" w:cs="Times New Roman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5D447E" w:rsidRPr="009200D8" w:rsidRDefault="005D447E" w:rsidP="005D447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:rsidR="005D447E" w:rsidRPr="009200D8" w:rsidRDefault="005D447E" w:rsidP="005D447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физическое воспитание и физическое развитие;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способность человека справиться с любой возникшей двигательной задачей;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9. Профессионально-прикладная физическая подготовка (ППФП)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формирование необходимых прикладных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знаний  в</w:t>
      </w:r>
      <w:proofErr w:type="gramEnd"/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 области физической культуры;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13. Профессиональные заболевания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14. Прикладные физические качества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режим и рацион питания;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регулируют обмен веществ и влияют на жизнедеятельность организма.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являются основным источником энергии для организма, входят в состав почти всех клеток и тканей организма;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субъективное ощущение внутреннего состояния физиологического и психологического комфорта или дискомфорта;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31. Физиологические особенности организма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32. Период врабатывания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33. Социально-психологическая адаптация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34. Дидактическая адаптация личности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35.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37. Массовый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38. Спорт высших достижений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специальная подготовка к соревновательной деятельности;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39. Профессиональный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40. Студенческий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42. Адаптивный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акробатика;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49. Целью врачебного контроля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является..?</w:t>
      </w:r>
      <w:proofErr w:type="gramEnd"/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5D447E" w:rsidRPr="009200D8" w:rsidRDefault="005D447E" w:rsidP="005D447E">
      <w:pPr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5D447E" w:rsidRPr="009200D8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5D447E" w:rsidRPr="00A2099E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5D447E" w:rsidRPr="00A2099E" w:rsidRDefault="005D447E" w:rsidP="005D44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47E" w:rsidRPr="00A2099E" w:rsidRDefault="005D447E" w:rsidP="005D447E">
      <w:pPr>
        <w:ind w:firstLine="709"/>
        <w:rPr>
          <w:rFonts w:ascii="Times New Roman" w:hAnsi="Times New Roman" w:cs="Times New Roman"/>
          <w:lang w:val="ru-RU"/>
        </w:rPr>
      </w:pPr>
    </w:p>
    <w:p w:rsidR="005D447E" w:rsidRPr="00CC41DC" w:rsidRDefault="005D447E" w:rsidP="005D447E">
      <w:pPr>
        <w:ind w:firstLine="709"/>
        <w:rPr>
          <w:lang w:val="ru-RU"/>
        </w:rPr>
      </w:pPr>
    </w:p>
    <w:p w:rsidR="005D447E" w:rsidRPr="001204D1" w:rsidRDefault="005D447E" w:rsidP="005D447E">
      <w:pPr>
        <w:rPr>
          <w:lang w:val="ru-RU"/>
        </w:rPr>
      </w:pPr>
    </w:p>
    <w:p w:rsidR="007B6432" w:rsidRPr="00875824" w:rsidRDefault="007B6432" w:rsidP="005D447E">
      <w:pPr>
        <w:ind w:firstLine="709"/>
        <w:jc w:val="right"/>
        <w:rPr>
          <w:lang w:val="ru-RU"/>
        </w:rPr>
      </w:pPr>
    </w:p>
    <w:sectPr w:rsidR="007B6432" w:rsidRPr="00875824" w:rsidSect="007B643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342D5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7E61"/>
    <w:rsid w:val="001F0BC7"/>
    <w:rsid w:val="005D447E"/>
    <w:rsid w:val="007B6432"/>
    <w:rsid w:val="008758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1C24B"/>
  <w15:docId w15:val="{C4176F1E-E9DB-4721-8B98-C41F5D3F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32"/>
  </w:style>
  <w:style w:type="paragraph" w:styleId="1">
    <w:name w:val="heading 1"/>
    <w:basedOn w:val="a"/>
    <w:next w:val="a"/>
    <w:link w:val="10"/>
    <w:qFormat/>
    <w:rsid w:val="005D447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8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5824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">
    <w:name w:val="Font Style20"/>
    <w:rsid w:val="00875824"/>
    <w:rPr>
      <w:rFonts w:ascii="Georgia" w:hAnsi="Georgia" w:hint="default"/>
      <w:sz w:val="12"/>
    </w:rPr>
  </w:style>
  <w:style w:type="character" w:customStyle="1" w:styleId="a6">
    <w:name w:val="Основной текст с отступом Знак"/>
    <w:link w:val="a7"/>
    <w:locked/>
    <w:rsid w:val="00875824"/>
    <w:rPr>
      <w:i/>
      <w:iCs/>
      <w:sz w:val="24"/>
      <w:szCs w:val="24"/>
      <w:lang w:eastAsia="ru-RU"/>
    </w:rPr>
  </w:style>
  <w:style w:type="paragraph" w:styleId="a7">
    <w:name w:val="Body Text Indent"/>
    <w:basedOn w:val="a"/>
    <w:link w:val="a6"/>
    <w:rsid w:val="00875824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875824"/>
  </w:style>
  <w:style w:type="paragraph" w:customStyle="1" w:styleId="Style11">
    <w:name w:val="Style11"/>
    <w:basedOn w:val="a"/>
    <w:rsid w:val="0087582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rsid w:val="00875824"/>
    <w:rPr>
      <w:rFonts w:ascii="Times New Roman" w:hAnsi="Times New Roman" w:cs="Times New Roman" w:hint="default"/>
      <w:b/>
      <w:bCs w:val="0"/>
      <w:sz w:val="16"/>
    </w:rPr>
  </w:style>
  <w:style w:type="character" w:styleId="a8">
    <w:name w:val="Hyperlink"/>
    <w:basedOn w:val="a0"/>
    <w:uiPriority w:val="99"/>
    <w:unhideWhenUsed/>
    <w:rsid w:val="0087582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758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447E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5D44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47E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D44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447E"/>
  </w:style>
  <w:style w:type="character" w:customStyle="1" w:styleId="ft53">
    <w:name w:val="ft53"/>
    <w:basedOn w:val="a0"/>
    <w:rsid w:val="005D447E"/>
  </w:style>
  <w:style w:type="character" w:customStyle="1" w:styleId="FontStyle15">
    <w:name w:val="Font Style15"/>
    <w:basedOn w:val="a0"/>
    <w:rsid w:val="005D44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5D447E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5D4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Strong"/>
    <w:qFormat/>
    <w:rsid w:val="005D447E"/>
    <w:rPr>
      <w:b/>
      <w:bCs/>
    </w:rPr>
  </w:style>
  <w:style w:type="paragraph" w:customStyle="1" w:styleId="Style3">
    <w:name w:val="Style3"/>
    <w:basedOn w:val="a"/>
    <w:rsid w:val="005D4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5D44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5D447E"/>
    <w:rPr>
      <w:rFonts w:ascii="Georgia" w:hAnsi="Georgia" w:cs="Georg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zicheskaya-kultura-i-sport-v-vuzah-454861" TargetMode="External"/><Relationship Id="rId13" Type="http://schemas.openxmlformats.org/officeDocument/2006/relationships/hyperlink" Target="https://urait.ru/viewer/fizicheskaya-kultura-4466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fizicheskaya-kultura-4502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rait.ru/viewer/dvigatelnye-sposobnosti-i-fizicheskie-kachestva-razdely-teorii-fizicheskoy-kultury-45384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rait.ru/viewer/teoriya-i-istoriya-fizicheskoy-kultury-454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fizicheskaya-kultura-449973" TargetMode="External"/><Relationship Id="rId14" Type="http://schemas.openxmlformats.org/officeDocument/2006/relationships/hyperlink" Target="https://urait.ru/viewer/fizicheskaya-kultura-lyzhnaya-podgotovka-453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36</Pages>
  <Words>7968</Words>
  <Characters>45419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2019-2020_b15_03_05-МКТб-19_27_plx_Физическая культура и спорт</vt:lpstr>
      <vt:lpstr>Лист1</vt:lpstr>
    </vt:vector>
  </TitlesOfParts>
  <Company>МГТУ</Company>
  <LinksUpToDate>false</LinksUpToDate>
  <CharactersWithSpaces>53281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2019-2020_b15_03_05-МКТб-19_27_plx_Физическая культура и спорт</dc:title>
  <dc:creator>FastReport.NET</dc:creator>
  <cp:lastModifiedBy>AndreKs</cp:lastModifiedBy>
  <cp:revision>3</cp:revision>
  <dcterms:created xsi:type="dcterms:W3CDTF">2020-09-21T10:03:00Z</dcterms:created>
  <dcterms:modified xsi:type="dcterms:W3CDTF">2020-10-07T18:11:00Z</dcterms:modified>
</cp:coreProperties>
</file>