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E53C93" w:rsidRPr="002F54FF">
        <w:trPr>
          <w:trHeight w:hRule="exact" w:val="277"/>
        </w:trPr>
        <w:tc>
          <w:tcPr>
            <w:tcW w:w="1135" w:type="dxa"/>
          </w:tcPr>
          <w:p w:rsidR="00E53C93" w:rsidRDefault="006436C2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-701040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Дёма Харченко\Scan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Дёма Харченко\Scan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E53C93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E53C93" w:rsidRDefault="006436C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E53C93"/>
        </w:tc>
      </w:tr>
      <w:tr w:rsidR="00E53C93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53C93" w:rsidRDefault="00E53C93"/>
        </w:tc>
        <w:tc>
          <w:tcPr>
            <w:tcW w:w="1277" w:type="dxa"/>
          </w:tcPr>
          <w:p w:rsidR="00E53C93" w:rsidRDefault="00E53C93"/>
        </w:tc>
        <w:tc>
          <w:tcPr>
            <w:tcW w:w="6947" w:type="dxa"/>
          </w:tcPr>
          <w:p w:rsidR="00E53C93" w:rsidRDefault="00E53C93"/>
        </w:tc>
      </w:tr>
      <w:tr w:rsidR="00E53C93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E53C93" w:rsidRDefault="00E53C93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C93">
        <w:trPr>
          <w:trHeight w:hRule="exact" w:val="416"/>
        </w:trPr>
        <w:tc>
          <w:tcPr>
            <w:tcW w:w="1135" w:type="dxa"/>
          </w:tcPr>
          <w:p w:rsidR="00E53C93" w:rsidRDefault="00E53C93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E53C93"/>
        </w:tc>
      </w:tr>
      <w:tr w:rsidR="00E53C93">
        <w:trPr>
          <w:trHeight w:hRule="exact" w:val="416"/>
        </w:trPr>
        <w:tc>
          <w:tcPr>
            <w:tcW w:w="1135" w:type="dxa"/>
          </w:tcPr>
          <w:p w:rsidR="00E53C93" w:rsidRDefault="00E53C93"/>
        </w:tc>
        <w:tc>
          <w:tcPr>
            <w:tcW w:w="1277" w:type="dxa"/>
          </w:tcPr>
          <w:p w:rsidR="00E53C93" w:rsidRDefault="00E53C93"/>
        </w:tc>
        <w:tc>
          <w:tcPr>
            <w:tcW w:w="6947" w:type="dxa"/>
          </w:tcPr>
          <w:p w:rsidR="00E53C93" w:rsidRDefault="00E53C93"/>
        </w:tc>
      </w:tr>
      <w:tr w:rsidR="00E53C93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53C93" w:rsidRPr="006436C2" w:rsidRDefault="006436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E53C93" w:rsidRPr="006436C2" w:rsidRDefault="006436C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E53C93" w:rsidRPr="006436C2" w:rsidRDefault="00E53C9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E53C93" w:rsidRDefault="006436C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E53C93">
        <w:trPr>
          <w:trHeight w:hRule="exact" w:val="1250"/>
        </w:trPr>
        <w:tc>
          <w:tcPr>
            <w:tcW w:w="1135" w:type="dxa"/>
          </w:tcPr>
          <w:p w:rsidR="00E53C93" w:rsidRDefault="00E53C93"/>
        </w:tc>
        <w:tc>
          <w:tcPr>
            <w:tcW w:w="1277" w:type="dxa"/>
          </w:tcPr>
          <w:p w:rsidR="00E53C93" w:rsidRDefault="00E53C93"/>
        </w:tc>
        <w:tc>
          <w:tcPr>
            <w:tcW w:w="6947" w:type="dxa"/>
          </w:tcPr>
          <w:p w:rsidR="00E53C93" w:rsidRDefault="00E53C93"/>
        </w:tc>
      </w:tr>
      <w:tr w:rsidR="00E53C9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53C93">
        <w:trPr>
          <w:trHeight w:hRule="exact" w:val="138"/>
        </w:trPr>
        <w:tc>
          <w:tcPr>
            <w:tcW w:w="1135" w:type="dxa"/>
          </w:tcPr>
          <w:p w:rsidR="00E53C93" w:rsidRDefault="00E53C93"/>
        </w:tc>
        <w:tc>
          <w:tcPr>
            <w:tcW w:w="1277" w:type="dxa"/>
          </w:tcPr>
          <w:p w:rsidR="00E53C93" w:rsidRDefault="00E53C93"/>
        </w:tc>
        <w:tc>
          <w:tcPr>
            <w:tcW w:w="6947" w:type="dxa"/>
          </w:tcPr>
          <w:p w:rsidR="00E53C93" w:rsidRDefault="00E53C93"/>
        </w:tc>
      </w:tr>
      <w:tr w:rsidR="00E53C93" w:rsidRPr="002F54FF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ТЕПЛОВЫЕ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СИСТЕМАХ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138"/>
        </w:trPr>
        <w:tc>
          <w:tcPr>
            <w:tcW w:w="1135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277"/>
        </w:trPr>
        <w:tc>
          <w:tcPr>
            <w:tcW w:w="1135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E53C9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E53C93">
        <w:trPr>
          <w:trHeight w:hRule="exact" w:val="416"/>
        </w:trPr>
        <w:tc>
          <w:tcPr>
            <w:tcW w:w="1135" w:type="dxa"/>
          </w:tcPr>
          <w:p w:rsidR="00E53C93" w:rsidRDefault="00E53C93"/>
        </w:tc>
        <w:tc>
          <w:tcPr>
            <w:tcW w:w="1277" w:type="dxa"/>
          </w:tcPr>
          <w:p w:rsidR="00E53C93" w:rsidRDefault="00E53C93"/>
        </w:tc>
        <w:tc>
          <w:tcPr>
            <w:tcW w:w="6947" w:type="dxa"/>
          </w:tcPr>
          <w:p w:rsidR="00E53C93" w:rsidRDefault="00E53C93"/>
        </w:tc>
      </w:tr>
      <w:tr w:rsidR="00E53C9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E53C93">
        <w:trPr>
          <w:trHeight w:hRule="exact" w:val="2604"/>
        </w:trPr>
        <w:tc>
          <w:tcPr>
            <w:tcW w:w="1135" w:type="dxa"/>
          </w:tcPr>
          <w:p w:rsidR="00E53C93" w:rsidRDefault="00E53C93"/>
        </w:tc>
        <w:tc>
          <w:tcPr>
            <w:tcW w:w="1277" w:type="dxa"/>
          </w:tcPr>
          <w:p w:rsidR="00E53C93" w:rsidRDefault="00E53C93"/>
        </w:tc>
        <w:tc>
          <w:tcPr>
            <w:tcW w:w="6947" w:type="dxa"/>
          </w:tcPr>
          <w:p w:rsidR="00E53C93" w:rsidRDefault="00E53C93"/>
        </w:tc>
      </w:tr>
      <w:tr w:rsidR="00E53C93" w:rsidRPr="002F54F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138"/>
        </w:trPr>
        <w:tc>
          <w:tcPr>
            <w:tcW w:w="1135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138"/>
        </w:trPr>
        <w:tc>
          <w:tcPr>
            <w:tcW w:w="1135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E53C93">
        <w:trPr>
          <w:trHeight w:hRule="exact" w:val="138"/>
        </w:trPr>
        <w:tc>
          <w:tcPr>
            <w:tcW w:w="1135" w:type="dxa"/>
          </w:tcPr>
          <w:p w:rsidR="00E53C93" w:rsidRDefault="00E53C93"/>
        </w:tc>
        <w:tc>
          <w:tcPr>
            <w:tcW w:w="1277" w:type="dxa"/>
          </w:tcPr>
          <w:p w:rsidR="00E53C93" w:rsidRDefault="00E53C93"/>
        </w:tc>
        <w:tc>
          <w:tcPr>
            <w:tcW w:w="6947" w:type="dxa"/>
          </w:tcPr>
          <w:p w:rsidR="00E53C93" w:rsidRDefault="00E53C93"/>
        </w:tc>
      </w:tr>
      <w:tr w:rsidR="00E53C9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E53C93">
        <w:trPr>
          <w:trHeight w:hRule="exact" w:val="387"/>
        </w:trPr>
        <w:tc>
          <w:tcPr>
            <w:tcW w:w="1135" w:type="dxa"/>
          </w:tcPr>
          <w:p w:rsidR="00E53C93" w:rsidRDefault="00E53C93"/>
        </w:tc>
        <w:tc>
          <w:tcPr>
            <w:tcW w:w="1277" w:type="dxa"/>
          </w:tcPr>
          <w:p w:rsidR="00E53C93" w:rsidRDefault="00E53C93"/>
        </w:tc>
        <w:tc>
          <w:tcPr>
            <w:tcW w:w="6947" w:type="dxa"/>
          </w:tcPr>
          <w:p w:rsidR="00E53C93" w:rsidRDefault="00E53C93"/>
        </w:tc>
      </w:tr>
      <w:tr w:rsidR="00E53C9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E53C93" w:rsidRDefault="006436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53C93" w:rsidRPr="002F54F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-701040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Дёма Харченко\Scan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Дёма Харченко\Scan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277"/>
        </w:trPr>
        <w:tc>
          <w:tcPr>
            <w:tcW w:w="935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6436C2">
              <w:rPr>
                <w:lang w:val="ru-RU"/>
              </w:rPr>
              <w:t xml:space="preserve"> </w:t>
            </w:r>
          </w:p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E53C93" w:rsidRPr="002F54F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277"/>
        </w:trPr>
        <w:tc>
          <w:tcPr>
            <w:tcW w:w="935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6436C2">
              <w:rPr>
                <w:lang w:val="ru-RU"/>
              </w:rPr>
              <w:t xml:space="preserve"> </w:t>
            </w:r>
          </w:p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E53C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E53C93">
        <w:trPr>
          <w:trHeight w:hRule="exact" w:val="277"/>
        </w:trPr>
        <w:tc>
          <w:tcPr>
            <w:tcW w:w="9357" w:type="dxa"/>
          </w:tcPr>
          <w:p w:rsidR="00E53C93" w:rsidRDefault="00E53C93"/>
        </w:tc>
      </w:tr>
      <w:tr w:rsidR="00E53C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53C93" w:rsidRPr="002F54FF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_______________________Р.Р.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Дёма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555"/>
        </w:trPr>
        <w:tc>
          <w:tcPr>
            <w:tcW w:w="935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53C93" w:rsidRPr="002F54FF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_________________________М.В.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6436C2">
              <w:rPr>
                <w:lang w:val="ru-RU"/>
              </w:rPr>
              <w:t xml:space="preserve"> </w:t>
            </w:r>
          </w:p>
        </w:tc>
      </w:tr>
    </w:tbl>
    <w:p w:rsidR="00E53C93" w:rsidRPr="006436C2" w:rsidRDefault="006436C2">
      <w:pPr>
        <w:rPr>
          <w:sz w:val="0"/>
          <w:szCs w:val="0"/>
          <w:lang w:val="ru-RU"/>
        </w:rPr>
      </w:pPr>
      <w:r w:rsidRPr="006436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53C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-701040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53C93">
        <w:trPr>
          <w:trHeight w:hRule="exact" w:val="131"/>
        </w:trPr>
        <w:tc>
          <w:tcPr>
            <w:tcW w:w="3119" w:type="dxa"/>
          </w:tcPr>
          <w:p w:rsidR="00E53C93" w:rsidRDefault="00E53C93"/>
        </w:tc>
        <w:tc>
          <w:tcPr>
            <w:tcW w:w="6238" w:type="dxa"/>
          </w:tcPr>
          <w:p w:rsidR="00E53C93" w:rsidRDefault="00E53C93"/>
        </w:tc>
      </w:tr>
      <w:tr w:rsidR="00E53C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C93" w:rsidRDefault="00E53C93"/>
        </w:tc>
      </w:tr>
      <w:tr w:rsidR="00E53C93">
        <w:trPr>
          <w:trHeight w:hRule="exact" w:val="13"/>
        </w:trPr>
        <w:tc>
          <w:tcPr>
            <w:tcW w:w="3119" w:type="dxa"/>
          </w:tcPr>
          <w:p w:rsidR="00E53C93" w:rsidRDefault="00E53C93"/>
        </w:tc>
        <w:tc>
          <w:tcPr>
            <w:tcW w:w="6238" w:type="dxa"/>
          </w:tcPr>
          <w:p w:rsidR="00E53C93" w:rsidRDefault="00E53C93"/>
        </w:tc>
      </w:tr>
      <w:tr w:rsidR="00E53C9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C93" w:rsidRDefault="00E53C93"/>
        </w:tc>
      </w:tr>
      <w:tr w:rsidR="00E53C93">
        <w:trPr>
          <w:trHeight w:hRule="exact" w:val="96"/>
        </w:trPr>
        <w:tc>
          <w:tcPr>
            <w:tcW w:w="3119" w:type="dxa"/>
          </w:tcPr>
          <w:p w:rsidR="00E53C93" w:rsidRDefault="00E53C93"/>
        </w:tc>
        <w:tc>
          <w:tcPr>
            <w:tcW w:w="6238" w:type="dxa"/>
          </w:tcPr>
          <w:p w:rsidR="00E53C93" w:rsidRDefault="00E53C93"/>
        </w:tc>
      </w:tr>
      <w:tr w:rsidR="00E53C93" w:rsidRPr="002F54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E53C93" w:rsidRPr="002F54FF">
        <w:trPr>
          <w:trHeight w:hRule="exact" w:val="138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555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53C93" w:rsidRPr="002F54FF">
        <w:trPr>
          <w:trHeight w:hRule="exact" w:val="277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13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96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E53C93" w:rsidRPr="002F54FF">
        <w:trPr>
          <w:trHeight w:hRule="exact" w:val="138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555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53C93" w:rsidRPr="002F54FF">
        <w:trPr>
          <w:trHeight w:hRule="exact" w:val="277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13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96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E53C93" w:rsidRPr="002F54FF">
        <w:trPr>
          <w:trHeight w:hRule="exact" w:val="138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555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E53C93" w:rsidRPr="002F54FF">
        <w:trPr>
          <w:trHeight w:hRule="exact" w:val="277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13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96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E53C93" w:rsidRPr="002F54FF">
        <w:trPr>
          <w:trHeight w:hRule="exact" w:val="138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555"/>
        </w:trPr>
        <w:tc>
          <w:tcPr>
            <w:tcW w:w="3119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E53C93" w:rsidRPr="006436C2" w:rsidRDefault="006436C2">
      <w:pPr>
        <w:rPr>
          <w:sz w:val="0"/>
          <w:szCs w:val="0"/>
          <w:lang w:val="ru-RU"/>
        </w:rPr>
      </w:pPr>
      <w:r w:rsidRPr="006436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53C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53C93" w:rsidRPr="002F54FF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«Тепловые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системах»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компонентами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138"/>
        </w:trPr>
        <w:tc>
          <w:tcPr>
            <w:tcW w:w="1985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53C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E53C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53C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E53C93" w:rsidRPr="002F54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E53C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E53C93">
        <w:trPr>
          <w:trHeight w:hRule="exact" w:val="138"/>
        </w:trPr>
        <w:tc>
          <w:tcPr>
            <w:tcW w:w="1985" w:type="dxa"/>
          </w:tcPr>
          <w:p w:rsidR="00E53C93" w:rsidRDefault="00E53C93"/>
        </w:tc>
        <w:tc>
          <w:tcPr>
            <w:tcW w:w="7372" w:type="dxa"/>
          </w:tcPr>
          <w:p w:rsidR="00E53C93" w:rsidRDefault="00E53C93"/>
        </w:tc>
      </w:tr>
      <w:tr w:rsidR="00E53C93" w:rsidRPr="002F54F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436C2">
              <w:rPr>
                <w:lang w:val="ru-RU"/>
              </w:rPr>
              <w:t xml:space="preserve"> </w:t>
            </w:r>
            <w:proofErr w:type="gramEnd"/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«Тепловые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системах»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53C93" w:rsidRPr="002F54FF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E53C93" w:rsidRPr="002F54F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основы теории тепловых процессов при обработке материалов</w:t>
            </w:r>
          </w:p>
        </w:tc>
      </w:tr>
      <w:tr w:rsidR="00E53C93" w:rsidRPr="002F54F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эксперименты и тепловые расчеты, относящиеся к технологическим системам</w:t>
            </w:r>
          </w:p>
        </w:tc>
      </w:tr>
      <w:tr w:rsidR="00E53C93" w:rsidRPr="002F54F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СОС для обеспечения оптимальных температур в зоне обработки</w:t>
            </w:r>
          </w:p>
        </w:tc>
      </w:tr>
    </w:tbl>
    <w:p w:rsidR="00E53C93" w:rsidRPr="006436C2" w:rsidRDefault="006436C2">
      <w:pPr>
        <w:rPr>
          <w:sz w:val="0"/>
          <w:szCs w:val="0"/>
          <w:lang w:val="ru-RU"/>
        </w:rPr>
      </w:pPr>
      <w:r w:rsidRPr="006436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03"/>
        <w:gridCol w:w="377"/>
        <w:gridCol w:w="510"/>
        <w:gridCol w:w="685"/>
        <w:gridCol w:w="655"/>
        <w:gridCol w:w="543"/>
        <w:gridCol w:w="1529"/>
        <w:gridCol w:w="1557"/>
        <w:gridCol w:w="1221"/>
      </w:tblGrid>
      <w:tr w:rsidR="00E53C93" w:rsidRPr="002F54FF">
        <w:trPr>
          <w:trHeight w:hRule="exact" w:val="285"/>
        </w:trPr>
        <w:tc>
          <w:tcPr>
            <w:tcW w:w="710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 w:rsidTr="006436C2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92,05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E53C9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53C93" w:rsidRPr="004A6FB1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A6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A6FB1">
              <w:rPr>
                <w:lang w:val="ru-RU"/>
              </w:rPr>
              <w:t xml:space="preserve"> </w:t>
            </w:r>
            <w:r w:rsidRPr="004A6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A6FB1">
              <w:rPr>
                <w:lang w:val="ru-RU"/>
              </w:rPr>
              <w:t xml:space="preserve"> </w:t>
            </w:r>
            <w:r w:rsidRPr="004A6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6FB1">
              <w:rPr>
                <w:lang w:val="ru-RU"/>
              </w:rPr>
              <w:t xml:space="preserve"> </w:t>
            </w:r>
            <w:r w:rsidRPr="004A6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A6FB1">
              <w:rPr>
                <w:lang w:val="ru-RU"/>
              </w:rPr>
              <w:t xml:space="preserve"> </w:t>
            </w:r>
          </w:p>
        </w:tc>
      </w:tr>
      <w:tr w:rsidR="00E53C93" w:rsidRPr="002F54FF">
        <w:trPr>
          <w:trHeight w:hRule="exact" w:val="138"/>
        </w:trPr>
        <w:tc>
          <w:tcPr>
            <w:tcW w:w="710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3C93" w:rsidRPr="004A6FB1" w:rsidRDefault="00E53C93">
            <w:pPr>
              <w:rPr>
                <w:lang w:val="ru-RU"/>
              </w:rPr>
            </w:pPr>
          </w:p>
        </w:tc>
      </w:tr>
      <w:tr w:rsidR="00E53C9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53C9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53C93" w:rsidRDefault="00E53C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53C93" w:rsidRDefault="00E53C9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</w:tr>
      <w:tr w:rsidR="00E53C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</w:tr>
      <w:tr w:rsidR="00E53C93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теблообмена</w:t>
            </w:r>
            <w:proofErr w:type="spell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подводимые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(механическая,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тепловая,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лазера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т.д.),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комбинирование.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режущих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деталях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описания.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Изотермические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градиент.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Фурье.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однородных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изотропных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температуропроводности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53C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</w:tr>
      <w:tr w:rsidR="00E53C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</w:tr>
      <w:tr w:rsidR="00E53C93" w:rsidTr="006436C2">
        <w:trPr>
          <w:trHeight w:hRule="exact" w:val="1008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стоков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функционирующих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расположение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отношению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телам,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участвующим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теплообмене.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интенсивности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перемещения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Быстродвижущиеся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теплопроводности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телах,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участвующих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тепла.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Преимущества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конвективном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теплообмене.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теплоотдачи.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теплоотдачи.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излучением.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лучистого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53C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</w:tr>
      <w:tr w:rsidR="00E53C9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</w:tr>
      <w:tr w:rsidR="00E53C93">
        <w:trPr>
          <w:trHeight w:hRule="exact" w:val="1078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термопары,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тарирование.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Полуискусственные</w:t>
            </w:r>
            <w:proofErr w:type="spell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термопары.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Бесконтактные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инфракрасного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излучения.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Фотоэлектрические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измерения.</w:t>
            </w:r>
            <w:r w:rsidRPr="006436C2">
              <w:rPr>
                <w:lang w:val="ru-RU"/>
              </w:rPr>
              <w:t xml:space="preserve"> </w:t>
            </w:r>
          </w:p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финишных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теплообмена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шлифовании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средняя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поверхностях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контакта.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остаточными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Теплообразование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узлах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механизмах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теплообразования.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станка,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рекомендаций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53C9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</w:tr>
      <w:tr w:rsidR="00E53C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</w:tr>
      <w:tr w:rsidR="00E53C9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E53C93" w:rsidRDefault="006436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2840"/>
        <w:gridCol w:w="3308"/>
        <w:gridCol w:w="3138"/>
        <w:gridCol w:w="23"/>
        <w:gridCol w:w="33"/>
      </w:tblGrid>
      <w:tr w:rsidR="00E53C93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53C93" w:rsidTr="006436C2">
        <w:trPr>
          <w:trHeight w:hRule="exact" w:val="138"/>
        </w:trPr>
        <w:tc>
          <w:tcPr>
            <w:tcW w:w="9424" w:type="dxa"/>
            <w:gridSpan w:val="6"/>
          </w:tcPr>
          <w:p w:rsidR="00E53C93" w:rsidRDefault="00E53C93"/>
        </w:tc>
      </w:tr>
      <w:tr w:rsidR="00E53C93" w:rsidTr="006436C2">
        <w:trPr>
          <w:trHeight w:hRule="exact" w:val="407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высококонцентрированными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потоками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энергии;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дисциплины;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(подгруппах).</w:t>
            </w:r>
            <w:r w:rsidRPr="006436C2">
              <w:rPr>
                <w:lang w:val="ru-RU"/>
              </w:rPr>
              <w:t xml:space="preserve"> </w:t>
            </w:r>
          </w:p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E53C93" w:rsidTr="006436C2">
        <w:trPr>
          <w:trHeight w:hRule="exact" w:val="277"/>
        </w:trPr>
        <w:tc>
          <w:tcPr>
            <w:tcW w:w="9424" w:type="dxa"/>
            <w:gridSpan w:val="6"/>
          </w:tcPr>
          <w:p w:rsidR="00E53C93" w:rsidRDefault="00E53C93"/>
        </w:tc>
      </w:tr>
      <w:tr w:rsidR="00E53C93" w:rsidRPr="002F54FF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36C2">
              <w:rPr>
                <w:lang w:val="ru-RU"/>
              </w:rPr>
              <w:t xml:space="preserve"> </w:t>
            </w:r>
          </w:p>
        </w:tc>
      </w:tr>
      <w:tr w:rsidR="00E53C93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53C93" w:rsidTr="006436C2">
        <w:trPr>
          <w:trHeight w:hRule="exact" w:val="138"/>
        </w:trPr>
        <w:tc>
          <w:tcPr>
            <w:tcW w:w="9424" w:type="dxa"/>
            <w:gridSpan w:val="6"/>
          </w:tcPr>
          <w:p w:rsidR="00E53C93" w:rsidRDefault="00E53C93"/>
        </w:tc>
      </w:tr>
      <w:tr w:rsidR="00E53C93" w:rsidRPr="002F54FF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53C93" w:rsidTr="006436C2">
        <w:trPr>
          <w:trHeight w:hRule="exact" w:val="138"/>
        </w:trPr>
        <w:tc>
          <w:tcPr>
            <w:tcW w:w="9424" w:type="dxa"/>
            <w:gridSpan w:val="6"/>
          </w:tcPr>
          <w:p w:rsidR="00E53C93" w:rsidRDefault="00E53C93"/>
        </w:tc>
      </w:tr>
      <w:tr w:rsidR="00E53C93" w:rsidRPr="002F54FF" w:rsidTr="006436C2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Tr="006436C2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53C93" w:rsidRPr="002F54FF" w:rsidTr="006436C2">
        <w:trPr>
          <w:trHeight w:hRule="exact" w:val="332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Резников,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Резников,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Резников.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978-5-8114-2272-2.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36C2">
              <w:rPr>
                <w:lang w:val="ru-RU"/>
              </w:rPr>
              <w:t xml:space="preserve"> </w:t>
            </w:r>
            <w:hyperlink r:id="rId10" w:history="1"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/81569</w:t>
              </w:r>
            </w:hyperlink>
            <w:r w:rsidR="004A6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13.11.2019).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 w:rsidP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Тамаркин,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Э.Э.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Тищенко,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Азарова;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Мельникова.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420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978-5-8114-3046-8.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36C2">
              <w:rPr>
                <w:lang w:val="ru-RU"/>
              </w:rPr>
              <w:t xml:space="preserve"> </w:t>
            </w:r>
            <w:hyperlink r:id="rId11" w:history="1"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/107945</w:t>
              </w:r>
            </w:hyperlink>
            <w:r w:rsidR="004A6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13.11.2019).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436C2">
              <w:rPr>
                <w:lang w:val="ru-RU"/>
              </w:rPr>
              <w:t xml:space="preserve">  </w:t>
            </w:r>
          </w:p>
        </w:tc>
      </w:tr>
      <w:tr w:rsidR="00E53C93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 w:rsidP="006436C2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53C93" w:rsidRPr="002F54FF" w:rsidTr="006436C2">
        <w:trPr>
          <w:trHeight w:hRule="exact" w:val="43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 w:rsidP="006436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Блюменштейн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В.Ю.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Блюменштейн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Клепцов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978-5-906888-61-7.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36C2">
              <w:rPr>
                <w:lang w:val="ru-RU"/>
              </w:rPr>
              <w:t xml:space="preserve"> </w:t>
            </w:r>
            <w:hyperlink r:id="rId12" w:history="1"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/105383</w:t>
              </w:r>
            </w:hyperlink>
            <w:r w:rsidR="004A6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13.11.2019).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 w:rsidP="006436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978-5-8114-2990-5.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36C2">
              <w:rPr>
                <w:lang w:val="ru-RU"/>
              </w:rPr>
              <w:t xml:space="preserve"> </w:t>
            </w:r>
            <w:hyperlink r:id="rId13" w:history="1"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/103067</w:t>
              </w:r>
            </w:hyperlink>
            <w:r w:rsidR="004A6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13.11.2019).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 w:rsidP="006436C2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Самарина,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436C2">
              <w:rPr>
                <w:lang w:val="ru-RU"/>
              </w:rPr>
              <w:t xml:space="preserve"> </w:t>
            </w:r>
            <w:hyperlink r:id="rId14" w:history="1"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=2872.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/1/1134039/2872.</w:t>
              </w:r>
              <w:proofErr w:type="spellStart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A6FB1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A6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E53C93" w:rsidRPr="002F54FF" w:rsidTr="006436C2">
        <w:trPr>
          <w:trHeight w:hRule="exact" w:val="138"/>
        </w:trPr>
        <w:tc>
          <w:tcPr>
            <w:tcW w:w="7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2671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4386" w:type="dxa"/>
            <w:gridSpan w:val="2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2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53C93" w:rsidRPr="002F54FF" w:rsidTr="006436C2">
        <w:trPr>
          <w:trHeight w:hRule="exact" w:val="380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С.И.,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Ярославцнв</w:t>
            </w:r>
            <w:proofErr w:type="spell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Магнитогрск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теормомеханического</w:t>
            </w:r>
            <w:proofErr w:type="spell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Русанов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К.К.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Ярославцева.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436C2">
              <w:rPr>
                <w:lang w:val="ru-RU"/>
              </w:rPr>
              <w:t xml:space="preserve"> </w:t>
            </w:r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химико-технологических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Понурко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Горохов;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436C2">
              <w:rPr>
                <w:lang w:val="ru-RU"/>
              </w:rPr>
              <w:t xml:space="preserve"> </w:t>
            </w:r>
            <w:proofErr w:type="spellStart"/>
            <w:proofErr w:type="gram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ХТНМиФХ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/1/1079012/36.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 w:rsidTr="006436C2">
        <w:trPr>
          <w:trHeight w:hRule="exact" w:val="138"/>
        </w:trPr>
        <w:tc>
          <w:tcPr>
            <w:tcW w:w="7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2671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4386" w:type="dxa"/>
            <w:gridSpan w:val="2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2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2F54FF" w:rsidTr="006436C2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 w:rsidTr="006436C2">
        <w:trPr>
          <w:trHeight w:hRule="exact" w:val="7"/>
        </w:trPr>
        <w:tc>
          <w:tcPr>
            <w:tcW w:w="9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 w:rsidTr="006436C2">
        <w:trPr>
          <w:trHeight w:hRule="exact" w:val="277"/>
        </w:trPr>
        <w:tc>
          <w:tcPr>
            <w:tcW w:w="9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53C93" w:rsidTr="006436C2">
        <w:trPr>
          <w:trHeight w:hRule="exact" w:val="555"/>
        </w:trPr>
        <w:tc>
          <w:tcPr>
            <w:tcW w:w="78" w:type="dxa"/>
          </w:tcPr>
          <w:p w:rsidR="00E53C93" w:rsidRDefault="00E53C93"/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818"/>
        </w:trPr>
        <w:tc>
          <w:tcPr>
            <w:tcW w:w="78" w:type="dxa"/>
          </w:tcPr>
          <w:p w:rsidR="00E53C93" w:rsidRDefault="00E53C93"/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555"/>
        </w:trPr>
        <w:tc>
          <w:tcPr>
            <w:tcW w:w="78" w:type="dxa"/>
          </w:tcPr>
          <w:p w:rsidR="00E53C93" w:rsidRDefault="00E53C93"/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285"/>
        </w:trPr>
        <w:tc>
          <w:tcPr>
            <w:tcW w:w="78" w:type="dxa"/>
          </w:tcPr>
          <w:p w:rsidR="00E53C93" w:rsidRDefault="00E53C93"/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285"/>
        </w:trPr>
        <w:tc>
          <w:tcPr>
            <w:tcW w:w="78" w:type="dxa"/>
          </w:tcPr>
          <w:p w:rsidR="00E53C93" w:rsidRDefault="00E53C93"/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285"/>
        </w:trPr>
        <w:tc>
          <w:tcPr>
            <w:tcW w:w="78" w:type="dxa"/>
          </w:tcPr>
          <w:p w:rsidR="00E53C93" w:rsidRDefault="00E53C93"/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138"/>
        </w:trPr>
        <w:tc>
          <w:tcPr>
            <w:tcW w:w="78" w:type="dxa"/>
          </w:tcPr>
          <w:p w:rsidR="00E53C93" w:rsidRDefault="00E53C93"/>
        </w:tc>
        <w:tc>
          <w:tcPr>
            <w:tcW w:w="2262" w:type="dxa"/>
          </w:tcPr>
          <w:p w:rsidR="00E53C93" w:rsidRDefault="00E53C93"/>
        </w:tc>
        <w:tc>
          <w:tcPr>
            <w:tcW w:w="2671" w:type="dxa"/>
          </w:tcPr>
          <w:p w:rsidR="00E53C93" w:rsidRDefault="00E53C93"/>
        </w:tc>
        <w:tc>
          <w:tcPr>
            <w:tcW w:w="4386" w:type="dxa"/>
            <w:gridSpan w:val="2"/>
          </w:tcPr>
          <w:p w:rsidR="00E53C93" w:rsidRDefault="00E53C93"/>
        </w:tc>
        <w:tc>
          <w:tcPr>
            <w:tcW w:w="27" w:type="dxa"/>
          </w:tcPr>
          <w:p w:rsidR="00E53C93" w:rsidRDefault="00E53C93"/>
        </w:tc>
      </w:tr>
      <w:tr w:rsidR="00E53C93" w:rsidRPr="002F54FF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Tr="006436C2">
        <w:trPr>
          <w:trHeight w:hRule="exact" w:val="270"/>
        </w:trPr>
        <w:tc>
          <w:tcPr>
            <w:tcW w:w="7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49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14"/>
        </w:trPr>
        <w:tc>
          <w:tcPr>
            <w:tcW w:w="78" w:type="dxa"/>
          </w:tcPr>
          <w:p w:rsidR="00E53C93" w:rsidRDefault="00E53C93"/>
        </w:tc>
        <w:tc>
          <w:tcPr>
            <w:tcW w:w="4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540"/>
        </w:trPr>
        <w:tc>
          <w:tcPr>
            <w:tcW w:w="78" w:type="dxa"/>
          </w:tcPr>
          <w:p w:rsidR="00E53C93" w:rsidRDefault="00E53C93"/>
        </w:tc>
        <w:tc>
          <w:tcPr>
            <w:tcW w:w="4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43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E53C93"/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826"/>
        </w:trPr>
        <w:tc>
          <w:tcPr>
            <w:tcW w:w="78" w:type="dxa"/>
          </w:tcPr>
          <w:p w:rsidR="00E53C93" w:rsidRDefault="00E53C93"/>
        </w:tc>
        <w:tc>
          <w:tcPr>
            <w:tcW w:w="4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555"/>
        </w:trPr>
        <w:tc>
          <w:tcPr>
            <w:tcW w:w="78" w:type="dxa"/>
          </w:tcPr>
          <w:p w:rsidR="00E53C93" w:rsidRDefault="00E53C93"/>
        </w:tc>
        <w:tc>
          <w:tcPr>
            <w:tcW w:w="4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436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Tr="006436C2">
        <w:trPr>
          <w:trHeight w:hRule="exact" w:val="826"/>
        </w:trPr>
        <w:tc>
          <w:tcPr>
            <w:tcW w:w="78" w:type="dxa"/>
          </w:tcPr>
          <w:p w:rsidR="00E53C93" w:rsidRDefault="00E53C93"/>
        </w:tc>
        <w:tc>
          <w:tcPr>
            <w:tcW w:w="4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Pr="006436C2" w:rsidRDefault="006436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436C2">
              <w:rPr>
                <w:lang w:val="ru-RU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C93" w:rsidRDefault="006436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27" w:type="dxa"/>
          </w:tcPr>
          <w:p w:rsidR="00E53C93" w:rsidRDefault="00E53C93"/>
        </w:tc>
      </w:tr>
      <w:tr w:rsidR="00E53C93" w:rsidRPr="002F54FF" w:rsidTr="006436C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36C2">
              <w:rPr>
                <w:lang w:val="ru-RU"/>
              </w:rPr>
              <w:t xml:space="preserve"> </w:t>
            </w:r>
          </w:p>
        </w:tc>
      </w:tr>
      <w:tr w:rsidR="00E53C93" w:rsidRPr="002F54FF" w:rsidTr="006436C2">
        <w:trPr>
          <w:trHeight w:hRule="exact" w:val="138"/>
        </w:trPr>
        <w:tc>
          <w:tcPr>
            <w:tcW w:w="78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2262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2671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4386" w:type="dxa"/>
            <w:gridSpan w:val="2"/>
          </w:tcPr>
          <w:p w:rsidR="00E53C93" w:rsidRPr="006436C2" w:rsidRDefault="00E53C93">
            <w:pPr>
              <w:rPr>
                <w:lang w:val="ru-RU"/>
              </w:rPr>
            </w:pPr>
          </w:p>
        </w:tc>
        <w:tc>
          <w:tcPr>
            <w:tcW w:w="27" w:type="dxa"/>
          </w:tcPr>
          <w:p w:rsidR="00E53C93" w:rsidRPr="006436C2" w:rsidRDefault="00E53C93">
            <w:pPr>
              <w:rPr>
                <w:lang w:val="ru-RU"/>
              </w:rPr>
            </w:pPr>
          </w:p>
        </w:tc>
      </w:tr>
      <w:tr w:rsidR="00E53C93" w:rsidRPr="006436C2" w:rsidTr="006436C2">
        <w:trPr>
          <w:trHeight w:hRule="exact" w:val="298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53C93" w:rsidRDefault="006436C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436C2">
              <w:rPr>
                <w:lang w:val="ru-RU"/>
              </w:rPr>
              <w:t xml:space="preserve"> </w:t>
            </w:r>
          </w:p>
          <w:p w:rsidR="006436C2" w:rsidRPr="006436C2" w:rsidRDefault="006436C2" w:rsidP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6436C2">
              <w:rPr>
                <w:lang w:val="ru-RU"/>
              </w:rPr>
              <w:t xml:space="preserve"> </w:t>
            </w:r>
          </w:p>
          <w:p w:rsidR="006436C2" w:rsidRPr="006436C2" w:rsidRDefault="006436C2" w:rsidP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6436C2">
              <w:rPr>
                <w:lang w:val="ru-RU"/>
              </w:rPr>
              <w:t xml:space="preserve"> </w:t>
            </w:r>
          </w:p>
          <w:p w:rsidR="006436C2" w:rsidRPr="006436C2" w:rsidRDefault="006436C2" w:rsidP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6436C2">
              <w:rPr>
                <w:lang w:val="ru-RU"/>
              </w:rPr>
              <w:t xml:space="preserve"> </w:t>
            </w:r>
          </w:p>
          <w:p w:rsidR="006436C2" w:rsidRDefault="006436C2" w:rsidP="006436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</w:p>
          <w:p w:rsidR="006436C2" w:rsidRPr="006436C2" w:rsidRDefault="006436C2" w:rsidP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</w:p>
        </w:tc>
      </w:tr>
      <w:tr w:rsidR="00E53C93" w:rsidRPr="002F54FF">
        <w:trPr>
          <w:gridAfter w:val="2"/>
          <w:wAfter w:w="54" w:type="dxa"/>
          <w:trHeight w:hRule="exact" w:val="5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436C2">
              <w:rPr>
                <w:lang w:val="ru-RU"/>
              </w:rPr>
              <w:t xml:space="preserve"> </w:t>
            </w:r>
            <w:proofErr w:type="spellStart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6436C2">
              <w:rPr>
                <w:lang w:val="ru-RU"/>
              </w:rPr>
              <w:t xml:space="preserve"> </w:t>
            </w:r>
          </w:p>
          <w:p w:rsidR="00E53C93" w:rsidRPr="006436C2" w:rsidRDefault="00643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6436C2">
              <w:rPr>
                <w:lang w:val="ru-RU"/>
              </w:rPr>
              <w:t xml:space="preserve"> </w:t>
            </w:r>
            <w:r w:rsidRPr="006436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436C2">
              <w:rPr>
                <w:lang w:val="ru-RU"/>
              </w:rPr>
              <w:t xml:space="preserve"> </w:t>
            </w:r>
          </w:p>
        </w:tc>
      </w:tr>
    </w:tbl>
    <w:p w:rsidR="006436C2" w:rsidRDefault="006436C2">
      <w:pPr>
        <w:rPr>
          <w:lang w:val="ru-RU"/>
        </w:rPr>
      </w:pPr>
    </w:p>
    <w:p w:rsidR="006436C2" w:rsidRDefault="006436C2">
      <w:pPr>
        <w:rPr>
          <w:lang w:val="ru-RU"/>
        </w:rPr>
      </w:pPr>
      <w:r>
        <w:rPr>
          <w:lang w:val="ru-RU"/>
        </w:rPr>
        <w:br w:type="page"/>
      </w:r>
    </w:p>
    <w:p w:rsidR="00E53C93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</w:pP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</w:pPr>
      <w:r w:rsidRPr="006436C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  <w:t xml:space="preserve">«Учебно-методическое обеспечение самостоятельной работы </w:t>
      </w:r>
      <w:proofErr w:type="gramStart"/>
      <w:r w:rsidRPr="006436C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 w:rsidRPr="006436C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  <w:t>»</w:t>
      </w: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Примерные контрольные (вопросы) работы:</w:t>
      </w: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Виды энергии, подводимые к технологическим системам, их комбинирование.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Внешние и внутренние источники теплоты в технологических системах, примеры.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Температурное поле в твердом теле.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Примеры температурных полей в режущих инструментах и деталях станков, практическое значение их анализа и описания. 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Температурный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градиент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Фурье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теплопроводности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Дифференциальное уравнение теплопроводности для однородных изотропных тел.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Необходимость схематизации источников (стоков) теплоты, формы и свой</w:t>
      </w:r>
      <w:proofErr w:type="gramStart"/>
      <w:r w:rsidRPr="006436C2">
        <w:rPr>
          <w:rFonts w:ascii="Times New Roman" w:hAnsi="Times New Roman" w:cs="Times New Roman"/>
          <w:sz w:val="24"/>
          <w:szCs w:val="24"/>
          <w:lang w:val="ru-RU"/>
        </w:rPr>
        <w:t>ств тв</w:t>
      </w:r>
      <w:proofErr w:type="gramEnd"/>
      <w:r w:rsidRPr="006436C2">
        <w:rPr>
          <w:rFonts w:ascii="Times New Roman" w:hAnsi="Times New Roman" w:cs="Times New Roman"/>
          <w:sz w:val="24"/>
          <w:szCs w:val="24"/>
          <w:lang w:val="ru-RU"/>
        </w:rPr>
        <w:t>ердых тел, формулирования граничных и начальных условий.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Классификация источников и стоков теплоты, функционирующих в технологических системах. Форма источников и их расположение по отношению к телам, участвующим в теплообмене.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Закон распределения интенсивности тепловых потоков. Скорость перемещения источников (стоков) теплоты.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Быстродвижущиеся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источников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Методы описания процессов теплопроводности в твердых телах, участвующих в технологических системах.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Преимущества метода источников при анализе тепловых процессов в технологических системах.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Основные положения учения о конвективном теплообмене.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теплоотдачи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Влияние различных параметров процесса на значение коэффициента теплоотдачи.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Классификация методов в зависимости от цели измерения и мест измерения.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Естественные термопары, применение и тарирование.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Полуискусственные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искусственные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термопары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Бесконтактные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температур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1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Измерения, основанные на регистрации инфракрасного излучения.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Фотоэлектрические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Теплообмен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резании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Источники теплообразования и их интенсивность.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Законы распределения температур на контактных поверхностях инструмента.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резания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Резание с подогревом обрабатываемого материала. Лазерная и электроннолучевая размерные обработки материалов.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Пути управления тепловыми явлениями при резании с целью повышения эффективности процесса обработки и стойкости инструмента.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Основные правила рационального использования СОЖ.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Теплообмен при финишных методах обработки.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Особенности теплообмена при шлифовании материалов.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Локальная и средняя температуры на поверхностях контакта.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lastRenderedPageBreak/>
        <w:t>Связь контактных температур со структурными изменениями и остаточными ' напряжениями в поверхностном слое изделия.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Тепловые потоки и температуры при поверхностной пластической обработке материалов.</w:t>
      </w:r>
    </w:p>
    <w:p w:rsidR="006436C2" w:rsidRPr="006436C2" w:rsidRDefault="006436C2" w:rsidP="006436C2">
      <w:pPr>
        <w:pStyle w:val="2"/>
        <w:numPr>
          <w:ilvl w:val="0"/>
          <w:numId w:val="1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Теплообразование в системах, узлах и механизмах станков.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2">
        <w:rPr>
          <w:rFonts w:ascii="Times New Roman" w:hAnsi="Times New Roman" w:cs="Times New Roman"/>
          <w:sz w:val="24"/>
          <w:szCs w:val="24"/>
        </w:rPr>
        <w:t>теплообразования</w:t>
      </w:r>
      <w:proofErr w:type="spellEnd"/>
      <w:r w:rsidRPr="006436C2">
        <w:rPr>
          <w:rFonts w:ascii="Times New Roman" w:hAnsi="Times New Roman" w:cs="Times New Roman"/>
          <w:sz w:val="24"/>
          <w:szCs w:val="24"/>
        </w:rPr>
        <w:t>.</w:t>
      </w:r>
    </w:p>
    <w:p w:rsidR="006436C2" w:rsidRDefault="006436C2" w:rsidP="006436C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Влияние тепловых процессов на температурные деформации деталей станка, заготовки, инструмента. Общие рекомендаций при оптимизации режима обработки.</w:t>
      </w:r>
    </w:p>
    <w:p w:rsid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6C2" w:rsidRPr="006F019C" w:rsidRDefault="006436C2" w:rsidP="006436C2">
      <w:pPr>
        <w:tabs>
          <w:tab w:val="left" w:pos="463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b/>
          <w:i/>
          <w:sz w:val="24"/>
          <w:szCs w:val="24"/>
        </w:rPr>
        <w:t>Вопросы</w:t>
      </w:r>
      <w:proofErr w:type="spellEnd"/>
      <w:r w:rsidRPr="006F01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spellEnd"/>
      <w:r w:rsidRPr="006F019C">
        <w:rPr>
          <w:rFonts w:ascii="Times New Roman" w:hAnsi="Times New Roman" w:cs="Times New Roman"/>
          <w:b/>
          <w:i/>
          <w:sz w:val="24"/>
          <w:szCs w:val="24"/>
        </w:rPr>
        <w:t xml:space="preserve"> КР №1: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Виды энергии, подводимые к технологическим системам, их комбинирование. 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Внешние и внутренние источники теплоты в технологических системах, примеры.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Температурное поле в твердом теле.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Примеры температурных полей в режущих инструментах и деталях станков, практическое значение их анализа и описания. </w:t>
      </w:r>
    </w:p>
    <w:p w:rsidR="006436C2" w:rsidRPr="006F019C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Температурный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градиент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6C2" w:rsidRPr="006F019C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Фурье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F019C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теплопроводности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Дифференциальное уравнение теплопроводности для однородных изотропных тел.</w:t>
      </w:r>
    </w:p>
    <w:p w:rsidR="006436C2" w:rsidRPr="006F019C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pStyle w:val="2"/>
        <w:numPr>
          <w:ilvl w:val="0"/>
          <w:numId w:val="2"/>
        </w:numPr>
        <w:shd w:val="clear" w:color="auto" w:fill="auto"/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Необходимость схематизации источников (стоков) теплоты, формы и свой</w:t>
      </w:r>
      <w:proofErr w:type="gramStart"/>
      <w:r w:rsidRPr="006436C2">
        <w:rPr>
          <w:rFonts w:ascii="Times New Roman" w:hAnsi="Times New Roman" w:cs="Times New Roman"/>
          <w:sz w:val="24"/>
          <w:szCs w:val="24"/>
          <w:lang w:val="ru-RU"/>
        </w:rPr>
        <w:t>ств тв</w:t>
      </w:r>
      <w:proofErr w:type="gramEnd"/>
      <w:r w:rsidRPr="006436C2">
        <w:rPr>
          <w:rFonts w:ascii="Times New Roman" w:hAnsi="Times New Roman" w:cs="Times New Roman"/>
          <w:sz w:val="24"/>
          <w:szCs w:val="24"/>
          <w:lang w:val="ru-RU"/>
        </w:rPr>
        <w:t>ердых тел, формулирования граничных и начальных условий.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Классификация источников и стоков теплоты, функционирующих в технологических системах. Форма источников и их расположение по отношению к телам, участвующим в теплообмене.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Закон распределения интенсивности тепловых потоков. Скорость перемещения источников (стоков) теплоты.</w:t>
      </w:r>
    </w:p>
    <w:p w:rsidR="006436C2" w:rsidRPr="006F019C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Быстродвижущиеся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F019C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источников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Методы описания процессов теплопроводности в твердых телах, участвующих в технологических системах.</w:t>
      </w:r>
    </w:p>
    <w:p w:rsidR="006436C2" w:rsidRPr="006436C2" w:rsidRDefault="006436C2" w:rsidP="006436C2">
      <w:pPr>
        <w:pStyle w:val="2"/>
        <w:numPr>
          <w:ilvl w:val="0"/>
          <w:numId w:val="2"/>
        </w:numPr>
        <w:shd w:val="clear" w:color="auto" w:fill="auto"/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Преимущества метода источников при анализе тепловых процессов в технологических системах.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Основные положения учения о конвективном теплообмене.</w:t>
      </w:r>
    </w:p>
    <w:p w:rsidR="006436C2" w:rsidRPr="006F019C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теплоотдачи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2"/>
        </w:numPr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Влияние различных параметров процесса на значение коэффициента теплоотдачи.</w:t>
      </w:r>
    </w:p>
    <w:p w:rsidR="006436C2" w:rsidRPr="006436C2" w:rsidRDefault="006436C2" w:rsidP="006436C2">
      <w:pPr>
        <w:pStyle w:val="2"/>
        <w:numPr>
          <w:ilvl w:val="0"/>
          <w:numId w:val="2"/>
        </w:numPr>
        <w:shd w:val="clear" w:color="auto" w:fill="auto"/>
        <w:tabs>
          <w:tab w:val="left" w:pos="46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Классификация методов в зависимости от цели измерения и мест измерения.</w:t>
      </w:r>
    </w:p>
    <w:p w:rsid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6C2" w:rsidRPr="006F019C" w:rsidRDefault="006436C2" w:rsidP="006436C2">
      <w:pPr>
        <w:tabs>
          <w:tab w:val="left" w:pos="38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b/>
          <w:i/>
          <w:sz w:val="24"/>
          <w:szCs w:val="24"/>
        </w:rPr>
        <w:t>Вопросы</w:t>
      </w:r>
      <w:proofErr w:type="spellEnd"/>
      <w:r w:rsidRPr="006F01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spellEnd"/>
      <w:r w:rsidRPr="006F019C">
        <w:rPr>
          <w:rFonts w:ascii="Times New Roman" w:hAnsi="Times New Roman" w:cs="Times New Roman"/>
          <w:b/>
          <w:i/>
          <w:sz w:val="24"/>
          <w:szCs w:val="24"/>
        </w:rPr>
        <w:t xml:space="preserve"> КР №2: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Естественные термопары, применение и тарирование.</w:t>
      </w:r>
    </w:p>
    <w:p w:rsidR="006436C2" w:rsidRPr="006F019C" w:rsidRDefault="006436C2" w:rsidP="006436C2">
      <w:pPr>
        <w:numPr>
          <w:ilvl w:val="0"/>
          <w:numId w:val="3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Полуискусственные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искусственные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термопары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F019C" w:rsidRDefault="006436C2" w:rsidP="006436C2">
      <w:pPr>
        <w:numPr>
          <w:ilvl w:val="0"/>
          <w:numId w:val="3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Бесконтактные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температур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numPr>
          <w:ilvl w:val="0"/>
          <w:numId w:val="3"/>
        </w:numPr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Измерения, основанные на регистрации инфракрасного излучения.</w:t>
      </w:r>
    </w:p>
    <w:p w:rsidR="006436C2" w:rsidRPr="006F019C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Фотоэлектрические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F019C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Теплообмен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резании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Источники теплообразования и их интенсивность.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Законы распределения температур на контактных поверхностях инструмента.</w:t>
      </w:r>
    </w:p>
    <w:p w:rsidR="006436C2" w:rsidRPr="006F019C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Температура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резания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Резание с подогревом обрабатываемого материала. Лазерная и электроннолучевая размерные обработки материалов.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lastRenderedPageBreak/>
        <w:t>Пути управления тепловыми явлениями при резании с целью повышения эффективности процесса обработки и стойкости инструмента.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Основные правила рационального использования СОЖ.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Теплообмен при финишных методах обработки.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Особенности теплообмена при шлифовании материалов.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Локальная и средняя температуры на поверхностях контакта.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Связь контактных температур со структурными изменениями и остаточными ' напряжениями в поверхностном слое изделия.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Тепловые потоки и температуры при поверхностной пластической обработке материалов.</w:t>
      </w:r>
    </w:p>
    <w:p w:rsidR="006436C2" w:rsidRPr="006F019C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Теплообразование в системах, узлах и механизмах станков.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19C">
        <w:rPr>
          <w:rFonts w:ascii="Times New Roman" w:hAnsi="Times New Roman" w:cs="Times New Roman"/>
          <w:sz w:val="24"/>
          <w:szCs w:val="24"/>
        </w:rPr>
        <w:t>теплообразования</w:t>
      </w:r>
      <w:proofErr w:type="spellEnd"/>
      <w:r w:rsidRPr="006F019C">
        <w:rPr>
          <w:rFonts w:ascii="Times New Roman" w:hAnsi="Times New Roman" w:cs="Times New Roman"/>
          <w:sz w:val="24"/>
          <w:szCs w:val="24"/>
        </w:rPr>
        <w:t>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Влияние тепловых процессов на температурные деформации деталей станка, заготовки, инструмента.</w:t>
      </w:r>
    </w:p>
    <w:p w:rsidR="006436C2" w:rsidRPr="006436C2" w:rsidRDefault="006436C2" w:rsidP="006436C2">
      <w:pPr>
        <w:pStyle w:val="2"/>
        <w:numPr>
          <w:ilvl w:val="0"/>
          <w:numId w:val="3"/>
        </w:numPr>
        <w:shd w:val="clear" w:color="auto" w:fill="auto"/>
        <w:tabs>
          <w:tab w:val="left" w:pos="38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Общие рекомендаций при оптимизации режима обработки.</w:t>
      </w: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6C2" w:rsidRDefault="006436C2">
      <w:pPr>
        <w:rPr>
          <w:lang w:val="ru-RU"/>
        </w:rPr>
      </w:pPr>
      <w:r>
        <w:rPr>
          <w:lang w:val="ru-RU"/>
        </w:rPr>
        <w:br w:type="page"/>
      </w:r>
    </w:p>
    <w:p w:rsidR="006436C2" w:rsidRDefault="006436C2">
      <w:pPr>
        <w:rPr>
          <w:lang w:val="ru-RU"/>
        </w:rPr>
        <w:sectPr w:rsidR="006436C2" w:rsidSect="00E53C9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436C2" w:rsidRDefault="006436C2" w:rsidP="006436C2">
      <w:pPr>
        <w:tabs>
          <w:tab w:val="left" w:pos="426"/>
        </w:tabs>
        <w:spacing w:after="0" w:line="240" w:lineRule="auto"/>
        <w:jc w:val="both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6436C2" w:rsidRPr="006436C2" w:rsidRDefault="006436C2" w:rsidP="00643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</w:pPr>
      <w:r w:rsidRPr="006436C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  <w:t>«Оценочные средства для проведения промежуточной аттестации»</w:t>
      </w:r>
    </w:p>
    <w:p w:rsidR="006436C2" w:rsidRPr="006436C2" w:rsidRDefault="006436C2" w:rsidP="00643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</w:pPr>
    </w:p>
    <w:p w:rsidR="006436C2" w:rsidRPr="006436C2" w:rsidRDefault="006436C2" w:rsidP="006436C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4043"/>
        <w:gridCol w:w="9280"/>
      </w:tblGrid>
      <w:tr w:rsidR="006436C2" w:rsidRPr="006F019C" w:rsidTr="00826E81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36C2" w:rsidRPr="006F019C" w:rsidRDefault="006436C2" w:rsidP="006436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1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36C2" w:rsidRPr="006F019C" w:rsidRDefault="006436C2" w:rsidP="006436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36C2" w:rsidRPr="006F019C" w:rsidRDefault="006436C2" w:rsidP="006436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436C2" w:rsidRPr="002F54FF" w:rsidTr="00826E8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36C2" w:rsidRPr="006F019C" w:rsidRDefault="006436C2" w:rsidP="006436C2">
            <w:pPr>
              <w:pStyle w:val="Default"/>
              <w:tabs>
                <w:tab w:val="left" w:pos="426"/>
              </w:tabs>
              <w:jc w:val="both"/>
              <w:rPr>
                <w:bCs/>
                <w:color w:val="auto"/>
              </w:rPr>
            </w:pPr>
            <w:r w:rsidRPr="006F019C">
              <w:t>ПК-10 - способность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производств.</w:t>
            </w:r>
          </w:p>
        </w:tc>
      </w:tr>
      <w:tr w:rsidR="006436C2" w:rsidRPr="002F54FF" w:rsidTr="00826E81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36C2" w:rsidRPr="006F019C" w:rsidRDefault="006436C2" w:rsidP="006436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36C2" w:rsidRPr="006436C2" w:rsidRDefault="006436C2" w:rsidP="006436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основы теории тепловых процессов при обработке материалов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36C2" w:rsidRPr="006436C2" w:rsidRDefault="006436C2" w:rsidP="006436C2">
            <w:pPr>
              <w:tabs>
                <w:tab w:val="left" w:pos="38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теоретических вопросов к экзамену: 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энергии, подводимые к технологическим системам, их комбинирование.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 и внутренние источники теплоты в технологических системах, примеры.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Температурное поле в твердом теле.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температурных полей в режущих инструментах и деталях станков, практическое значение их анализа и описания. </w:t>
            </w:r>
          </w:p>
          <w:p w:rsidR="006436C2" w:rsidRPr="006F019C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Температурный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градиент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36C2" w:rsidRPr="006F019C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Фурье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F019C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теплопроводности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Дифференциальное уравнение теплопроводности для однородных изотропных тел.</w:t>
            </w:r>
          </w:p>
          <w:p w:rsidR="006436C2" w:rsidRPr="006F019C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температуропроводности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схематизации источников (стоков) теплоты, формы и свой</w:t>
            </w:r>
            <w:proofErr w:type="gramStart"/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тв</w:t>
            </w:r>
            <w:proofErr w:type="gramEnd"/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ердых тел, формулирования граничных и начальных условий.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источников и стоков теплоты, функционирующих в технологических системах. Форма источников и их расположение по отношению к телам, участвующим в теплообмене.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распределения интенсивности тепловых потоков. Скорость перемещения источников (стоков) теплоты.</w:t>
            </w:r>
          </w:p>
          <w:p w:rsidR="006436C2" w:rsidRPr="006F019C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Быстродвижущиеся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F019C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описания процессов теплопроводности в твердых телах, участвующих в технологических системах.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 метода источников при анализе тепловых процессов в технологических системах.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положения учения о конвективном теплообмене.</w:t>
            </w:r>
          </w:p>
          <w:p w:rsidR="006436C2" w:rsidRPr="006F019C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теплоотдачи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различных параметров процесса на значение коэффициента теплоотдачи.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методов в зависимости от цели измерения и мест измерения.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Естественные термопары, применение и тарирование.</w:t>
            </w:r>
          </w:p>
          <w:p w:rsidR="006436C2" w:rsidRPr="006F019C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Полуискусственные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термопары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F019C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Бесконтактные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температур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436C2" w:rsidRDefault="006436C2" w:rsidP="006436C2">
            <w:pPr>
              <w:numPr>
                <w:ilvl w:val="0"/>
                <w:numId w:val="4"/>
              </w:numPr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Измерения, основанные на регистрации инфракрасного излучения.</w:t>
            </w:r>
          </w:p>
          <w:p w:rsidR="006436C2" w:rsidRPr="006F019C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F019C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Теплообмен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резании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теплообразования и их интенсивность.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 распределения температур на контактных поверхностях инструмента.</w:t>
            </w:r>
          </w:p>
          <w:p w:rsidR="006436C2" w:rsidRPr="006F019C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резания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Резание с подогревом обрабатываемого материала. Лазерная и электроннолучевая размерные обработки материалов.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управления тепловыми явлениями при резании с целью повышения эффективности процесса обработки и стойкости инструмента.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рационального использования СОЖ.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Теплообмен при финишных методах обработки.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теплообмена при шлифовании материалов.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Локальная и средняя температуры на поверхностях контакта.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контактных температур со структурными изменениями и остаточными ' напряжениями в поверхностном слое изделия.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 потоки и температуры при поверхностной пластической обработке материалов.</w:t>
            </w:r>
          </w:p>
          <w:p w:rsidR="006436C2" w:rsidRPr="006F019C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Теплообразование в системах, узлах и механизмах станков.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теплообразования</w:t>
            </w:r>
            <w:proofErr w:type="spellEnd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тепловых процессов на температурные деформации деталей станка, заготовки, инструмента.</w:t>
            </w:r>
          </w:p>
          <w:p w:rsidR="006436C2" w:rsidRPr="006436C2" w:rsidRDefault="006436C2" w:rsidP="006436C2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87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рекомендаций при оптимизации режима обработки.</w:t>
            </w:r>
          </w:p>
        </w:tc>
      </w:tr>
      <w:tr w:rsidR="006436C2" w:rsidRPr="002F54FF" w:rsidTr="002F54FF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36C2" w:rsidRPr="006F019C" w:rsidRDefault="006436C2" w:rsidP="006436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36C2" w:rsidRPr="006436C2" w:rsidRDefault="006436C2" w:rsidP="006436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эксперименты и тепловые расчеты, относящиеся к технологическим системам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F54FF" w:rsidRPr="002F54FF" w:rsidRDefault="002F54FF" w:rsidP="002F5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4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Задание.</w:t>
            </w:r>
          </w:p>
          <w:p w:rsidR="002F54FF" w:rsidRPr="002F54FF" w:rsidRDefault="002F54FF" w:rsidP="002F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токарно-винторезном станке 16К20 обра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батывается заготовка 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вала из стали 45 (</w:t>
            </w:r>
            <w:r w:rsidRPr="009974FD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550 МПа)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резцом с пластиной твердого сплава Т5К10, имеющей геометрию заточки: (</w:t>
            </w:r>
            <w:r w:rsidRPr="009974FD">
              <w:rPr>
                <w:rFonts w:ascii="Times New Roman" w:hAnsi="Times New Roman" w:cs="Times New Roman"/>
                <w:sz w:val="24"/>
                <w:szCs w:val="24"/>
              </w:rPr>
              <w:t>φ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45°, </w:t>
            </w:r>
            <w:r w:rsidRPr="009974FD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5°, </w:t>
            </w:r>
            <w:r w:rsidRPr="009974FD">
              <w:rPr>
                <w:rFonts w:ascii="Times New Roman" w:hAnsi="Times New Roman" w:cs="Times New Roman"/>
                <w:sz w:val="24"/>
                <w:szCs w:val="24"/>
              </w:rPr>
              <w:t>γ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10°). Сечение державки резца 16×25, вылет 37 мм. Заготовка – прокат. Объем производства 2 шт. Назначить оптимальный режим резания и вычислить погрешности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тепловой деформации резца.</w:t>
            </w:r>
          </w:p>
          <w:p w:rsidR="006436C2" w:rsidRPr="006436C2" w:rsidRDefault="006436C2" w:rsidP="002F54FF">
            <w:pPr>
              <w:pStyle w:val="2"/>
              <w:shd w:val="clear" w:color="auto" w:fill="auto"/>
              <w:tabs>
                <w:tab w:val="left" w:pos="426"/>
                <w:tab w:val="left" w:pos="463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6C2" w:rsidRPr="002F54FF" w:rsidTr="002F54FF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36C2" w:rsidRPr="006F019C" w:rsidRDefault="006436C2" w:rsidP="006436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19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36C2" w:rsidRPr="006436C2" w:rsidRDefault="006436C2" w:rsidP="006436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метода обработки деталей и использование СОС для обеспечения оптимальных температур в зоне обработки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36C2" w:rsidRDefault="002F54FF" w:rsidP="002F54FF">
            <w:pPr>
              <w:tabs>
                <w:tab w:val="left" w:pos="38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Задание.</w:t>
            </w:r>
          </w:p>
          <w:p w:rsidR="002F54FF" w:rsidRDefault="002F54FF" w:rsidP="002F54FF">
            <w:pPr>
              <w:tabs>
                <w:tab w:val="left" w:pos="38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токарном станке модели 16К20 обтачивается заготовка резцом с пластинкой из твердого сплава с заданными углами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заданной глубине реза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C67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(мм), подаче </w:t>
            </w:r>
            <w:r w:rsidRPr="000C67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(мм/об) и скорости резания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(м/мин). Определить:</w:t>
            </w:r>
          </w:p>
          <w:p w:rsidR="002F54FF" w:rsidRDefault="002F54FF" w:rsidP="002F54FF">
            <w:pPr>
              <w:tabs>
                <w:tab w:val="left" w:pos="38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–мощность тепловыделения в зоне резания </w:t>
            </w:r>
            <w:r w:rsidRPr="000C673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(Вт);</w:t>
            </w:r>
          </w:p>
          <w:p w:rsidR="002F54FF" w:rsidRDefault="002F54FF" w:rsidP="002F54FF">
            <w:pPr>
              <w:tabs>
                <w:tab w:val="left" w:pos="38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–эквивалентную теплопроводность державки с режущей пластиной;</w:t>
            </w:r>
          </w:p>
          <w:p w:rsidR="002F54FF" w:rsidRPr="002F54FF" w:rsidRDefault="002F54FF" w:rsidP="002F54FF">
            <w:pPr>
              <w:tabs>
                <w:tab w:val="left" w:pos="387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F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–температуру на опорной плоскости режущей пластины со стороны задней поверхности</w:t>
            </w:r>
          </w:p>
        </w:tc>
      </w:tr>
    </w:tbl>
    <w:p w:rsidR="006436C2" w:rsidRDefault="006436C2">
      <w:pPr>
        <w:rPr>
          <w:lang w:val="ru-RU"/>
        </w:rPr>
      </w:pPr>
    </w:p>
    <w:p w:rsidR="006436C2" w:rsidRDefault="006436C2">
      <w:pPr>
        <w:rPr>
          <w:lang w:val="ru-RU"/>
        </w:rPr>
      </w:pPr>
    </w:p>
    <w:p w:rsidR="006436C2" w:rsidRDefault="006436C2">
      <w:pPr>
        <w:rPr>
          <w:lang w:val="ru-RU"/>
        </w:rPr>
        <w:sectPr w:rsidR="006436C2" w:rsidSect="006436C2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Тепловые процессы в технологических системах</w:t>
      </w: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6436C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>При сдаче зачета:</w:t>
      </w: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436C2">
        <w:rPr>
          <w:rFonts w:ascii="Times New Roman" w:hAnsi="Times New Roman" w:cs="Times New Roman"/>
          <w:b/>
          <w:sz w:val="24"/>
          <w:szCs w:val="24"/>
          <w:lang w:val="ru-RU"/>
        </w:rPr>
        <w:t>«зачтено»</w:t>
      </w: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высокий уровень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производств;</w:t>
      </w: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436C2">
        <w:rPr>
          <w:rFonts w:ascii="Times New Roman" w:hAnsi="Times New Roman" w:cs="Times New Roman"/>
          <w:b/>
          <w:sz w:val="24"/>
          <w:szCs w:val="24"/>
          <w:lang w:val="ru-RU"/>
        </w:rPr>
        <w:t>«не зачтено»</w:t>
      </w:r>
      <w:r w:rsidRPr="006436C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6436C2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6436C2">
        <w:rPr>
          <w:rFonts w:ascii="Times New Roman" w:hAnsi="Times New Roman" w:cs="Times New Roman"/>
          <w:sz w:val="24"/>
          <w:szCs w:val="24"/>
          <w:lang w:val="ru-RU"/>
        </w:rPr>
        <w:t>, обучающийся не может показать низкий уровень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производств.</w:t>
      </w:r>
    </w:p>
    <w:p w:rsidR="006436C2" w:rsidRPr="006436C2" w:rsidRDefault="006436C2" w:rsidP="006436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6436C2" w:rsidRPr="006436C2" w:rsidRDefault="006436C2" w:rsidP="00643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36C2" w:rsidRPr="006436C2" w:rsidRDefault="006436C2">
      <w:pPr>
        <w:rPr>
          <w:lang w:val="ru-RU"/>
        </w:rPr>
      </w:pPr>
    </w:p>
    <w:sectPr w:rsidR="006436C2" w:rsidRPr="006436C2" w:rsidSect="00E53C9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DDE"/>
    <w:multiLevelType w:val="hybridMultilevel"/>
    <w:tmpl w:val="6442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548D2"/>
    <w:multiLevelType w:val="hybridMultilevel"/>
    <w:tmpl w:val="9F9A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658D"/>
    <w:multiLevelType w:val="hybridMultilevel"/>
    <w:tmpl w:val="967EC79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F3927"/>
    <w:multiLevelType w:val="hybridMultilevel"/>
    <w:tmpl w:val="6442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54FF"/>
    <w:rsid w:val="004A6FB1"/>
    <w:rsid w:val="006436C2"/>
    <w:rsid w:val="00D31453"/>
    <w:rsid w:val="00E209E2"/>
    <w:rsid w:val="00E5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6C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6436C2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5"/>
    <w:rsid w:val="006436C2"/>
    <w:pPr>
      <w:shd w:val="clear" w:color="auto" w:fill="FFFFFF"/>
      <w:spacing w:after="120" w:line="0" w:lineRule="atLeast"/>
      <w:ind w:hanging="1520"/>
    </w:pPr>
    <w:rPr>
      <w:spacing w:val="-1"/>
      <w:shd w:val="clear" w:color="auto" w:fill="FFFFFF"/>
    </w:rPr>
  </w:style>
  <w:style w:type="paragraph" w:customStyle="1" w:styleId="Default">
    <w:name w:val="Default"/>
    <w:rsid w:val="00643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6436C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6FB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F54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0306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0538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79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815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gtu.informsystema.ru/uploader/fileUpload?name=2872.pdf&amp;show=dcatalogues/1/1134039/287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2019-2020_b15_03_05-МКТб-19_27_plx_Тепловые процессы в технологических системах</dc:title>
  <dc:creator>FastReport.NET</dc:creator>
  <cp:lastModifiedBy>Home</cp:lastModifiedBy>
  <cp:revision>5</cp:revision>
  <dcterms:created xsi:type="dcterms:W3CDTF">2020-11-05T11:18:00Z</dcterms:created>
  <dcterms:modified xsi:type="dcterms:W3CDTF">2020-11-12T17:08:00Z</dcterms:modified>
</cp:coreProperties>
</file>