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149"/>
        <w:gridCol w:w="1277"/>
        <w:gridCol w:w="6910"/>
        <w:gridCol w:w="50"/>
      </w:tblGrid>
      <w:tr w:rsidR="00963957" w:rsidRPr="0072157F" w:rsidTr="0025704F">
        <w:trPr>
          <w:gridBefore w:val="1"/>
          <w:wBefore w:w="34" w:type="dxa"/>
          <w:trHeight w:hRule="exact" w:val="277"/>
        </w:trPr>
        <w:tc>
          <w:tcPr>
            <w:tcW w:w="1149" w:type="dxa"/>
          </w:tcPr>
          <w:p w:rsidR="00963957" w:rsidRPr="004C5582" w:rsidRDefault="0025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Звягина Макарова\Scan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Звягина Макарова\Scan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963957" w:rsidRPr="004C5582" w:rsidTr="0025704F">
        <w:trPr>
          <w:gridBefore w:val="1"/>
          <w:wBefore w:w="34" w:type="dxa"/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68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63957" w:rsidRPr="004C5582" w:rsidTr="0025704F">
        <w:trPr>
          <w:gridBefore w:val="1"/>
          <w:wBefore w:w="34" w:type="dxa"/>
          <w:trHeight w:hRule="exact" w:val="416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416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1528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63957" w:rsidRPr="004C5582" w:rsidRDefault="006869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963957" w:rsidRPr="004C5582" w:rsidRDefault="006869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963957" w:rsidRPr="004C5582" w:rsidRDefault="00963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957" w:rsidRPr="004C5582" w:rsidRDefault="006869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963957" w:rsidRPr="004C5582" w:rsidTr="0025704F">
        <w:trPr>
          <w:gridBefore w:val="1"/>
          <w:wBefore w:w="34" w:type="dxa"/>
          <w:trHeight w:hRule="exact" w:val="1250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416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Before w:val="1"/>
          <w:wBefore w:w="34" w:type="dxa"/>
          <w:trHeight w:hRule="exact" w:val="138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72157F" w:rsidTr="0025704F">
        <w:trPr>
          <w:gridBefore w:val="1"/>
          <w:wBefore w:w="34" w:type="dxa"/>
          <w:trHeight w:hRule="exact" w:val="416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РЕЗАНИЕ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МАТЕРИАЛОВ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ЭНЕРГЕТИЧЕСКИМ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ВОЗДЕЙСТВИЕМ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Before w:val="1"/>
          <w:wBefore w:w="34" w:type="dxa"/>
          <w:trHeight w:hRule="exact" w:val="138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 w:rsidTr="0025704F">
        <w:trPr>
          <w:gridBefore w:val="1"/>
          <w:wBefore w:w="34" w:type="dxa"/>
          <w:trHeight w:hRule="exact" w:val="826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Before w:val="1"/>
          <w:wBefore w:w="34" w:type="dxa"/>
          <w:trHeight w:hRule="exact" w:val="555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Before w:val="1"/>
          <w:wBefore w:w="34" w:type="dxa"/>
          <w:trHeight w:hRule="exact" w:val="277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285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Before w:val="1"/>
          <w:wBefore w:w="34" w:type="dxa"/>
          <w:trHeight w:hRule="exact" w:val="285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Before w:val="1"/>
          <w:wBefore w:w="34" w:type="dxa"/>
          <w:trHeight w:hRule="exact" w:val="416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555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Before w:val="1"/>
          <w:wBefore w:w="34" w:type="dxa"/>
          <w:trHeight w:hRule="exact" w:val="2604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72157F" w:rsidTr="0025704F">
        <w:trPr>
          <w:gridBefore w:val="1"/>
          <w:wBefore w:w="34" w:type="dxa"/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Before w:val="1"/>
          <w:wBefore w:w="34" w:type="dxa"/>
          <w:trHeight w:hRule="exact" w:val="138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 w:rsidTr="0025704F">
        <w:trPr>
          <w:gridBefore w:val="1"/>
          <w:wBefore w:w="34" w:type="dxa"/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Before w:val="1"/>
          <w:wBefore w:w="34" w:type="dxa"/>
          <w:trHeight w:hRule="exact" w:val="138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Before w:val="1"/>
          <w:wBefore w:w="34" w:type="dxa"/>
          <w:trHeight w:hRule="exact" w:val="138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Before w:val="1"/>
          <w:wBefore w:w="34" w:type="dxa"/>
          <w:trHeight w:hRule="exact" w:val="387"/>
        </w:trPr>
        <w:tc>
          <w:tcPr>
            <w:tcW w:w="114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gridBefore w:val="1"/>
          <w:wBefore w:w="34" w:type="dxa"/>
          <w:trHeight w:hRule="exact" w:val="555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gridAfter w:val="1"/>
          <w:wAfter w:w="50" w:type="dxa"/>
          <w:trHeight w:hRule="exact" w:val="109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2570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Звягина Макарова\Scan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Звягина Макарова\Scan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After w:val="1"/>
          <w:wAfter w:w="50" w:type="dxa"/>
          <w:trHeight w:hRule="exact" w:val="277"/>
        </w:trPr>
        <w:tc>
          <w:tcPr>
            <w:tcW w:w="9370" w:type="dxa"/>
            <w:gridSpan w:val="4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4C5582" w:rsidTr="0025704F">
        <w:trPr>
          <w:gridAfter w:val="1"/>
          <w:wAfter w:w="50" w:type="dxa"/>
          <w:trHeight w:hRule="exact" w:val="82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gridAfter w:val="1"/>
          <w:wAfter w:w="50" w:type="dxa"/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After w:val="1"/>
          <w:wAfter w:w="50" w:type="dxa"/>
          <w:trHeight w:hRule="exact" w:val="277"/>
        </w:trPr>
        <w:tc>
          <w:tcPr>
            <w:tcW w:w="9370" w:type="dxa"/>
            <w:gridSpan w:val="4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4C5582" w:rsidTr="0025704F">
        <w:trPr>
          <w:gridAfter w:val="1"/>
          <w:wAfter w:w="50" w:type="dxa"/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After w:val="1"/>
          <w:wAfter w:w="50" w:type="dxa"/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After w:val="1"/>
          <w:wAfter w:w="50" w:type="dxa"/>
          <w:trHeight w:hRule="exact" w:val="277"/>
        </w:trPr>
        <w:tc>
          <w:tcPr>
            <w:tcW w:w="9370" w:type="dxa"/>
            <w:gridSpan w:val="4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gridAfter w:val="1"/>
          <w:wAfter w:w="50" w:type="dxa"/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gridAfter w:val="1"/>
          <w:wAfter w:w="50" w:type="dxa"/>
          <w:trHeight w:hRule="exact" w:val="54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____________________Е.Ю.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Звягина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After w:val="1"/>
          <w:wAfter w:w="50" w:type="dxa"/>
          <w:trHeight w:hRule="exact" w:val="555"/>
        </w:trPr>
        <w:tc>
          <w:tcPr>
            <w:tcW w:w="9370" w:type="dxa"/>
            <w:gridSpan w:val="4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4C5582" w:rsidTr="0025704F">
        <w:trPr>
          <w:gridAfter w:val="1"/>
          <w:wAfter w:w="50" w:type="dxa"/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gridAfter w:val="1"/>
          <w:wAfter w:w="50" w:type="dxa"/>
          <w:trHeight w:hRule="exact" w:val="54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МиХТ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_______________________И.В.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63957" w:rsidRPr="004C5582" w:rsidRDefault="006869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63957" w:rsidRPr="004C55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25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-1289685</wp:posOffset>
                  </wp:positionH>
                  <wp:positionV relativeFrom="paragraph">
                    <wp:posOffset>-729615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86985"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686985"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686985"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686985"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686985"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>
        <w:trPr>
          <w:trHeight w:hRule="exact" w:val="131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>
        <w:trPr>
          <w:trHeight w:hRule="exact" w:val="13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>
        <w:trPr>
          <w:trHeight w:hRule="exact" w:val="96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7215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963957" w:rsidRPr="0072157F">
        <w:trPr>
          <w:trHeight w:hRule="exact" w:val="138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555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963957" w:rsidRPr="0072157F">
        <w:trPr>
          <w:trHeight w:hRule="exact" w:val="277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13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96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963957" w:rsidRPr="0072157F">
        <w:trPr>
          <w:trHeight w:hRule="exact" w:val="138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555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963957" w:rsidRPr="0072157F">
        <w:trPr>
          <w:trHeight w:hRule="exact" w:val="277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13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96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963957" w:rsidRPr="0072157F">
        <w:trPr>
          <w:trHeight w:hRule="exact" w:val="138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555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963957" w:rsidRPr="0072157F">
        <w:trPr>
          <w:trHeight w:hRule="exact" w:val="277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13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96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963957" w:rsidRPr="0072157F">
        <w:trPr>
          <w:trHeight w:hRule="exact" w:val="138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trHeight w:hRule="exact" w:val="555"/>
        </w:trPr>
        <w:tc>
          <w:tcPr>
            <w:tcW w:w="311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963957" w:rsidRPr="004C5582" w:rsidRDefault="006869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3957" w:rsidRPr="004C5582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«Резание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энергетическими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использующих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электрическую,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тепловую,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ультразвуковую,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химическую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малоотходных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энергосберегающих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экологи-чески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963957" w:rsidRPr="0072157F" w:rsidTr="0025704F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trHeight w:hRule="exact" w:val="22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поверхностно-пластического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138"/>
        </w:trPr>
        <w:tc>
          <w:tcPr>
            <w:tcW w:w="1999" w:type="dxa"/>
          </w:tcPr>
          <w:p w:rsidR="00963957" w:rsidRPr="004C5582" w:rsidRDefault="00963957" w:rsidP="0025704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963957" w:rsidRPr="004C5582" w:rsidRDefault="00963957" w:rsidP="0025704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72157F" w:rsidTr="0025704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«Резание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воздействием»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trHeight w:hRule="exact" w:val="173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963957" w:rsidRPr="0072157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обработки материалов с применением энергетического воздействия с целью рационального использования необходимых видов ресурсов в машиностроительных производствах, основные и вспомогательные материалы для изготовления изделий, виды энергосберегающих технологий.</w:t>
            </w:r>
          </w:p>
        </w:tc>
      </w:tr>
      <w:tr w:rsidR="00963957" w:rsidRPr="004C558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способы резания материалов с энергетическим воздействием  с целью рационального использования необходимых видов ресурсов в машиностроительных производствах, основные и вспомогательные материалы для изготовления изделий, виды энергосберегающих технологий.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Назначать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режимы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63957" w:rsidRPr="0072157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способов обработки материалов с помощью энергии для различных видов производства, с целью рационального использования необходимых видов ресурсов в машиностроительных производствах, основных и вспомогательных материалов для изготовления изделий, видов энергосберегающих технологий.</w:t>
            </w:r>
          </w:p>
        </w:tc>
      </w:tr>
    </w:tbl>
    <w:p w:rsidR="0025704F" w:rsidRDefault="0025704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246"/>
        <w:gridCol w:w="328"/>
        <w:gridCol w:w="467"/>
        <w:gridCol w:w="605"/>
        <w:gridCol w:w="638"/>
        <w:gridCol w:w="551"/>
        <w:gridCol w:w="1659"/>
        <w:gridCol w:w="1532"/>
        <w:gridCol w:w="1275"/>
      </w:tblGrid>
      <w:tr w:rsidR="00963957" w:rsidRPr="0072157F" w:rsidTr="0025704F">
        <w:trPr>
          <w:trHeight w:hRule="exact" w:val="285"/>
        </w:trPr>
        <w:tc>
          <w:tcPr>
            <w:tcW w:w="10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2444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20,05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963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138"/>
        </w:trPr>
        <w:tc>
          <w:tcPr>
            <w:tcW w:w="10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972"/>
        </w:trPr>
        <w:tc>
          <w:tcPr>
            <w:tcW w:w="2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833"/>
        </w:trPr>
        <w:tc>
          <w:tcPr>
            <w:tcW w:w="23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4F" w:rsidRPr="0072157F" w:rsidTr="0025704F">
        <w:trPr>
          <w:trHeight w:hRule="exact" w:val="61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704F" w:rsidRPr="004C5582" w:rsidRDefault="002570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воздействием.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2975"/>
        </w:trPr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25704F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подводимые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7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257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7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57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7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энергии.</w:t>
            </w:r>
            <w:r w:rsidRPr="00257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справочной литературы по рассматриваемой теме.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5582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4F" w:rsidRPr="004C5582" w:rsidTr="0025704F">
        <w:trPr>
          <w:trHeight w:hRule="exact" w:val="36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704F" w:rsidRPr="004C5582" w:rsidRDefault="0025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Электроэрозионная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048"/>
        </w:trPr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электрической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эрозии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справочной литературы по рассматриваемой теме.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4F" w:rsidRPr="0072157F" w:rsidTr="0025704F">
        <w:trPr>
          <w:trHeight w:hRule="exact" w:val="41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704F" w:rsidRPr="004C5582" w:rsidRDefault="0025704F" w:rsidP="002570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Электрохимические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3847"/>
        </w:trPr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3.1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электрохимических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заготовительных,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формообразующих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отделочных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№1.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Ультразвуковая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Ультразвуковые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колебания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справочной литературы по рассматриваемой теме.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4F" w:rsidRPr="004C5582" w:rsidTr="0025704F">
        <w:trPr>
          <w:trHeight w:hRule="exact" w:val="29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704F" w:rsidRPr="004C5582" w:rsidRDefault="0025704F" w:rsidP="0025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Лучевая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108"/>
        </w:trPr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25704F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Светолучевая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7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257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7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257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справочной литературы по рассматриваемой теме.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ащита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4F" w:rsidRPr="0072157F" w:rsidTr="0025704F">
        <w:trPr>
          <w:trHeight w:hRule="exact" w:val="41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704F" w:rsidRPr="004C5582" w:rsidRDefault="0025704F" w:rsidP="002570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высокоскоростным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трением.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1992"/>
        </w:trPr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справочной литературы по рассматриваемой теме.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4F" w:rsidRPr="004C5582" w:rsidTr="0025704F">
        <w:trPr>
          <w:trHeight w:hRule="exact" w:val="40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704F" w:rsidRPr="004C5582" w:rsidRDefault="0025704F" w:rsidP="0025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158"/>
        </w:trPr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Пламенно-механическая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резанием.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справочной литературы по рассматриваемой теме.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4F" w:rsidRPr="004C5582" w:rsidTr="0025704F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704F" w:rsidRPr="004C5582" w:rsidRDefault="0025704F" w:rsidP="0025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деформирование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236"/>
        </w:trPr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25704F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поверхностным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деформированием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(ППД).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7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Контроль.</w:t>
            </w:r>
            <w:r w:rsidRPr="00257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учебной и справочной литературы по рассматриваемой теме.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34/6И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18,05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478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34/6И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20,05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</w:tbl>
    <w:p w:rsidR="0025704F" w:rsidRDefault="0025704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81"/>
        <w:gridCol w:w="54"/>
      </w:tblGrid>
      <w:tr w:rsidR="00963957" w:rsidRPr="004C5582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963957" w:rsidRPr="004C5582" w:rsidRDefault="00963957" w:rsidP="0025704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72157F">
        <w:trPr>
          <w:gridAfter w:val="1"/>
          <w:wAfter w:w="54" w:type="dxa"/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(подгруппах)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</w:tcPr>
          <w:p w:rsidR="00963957" w:rsidRPr="004C5582" w:rsidRDefault="00963957" w:rsidP="0025704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963957" w:rsidRPr="004C5582" w:rsidRDefault="00963957" w:rsidP="0025704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72157F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963957" w:rsidRPr="004C5582" w:rsidRDefault="00963957" w:rsidP="0025704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72157F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gridAfter w:val="1"/>
          <w:wAfter w:w="54" w:type="dxa"/>
          <w:trHeight w:hRule="exact" w:val="446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04F" w:rsidRPr="004C5582" w:rsidRDefault="0025704F" w:rsidP="002570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Электрофизические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электрохимические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proofErr w:type="gramStart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978-5-8114-2174-9.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/75505</w:t>
              </w:r>
            </w:hyperlink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0CEB" w:rsidRDefault="00160CEB" w:rsidP="00160C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Безъязычный,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Ю.К.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Чарковский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Шилков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978-5-8114-2118-3.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/93688</w:t>
              </w:r>
            </w:hyperlink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  <w:p w:rsidR="0025704F" w:rsidRPr="0025704F" w:rsidRDefault="0025704F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4C5582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DD2016">
        <w:trPr>
          <w:gridAfter w:val="1"/>
          <w:wAfter w:w="54" w:type="dxa"/>
          <w:trHeight w:hRule="exact" w:val="29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3957" w:rsidRPr="0072157F" w:rsidRDefault="00160CEB" w:rsidP="007215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Галимов</w:t>
            </w:r>
            <w:proofErr w:type="spellEnd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Э.Р.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proofErr w:type="gramStart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Э.Р.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Галимов</w:t>
            </w:r>
            <w:proofErr w:type="spellEnd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Абдуллин.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978-5-8114-4578-3.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</w:t>
              </w:r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proofErr w:type="spellEnd"/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86985" w:rsidRPr="004C5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/122184</w:t>
              </w:r>
            </w:hyperlink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72157F" w:rsidP="007215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Должиков</w:t>
            </w:r>
            <w:proofErr w:type="spellEnd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наукоемких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proofErr w:type="gramStart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Должиков</w:t>
            </w:r>
            <w:proofErr w:type="spellEnd"/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978-5-8114-2393-4.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86985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86985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5704F" w:rsidRPr="00917B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/81559</w:t>
              </w:r>
            </w:hyperlink>
            <w:r w:rsidR="0025704F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704F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25704F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704F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25704F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704F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25704F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704F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5704F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704F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25704F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704F"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704F"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</w:tc>
      </w:tr>
      <w:tr w:rsidR="00963957" w:rsidRPr="0072157F" w:rsidTr="00DD2016">
        <w:trPr>
          <w:trHeight w:hRule="exact" w:val="8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72157F" w:rsidTr="0025704F">
        <w:trPr>
          <w:trHeight w:hRule="exact" w:val="2719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К.К.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Ярославцева.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963957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963957" w:rsidRPr="0072157F" w:rsidTr="0025704F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trHeight w:hRule="exact" w:val="7"/>
        </w:trPr>
        <w:tc>
          <w:tcPr>
            <w:tcW w:w="9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25704F">
        <w:trPr>
          <w:trHeight w:hRule="exact" w:val="277"/>
        </w:trPr>
        <w:tc>
          <w:tcPr>
            <w:tcW w:w="9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963957" w:rsidP="0025704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4C5582" w:rsidTr="0025704F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957" w:rsidRPr="004C5582" w:rsidTr="0025704F">
        <w:trPr>
          <w:trHeight w:hRule="exact" w:val="555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818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555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285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285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138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72157F" w:rsidTr="0025704F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4C5582" w:rsidTr="0025704F">
        <w:trPr>
          <w:trHeight w:hRule="exact" w:val="270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14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540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826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555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555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57" w:rsidRPr="004C5582" w:rsidTr="0025704F">
        <w:trPr>
          <w:trHeight w:hRule="exact" w:val="826"/>
        </w:trPr>
        <w:tc>
          <w:tcPr>
            <w:tcW w:w="400" w:type="dxa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957" w:rsidRPr="004C5582" w:rsidRDefault="006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04F" w:rsidRPr="00FD1905" w:rsidRDefault="002570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6"/>
      </w:tblGrid>
      <w:tr w:rsidR="00963957" w:rsidRPr="0072157F" w:rsidTr="004C5582">
        <w:trPr>
          <w:trHeight w:hRule="exact" w:val="303"/>
        </w:trPr>
        <w:tc>
          <w:tcPr>
            <w:tcW w:w="9446" w:type="dxa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4C5582">
        <w:trPr>
          <w:trHeight w:hRule="exact" w:val="146"/>
        </w:trPr>
        <w:tc>
          <w:tcPr>
            <w:tcW w:w="9446" w:type="dxa"/>
          </w:tcPr>
          <w:p w:rsidR="00963957" w:rsidRPr="004C5582" w:rsidRDefault="00963957" w:rsidP="0025704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957" w:rsidRPr="0072157F" w:rsidTr="004C5582">
        <w:trPr>
          <w:trHeight w:hRule="exact" w:val="287"/>
        </w:trPr>
        <w:tc>
          <w:tcPr>
            <w:tcW w:w="9446" w:type="dxa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4C5582">
        <w:trPr>
          <w:trHeight w:hRule="exact" w:val="14"/>
        </w:trPr>
        <w:tc>
          <w:tcPr>
            <w:tcW w:w="944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3957" w:rsidRPr="004C5582" w:rsidRDefault="00686985" w:rsidP="002570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3957" w:rsidRPr="0072157F" w:rsidTr="004C5582">
        <w:trPr>
          <w:trHeight w:hRule="exact" w:val="5183"/>
        </w:trPr>
        <w:tc>
          <w:tcPr>
            <w:tcW w:w="944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3957" w:rsidRPr="004C5582" w:rsidRDefault="00963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5704F" w:rsidRDefault="00257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704F" w:rsidRDefault="00257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63957" w:rsidRPr="0025704F" w:rsidRDefault="004C5582" w:rsidP="002570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04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25704F" w:rsidRDefault="0025704F" w:rsidP="0025704F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C5582" w:rsidRPr="004C5582" w:rsidRDefault="004C5582" w:rsidP="0025704F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4C558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4C558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теоретических вопросов к зачету: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классификация методов обработки с энергетическим воздействием.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значение методов обработки с энергетическим воздействием среди других методов формообразования деталей.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классификация видов энергии, подводимой к технологическим системам.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использование различных видов энергии для заготовительных, формообразующих и отделочных операций.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электроэрозионная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особенности электроимпульсной и электроискровой обработки.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оборудование и инструмент для электроэрозионной обработки.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анодно-механическая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анодно-абразивная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электроэрозионная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ультразвуковая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методы и технологические характеристики ультразвуковой размерной обработки.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инструмент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ультразвуком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оборудование для осуществления ультразвуковой обработки.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лучевая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светолучевая обработка и ее особенности.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область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светолучевой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лазеров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установки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лучевой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высокоскоростным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трением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инструмент для высокоскоростной обработки трением.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комбинированные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82"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  <w:r w:rsidRPr="004C5582">
        <w:rPr>
          <w:rFonts w:ascii="Times New Roman" w:hAnsi="Times New Roman" w:cs="Times New Roman"/>
          <w:sz w:val="24"/>
          <w:szCs w:val="24"/>
        </w:rPr>
        <w:t>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обработка резанием с наложением ультразвука.</w:t>
      </w:r>
    </w:p>
    <w:p w:rsidR="004C5582" w:rsidRPr="004C5582" w:rsidRDefault="004C5582" w:rsidP="0025704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методы и особенности обработки деталей поверхностным пластическим деформированием.</w:t>
      </w:r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реферата:</w:t>
      </w:r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- глубина и полнота изучения литературы для раскрытия темы реферата;</w:t>
      </w:r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- четкое структурирование текста реферата;</w:t>
      </w:r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- полнота рассмотрения вопроса;</w:t>
      </w:r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- логичность, связность изложения;</w:t>
      </w:r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>- соблюдение требований к оформлению работы.</w:t>
      </w:r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Требования к оформлению реферата:</w:t>
      </w:r>
    </w:p>
    <w:p w:rsidR="004C5582" w:rsidRPr="004C5582" w:rsidRDefault="004C5582" w:rsidP="002570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sz w:val="24"/>
          <w:szCs w:val="24"/>
          <w:lang w:val="ru-RU"/>
        </w:rPr>
        <w:t xml:space="preserve">Реферат представляется в распечатанном виде на листах формата А4. Текст оформляется шрифтом </w:t>
      </w:r>
      <w:r w:rsidRPr="004C5582">
        <w:rPr>
          <w:rFonts w:ascii="Times New Roman" w:hAnsi="Times New Roman" w:cs="Times New Roman"/>
          <w:sz w:val="24"/>
          <w:szCs w:val="24"/>
        </w:rPr>
        <w:t>Times</w:t>
      </w:r>
      <w:r w:rsidRPr="004C55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582">
        <w:rPr>
          <w:rFonts w:ascii="Times New Roman" w:hAnsi="Times New Roman" w:cs="Times New Roman"/>
          <w:sz w:val="24"/>
          <w:szCs w:val="24"/>
        </w:rPr>
        <w:t>New</w:t>
      </w:r>
      <w:r w:rsidRPr="004C55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582">
        <w:rPr>
          <w:rFonts w:ascii="Times New Roman" w:hAnsi="Times New Roman" w:cs="Times New Roman"/>
          <w:sz w:val="24"/>
          <w:szCs w:val="24"/>
        </w:rPr>
        <w:t>Roman</w:t>
      </w:r>
      <w:r w:rsidRPr="004C5582">
        <w:rPr>
          <w:rFonts w:ascii="Times New Roman" w:hAnsi="Times New Roman" w:cs="Times New Roman"/>
          <w:sz w:val="24"/>
          <w:szCs w:val="24"/>
          <w:lang w:val="ru-RU"/>
        </w:rPr>
        <w:t xml:space="preserve"> с размером кегля 12 или 14, с полуторным интервалом, с соблюдением полей: правое – 10 мм, верхнее и нижнее – 20 мм, левое - 30 мм, с отступом первой (красной) строки 1,25 мм и выравниванием по ширине.</w:t>
      </w:r>
    </w:p>
    <w:p w:rsidR="0025704F" w:rsidRDefault="002570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D1905" w:rsidRDefault="00FD1905" w:rsidP="002570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FD1905" w:rsidSect="0025704F">
          <w:type w:val="continuous"/>
          <w:pgSz w:w="11907" w:h="16840"/>
          <w:pgMar w:top="1134" w:right="850" w:bottom="1134" w:left="1701" w:header="720" w:footer="720" w:gutter="0"/>
          <w:cols w:space="720"/>
        </w:sectPr>
      </w:pPr>
    </w:p>
    <w:p w:rsidR="004C5582" w:rsidRPr="0025704F" w:rsidRDefault="004C5582" w:rsidP="002570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04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25704F" w:rsidRDefault="0025704F" w:rsidP="0025704F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C5582" w:rsidRPr="004C5582" w:rsidRDefault="004C5582" w:rsidP="0025704F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4C558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4C5582" w:rsidRPr="004C5582" w:rsidRDefault="004C5582" w:rsidP="00257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3998"/>
        <w:gridCol w:w="8341"/>
      </w:tblGrid>
      <w:tr w:rsidR="004C5582" w:rsidRPr="004C5582" w:rsidTr="0025704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5582" w:rsidRPr="004C5582" w:rsidRDefault="004C5582" w:rsidP="002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5582" w:rsidRPr="004C5582" w:rsidRDefault="004C5582" w:rsidP="002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C5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C5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5582" w:rsidRPr="004C5582" w:rsidRDefault="004C5582" w:rsidP="002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C5582" w:rsidRPr="0072157F" w:rsidTr="004C558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5582" w:rsidRPr="004C5582" w:rsidRDefault="004C5582" w:rsidP="00257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Код и содержание компетенции </w:t>
            </w:r>
            <w:r w:rsidRPr="004C55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способность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4C5582" w:rsidRPr="0072157F" w:rsidTr="0025704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5582" w:rsidRPr="004C5582" w:rsidRDefault="004C5582" w:rsidP="00257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5582" w:rsidRPr="004C5582" w:rsidRDefault="004C5582" w:rsidP="002570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обработки с применением энергетического воздействия с целью рационального использования необходимых видов ресурсов в машиностроительных производствах, основные и вспомогательные материалы для изготовления изделий, виды энергосберегающих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методов резания материалов с энергетическим воздействием.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методов обработки с энергетическим воздействием среди других методов формообразования деталей.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видов энергии, подводимой к технологическим системам.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различных видов энергии для заготовительных, формообразующих и отделочных операций.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электроэрозионная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электроимпульсной и электроискровой обработки.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и инструмент для электроэрозионной обработки.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анодно-механическая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анодно-абразивная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электроэрозионная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ультразвуковая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технологические характеристики ультразвуковой размерной обработки.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ультразвуком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для осуществления ультразвуковой обработки.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лучевая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светолучевая обработка и ее особенности.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светолучевой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лазеров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лучевой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высокоскоростным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трением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 для высокоскоростной обработки трением.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резанием с наложением ультразвука.</w:t>
            </w:r>
          </w:p>
          <w:p w:rsidR="004C5582" w:rsidRPr="004C5582" w:rsidRDefault="004C5582" w:rsidP="0025704F">
            <w:pPr>
              <w:numPr>
                <w:ilvl w:val="0"/>
                <w:numId w:val="4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особенности обработки деталей поверхностным пластическим деформированием.</w:t>
            </w:r>
          </w:p>
        </w:tc>
      </w:tr>
      <w:tr w:rsidR="004C5582" w:rsidRPr="0072157F" w:rsidTr="0025704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5582" w:rsidRPr="004C5582" w:rsidRDefault="004C5582" w:rsidP="00257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5582" w:rsidRPr="004C5582" w:rsidRDefault="004C5582" w:rsidP="00257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способы обработки с энергетическим воздействием с целью рационального использования необходимых видов ресурсов в машиностроительных производствах, основные и вспомогательные материалы для изготовления изделий, виды энергосберегающих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полученные знания при подготовке докладов, презентаций и рефератов.</w:t>
            </w:r>
          </w:p>
          <w:p w:rsidR="004C5582" w:rsidRPr="004C5582" w:rsidRDefault="004C5582" w:rsidP="0025704F">
            <w:pPr>
              <w:pStyle w:val="a6"/>
              <w:tabs>
                <w:tab w:val="left" w:pos="408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en-US"/>
              </w:rPr>
            </w:pPr>
            <w:r w:rsidRPr="004C5582">
              <w:rPr>
                <w:rFonts w:ascii="Times New Roman" w:hAnsi="Times New Roman"/>
                <w:b/>
                <w:i/>
                <w:sz w:val="24"/>
                <w:szCs w:val="24"/>
                <w:lang w:val="ru-RU" w:eastAsia="en-US"/>
              </w:rPr>
              <w:t>Темы рефератов</w:t>
            </w:r>
          </w:p>
          <w:p w:rsidR="004C5582" w:rsidRPr="004C5582" w:rsidRDefault="004C5582" w:rsidP="0025704F">
            <w:pPr>
              <w:numPr>
                <w:ilvl w:val="0"/>
                <w:numId w:val="2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высокоскоростное резание с тепловым воздействием.</w:t>
            </w:r>
          </w:p>
          <w:p w:rsidR="004C5582" w:rsidRPr="004C5582" w:rsidRDefault="004C5582" w:rsidP="0025704F">
            <w:pPr>
              <w:numPr>
                <w:ilvl w:val="0"/>
                <w:numId w:val="2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плазменная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резка</w:t>
            </w:r>
            <w:proofErr w:type="spellEnd"/>
          </w:p>
          <w:p w:rsidR="004C5582" w:rsidRPr="004C5582" w:rsidRDefault="004C5582" w:rsidP="0025704F">
            <w:pPr>
              <w:numPr>
                <w:ilvl w:val="0"/>
                <w:numId w:val="2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анодно-механическая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2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анодно-абразивная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2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электроэрозионная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2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ультразвуковая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82" w:rsidRPr="004C5582" w:rsidRDefault="004C5582" w:rsidP="0025704F">
            <w:pPr>
              <w:numPr>
                <w:ilvl w:val="0"/>
                <w:numId w:val="2"/>
              </w:numPr>
              <w:tabs>
                <w:tab w:val="left" w:pos="408"/>
                <w:tab w:val="left" w:pos="993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лазерная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Требования</w:t>
            </w:r>
            <w:proofErr w:type="spellEnd"/>
            <w:r w:rsidRPr="004C5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 </w:t>
            </w:r>
            <w:proofErr w:type="spellStart"/>
            <w:r w:rsidRPr="004C5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выполнению</w:t>
            </w:r>
            <w:proofErr w:type="spellEnd"/>
            <w:r w:rsidRPr="004C5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реферата</w:t>
            </w:r>
            <w:proofErr w:type="spellEnd"/>
            <w:r w:rsidRPr="004C5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proofErr w:type="spellEnd"/>
            <w:r w:rsidRPr="004C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реферата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титульный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4C5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  <w:proofErr w:type="spellEnd"/>
            <w:r w:rsidRPr="004C55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</w:t>
            </w:r>
            <w:proofErr w:type="spellEnd"/>
            <w:r w:rsidRPr="004C55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C55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реферата</w:t>
            </w:r>
            <w:proofErr w:type="spellEnd"/>
            <w:r w:rsidRPr="004C55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глубина и полнота изучения литературы для раскрытия темы реферата;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четкое структурирование текста реферата;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полнота рассмотрения вопроса;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логичность, связность изложения;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соблюдение требований к оформлению работы.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Требования к оформлению реферата:</w:t>
            </w:r>
          </w:p>
          <w:p w:rsidR="004C5582" w:rsidRPr="004C5582" w:rsidRDefault="004C5582" w:rsidP="0025704F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Реферат представляется в распечатанном виде на листах формата А4. Текст оформляется шрифтом 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82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размером кегля 12 или 14, с полуторным интервалом, с соблюдением полей: правое – 10 мм, верхнее и нижнее – 20 мм, левое - 30 мм, с отступом первой (красной) строки 1,25 мм и выравниванием по ширине.  </w:t>
            </w:r>
          </w:p>
        </w:tc>
      </w:tr>
      <w:tr w:rsidR="004C5582" w:rsidRPr="0072157F" w:rsidTr="0025704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5582" w:rsidRPr="004C5582" w:rsidRDefault="004C5582" w:rsidP="00257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  <w:r w:rsidRPr="004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5582" w:rsidRPr="004C5582" w:rsidRDefault="004C5582" w:rsidP="00257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применения способов обработки с энергетическим воздействием с целью рационального использования необходимых видов ресурсов в машиностроительных производствах, основных и вспомогательных материалов для изготовления изделий, видов энергосберегающих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5582" w:rsidRPr="004C5582" w:rsidRDefault="004C5582" w:rsidP="00257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контрольного задания:</w:t>
            </w:r>
          </w:p>
          <w:p w:rsidR="004C5582" w:rsidRPr="004C5582" w:rsidRDefault="004C5582" w:rsidP="00257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Подобрать один из видов обработки материалов с энергетическим воздействием для обработки труднообрабатываемых материалов. </w:t>
            </w:r>
          </w:p>
        </w:tc>
      </w:tr>
    </w:tbl>
    <w:p w:rsidR="004C5582" w:rsidRPr="004C5582" w:rsidRDefault="004C5582" w:rsidP="00257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4C5582" w:rsidRPr="004C5582" w:rsidSect="00FD1905">
          <w:type w:val="continuous"/>
          <w:pgSz w:w="16840" w:h="11907" w:orient="landscape"/>
          <w:pgMar w:top="851" w:right="1134" w:bottom="1701" w:left="1134" w:header="720" w:footer="720" w:gutter="0"/>
          <w:cols w:space="720"/>
        </w:sectPr>
      </w:pPr>
    </w:p>
    <w:p w:rsidR="004C5582" w:rsidRPr="004C5582" w:rsidRDefault="004C5582" w:rsidP="00257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C558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4C5582" w:rsidRPr="004C5582" w:rsidRDefault="004C5582" w:rsidP="00257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</w:t>
      </w:r>
      <w:r w:rsidRPr="004C5582">
        <w:rPr>
          <w:rFonts w:ascii="Times New Roman" w:hAnsi="Times New Roman" w:cs="Times New Roman"/>
          <w:bCs/>
          <w:sz w:val="24"/>
          <w:szCs w:val="24"/>
          <w:lang w:val="ru-RU"/>
        </w:rPr>
        <w:t>«Резание материалов с энергетическим воздействием»</w:t>
      </w:r>
      <w:r w:rsidRPr="004C558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включает </w:t>
      </w:r>
      <w:r w:rsidRPr="004C5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вопросы, позволяющие оценить уровень усвоения обучающимися знаний, умений и владений, и проводится в форме опроса с учетом выполнения заданий по практическим работам.</w:t>
      </w:r>
    </w:p>
    <w:p w:rsidR="004C5582" w:rsidRPr="004C5582" w:rsidRDefault="004C5582" w:rsidP="00257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C5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4C5582" w:rsidRPr="004C5582" w:rsidRDefault="004C5582" w:rsidP="0025704F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iCs w:val="0"/>
          <w:sz w:val="24"/>
          <w:szCs w:val="24"/>
        </w:rPr>
      </w:pPr>
      <w:r w:rsidRPr="004C5582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 xml:space="preserve">– на оценку «зачтено» – </w:t>
      </w:r>
      <w:r w:rsidRPr="004C558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отвечает по теме реферата. </w:t>
      </w:r>
    </w:p>
    <w:p w:rsidR="004C5582" w:rsidRPr="004C5582" w:rsidRDefault="004C5582" w:rsidP="0025704F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4C5582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 xml:space="preserve">– на оценку «не зачтено» – </w:t>
      </w:r>
      <w:r w:rsidRPr="004C558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обучающийся не может показать знания на уровне воспроизведения и объяснения информации, не может показать знание учебного материала и отвечать по теме реферата.</w:t>
      </w:r>
    </w:p>
    <w:p w:rsidR="004C5582" w:rsidRPr="004C5582" w:rsidRDefault="004C5582" w:rsidP="00257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5582" w:rsidRPr="004C5582" w:rsidRDefault="004C5582" w:rsidP="00257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C5582" w:rsidRPr="004C5582" w:rsidSect="00FD1905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099"/>
    <w:multiLevelType w:val="hybridMultilevel"/>
    <w:tmpl w:val="122805F4"/>
    <w:lvl w:ilvl="0" w:tplc="D1344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92CBA"/>
    <w:multiLevelType w:val="hybridMultilevel"/>
    <w:tmpl w:val="122805F4"/>
    <w:lvl w:ilvl="0" w:tplc="D1344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D7A8F"/>
    <w:multiLevelType w:val="hybridMultilevel"/>
    <w:tmpl w:val="122805F4"/>
    <w:lvl w:ilvl="0" w:tplc="D1344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0CEB"/>
    <w:rsid w:val="001B45D8"/>
    <w:rsid w:val="001F0BC7"/>
    <w:rsid w:val="0025704F"/>
    <w:rsid w:val="00273EB2"/>
    <w:rsid w:val="004C5582"/>
    <w:rsid w:val="005E6DF0"/>
    <w:rsid w:val="00686985"/>
    <w:rsid w:val="0072157F"/>
    <w:rsid w:val="00735AB9"/>
    <w:rsid w:val="00963957"/>
    <w:rsid w:val="00CC2118"/>
    <w:rsid w:val="00D31453"/>
    <w:rsid w:val="00D50220"/>
    <w:rsid w:val="00DD2016"/>
    <w:rsid w:val="00E209E2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20"/>
  </w:style>
  <w:style w:type="paragraph" w:styleId="1">
    <w:name w:val="heading 1"/>
    <w:basedOn w:val="a"/>
    <w:next w:val="a"/>
    <w:link w:val="10"/>
    <w:qFormat/>
    <w:rsid w:val="004C558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58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558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C558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4C5582"/>
    <w:rPr>
      <w:rFonts w:ascii="Georgia" w:hAnsi="Georgia" w:cs="Georgia" w:hint="default"/>
      <w:sz w:val="12"/>
      <w:szCs w:val="12"/>
    </w:rPr>
  </w:style>
  <w:style w:type="character" w:customStyle="1" w:styleId="a5">
    <w:name w:val="Текст Знак"/>
    <w:aliases w:val="Знак Знак"/>
    <w:basedOn w:val="a0"/>
    <w:link w:val="a6"/>
    <w:semiHidden/>
    <w:locked/>
    <w:rsid w:val="004C5582"/>
    <w:rPr>
      <w:rFonts w:ascii="Courier New" w:eastAsia="Times New Roman" w:hAnsi="Courier New" w:cs="Times New Roman"/>
      <w:sz w:val="20"/>
      <w:szCs w:val="20"/>
      <w:lang w:val="fr-FR" w:eastAsia="ru-RU"/>
    </w:rPr>
  </w:style>
  <w:style w:type="paragraph" w:styleId="a6">
    <w:name w:val="Plain Text"/>
    <w:aliases w:val="Знак"/>
    <w:basedOn w:val="a"/>
    <w:link w:val="a5"/>
    <w:semiHidden/>
    <w:unhideWhenUsed/>
    <w:rsid w:val="004C55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11">
    <w:name w:val="Текст Знак1"/>
    <w:basedOn w:val="a0"/>
    <w:uiPriority w:val="99"/>
    <w:semiHidden/>
    <w:rsid w:val="004C5582"/>
    <w:rPr>
      <w:rFonts w:ascii="Consolas" w:hAnsi="Consolas"/>
      <w:sz w:val="21"/>
      <w:szCs w:val="21"/>
    </w:rPr>
  </w:style>
  <w:style w:type="character" w:customStyle="1" w:styleId="FontStyle20">
    <w:name w:val="Font Style20"/>
    <w:rsid w:val="004C5582"/>
    <w:rPr>
      <w:rFonts w:ascii="Georgia" w:hAnsi="Georgia" w:cs="Georgia" w:hint="default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5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8155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22184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93688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75505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3161</Words>
  <Characters>18021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2019-2020_b15_03_05-МКТб-19_27_plx_Резание материалов с энергетическим воздействием</vt:lpstr>
      <vt:lpstr>Лист1</vt:lpstr>
    </vt:vector>
  </TitlesOfParts>
  <Company>diakov.net</Company>
  <LinksUpToDate>false</LinksUpToDate>
  <CharactersWithSpaces>21140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2019-2020_b15_03_05-МКТб-19_27_plx_Резание материалов с энергетическим воздействием</dc:title>
  <dc:creator>FastReport.NET</dc:creator>
  <cp:lastModifiedBy>Home</cp:lastModifiedBy>
  <cp:revision>10</cp:revision>
  <dcterms:created xsi:type="dcterms:W3CDTF">2020-10-27T02:00:00Z</dcterms:created>
  <dcterms:modified xsi:type="dcterms:W3CDTF">2020-11-13T07:21:00Z</dcterms:modified>
</cp:coreProperties>
</file>