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65F2" w:rsidRDefault="0053119C">
      <w:pPr>
        <w:rPr>
          <w:sz w:val="0"/>
          <w:szCs w:val="0"/>
        </w:rPr>
      </w:pPr>
      <w:r w:rsidRPr="0053119C">
        <w:rPr>
          <w:noProof/>
          <w:lang w:val="ru-RU" w:eastAsia="ru-RU"/>
        </w:rPr>
        <w:drawing>
          <wp:inline distT="0" distB="0" distL="0" distR="0">
            <wp:extent cx="5941060" cy="8393097"/>
            <wp:effectExtent l="0" t="0" r="0" b="0"/>
            <wp:docPr id="2" name="Рисунок 2" descr="C:\Users\1\Documents\РАБОТА\Рабочие программы 2019-20\Титульные листы 2019\Конструкторско-технологическое обеспечение 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ocuments\РАБОТА\Рабочие программы 2019-20\Титульные листы 2019\Конструкторско-технологическое обеспечение 2-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393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74E0">
        <w:br w:type="page"/>
      </w:r>
    </w:p>
    <w:p w:rsidR="004E65F2" w:rsidRPr="0053119C" w:rsidRDefault="0053119C">
      <w:pPr>
        <w:rPr>
          <w:sz w:val="0"/>
          <w:szCs w:val="0"/>
          <w:lang w:val="ru-RU"/>
        </w:rPr>
      </w:pPr>
      <w:r w:rsidRPr="0053119C">
        <w:rPr>
          <w:noProof/>
          <w:lang w:val="ru-RU" w:eastAsia="ru-RU"/>
        </w:rPr>
        <w:lastRenderedPageBreak/>
        <w:drawing>
          <wp:inline distT="0" distB="0" distL="0" distR="0">
            <wp:extent cx="5941060" cy="8386117"/>
            <wp:effectExtent l="0" t="0" r="0" b="0"/>
            <wp:docPr id="3" name="Рисунок 3" descr="C:\Users\1\Documents\РАБОТА\Рабочие программы 2019-20\Титульные листы 2019\Конструкторско-технологическое обеспечение 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ocuments\РАБОТА\Рабочие программы 2019-20\Титульные листы 2019\Конструкторско-технологическое обеспечение 2-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38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74E0" w:rsidRPr="0053119C">
        <w:rPr>
          <w:lang w:val="ru-RU"/>
        </w:rPr>
        <w:br w:type="page"/>
      </w:r>
    </w:p>
    <w:p w:rsidR="004E65F2" w:rsidRPr="0053119C" w:rsidRDefault="0053119C">
      <w:pPr>
        <w:rPr>
          <w:sz w:val="0"/>
          <w:szCs w:val="0"/>
          <w:lang w:val="ru-RU"/>
        </w:rPr>
      </w:pPr>
      <w:r w:rsidRPr="0053119C">
        <w:rPr>
          <w:noProof/>
          <w:lang w:val="ru-RU" w:eastAsia="ru-RU"/>
        </w:rPr>
        <w:drawing>
          <wp:inline distT="0" distB="0" distL="0" distR="0">
            <wp:extent cx="5941060" cy="8393097"/>
            <wp:effectExtent l="0" t="0" r="0" b="0"/>
            <wp:docPr id="4" name="Рисунок 4" descr="C:\Users\1\Documents\РАБОТА\Рабочие программы 2019-20\Титульные листы 2019\Лист актуализации рабочей порграммы 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ocuments\РАБОТА\Рабочие программы 2019-20\Титульные листы 2019\Лист актуализации рабочей порграммы 2019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393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74E0" w:rsidRPr="0053119C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99"/>
        <w:gridCol w:w="7386"/>
      </w:tblGrid>
      <w:tr w:rsidR="004E65F2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E65F2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Цели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освоения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дисциплины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(модуля)</w:t>
            </w:r>
            <w:r>
              <w:t xml:space="preserve"> </w:t>
            </w:r>
          </w:p>
        </w:tc>
      </w:tr>
      <w:tr w:rsidR="004E65F2" w:rsidRPr="00CC3563">
        <w:trPr>
          <w:trHeight w:hRule="exact" w:val="1637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овладение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студентами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знаниями,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умениями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навыками,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необходимыми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чтения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чертежей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различного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назначения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чертежах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инженерно-графических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задач;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овладение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решением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геометрического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моделирования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применения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графических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редактирования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изображений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чертежей.</w:t>
            </w:r>
            <w:r w:rsidRPr="0053119C">
              <w:rPr>
                <w:lang w:val="ru-RU"/>
              </w:rPr>
              <w:t xml:space="preserve"> </w:t>
            </w:r>
          </w:p>
        </w:tc>
      </w:tr>
      <w:tr w:rsidR="004E65F2" w:rsidRPr="00CC3563">
        <w:trPr>
          <w:trHeight w:hRule="exact" w:val="138"/>
        </w:trPr>
        <w:tc>
          <w:tcPr>
            <w:tcW w:w="1985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  <w:tc>
          <w:tcPr>
            <w:tcW w:w="7372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</w:tr>
      <w:tr w:rsidR="004E65F2" w:rsidRPr="00CC3563">
        <w:trPr>
          <w:trHeight w:hRule="exact" w:val="41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2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Место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программы</w:t>
            </w:r>
            <w:r w:rsidRPr="0053119C">
              <w:rPr>
                <w:lang w:val="ru-RU"/>
              </w:rPr>
              <w:t xml:space="preserve"> </w:t>
            </w:r>
          </w:p>
        </w:tc>
      </w:tr>
      <w:tr w:rsidR="004E65F2" w:rsidRPr="00CC3563">
        <w:trPr>
          <w:trHeight w:hRule="exact" w:val="109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Начертательная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графика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входит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базовую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часть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программы.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сформированные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практик:</w:t>
            </w:r>
            <w:r w:rsidRPr="0053119C">
              <w:rPr>
                <w:lang w:val="ru-RU"/>
              </w:rPr>
              <w:t xml:space="preserve"> </w:t>
            </w:r>
          </w:p>
        </w:tc>
      </w:tr>
      <w:tr w:rsidR="004E65F2" w:rsidRPr="00CC3563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Черчение,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Геометрия,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Информатика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объеме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средней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общеобразовательной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школы</w:t>
            </w:r>
            <w:r w:rsidRPr="0053119C">
              <w:rPr>
                <w:lang w:val="ru-RU"/>
              </w:rPr>
              <w:t xml:space="preserve"> </w:t>
            </w:r>
          </w:p>
        </w:tc>
      </w:tr>
      <w:tr w:rsidR="004E65F2" w:rsidRPr="00CC3563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полученные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будут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дисциплин/практик:</w:t>
            </w:r>
            <w:r w:rsidRPr="0053119C">
              <w:rPr>
                <w:lang w:val="ru-RU"/>
              </w:rPr>
              <w:t xml:space="preserve"> </w:t>
            </w:r>
          </w:p>
        </w:tc>
      </w:tr>
      <w:tr w:rsidR="004E65F2" w:rsidRPr="00CC3563">
        <w:trPr>
          <w:trHeight w:hRule="exact" w:val="82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получению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первичных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навыков,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числе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первичных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навыков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научно-исследовательской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</w:t>
            </w:r>
            <w:r w:rsidRPr="0053119C">
              <w:rPr>
                <w:lang w:val="ru-RU"/>
              </w:rPr>
              <w:t xml:space="preserve"> </w:t>
            </w:r>
          </w:p>
        </w:tc>
      </w:tr>
      <w:tr w:rsidR="004E65F2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E65F2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Детали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машин</w:t>
            </w:r>
            <w:r>
              <w:t xml:space="preserve"> </w:t>
            </w:r>
          </w:p>
        </w:tc>
      </w:tr>
      <w:tr w:rsidR="004E65F2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E65F2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Теория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машин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механизмов</w:t>
            </w:r>
            <w:r>
              <w:t xml:space="preserve"> </w:t>
            </w:r>
          </w:p>
        </w:tc>
      </w:tr>
      <w:tr w:rsidR="004E65F2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E65F2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Оборудование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машиностроительных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производств</w:t>
            </w:r>
            <w:r>
              <w:t xml:space="preserve"> </w:t>
            </w:r>
          </w:p>
        </w:tc>
      </w:tr>
      <w:tr w:rsidR="004E65F2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E65F2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Оборудование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производства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металлоконструкций</w:t>
            </w:r>
            <w:r>
              <w:t xml:space="preserve"> </w:t>
            </w:r>
          </w:p>
        </w:tc>
      </w:tr>
      <w:tr w:rsidR="004E65F2" w:rsidRPr="00CC3563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восстановления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деталей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машин</w:t>
            </w:r>
            <w:r w:rsidRPr="0053119C">
              <w:rPr>
                <w:lang w:val="ru-RU"/>
              </w:rPr>
              <w:t xml:space="preserve"> </w:t>
            </w:r>
          </w:p>
        </w:tc>
      </w:tr>
      <w:tr w:rsidR="004E65F2" w:rsidRPr="00CC3563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сварочного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производства</w:t>
            </w:r>
            <w:r w:rsidRPr="0053119C">
              <w:rPr>
                <w:lang w:val="ru-RU"/>
              </w:rPr>
              <w:t xml:space="preserve"> </w:t>
            </w:r>
          </w:p>
        </w:tc>
      </w:tr>
      <w:tr w:rsidR="004E65F2" w:rsidRPr="00CC3563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защите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защита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выпускной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квалификационной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53119C">
              <w:rPr>
                <w:lang w:val="ru-RU"/>
              </w:rPr>
              <w:t xml:space="preserve"> </w:t>
            </w:r>
          </w:p>
        </w:tc>
      </w:tr>
      <w:tr w:rsidR="004E65F2" w:rsidRPr="00CC3563">
        <w:trPr>
          <w:trHeight w:hRule="exact" w:val="138"/>
        </w:trPr>
        <w:tc>
          <w:tcPr>
            <w:tcW w:w="1985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  <w:tc>
          <w:tcPr>
            <w:tcW w:w="7372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</w:tr>
      <w:tr w:rsidR="004E65F2" w:rsidRPr="00CC3563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3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Компетенции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обучающегося,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формируемые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освоения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планируемые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обучения</w:t>
            </w:r>
            <w:r w:rsidRPr="0053119C">
              <w:rPr>
                <w:lang w:val="ru-RU"/>
              </w:rPr>
              <w:t xml:space="preserve"> </w:t>
            </w:r>
          </w:p>
        </w:tc>
      </w:tr>
      <w:tr w:rsidR="004E65F2" w:rsidRPr="00CC3563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(модуля)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«Начертательная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графика»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обучающийся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должен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обладать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следующими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компетенциями:</w:t>
            </w:r>
            <w:r w:rsidRPr="0053119C">
              <w:rPr>
                <w:lang w:val="ru-RU"/>
              </w:rPr>
              <w:t xml:space="preserve"> </w:t>
            </w:r>
          </w:p>
        </w:tc>
      </w:tr>
      <w:tr w:rsidR="004E65F2" w:rsidRPr="00CC3563">
        <w:trPr>
          <w:trHeight w:hRule="exact" w:val="277"/>
        </w:trPr>
        <w:tc>
          <w:tcPr>
            <w:tcW w:w="1985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  <w:tc>
          <w:tcPr>
            <w:tcW w:w="7372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</w:tr>
      <w:tr w:rsidR="004E65F2">
        <w:trPr>
          <w:trHeight w:hRule="exact" w:val="833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E65F2" w:rsidRDefault="008874E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Структурный</w:t>
            </w:r>
            <w:r>
              <w:t xml:space="preserve"> </w:t>
            </w:r>
          </w:p>
          <w:p w:rsidR="004E65F2" w:rsidRDefault="008874E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элемент</w:t>
            </w:r>
            <w:r>
              <w:t xml:space="preserve"> </w:t>
            </w:r>
          </w:p>
          <w:p w:rsidR="004E65F2" w:rsidRDefault="008874E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компетенции</w:t>
            </w:r>
            <w:r>
              <w:t xml:space="preserve"> 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E65F2" w:rsidRDefault="008874E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Планируемые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</w:t>
            </w:r>
            <w:r>
              <w:t xml:space="preserve"> </w:t>
            </w:r>
          </w:p>
        </w:tc>
      </w:tr>
      <w:tr w:rsidR="004E65F2" w:rsidRPr="00CC3563">
        <w:trPr>
          <w:trHeight w:hRule="exact" w:val="88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ОПК-1      способностью использовать основные закономерности, действующие в процессе изготовления машиностроительных изделий требуемого качества, заданного количества при наименьших затратах общественного труда</w:t>
            </w:r>
          </w:p>
        </w:tc>
      </w:tr>
      <w:tr w:rsidR="004E65F2" w:rsidRPr="00CC3563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E65F2" w:rsidRDefault="008874E0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определения и понятия начертательной геометрии</w:t>
            </w:r>
          </w:p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способы построения изображений пространственных форм на плоскости;</w:t>
            </w:r>
          </w:p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способы решения задач метрических и обобщенных позиционных;</w:t>
            </w:r>
          </w:p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правила выполнения и оформления комплексных чертежей</w:t>
            </w:r>
          </w:p>
        </w:tc>
      </w:tr>
      <w:tr w:rsidR="004E65F2" w:rsidRPr="00CC3563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E65F2" w:rsidRDefault="008874E0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определять геометрические формы модели по ее комплексному чертежу;</w:t>
            </w:r>
          </w:p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решать обобщенные позиционные и метрические задачи;</w:t>
            </w:r>
          </w:p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выполнять  изображение модели на комплексном чертеже</w:t>
            </w:r>
          </w:p>
        </w:tc>
      </w:tr>
    </w:tbl>
    <w:p w:rsidR="004E65F2" w:rsidRPr="0053119C" w:rsidRDefault="008874E0">
      <w:pPr>
        <w:rPr>
          <w:sz w:val="0"/>
          <w:szCs w:val="0"/>
          <w:lang w:val="ru-RU"/>
        </w:rPr>
      </w:pPr>
      <w:r w:rsidRPr="0053119C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99"/>
        <w:gridCol w:w="7386"/>
      </w:tblGrid>
      <w:tr w:rsidR="004E65F2" w:rsidRPr="00CC3563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E65F2" w:rsidRDefault="008874E0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пользования учебной и справочной литературой;</w:t>
            </w:r>
          </w:p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основными методами решения задач в области инженерной графики;</w:t>
            </w:r>
          </w:p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возможностью междисциплинарного применения полученных знаний</w:t>
            </w:r>
          </w:p>
        </w:tc>
      </w:tr>
      <w:tr w:rsidR="004E65F2" w:rsidRPr="00CC3563">
        <w:trPr>
          <w:trHeight w:hRule="exact" w:val="88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ОПК-3      способностью использовать современные информационные технологии, прикладные программные средства при решении задач профессиональной деятельности</w:t>
            </w:r>
          </w:p>
        </w:tc>
      </w:tr>
      <w:tr w:rsidR="004E65F2" w:rsidRPr="00CC3563">
        <w:trPr>
          <w:trHeight w:hRule="exact" w:val="169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E65F2" w:rsidRDefault="008874E0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основы стандартных пакетов и средств автоматизированного проектирования;</w:t>
            </w:r>
          </w:p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правила выполнения 2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чертежей;</w:t>
            </w:r>
          </w:p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правила выполнения 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чертежей;</w:t>
            </w:r>
          </w:p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справочные материалы, касающиеся выполняемых типов моделирования</w:t>
            </w:r>
          </w:p>
        </w:tc>
      </w:tr>
      <w:tr w:rsidR="004E65F2" w:rsidRPr="00CC3563">
        <w:trPr>
          <w:trHeight w:hRule="exact" w:val="196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E65F2" w:rsidRDefault="008874E0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обсуждать способы эффективного решения задач (2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или 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построения);</w:t>
            </w:r>
          </w:p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строить типичные модели задач, чертежей и 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моделей;</w:t>
            </w:r>
          </w:p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применять знания чтения и построения чертежей в профессиональной деятельности;</w:t>
            </w:r>
          </w:p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использовать знания чтения и построения чертежей и 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моделей на междисциплинарном уровне</w:t>
            </w:r>
          </w:p>
        </w:tc>
      </w:tr>
      <w:tr w:rsidR="004E65F2" w:rsidRPr="00CC3563">
        <w:trPr>
          <w:trHeight w:hRule="exact" w:val="196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E65F2" w:rsidRDefault="008874E0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практическими навыками использования САПР на занятиях в аудитории и на производственной практике;</w:t>
            </w:r>
          </w:p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методами использования программных средств для решения практических задач;</w:t>
            </w:r>
          </w:p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основными методами исследования в области инженерной и компьютерной графики, практическими умениями и навыками их использования</w:t>
            </w:r>
          </w:p>
        </w:tc>
      </w:tr>
      <w:tr w:rsidR="004E65F2" w:rsidRPr="00CC3563">
        <w:trPr>
          <w:trHeight w:hRule="exact" w:val="61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ОПК-5      способностью участвовать в разработке технической документации, связанной с профессиональной деятельностью</w:t>
            </w:r>
          </w:p>
        </w:tc>
      </w:tr>
      <w:tr w:rsidR="004E65F2" w:rsidRPr="00CC3563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E65F2" w:rsidRDefault="008874E0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определения и понятия инженерной графики;</w:t>
            </w:r>
          </w:p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способы создания и построения конструкторской документации;</w:t>
            </w:r>
          </w:p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правила выполнения и оформления различных типов чертежей  в соответствии с требованиями стандартов ЕСКД</w:t>
            </w:r>
          </w:p>
        </w:tc>
      </w:tr>
      <w:tr w:rsidR="004E65F2">
        <w:trPr>
          <w:trHeight w:hRule="exact" w:val="196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E65F2" w:rsidRDefault="008874E0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определять формы и особенности изделия по его комплексному чертежу;</w:t>
            </w:r>
          </w:p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решать обобщенные позиционные и метрические задачи;</w:t>
            </w:r>
          </w:p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выполнять  изображение изделий на различных типах чертежей;</w:t>
            </w:r>
          </w:p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наносить размеры на чертеже в соответствии со стандартами ЕСКД;</w:t>
            </w:r>
          </w:p>
          <w:p w:rsidR="004E65F2" w:rsidRDefault="008874E0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пользоваться измерительными инструментами</w:t>
            </w:r>
          </w:p>
        </w:tc>
      </w:tr>
      <w:tr w:rsidR="004E65F2" w:rsidRPr="00CC3563">
        <w:trPr>
          <w:trHeight w:hRule="exact" w:val="169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E65F2" w:rsidRDefault="008874E0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пользования учебной, справочной литературой и стандартами ЕСКД;</w:t>
            </w:r>
          </w:p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основными методами решения задач в области инженерной графики;</w:t>
            </w:r>
          </w:p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возможностью междисциплинарного применения полученных знаний</w:t>
            </w:r>
          </w:p>
        </w:tc>
      </w:tr>
      <w:tr w:rsidR="004E65F2" w:rsidRPr="00CC3563">
        <w:trPr>
          <w:trHeight w:hRule="exact" w:val="1155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ПК-11 способностью выполнять работы по моделированию продукции и объектов машиностроительных производств с использованием стандартных пакетов и средств автоматизированного проектирования, применять алгоритмическое и программное обеспечение средств и систем машиностроительных производств</w:t>
            </w:r>
          </w:p>
        </w:tc>
      </w:tr>
    </w:tbl>
    <w:p w:rsidR="004E65F2" w:rsidRPr="0053119C" w:rsidRDefault="008874E0">
      <w:pPr>
        <w:rPr>
          <w:sz w:val="0"/>
          <w:szCs w:val="0"/>
          <w:lang w:val="ru-RU"/>
        </w:rPr>
      </w:pPr>
      <w:r w:rsidRPr="0053119C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99"/>
        <w:gridCol w:w="7386"/>
      </w:tblGrid>
      <w:tr w:rsidR="004E65F2" w:rsidRPr="00CC3563">
        <w:trPr>
          <w:trHeight w:hRule="exact" w:val="196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E65F2" w:rsidRDefault="008874E0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различие стандартных пакетов и средств автоматизированного проектирования;</w:t>
            </w:r>
          </w:p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правила выполнения конструкторской документации в САПР;</w:t>
            </w:r>
          </w:p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положения ЕСКД;</w:t>
            </w:r>
          </w:p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нормативные и руководящие материалы, касающиеся выполняемых типов чертежей</w:t>
            </w:r>
          </w:p>
        </w:tc>
      </w:tr>
      <w:tr w:rsidR="004E65F2" w:rsidRPr="00CC3563">
        <w:trPr>
          <w:trHeight w:hRule="exact" w:val="2237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E65F2" w:rsidRDefault="008874E0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обсуждать способы выполнения моделирования продукции и объектов машиностроительных производств;</w:t>
            </w:r>
          </w:p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объяснять (выявлять и строить) типичные модели продукции на чертежах и 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моделях;</w:t>
            </w:r>
          </w:p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применять знания чтения чертежей в профессиональной деятельности;</w:t>
            </w:r>
          </w:p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использовать знания чтения и построения чертежей и 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моделей на междисциплинарном уровне</w:t>
            </w:r>
          </w:p>
        </w:tc>
      </w:tr>
      <w:tr w:rsidR="004E65F2" w:rsidRPr="00CC3563">
        <w:trPr>
          <w:trHeight w:hRule="exact" w:val="196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E65F2" w:rsidRDefault="008874E0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практическими навыками использования САПР для решения задач на других дисциплинах, на занятиях в аудитории и на производственной практике;</w:t>
            </w:r>
          </w:p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методами использования программных средств для решения практических задач;</w:t>
            </w:r>
          </w:p>
          <w:p w:rsidR="004E65F2" w:rsidRPr="0053119C" w:rsidRDefault="008874E0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основными методами, умениями и навыками использования САПР</w:t>
            </w:r>
          </w:p>
        </w:tc>
      </w:tr>
    </w:tbl>
    <w:p w:rsidR="004E65F2" w:rsidRPr="0053119C" w:rsidRDefault="008874E0">
      <w:pPr>
        <w:rPr>
          <w:sz w:val="0"/>
          <w:szCs w:val="0"/>
          <w:lang w:val="ru-RU"/>
        </w:rPr>
      </w:pPr>
      <w:r w:rsidRPr="0053119C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3"/>
        <w:gridCol w:w="1486"/>
        <w:gridCol w:w="397"/>
        <w:gridCol w:w="533"/>
        <w:gridCol w:w="621"/>
        <w:gridCol w:w="697"/>
        <w:gridCol w:w="555"/>
        <w:gridCol w:w="1535"/>
        <w:gridCol w:w="1607"/>
        <w:gridCol w:w="1255"/>
      </w:tblGrid>
      <w:tr w:rsidR="004E65F2" w:rsidRPr="00CC3563">
        <w:trPr>
          <w:trHeight w:hRule="exact" w:val="285"/>
        </w:trPr>
        <w:tc>
          <w:tcPr>
            <w:tcW w:w="710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  <w:tc>
          <w:tcPr>
            <w:tcW w:w="9228" w:type="dxa"/>
            <w:gridSpan w:val="9"/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4.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Структура,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объём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содержание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53119C">
              <w:rPr>
                <w:lang w:val="ru-RU"/>
              </w:rPr>
              <w:t xml:space="preserve"> </w:t>
            </w:r>
          </w:p>
        </w:tc>
      </w:tr>
      <w:tr w:rsidR="004E65F2" w:rsidRPr="00CC3563">
        <w:trPr>
          <w:trHeight w:hRule="exact" w:val="3611"/>
        </w:trPr>
        <w:tc>
          <w:tcPr>
            <w:tcW w:w="9937" w:type="dxa"/>
            <w:gridSpan w:val="10"/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трудоемкость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составляет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зачетных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единиц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252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числе: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контактная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122,25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часов: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119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3,25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94,05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экзамену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35,7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часа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4E65F2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  <w:p w:rsidR="004E65F2" w:rsidRPr="0053119C" w:rsidRDefault="008874E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оценкой</w:t>
            </w:r>
            <w:r w:rsidRPr="0053119C">
              <w:rPr>
                <w:lang w:val="ru-RU"/>
              </w:rPr>
              <w:t xml:space="preserve"> </w:t>
            </w:r>
          </w:p>
        </w:tc>
      </w:tr>
      <w:tr w:rsidR="004E65F2" w:rsidRPr="00CC3563">
        <w:trPr>
          <w:trHeight w:hRule="exact" w:val="138"/>
        </w:trPr>
        <w:tc>
          <w:tcPr>
            <w:tcW w:w="710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  <w:tc>
          <w:tcPr>
            <w:tcW w:w="568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  <w:tc>
          <w:tcPr>
            <w:tcW w:w="568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</w:tr>
      <w:tr w:rsidR="004E65F2">
        <w:trPr>
          <w:trHeight w:hRule="exact" w:val="972"/>
        </w:trPr>
        <w:tc>
          <w:tcPr>
            <w:tcW w:w="2424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Раздел/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</w:t>
            </w:r>
            <w:r>
              <w:t xml:space="preserve"> </w:t>
            </w:r>
          </w:p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дисциплины</w:t>
            </w:r>
            <w: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r>
              <w:t xml:space="preserve"> </w:t>
            </w:r>
          </w:p>
        </w:tc>
        <w:tc>
          <w:tcPr>
            <w:tcW w:w="199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Pr="0053119C" w:rsidRDefault="008874E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Аудиторная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контактная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акад.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часах)</w:t>
            </w:r>
            <w:r w:rsidRPr="0053119C">
              <w:rPr>
                <w:lang w:val="ru-RU"/>
              </w:rPr>
              <w:t xml:space="preserve"> </w:t>
            </w:r>
          </w:p>
        </w:tc>
        <w:tc>
          <w:tcPr>
            <w:tcW w:w="58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студента</w:t>
            </w:r>
            <w:r>
              <w:t xml:space="preserve"> </w:t>
            </w:r>
          </w:p>
        </w:tc>
        <w:tc>
          <w:tcPr>
            <w:tcW w:w="157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самостоятельной</w:t>
            </w:r>
            <w:r>
              <w:t xml:space="preserve"> </w:t>
            </w:r>
          </w:p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r>
              <w:t xml:space="preserve"> </w:t>
            </w:r>
          </w:p>
        </w:tc>
        <w:tc>
          <w:tcPr>
            <w:tcW w:w="171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Pr="0053119C" w:rsidRDefault="008874E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текущего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контроля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успеваемости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промежуточной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аттестации</w:t>
            </w:r>
            <w:r w:rsidRPr="0053119C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Код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компетенции</w:t>
            </w:r>
            <w:r>
              <w:t xml:space="preserve"> </w:t>
            </w:r>
          </w:p>
        </w:tc>
      </w:tr>
      <w:tr w:rsidR="004E65F2">
        <w:trPr>
          <w:trHeight w:hRule="exact" w:val="833"/>
        </w:trPr>
        <w:tc>
          <w:tcPr>
            <w:tcW w:w="2424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4E65F2" w:rsidRDefault="004E65F2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Лек.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лаб.</w:t>
            </w:r>
            <w:r>
              <w:t xml:space="preserve"> </w:t>
            </w:r>
          </w:p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зан.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зан.</w:t>
            </w:r>
            <w:r>
              <w:t xml:space="preserve"> </w:t>
            </w:r>
          </w:p>
        </w:tc>
        <w:tc>
          <w:tcPr>
            <w:tcW w:w="58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4E65F2" w:rsidRDefault="004E65F2"/>
        </w:tc>
        <w:tc>
          <w:tcPr>
            <w:tcW w:w="157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171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12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</w:tr>
      <w:tr w:rsidR="004E65F2">
        <w:trPr>
          <w:trHeight w:hRule="exact" w:val="416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Проекционное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черчение</w:t>
            </w:r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</w:tr>
      <w:tr w:rsidR="004E65F2">
        <w:trPr>
          <w:trHeight w:hRule="exact" w:val="2431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Pr="0053119C" w:rsidRDefault="008874E0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1.1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правила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чертежей.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Единая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конструкторской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документации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(ЕСКД).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ГОСТ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2.301-68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Форматы.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ГОСТ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2.302-68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Масштабы.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ГОСТ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2.303-68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Линии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чертежа.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ГОСТ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2.304-81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Шрифты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чертежные.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ГОСТ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2.305-08</w:t>
            </w:r>
            <w:r w:rsidRPr="0053119C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6/4И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Решение задач в рабочей тетради.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Выполнение эскиза модели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Pr="0053119C" w:rsidRDefault="008874E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рабочей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тетради</w:t>
            </w:r>
            <w:r w:rsidRPr="0053119C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ПК-11</w:t>
            </w:r>
            <w:r>
              <w:t xml:space="preserve"> </w:t>
            </w:r>
          </w:p>
        </w:tc>
      </w:tr>
      <w:tr w:rsidR="004E65F2">
        <w:trPr>
          <w:trHeight w:hRule="exact" w:val="2212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1.2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ГОСТ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2.305-08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Изображения: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виды,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разрезы,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сечения.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ГОСТ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2.306-68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Обозначения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графические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материалов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правила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нанесения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чертежах.</w:t>
            </w:r>
            <w:r w:rsidRPr="0053119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ГОСТ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2.307-68.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Нанесение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размеров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чертежах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предельных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отклонений</w:t>
            </w:r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6/4И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Решение задач в рабочей тетради. Выполнение эскиза модели. Контрольные работы по теме дисциплины.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Тестирование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рабочей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тетради.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эскиза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модели.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Контрольные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дисциплины.</w:t>
            </w:r>
            <w:r w:rsidRPr="0053119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Тестирование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ПК-11</w:t>
            </w:r>
            <w:r>
              <w:t xml:space="preserve"> </w:t>
            </w:r>
          </w:p>
        </w:tc>
      </w:tr>
      <w:tr w:rsidR="004E65F2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12/8И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</w:tr>
      <w:tr w:rsidR="004E65F2">
        <w:trPr>
          <w:trHeight w:hRule="exact" w:val="454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Аксонометрические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проекции</w:t>
            </w:r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</w:tr>
      <w:tr w:rsidR="004E65F2">
        <w:trPr>
          <w:trHeight w:hRule="exact" w:val="2431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Pr="0053119C" w:rsidRDefault="008874E0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2.1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Условия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наглядности.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Свойства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параллельного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проецирования.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ГОСТ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2.317-69.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Стандартные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аксонометрических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проекций.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Коэффициенты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искажения.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Построение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плоских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фигур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окружностей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различных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видах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аксонометрических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проекций</w:t>
            </w:r>
            <w:r w:rsidRPr="0053119C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6/4И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Решение задач в рабочей тетради. Построение детали в прямоугольной изометрии.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Контрольная работа по теме дисциплины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рабочей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тетради.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чертежа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детали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прямоугольной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изометрии.</w:t>
            </w:r>
            <w:r w:rsidRPr="0053119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Контрольная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дисциплины.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ПК-11</w:t>
            </w:r>
            <w:r>
              <w:t xml:space="preserve"> </w:t>
            </w:r>
          </w:p>
        </w:tc>
      </w:tr>
      <w:tr w:rsidR="004E65F2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6/4И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</w:tr>
      <w:tr w:rsidR="004E65F2">
        <w:trPr>
          <w:trHeight w:hRule="exact" w:val="454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начертательной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геометрии</w:t>
            </w:r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</w:tr>
      <w:tr w:rsidR="004E65F2">
        <w:trPr>
          <w:trHeight w:hRule="exact" w:val="1552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Pr="0053119C" w:rsidRDefault="008874E0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3.1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проецирования.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Комплексный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чертеж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трех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проекциях.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Абсолютные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относительные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координаты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точки</w:t>
            </w:r>
            <w:r w:rsidRPr="0053119C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Pr="0053119C" w:rsidRDefault="008874E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Решение задач в рабочей тетради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Pr="0053119C" w:rsidRDefault="008874E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рабочей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тетради</w:t>
            </w:r>
            <w:r w:rsidRPr="0053119C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ПК-11</w:t>
            </w:r>
            <w:r>
              <w:t xml:space="preserve"> </w:t>
            </w:r>
          </w:p>
        </w:tc>
      </w:tr>
      <w:tr w:rsidR="004E65F2">
        <w:trPr>
          <w:trHeight w:hRule="exact" w:val="2212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Pr="0053119C" w:rsidRDefault="008874E0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3.2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Проекции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прямой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линии.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Положение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прямой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пространстве.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Взаимное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расположение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прямых.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Конкурирующие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точки.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Определение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натуральной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величины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отрезка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прямой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методом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прямоугольного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треугольника.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Проекции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прямого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угла</w:t>
            </w:r>
            <w:r w:rsidRPr="0053119C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Pr="0053119C" w:rsidRDefault="004E65F2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Решение задач в рабочей тетради.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Выполнение комплексного чертежа детали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рабочей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тетради.</w:t>
            </w:r>
            <w:r w:rsidRPr="0053119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Проверка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комплексного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чертежа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детали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ПК-11</w:t>
            </w:r>
            <w:r>
              <w:t xml:space="preserve"> </w:t>
            </w:r>
          </w:p>
        </w:tc>
      </w:tr>
      <w:tr w:rsidR="004E65F2">
        <w:trPr>
          <w:trHeight w:hRule="exact" w:val="2651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Pr="0053119C" w:rsidRDefault="008874E0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Плоскость.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Элементы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определяющие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плоскость.</w:t>
            </w:r>
            <w: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Различные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случаи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положения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пространстве.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Взаимное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положение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принадлежность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точек,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прямых,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плоскостей.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Горизонтали,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фронтали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плоскостях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уровня,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проецирующих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общего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положения</w:t>
            </w:r>
            <w:r w:rsidRPr="0053119C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Pr="0053119C" w:rsidRDefault="004E65F2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Решение задач в рабочей тетради.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Выполнение комплексного чертежа детали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рабочей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тетради.</w:t>
            </w:r>
            <w:r w:rsidRPr="0053119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Проверка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комплексного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чертежа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детали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ПК-11</w:t>
            </w:r>
            <w:r>
              <w:t xml:space="preserve"> </w:t>
            </w:r>
          </w:p>
        </w:tc>
      </w:tr>
      <w:tr w:rsidR="004E65F2">
        <w:trPr>
          <w:trHeight w:hRule="exact" w:val="135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3.4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преобразования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чертежей.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вращения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вокруг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проецирующих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осей.</w:t>
            </w:r>
            <w:r w:rsidRPr="0053119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Способ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замены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плоскостей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проекций</w:t>
            </w:r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3,15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Решение задач в рабочей тетради.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Выполнение комплексного чертежа детали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рабочей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тетради.</w:t>
            </w:r>
            <w:r w:rsidRPr="0053119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Проверка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комплексного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чертежа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детали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ПК-11</w:t>
            </w:r>
            <w:r>
              <w:t xml:space="preserve"> </w:t>
            </w:r>
          </w:p>
        </w:tc>
      </w:tr>
      <w:tr w:rsidR="004E65F2">
        <w:trPr>
          <w:trHeight w:hRule="exact" w:val="1992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3.5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Поверхности.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Образование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поверхности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чертеже.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Точка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принадлежащие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поверхности.</w:t>
            </w:r>
            <w:r w:rsidRPr="0053119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Сечение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многогранников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плоскостью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частного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положения</w:t>
            </w:r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Pr="0053119C" w:rsidRDefault="008874E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Решение задач в рабочей тетради. Контрольные работы по теме дисциплины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рабочей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тетради.</w:t>
            </w:r>
            <w:r w:rsidRPr="0053119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Проверка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комплексного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чертежа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детали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ПК-11</w:t>
            </w:r>
            <w:r>
              <w:t xml:space="preserve"> </w:t>
            </w:r>
          </w:p>
        </w:tc>
      </w:tr>
      <w:tr w:rsidR="004E65F2">
        <w:trPr>
          <w:trHeight w:hRule="exact" w:val="454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13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33/10И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23,15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</w:tr>
      <w:tr w:rsidR="004E65F2">
        <w:trPr>
          <w:trHeight w:hRule="exact" w:val="454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17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51/22И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37,15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</w:tr>
      <w:tr w:rsidR="004E65F2">
        <w:trPr>
          <w:trHeight w:hRule="exact" w:val="454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Машиностроительное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черчение</w:t>
            </w:r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</w:tr>
      <w:tr w:rsidR="004E65F2">
        <w:trPr>
          <w:trHeight w:hRule="exact" w:val="113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Pr="0053119C" w:rsidRDefault="008874E0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4.1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Резьбовые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сварные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соединения.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Элементы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резьбы.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Типы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резьб.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Изображение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обозначение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резьбы</w:t>
            </w:r>
            <w:r w:rsidRPr="0053119C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12/4И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Pr="0053119C" w:rsidRDefault="008874E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Создание 3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D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моделей деталей и 3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D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сборки элеватора по вариантам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Pr="0053119C" w:rsidRDefault="008874E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D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моделей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деталей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D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сборки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элеватора</w:t>
            </w:r>
            <w:r w:rsidRPr="0053119C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ПК-11</w:t>
            </w:r>
            <w:r>
              <w:t xml:space="preserve"> </w:t>
            </w:r>
          </w:p>
        </w:tc>
      </w:tr>
      <w:tr w:rsidR="004E65F2">
        <w:trPr>
          <w:trHeight w:hRule="exact" w:val="201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4.2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Сборочный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чертеж,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чертеж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общего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Условности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упрощения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СЧ.</w:t>
            </w:r>
            <w:r w:rsidRPr="0053119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Спецификация</w:t>
            </w:r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14/6И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Pr="0053119C" w:rsidRDefault="008874E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Оформление сборочного чертежа элеватора. Создание спецификации. Контрольная работа по теме дисциплины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Pr="0053119C" w:rsidRDefault="008874E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чертежей.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Контрольная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дисциплины</w:t>
            </w:r>
            <w:r w:rsidRPr="0053119C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ПК-11</w:t>
            </w:r>
            <w:r>
              <w:t xml:space="preserve"> </w:t>
            </w:r>
          </w:p>
        </w:tc>
      </w:tr>
      <w:tr w:rsidR="004E65F2">
        <w:trPr>
          <w:trHeight w:hRule="exact" w:val="91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4.3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Эскизирование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деталей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сборочного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узла</w:t>
            </w:r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14/6И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14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Pr="0053119C" w:rsidRDefault="008874E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Выполнение эскизов деталей сборочного узла по вариантам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Проверка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эскизов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ПК-11</w:t>
            </w:r>
            <w:r>
              <w:t xml:space="preserve"> </w:t>
            </w:r>
          </w:p>
        </w:tc>
      </w:tr>
      <w:tr w:rsidR="004E65F2">
        <w:trPr>
          <w:trHeight w:hRule="exact" w:val="3334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4.4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D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моделирование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деталей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сборочного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узла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выполненным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эскизам.</w:t>
            </w:r>
            <w:r w:rsidRPr="0053119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Создание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ассоциативного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сборочного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чертежа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спецификации</w:t>
            </w:r>
            <w: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11/6И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16,9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Создание 3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D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моделей деталей и 3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D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сборки по вариантам. Создание ассоциативного сборочного чертежа и спецификации.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Оформление сборочного чертежа. Контрольная работа по теме дисциплины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Pr="0053119C" w:rsidRDefault="008874E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D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моделей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деталей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D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сборки.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чертежей.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Контрольная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дисциплины</w:t>
            </w:r>
            <w:r w:rsidRPr="0053119C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ОПК-3,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ПК-11</w:t>
            </w:r>
            <w:r>
              <w:t xml:space="preserve"> </w:t>
            </w:r>
          </w:p>
        </w:tc>
      </w:tr>
      <w:tr w:rsidR="004E65F2">
        <w:trPr>
          <w:trHeight w:hRule="exact" w:val="454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51/22И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56,9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</w:tr>
      <w:tr w:rsidR="004E65F2">
        <w:trPr>
          <w:trHeight w:hRule="exact" w:val="454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51/22И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56,9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зао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</w:tr>
      <w:tr w:rsidR="004E65F2">
        <w:trPr>
          <w:trHeight w:hRule="exact" w:val="673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дисциплине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102/44 И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94,05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экзамен, зачет с оценкой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ОПК-1,ОПК- 3,ПК-11,ОПК -5</w:t>
            </w:r>
          </w:p>
        </w:tc>
      </w:tr>
    </w:tbl>
    <w:p w:rsidR="004E65F2" w:rsidRDefault="008874E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3"/>
      </w:tblGrid>
      <w:tr w:rsidR="004E65F2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4E65F2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Образовательные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технологии</w:t>
            </w:r>
            <w:r>
              <w:t xml:space="preserve"> </w:t>
            </w:r>
          </w:p>
        </w:tc>
      </w:tr>
      <w:tr w:rsidR="004E65F2">
        <w:trPr>
          <w:trHeight w:hRule="exact" w:val="138"/>
        </w:trPr>
        <w:tc>
          <w:tcPr>
            <w:tcW w:w="9357" w:type="dxa"/>
          </w:tcPr>
          <w:p w:rsidR="004E65F2" w:rsidRDefault="004E65F2"/>
        </w:tc>
      </w:tr>
      <w:tr w:rsidR="004E65F2" w:rsidRPr="00CC3563">
        <w:trPr>
          <w:trHeight w:hRule="exact" w:val="8128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реализации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предусмотренных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видов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преподавании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«Начертательная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графика»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используются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информационно-коммуникационная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технологии.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основах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начертательной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геометрии,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способах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проецирования,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методах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построения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чертежей,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трехмерных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объектов,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способах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преобразования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чертежа,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основах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инженерной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графики,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теоретических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правил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построения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изображений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трехмерных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развития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пространственного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пред-ставления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используются: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лекция-визуализация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изложение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содержания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сопровождается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презентацией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(демонстрацией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материалов,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представленных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различных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знаковых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системах,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т.ч.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иллюстративных,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графических,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аудио-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видеоматериалов)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ознакомления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основными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положениями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алгоритмами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задач;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наглядного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способов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позиционных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метрических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построения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различных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изображений;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последовательное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изложение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дисциплинарной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логике,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осуществляемое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преимущественно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вербальными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средствами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(монолог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преподавателя)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систематизации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закрепления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дисциплине.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начертательной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графике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проводятся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форме.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занятие,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посвящено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освоению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конкретных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навыков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предложенному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алгоритму.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рамках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интерактивного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применяются</w:t>
            </w:r>
            <w:r w:rsidRPr="0053119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IT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-методы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(использование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сетевых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учебников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разработчиков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программного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обеспечения,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ресурсов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дисциплине,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числе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ЭОР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кафедры);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совместная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малых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группах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(2-3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студента)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прохождение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всех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этапов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методов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изображения;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индивидуальное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обучение.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Предусмотрено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активных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интерактивных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симуляций,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сочетании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целью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развития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навыков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r w:rsidRPr="0053119C">
              <w:rPr>
                <w:lang w:val="ru-RU"/>
              </w:rPr>
              <w:t xml:space="preserve"> </w:t>
            </w:r>
          </w:p>
        </w:tc>
      </w:tr>
      <w:tr w:rsidR="004E65F2" w:rsidRPr="00CC3563">
        <w:trPr>
          <w:trHeight w:hRule="exact" w:val="277"/>
        </w:trPr>
        <w:tc>
          <w:tcPr>
            <w:tcW w:w="9357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</w:tr>
      <w:tr w:rsidR="004E65F2" w:rsidRPr="00CC3563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6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работы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обучающихся</w:t>
            </w:r>
            <w:r w:rsidRPr="0053119C">
              <w:rPr>
                <w:lang w:val="ru-RU"/>
              </w:rPr>
              <w:t xml:space="preserve"> </w:t>
            </w:r>
          </w:p>
        </w:tc>
      </w:tr>
      <w:tr w:rsidR="004E65F2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4E65F2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t xml:space="preserve"> </w:t>
            </w:r>
          </w:p>
        </w:tc>
      </w:tr>
      <w:tr w:rsidR="004E65F2">
        <w:trPr>
          <w:trHeight w:hRule="exact" w:val="138"/>
        </w:trPr>
        <w:tc>
          <w:tcPr>
            <w:tcW w:w="9357" w:type="dxa"/>
          </w:tcPr>
          <w:p w:rsidR="004E65F2" w:rsidRDefault="004E65F2"/>
        </w:tc>
      </w:tr>
      <w:tr w:rsidR="004E65F2" w:rsidRPr="00CC3563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7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Оценочные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средства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для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проведения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аттестации</w:t>
            </w:r>
            <w:r w:rsidRPr="0053119C">
              <w:rPr>
                <w:lang w:val="ru-RU"/>
              </w:rPr>
              <w:t xml:space="preserve"> </w:t>
            </w:r>
          </w:p>
        </w:tc>
      </w:tr>
      <w:tr w:rsidR="004E65F2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4E65F2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Представлены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  <w:r>
              <w:t xml:space="preserve"> </w:t>
            </w:r>
          </w:p>
        </w:tc>
      </w:tr>
      <w:tr w:rsidR="004E65F2">
        <w:trPr>
          <w:trHeight w:hRule="exact" w:val="138"/>
        </w:trPr>
        <w:tc>
          <w:tcPr>
            <w:tcW w:w="9357" w:type="dxa"/>
          </w:tcPr>
          <w:p w:rsidR="004E65F2" w:rsidRDefault="004E65F2"/>
        </w:tc>
      </w:tr>
      <w:tr w:rsidR="004E65F2" w:rsidRPr="00CC3563">
        <w:trPr>
          <w:trHeight w:hRule="exact" w:val="27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8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53119C">
              <w:rPr>
                <w:lang w:val="ru-RU"/>
              </w:rPr>
              <w:t xml:space="preserve"> </w:t>
            </w:r>
          </w:p>
        </w:tc>
      </w:tr>
      <w:tr w:rsidR="004E65F2">
        <w:trPr>
          <w:trHeight w:hRule="exact" w:val="27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4E65F2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а)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Основная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литература:</w:t>
            </w:r>
            <w:r>
              <w:t xml:space="preserve"> </w:t>
            </w:r>
          </w:p>
        </w:tc>
      </w:tr>
      <w:tr w:rsidR="004E65F2" w:rsidRPr="00CC3563">
        <w:trPr>
          <w:trHeight w:hRule="exact" w:val="1374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Савельева,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Конспект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инженерная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графика: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Савельева;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2018.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53119C">
              <w:rPr>
                <w:lang w:val="ru-RU"/>
              </w:rPr>
              <w:t xml:space="preserve"> </w:t>
            </w:r>
            <w:hyperlink r:id="rId11" w:history="1"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=3653.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/1/1526283/3653.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 w:rsidR="00B843C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53119C">
              <w:rPr>
                <w:lang w:val="ru-RU"/>
              </w:rPr>
              <w:t xml:space="preserve"> </w:t>
            </w:r>
          </w:p>
        </w:tc>
      </w:tr>
      <w:tr w:rsidR="004E65F2" w:rsidRPr="00CC3563">
        <w:trPr>
          <w:trHeight w:hRule="exact" w:val="138"/>
        </w:trPr>
        <w:tc>
          <w:tcPr>
            <w:tcW w:w="9357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</w:tr>
      <w:tr w:rsidR="004E65F2" w:rsidRPr="00B843C3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4E65F2" w:rsidRPr="00B843C3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B843C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б)</w:t>
            </w:r>
            <w:r w:rsidRPr="00B843C3">
              <w:rPr>
                <w:lang w:val="ru-RU"/>
              </w:rPr>
              <w:t xml:space="preserve"> </w:t>
            </w:r>
            <w:r w:rsidRPr="00B843C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Дополнительная</w:t>
            </w:r>
            <w:r w:rsidRPr="00B843C3">
              <w:rPr>
                <w:lang w:val="ru-RU"/>
              </w:rPr>
              <w:t xml:space="preserve"> </w:t>
            </w:r>
            <w:r w:rsidRPr="00B843C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литература:</w:t>
            </w:r>
            <w:r w:rsidRPr="00B843C3">
              <w:rPr>
                <w:lang w:val="ru-RU"/>
              </w:rPr>
              <w:t xml:space="preserve"> </w:t>
            </w:r>
          </w:p>
        </w:tc>
      </w:tr>
      <w:tr w:rsidR="004E65F2" w:rsidRPr="00CC3563">
        <w:trPr>
          <w:trHeight w:hRule="exact" w:val="167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Денисюк,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Отдельные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главы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начертательной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инженерной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графи-ке: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Денисюк,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Скурихина,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Токарева.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Магнито-горск: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2014.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53119C">
              <w:rPr>
                <w:lang w:val="ru-RU"/>
              </w:rPr>
              <w:t xml:space="preserve"> </w:t>
            </w:r>
            <w:hyperlink r:id="rId12" w:history="1"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=945.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/1/1118980/945.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 w:rsidR="00B843C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Денисюк,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Поверхности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графическом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редакторе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КОМПАС-График:</w:t>
            </w:r>
            <w:r w:rsidRPr="0053119C">
              <w:rPr>
                <w:lang w:val="ru-RU"/>
              </w:rPr>
              <w:t xml:space="preserve"> </w:t>
            </w:r>
          </w:p>
        </w:tc>
      </w:tr>
    </w:tbl>
    <w:p w:rsidR="004E65F2" w:rsidRPr="0053119C" w:rsidRDefault="008874E0">
      <w:pPr>
        <w:rPr>
          <w:sz w:val="0"/>
          <w:szCs w:val="0"/>
          <w:lang w:val="ru-RU"/>
        </w:rPr>
      </w:pPr>
      <w:r w:rsidRPr="0053119C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3"/>
      </w:tblGrid>
      <w:tr w:rsidR="004E65F2" w:rsidRPr="00CC3563" w:rsidTr="00B843C3">
        <w:trPr>
          <w:trHeight w:hRule="exact" w:val="14741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Денисюк,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Токарева;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2016.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53119C">
              <w:rPr>
                <w:lang w:val="ru-RU"/>
              </w:rPr>
              <w:t xml:space="preserve"> </w:t>
            </w:r>
            <w:hyperlink r:id="rId13" w:history="1"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=2340.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/1/1129979/2340.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 w:rsidR="00B843C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Денисюк,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Правила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чертежей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инженерной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геометрии: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53119C">
              <w:rPr>
                <w:lang w:val="ru-RU"/>
              </w:rPr>
              <w:t xml:space="preserve"> </w:t>
            </w:r>
            <w:r w:rsidR="00B843C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собие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Денисюк,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Токарева,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Решетникова;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2016.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59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53119C">
              <w:rPr>
                <w:lang w:val="ru-RU"/>
              </w:rPr>
              <w:t xml:space="preserve"> </w:t>
            </w:r>
            <w:hyperlink r:id="rId14" w:history="1"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=2271.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/1/1129783/2271.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 w:rsidR="00B843C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Денисюк,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типовых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курсу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начертательная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инженерная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графика: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Денисюк,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Скурихина,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Токарева.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2014.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53119C">
              <w:rPr>
                <w:lang w:val="ru-RU"/>
              </w:rPr>
              <w:t xml:space="preserve"> </w:t>
            </w:r>
            <w:hyperlink r:id="rId15" w:history="1"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=933.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/1/1118950/933.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 w:rsidR="00B843C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Савельева,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Инженерная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графика.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Моделирование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изделий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составление</w:t>
            </w:r>
            <w:r w:rsidRPr="0053119C">
              <w:rPr>
                <w:lang w:val="ru-RU"/>
              </w:rPr>
              <w:t xml:space="preserve"> </w:t>
            </w:r>
            <w:r w:rsidR="00B843C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конст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рукторской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документации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КОМПАС-3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3119C">
              <w:rPr>
                <w:lang w:val="ru-RU"/>
              </w:rPr>
              <w:t xml:space="preserve"> </w:t>
            </w:r>
            <w:r w:rsidR="00B843C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Савелье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ва,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Кадошников,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Кадошникова;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2010.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186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3119C">
              <w:rPr>
                <w:lang w:val="ru-RU"/>
              </w:rPr>
              <w:t xml:space="preserve"> </w:t>
            </w:r>
            <w:r w:rsidR="00B843C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жим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53119C">
              <w:rPr>
                <w:lang w:val="ru-RU"/>
              </w:rPr>
              <w:t xml:space="preserve"> </w:t>
            </w:r>
            <w:hyperlink r:id="rId16" w:history="1"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=311.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/1/1068565/311.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 w:rsidR="00B843C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Савельева,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Начертательная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графика: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53119C">
              <w:rPr>
                <w:lang w:val="ru-RU"/>
              </w:rPr>
              <w:t xml:space="preserve"> </w:t>
            </w:r>
            <w:r w:rsidR="00B843C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Савельева;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2017.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53119C">
              <w:rPr>
                <w:lang w:val="ru-RU"/>
              </w:rPr>
              <w:t xml:space="preserve"> </w:t>
            </w:r>
            <w:hyperlink r:id="rId17" w:history="1"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=3290.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/1/1137481/3290.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 w:rsidR="00B843C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Савельева,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типовых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инженерной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средствами</w:t>
            </w:r>
            <w:r w:rsidRPr="0053119C">
              <w:rPr>
                <w:lang w:val="ru-RU"/>
              </w:rPr>
              <w:t xml:space="preserve"> </w:t>
            </w:r>
            <w:r w:rsidR="00B843C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терной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графики: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Савельева;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2016.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111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53119C">
              <w:rPr>
                <w:lang w:val="ru-RU"/>
              </w:rPr>
              <w:t xml:space="preserve"> </w:t>
            </w:r>
            <w:hyperlink r:id="rId18" w:history="1"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=2269.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/1/1129778/2269.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 w:rsidR="00B843C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8.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Свистунова,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Инженерная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геометрия: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Свистунова,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Решетникова,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Скурихина;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2016.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(С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53119C">
              <w:rPr>
                <w:lang w:val="ru-RU"/>
              </w:rPr>
              <w:t xml:space="preserve"> </w:t>
            </w:r>
            <w:hyperlink r:id="rId19" w:history="1"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=2532.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/1/1130334/2532.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 w:rsidR="00B843C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Пожидаев,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моделирование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создание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проектно-конструкторской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документации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машиностроении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средствами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САПР.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Инженерная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графика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Autodesk</w:t>
            </w:r>
            <w:r w:rsidRPr="0053119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Inventor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53119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AutoCAD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Пожидаев,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Свистунова,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Веремей;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2016.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53119C">
              <w:rPr>
                <w:lang w:val="ru-RU"/>
              </w:rPr>
              <w:t xml:space="preserve"> </w:t>
            </w:r>
            <w:hyperlink r:id="rId20" w:history="1"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=2525.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/1/1130327/2525.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 w:rsidR="00B843C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10.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Решетникова,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Создание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проектно-конструкторской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документации: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по-собие.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Эскизирование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деталей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машин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Решетникова,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Свистунова,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Скурихина;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2018.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53119C">
              <w:rPr>
                <w:lang w:val="ru-RU"/>
              </w:rPr>
              <w:t xml:space="preserve"> </w:t>
            </w:r>
            <w:hyperlink r:id="rId21" w:history="1"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=3722.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/1/1527711/3722.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 w:rsidR="00B843C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11.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Веремей,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Начертательная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геометрия: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Веремей,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Свистунова;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2016.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53119C">
              <w:rPr>
                <w:lang w:val="ru-RU"/>
              </w:rPr>
              <w:t xml:space="preserve"> </w:t>
            </w:r>
            <w:hyperlink r:id="rId22" w:history="1"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=2515.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/1/1130301/2515.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 w:rsidR="00B843C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53119C">
              <w:rPr>
                <w:lang w:val="ru-RU"/>
              </w:rPr>
              <w:t xml:space="preserve"> </w:t>
            </w:r>
          </w:p>
        </w:tc>
      </w:tr>
    </w:tbl>
    <w:p w:rsidR="004E65F2" w:rsidRPr="0053119C" w:rsidRDefault="004E65F2">
      <w:pPr>
        <w:rPr>
          <w:sz w:val="0"/>
          <w:szCs w:val="0"/>
          <w:lang w:val="ru-RU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3"/>
        <w:gridCol w:w="2587"/>
        <w:gridCol w:w="3398"/>
        <w:gridCol w:w="3002"/>
        <w:gridCol w:w="113"/>
      </w:tblGrid>
      <w:tr w:rsidR="004E65F2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E65F2" w:rsidRDefault="008874E0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—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Загл.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экрана.</w:t>
            </w:r>
            <w:r>
              <w:t xml:space="preserve"> </w:t>
            </w:r>
          </w:p>
        </w:tc>
      </w:tr>
      <w:tr w:rsidR="004E65F2">
        <w:trPr>
          <w:trHeight w:hRule="exact" w:val="138"/>
        </w:trPr>
        <w:tc>
          <w:tcPr>
            <w:tcW w:w="426" w:type="dxa"/>
          </w:tcPr>
          <w:p w:rsidR="004E65F2" w:rsidRDefault="004E65F2"/>
        </w:tc>
        <w:tc>
          <w:tcPr>
            <w:tcW w:w="1985" w:type="dxa"/>
          </w:tcPr>
          <w:p w:rsidR="004E65F2" w:rsidRDefault="004E65F2"/>
        </w:tc>
        <w:tc>
          <w:tcPr>
            <w:tcW w:w="3686" w:type="dxa"/>
          </w:tcPr>
          <w:p w:rsidR="004E65F2" w:rsidRDefault="004E65F2"/>
        </w:tc>
        <w:tc>
          <w:tcPr>
            <w:tcW w:w="3120" w:type="dxa"/>
          </w:tcPr>
          <w:p w:rsidR="004E65F2" w:rsidRDefault="004E65F2"/>
        </w:tc>
        <w:tc>
          <w:tcPr>
            <w:tcW w:w="143" w:type="dxa"/>
          </w:tcPr>
          <w:p w:rsidR="004E65F2" w:rsidRDefault="004E65F2"/>
        </w:tc>
      </w:tr>
      <w:tr w:rsidR="004E65F2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E65F2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в)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Методические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указания:</w:t>
            </w:r>
            <w:r>
              <w:t xml:space="preserve"> </w:t>
            </w:r>
          </w:p>
        </w:tc>
      </w:tr>
      <w:tr w:rsidR="004E65F2" w:rsidRPr="00CC3563" w:rsidTr="00B843C3">
        <w:trPr>
          <w:trHeight w:hRule="exact" w:val="10133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Токарева,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Практикум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начертательной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геометрии.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Комплекс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Токарева,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Савельева;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2018.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53119C">
              <w:rPr>
                <w:lang w:val="ru-RU"/>
              </w:rPr>
              <w:t xml:space="preserve"> </w:t>
            </w:r>
            <w:hyperlink r:id="rId23" w:history="1"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=3542.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/1/1515184/3542.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 w:rsidR="00B843C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Савельева,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графика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геометрические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моделирования: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Савельева,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Решетникова;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2016.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119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53119C">
              <w:rPr>
                <w:lang w:val="ru-RU"/>
              </w:rPr>
              <w:t xml:space="preserve"> </w:t>
            </w:r>
            <w:hyperlink r:id="rId24" w:history="1"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=2270.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/1/1129781/2270.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 w:rsidR="00B843C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B843C3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Решетникова,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Е.С.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Аксонометрические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проекции.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Методические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указания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53119C">
              <w:rPr>
                <w:lang w:val="ru-RU"/>
              </w:rPr>
              <w:t xml:space="preserve"> </w:t>
            </w:r>
            <w:r w:rsidR="00B843C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нению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заданий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занятиях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«Начертательная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геометрия.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Инженерная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графика»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всех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направлений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Е.С.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Решетникова,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И.А.</w:t>
            </w:r>
            <w:r w:rsidRPr="0053119C">
              <w:rPr>
                <w:lang w:val="ru-RU"/>
              </w:rPr>
              <w:t xml:space="preserve"> </w:t>
            </w:r>
            <w:r w:rsidR="00B843C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вельева,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О.А.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Филатова.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Изд-во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гос.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ун-та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им.</w:t>
            </w:r>
            <w:r w:rsidRPr="0053119C">
              <w:rPr>
                <w:lang w:val="ru-RU"/>
              </w:rPr>
              <w:t xml:space="preserve"> </w:t>
            </w:r>
            <w:r w:rsidRPr="00B843C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Г.И.</w:t>
            </w:r>
            <w:r w:rsidRPr="00B843C3">
              <w:rPr>
                <w:lang w:val="ru-RU"/>
              </w:rPr>
              <w:t xml:space="preserve"> </w:t>
            </w:r>
            <w:r w:rsidRPr="00B843C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Носова,</w:t>
            </w:r>
            <w:r w:rsidRPr="00B843C3">
              <w:rPr>
                <w:lang w:val="ru-RU"/>
              </w:rPr>
              <w:t xml:space="preserve"> </w:t>
            </w:r>
            <w:r w:rsidRPr="00B843C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2012г.</w:t>
            </w:r>
            <w:r w:rsidRPr="00B843C3">
              <w:rPr>
                <w:lang w:val="ru-RU"/>
              </w:rPr>
              <w:t xml:space="preserve"> </w:t>
            </w:r>
            <w:r w:rsidRPr="00B843C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B843C3">
              <w:rPr>
                <w:lang w:val="ru-RU"/>
              </w:rPr>
              <w:t xml:space="preserve"> </w:t>
            </w:r>
            <w:r w:rsidRPr="00B843C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38с.</w:t>
            </w:r>
            <w:r w:rsidRPr="00B843C3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Скурихина,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Резьбовые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сварные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соединения: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Скурихина,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Собченко;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2016.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опт.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53119C">
              <w:rPr>
                <w:lang w:val="ru-RU"/>
              </w:rPr>
              <w:t xml:space="preserve"> </w:t>
            </w:r>
            <w:hyperlink r:id="rId25" w:history="1"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=2431.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/1/1130137/2431.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 w:rsidR="00B843C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Савельева,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Инженерная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графика.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Моделирование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изделий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составление</w:t>
            </w:r>
            <w:r w:rsidRPr="0053119C">
              <w:rPr>
                <w:lang w:val="ru-RU"/>
              </w:rPr>
              <w:t xml:space="preserve"> </w:t>
            </w:r>
            <w:r w:rsidR="00B843C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структорской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документации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КОМПАС-3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Савельева,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Кадошников,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Кадошникова;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2010.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186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53119C">
              <w:rPr>
                <w:lang w:val="ru-RU"/>
              </w:rPr>
              <w:t xml:space="preserve"> </w:t>
            </w:r>
            <w:hyperlink r:id="rId26" w:history="1"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=311.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/1/1068565/311.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 w:rsidR="00B843C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Ткаченко,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Сборочный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чертеж: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Ткаченко,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Горохова,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Костогрызова;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каф.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ПМиГ.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2009.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50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53119C">
              <w:rPr>
                <w:lang w:val="ru-RU"/>
              </w:rPr>
              <w:t xml:space="preserve"> </w:t>
            </w:r>
            <w:hyperlink r:id="rId27" w:history="1"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=265.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/1/1060690/265.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 w:rsidR="00B843C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Савельева,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типовых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инженерной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геометрии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средствами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компью-терной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графики: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Савельева;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2016.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111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53119C">
              <w:rPr>
                <w:lang w:val="ru-RU"/>
              </w:rPr>
              <w:t xml:space="preserve"> </w:t>
            </w:r>
            <w:hyperlink r:id="rId28" w:history="1"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://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magtu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informsystema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ru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uploader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fileUpload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?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name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=2269.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show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dcatalogues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/1/1129778/2269.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pdf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&amp;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view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ru-RU"/>
                </w:rPr>
                <w:t>=</w:t>
              </w:r>
              <w:r w:rsidR="00B843C3" w:rsidRPr="00A706CC">
                <w:rPr>
                  <w:rStyle w:val="a6"/>
                  <w:rFonts w:ascii="Times New Roman" w:hAnsi="Times New Roman" w:cs="Times New Roman"/>
                  <w:sz w:val="24"/>
                  <w:szCs w:val="24"/>
                </w:rPr>
                <w:t>true</w:t>
              </w:r>
            </w:hyperlink>
            <w:r w:rsidR="00B843C3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Загл.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экрана.</w:t>
            </w:r>
            <w:r w:rsidRPr="0053119C">
              <w:rPr>
                <w:lang w:val="ru-RU"/>
              </w:rPr>
              <w:t xml:space="preserve"> </w:t>
            </w:r>
          </w:p>
        </w:tc>
      </w:tr>
      <w:tr w:rsidR="004E65F2" w:rsidRPr="00CC3563">
        <w:trPr>
          <w:trHeight w:hRule="exact" w:val="138"/>
        </w:trPr>
        <w:tc>
          <w:tcPr>
            <w:tcW w:w="426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  <w:tc>
          <w:tcPr>
            <w:tcW w:w="3686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  <w:tc>
          <w:tcPr>
            <w:tcW w:w="3120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</w:tr>
      <w:tr w:rsidR="004E65F2" w:rsidRPr="00CC3563">
        <w:trPr>
          <w:trHeight w:hRule="exact" w:val="277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г)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Программное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Интернет-ресурсы:</w:t>
            </w:r>
            <w:r w:rsidRPr="0053119C">
              <w:rPr>
                <w:lang w:val="ru-RU"/>
              </w:rPr>
              <w:t xml:space="preserve"> </w:t>
            </w:r>
          </w:p>
        </w:tc>
      </w:tr>
      <w:tr w:rsidR="004E65F2" w:rsidRPr="00CC3563">
        <w:trPr>
          <w:trHeight w:hRule="exact" w:val="7"/>
        </w:trPr>
        <w:tc>
          <w:tcPr>
            <w:tcW w:w="9370" w:type="dxa"/>
            <w:gridSpan w:val="5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lang w:val="ru-RU"/>
              </w:rPr>
              <w:t xml:space="preserve"> </w:t>
            </w:r>
          </w:p>
        </w:tc>
      </w:tr>
      <w:tr w:rsidR="004E65F2" w:rsidRPr="00CC3563">
        <w:trPr>
          <w:trHeight w:hRule="exact" w:val="277"/>
        </w:trPr>
        <w:tc>
          <w:tcPr>
            <w:tcW w:w="9370" w:type="dxa"/>
            <w:gridSpan w:val="5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4E65F2">
            <w:pPr>
              <w:rPr>
                <w:lang w:val="ru-RU"/>
              </w:rPr>
            </w:pPr>
          </w:p>
        </w:tc>
      </w:tr>
      <w:tr w:rsidR="004E65F2" w:rsidRPr="00CC3563">
        <w:trPr>
          <w:trHeight w:hRule="exact" w:val="277"/>
        </w:trPr>
        <w:tc>
          <w:tcPr>
            <w:tcW w:w="426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  <w:tc>
          <w:tcPr>
            <w:tcW w:w="3686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  <w:tc>
          <w:tcPr>
            <w:tcW w:w="3120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</w:tr>
      <w:tr w:rsidR="004E65F2">
        <w:trPr>
          <w:trHeight w:hRule="exact" w:val="285"/>
        </w:trPr>
        <w:tc>
          <w:tcPr>
            <w:tcW w:w="9370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E65F2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Программное</w:t>
            </w:r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обеспечение</w:t>
            </w:r>
            <w:r>
              <w:t xml:space="preserve"> </w:t>
            </w:r>
          </w:p>
        </w:tc>
      </w:tr>
      <w:tr w:rsidR="004E65F2">
        <w:trPr>
          <w:trHeight w:hRule="exact" w:val="555"/>
        </w:trPr>
        <w:tc>
          <w:tcPr>
            <w:tcW w:w="426" w:type="dxa"/>
          </w:tcPr>
          <w:p w:rsidR="004E65F2" w:rsidRDefault="004E65F2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договора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Срок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действия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лицензии</w:t>
            </w:r>
            <w:r>
              <w:t xml:space="preserve"> </w:t>
            </w:r>
          </w:p>
        </w:tc>
        <w:tc>
          <w:tcPr>
            <w:tcW w:w="143" w:type="dxa"/>
          </w:tcPr>
          <w:p w:rsidR="004E65F2" w:rsidRDefault="004E65F2"/>
        </w:tc>
      </w:tr>
      <w:tr w:rsidR="004E65F2">
        <w:trPr>
          <w:trHeight w:hRule="exact" w:val="818"/>
        </w:trPr>
        <w:tc>
          <w:tcPr>
            <w:tcW w:w="426" w:type="dxa"/>
          </w:tcPr>
          <w:p w:rsidR="004E65F2" w:rsidRDefault="004E65F2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Windows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Professional(для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классов)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Д-1227-18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08.10.2018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11.10.2021</w:t>
            </w:r>
            <w:r>
              <w:t xml:space="preserve"> </w:t>
            </w:r>
          </w:p>
        </w:tc>
        <w:tc>
          <w:tcPr>
            <w:tcW w:w="143" w:type="dxa"/>
          </w:tcPr>
          <w:p w:rsidR="004E65F2" w:rsidRDefault="004E65F2"/>
        </w:tc>
      </w:tr>
      <w:tr w:rsidR="004E65F2">
        <w:trPr>
          <w:trHeight w:hRule="exact" w:val="555"/>
        </w:trPr>
        <w:tc>
          <w:tcPr>
            <w:tcW w:w="426" w:type="dxa"/>
          </w:tcPr>
          <w:p w:rsidR="004E65F2" w:rsidRDefault="004E65F2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135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17.09.2007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r>
              <w:t xml:space="preserve"> </w:t>
            </w:r>
          </w:p>
        </w:tc>
        <w:tc>
          <w:tcPr>
            <w:tcW w:w="143" w:type="dxa"/>
          </w:tcPr>
          <w:p w:rsidR="004E65F2" w:rsidRDefault="004E65F2"/>
        </w:tc>
      </w:tr>
    </w:tbl>
    <w:p w:rsidR="004E65F2" w:rsidRDefault="008874E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67"/>
        <w:gridCol w:w="2313"/>
        <w:gridCol w:w="3449"/>
        <w:gridCol w:w="3101"/>
        <w:gridCol w:w="125"/>
      </w:tblGrid>
      <w:tr w:rsidR="004E65F2" w:rsidTr="00CC3563">
        <w:trPr>
          <w:trHeight w:hRule="exact" w:val="285"/>
        </w:trPr>
        <w:tc>
          <w:tcPr>
            <w:tcW w:w="367" w:type="dxa"/>
          </w:tcPr>
          <w:p w:rsidR="004E65F2" w:rsidRDefault="004E65F2"/>
        </w:tc>
        <w:tc>
          <w:tcPr>
            <w:tcW w:w="2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7Zip</w:t>
            </w:r>
            <w:r>
              <w:t xml:space="preserve"> </w:t>
            </w:r>
          </w:p>
        </w:tc>
        <w:tc>
          <w:tcPr>
            <w:tcW w:w="34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r>
              <w:t xml:space="preserve"> </w:t>
            </w:r>
          </w:p>
        </w:tc>
        <w:tc>
          <w:tcPr>
            <w:tcW w:w="125" w:type="dxa"/>
          </w:tcPr>
          <w:p w:rsidR="004E65F2" w:rsidRDefault="004E65F2"/>
        </w:tc>
      </w:tr>
      <w:tr w:rsidR="004E65F2" w:rsidTr="00CC3563">
        <w:trPr>
          <w:trHeight w:hRule="exact" w:val="826"/>
        </w:trPr>
        <w:tc>
          <w:tcPr>
            <w:tcW w:w="367" w:type="dxa"/>
          </w:tcPr>
          <w:p w:rsidR="004E65F2" w:rsidRDefault="004E65F2"/>
        </w:tc>
        <w:tc>
          <w:tcPr>
            <w:tcW w:w="2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Adobe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Flash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Academic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Edition</w:t>
            </w:r>
            <w:r>
              <w:t xml:space="preserve"> </w:t>
            </w:r>
          </w:p>
        </w:tc>
        <w:tc>
          <w:tcPr>
            <w:tcW w:w="34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К-113-11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11.04.2011</w:t>
            </w:r>
            <w:r>
              <w:t xml:space="preserve"> </w:t>
            </w:r>
          </w:p>
        </w:tc>
        <w:tc>
          <w:tcPr>
            <w:tcW w:w="3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r>
              <w:t xml:space="preserve"> </w:t>
            </w:r>
          </w:p>
        </w:tc>
        <w:tc>
          <w:tcPr>
            <w:tcW w:w="125" w:type="dxa"/>
          </w:tcPr>
          <w:p w:rsidR="004E65F2" w:rsidRDefault="004E65F2"/>
        </w:tc>
      </w:tr>
      <w:tr w:rsidR="00CC3563" w:rsidTr="00CC3563">
        <w:trPr>
          <w:trHeight w:hRule="exact" w:val="555"/>
        </w:trPr>
        <w:tc>
          <w:tcPr>
            <w:tcW w:w="367" w:type="dxa"/>
          </w:tcPr>
          <w:p w:rsidR="00CC3563" w:rsidRDefault="00CC3563" w:rsidP="00D64BF1"/>
        </w:tc>
        <w:tc>
          <w:tcPr>
            <w:tcW w:w="2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C3563" w:rsidRDefault="00CC3563" w:rsidP="00D64BF1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АСКОН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Компас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3D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в.16</w:t>
            </w:r>
            <w:r>
              <w:t xml:space="preserve"> </w:t>
            </w:r>
          </w:p>
        </w:tc>
        <w:tc>
          <w:tcPr>
            <w:tcW w:w="34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C3563" w:rsidRDefault="00CC3563" w:rsidP="00D64BF1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Д-261-17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16.03.2017</w:t>
            </w:r>
            <w:r>
              <w:t xml:space="preserve"> </w:t>
            </w:r>
          </w:p>
        </w:tc>
        <w:tc>
          <w:tcPr>
            <w:tcW w:w="3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C3563" w:rsidRDefault="00CC3563" w:rsidP="00D64BF1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r>
              <w:t xml:space="preserve"> </w:t>
            </w:r>
          </w:p>
        </w:tc>
        <w:tc>
          <w:tcPr>
            <w:tcW w:w="125" w:type="dxa"/>
          </w:tcPr>
          <w:p w:rsidR="00CC3563" w:rsidRDefault="00CC3563" w:rsidP="00D64BF1"/>
        </w:tc>
      </w:tr>
      <w:tr w:rsidR="00CC3563" w:rsidTr="00CC3563">
        <w:trPr>
          <w:trHeight w:hRule="exact" w:val="555"/>
        </w:trPr>
        <w:tc>
          <w:tcPr>
            <w:tcW w:w="367" w:type="dxa"/>
          </w:tcPr>
          <w:p w:rsidR="00CC3563" w:rsidRDefault="00CC3563">
            <w:bookmarkStart w:id="0" w:name="_GoBack" w:colFirst="1" w:colLast="3"/>
          </w:p>
        </w:tc>
        <w:tc>
          <w:tcPr>
            <w:tcW w:w="23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C3563" w:rsidRPr="002B282A" w:rsidRDefault="00CC3563" w:rsidP="00D64BF1">
            <w:r w:rsidRPr="002B282A">
              <w:rPr>
                <w:color w:val="000000"/>
              </w:rPr>
              <w:t>FAR</w:t>
            </w:r>
            <w:r w:rsidRPr="002B282A">
              <w:t xml:space="preserve"> </w:t>
            </w:r>
            <w:r w:rsidRPr="002B282A">
              <w:rPr>
                <w:color w:val="000000"/>
              </w:rPr>
              <w:t>Manager</w:t>
            </w:r>
            <w:r w:rsidRPr="002B282A">
              <w:t xml:space="preserve"> </w:t>
            </w:r>
          </w:p>
        </w:tc>
        <w:tc>
          <w:tcPr>
            <w:tcW w:w="34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C3563" w:rsidRPr="002B282A" w:rsidRDefault="00CC3563" w:rsidP="00D64BF1">
            <w:r w:rsidRPr="002B282A">
              <w:rPr>
                <w:color w:val="000000"/>
              </w:rPr>
              <w:t>свободно</w:t>
            </w:r>
            <w:r w:rsidRPr="002B282A">
              <w:t xml:space="preserve"> </w:t>
            </w:r>
            <w:r w:rsidRPr="002B282A">
              <w:rPr>
                <w:color w:val="000000"/>
              </w:rPr>
              <w:t>распространяемое</w:t>
            </w:r>
            <w:r w:rsidRPr="002B282A">
              <w:t xml:space="preserve"> </w:t>
            </w:r>
          </w:p>
        </w:tc>
        <w:tc>
          <w:tcPr>
            <w:tcW w:w="3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CC3563" w:rsidRPr="002B282A" w:rsidRDefault="00CC3563" w:rsidP="00D64BF1">
            <w:pPr>
              <w:jc w:val="center"/>
            </w:pPr>
            <w:r w:rsidRPr="002B282A">
              <w:rPr>
                <w:color w:val="000000"/>
              </w:rPr>
              <w:t>бессрочно</w:t>
            </w:r>
            <w:r w:rsidRPr="002B282A">
              <w:t xml:space="preserve"> </w:t>
            </w:r>
          </w:p>
        </w:tc>
        <w:tc>
          <w:tcPr>
            <w:tcW w:w="125" w:type="dxa"/>
          </w:tcPr>
          <w:p w:rsidR="00CC3563" w:rsidRDefault="00CC3563"/>
        </w:tc>
      </w:tr>
      <w:bookmarkEnd w:id="0"/>
      <w:tr w:rsidR="004E65F2" w:rsidTr="00CC3563">
        <w:trPr>
          <w:trHeight w:hRule="exact" w:val="138"/>
        </w:trPr>
        <w:tc>
          <w:tcPr>
            <w:tcW w:w="367" w:type="dxa"/>
          </w:tcPr>
          <w:p w:rsidR="004E65F2" w:rsidRDefault="004E65F2"/>
        </w:tc>
        <w:tc>
          <w:tcPr>
            <w:tcW w:w="2313" w:type="dxa"/>
          </w:tcPr>
          <w:p w:rsidR="004E65F2" w:rsidRDefault="004E65F2"/>
        </w:tc>
        <w:tc>
          <w:tcPr>
            <w:tcW w:w="3449" w:type="dxa"/>
          </w:tcPr>
          <w:p w:rsidR="004E65F2" w:rsidRDefault="004E65F2"/>
        </w:tc>
        <w:tc>
          <w:tcPr>
            <w:tcW w:w="3101" w:type="dxa"/>
          </w:tcPr>
          <w:p w:rsidR="004E65F2" w:rsidRDefault="004E65F2"/>
        </w:tc>
        <w:tc>
          <w:tcPr>
            <w:tcW w:w="125" w:type="dxa"/>
          </w:tcPr>
          <w:p w:rsidR="004E65F2" w:rsidRDefault="004E65F2"/>
        </w:tc>
      </w:tr>
      <w:tr w:rsidR="004E65F2" w:rsidRPr="00CC3563" w:rsidTr="00CC3563">
        <w:trPr>
          <w:trHeight w:hRule="exact" w:val="285"/>
        </w:trPr>
        <w:tc>
          <w:tcPr>
            <w:tcW w:w="9355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Профессиональные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базы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данных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информационные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справочные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системы</w:t>
            </w:r>
            <w:r w:rsidRPr="0053119C">
              <w:rPr>
                <w:lang w:val="ru-RU"/>
              </w:rPr>
              <w:t xml:space="preserve"> </w:t>
            </w:r>
          </w:p>
        </w:tc>
      </w:tr>
      <w:tr w:rsidR="004E65F2" w:rsidTr="00CC3563">
        <w:trPr>
          <w:trHeight w:hRule="exact" w:val="270"/>
        </w:trPr>
        <w:tc>
          <w:tcPr>
            <w:tcW w:w="367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  <w:tc>
          <w:tcPr>
            <w:tcW w:w="5762" w:type="dxa"/>
            <w:gridSpan w:val="2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курса</w:t>
            </w:r>
            <w:r>
              <w:t xml:space="preserve"> </w:t>
            </w:r>
          </w:p>
        </w:tc>
        <w:tc>
          <w:tcPr>
            <w:tcW w:w="310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Ссылка</w:t>
            </w:r>
            <w:r>
              <w:t xml:space="preserve"> </w:t>
            </w:r>
          </w:p>
        </w:tc>
        <w:tc>
          <w:tcPr>
            <w:tcW w:w="125" w:type="dxa"/>
          </w:tcPr>
          <w:p w:rsidR="004E65F2" w:rsidRDefault="004E65F2"/>
        </w:tc>
      </w:tr>
      <w:tr w:rsidR="004E65F2" w:rsidTr="00CC3563">
        <w:trPr>
          <w:trHeight w:hRule="exact" w:val="14"/>
        </w:trPr>
        <w:tc>
          <w:tcPr>
            <w:tcW w:w="367" w:type="dxa"/>
          </w:tcPr>
          <w:p w:rsidR="004E65F2" w:rsidRDefault="004E65F2"/>
        </w:tc>
        <w:tc>
          <w:tcPr>
            <w:tcW w:w="5762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Pr="0053119C" w:rsidRDefault="008874E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Международная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справочная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«Полпред»</w:t>
            </w:r>
            <w:r w:rsidRPr="0053119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polpred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отрасль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«Образование,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наука»</w:t>
            </w:r>
            <w:r w:rsidRPr="0053119C">
              <w:rPr>
                <w:lang w:val="ru-RU"/>
              </w:rPr>
              <w:t xml:space="preserve"> </w:t>
            </w:r>
          </w:p>
        </w:tc>
        <w:tc>
          <w:tcPr>
            <w:tcW w:w="3101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http://education.polpred.com/</w:t>
            </w:r>
            <w:r>
              <w:t xml:space="preserve"> </w:t>
            </w:r>
          </w:p>
        </w:tc>
        <w:tc>
          <w:tcPr>
            <w:tcW w:w="125" w:type="dxa"/>
          </w:tcPr>
          <w:p w:rsidR="004E65F2" w:rsidRDefault="004E65F2"/>
        </w:tc>
      </w:tr>
      <w:tr w:rsidR="004E65F2" w:rsidTr="00CC3563">
        <w:trPr>
          <w:trHeight w:hRule="exact" w:val="540"/>
        </w:trPr>
        <w:tc>
          <w:tcPr>
            <w:tcW w:w="367" w:type="dxa"/>
          </w:tcPr>
          <w:p w:rsidR="004E65F2" w:rsidRDefault="004E65F2"/>
        </w:tc>
        <w:tc>
          <w:tcPr>
            <w:tcW w:w="5762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3101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4E65F2"/>
        </w:tc>
        <w:tc>
          <w:tcPr>
            <w:tcW w:w="125" w:type="dxa"/>
          </w:tcPr>
          <w:p w:rsidR="004E65F2" w:rsidRDefault="004E65F2"/>
        </w:tc>
      </w:tr>
      <w:tr w:rsidR="004E65F2" w:rsidTr="00CC3563">
        <w:trPr>
          <w:trHeight w:hRule="exact" w:val="555"/>
        </w:trPr>
        <w:tc>
          <w:tcPr>
            <w:tcW w:w="367" w:type="dxa"/>
          </w:tcPr>
          <w:p w:rsidR="004E65F2" w:rsidRDefault="004E65F2"/>
        </w:tc>
        <w:tc>
          <w:tcPr>
            <w:tcW w:w="57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Pr="0053119C" w:rsidRDefault="008874E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Информационная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окно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ресурсам</w:t>
            </w:r>
            <w:r w:rsidRPr="0053119C">
              <w:rPr>
                <w:lang w:val="ru-RU"/>
              </w:rPr>
              <w:t xml:space="preserve"> </w:t>
            </w:r>
          </w:p>
        </w:tc>
        <w:tc>
          <w:tcPr>
            <w:tcW w:w="3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http://window.edu.ru/</w:t>
            </w:r>
            <w:r>
              <w:t xml:space="preserve"> </w:t>
            </w:r>
          </w:p>
        </w:tc>
        <w:tc>
          <w:tcPr>
            <w:tcW w:w="125" w:type="dxa"/>
          </w:tcPr>
          <w:p w:rsidR="004E65F2" w:rsidRDefault="004E65F2"/>
        </w:tc>
      </w:tr>
      <w:tr w:rsidR="004E65F2" w:rsidTr="00CC3563">
        <w:trPr>
          <w:trHeight w:hRule="exact" w:val="826"/>
        </w:trPr>
        <w:tc>
          <w:tcPr>
            <w:tcW w:w="367" w:type="dxa"/>
          </w:tcPr>
          <w:p w:rsidR="004E65F2" w:rsidRDefault="004E65F2"/>
        </w:tc>
        <w:tc>
          <w:tcPr>
            <w:tcW w:w="576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Pr="0053119C" w:rsidRDefault="008874E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Федеральное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государственное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бюджетное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учреждение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«Федеральный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институт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промышленной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собственности»</w:t>
            </w:r>
            <w:r w:rsidRPr="0053119C">
              <w:rPr>
                <w:lang w:val="ru-RU"/>
              </w:rPr>
              <w:t xml:space="preserve"> </w:t>
            </w:r>
          </w:p>
        </w:tc>
        <w:tc>
          <w:tcPr>
            <w:tcW w:w="3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4E65F2" w:rsidRDefault="008874E0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http://www1.fips.ru/</w:t>
            </w:r>
            <w:r>
              <w:t xml:space="preserve"> </w:t>
            </w:r>
          </w:p>
        </w:tc>
        <w:tc>
          <w:tcPr>
            <w:tcW w:w="125" w:type="dxa"/>
          </w:tcPr>
          <w:p w:rsidR="004E65F2" w:rsidRDefault="004E65F2"/>
        </w:tc>
      </w:tr>
      <w:tr w:rsidR="004E65F2" w:rsidRPr="00CC3563" w:rsidTr="00CC3563">
        <w:trPr>
          <w:trHeight w:hRule="exact" w:val="285"/>
        </w:trPr>
        <w:tc>
          <w:tcPr>
            <w:tcW w:w="9355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9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53119C">
              <w:rPr>
                <w:lang w:val="ru-RU"/>
              </w:rPr>
              <w:t xml:space="preserve"> </w:t>
            </w:r>
          </w:p>
        </w:tc>
      </w:tr>
      <w:tr w:rsidR="004E65F2" w:rsidRPr="00CC3563" w:rsidTr="00CC3563">
        <w:trPr>
          <w:trHeight w:hRule="exact" w:val="138"/>
        </w:trPr>
        <w:tc>
          <w:tcPr>
            <w:tcW w:w="367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  <w:tc>
          <w:tcPr>
            <w:tcW w:w="2313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  <w:tc>
          <w:tcPr>
            <w:tcW w:w="3449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  <w:tc>
          <w:tcPr>
            <w:tcW w:w="3101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  <w:tc>
          <w:tcPr>
            <w:tcW w:w="125" w:type="dxa"/>
          </w:tcPr>
          <w:p w:rsidR="004E65F2" w:rsidRPr="0053119C" w:rsidRDefault="004E65F2">
            <w:pPr>
              <w:rPr>
                <w:lang w:val="ru-RU"/>
              </w:rPr>
            </w:pPr>
          </w:p>
        </w:tc>
      </w:tr>
      <w:tr w:rsidR="004E65F2" w:rsidRPr="00CC3563" w:rsidTr="00CC3563">
        <w:trPr>
          <w:trHeight w:hRule="exact" w:val="270"/>
        </w:trPr>
        <w:tc>
          <w:tcPr>
            <w:tcW w:w="9355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обеспечение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включает:</w:t>
            </w:r>
            <w:r w:rsidRPr="0053119C">
              <w:rPr>
                <w:lang w:val="ru-RU"/>
              </w:rPr>
              <w:t xml:space="preserve"> </w:t>
            </w:r>
          </w:p>
        </w:tc>
      </w:tr>
      <w:tr w:rsidR="004E65F2" w:rsidRPr="00CC3563" w:rsidTr="00CC3563">
        <w:trPr>
          <w:trHeight w:hRule="exact" w:val="14"/>
        </w:trPr>
        <w:tc>
          <w:tcPr>
            <w:tcW w:w="9355" w:type="dxa"/>
            <w:gridSpan w:val="5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лекционного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типа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Мультимедийные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передачи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групповых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индивидуальных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консультаций,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текущего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Наглядные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учебные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модели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работ: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Стенды,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плакаты: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«Нанесение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размеров»,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«Сечения»,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«соединение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разреза»,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«Выполнение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разрезов»,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«Основные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виды»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другие.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Модели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вычерчиваемых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деталей.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Детали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замера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резьбы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натуры.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Измерительный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инструмент.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5.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Сборочные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узлы.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Персональные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пакетом</w:t>
            </w:r>
            <w:r w:rsidRPr="0053119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53119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КОМПАС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53119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16,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выходом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Интернет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доступом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электронную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информационно-образовательную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среду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университета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Персональные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пакетом</w:t>
            </w:r>
            <w:r w:rsidRPr="0053119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53119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КОМПАС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</w:t>
            </w:r>
            <w:r w:rsidRPr="0053119C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16,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выходом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Интернет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доступом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электронную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информационно-образовательную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среду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университета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Помещение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профилактического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обслуживания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Стеллажи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оборудования.</w:t>
            </w:r>
            <w:r w:rsidRPr="0053119C">
              <w:rPr>
                <w:lang w:val="ru-RU"/>
              </w:rPr>
              <w:t xml:space="preserve"> </w:t>
            </w:r>
          </w:p>
          <w:p w:rsidR="004E65F2" w:rsidRPr="0053119C" w:rsidRDefault="008874E0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Шкафы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учебно-методической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документации,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учебно-наглядных</w:t>
            </w:r>
            <w:r w:rsidRPr="0053119C">
              <w:rPr>
                <w:lang w:val="ru-RU"/>
              </w:rPr>
              <w:t xml:space="preserve"> </w:t>
            </w:r>
            <w:r w:rsidRPr="0053119C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пособий.</w:t>
            </w:r>
            <w:r w:rsidRPr="0053119C">
              <w:rPr>
                <w:lang w:val="ru-RU"/>
              </w:rPr>
              <w:t xml:space="preserve"> </w:t>
            </w:r>
          </w:p>
        </w:tc>
      </w:tr>
      <w:tr w:rsidR="004E65F2" w:rsidRPr="00CC3563" w:rsidTr="00CC3563">
        <w:trPr>
          <w:trHeight w:hRule="exact" w:val="6476"/>
        </w:trPr>
        <w:tc>
          <w:tcPr>
            <w:tcW w:w="9355" w:type="dxa"/>
            <w:gridSpan w:val="5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4E65F2" w:rsidRPr="0053119C" w:rsidRDefault="004E65F2">
            <w:pPr>
              <w:rPr>
                <w:lang w:val="ru-RU"/>
              </w:rPr>
            </w:pPr>
          </w:p>
        </w:tc>
      </w:tr>
    </w:tbl>
    <w:p w:rsidR="0053119C" w:rsidRDefault="0053119C">
      <w:pPr>
        <w:rPr>
          <w:lang w:val="ru-RU"/>
        </w:rPr>
      </w:pPr>
    </w:p>
    <w:p w:rsidR="0053119C" w:rsidRDefault="0053119C">
      <w:pPr>
        <w:rPr>
          <w:lang w:val="ru-RU"/>
        </w:rPr>
      </w:pPr>
      <w:r>
        <w:rPr>
          <w:lang w:val="ru-RU"/>
        </w:rPr>
        <w:br w:type="page"/>
      </w:r>
    </w:p>
    <w:p w:rsidR="0053119C" w:rsidRPr="0053119C" w:rsidRDefault="0053119C" w:rsidP="0053119C">
      <w:pPr>
        <w:keepNext/>
        <w:widowControl w:val="0"/>
        <w:spacing w:before="240" w:after="120" w:line="240" w:lineRule="auto"/>
        <w:ind w:left="567"/>
        <w:jc w:val="both"/>
        <w:outlineLvl w:val="0"/>
        <w:rPr>
          <w:rFonts w:ascii="Times New Roman" w:eastAsia="Times New Roman" w:hAnsi="Times New Roman" w:cs="Times New Roman"/>
          <w:b/>
          <w:iCs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b/>
          <w:iCs/>
          <w:sz w:val="24"/>
          <w:szCs w:val="24"/>
          <w:lang w:val="ru-RU" w:eastAsia="ru-RU"/>
        </w:rPr>
        <w:t>Приложение 1. Учебно-методическое обеспечение самостоятельной работы обучающихся</w:t>
      </w:r>
    </w:p>
    <w:p w:rsidR="0053119C" w:rsidRPr="0053119C" w:rsidRDefault="0053119C" w:rsidP="0053119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 дисциплине «Начертательная геометрия и компьютерная графика» предусмотрена аудиторная и внеаудиторная самостоятельная работа обучающихся. </w:t>
      </w:r>
    </w:p>
    <w:p w:rsidR="0053119C" w:rsidRPr="0053119C" w:rsidRDefault="0053119C" w:rsidP="0053119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Аудиторная самостоятельная работа студентов предполагает решение контрольных задач на практических занятиях. </w:t>
      </w: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before="100" w:beforeAutospacing="1" w:after="100" w:afterAutospacing="1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Примерные аудиторные контрольные работы (АКР):</w:t>
      </w:r>
    </w:p>
    <w:p w:rsidR="0053119C" w:rsidRPr="0053119C" w:rsidRDefault="0053119C" w:rsidP="0053119C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i/>
          <w:sz w:val="24"/>
          <w:lang w:val="ru-RU"/>
        </w:rPr>
      </w:pPr>
      <w:r w:rsidRPr="0053119C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АКР №1 «</w:t>
      </w:r>
      <w:r w:rsidRPr="0053119C">
        <w:rPr>
          <w:rFonts w:ascii="Times New Roman" w:eastAsia="Calibri" w:hAnsi="Times New Roman" w:cs="Times New Roman"/>
          <w:sz w:val="24"/>
          <w:lang w:val="ru-RU"/>
        </w:rPr>
        <w:t xml:space="preserve">Единая система конструкторской документации </w:t>
      </w:r>
      <w:r w:rsidRPr="0053119C">
        <w:rPr>
          <w:rFonts w:ascii="Times New Roman" w:eastAsia="Calibri" w:hAnsi="Times New Roman" w:cs="Times New Roman"/>
          <w:i/>
          <w:sz w:val="24"/>
          <w:lang w:val="ru-RU"/>
        </w:rPr>
        <w:t>(ЕСКД. ГОСТ 2.305-2008)</w:t>
      </w:r>
      <w:r w:rsidRPr="0053119C">
        <w:rPr>
          <w:rFonts w:ascii="Times New Roman" w:eastAsia="Calibri" w:hAnsi="Times New Roman" w:cs="Times New Roman"/>
          <w:sz w:val="24"/>
          <w:lang w:val="ru-RU"/>
        </w:rPr>
        <w:t>».  Контрольная работа выполняется устно.</w:t>
      </w: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ectPr w:rsidR="0053119C" w:rsidRPr="0053119C" w:rsidSect="008874E0">
          <w:footerReference w:type="even" r:id="rId29"/>
          <w:footerReference w:type="default" r:id="rId30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УКАЖИТЕ, НА КАКОМ ИЗ ПРЕДСТАВЛЕННЫХ ЧЕРТЕЖЕЙ:</w:t>
      </w:r>
    </w:p>
    <w:p w:rsidR="0053119C" w:rsidRPr="0053119C" w:rsidRDefault="0053119C" w:rsidP="0053119C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Выполнен сложный разрез.</w:t>
      </w:r>
    </w:p>
    <w:p w:rsidR="0053119C" w:rsidRPr="0053119C" w:rsidRDefault="0053119C" w:rsidP="0053119C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Выполнен полный фронтальный разрез.</w:t>
      </w:r>
    </w:p>
    <w:p w:rsidR="0053119C" w:rsidRPr="0053119C" w:rsidRDefault="0053119C" w:rsidP="0053119C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Выполнен полный профильный разрез.</w:t>
      </w:r>
    </w:p>
    <w:p w:rsidR="0053119C" w:rsidRPr="0053119C" w:rsidRDefault="0053119C" w:rsidP="0053119C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Выполнены местные разрезы.</w:t>
      </w:r>
    </w:p>
    <w:p w:rsidR="0053119C" w:rsidRPr="0053119C" w:rsidRDefault="0053119C" w:rsidP="0053119C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Выполнен местный вид. </w:t>
      </w:r>
    </w:p>
    <w:p w:rsidR="0053119C" w:rsidRPr="0053119C" w:rsidRDefault="0053119C" w:rsidP="0053119C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Выполнены сечения</w:t>
      </w:r>
    </w:p>
    <w:p w:rsidR="0053119C" w:rsidRPr="0053119C" w:rsidRDefault="0053119C" w:rsidP="0053119C">
      <w:pPr>
        <w:widowControl w:val="0"/>
        <w:numPr>
          <w:ilvl w:val="0"/>
          <w:numId w:val="1"/>
        </w:numPr>
        <w:tabs>
          <w:tab w:val="num" w:pos="284"/>
        </w:tabs>
        <w:autoSpaceDE w:val="0"/>
        <w:autoSpaceDN w:val="0"/>
        <w:adjustRightInd w:val="0"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Выполненный разрез следует обозначить.</w:t>
      </w:r>
    </w:p>
    <w:p w:rsidR="0053119C" w:rsidRPr="0053119C" w:rsidRDefault="00EF6BF8" w:rsidP="0053119C">
      <w:pPr>
        <w:widowControl w:val="0"/>
        <w:autoSpaceDE w:val="0"/>
        <w:autoSpaceDN w:val="0"/>
        <w:adjustRightInd w:val="0"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7.2pt;height:227.2pt">
            <v:imagedata r:id="rId31" o:title=""/>
          </v:shape>
        </w:pict>
      </w:r>
      <w:r w:rsidR="0053119C"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column"/>
      </w:r>
    </w:p>
    <w:p w:rsidR="0053119C" w:rsidRPr="0053119C" w:rsidRDefault="0053119C" w:rsidP="0053119C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Выполненный разрез целесообразно соединить с видом осью симметрии.</w:t>
      </w:r>
    </w:p>
    <w:p w:rsidR="0053119C" w:rsidRPr="0053119C" w:rsidRDefault="0053119C" w:rsidP="0053119C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Выполнена условность при изображении в разрезе отверстий на круглых фланцах, не попавших в секущую плоскость.</w:t>
      </w:r>
    </w:p>
    <w:p w:rsidR="0053119C" w:rsidRPr="0053119C" w:rsidRDefault="0053119C" w:rsidP="0053119C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Неправильно выполнена штриховка в разрезах.</w:t>
      </w:r>
    </w:p>
    <w:p w:rsidR="0053119C" w:rsidRPr="0053119C" w:rsidRDefault="00EF6BF8" w:rsidP="0053119C">
      <w:pPr>
        <w:widowControl w:val="0"/>
        <w:autoSpaceDE w:val="0"/>
        <w:autoSpaceDN w:val="0"/>
        <w:adjustRightInd w:val="0"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pict>
          <v:shape id="_x0000_i1026" type="#_x0000_t75" style="width:227.2pt;height:227.2pt">
            <v:imagedata r:id="rId32" o:title=""/>
          </v:shape>
        </w:pict>
      </w: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sectPr w:rsidR="0053119C" w:rsidRPr="0053119C" w:rsidSect="008874E0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53119C" w:rsidRPr="0053119C" w:rsidRDefault="0053119C" w:rsidP="0053119C">
      <w:pPr>
        <w:widowControl w:val="0"/>
        <w:spacing w:after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АКР №2 «</w:t>
      </w: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Единая система конструкторской документации</w:t>
      </w:r>
      <w:r w:rsidRPr="0053119C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 </w:t>
      </w:r>
      <w:r w:rsidRPr="0053119C">
        <w:rPr>
          <w:rFonts w:ascii="Times New Roman" w:eastAsia="Calibri" w:hAnsi="Times New Roman" w:cs="Times New Roman"/>
          <w:i/>
          <w:sz w:val="24"/>
          <w:lang w:val="ru-RU"/>
        </w:rPr>
        <w:t>(ЕСКД. ГОСТ 2.305-2008)</w:t>
      </w:r>
      <w:r w:rsidRPr="0053119C">
        <w:rPr>
          <w:rFonts w:ascii="Times New Roman" w:eastAsia="Calibri" w:hAnsi="Times New Roman" w:cs="Times New Roman"/>
          <w:sz w:val="24"/>
          <w:lang w:val="ru-RU"/>
        </w:rPr>
        <w:t xml:space="preserve">». </w:t>
      </w: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Контрольная работа выполняется в письменном виде.</w:t>
      </w:r>
    </w:p>
    <w:p w:rsidR="0053119C" w:rsidRPr="0053119C" w:rsidRDefault="0053119C" w:rsidP="0053119C">
      <w:pPr>
        <w:widowControl w:val="0"/>
        <w:spacing w:after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3119C" w:rsidRPr="0053119C" w:rsidRDefault="00EF6BF8" w:rsidP="0053119C">
      <w:pPr>
        <w:widowControl w:val="0"/>
        <w:spacing w:after="0"/>
        <w:ind w:firstLine="567"/>
        <w:jc w:val="center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pict>
          <v:shape id="_x0000_i1027" type="#_x0000_t75" style="width:299.2pt;height:480.6pt">
            <v:imagedata r:id="rId33" o:title=""/>
          </v:shape>
        </w:pict>
      </w:r>
    </w:p>
    <w:p w:rsidR="0053119C" w:rsidRPr="0053119C" w:rsidRDefault="0053119C" w:rsidP="0053119C">
      <w:pPr>
        <w:widowControl w:val="0"/>
        <w:spacing w:after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br w:type="page"/>
        <w:t>АКР №3 «</w:t>
      </w: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Аксонометрические проекции</w:t>
      </w:r>
      <w:r w:rsidRPr="0053119C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»</w:t>
      </w:r>
    </w:p>
    <w:p w:rsidR="0053119C" w:rsidRPr="0053119C" w:rsidRDefault="0053119C" w:rsidP="0053119C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 основе комплексного чертежа построить прямоугольную изометрию с вырезом четверти.</w:t>
      </w:r>
    </w:p>
    <w:p w:rsidR="0053119C" w:rsidRPr="0053119C" w:rsidRDefault="00EF6BF8" w:rsidP="0053119C">
      <w:pPr>
        <w:autoSpaceDE w:val="0"/>
        <w:autoSpaceDN w:val="0"/>
        <w:adjustRightInd w:val="0"/>
        <w:spacing w:before="120" w:after="120" w:line="240" w:lineRule="auto"/>
        <w:ind w:firstLine="567"/>
        <w:jc w:val="center"/>
        <w:rPr>
          <w:rFonts w:ascii="Times New Roman" w:eastAsia="Times New Roman" w:hAnsi="Times New Roman" w:cs="Times New Roman"/>
          <w:i/>
          <w:color w:val="C0000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pict>
          <v:shape id="_x0000_i1028" type="#_x0000_t75" style="width:118.75pt;height:260.9pt">
            <v:imagedata r:id="rId34" o:title=""/>
          </v:shape>
        </w:pict>
      </w:r>
    </w:p>
    <w:p w:rsidR="0053119C" w:rsidRPr="0053119C" w:rsidRDefault="0053119C" w:rsidP="0053119C">
      <w:pPr>
        <w:widowControl w:val="0"/>
        <w:spacing w:after="0"/>
        <w:ind w:firstLine="567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АКР №4 «</w:t>
      </w: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Резьбовые соединения</w:t>
      </w:r>
      <w:r w:rsidRPr="0053119C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»</w:t>
      </w:r>
    </w:p>
    <w:p w:rsidR="0053119C" w:rsidRPr="0053119C" w:rsidRDefault="0053119C" w:rsidP="0053119C">
      <w:pPr>
        <w:widowControl w:val="0"/>
        <w:spacing w:after="0"/>
        <w:ind w:firstLine="567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</w:pPr>
    </w:p>
    <w:p w:rsidR="0053119C" w:rsidRPr="0053119C" w:rsidRDefault="00EF6BF8" w:rsidP="0053119C">
      <w:pPr>
        <w:widowControl w:val="0"/>
        <w:spacing w:after="0"/>
        <w:ind w:firstLine="567"/>
        <w:jc w:val="center"/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pict>
          <v:shape id="_x0000_i1029" type="#_x0000_t75" style="width:237.5pt;height:358.15pt">
            <v:imagedata r:id="rId35" o:title=""/>
          </v:shape>
        </w:pict>
      </w:r>
    </w:p>
    <w:p w:rsidR="0053119C" w:rsidRPr="0053119C" w:rsidRDefault="0053119C" w:rsidP="0053119C">
      <w:pPr>
        <w:autoSpaceDE w:val="0"/>
        <w:autoSpaceDN w:val="0"/>
        <w:adjustRightInd w:val="0"/>
        <w:spacing w:before="120" w:after="12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</w:pPr>
    </w:p>
    <w:p w:rsidR="0053119C" w:rsidRPr="0053119C" w:rsidRDefault="0053119C" w:rsidP="0053119C">
      <w:pPr>
        <w:autoSpaceDE w:val="0"/>
        <w:autoSpaceDN w:val="0"/>
        <w:adjustRightInd w:val="0"/>
        <w:spacing w:before="120" w:after="120" w:line="240" w:lineRule="auto"/>
        <w:ind w:firstLine="567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АКР №5 «</w:t>
      </w: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Резьбовые и сварные соединения</w:t>
      </w:r>
      <w:r w:rsidRPr="0053119C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»</w:t>
      </w:r>
    </w:p>
    <w:p w:rsidR="0053119C" w:rsidRPr="0053119C" w:rsidRDefault="0053119C" w:rsidP="0053119C">
      <w:pPr>
        <w:spacing w:after="0"/>
        <w:ind w:left="720"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УКАЖИТЕ, НА КАКОМ ИЗ ПРЕДСТАВЛЕННЫХ ЧЕРТЕЖЕЙ:</w:t>
      </w:r>
    </w:p>
    <w:p w:rsidR="0053119C" w:rsidRPr="0053119C" w:rsidRDefault="00EF6BF8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pict>
          <v:shape id="_x0000_i1030" type="#_x0000_t75" style="width:212.25pt;height:319.8pt">
            <v:imagedata r:id="rId36" o:title=""/>
          </v:shape>
        </w:pict>
      </w: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pict>
          <v:shape id="_x0000_i1031" type="#_x0000_t75" style="width:212.25pt;height:319.8pt">
            <v:imagedata r:id="rId37" o:title=""/>
          </v:shape>
        </w:pict>
      </w:r>
    </w:p>
    <w:p w:rsidR="0053119C" w:rsidRPr="0053119C" w:rsidRDefault="0053119C" w:rsidP="0053119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color w:val="C00000"/>
          <w:sz w:val="24"/>
          <w:szCs w:val="24"/>
          <w:highlight w:val="yellow"/>
          <w:lang w:val="ru-RU" w:eastAsia="ru-RU"/>
        </w:rPr>
      </w:pPr>
    </w:p>
    <w:p w:rsidR="0053119C" w:rsidRPr="0053119C" w:rsidRDefault="0053119C" w:rsidP="0053119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Внеаудиторная самостоятельная работа обучающихся осуществляется в виде изучения литературы по соответствующему разделу с проработкой материала; выполнения домашних заданий.</w:t>
      </w: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before="100" w:beforeAutospacing="1" w:after="100" w:afterAutospacing="1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Примерные индивидуальные домашние задания (ИДЗ):</w:t>
      </w:r>
    </w:p>
    <w:p w:rsidR="0053119C" w:rsidRPr="0053119C" w:rsidRDefault="0053119C" w:rsidP="0053119C">
      <w:pPr>
        <w:autoSpaceDE w:val="0"/>
        <w:autoSpaceDN w:val="0"/>
        <w:adjustRightInd w:val="0"/>
        <w:spacing w:before="120" w:after="12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ИДЗ №1</w:t>
      </w:r>
      <w:r w:rsidRPr="0053119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</w:t>
      </w: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«Эскизирование модели»</w:t>
      </w:r>
    </w:p>
    <w:p w:rsidR="0053119C" w:rsidRPr="0053119C" w:rsidRDefault="0053119C" w:rsidP="0053119C">
      <w:pPr>
        <w:autoSpaceDE w:val="0"/>
        <w:autoSpaceDN w:val="0"/>
        <w:adjustRightInd w:val="0"/>
        <w:spacing w:before="120" w:after="12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Выполнить эскиз модели (модели по индивидуальным вариантам находятся в препараторской кафедры ПиЭММО).</w:t>
      </w:r>
    </w:p>
    <w:p w:rsidR="0053119C" w:rsidRPr="0053119C" w:rsidRDefault="0053119C" w:rsidP="0053119C">
      <w:pPr>
        <w:autoSpaceDE w:val="0"/>
        <w:autoSpaceDN w:val="0"/>
        <w:adjustRightInd w:val="0"/>
        <w:spacing w:before="120" w:after="12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b/>
          <w:i/>
          <w:noProof/>
          <w:color w:val="C00000"/>
          <w:sz w:val="24"/>
          <w:szCs w:val="24"/>
          <w:lang w:val="ru-RU" w:eastAsia="ru-RU"/>
        </w:rPr>
        <w:drawing>
          <wp:inline distT="0" distB="0" distL="0" distR="0">
            <wp:extent cx="2425700" cy="2908300"/>
            <wp:effectExtent l="0" t="0" r="0" b="0"/>
            <wp:docPr id="32" name="Рисунок 32" descr="Деталь 4,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Деталь 4,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0" cy="290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19C" w:rsidRPr="0053119C" w:rsidRDefault="0053119C" w:rsidP="0053119C">
      <w:pPr>
        <w:autoSpaceDE w:val="0"/>
        <w:autoSpaceDN w:val="0"/>
        <w:adjustRightInd w:val="0"/>
        <w:spacing w:before="120" w:after="12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C00000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ИДЗ №2</w:t>
      </w:r>
      <w:r w:rsidRPr="0053119C">
        <w:rPr>
          <w:rFonts w:ascii="Times New Roman" w:eastAsia="Times New Roman" w:hAnsi="Times New Roman" w:cs="Times New Roman"/>
          <w:b/>
          <w:color w:val="C00000"/>
          <w:sz w:val="24"/>
          <w:szCs w:val="24"/>
          <w:lang w:val="ru-RU" w:eastAsia="ru-RU"/>
        </w:rPr>
        <w:t xml:space="preserve"> </w:t>
      </w: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«Проекционное черчение»</w:t>
      </w:r>
    </w:p>
    <w:p w:rsidR="0053119C" w:rsidRPr="0053119C" w:rsidRDefault="0053119C" w:rsidP="0053119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заданным видам построить комплексный чертеж детали в соответствии с требованиями ЕСКД.</w:t>
      </w:r>
    </w:p>
    <w:p w:rsidR="0053119C" w:rsidRPr="0053119C" w:rsidRDefault="0053119C" w:rsidP="0053119C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i/>
          <w:color w:val="C00000"/>
          <w:sz w:val="24"/>
          <w:szCs w:val="24"/>
          <w:highlight w:val="yellow"/>
          <w:lang w:val="ru-RU" w:eastAsia="ru-RU"/>
        </w:rPr>
      </w:pPr>
      <w:r w:rsidRPr="0053119C">
        <w:rPr>
          <w:rFonts w:ascii="Times New Roman" w:eastAsia="Times New Roman" w:hAnsi="Times New Roman" w:cs="Times New Roman"/>
          <w:b/>
          <w:i/>
          <w:noProof/>
          <w:color w:val="C00000"/>
          <w:sz w:val="24"/>
          <w:szCs w:val="24"/>
          <w:lang w:val="ru-RU" w:eastAsia="ru-RU"/>
        </w:rPr>
        <w:drawing>
          <wp:inline distT="0" distB="0" distL="0" distR="0">
            <wp:extent cx="4140200" cy="4737100"/>
            <wp:effectExtent l="0" t="0" r="0" b="0"/>
            <wp:docPr id="31" name="Рисунок 31" descr="Т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Т 2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0" cy="473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19C" w:rsidRPr="0053119C" w:rsidRDefault="0053119C" w:rsidP="0053119C">
      <w:pPr>
        <w:autoSpaceDE w:val="0"/>
        <w:autoSpaceDN w:val="0"/>
        <w:adjustRightInd w:val="0"/>
        <w:spacing w:before="120" w:after="12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 xml:space="preserve">ИДЗ №3 </w:t>
      </w: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«Аксонометрические проекции»</w:t>
      </w: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Построить прямоугольную изометрию детали (деталь из темы «Проекционное черчение»).</w:t>
      </w: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3119C" w:rsidRPr="0053119C" w:rsidRDefault="0053119C" w:rsidP="0053119C">
      <w:pPr>
        <w:autoSpaceDE w:val="0"/>
        <w:autoSpaceDN w:val="0"/>
        <w:adjustRightInd w:val="0"/>
        <w:spacing w:before="120" w:after="12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 xml:space="preserve">ИДЗ №4 </w:t>
      </w: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</w:t>
      </w:r>
      <w:r w:rsidRPr="0053119C">
        <w:rPr>
          <w:rFonts w:ascii="Times New Roman" w:eastAsia="Times New Roman" w:hAnsi="Times New Roman" w:cs="Times New Roman"/>
          <w:bCs/>
          <w:noProof/>
          <w:sz w:val="24"/>
          <w:szCs w:val="24"/>
          <w:lang w:val="ru-RU" w:eastAsia="ru-RU"/>
        </w:rPr>
        <w:t>Пересечение тел вращения плоскостью (цилиндр, конус, сфера)</w:t>
      </w: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»</w:t>
      </w: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Построить три проекции поверхности вращения со сквозным вырезом</w:t>
      </w:r>
    </w:p>
    <w:p w:rsidR="0053119C" w:rsidRPr="0053119C" w:rsidRDefault="0053119C" w:rsidP="0053119C">
      <w:pPr>
        <w:autoSpaceDE w:val="0"/>
        <w:autoSpaceDN w:val="0"/>
        <w:adjustRightInd w:val="0"/>
        <w:spacing w:before="120" w:after="12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3119C" w:rsidRPr="0053119C" w:rsidRDefault="0053119C" w:rsidP="0053119C">
      <w:pPr>
        <w:autoSpaceDE w:val="0"/>
        <w:autoSpaceDN w:val="0"/>
        <w:adjustRightInd w:val="0"/>
        <w:spacing w:before="120" w:after="120"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1981200" cy="2146300"/>
            <wp:effectExtent l="0" t="0" r="0" b="0"/>
            <wp:docPr id="30" name="Рисунок 30" descr="9 для Р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9 для РП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14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19C" w:rsidRPr="0053119C" w:rsidRDefault="0053119C" w:rsidP="0053119C">
      <w:pPr>
        <w:autoSpaceDE w:val="0"/>
        <w:autoSpaceDN w:val="0"/>
        <w:adjustRightInd w:val="0"/>
        <w:spacing w:before="120" w:after="12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 xml:space="preserve">ИДЗ №5 </w:t>
      </w: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«Резьбовые и сварные соединения»</w:t>
      </w:r>
    </w:p>
    <w:p w:rsidR="0053119C" w:rsidRPr="0053119C" w:rsidRDefault="0053119C" w:rsidP="0053119C">
      <w:pPr>
        <w:widowControl w:val="0"/>
        <w:tabs>
          <w:tab w:val="left" w:pos="33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представленным чертежам и индивидуальным вариантам создать 3</w:t>
      </w:r>
      <w:r w:rsidRPr="0053119C">
        <w:rPr>
          <w:rFonts w:ascii="Times New Roman" w:eastAsia="Times New Roman" w:hAnsi="Times New Roman" w:cs="Times New Roman"/>
          <w:sz w:val="24"/>
          <w:szCs w:val="24"/>
          <w:lang w:eastAsia="ru-RU"/>
        </w:rPr>
        <w:t>D</w:t>
      </w: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модели деталей элеватора в Компас 3</w:t>
      </w:r>
      <w:r w:rsidRPr="0053119C">
        <w:rPr>
          <w:rFonts w:ascii="Times New Roman" w:eastAsia="Times New Roman" w:hAnsi="Times New Roman" w:cs="Times New Roman"/>
          <w:sz w:val="24"/>
          <w:szCs w:val="24"/>
          <w:lang w:eastAsia="ru-RU"/>
        </w:rPr>
        <w:t>D</w:t>
      </w: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:rsidR="0053119C" w:rsidRPr="0053119C" w:rsidRDefault="0053119C" w:rsidP="0053119C">
      <w:pPr>
        <w:autoSpaceDE w:val="0"/>
        <w:autoSpaceDN w:val="0"/>
        <w:adjustRightInd w:val="0"/>
        <w:spacing w:before="120" w:after="120" w:line="240" w:lineRule="auto"/>
        <w:jc w:val="both"/>
        <w:rPr>
          <w:rFonts w:ascii="Times New Roman" w:eastAsia="Times New Roman" w:hAnsi="Times New Roman" w:cs="Times New Roman"/>
          <w:b/>
          <w:i/>
          <w:color w:val="C00000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b/>
          <w:i/>
          <w:noProof/>
          <w:color w:val="C00000"/>
          <w:sz w:val="24"/>
          <w:szCs w:val="24"/>
          <w:lang w:val="ru-RU" w:eastAsia="ru-RU"/>
        </w:rPr>
        <w:drawing>
          <wp:inline distT="0" distB="0" distL="0" distR="0">
            <wp:extent cx="2743200" cy="3860800"/>
            <wp:effectExtent l="0" t="0" r="0" b="0"/>
            <wp:docPr id="29" name="Рисунок 29" descr="Корпус сбор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Корпус сборка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86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119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3119C">
        <w:rPr>
          <w:rFonts w:ascii="Times New Roman" w:eastAsia="Times New Roman" w:hAnsi="Times New Roman" w:cs="Times New Roman"/>
          <w:b/>
          <w:i/>
          <w:color w:val="C00000"/>
          <w:sz w:val="24"/>
          <w:szCs w:val="24"/>
          <w:lang w:val="ru-RU" w:eastAsia="ru-RU"/>
        </w:rPr>
        <w:t xml:space="preserve">  </w:t>
      </w:r>
      <w:r w:rsidRPr="0053119C">
        <w:rPr>
          <w:rFonts w:ascii="Times New Roman" w:eastAsia="Times New Roman" w:hAnsi="Times New Roman" w:cs="Times New Roman"/>
          <w:b/>
          <w:i/>
          <w:noProof/>
          <w:color w:val="C00000"/>
          <w:sz w:val="24"/>
          <w:szCs w:val="24"/>
          <w:lang w:val="ru-RU" w:eastAsia="ru-RU"/>
        </w:rPr>
        <w:drawing>
          <wp:inline distT="0" distB="0" distL="0" distR="0">
            <wp:extent cx="2755900" cy="3911600"/>
            <wp:effectExtent l="0" t="0" r="0" b="0"/>
            <wp:docPr id="28" name="Рисунок 28" descr="крышка 2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крышка 2д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3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19C" w:rsidRPr="0053119C" w:rsidRDefault="0053119C" w:rsidP="0053119C">
      <w:pPr>
        <w:autoSpaceDE w:val="0"/>
        <w:autoSpaceDN w:val="0"/>
        <w:adjustRightInd w:val="0"/>
        <w:spacing w:before="120" w:after="120" w:line="240" w:lineRule="auto"/>
        <w:jc w:val="both"/>
        <w:rPr>
          <w:rFonts w:ascii="Times New Roman" w:eastAsia="Times New Roman" w:hAnsi="Times New Roman" w:cs="Times New Roman"/>
          <w:b/>
          <w:i/>
          <w:color w:val="C00000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b/>
          <w:i/>
          <w:noProof/>
          <w:color w:val="C00000"/>
          <w:sz w:val="24"/>
          <w:szCs w:val="24"/>
          <w:lang w:val="ru-RU" w:eastAsia="ru-RU"/>
        </w:rPr>
        <w:drawing>
          <wp:inline distT="0" distB="0" distL="0" distR="0">
            <wp:extent cx="2794000" cy="3911600"/>
            <wp:effectExtent l="0" t="0" r="0" b="0"/>
            <wp:docPr id="27" name="Рисунок 27" descr="Сопло _ 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 descr="Сопло _ И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00" cy="3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119C">
        <w:rPr>
          <w:rFonts w:ascii="Times New Roman" w:eastAsia="Times New Roman" w:hAnsi="Times New Roman" w:cs="Times New Roman"/>
          <w:b/>
          <w:i/>
          <w:color w:val="C00000"/>
          <w:sz w:val="24"/>
          <w:szCs w:val="24"/>
          <w:lang w:val="ru-RU" w:eastAsia="ru-RU"/>
        </w:rPr>
        <w:t xml:space="preserve">  </w:t>
      </w:r>
      <w:r w:rsidRPr="0053119C">
        <w:rPr>
          <w:rFonts w:ascii="Times New Roman" w:eastAsia="Times New Roman" w:hAnsi="Times New Roman" w:cs="Times New Roman"/>
          <w:b/>
          <w:i/>
          <w:noProof/>
          <w:color w:val="C00000"/>
          <w:sz w:val="24"/>
          <w:szCs w:val="24"/>
          <w:lang w:val="ru-RU" w:eastAsia="ru-RU"/>
        </w:rPr>
        <w:drawing>
          <wp:inline distT="0" distB="0" distL="0" distR="0">
            <wp:extent cx="2755900" cy="3898900"/>
            <wp:effectExtent l="0" t="0" r="0" b="0"/>
            <wp:docPr id="26" name="Рисунок 26" descr="Втулка 2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Втулка 2д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389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19C" w:rsidRPr="0053119C" w:rsidRDefault="0053119C" w:rsidP="0053119C">
      <w:pPr>
        <w:autoSpaceDE w:val="0"/>
        <w:autoSpaceDN w:val="0"/>
        <w:adjustRightInd w:val="0"/>
        <w:spacing w:before="100" w:beforeAutospacing="1" w:after="100" w:afterAutospacing="1" w:line="240" w:lineRule="auto"/>
        <w:ind w:firstLine="567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</w:pPr>
    </w:p>
    <w:p w:rsidR="0053119C" w:rsidRPr="0053119C" w:rsidRDefault="0053119C" w:rsidP="0053119C">
      <w:pPr>
        <w:autoSpaceDE w:val="0"/>
        <w:autoSpaceDN w:val="0"/>
        <w:adjustRightInd w:val="0"/>
        <w:spacing w:before="100" w:beforeAutospacing="1" w:after="100" w:afterAutospacing="1" w:line="240" w:lineRule="auto"/>
        <w:ind w:firstLine="567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ИДЗ №6 «</w:t>
      </w: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Резьбовые и сварные соединения. Сборочный чертеж</w:t>
      </w:r>
      <w:r w:rsidRPr="0053119C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»</w:t>
      </w: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Создать 3</w:t>
      </w:r>
      <w:r w:rsidRPr="0053119C">
        <w:rPr>
          <w:rFonts w:ascii="Times New Roman" w:eastAsia="Times New Roman" w:hAnsi="Times New Roman" w:cs="Times New Roman"/>
          <w:sz w:val="24"/>
          <w:szCs w:val="24"/>
          <w:lang w:eastAsia="ru-RU"/>
        </w:rPr>
        <w:t>D</w:t>
      </w: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сборку элеватора. Создать сборочный чертеж и спецификацию элеватора в Компас 3</w:t>
      </w:r>
      <w:r w:rsidRPr="0053119C">
        <w:rPr>
          <w:rFonts w:ascii="Times New Roman" w:eastAsia="Times New Roman" w:hAnsi="Times New Roman" w:cs="Times New Roman"/>
          <w:sz w:val="24"/>
          <w:szCs w:val="24"/>
          <w:lang w:eastAsia="ru-RU"/>
        </w:rPr>
        <w:t>D</w:t>
      </w: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:rsidR="0053119C" w:rsidRPr="0053119C" w:rsidRDefault="0053119C" w:rsidP="0053119C">
      <w:pPr>
        <w:autoSpaceDE w:val="0"/>
        <w:autoSpaceDN w:val="0"/>
        <w:adjustRightInd w:val="0"/>
        <w:spacing w:before="120" w:after="120" w:line="240" w:lineRule="auto"/>
        <w:ind w:firstLine="567"/>
        <w:jc w:val="both"/>
        <w:rPr>
          <w:rFonts w:ascii="Times New Roman" w:eastAsia="Times New Roman" w:hAnsi="Times New Roman" w:cs="Times New Roman"/>
          <w:b/>
          <w:i/>
          <w:color w:val="C00000"/>
          <w:sz w:val="24"/>
          <w:szCs w:val="24"/>
          <w:highlight w:val="yellow"/>
          <w:lang w:val="ru-RU" w:eastAsia="ru-RU"/>
        </w:rPr>
      </w:pPr>
    </w:p>
    <w:p w:rsidR="0053119C" w:rsidRPr="0053119C" w:rsidRDefault="0053119C" w:rsidP="0053119C">
      <w:pPr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i/>
          <w:color w:val="C00000"/>
          <w:sz w:val="24"/>
          <w:szCs w:val="24"/>
          <w:highlight w:val="yellow"/>
          <w:lang w:val="ru-RU" w:eastAsia="ru-RU"/>
        </w:rPr>
      </w:pPr>
      <w:r w:rsidRPr="0053119C">
        <w:rPr>
          <w:rFonts w:ascii="Times New Roman" w:eastAsia="Times New Roman" w:hAnsi="Times New Roman" w:cs="Times New Roman"/>
          <w:b/>
          <w:i/>
          <w:noProof/>
          <w:color w:val="C00000"/>
          <w:sz w:val="24"/>
          <w:szCs w:val="24"/>
          <w:lang w:val="ru-RU" w:eastAsia="ru-RU"/>
        </w:rPr>
        <w:drawing>
          <wp:inline distT="0" distB="0" distL="0" distR="0">
            <wp:extent cx="4838700" cy="3454400"/>
            <wp:effectExtent l="0" t="0" r="0" b="0"/>
            <wp:docPr id="25" name="Рисунок 25" descr="Элеватор _ 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Элеватор _ И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4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19C" w:rsidRPr="0053119C" w:rsidRDefault="0053119C" w:rsidP="0053119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3119C" w:rsidRPr="0053119C" w:rsidRDefault="0053119C" w:rsidP="0053119C">
      <w:pPr>
        <w:autoSpaceDE w:val="0"/>
        <w:autoSpaceDN w:val="0"/>
        <w:adjustRightInd w:val="0"/>
        <w:spacing w:before="120" w:after="120" w:line="240" w:lineRule="auto"/>
        <w:ind w:firstLine="567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ИДЗ №7 «</w:t>
      </w: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Эскизирование деталей сборочного узла</w:t>
      </w:r>
      <w:r w:rsidRPr="0053119C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»</w:t>
      </w: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Выполнить эскизы деталей сборочного узла по индивидуальным вариантам (сборочные узлы находятся в препараторской кафедры ПиЭММО).</w:t>
      </w: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color w:val="C00000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i/>
          <w:noProof/>
          <w:color w:val="C00000"/>
          <w:sz w:val="24"/>
          <w:szCs w:val="24"/>
          <w:lang w:val="ru-RU" w:eastAsia="ru-RU"/>
        </w:rPr>
        <w:drawing>
          <wp:inline distT="0" distB="0" distL="0" distR="0">
            <wp:extent cx="2717800" cy="3835400"/>
            <wp:effectExtent l="0" t="0" r="0" b="0"/>
            <wp:docPr id="24" name="Рисунок 24" descr="ШтокС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ШтокСб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0" cy="383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119C">
        <w:rPr>
          <w:rFonts w:ascii="Times New Roman" w:eastAsia="Times New Roman" w:hAnsi="Times New Roman" w:cs="Times New Roman"/>
          <w:i/>
          <w:color w:val="C00000"/>
          <w:sz w:val="24"/>
          <w:szCs w:val="24"/>
          <w:lang w:val="ru-RU" w:eastAsia="ru-RU"/>
        </w:rPr>
        <w:t xml:space="preserve">  </w:t>
      </w:r>
      <w:r w:rsidRPr="0053119C">
        <w:rPr>
          <w:rFonts w:ascii="Times New Roman" w:eastAsia="Times New Roman" w:hAnsi="Times New Roman" w:cs="Times New Roman"/>
          <w:i/>
          <w:noProof/>
          <w:color w:val="C00000"/>
          <w:sz w:val="24"/>
          <w:szCs w:val="24"/>
          <w:lang w:val="ru-RU" w:eastAsia="ru-RU"/>
        </w:rPr>
        <w:drawing>
          <wp:inline distT="0" distB="0" distL="0" distR="0">
            <wp:extent cx="2692400" cy="3797300"/>
            <wp:effectExtent l="0" t="0" r="0" b="0"/>
            <wp:docPr id="23" name="Рисунок 23" descr="МахАлю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МахАлюм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379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color w:val="C00000"/>
          <w:sz w:val="24"/>
          <w:szCs w:val="24"/>
          <w:lang w:val="ru-RU" w:eastAsia="ru-RU"/>
        </w:rPr>
      </w:pP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color w:val="C00000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i/>
          <w:noProof/>
          <w:color w:val="C00000"/>
          <w:sz w:val="24"/>
          <w:szCs w:val="24"/>
          <w:lang w:val="ru-RU" w:eastAsia="ru-RU"/>
        </w:rPr>
        <w:drawing>
          <wp:inline distT="0" distB="0" distL="0" distR="0">
            <wp:extent cx="2717800" cy="3835400"/>
            <wp:effectExtent l="0" t="0" r="0" b="0"/>
            <wp:docPr id="22" name="Рисунок 22" descr="Стак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Стакан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0" cy="383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119C">
        <w:rPr>
          <w:rFonts w:ascii="Times New Roman" w:eastAsia="Times New Roman" w:hAnsi="Times New Roman" w:cs="Times New Roman"/>
          <w:i/>
          <w:color w:val="C00000"/>
          <w:sz w:val="24"/>
          <w:szCs w:val="24"/>
          <w:lang w:val="ru-RU" w:eastAsia="ru-RU"/>
        </w:rPr>
        <w:t xml:space="preserve">  </w:t>
      </w:r>
      <w:r w:rsidRPr="0053119C">
        <w:rPr>
          <w:rFonts w:ascii="Times New Roman" w:eastAsia="Times New Roman" w:hAnsi="Times New Roman" w:cs="Times New Roman"/>
          <w:i/>
          <w:noProof/>
          <w:color w:val="C00000"/>
          <w:sz w:val="24"/>
          <w:szCs w:val="24"/>
          <w:lang w:val="ru-RU" w:eastAsia="ru-RU"/>
        </w:rPr>
        <w:drawing>
          <wp:inline distT="0" distB="0" distL="0" distR="0">
            <wp:extent cx="2717800" cy="3835400"/>
            <wp:effectExtent l="0" t="0" r="0" b="0"/>
            <wp:docPr id="21" name="Рисунок 21" descr="Штуце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Штуцер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0" cy="383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color w:val="C00000"/>
          <w:sz w:val="24"/>
          <w:szCs w:val="24"/>
          <w:lang w:val="ru-RU" w:eastAsia="ru-RU"/>
        </w:rPr>
      </w:pP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color w:val="C00000"/>
          <w:sz w:val="24"/>
          <w:szCs w:val="24"/>
          <w:lang w:val="ru-RU" w:eastAsia="ru-RU"/>
        </w:rPr>
      </w:pPr>
    </w:p>
    <w:p w:rsidR="0053119C" w:rsidRPr="0053119C" w:rsidRDefault="0053119C" w:rsidP="0053119C">
      <w:pPr>
        <w:autoSpaceDE w:val="0"/>
        <w:autoSpaceDN w:val="0"/>
        <w:adjustRightInd w:val="0"/>
        <w:spacing w:before="120" w:after="120" w:line="240" w:lineRule="auto"/>
        <w:ind w:firstLine="567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ИДЗ №8 «</w:t>
      </w: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</w:t>
      </w:r>
      <w:r w:rsidRPr="0053119C">
        <w:rPr>
          <w:rFonts w:ascii="Times New Roman" w:eastAsia="Times New Roman" w:hAnsi="Times New Roman" w:cs="Times New Roman"/>
          <w:sz w:val="24"/>
          <w:szCs w:val="24"/>
          <w:lang w:eastAsia="ru-RU"/>
        </w:rPr>
        <w:t>D</w:t>
      </w: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моделирование деталей сборочного узла по выполненным эскизам. Создание ассоциативного сборочного чертежа и спецификации</w:t>
      </w:r>
      <w:r w:rsidRPr="0053119C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»</w:t>
      </w:r>
    </w:p>
    <w:p w:rsidR="0053119C" w:rsidRPr="0053119C" w:rsidRDefault="0053119C" w:rsidP="0053119C">
      <w:pPr>
        <w:autoSpaceDE w:val="0"/>
        <w:autoSpaceDN w:val="0"/>
        <w:adjustRightInd w:val="0"/>
        <w:spacing w:before="120" w:after="120" w:line="240" w:lineRule="auto"/>
        <w:ind w:firstLine="567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Georgia"/>
          <w:sz w:val="24"/>
          <w:szCs w:val="24"/>
          <w:lang w:val="ru-RU" w:eastAsia="ru-RU"/>
        </w:rPr>
        <w:t xml:space="preserve">По эскизам деталей сборочного узла создать </w:t>
      </w: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</w:t>
      </w:r>
      <w:r w:rsidRPr="0053119C">
        <w:rPr>
          <w:rFonts w:ascii="Times New Roman" w:eastAsia="Times New Roman" w:hAnsi="Times New Roman" w:cs="Times New Roman"/>
          <w:sz w:val="24"/>
          <w:szCs w:val="24"/>
          <w:lang w:eastAsia="ru-RU"/>
        </w:rPr>
        <w:t>D</w:t>
      </w: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модели, 3</w:t>
      </w:r>
      <w:r w:rsidRPr="0053119C">
        <w:rPr>
          <w:rFonts w:ascii="Times New Roman" w:eastAsia="Times New Roman" w:hAnsi="Times New Roman" w:cs="Times New Roman"/>
          <w:sz w:val="24"/>
          <w:szCs w:val="24"/>
          <w:lang w:eastAsia="ru-RU"/>
        </w:rPr>
        <w:t>D</w:t>
      </w: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сборку по вариантам.</w:t>
      </w:r>
      <w:r w:rsidRPr="0053119C">
        <w:rPr>
          <w:rFonts w:ascii="Times New Roman" w:eastAsia="Times New Roman" w:hAnsi="Times New Roman" w:cs="Georgia"/>
          <w:sz w:val="24"/>
          <w:szCs w:val="24"/>
          <w:lang w:val="ru-RU" w:eastAsia="ru-RU"/>
        </w:rPr>
        <w:t xml:space="preserve"> </w:t>
      </w: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Создать ассоциативный сборочный чертеж и спецификацию.</w:t>
      </w:r>
      <w:r w:rsidRPr="0053119C">
        <w:rPr>
          <w:rFonts w:ascii="Times New Roman" w:eastAsia="Times New Roman" w:hAnsi="Times New Roman" w:cs="Georgia"/>
          <w:sz w:val="24"/>
          <w:szCs w:val="24"/>
          <w:lang w:val="ru-RU" w:eastAsia="ru-RU"/>
        </w:rPr>
        <w:t xml:space="preserve"> Оформить сборочный чертеж в соответствии с требованиями ЕСКД.</w:t>
      </w:r>
    </w:p>
    <w:p w:rsidR="0053119C" w:rsidRPr="0053119C" w:rsidRDefault="0053119C" w:rsidP="0053119C">
      <w:pPr>
        <w:autoSpaceDE w:val="0"/>
        <w:autoSpaceDN w:val="0"/>
        <w:adjustRightInd w:val="0"/>
        <w:spacing w:before="120" w:after="12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i/>
          <w:noProof/>
          <w:color w:val="C00000"/>
          <w:sz w:val="24"/>
          <w:szCs w:val="24"/>
          <w:lang w:val="ru-RU" w:eastAsia="ru-RU"/>
        </w:rPr>
        <w:drawing>
          <wp:inline distT="0" distB="0" distL="0" distR="0">
            <wp:extent cx="2705100" cy="3822700"/>
            <wp:effectExtent l="0" t="0" r="0" b="0"/>
            <wp:docPr id="20" name="Рисунок 20" descr="Спецификация венти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Спецификация вентиль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82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color w:val="C00000"/>
          <w:sz w:val="24"/>
          <w:szCs w:val="24"/>
          <w:lang w:val="ru-RU" w:eastAsia="ru-RU"/>
        </w:rPr>
      </w:pP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C00000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i/>
          <w:noProof/>
          <w:color w:val="C00000"/>
          <w:sz w:val="24"/>
          <w:szCs w:val="24"/>
          <w:lang w:val="ru-RU" w:eastAsia="ru-RU"/>
        </w:rPr>
        <w:drawing>
          <wp:inline distT="0" distB="0" distL="0" distR="0">
            <wp:extent cx="5905500" cy="8331200"/>
            <wp:effectExtent l="0" t="0" r="0" b="0"/>
            <wp:docPr id="19" name="Рисунок 19" descr="Сборка вентиль исп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Сборка вентиль испр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3119C">
        <w:rPr>
          <w:rFonts w:ascii="Times New Roman" w:eastAsia="Times New Roman" w:hAnsi="Times New Roman" w:cs="Times New Roman"/>
          <w:i/>
          <w:color w:val="C00000"/>
          <w:sz w:val="24"/>
          <w:szCs w:val="24"/>
          <w:lang w:val="ru-RU" w:eastAsia="ru-RU"/>
        </w:rPr>
        <w:t xml:space="preserve">  </w:t>
      </w: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C00000"/>
          <w:sz w:val="24"/>
          <w:szCs w:val="24"/>
          <w:lang w:val="ru-RU" w:eastAsia="ru-RU"/>
        </w:rPr>
      </w:pPr>
    </w:p>
    <w:p w:rsidR="0053119C" w:rsidRDefault="0053119C">
      <w:pPr>
        <w:rPr>
          <w:lang w:val="ru-RU"/>
        </w:rPr>
        <w:sectPr w:rsidR="0053119C">
          <w:pgSz w:w="11907" w:h="16840"/>
          <w:pgMar w:top="1134" w:right="850" w:bottom="810" w:left="1701" w:header="708" w:footer="708" w:gutter="0"/>
          <w:cols w:space="708"/>
          <w:docGrid w:linePitch="360"/>
        </w:sectPr>
      </w:pPr>
    </w:p>
    <w:p w:rsidR="0053119C" w:rsidRPr="0053119C" w:rsidRDefault="0053119C" w:rsidP="0053119C">
      <w:pPr>
        <w:keepNext/>
        <w:widowControl w:val="0"/>
        <w:spacing w:before="240" w:after="120" w:line="240" w:lineRule="auto"/>
        <w:ind w:left="567"/>
        <w:jc w:val="both"/>
        <w:outlineLvl w:val="0"/>
        <w:rPr>
          <w:rFonts w:ascii="Times New Roman" w:eastAsia="Times New Roman" w:hAnsi="Times New Roman" w:cs="Times New Roman"/>
          <w:b/>
          <w:iCs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b/>
          <w:iCs/>
          <w:sz w:val="24"/>
          <w:szCs w:val="24"/>
          <w:lang w:val="ru-RU" w:eastAsia="ru-RU"/>
        </w:rPr>
        <w:t>Приложение 2. Оценочные средства для проведения промежуточной аттестации</w:t>
      </w: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Промежуточная аттестация имеет целью определить степень достижения запланированных результатов обучения по каждой дисциплине (модулю) за определенный период обучения (семестр) и может проводиться в форме зачета, зачета с оценкой, экзамена, защиты курсового проекта (работы).</w:t>
      </w: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Данный раздел состоит их двух пунктов:</w:t>
      </w: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а) Планируемые результаты обучения и оценочные средства для проведения промежуточной аттестации.</w:t>
      </w: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б) Порядок проведения промежуточной аттестации, показатели и критерии оценивания.</w:t>
      </w: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color w:val="C00000"/>
          <w:sz w:val="24"/>
          <w:szCs w:val="24"/>
          <w:lang w:val="ru-RU" w:eastAsia="ru-RU"/>
        </w:rPr>
      </w:pP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а) Планируемые результаты обучения и оценочные средства для проведения промежуточной аттестации: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18"/>
        <w:gridCol w:w="3520"/>
        <w:gridCol w:w="9918"/>
      </w:tblGrid>
      <w:tr w:rsidR="008874E0" w:rsidRPr="008874E0" w:rsidTr="008874E0">
        <w:trPr>
          <w:trHeight w:val="753"/>
          <w:tblHeader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Структурный элемент 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br/>
              <w:t>компетенции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Планируемые результаты обучения 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Оценочные средства</w:t>
            </w:r>
          </w:p>
        </w:tc>
      </w:tr>
      <w:tr w:rsidR="008874E0" w:rsidRPr="00CC3563" w:rsidTr="008874E0">
        <w:trPr>
          <w:trHeight w:val="283"/>
        </w:trPr>
        <w:tc>
          <w:tcPr>
            <w:tcW w:w="0" w:type="auto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ОПК-1 - способностью использовать основные закономерности, действующие в процессе изготовления машиностроительных изделий требуемого качества, заданного количества при наименьших затратах общественного труда</w:t>
            </w:r>
          </w:p>
        </w:tc>
      </w:tr>
      <w:tr w:rsidR="008874E0" w:rsidRPr="00CC3563" w:rsidTr="008874E0">
        <w:trPr>
          <w:trHeight w:val="22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Знать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8874E0" w:rsidRPr="008874E0" w:rsidRDefault="008874E0" w:rsidP="008874E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zh-CN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zh-CN"/>
              </w:rPr>
              <w:t xml:space="preserve">- основные определения и понятия начертательной геометрии </w:t>
            </w:r>
          </w:p>
          <w:p w:rsidR="008874E0" w:rsidRPr="008874E0" w:rsidRDefault="008874E0" w:rsidP="008874E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zh-CN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zh-CN"/>
              </w:rPr>
              <w:t>- способы построения изображений пространственных форм на плоскости;</w:t>
            </w:r>
          </w:p>
          <w:p w:rsidR="008874E0" w:rsidRPr="008874E0" w:rsidRDefault="008874E0" w:rsidP="008874E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zh-CN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zh-CN"/>
              </w:rPr>
              <w:t>- способы решения задач метрических и обобщенных позиционных;</w:t>
            </w:r>
          </w:p>
          <w:p w:rsidR="008874E0" w:rsidRPr="008874E0" w:rsidRDefault="008874E0" w:rsidP="008874E0">
            <w:pPr>
              <w:tabs>
                <w:tab w:val="left" w:pos="356"/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C00000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zh-CN"/>
              </w:rPr>
              <w:t>- правила выполнения и оформления комплексных чертежей;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8874E0" w:rsidRPr="008874E0" w:rsidRDefault="008874E0" w:rsidP="008874E0">
            <w:pPr>
              <w:tabs>
                <w:tab w:val="left" w:pos="3629"/>
                <w:tab w:val="left" w:pos="3834"/>
                <w:tab w:val="left" w:pos="6937"/>
              </w:tabs>
              <w:spacing w:after="0" w:line="240" w:lineRule="auto"/>
              <w:ind w:left="7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ВОПРОСЫ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ДЛЯ 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ПОДГОТОВКИ К ЭКЗАМЕНУ 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3"/>
              </w:numPr>
              <w:suppressAutoHyphens/>
              <w:autoSpaceDE w:val="0"/>
              <w:autoSpaceDN w:val="0"/>
              <w:adjustRightInd w:val="0"/>
              <w:spacing w:after="0" w:line="240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Предмет и метод начертательной геометрии. Центральное и параллельное, косоугольное и ортогональное проецирование.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3"/>
              </w:numPr>
              <w:suppressAutoHyphens/>
              <w:autoSpaceDE w:val="0"/>
              <w:autoSpaceDN w:val="0"/>
              <w:adjustRightInd w:val="0"/>
              <w:spacing w:after="0" w:line="240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Эпюр Монжа (комплексный чертеж) точки, его закономерности.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3"/>
              </w:numPr>
              <w:suppressAutoHyphens/>
              <w:autoSpaceDE w:val="0"/>
              <w:autoSpaceDN w:val="0"/>
              <w:adjustRightInd w:val="0"/>
              <w:spacing w:after="0" w:line="240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Абсолютные координаты точки. Привести пример построения точки, заданной абсолютными координатами.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3"/>
              </w:numPr>
              <w:suppressAutoHyphens/>
              <w:autoSpaceDE w:val="0"/>
              <w:autoSpaceDN w:val="0"/>
              <w:adjustRightInd w:val="0"/>
              <w:spacing w:after="0" w:line="240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Относительные координаты точки. Привести пример построения точки, заданной относительными координатами.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3"/>
              </w:numPr>
              <w:suppressAutoHyphens/>
              <w:autoSpaceDE w:val="0"/>
              <w:autoSpaceDN w:val="0"/>
              <w:adjustRightInd w:val="0"/>
              <w:spacing w:after="0" w:line="240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Прямые общего и частного положения: задание на эпюре Монжа.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3"/>
              </w:numPr>
              <w:suppressAutoHyphens/>
              <w:autoSpaceDE w:val="0"/>
              <w:autoSpaceDN w:val="0"/>
              <w:adjustRightInd w:val="0"/>
              <w:spacing w:after="0" w:line="240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Взаимное положение прямых: изображение на чертеже Монжа, определение взаимного положения скрещивающихся прямых с помощью конкурирующих точек.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4"/>
              </w:numPr>
              <w:suppressAutoHyphens/>
              <w:autoSpaceDE w:val="0"/>
              <w:autoSpaceDN w:val="0"/>
              <w:adjustRightInd w:val="0"/>
              <w:spacing w:after="0" w:line="240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Плоскости общего положения: способы задания на чертеже Монжа. Построение прямой в плоскости, условие принадлежности точки плоскости.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4"/>
              </w:numPr>
              <w:suppressAutoHyphens/>
              <w:autoSpaceDE w:val="0"/>
              <w:autoSpaceDN w:val="0"/>
              <w:adjustRightInd w:val="0"/>
              <w:spacing w:after="0" w:line="240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Плоскости частного положения: проецирующие, уровня, их изображение на чертеже Монжа.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5"/>
              </w:numPr>
              <w:suppressAutoHyphens/>
              <w:autoSpaceDE w:val="0"/>
              <w:autoSpaceDN w:val="0"/>
              <w:adjustRightInd w:val="0"/>
              <w:spacing w:after="0" w:line="240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Многогранники: задание на чертеже Монжа, определение видимости ребер на плоскостях проекций.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6"/>
              </w:numPr>
              <w:suppressAutoHyphens/>
              <w:autoSpaceDE w:val="0"/>
              <w:autoSpaceDN w:val="0"/>
              <w:adjustRightInd w:val="0"/>
              <w:spacing w:after="0" w:line="240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Многогранники: условие принадлежности точки поверхности многогранника, определение ее видимости на плоскостях проекций.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6"/>
              </w:numPr>
              <w:suppressAutoHyphens/>
              <w:autoSpaceDE w:val="0"/>
              <w:autoSpaceDN w:val="0"/>
              <w:adjustRightInd w:val="0"/>
              <w:spacing w:after="0" w:line="240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Сечение многогранника плоскостью. Привести пример построения фигуры сечения проецирующей плоскостью.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6"/>
              </w:numPr>
              <w:suppressAutoHyphens/>
              <w:autoSpaceDE w:val="0"/>
              <w:autoSpaceDN w:val="0"/>
              <w:adjustRightInd w:val="0"/>
              <w:spacing w:after="0" w:line="240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Поверхности вращения: задание на чертеже Монжа очерками. Условие принадлежности точки поверхности вращения.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6"/>
              </w:numPr>
              <w:suppressAutoHyphens/>
              <w:autoSpaceDE w:val="0"/>
              <w:autoSpaceDN w:val="0"/>
              <w:adjustRightInd w:val="0"/>
              <w:spacing w:after="0" w:line="240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Сечения прямого кругового цилиндра. Привести пример построения  сечения по эллипсу.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6"/>
              </w:numPr>
              <w:suppressAutoHyphens/>
              <w:autoSpaceDE w:val="0"/>
              <w:autoSpaceDN w:val="0"/>
              <w:adjustRightInd w:val="0"/>
              <w:spacing w:after="0" w:line="240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Конические сечения. Построить три проекции сечения конуса по эллипсу.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6"/>
              </w:numPr>
              <w:suppressAutoHyphens/>
              <w:autoSpaceDE w:val="0"/>
              <w:autoSpaceDN w:val="0"/>
              <w:adjustRightInd w:val="0"/>
              <w:spacing w:after="0" w:line="240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Сечение сферы. Построить три проекции сечения сферы проецирующей плоскостью.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6"/>
              </w:numPr>
              <w:suppressAutoHyphens/>
              <w:autoSpaceDE w:val="0"/>
              <w:autoSpaceDN w:val="0"/>
              <w:adjustRightInd w:val="0"/>
              <w:spacing w:after="0" w:line="240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Аппарат вращения точки, его элементы. Вращение точки на комплексном чертеже вокруг горизонтально-проецирующей оси.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6"/>
              </w:numPr>
              <w:suppressAutoHyphens/>
              <w:autoSpaceDE w:val="0"/>
              <w:autoSpaceDN w:val="0"/>
              <w:adjustRightInd w:val="0"/>
              <w:spacing w:after="0" w:line="240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Аппарат вращения точки, его элементы. Вращение точки на комплексном  чертеже вокруг фронтально-проецирующей оси.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6"/>
              </w:numPr>
              <w:suppressAutoHyphens/>
              <w:autoSpaceDE w:val="0"/>
              <w:autoSpaceDN w:val="0"/>
              <w:adjustRightInd w:val="0"/>
              <w:spacing w:after="0" w:line="240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Метод вращения для решения метрических задач нахождения натуральной величины отрезка прямой общего положения и угла ее наклона к П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ru-RU" w:eastAsia="ru-RU"/>
              </w:rPr>
              <w:t>1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6"/>
              </w:numPr>
              <w:suppressAutoHyphens/>
              <w:autoSpaceDE w:val="0"/>
              <w:autoSpaceDN w:val="0"/>
              <w:adjustRightInd w:val="0"/>
              <w:spacing w:after="0" w:line="240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Метод вращения для решения метрических задач нахождения натуральной величины отрезка прямой общего положения и угла ее наклона к П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ru-RU" w:eastAsia="ru-RU"/>
              </w:rPr>
              <w:t>2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6"/>
              </w:numPr>
              <w:suppressAutoHyphens/>
              <w:autoSpaceDE w:val="0"/>
              <w:autoSpaceDN w:val="0"/>
              <w:adjustRightInd w:val="0"/>
              <w:spacing w:after="0" w:line="240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Метод вращения для нахождения натуральной величины отсека горизонтально-проецирующей плоскости.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6"/>
              </w:numPr>
              <w:suppressAutoHyphens/>
              <w:autoSpaceDE w:val="0"/>
              <w:autoSpaceDN w:val="0"/>
              <w:adjustRightInd w:val="0"/>
              <w:spacing w:after="0" w:line="240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Метод вращения для нахождения натуральной величины отсека фронтально-проецирующей плоскости.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6"/>
              </w:numPr>
              <w:suppressAutoHyphens/>
              <w:autoSpaceDE w:val="0"/>
              <w:autoSpaceDN w:val="0"/>
              <w:adjustRightInd w:val="0"/>
              <w:spacing w:after="0" w:line="240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Аппарат замены плоскостей проекций: построение точки в новой плоскости проекций на комплексном чертеже.</w:t>
            </w:r>
          </w:p>
          <w:p w:rsidR="008874E0" w:rsidRPr="008874E0" w:rsidRDefault="008874E0" w:rsidP="008874E0">
            <w:pPr>
              <w:spacing w:after="0" w:line="240" w:lineRule="auto"/>
              <w:ind w:left="426" w:right="57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22 .Метод замены плоскостей проекций для решения метрических типовых задач нахождения натуральной величины отрезка прямой и углов ее наклона  </w:t>
            </w:r>
            <w:r w:rsidRPr="008874E0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  <w:t xml:space="preserve">α, β  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 плоскостям проекций</w:t>
            </w:r>
            <w:r w:rsidRPr="008874E0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  <w:t>.</w:t>
            </w:r>
          </w:p>
          <w:p w:rsidR="008874E0" w:rsidRPr="008874E0" w:rsidRDefault="008874E0" w:rsidP="008874E0">
            <w:pPr>
              <w:spacing w:after="0" w:line="240" w:lineRule="auto"/>
              <w:ind w:left="426" w:right="57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23. Метод замены плоскостей проекций для решения типовых метрических задач нахождения натуральной величины отсеков горизонтально-проецирующей плоскости и фронтально-проецирующей плоскости.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7"/>
              </w:numPr>
              <w:suppressAutoHyphens/>
              <w:autoSpaceDE w:val="0"/>
              <w:autoSpaceDN w:val="0"/>
              <w:adjustRightInd w:val="0"/>
              <w:spacing w:after="0" w:line="240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Пересечение поверхностей вращения. Метод секущих плоскостей для построения точек линии пересечения.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7"/>
              </w:numPr>
              <w:suppressAutoHyphens/>
              <w:autoSpaceDE w:val="0"/>
              <w:autoSpaceDN w:val="0"/>
              <w:adjustRightInd w:val="0"/>
              <w:spacing w:after="0" w:line="240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Частные случаи пересечения: построение линии пересечения соосных поверхностей. Привести примеры.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7"/>
              </w:numPr>
              <w:suppressAutoHyphens/>
              <w:autoSpaceDE w:val="0"/>
              <w:autoSpaceDN w:val="0"/>
              <w:adjustRightInd w:val="0"/>
              <w:spacing w:after="0" w:line="240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Частные случаи пересечения: пересечение по теореме Монжа. Привести пример построения линии пересечения конуса с цилиндром.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7"/>
              </w:numPr>
              <w:suppressAutoHyphens/>
              <w:autoSpaceDE w:val="0"/>
              <w:autoSpaceDN w:val="0"/>
              <w:adjustRightInd w:val="0"/>
              <w:spacing w:after="0" w:line="240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Общий случай пересечения поверхностей вращения. Привести пример построения линии пересечения двух произвольных поверхностей вращения.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7"/>
              </w:numPr>
              <w:suppressAutoHyphens/>
              <w:autoSpaceDE w:val="0"/>
              <w:autoSpaceDN w:val="0"/>
              <w:adjustRightInd w:val="0"/>
              <w:spacing w:after="0" w:line="240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Развертки поверхностей, их свойства. Развертки поверхностей вращения, привести пример построения развертки прямого кругового конуса методом триангуляции с точкой на его поверхности.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7"/>
              </w:numPr>
              <w:suppressAutoHyphens/>
              <w:autoSpaceDE w:val="0"/>
              <w:autoSpaceDN w:val="0"/>
              <w:adjustRightInd w:val="0"/>
              <w:spacing w:after="0" w:line="240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Развертка многогранника: Привести пример построения развертки треугольной пирамиды с точкой на ее поверхности.</w:t>
            </w:r>
          </w:p>
        </w:tc>
      </w:tr>
      <w:tr w:rsidR="008874E0" w:rsidRPr="008874E0" w:rsidTr="008874E0">
        <w:trPr>
          <w:trHeight w:val="258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Уметь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8874E0" w:rsidRPr="008874E0" w:rsidRDefault="008874E0" w:rsidP="008874E0">
            <w:pPr>
              <w:spacing w:after="0" w:line="240" w:lineRule="auto"/>
              <w:rPr>
                <w:rFonts w:ascii="Times New Roman" w:eastAsia="MS Mincho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MS Mincho" w:hAnsi="Times New Roman" w:cs="Times New Roman"/>
                <w:sz w:val="24"/>
                <w:szCs w:val="24"/>
                <w:lang w:val="ru-RU" w:eastAsia="ru-RU"/>
              </w:rPr>
              <w:t xml:space="preserve">- определять геометрические формы модели по ее комплексному чертежу; </w:t>
            </w:r>
          </w:p>
          <w:p w:rsidR="008874E0" w:rsidRPr="008874E0" w:rsidRDefault="008874E0" w:rsidP="008874E0">
            <w:pPr>
              <w:spacing w:after="0" w:line="240" w:lineRule="auto"/>
              <w:rPr>
                <w:rFonts w:ascii="Times New Roman" w:eastAsia="MS Mincho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MS Mincho" w:hAnsi="Times New Roman" w:cs="Times New Roman"/>
                <w:sz w:val="24"/>
                <w:szCs w:val="24"/>
                <w:lang w:val="ru-RU" w:eastAsia="ru-RU"/>
              </w:rPr>
              <w:t xml:space="preserve">- решать обобщенные позиционные и метрические задачи; </w:t>
            </w:r>
          </w:p>
          <w:p w:rsidR="008874E0" w:rsidRPr="008874E0" w:rsidRDefault="008874E0" w:rsidP="008874E0">
            <w:pPr>
              <w:widowControl w:val="0"/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C00000"/>
                <w:sz w:val="24"/>
                <w:szCs w:val="24"/>
                <w:highlight w:val="yellow"/>
                <w:lang w:val="ru-RU" w:eastAsia="ru-RU"/>
              </w:rPr>
            </w:pPr>
            <w:r w:rsidRPr="008874E0">
              <w:rPr>
                <w:rFonts w:ascii="Times New Roman" w:eastAsia="MS Mincho" w:hAnsi="Times New Roman" w:cs="Times New Roman"/>
                <w:sz w:val="24"/>
                <w:szCs w:val="24"/>
                <w:lang w:val="ru-RU" w:eastAsia="ru-RU"/>
              </w:rPr>
              <w:t>- выполнять  изображение модели на комплексном чертеже;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8874E0" w:rsidRPr="008874E0" w:rsidRDefault="008874E0" w:rsidP="008874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Примерные практические задания: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Построить три проекции поверхности вращения со сквозным вырезом</w:t>
            </w:r>
          </w:p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324100" cy="2501900"/>
                  <wp:effectExtent l="0" t="0" r="0" b="0"/>
                  <wp:docPr id="86" name="Рисунок 86" descr="9 для Р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9" descr="9 для Р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250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Записать в таблицы названия кривых, полученных в сечениях заданных поверхностей вращения</w:t>
            </w:r>
          </w:p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20"/>
              <w:jc w:val="center"/>
              <w:rPr>
                <w:rFonts w:ascii="Arial" w:eastAsia="Times New Roman" w:hAnsi="Arial" w:cs="Arial"/>
                <w:i/>
                <w:color w:val="C00000"/>
                <w:sz w:val="36"/>
                <w:szCs w:val="36"/>
                <w:highlight w:val="yellow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048000" cy="3886200"/>
                  <wp:effectExtent l="0" t="0" r="0" b="0"/>
                  <wp:docPr id="85" name="Рисунок 85" descr="8 для Р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0" descr="8 для Р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3886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74E0" w:rsidRPr="008874E0" w:rsidTr="008874E0">
        <w:trPr>
          <w:trHeight w:val="446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Владеть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8874E0" w:rsidRPr="008874E0" w:rsidRDefault="008874E0" w:rsidP="008874E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0"/>
                <w:lang w:val="ru-RU" w:eastAsia="ru-RU"/>
              </w:rPr>
              <w:t>- навыками пользования учебной и справочной литературой;</w:t>
            </w:r>
          </w:p>
          <w:p w:rsidR="008874E0" w:rsidRPr="008874E0" w:rsidRDefault="008874E0" w:rsidP="008874E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0"/>
                <w:lang w:val="ru-RU" w:eastAsia="ru-RU"/>
              </w:rPr>
              <w:t>- основными методами решения задач в области инженерной графики;</w:t>
            </w:r>
          </w:p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0"/>
                <w:lang w:val="ru-RU" w:eastAsia="ru-RU"/>
              </w:rPr>
              <w:t>- возможностью междисциплинарного применения полученных знаний.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8874E0" w:rsidRPr="008874E0" w:rsidRDefault="008874E0" w:rsidP="008874E0">
            <w:pPr>
              <w:widowControl w:val="0"/>
              <w:tabs>
                <w:tab w:val="left" w:pos="331"/>
              </w:tabs>
              <w:autoSpaceDE w:val="0"/>
              <w:autoSpaceDN w:val="0"/>
              <w:adjustRightInd w:val="0"/>
              <w:spacing w:after="0" w:line="240" w:lineRule="auto"/>
              <w:ind w:left="92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Примерные практические задания: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8"/>
              </w:numPr>
              <w:tabs>
                <w:tab w:val="left" w:pos="33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 заданным видам комплексный чертеж детали в соответствии с требованиями ЕСКД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8"/>
              </w:numPr>
              <w:tabs>
                <w:tab w:val="left" w:pos="33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 наглядному изображению построить комплексный чертеж детали</w:t>
            </w:r>
          </w:p>
          <w:p w:rsidR="008874E0" w:rsidRPr="008874E0" w:rsidRDefault="008874E0" w:rsidP="008874E0">
            <w:pPr>
              <w:widowControl w:val="0"/>
              <w:tabs>
                <w:tab w:val="left" w:pos="331"/>
              </w:tabs>
              <w:autoSpaceDE w:val="0"/>
              <w:autoSpaceDN w:val="0"/>
              <w:adjustRightInd w:val="0"/>
              <w:spacing w:after="0" w:line="240" w:lineRule="auto"/>
              <w:ind w:left="4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959100" cy="3975100"/>
                  <wp:effectExtent l="0" t="0" r="0" b="0"/>
                  <wp:docPr id="84" name="Рисунок 84" descr="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1" descr="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282" r="96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9100" cy="397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8874E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946400" cy="2108200"/>
                  <wp:effectExtent l="0" t="0" r="0" b="0"/>
                  <wp:docPr id="83" name="Рисунок 83" descr="Проеционное черчение К-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0" descr="Проеционное черчение К-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12" t="12564" r="4759" b="125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6400" cy="210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74E0" w:rsidRPr="00CC3563" w:rsidTr="008874E0">
        <w:trPr>
          <w:trHeight w:val="446"/>
        </w:trPr>
        <w:tc>
          <w:tcPr>
            <w:tcW w:w="0" w:type="auto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ОПК-3</w:t>
            </w:r>
            <w:r w:rsidRPr="008874E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 xml:space="preserve"> -</w:t>
            </w:r>
            <w:r w:rsidRPr="008874E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 способностью использовать современные информационные технологии, прикладные программные средства при решении задач профессиональной деятельности</w:t>
            </w:r>
          </w:p>
        </w:tc>
      </w:tr>
      <w:tr w:rsidR="008874E0" w:rsidRPr="00CC3563" w:rsidTr="008874E0">
        <w:trPr>
          <w:trHeight w:val="446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Знать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8874E0" w:rsidRPr="008874E0" w:rsidRDefault="008874E0" w:rsidP="008874E0">
            <w:pPr>
              <w:tabs>
                <w:tab w:val="left" w:pos="240"/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- основы </w:t>
            </w:r>
            <w:r w:rsidRPr="008874E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стандартных пакетов и средств автоматизированного проектирования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;</w:t>
            </w:r>
          </w:p>
          <w:p w:rsidR="008874E0" w:rsidRPr="008874E0" w:rsidRDefault="008874E0" w:rsidP="008874E0">
            <w:pPr>
              <w:tabs>
                <w:tab w:val="left" w:pos="356"/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C00000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основные правила выполнения 2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чертежей;</w:t>
            </w:r>
          </w:p>
          <w:p w:rsidR="008874E0" w:rsidRPr="008874E0" w:rsidRDefault="008874E0" w:rsidP="008874E0">
            <w:pPr>
              <w:tabs>
                <w:tab w:val="left" w:pos="356"/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основные правила выполнения 3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чертежей;</w:t>
            </w:r>
          </w:p>
          <w:p w:rsidR="008874E0" w:rsidRPr="008874E0" w:rsidRDefault="008874E0" w:rsidP="008874E0">
            <w:pPr>
              <w:tabs>
                <w:tab w:val="left" w:pos="356"/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C00000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- </w:t>
            </w:r>
            <w:r w:rsidRPr="008874E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справочные материалы, касающиеся выполняемых типов моделирования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8874E0" w:rsidRPr="008874E0" w:rsidRDefault="008874E0" w:rsidP="008874E0">
            <w:pPr>
              <w:spacing w:after="0" w:line="240" w:lineRule="auto"/>
              <w:ind w:left="7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Вопросы для подготовки к зачету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Выполнение чертежей средствами компьютерной графики и САПР. 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Основные типы документов, используемых САПР. Различия и особенности.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Основные методы и команды создания 2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чертежа.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Основные методы и команды создания трехмерной модели.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Основные методы и команды редактирования 2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чертежей.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Основные методы и команды редактирования 3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моделей.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Основные методы и команды редактирования эскизов 3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моделей.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Основные методы и команды массивов, применяемых для создания 3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моделей.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Основные команды вспомогательной геометрии 3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моделей.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Основные команды параметризации геометрии эскизов 3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моделей.</w:t>
            </w:r>
          </w:p>
        </w:tc>
      </w:tr>
      <w:tr w:rsidR="008874E0" w:rsidRPr="008874E0" w:rsidTr="008874E0">
        <w:trPr>
          <w:trHeight w:val="446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Уметь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8874E0" w:rsidRPr="008874E0" w:rsidRDefault="008874E0" w:rsidP="008874E0">
            <w:pPr>
              <w:widowControl w:val="0"/>
              <w:tabs>
                <w:tab w:val="left" w:pos="300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- обсуждать способы эффективного решения задач (2D или 3D построения); </w:t>
            </w:r>
          </w:p>
          <w:p w:rsidR="008874E0" w:rsidRPr="008874E0" w:rsidRDefault="008874E0" w:rsidP="008874E0">
            <w:pPr>
              <w:widowControl w:val="0"/>
              <w:tabs>
                <w:tab w:val="left" w:pos="300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строить типичные модели задач, чертежей и 3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моделей;</w:t>
            </w:r>
          </w:p>
          <w:p w:rsidR="008874E0" w:rsidRPr="008874E0" w:rsidRDefault="008874E0" w:rsidP="008874E0">
            <w:pPr>
              <w:widowControl w:val="0"/>
              <w:tabs>
                <w:tab w:val="left" w:pos="300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применять знания чтения и построения чертежей в профессиональной деятельности;</w:t>
            </w:r>
          </w:p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использовать знания чтения и построения чертежей и 3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моделей на междисциплинарном уровне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8874E0" w:rsidRPr="008874E0" w:rsidRDefault="008874E0" w:rsidP="008874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Примерные практические задания: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11"/>
              </w:numPr>
              <w:tabs>
                <w:tab w:val="left" w:pos="33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 индивидуальным вариантам выполнить эскиз, создать 3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модели деталей, создать ассоциативный чертеж модели с простановкой размеров, задать указанные свойства МЦХ.</w:t>
            </w:r>
          </w:p>
          <w:p w:rsidR="008874E0" w:rsidRPr="008874E0" w:rsidRDefault="008874E0" w:rsidP="008874E0">
            <w:pPr>
              <w:widowControl w:val="0"/>
              <w:tabs>
                <w:tab w:val="left" w:pos="331"/>
              </w:tabs>
              <w:autoSpaceDE w:val="0"/>
              <w:autoSpaceDN w:val="0"/>
              <w:adjustRightInd w:val="0"/>
              <w:spacing w:after="0" w:line="240" w:lineRule="auto"/>
              <w:ind w:left="92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4902200" cy="2882900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2200" cy="288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74E0" w:rsidRPr="008874E0" w:rsidTr="008874E0">
        <w:trPr>
          <w:trHeight w:val="446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Владеть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практическими навыками использования САПР на занятиях в аудитории и на производственной практике;</w:t>
            </w:r>
          </w:p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методами использования программных средств для решения практических задач;</w:t>
            </w:r>
          </w:p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основными методами исследования в области инженерной и компьютерной графики, практическими умениями и навыками их использования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8874E0" w:rsidRPr="008874E0" w:rsidRDefault="008874E0" w:rsidP="008874E0">
            <w:pPr>
              <w:widowControl w:val="0"/>
              <w:tabs>
                <w:tab w:val="left" w:pos="331"/>
              </w:tabs>
              <w:autoSpaceDE w:val="0"/>
              <w:autoSpaceDN w:val="0"/>
              <w:adjustRightInd w:val="0"/>
              <w:spacing w:after="0" w:line="240" w:lineRule="auto"/>
              <w:ind w:left="92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Защита выполненного задания</w:t>
            </w:r>
          </w:p>
        </w:tc>
      </w:tr>
      <w:tr w:rsidR="008874E0" w:rsidRPr="00CC3563" w:rsidTr="008874E0">
        <w:trPr>
          <w:trHeight w:val="446"/>
        </w:trPr>
        <w:tc>
          <w:tcPr>
            <w:tcW w:w="0" w:type="auto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8874E0" w:rsidRPr="008874E0" w:rsidRDefault="008874E0" w:rsidP="008874E0">
            <w:pPr>
              <w:spacing w:after="0" w:line="240" w:lineRule="auto"/>
              <w:ind w:left="567"/>
              <w:rPr>
                <w:rFonts w:ascii="Times New Roman" w:eastAsia="Times New Roman" w:hAnsi="Times New Roman" w:cs="Times New Roman"/>
                <w:sz w:val="24"/>
                <w:szCs w:val="20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0"/>
                <w:lang w:val="ru-RU" w:eastAsia="ru-RU"/>
              </w:rPr>
              <w:t>ОПК-5 - способностью участвовать в разработке технической документации, связанной с профессиональной деятельностью</w:t>
            </w:r>
          </w:p>
        </w:tc>
      </w:tr>
      <w:tr w:rsidR="008874E0" w:rsidRPr="00CC3563" w:rsidTr="008874E0">
        <w:trPr>
          <w:trHeight w:val="446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Знать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8874E0" w:rsidRPr="008874E0" w:rsidRDefault="008874E0" w:rsidP="008874E0">
            <w:pPr>
              <w:spacing w:after="0" w:line="240" w:lineRule="auto"/>
              <w:rPr>
                <w:rFonts w:ascii="Times New Roman" w:eastAsia="MS Mincho" w:hAnsi="Times New Roman" w:cs="Times New Roman"/>
                <w:sz w:val="24"/>
                <w:szCs w:val="24"/>
                <w:lang w:val="ru-RU" w:eastAsia="zh-CN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zh-CN"/>
              </w:rPr>
              <w:t>- основные определения и понятия инженерной графики;</w:t>
            </w:r>
          </w:p>
          <w:p w:rsidR="008874E0" w:rsidRPr="008874E0" w:rsidRDefault="008874E0" w:rsidP="008874E0">
            <w:pPr>
              <w:spacing w:after="0" w:line="240" w:lineRule="auto"/>
              <w:rPr>
                <w:rFonts w:ascii="Times New Roman" w:eastAsia="MS Mincho" w:hAnsi="Times New Roman" w:cs="Times New Roman"/>
                <w:sz w:val="24"/>
                <w:szCs w:val="24"/>
                <w:lang w:val="ru-RU" w:eastAsia="zh-CN"/>
              </w:rPr>
            </w:pPr>
            <w:r w:rsidRPr="008874E0">
              <w:rPr>
                <w:rFonts w:ascii="Times New Roman" w:eastAsia="MS Mincho" w:hAnsi="Times New Roman" w:cs="Times New Roman"/>
                <w:sz w:val="24"/>
                <w:szCs w:val="24"/>
                <w:lang w:val="ru-RU" w:eastAsia="zh-CN"/>
              </w:rPr>
              <w:t xml:space="preserve">- способы создания и построения конструкторской документации;  </w:t>
            </w:r>
          </w:p>
          <w:p w:rsidR="008874E0" w:rsidRPr="008874E0" w:rsidRDefault="008874E0" w:rsidP="008874E0">
            <w:pPr>
              <w:tabs>
                <w:tab w:val="left" w:pos="356"/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C00000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MS Mincho" w:hAnsi="Times New Roman" w:cs="Times New Roman"/>
                <w:sz w:val="24"/>
                <w:szCs w:val="24"/>
                <w:lang w:val="ru-RU" w:eastAsia="zh-CN"/>
              </w:rPr>
              <w:t>- правила выполнения и оформления различных типов чертежей  в соответствии с требованиями стандартов ЕСКД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Вопросы для подготовки к экзамену: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Единая система конструкторской документации (ЕСКД). ГОСТ 2.301-68 Форматы. 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Единая система конструкторской документации (ЕСКД). ГОСТ 2.302-68 Масштабы. 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Единая система конструкторской документации (ЕСКД). ГОСТ 2.303-68 Линии чертежа. 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Единая система конструкторской документации (ЕСКД). ГОСТ 2.304-81 Шрифты чертежные.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Единая система конструкторской документации (ЕСКД). ГОСТ 2.305 – 2008. Виды: классификация, обозначения. 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Единая система конструкторской документации (ЕСКД) ГОСТ 2.305-2008. Разрезы: классификация, обозначения. 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Единая система конструкторской документации (ЕСКД) ГОСТ 2.305-2008. Сечения: классификация, обозначения. 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Единая система конструкторской документации (ЕСКД) ГОСТ 2.305-2008. Выносные элементы.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Единая система конструкторской документации (ЕСКД) ГОСТ 2.305-2008. Условности и упрощения.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ГОСТ 2.306-68 Обозначения графические материалов и правила их нанесения на чертежах.</w:t>
            </w:r>
          </w:p>
        </w:tc>
      </w:tr>
      <w:tr w:rsidR="008874E0" w:rsidRPr="008874E0" w:rsidTr="008874E0">
        <w:trPr>
          <w:trHeight w:val="446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Уметь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8874E0" w:rsidRPr="008874E0" w:rsidRDefault="008874E0" w:rsidP="008874E0">
            <w:pPr>
              <w:spacing w:after="0" w:line="240" w:lineRule="auto"/>
              <w:rPr>
                <w:rFonts w:ascii="Times New Roman" w:eastAsia="MS Mincho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MS Mincho" w:hAnsi="Times New Roman" w:cs="Times New Roman"/>
                <w:sz w:val="24"/>
                <w:szCs w:val="24"/>
                <w:lang w:val="ru-RU" w:eastAsia="ru-RU"/>
              </w:rPr>
              <w:t xml:space="preserve">- определять формы и особенности изделия по его комплексному чертежу; </w:t>
            </w:r>
          </w:p>
          <w:p w:rsidR="008874E0" w:rsidRPr="008874E0" w:rsidRDefault="008874E0" w:rsidP="008874E0">
            <w:pPr>
              <w:spacing w:after="0" w:line="240" w:lineRule="auto"/>
              <w:rPr>
                <w:rFonts w:ascii="Times New Roman" w:eastAsia="MS Mincho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MS Mincho" w:hAnsi="Times New Roman" w:cs="Times New Roman"/>
                <w:sz w:val="24"/>
                <w:szCs w:val="24"/>
                <w:lang w:val="ru-RU" w:eastAsia="ru-RU"/>
              </w:rPr>
              <w:t xml:space="preserve">- решать обобщенные позиционные и метрические задачи; </w:t>
            </w:r>
          </w:p>
          <w:p w:rsidR="008874E0" w:rsidRPr="008874E0" w:rsidRDefault="008874E0" w:rsidP="008874E0">
            <w:pPr>
              <w:spacing w:after="0" w:line="240" w:lineRule="auto"/>
              <w:rPr>
                <w:rFonts w:ascii="Times New Roman" w:eastAsia="MS Mincho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MS Mincho" w:hAnsi="Times New Roman" w:cs="Times New Roman"/>
                <w:sz w:val="24"/>
                <w:szCs w:val="24"/>
                <w:lang w:val="ru-RU" w:eastAsia="ru-RU"/>
              </w:rPr>
              <w:t xml:space="preserve">- выполнять изображение изделий на различных типах чертежей; </w:t>
            </w:r>
          </w:p>
          <w:p w:rsidR="008874E0" w:rsidRPr="008874E0" w:rsidRDefault="008874E0" w:rsidP="008874E0">
            <w:pPr>
              <w:spacing w:after="0" w:line="240" w:lineRule="auto"/>
              <w:rPr>
                <w:rFonts w:ascii="Times New Roman" w:eastAsia="MS Mincho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MS Mincho" w:hAnsi="Times New Roman" w:cs="Times New Roman"/>
                <w:sz w:val="24"/>
                <w:szCs w:val="24"/>
                <w:lang w:val="ru-RU" w:eastAsia="ru-RU"/>
              </w:rPr>
              <w:t xml:space="preserve">- наносить размеры на чертеже в соответствии со стандартами ЕСКД; </w:t>
            </w:r>
          </w:p>
          <w:p w:rsidR="008874E0" w:rsidRPr="008874E0" w:rsidRDefault="008874E0" w:rsidP="008874E0">
            <w:pPr>
              <w:spacing w:after="0" w:line="240" w:lineRule="auto"/>
              <w:rPr>
                <w:rFonts w:ascii="Times New Roman" w:eastAsia="MS Mincho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MS Mincho" w:hAnsi="Times New Roman" w:cs="Times New Roman"/>
                <w:sz w:val="24"/>
                <w:szCs w:val="24"/>
                <w:lang w:val="ru-RU" w:eastAsia="ru-RU"/>
              </w:rPr>
              <w:t>- пользоваться измерительными инструментами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Примерные практические задания: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Построить комплексный чертеж модели в наименьшем количестве видов. Выполнить необходимые разрезы.</w:t>
            </w:r>
          </w:p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20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 w:eastAsia="ru-RU"/>
              </w:rPr>
            </w:pPr>
            <w:r w:rsidRPr="008874E0">
              <w:rPr>
                <w:rFonts w:ascii="Arial" w:eastAsia="Times New Roman" w:hAnsi="Arial" w:cs="Arial"/>
                <w:i/>
                <w:noProof/>
                <w:sz w:val="36"/>
                <w:szCs w:val="36"/>
                <w:lang w:val="ru-RU" w:eastAsia="ru-RU"/>
              </w:rPr>
              <w:drawing>
                <wp:inline distT="0" distB="0" distL="0" distR="0">
                  <wp:extent cx="2997200" cy="2349500"/>
                  <wp:effectExtent l="0" t="0" r="0" b="0"/>
                  <wp:docPr id="81" name="Рисунок 81" descr="18 для Р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3" descr="18 для Р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2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7200" cy="234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Выполнить и обозначить сложный ступенчатый разрез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Выполнить и обозначить сложный ломаный разрез</w:t>
            </w:r>
          </w:p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552700" cy="2552700"/>
                  <wp:effectExtent l="0" t="0" r="0" b="0"/>
                  <wp:docPr id="80" name="Рисунок 80" descr="20 для Р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4" descr="20 для Р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700" cy="255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    </w:t>
            </w:r>
            <w:r w:rsidRPr="008874E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336800" cy="2311400"/>
                  <wp:effectExtent l="0" t="0" r="0" b="0"/>
                  <wp:docPr id="79" name="Рисунок 79" descr="22 для Р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1" descr="22 для Р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6800" cy="231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Построить вид слева, прямоугольную изометрию детали</w:t>
            </w:r>
          </w:p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6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7700" cy="2578100"/>
                  <wp:effectExtent l="0" t="0" r="0" b="0"/>
                  <wp:docPr id="78" name="Рисунок 78" descr="17 для Р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5" descr="17 для Р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700" cy="2578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74E0" w:rsidRPr="008874E0" w:rsidTr="008874E0">
        <w:trPr>
          <w:trHeight w:val="446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Владеть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8874E0" w:rsidRPr="008874E0" w:rsidRDefault="008874E0" w:rsidP="008874E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0"/>
                <w:lang w:val="ru-RU" w:eastAsia="ru-RU"/>
              </w:rPr>
              <w:t>- навыками пользования учебной, справочной литературой и стандартами ЕСКД;</w:t>
            </w:r>
          </w:p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основными методами решения задач в области инженерной графики;</w:t>
            </w:r>
          </w:p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возможностью междисциплинарного применения полученных знаний.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:rsidR="008874E0" w:rsidRPr="008874E0" w:rsidRDefault="008874E0" w:rsidP="008874E0">
            <w:pPr>
              <w:widowControl w:val="0"/>
              <w:numPr>
                <w:ilvl w:val="0"/>
                <w:numId w:val="14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Расчет резьбовых соединений. Выполнение сборочного чертежа и спецификации элеватора.</w:t>
            </w:r>
          </w:p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5003800" cy="3543300"/>
                  <wp:effectExtent l="0" t="0" r="0" b="0"/>
                  <wp:docPr id="77" name="Рисунок 77" descr="Сборочный чертеж Элевато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2" descr="Сборочный чертеж Элевато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3800" cy="354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74E0" w:rsidRPr="00CC3563" w:rsidTr="008874E0">
        <w:trPr>
          <w:trHeight w:val="283"/>
        </w:trPr>
        <w:tc>
          <w:tcPr>
            <w:tcW w:w="0" w:type="auto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br w:type="page"/>
            </w:r>
            <w:r w:rsidRPr="008874E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ПК-11 - способностью выполнять работы по моделированию продукции и объектов машиностроительных производств с использованием стандартных пакетов и средств автоматизированного проектирования, применять алгоритмическое и программное обеспечение средств и систем машиностроительных производств</w:t>
            </w:r>
          </w:p>
        </w:tc>
      </w:tr>
      <w:tr w:rsidR="008874E0" w:rsidRPr="008874E0" w:rsidTr="008874E0">
        <w:trPr>
          <w:trHeight w:val="22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Знать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8874E0" w:rsidRPr="008874E0" w:rsidRDefault="008874E0" w:rsidP="008874E0">
            <w:pPr>
              <w:tabs>
                <w:tab w:val="left" w:pos="240"/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- различие </w:t>
            </w:r>
            <w:r w:rsidRPr="008874E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стандартных пакетов и средств автоматизированного проектирования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;</w:t>
            </w:r>
          </w:p>
          <w:p w:rsidR="008874E0" w:rsidRPr="008874E0" w:rsidRDefault="008874E0" w:rsidP="008874E0">
            <w:pPr>
              <w:tabs>
                <w:tab w:val="left" w:pos="356"/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C00000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основные правила выполнения конструкторской документации в САПР;</w:t>
            </w:r>
          </w:p>
          <w:p w:rsidR="008874E0" w:rsidRPr="008874E0" w:rsidRDefault="008874E0" w:rsidP="008874E0">
            <w:pPr>
              <w:tabs>
                <w:tab w:val="left" w:pos="356"/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основные положения ЕСКД;</w:t>
            </w:r>
          </w:p>
          <w:p w:rsidR="008874E0" w:rsidRPr="008874E0" w:rsidRDefault="008874E0" w:rsidP="008874E0">
            <w:pPr>
              <w:tabs>
                <w:tab w:val="left" w:pos="356"/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C00000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- </w:t>
            </w:r>
            <w:r w:rsidRPr="008874E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нормативные и руководящие материалы, касающиеся выполняемых типов чертежей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8874E0" w:rsidRPr="008874E0" w:rsidRDefault="008874E0" w:rsidP="008874E0">
            <w:pPr>
              <w:spacing w:after="0" w:line="240" w:lineRule="auto"/>
              <w:ind w:left="360"/>
              <w:jc w:val="center"/>
              <w:rPr>
                <w:rFonts w:ascii="Times New Roman" w:eastAsia="Times New Roman" w:hAnsi="Times New Roman" w:cs="Times New Roman"/>
                <w:bCs/>
                <w:caps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bCs/>
                <w:caps/>
                <w:sz w:val="24"/>
                <w:szCs w:val="24"/>
                <w:lang w:val="ru-RU" w:eastAsia="ru-RU"/>
              </w:rPr>
              <w:t>Вопросы для подготовки к зачету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bCs/>
                <w:noProof/>
                <w:sz w:val="24"/>
                <w:szCs w:val="24"/>
                <w:lang w:val="ru-RU" w:eastAsia="ru-RU"/>
              </w:rPr>
              <w:t>Резьбовые соединения. Элементы резьбы. Типы резьб. Изображение и обозначение резьбы.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bCs/>
                <w:noProof/>
                <w:sz w:val="24"/>
                <w:szCs w:val="24"/>
                <w:lang w:val="ru-RU" w:eastAsia="ru-RU"/>
              </w:rPr>
              <w:t>Сварные соединения. Типы сварных соединений. Изображение и обозначение их на чертеже.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bCs/>
                <w:noProof/>
                <w:sz w:val="24"/>
                <w:szCs w:val="24"/>
                <w:lang w:val="ru-RU" w:eastAsia="ru-RU"/>
              </w:rPr>
              <w:t>Сборочный чертеж, чертеж общего вида. Условности и упрощения при выполнении СЧ.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Особенности изображения на сборочном чертеже соединений стандартными изделиями.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bCs/>
                <w:noProof/>
                <w:sz w:val="24"/>
                <w:szCs w:val="24"/>
                <w:lang w:val="ru-RU" w:eastAsia="ru-RU"/>
              </w:rPr>
              <w:t xml:space="preserve">Стандартные изделия. Соединения болтовое, винтовое, шпилечное. 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bCs/>
                <w:noProof/>
                <w:sz w:val="24"/>
                <w:szCs w:val="24"/>
                <w:lang w:val="ru-RU" w:eastAsia="ru-RU"/>
              </w:rPr>
              <w:t>ГОСТ 2.401-68. Спецификация. Разделы спецификации. Порядок составления.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9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 Эскизирование машиностроительных деталей. Выбор количества изображений. Особенности изображения отдельных деталей. </w:t>
            </w:r>
          </w:p>
        </w:tc>
      </w:tr>
      <w:tr w:rsidR="008874E0" w:rsidRPr="008874E0" w:rsidTr="008874E0">
        <w:trPr>
          <w:trHeight w:val="258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Уметь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8874E0" w:rsidRPr="008874E0" w:rsidRDefault="008874E0" w:rsidP="008874E0">
            <w:pPr>
              <w:widowControl w:val="0"/>
              <w:tabs>
                <w:tab w:val="left" w:pos="300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- обсуждать способы </w:t>
            </w:r>
            <w:r w:rsidRPr="008874E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выполнения моделирования продукции и объектов машиностроительных производств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; </w:t>
            </w:r>
          </w:p>
          <w:p w:rsidR="008874E0" w:rsidRPr="008874E0" w:rsidRDefault="008874E0" w:rsidP="008874E0">
            <w:pPr>
              <w:widowControl w:val="0"/>
              <w:tabs>
                <w:tab w:val="left" w:pos="300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объяснять (выявлять и строить) типичные модели продукции на чертежах и 3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моделях;</w:t>
            </w:r>
          </w:p>
          <w:p w:rsidR="008874E0" w:rsidRPr="008874E0" w:rsidRDefault="008874E0" w:rsidP="008874E0">
            <w:pPr>
              <w:widowControl w:val="0"/>
              <w:tabs>
                <w:tab w:val="left" w:pos="300"/>
                <w:tab w:val="left" w:pos="8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применять знания чтения чертежей в профессиональной деятельности;</w:t>
            </w:r>
          </w:p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использовать знания чтения и построения чертежей и 3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моделей на междисциплинарном уровне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8874E0" w:rsidRPr="008874E0" w:rsidRDefault="008874E0" w:rsidP="008874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Примерные практические задания:</w:t>
            </w:r>
          </w:p>
          <w:p w:rsidR="008874E0" w:rsidRPr="008874E0" w:rsidRDefault="008874E0" w:rsidP="008874E0">
            <w:pPr>
              <w:widowControl w:val="0"/>
              <w:numPr>
                <w:ilvl w:val="0"/>
                <w:numId w:val="10"/>
              </w:numPr>
              <w:tabs>
                <w:tab w:val="left" w:pos="33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 индивидуальным вариантам создать 3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модели деталей элеватора, создать 3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сборку элеватора.</w:t>
            </w:r>
          </w:p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C00000"/>
                <w:sz w:val="24"/>
                <w:szCs w:val="24"/>
                <w:lang w:val="ru-RU" w:eastAsia="ru-RU"/>
              </w:rPr>
            </w:pPr>
            <w:r w:rsidRPr="008874E0">
              <w:rPr>
                <w:rFonts w:ascii="Arial" w:eastAsia="Times New Roman" w:hAnsi="Arial" w:cs="Arial"/>
                <w:i/>
                <w:noProof/>
                <w:color w:val="C00000"/>
                <w:sz w:val="36"/>
                <w:szCs w:val="36"/>
                <w:lang w:val="ru-RU" w:eastAsia="ru-RU"/>
              </w:rPr>
              <w:drawing>
                <wp:inline distT="0" distB="0" distL="0" distR="0">
                  <wp:extent cx="3009900" cy="2324100"/>
                  <wp:effectExtent l="0" t="0" r="0" b="0"/>
                  <wp:docPr id="76" name="Рисунок 76" descr="Элевато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6" descr="Элевато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97" t="17574" r="9891" b="58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74E0" w:rsidRPr="008874E0" w:rsidTr="008874E0">
        <w:trPr>
          <w:trHeight w:val="446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Владеть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практическими навыками использования САПР для решения задач на других дисциплинах, на занятиях в аудитории и на производственной практике;</w:t>
            </w:r>
          </w:p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методами использования программных средств для решения практических задач;</w:t>
            </w:r>
          </w:p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- основными методами, умениями и навыками использования САПР.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8874E0" w:rsidRPr="008874E0" w:rsidRDefault="008874E0" w:rsidP="008874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Примерные практические задания:</w:t>
            </w:r>
          </w:p>
          <w:p w:rsidR="008874E0" w:rsidRPr="008874E0" w:rsidRDefault="008874E0" w:rsidP="008874E0">
            <w:pPr>
              <w:autoSpaceDE w:val="0"/>
              <w:autoSpaceDN w:val="0"/>
              <w:adjustRightInd w:val="0"/>
              <w:spacing w:before="120" w:after="120" w:line="240" w:lineRule="auto"/>
              <w:ind w:firstLine="567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 w:eastAsia="ru-RU"/>
              </w:rPr>
            </w:pPr>
            <w:r w:rsidRPr="008874E0">
              <w:rPr>
                <w:rFonts w:ascii="Times New Roman" w:eastAsia="Times New Roman" w:hAnsi="Times New Roman" w:cs="Georgia"/>
                <w:sz w:val="24"/>
                <w:szCs w:val="24"/>
                <w:lang w:val="ru-RU" w:eastAsia="ru-RU"/>
              </w:rPr>
              <w:t xml:space="preserve">По эскизам деталей сборочного узла создать 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модели, 3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сборку по вариантам.</w:t>
            </w:r>
            <w:r w:rsidRPr="008874E0">
              <w:rPr>
                <w:rFonts w:ascii="Times New Roman" w:eastAsia="Times New Roman" w:hAnsi="Times New Roman" w:cs="Georgia"/>
                <w:sz w:val="24"/>
                <w:szCs w:val="24"/>
                <w:lang w:val="ru-RU" w:eastAsia="ru-RU"/>
              </w:rPr>
              <w:t xml:space="preserve"> </w:t>
            </w:r>
            <w:r w:rsidRPr="008874E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Создать ассоциативный сборочный чертеж и спецификацию.</w:t>
            </w:r>
            <w:r w:rsidRPr="008874E0">
              <w:rPr>
                <w:rFonts w:ascii="Times New Roman" w:eastAsia="Times New Roman" w:hAnsi="Times New Roman" w:cs="Georgia"/>
                <w:sz w:val="24"/>
                <w:szCs w:val="24"/>
                <w:lang w:val="ru-RU" w:eastAsia="ru-RU"/>
              </w:rPr>
              <w:t xml:space="preserve"> Оформить сборочный чертеж в соответствии с требованиями ЕСКД.</w:t>
            </w:r>
          </w:p>
          <w:p w:rsidR="008874E0" w:rsidRPr="008874E0" w:rsidRDefault="008874E0" w:rsidP="0088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highlight w:val="yellow"/>
                <w:lang w:val="ru-RU" w:eastAsia="ru-RU"/>
              </w:rPr>
            </w:pPr>
            <w:r w:rsidRPr="008874E0">
              <w:rPr>
                <w:rFonts w:ascii="Times New Roman" w:eastAsia="Calibri" w:hAnsi="Times New Roman" w:cs="Times New Roman"/>
                <w:noProof/>
                <w:sz w:val="28"/>
                <w:lang w:val="ru-RU" w:eastAsia="ru-RU"/>
              </w:rPr>
              <w:drawing>
                <wp:inline distT="0" distB="0" distL="0" distR="0">
                  <wp:extent cx="1993900" cy="2959100"/>
                  <wp:effectExtent l="0" t="0" r="0" b="0"/>
                  <wp:docPr id="75" name="Рисунок 75" descr="G:\WorkSpace\РабочаяПапка(ОчищатьРазВНеделю)\СборкаПневмоаппаратаКлапанного\Изображения\2018-06-24_17-51-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G:\WorkSpace\РабочаяПапка(ОчищатьРазВНеделю)\СборкаПневмоаппаратаКлапанного\Изображения\2018-06-24_17-51-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3900" cy="295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874E0">
              <w:rPr>
                <w:rFonts w:ascii="Times New Roman" w:eastAsia="Calibri" w:hAnsi="Times New Roman" w:cs="Times New Roman"/>
                <w:noProof/>
                <w:sz w:val="28"/>
                <w:lang w:val="ru-RU" w:eastAsia="ru-RU"/>
              </w:rPr>
              <w:t xml:space="preserve">   </w:t>
            </w:r>
            <w:r w:rsidRPr="008874E0">
              <w:rPr>
                <w:rFonts w:ascii="Times New Roman" w:eastAsia="Calibri" w:hAnsi="Times New Roman" w:cs="Times New Roman"/>
                <w:noProof/>
                <w:sz w:val="28"/>
                <w:lang w:val="ru-RU" w:eastAsia="ru-RU"/>
              </w:rPr>
              <w:drawing>
                <wp:inline distT="0" distB="0" distL="0" distR="0">
                  <wp:extent cx="1930400" cy="2959100"/>
                  <wp:effectExtent l="0" t="0" r="0" b="0"/>
                  <wp:docPr id="74" name="Рисунок 74" descr="G:\WorkSpace\РабочаяПапка(ОчищатьРазВНеделю)\СборкаПневмоаппаратаКлапанного\Изображения\2018-06-24_17-55-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G:\WorkSpace\РабочаяПапка(ОчищатьРазВНеделю)\СборкаПневмоаппаратаКлапанного\Изображения\2018-06-24_17-55-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295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3119C" w:rsidRPr="0053119C" w:rsidRDefault="0053119C" w:rsidP="008874E0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C00000"/>
          <w:sz w:val="24"/>
          <w:szCs w:val="24"/>
          <w:highlight w:val="yellow"/>
          <w:lang w:val="ru-RU" w:eastAsia="ru-RU"/>
        </w:rPr>
      </w:pPr>
    </w:p>
    <w:p w:rsidR="0053119C" w:rsidRDefault="0053119C">
      <w:pPr>
        <w:rPr>
          <w:lang w:val="ru-RU"/>
        </w:rPr>
      </w:pPr>
    </w:p>
    <w:p w:rsidR="008874E0" w:rsidRDefault="008874E0">
      <w:pPr>
        <w:rPr>
          <w:lang w:val="ru-RU"/>
        </w:rPr>
        <w:sectPr w:rsidR="008874E0" w:rsidSect="0053119C">
          <w:pgSz w:w="16840" w:h="11907" w:orient="landscape"/>
          <w:pgMar w:top="1701" w:right="1134" w:bottom="850" w:left="810" w:header="708" w:footer="708" w:gutter="0"/>
          <w:cols w:space="708"/>
          <w:docGrid w:linePitch="360"/>
        </w:sectPr>
      </w:pP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б) Порядок проведения промежуточной аттестации, показатели и критерии оценивания:</w:t>
      </w:r>
    </w:p>
    <w:p w:rsidR="0053119C" w:rsidRPr="0053119C" w:rsidRDefault="0053119C" w:rsidP="0053119C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Промежуточная аттестация по дисциплине «Начертательная геометрия и компьютерная графика» включает теоретические вопросы, позволяющие оценить уровень усвоения обучающимися знаний, и практические задания, выявляющие степень сформированности умений и владений, проводится в форме экзамена (1 семестр).</w:t>
      </w: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Экзамен по данной дисциплине проводится в устной форме по экзаменационным билетам, каждый из которых включает 2 теоретических вопроса и одно практическое задание. </w:t>
      </w: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Показатели и критерии оценивания экзамена:</w:t>
      </w: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– на оценку </w:t>
      </w:r>
      <w:r w:rsidRPr="0053119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«отлично»</w:t>
      </w: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(5 баллов) – обучающийся демонстрирует высокий уровень сформированности компетенций, всестороннее, систематическое и глубокое знание учебного материала, свободно выполняет практические задания, свободно оперирует знаниями, умениями, применяет их в ситуациях повышенной сложности. </w:t>
      </w: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– на оценку </w:t>
      </w:r>
      <w:r w:rsidRPr="0053119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«хорошо»</w:t>
      </w: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(4 балла) – обучающийся демонстрирует средний уровень сформированности компетенций: основные знания, умения освоены, но допускаются незначительные ошибки, неточности, затруднения при аналитических операциях, переносе знаний и умений на новые, нестандартные ситуации.</w:t>
      </w: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– на оценку </w:t>
      </w:r>
      <w:r w:rsidRPr="0053119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«удовлетворительно»</w:t>
      </w: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(3 балла) – обучающийся демонстрирует пороговый уровень сформированности компетенций: в ходе контрольных мероприятий допускаются ошибки, проявляется отсутствие отдельных знаний, умений, навыков, обучающийся испытывает значительные затруднения при оперировании знаниями и умениями при их переносе на новые ситуации.</w:t>
      </w: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– на оценку </w:t>
      </w:r>
      <w:r w:rsidRPr="0053119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«неудовлетворительно»</w:t>
      </w: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(2 балла) – обучающийся демонстрирует знания не более 20% теоретического материала, допускает существенные ошибки, не может показать интеллектуальные навыки решения простых задач.</w:t>
      </w: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– на оценку </w:t>
      </w:r>
      <w:r w:rsidRPr="0053119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«неудовлетворительно»</w:t>
      </w: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(1 балл) – обучающийся не может показать знания на уровне воспроизведения и объяснения информации, не может показать интеллектуальные навыки решения простых задач.</w:t>
      </w: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Промежуточная аттестация по дисциплине «Начертательная геометрия и компьютерная графика» включает теоретические вопросы, позволяющие оценить уровень усвоения обучающимися знаний, и практические задания, выявляющие степень сформированности умений и владений, проводится в форме зачета с оценкой (2 семестр). </w:t>
      </w: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Показатели и критерии оценивания зачета:</w:t>
      </w: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– на оценку </w:t>
      </w:r>
      <w:r w:rsidRPr="0053119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«отлично»</w:t>
      </w: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(5 баллов) – обучающийся демонстрирует высокий уровень сформированности компетенций, всестороннее, систематическое и глубокое знание учебного материала, свободно выполняет практические задания, свободно оперирует знаниями, умениями, применяет их в ситуациях повышенной сложности. </w:t>
      </w: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– на оценку </w:t>
      </w:r>
      <w:r w:rsidRPr="0053119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«хорошо»</w:t>
      </w: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(4 балла) – обучающийся демонстрирует средний уровень сформированности компетенций: основные знания, умения освоены, но допускаются незначительные ошибки, неточности, затруднения при аналитических операциях, переносе знаний и умений на новые, нестандартные ситуации.</w:t>
      </w: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– на оценку </w:t>
      </w:r>
      <w:r w:rsidRPr="0053119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«удовлетворительно»</w:t>
      </w: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(3 балла) – обучающийся демонстрирует пороговый уровень сформированности компетенций: в ходе контрольных мероприятий допускаются ошибки, проявляется отсутствие отдельных знаний, умений, навыков, обучающийся испытывает значительные затруднения при оперировании знаниями и умениями при их переносе на новые ситуации.</w:t>
      </w:r>
    </w:p>
    <w:p w:rsidR="0053119C" w:rsidRPr="0053119C" w:rsidRDefault="0053119C" w:rsidP="0053119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– на оценку </w:t>
      </w:r>
      <w:r w:rsidRPr="0053119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«не зачтено»</w:t>
      </w:r>
      <w:r w:rsidRPr="0053119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– обучающийся демонстрирует знания не более 20% теоретического материала, допускает существенные ошибки, не может показать знания на уровне воспроизведения и объяснения информации, не может показать интеллектуальные навыки решения простых задач.</w:t>
      </w:r>
    </w:p>
    <w:p w:rsidR="004E65F2" w:rsidRPr="0053119C" w:rsidRDefault="004E65F2">
      <w:pPr>
        <w:rPr>
          <w:lang w:val="ru-RU"/>
        </w:rPr>
      </w:pPr>
    </w:p>
    <w:sectPr w:rsidR="004E65F2" w:rsidRPr="0053119C" w:rsidSect="008874E0">
      <w:pgSz w:w="11907" w:h="16840" w:code="9"/>
      <w:pgMar w:top="1134" w:right="851" w:bottom="851" w:left="1701" w:header="720" w:footer="720" w:gutter="0"/>
      <w:cols w:space="720"/>
      <w:noEndnote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F6BF8" w:rsidRDefault="00EF6BF8">
      <w:pPr>
        <w:spacing w:after="0" w:line="240" w:lineRule="auto"/>
      </w:pPr>
      <w:r>
        <w:separator/>
      </w:r>
    </w:p>
  </w:endnote>
  <w:endnote w:type="continuationSeparator" w:id="0">
    <w:p w:rsidR="00EF6BF8" w:rsidRDefault="00EF6B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874E0" w:rsidRDefault="008874E0" w:rsidP="008874E0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8874E0" w:rsidRDefault="008874E0" w:rsidP="008874E0">
    <w:pPr>
      <w:pStyle w:val="a3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874E0" w:rsidRDefault="008874E0" w:rsidP="008874E0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 w:rsidR="00EF6BF8">
      <w:rPr>
        <w:rStyle w:val="a5"/>
        <w:noProof/>
      </w:rPr>
      <w:t>1</w:t>
    </w:r>
    <w:r>
      <w:rPr>
        <w:rStyle w:val="a5"/>
      </w:rPr>
      <w:fldChar w:fldCharType="end"/>
    </w:r>
  </w:p>
  <w:p w:rsidR="008874E0" w:rsidRDefault="008874E0" w:rsidP="008874E0">
    <w:pPr>
      <w:pStyle w:val="a3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F6BF8" w:rsidRDefault="00EF6BF8">
      <w:pPr>
        <w:spacing w:after="0" w:line="240" w:lineRule="auto"/>
      </w:pPr>
      <w:r>
        <w:separator/>
      </w:r>
    </w:p>
  </w:footnote>
  <w:footnote w:type="continuationSeparator" w:id="0">
    <w:p w:rsidR="00EF6BF8" w:rsidRDefault="00EF6BF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0452BE"/>
    <w:multiLevelType w:val="hybridMultilevel"/>
    <w:tmpl w:val="65587B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FCC0103"/>
    <w:multiLevelType w:val="hybridMultilevel"/>
    <w:tmpl w:val="9274FE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0AB7853"/>
    <w:multiLevelType w:val="hybridMultilevel"/>
    <w:tmpl w:val="4A2620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DBF21BC"/>
    <w:multiLevelType w:val="singleLevel"/>
    <w:tmpl w:val="A34E86A4"/>
    <w:lvl w:ilvl="0">
      <w:start w:val="6"/>
      <w:numFmt w:val="decimal"/>
      <w:lvlText w:val="%1."/>
      <w:lvlJc w:val="left"/>
      <w:pPr>
        <w:tabs>
          <w:tab w:val="num" w:pos="786"/>
        </w:tabs>
        <w:ind w:left="786" w:hanging="360"/>
      </w:pPr>
    </w:lvl>
  </w:abstractNum>
  <w:abstractNum w:abstractNumId="4">
    <w:nsid w:val="38EC631B"/>
    <w:multiLevelType w:val="hybridMultilevel"/>
    <w:tmpl w:val="E76242C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4612733A"/>
    <w:multiLevelType w:val="singleLevel"/>
    <w:tmpl w:val="B12C7BD6"/>
    <w:lvl w:ilvl="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</w:lvl>
  </w:abstractNum>
  <w:abstractNum w:abstractNumId="6">
    <w:nsid w:val="543E2333"/>
    <w:multiLevelType w:val="singleLevel"/>
    <w:tmpl w:val="32485E08"/>
    <w:lvl w:ilvl="0">
      <w:start w:val="8"/>
      <w:numFmt w:val="decimal"/>
      <w:lvlText w:val="%1"/>
      <w:lvlJc w:val="left"/>
      <w:pPr>
        <w:tabs>
          <w:tab w:val="num" w:pos="786"/>
        </w:tabs>
        <w:ind w:left="786" w:hanging="360"/>
      </w:pPr>
    </w:lvl>
  </w:abstractNum>
  <w:abstractNum w:abstractNumId="7">
    <w:nsid w:val="545578B9"/>
    <w:multiLevelType w:val="hybridMultilevel"/>
    <w:tmpl w:val="71A8DB3C"/>
    <w:lvl w:ilvl="0" w:tplc="023C2FFE">
      <w:start w:val="24"/>
      <w:numFmt w:val="decimal"/>
      <w:lvlText w:val="%1."/>
      <w:lvlJc w:val="left"/>
      <w:pPr>
        <w:tabs>
          <w:tab w:val="num" w:pos="786"/>
        </w:tabs>
        <w:ind w:left="786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506"/>
        </w:tabs>
        <w:ind w:left="1506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226"/>
        </w:tabs>
        <w:ind w:left="2226" w:hanging="180"/>
      </w:pPr>
    </w:lvl>
    <w:lvl w:ilvl="3" w:tplc="0419000F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66"/>
        </w:tabs>
        <w:ind w:left="3666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86"/>
        </w:tabs>
        <w:ind w:left="4386" w:hanging="180"/>
      </w:pPr>
    </w:lvl>
    <w:lvl w:ilvl="6" w:tplc="0419000F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826"/>
        </w:tabs>
        <w:ind w:left="5826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546"/>
        </w:tabs>
        <w:ind w:left="6546" w:hanging="180"/>
      </w:pPr>
    </w:lvl>
  </w:abstractNum>
  <w:abstractNum w:abstractNumId="8">
    <w:nsid w:val="5BE52A23"/>
    <w:multiLevelType w:val="hybridMultilevel"/>
    <w:tmpl w:val="7E7A8C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8067D72"/>
    <w:multiLevelType w:val="hybridMultilevel"/>
    <w:tmpl w:val="260C037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6C942C16"/>
    <w:multiLevelType w:val="singleLevel"/>
    <w:tmpl w:val="29C60F1E"/>
    <w:lvl w:ilvl="0">
      <w:start w:val="10"/>
      <w:numFmt w:val="decimal"/>
      <w:lvlText w:val="%1."/>
      <w:lvlJc w:val="left"/>
      <w:pPr>
        <w:tabs>
          <w:tab w:val="num" w:pos="786"/>
        </w:tabs>
        <w:ind w:left="786" w:hanging="360"/>
      </w:pPr>
    </w:lvl>
  </w:abstractNum>
  <w:abstractNum w:abstractNumId="11">
    <w:nsid w:val="76235DEA"/>
    <w:multiLevelType w:val="hybridMultilevel"/>
    <w:tmpl w:val="8064F920"/>
    <w:lvl w:ilvl="0" w:tplc="9AA4252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>
    <w:nsid w:val="775A14EE"/>
    <w:multiLevelType w:val="hybridMultilevel"/>
    <w:tmpl w:val="4A2620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9A74C00"/>
    <w:multiLevelType w:val="hybridMultilevel"/>
    <w:tmpl w:val="D9FEA07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"/>
  </w:num>
  <w:num w:numId="3">
    <w:abstractNumId w:val="5"/>
    <w:lvlOverride w:ilvl="0">
      <w:startOverride w:val="1"/>
    </w:lvlOverride>
  </w:num>
  <w:num w:numId="4">
    <w:abstractNumId w:val="3"/>
    <w:lvlOverride w:ilvl="0">
      <w:startOverride w:val="6"/>
    </w:lvlOverride>
  </w:num>
  <w:num w:numId="5">
    <w:abstractNumId w:val="6"/>
    <w:lvlOverride w:ilvl="0">
      <w:startOverride w:val="8"/>
    </w:lvlOverride>
  </w:num>
  <w:num w:numId="6">
    <w:abstractNumId w:val="10"/>
    <w:lvlOverride w:ilvl="0">
      <w:startOverride w:val="9"/>
    </w:lvlOverride>
  </w:num>
  <w:num w:numId="7">
    <w:abstractNumId w:val="7"/>
  </w:num>
  <w:num w:numId="8">
    <w:abstractNumId w:val="11"/>
  </w:num>
  <w:num w:numId="9">
    <w:abstractNumId w:val="8"/>
  </w:num>
  <w:num w:numId="10">
    <w:abstractNumId w:val="0"/>
  </w:num>
  <w:num w:numId="11">
    <w:abstractNumId w:val="2"/>
  </w:num>
  <w:num w:numId="12">
    <w:abstractNumId w:val="12"/>
  </w:num>
  <w:num w:numId="13">
    <w:abstractNumId w:val="4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savePreviewPicture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5547F"/>
    <w:rsid w:val="001F0BC7"/>
    <w:rsid w:val="004E65F2"/>
    <w:rsid w:val="0053119C"/>
    <w:rsid w:val="008874E0"/>
    <w:rsid w:val="00B843C3"/>
    <w:rsid w:val="00CC3563"/>
    <w:rsid w:val="00D31453"/>
    <w:rsid w:val="00E209E2"/>
    <w:rsid w:val="00EF6B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53119C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4">
    <w:name w:val="Нижний колонтитул Знак"/>
    <w:basedOn w:val="a0"/>
    <w:link w:val="a3"/>
    <w:rsid w:val="0053119C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5">
    <w:name w:val="page number"/>
    <w:basedOn w:val="a0"/>
    <w:rsid w:val="0053119C"/>
  </w:style>
  <w:style w:type="character" w:styleId="a6">
    <w:name w:val="Hyperlink"/>
    <w:basedOn w:val="a0"/>
    <w:uiPriority w:val="99"/>
    <w:unhideWhenUsed/>
    <w:rsid w:val="00B843C3"/>
    <w:rPr>
      <w:color w:val="0563C1" w:themeColor="hyperlink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CC35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C356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magtu.informsystema.ru/uploader/fileUpload?name=2340.pdf&amp;show=dcatalogues/1/1129979/2340.pdf&amp;view=true" TargetMode="External"/><Relationship Id="rId18" Type="http://schemas.openxmlformats.org/officeDocument/2006/relationships/hyperlink" Target="https://magtu.informsystema.ru/uploader/fileUpload?name=2269.pdf&amp;show=dcatalogues/1/1129778/2269.pdf&amp;view=true" TargetMode="External"/><Relationship Id="rId26" Type="http://schemas.openxmlformats.org/officeDocument/2006/relationships/hyperlink" Target="https://magtu.informsystema.ru/uploader/fileUpload?name=311.pdf&amp;show=dcatalogues/1/1068565/311.pdf&amp;view=true" TargetMode="External"/><Relationship Id="rId39" Type="http://schemas.openxmlformats.org/officeDocument/2006/relationships/image" Target="media/image12.jpeg"/><Relationship Id="rId21" Type="http://schemas.openxmlformats.org/officeDocument/2006/relationships/hyperlink" Target="https://magtu.informsystema.ru/uploader/fileUpload?name=3722.pdf&amp;show=dcatalogues/1/1527711/3722.pdf&amp;view=true" TargetMode="External"/><Relationship Id="rId34" Type="http://schemas.openxmlformats.org/officeDocument/2006/relationships/image" Target="media/image7.wmf"/><Relationship Id="rId42" Type="http://schemas.openxmlformats.org/officeDocument/2006/relationships/image" Target="media/image15.jpeg"/><Relationship Id="rId47" Type="http://schemas.openxmlformats.org/officeDocument/2006/relationships/image" Target="media/image20.jpeg"/><Relationship Id="rId50" Type="http://schemas.openxmlformats.org/officeDocument/2006/relationships/image" Target="media/image23.jpeg"/><Relationship Id="rId55" Type="http://schemas.openxmlformats.org/officeDocument/2006/relationships/image" Target="media/image28.png"/><Relationship Id="rId63" Type="http://schemas.openxmlformats.org/officeDocument/2006/relationships/image" Target="media/image36.pn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hyperlink" Target="https://magtu.informsystema.ru/uploader/fileUpload?name=311.pdf&amp;show=dcatalogues/1/1068565/311.pdf&amp;view=true" TargetMode="External"/><Relationship Id="rId20" Type="http://schemas.openxmlformats.org/officeDocument/2006/relationships/hyperlink" Target="https://magtu.informsystema.ru/uploader/fileUpload?name=2525.pdf&amp;show=dcatalogues/1/1130327/2525.pdf&amp;view=true" TargetMode="External"/><Relationship Id="rId29" Type="http://schemas.openxmlformats.org/officeDocument/2006/relationships/footer" Target="footer1.xml"/><Relationship Id="rId41" Type="http://schemas.openxmlformats.org/officeDocument/2006/relationships/image" Target="media/image14.jpeg"/><Relationship Id="rId54" Type="http://schemas.openxmlformats.org/officeDocument/2006/relationships/image" Target="media/image27.jpeg"/><Relationship Id="rId62" Type="http://schemas.openxmlformats.org/officeDocument/2006/relationships/image" Target="media/image35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s://magtu.informsystema.ru/uploader/fileUpload?name=3653.pdf&amp;show=dcatalogues/1/1526283/3653.pdf&amp;view=true" TargetMode="External"/><Relationship Id="rId24" Type="http://schemas.openxmlformats.org/officeDocument/2006/relationships/hyperlink" Target="https://magtu.informsystema.ru/uploader/fileUpload?name=2270.pdf&amp;show=dcatalogues/1/1129781/2270.pdf&amp;view=true" TargetMode="External"/><Relationship Id="rId32" Type="http://schemas.openxmlformats.org/officeDocument/2006/relationships/image" Target="media/image5.wmf"/><Relationship Id="rId37" Type="http://schemas.openxmlformats.org/officeDocument/2006/relationships/image" Target="media/image10.wmf"/><Relationship Id="rId40" Type="http://schemas.openxmlformats.org/officeDocument/2006/relationships/image" Target="media/image13.jpeg"/><Relationship Id="rId45" Type="http://schemas.openxmlformats.org/officeDocument/2006/relationships/image" Target="media/image18.jpeg"/><Relationship Id="rId53" Type="http://schemas.openxmlformats.org/officeDocument/2006/relationships/image" Target="media/image26.jpeg"/><Relationship Id="rId58" Type="http://schemas.openxmlformats.org/officeDocument/2006/relationships/image" Target="media/image31.jpeg"/><Relationship Id="rId5" Type="http://schemas.openxmlformats.org/officeDocument/2006/relationships/webSettings" Target="webSettings.xml"/><Relationship Id="rId15" Type="http://schemas.openxmlformats.org/officeDocument/2006/relationships/hyperlink" Target="https://magtu.informsystema.ru/uploader/fileUpload?name=933.pdf&amp;show=dcatalogues/1/1118950/933.pdf&amp;view=true" TargetMode="External"/><Relationship Id="rId23" Type="http://schemas.openxmlformats.org/officeDocument/2006/relationships/hyperlink" Target="https://magtu.informsystema.ru/uploader/fileUpload?name=3542.pdf&amp;show=dcatalogues/1/1515184/3542.pdf&amp;view=true" TargetMode="External"/><Relationship Id="rId28" Type="http://schemas.openxmlformats.org/officeDocument/2006/relationships/hyperlink" Target="https://magtu.informsystema.ru/uploader/fileUpload?name=2269.pdf&amp;show=dcatalogues/1/1129778/2269.pdf&amp;view=true" TargetMode="External"/><Relationship Id="rId36" Type="http://schemas.openxmlformats.org/officeDocument/2006/relationships/image" Target="media/image9.wmf"/><Relationship Id="rId49" Type="http://schemas.openxmlformats.org/officeDocument/2006/relationships/image" Target="media/image22.jpeg"/><Relationship Id="rId57" Type="http://schemas.openxmlformats.org/officeDocument/2006/relationships/image" Target="media/image30.jpeg"/><Relationship Id="rId61" Type="http://schemas.openxmlformats.org/officeDocument/2006/relationships/image" Target="media/image34.jpeg"/><Relationship Id="rId10" Type="http://schemas.openxmlformats.org/officeDocument/2006/relationships/image" Target="media/image3.jpeg"/><Relationship Id="rId19" Type="http://schemas.openxmlformats.org/officeDocument/2006/relationships/hyperlink" Target="https://magtu.informsystema.ru/uploader/fileUpload?name=2532.pdf&amp;show=dcatalogues/1/1130334/2532.pdf&amp;view=true" TargetMode="External"/><Relationship Id="rId31" Type="http://schemas.openxmlformats.org/officeDocument/2006/relationships/image" Target="media/image4.wmf"/><Relationship Id="rId44" Type="http://schemas.openxmlformats.org/officeDocument/2006/relationships/image" Target="media/image17.jpeg"/><Relationship Id="rId52" Type="http://schemas.openxmlformats.org/officeDocument/2006/relationships/image" Target="media/image25.jpeg"/><Relationship Id="rId60" Type="http://schemas.openxmlformats.org/officeDocument/2006/relationships/image" Target="media/image33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s://magtu.informsystema.ru/uploader/fileUpload?name=2271.pdf&amp;show=dcatalogues/1/1129783/2271.pdf&amp;view=true" TargetMode="External"/><Relationship Id="rId22" Type="http://schemas.openxmlformats.org/officeDocument/2006/relationships/hyperlink" Target="https://magtu.informsystema.ru/uploader/fileUpload?name=2515.pdf&amp;show=dcatalogues/1/1130301/2515.pdf&amp;view=true" TargetMode="External"/><Relationship Id="rId27" Type="http://schemas.openxmlformats.org/officeDocument/2006/relationships/hyperlink" Target="https://magtu.informsystema.ru/uploader/fileUpload?name=265.pdf&amp;show=dcatalogues/1/1060690/265.pdf&amp;view=true" TargetMode="External"/><Relationship Id="rId30" Type="http://schemas.openxmlformats.org/officeDocument/2006/relationships/footer" Target="footer2.xml"/><Relationship Id="rId35" Type="http://schemas.openxmlformats.org/officeDocument/2006/relationships/image" Target="media/image8.wmf"/><Relationship Id="rId43" Type="http://schemas.openxmlformats.org/officeDocument/2006/relationships/image" Target="media/image16.jpeg"/><Relationship Id="rId48" Type="http://schemas.openxmlformats.org/officeDocument/2006/relationships/image" Target="media/image21.jpeg"/><Relationship Id="rId56" Type="http://schemas.openxmlformats.org/officeDocument/2006/relationships/image" Target="media/image29.jpeg"/><Relationship Id="rId64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24.jpeg"/><Relationship Id="rId3" Type="http://schemas.microsoft.com/office/2007/relationships/stylesWithEffects" Target="stylesWithEffects.xml"/><Relationship Id="rId12" Type="http://schemas.openxmlformats.org/officeDocument/2006/relationships/hyperlink" Target="https://magtu.informsystema.ru/uploader/fileUpload?name=945.pdf&amp;show=dcatalogues/1/1118980/945.pdf&amp;view=true" TargetMode="External"/><Relationship Id="rId17" Type="http://schemas.openxmlformats.org/officeDocument/2006/relationships/hyperlink" Target="https://magtu.informsystema.ru/uploader/fileUpload?name=3290.pdf&amp;show=dcatalogues/1/1137481/3290.pdf&amp;view=true" TargetMode="External"/><Relationship Id="rId25" Type="http://schemas.openxmlformats.org/officeDocument/2006/relationships/hyperlink" Target="https://magtu.informsystema.ru/uploader/fileUpload?name=2431.pdf&amp;show=dcatalogues/1/1130137/2431.pdf&amp;view=true" TargetMode="External"/><Relationship Id="rId33" Type="http://schemas.openxmlformats.org/officeDocument/2006/relationships/image" Target="media/image6.wmf"/><Relationship Id="rId38" Type="http://schemas.openxmlformats.org/officeDocument/2006/relationships/image" Target="media/image11.jpeg"/><Relationship Id="rId46" Type="http://schemas.openxmlformats.org/officeDocument/2006/relationships/image" Target="media/image19.jpeg"/><Relationship Id="rId59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36</Pages>
  <Words>6360</Words>
  <Characters>36253</Characters>
  <Application>Microsoft Office Word</Application>
  <DocSecurity>0</DocSecurity>
  <Lines>302</Lines>
  <Paragraphs>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2019-2020_b15_03_05-МКТб-19_27_plx_Начертательная геометрия и компьютерная графика</vt:lpstr>
    </vt:vector>
  </TitlesOfParts>
  <Company/>
  <LinksUpToDate>false</LinksUpToDate>
  <CharactersWithSpaces>42528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2019-2020_b15_03_05-МКТб-19_27_plx_Начертательная геометрия и компьютерная графика</dc:title>
  <dc:creator>FastReport.NET</dc:creator>
  <cp:lastModifiedBy>Пользователь</cp:lastModifiedBy>
  <cp:revision>5</cp:revision>
  <cp:lastPrinted>2020-09-29T15:49:00Z</cp:lastPrinted>
  <dcterms:created xsi:type="dcterms:W3CDTF">2020-09-29T15:32:00Z</dcterms:created>
  <dcterms:modified xsi:type="dcterms:W3CDTF">2020-11-26T17:04:00Z</dcterms:modified>
</cp:coreProperties>
</file>