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149"/>
        <w:gridCol w:w="1277"/>
        <w:gridCol w:w="6910"/>
        <w:gridCol w:w="50"/>
      </w:tblGrid>
      <w:tr w:rsidR="007C539D" w:rsidRPr="006A10BE" w:rsidTr="006B30E8">
        <w:trPr>
          <w:gridBefore w:val="1"/>
          <w:wBefore w:w="34" w:type="dxa"/>
          <w:trHeight w:hRule="exact" w:val="277"/>
        </w:trPr>
        <w:tc>
          <w:tcPr>
            <w:tcW w:w="1149" w:type="dxa"/>
          </w:tcPr>
          <w:p w:rsidR="007C539D" w:rsidRPr="002501B9" w:rsidRDefault="006B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-701040</wp:posOffset>
                  </wp:positionV>
                  <wp:extent cx="7562850" cy="10687050"/>
                  <wp:effectExtent l="19050" t="0" r="0" b="0"/>
                  <wp:wrapNone/>
                  <wp:docPr id="2" name="Рисунок 1" descr="E:\Сканы 2\МКТб-19\Звягина Макарова\Scan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каны 2\МКТб-19\Звягина Макарова\Scan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7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7C539D" w:rsidRPr="002501B9" w:rsidTr="006B30E8">
        <w:trPr>
          <w:gridBefore w:val="1"/>
          <w:wBefore w:w="34" w:type="dxa"/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7C539D" w:rsidRPr="002501B9" w:rsidRDefault="00250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gridBefore w:val="1"/>
          <w:wBefore w:w="34" w:type="dxa"/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0" w:type="dxa"/>
            <w:gridSpan w:val="2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gridBefore w:val="1"/>
          <w:wBefore w:w="34" w:type="dxa"/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7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7C539D" w:rsidRPr="002501B9" w:rsidTr="006B30E8">
        <w:trPr>
          <w:gridBefore w:val="1"/>
          <w:wBefore w:w="34" w:type="dxa"/>
          <w:trHeight w:hRule="exact" w:val="416"/>
        </w:trPr>
        <w:tc>
          <w:tcPr>
            <w:tcW w:w="11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7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gridBefore w:val="1"/>
          <w:wBefore w:w="34" w:type="dxa"/>
          <w:trHeight w:hRule="exact" w:val="416"/>
        </w:trPr>
        <w:tc>
          <w:tcPr>
            <w:tcW w:w="11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0" w:type="dxa"/>
            <w:gridSpan w:val="2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gridBefore w:val="1"/>
          <w:wBefore w:w="34" w:type="dxa"/>
          <w:trHeight w:hRule="exact" w:val="1528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7C539D" w:rsidRPr="002501B9" w:rsidRDefault="002501B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7C539D" w:rsidRPr="002501B9" w:rsidRDefault="002501B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7C539D" w:rsidRPr="002501B9" w:rsidRDefault="007C53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539D" w:rsidRPr="002501B9" w:rsidRDefault="002501B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7C539D" w:rsidRPr="002501B9" w:rsidTr="006B30E8">
        <w:trPr>
          <w:gridBefore w:val="1"/>
          <w:wBefore w:w="34" w:type="dxa"/>
          <w:trHeight w:hRule="exact" w:val="1250"/>
        </w:trPr>
        <w:tc>
          <w:tcPr>
            <w:tcW w:w="11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0" w:type="dxa"/>
            <w:gridSpan w:val="2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gridBefore w:val="1"/>
          <w:wBefore w:w="34" w:type="dxa"/>
          <w:trHeight w:hRule="exact" w:val="416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gridBefore w:val="1"/>
          <w:wBefore w:w="34" w:type="dxa"/>
          <w:trHeight w:hRule="exact" w:val="138"/>
        </w:trPr>
        <w:tc>
          <w:tcPr>
            <w:tcW w:w="11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0" w:type="dxa"/>
            <w:gridSpan w:val="2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gridBefore w:val="1"/>
          <w:wBefore w:w="34" w:type="dxa"/>
          <w:trHeight w:hRule="exact" w:val="416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МАШИНОСТРОИТЕЛЬНЫЕ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МАТЕРИАЛЫ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gridBefore w:val="1"/>
          <w:wBefore w:w="34" w:type="dxa"/>
          <w:trHeight w:hRule="exact" w:val="138"/>
        </w:trPr>
        <w:tc>
          <w:tcPr>
            <w:tcW w:w="11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0" w:type="dxa"/>
            <w:gridSpan w:val="2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6A10BE" w:rsidTr="006B30E8">
        <w:trPr>
          <w:gridBefore w:val="1"/>
          <w:wBefore w:w="34" w:type="dxa"/>
          <w:trHeight w:hRule="exact" w:val="826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6A10BE" w:rsidTr="006B30E8">
        <w:trPr>
          <w:gridBefore w:val="1"/>
          <w:wBefore w:w="34" w:type="dxa"/>
          <w:trHeight w:hRule="exact" w:val="555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6A10BE" w:rsidTr="006B30E8">
        <w:trPr>
          <w:gridBefore w:val="1"/>
          <w:wBefore w:w="34" w:type="dxa"/>
          <w:trHeight w:hRule="exact" w:val="277"/>
        </w:trPr>
        <w:tc>
          <w:tcPr>
            <w:tcW w:w="11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60" w:type="dxa"/>
            <w:gridSpan w:val="2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2501B9" w:rsidTr="006B30E8">
        <w:trPr>
          <w:gridBefore w:val="1"/>
          <w:wBefore w:w="34" w:type="dxa"/>
          <w:trHeight w:hRule="exact" w:val="285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gridBefore w:val="1"/>
          <w:wBefore w:w="34" w:type="dxa"/>
          <w:trHeight w:hRule="exact" w:val="285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gridBefore w:val="1"/>
          <w:wBefore w:w="34" w:type="dxa"/>
          <w:trHeight w:hRule="exact" w:val="416"/>
        </w:trPr>
        <w:tc>
          <w:tcPr>
            <w:tcW w:w="11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0" w:type="dxa"/>
            <w:gridSpan w:val="2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gridBefore w:val="1"/>
          <w:wBefore w:w="34" w:type="dxa"/>
          <w:trHeight w:hRule="exact" w:val="555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gridBefore w:val="1"/>
          <w:wBefore w:w="34" w:type="dxa"/>
          <w:trHeight w:hRule="exact" w:val="2604"/>
        </w:trPr>
        <w:tc>
          <w:tcPr>
            <w:tcW w:w="11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0" w:type="dxa"/>
            <w:gridSpan w:val="2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6A10BE" w:rsidTr="006B30E8">
        <w:trPr>
          <w:gridBefore w:val="1"/>
          <w:wBefore w:w="34" w:type="dxa"/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6A10BE" w:rsidTr="006B30E8">
        <w:trPr>
          <w:gridBefore w:val="1"/>
          <w:wBefore w:w="34" w:type="dxa"/>
          <w:trHeight w:hRule="exact" w:val="138"/>
        </w:trPr>
        <w:tc>
          <w:tcPr>
            <w:tcW w:w="11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60" w:type="dxa"/>
            <w:gridSpan w:val="2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 w:rsidTr="006B30E8">
        <w:trPr>
          <w:gridBefore w:val="1"/>
          <w:wBefore w:w="34" w:type="dxa"/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6A10BE" w:rsidTr="006B30E8">
        <w:trPr>
          <w:gridBefore w:val="1"/>
          <w:wBefore w:w="34" w:type="dxa"/>
          <w:trHeight w:hRule="exact" w:val="138"/>
        </w:trPr>
        <w:tc>
          <w:tcPr>
            <w:tcW w:w="11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60" w:type="dxa"/>
            <w:gridSpan w:val="2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2501B9" w:rsidTr="006B30E8">
        <w:trPr>
          <w:gridBefore w:val="1"/>
          <w:wBefore w:w="34" w:type="dxa"/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gridBefore w:val="1"/>
          <w:wBefore w:w="34" w:type="dxa"/>
          <w:trHeight w:hRule="exact" w:val="138"/>
        </w:trPr>
        <w:tc>
          <w:tcPr>
            <w:tcW w:w="11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0" w:type="dxa"/>
            <w:gridSpan w:val="2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gridBefore w:val="1"/>
          <w:wBefore w:w="34" w:type="dxa"/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gridBefore w:val="1"/>
          <w:wBefore w:w="34" w:type="dxa"/>
          <w:trHeight w:hRule="exact" w:val="387"/>
        </w:trPr>
        <w:tc>
          <w:tcPr>
            <w:tcW w:w="11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0" w:type="dxa"/>
            <w:gridSpan w:val="2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gridBefore w:val="1"/>
          <w:wBefore w:w="34" w:type="dxa"/>
          <w:trHeight w:hRule="exact" w:val="555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6A10BE" w:rsidTr="006B30E8">
        <w:trPr>
          <w:gridAfter w:val="1"/>
          <w:wAfter w:w="50" w:type="dxa"/>
          <w:trHeight w:hRule="exact" w:val="109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6B30E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-701040</wp:posOffset>
                  </wp:positionV>
                  <wp:extent cx="7562850" cy="10687050"/>
                  <wp:effectExtent l="19050" t="0" r="0" b="0"/>
                  <wp:wrapNone/>
                  <wp:docPr id="3" name="Рисунок 2" descr="E:\Сканы 2\МКТб-19\Звягина Макарова\Scan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каны 2\МКТб-19\Звягина Макарова\Scan_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водств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11.08.2016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01B9"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1000)</w:t>
            </w:r>
            <w:r w:rsidR="002501B9"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6A10BE" w:rsidTr="006B30E8">
        <w:trPr>
          <w:gridAfter w:val="1"/>
          <w:wAfter w:w="50" w:type="dxa"/>
          <w:trHeight w:hRule="exact" w:val="277"/>
        </w:trPr>
        <w:tc>
          <w:tcPr>
            <w:tcW w:w="9370" w:type="dxa"/>
            <w:gridSpan w:val="4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2501B9" w:rsidTr="006B30E8">
        <w:trPr>
          <w:gridAfter w:val="1"/>
          <w:wAfter w:w="50" w:type="dxa"/>
          <w:trHeight w:hRule="exact" w:val="82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6A10BE" w:rsidTr="006B30E8">
        <w:trPr>
          <w:gridAfter w:val="1"/>
          <w:wAfter w:w="50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6A10BE" w:rsidTr="006B30E8">
        <w:trPr>
          <w:gridAfter w:val="1"/>
          <w:wAfter w:w="50" w:type="dxa"/>
          <w:trHeight w:hRule="exact" w:val="277"/>
        </w:trPr>
        <w:tc>
          <w:tcPr>
            <w:tcW w:w="9370" w:type="dxa"/>
            <w:gridSpan w:val="4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2501B9" w:rsidTr="006B30E8">
        <w:trPr>
          <w:gridAfter w:val="1"/>
          <w:wAfter w:w="50" w:type="dxa"/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gridAfter w:val="1"/>
          <w:wAfter w:w="50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gridAfter w:val="1"/>
          <w:wAfter w:w="50" w:type="dxa"/>
          <w:trHeight w:hRule="exact" w:val="277"/>
        </w:trPr>
        <w:tc>
          <w:tcPr>
            <w:tcW w:w="9370" w:type="dxa"/>
            <w:gridSpan w:val="4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gridAfter w:val="1"/>
          <w:wAfter w:w="50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6A10BE" w:rsidTr="006B30E8">
        <w:trPr>
          <w:gridAfter w:val="1"/>
          <w:wAfter w:w="50" w:type="dxa"/>
          <w:trHeight w:hRule="exact" w:val="548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____________________Е.Ю.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Звягина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6A10BE" w:rsidTr="006B30E8">
        <w:trPr>
          <w:gridAfter w:val="1"/>
          <w:wAfter w:w="50" w:type="dxa"/>
          <w:trHeight w:hRule="exact" w:val="555"/>
        </w:trPr>
        <w:tc>
          <w:tcPr>
            <w:tcW w:w="9370" w:type="dxa"/>
            <w:gridSpan w:val="4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2501B9" w:rsidTr="006B30E8">
        <w:trPr>
          <w:gridAfter w:val="1"/>
          <w:wAfter w:w="50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6A10BE" w:rsidTr="006B30E8">
        <w:trPr>
          <w:gridAfter w:val="1"/>
          <w:wAfter w:w="50" w:type="dxa"/>
          <w:trHeight w:hRule="exact" w:val="548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МиХТ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_______________________И.В.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7C539D" w:rsidRPr="002501B9" w:rsidRDefault="002501B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01B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7C539D" w:rsidRPr="002501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-1299210</wp:posOffset>
                  </wp:positionH>
                  <wp:positionV relativeFrom="paragraph">
                    <wp:posOffset>-710565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2501B9"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2501B9"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501B9"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2501B9"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501B9"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2501B9"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501B9"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2501B9"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>
        <w:trPr>
          <w:trHeight w:hRule="exact" w:val="131"/>
        </w:trPr>
        <w:tc>
          <w:tcPr>
            <w:tcW w:w="311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>
        <w:trPr>
          <w:trHeight w:hRule="exact" w:val="13"/>
        </w:trPr>
        <w:tc>
          <w:tcPr>
            <w:tcW w:w="311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>
        <w:trPr>
          <w:trHeight w:hRule="exact" w:val="96"/>
        </w:trPr>
        <w:tc>
          <w:tcPr>
            <w:tcW w:w="311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6A10B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шиностроения</w:t>
            </w:r>
          </w:p>
        </w:tc>
      </w:tr>
      <w:tr w:rsidR="007C539D" w:rsidRPr="006A10BE">
        <w:trPr>
          <w:trHeight w:hRule="exact" w:val="138"/>
        </w:trPr>
        <w:tc>
          <w:tcPr>
            <w:tcW w:w="311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>
        <w:trPr>
          <w:trHeight w:hRule="exact" w:val="555"/>
        </w:trPr>
        <w:tc>
          <w:tcPr>
            <w:tcW w:w="311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7C539D" w:rsidRPr="006A10BE">
        <w:trPr>
          <w:trHeight w:hRule="exact" w:val="277"/>
        </w:trPr>
        <w:tc>
          <w:tcPr>
            <w:tcW w:w="311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>
        <w:trPr>
          <w:trHeight w:hRule="exact" w:val="13"/>
        </w:trPr>
        <w:tc>
          <w:tcPr>
            <w:tcW w:w="311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>
        <w:trPr>
          <w:trHeight w:hRule="exact" w:val="96"/>
        </w:trPr>
        <w:tc>
          <w:tcPr>
            <w:tcW w:w="311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шиностроения</w:t>
            </w:r>
          </w:p>
        </w:tc>
      </w:tr>
      <w:tr w:rsidR="007C539D" w:rsidRPr="006A10BE">
        <w:trPr>
          <w:trHeight w:hRule="exact" w:val="138"/>
        </w:trPr>
        <w:tc>
          <w:tcPr>
            <w:tcW w:w="311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>
        <w:trPr>
          <w:trHeight w:hRule="exact" w:val="555"/>
        </w:trPr>
        <w:tc>
          <w:tcPr>
            <w:tcW w:w="311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7C539D" w:rsidRPr="006A10BE">
        <w:trPr>
          <w:trHeight w:hRule="exact" w:val="277"/>
        </w:trPr>
        <w:tc>
          <w:tcPr>
            <w:tcW w:w="311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>
        <w:trPr>
          <w:trHeight w:hRule="exact" w:val="13"/>
        </w:trPr>
        <w:tc>
          <w:tcPr>
            <w:tcW w:w="311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>
        <w:trPr>
          <w:trHeight w:hRule="exact" w:val="96"/>
        </w:trPr>
        <w:tc>
          <w:tcPr>
            <w:tcW w:w="311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Машины и технологии обработки давлением и м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шиностроения</w:t>
            </w:r>
          </w:p>
        </w:tc>
      </w:tr>
      <w:tr w:rsidR="007C539D" w:rsidRPr="006A10BE">
        <w:trPr>
          <w:trHeight w:hRule="exact" w:val="138"/>
        </w:trPr>
        <w:tc>
          <w:tcPr>
            <w:tcW w:w="311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>
        <w:trPr>
          <w:trHeight w:hRule="exact" w:val="555"/>
        </w:trPr>
        <w:tc>
          <w:tcPr>
            <w:tcW w:w="311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7C539D" w:rsidRPr="006A10BE">
        <w:trPr>
          <w:trHeight w:hRule="exact" w:val="277"/>
        </w:trPr>
        <w:tc>
          <w:tcPr>
            <w:tcW w:w="311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>
        <w:trPr>
          <w:trHeight w:hRule="exact" w:val="13"/>
        </w:trPr>
        <w:tc>
          <w:tcPr>
            <w:tcW w:w="311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>
        <w:trPr>
          <w:trHeight w:hRule="exact" w:val="96"/>
        </w:trPr>
        <w:tc>
          <w:tcPr>
            <w:tcW w:w="311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Машины и технологии обработки давлением и м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шиностроения</w:t>
            </w:r>
          </w:p>
        </w:tc>
      </w:tr>
      <w:tr w:rsidR="007C539D" w:rsidRPr="006A10BE">
        <w:trPr>
          <w:trHeight w:hRule="exact" w:val="138"/>
        </w:trPr>
        <w:tc>
          <w:tcPr>
            <w:tcW w:w="311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>
        <w:trPr>
          <w:trHeight w:hRule="exact" w:val="555"/>
        </w:trPr>
        <w:tc>
          <w:tcPr>
            <w:tcW w:w="311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7C539D" w:rsidRPr="002501B9" w:rsidRDefault="002501B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01B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C539D" w:rsidRPr="002501B9" w:rsidTr="006B30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6A10BE" w:rsidTr="006B30E8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«Машиностроительные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материалы»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лезвийного,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шлифовального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деформирующего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6A10BE" w:rsidTr="006B30E8">
        <w:trPr>
          <w:trHeight w:hRule="exact" w:val="138"/>
        </w:trPr>
        <w:tc>
          <w:tcPr>
            <w:tcW w:w="1999" w:type="dxa"/>
          </w:tcPr>
          <w:p w:rsidR="007C539D" w:rsidRPr="002501B9" w:rsidRDefault="007C539D" w:rsidP="006B30E8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7C539D" w:rsidRPr="002501B9" w:rsidRDefault="007C539D" w:rsidP="006B30E8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 w:rsidTr="006B30E8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6A10BE" w:rsidTr="006B30E8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2501B9" w:rsidTr="006B30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6A10BE" w:rsidTr="006B30E8">
        <w:trPr>
          <w:trHeight w:hRule="exact" w:val="49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2501B9" w:rsidTr="006B30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6A10BE" w:rsidTr="006B30E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2501B9" w:rsidTr="006B30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оснастка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6A10BE" w:rsidTr="006B30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размерная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2501B9" w:rsidTr="006B30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6A10BE" w:rsidTr="006B30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6A10BE" w:rsidTr="006B30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2501B9" w:rsidTr="006B30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trHeight w:hRule="exact" w:val="138"/>
        </w:trPr>
        <w:tc>
          <w:tcPr>
            <w:tcW w:w="1999" w:type="dxa"/>
          </w:tcPr>
          <w:p w:rsidR="007C539D" w:rsidRPr="002501B9" w:rsidRDefault="007C539D" w:rsidP="006B30E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6" w:type="dxa"/>
          </w:tcPr>
          <w:p w:rsidR="007C539D" w:rsidRPr="002501B9" w:rsidRDefault="007C539D" w:rsidP="006B30E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6A10BE" w:rsidTr="006B30E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6A10BE" w:rsidTr="006B30E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 w:rsidP="006B30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«Машиностроительные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материалы»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2501B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6A10BE" w:rsidTr="006B30E8">
        <w:trPr>
          <w:trHeight w:hRule="exact" w:val="176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применять способы рационального использования необходимых в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 ресурсов в машиностроительных производствах, выбирать основные и вспомог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тельные материалы для изготовления их изделий, способы реализации основных техн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логических процессов, аналитические и численные методы при разработке их математ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ческих моделей, а также современные методы разработки малоотходных, энергосбер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гающих и экологически чистых машиностроительных технологий</w:t>
            </w:r>
          </w:p>
        </w:tc>
      </w:tr>
      <w:tr w:rsidR="007C539D" w:rsidRPr="006A10B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машиностроительных материалов. Основные треб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вания, предъявляемые к материалам.</w:t>
            </w:r>
          </w:p>
        </w:tc>
      </w:tr>
      <w:tr w:rsidR="007C539D" w:rsidRPr="006A10B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машиностроительный материал в зависимости от схемы обработки, оборудования, инструментов. Выбрать режимы обработки для основных процессов и операций формообразования в зависимости от свойств применяемого материала.</w:t>
            </w:r>
          </w:p>
        </w:tc>
      </w:tr>
      <w:tr w:rsidR="007C539D" w:rsidRPr="006A10B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типовых процессов, операций для формообр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зования деталей машин в зависимости от свойств машиностроительных материалов.</w:t>
            </w:r>
          </w:p>
        </w:tc>
      </w:tr>
      <w:tr w:rsidR="007C539D" w:rsidRPr="006A10BE" w:rsidTr="006B30E8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 способностью использовать методы стандартных испытаний по определению ф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зико-механических свойств и технологических показателей материалов и готовых маш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7C539D" w:rsidRPr="006A10B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стандартных испытаний по определению физико- механич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 свойств и технологических показателей материалов, стандартные методы их проектирования, прогрессивные методы эксплуатации 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делий</w:t>
            </w:r>
          </w:p>
        </w:tc>
      </w:tr>
      <w:tr w:rsidR="007C539D" w:rsidRPr="002501B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методы стандартных испытаний по определению физ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ко-механических свойств и технологических показателей материалов. </w:t>
            </w:r>
            <w:proofErr w:type="spellStart"/>
            <w:r w:rsidR="00E526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Назначать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зависимости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условий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="00E52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машиностроительный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7C539D" w:rsidRPr="006A10B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подбора материала, применяемого в машиностроении.</w:t>
            </w:r>
          </w:p>
        </w:tc>
      </w:tr>
    </w:tbl>
    <w:p w:rsidR="006B30E8" w:rsidRDefault="006B30E8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1330"/>
        <w:gridCol w:w="315"/>
        <w:gridCol w:w="447"/>
        <w:gridCol w:w="681"/>
        <w:gridCol w:w="681"/>
        <w:gridCol w:w="425"/>
        <w:gridCol w:w="1579"/>
        <w:gridCol w:w="1876"/>
        <w:gridCol w:w="1216"/>
      </w:tblGrid>
      <w:tr w:rsidR="007C539D" w:rsidRPr="006A10BE" w:rsidTr="006B30E8">
        <w:trPr>
          <w:trHeight w:hRule="exact" w:val="285"/>
        </w:trPr>
        <w:tc>
          <w:tcPr>
            <w:tcW w:w="750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4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6A10BE" w:rsidTr="006B30E8">
        <w:trPr>
          <w:trHeight w:hRule="exact" w:val="2176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115,9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112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28,4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6A10BE" w:rsidTr="006B30E8">
        <w:trPr>
          <w:trHeight w:hRule="exact" w:val="138"/>
        </w:trPr>
        <w:tc>
          <w:tcPr>
            <w:tcW w:w="750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0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5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7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1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1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76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6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2501B9" w:rsidTr="006B30E8">
        <w:trPr>
          <w:trHeight w:hRule="exact" w:val="1156"/>
        </w:trPr>
        <w:tc>
          <w:tcPr>
            <w:tcW w:w="21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бота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ваемости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trHeight w:hRule="exact" w:val="833"/>
        </w:trPr>
        <w:tc>
          <w:tcPr>
            <w:tcW w:w="21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0E8" w:rsidRPr="002501B9" w:rsidTr="006B30E8">
        <w:trPr>
          <w:trHeight w:hRule="exact" w:val="345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30E8" w:rsidRPr="002501B9" w:rsidRDefault="006B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trHeight w:hRule="exact" w:val="5123"/>
        </w:trPr>
        <w:tc>
          <w:tcPr>
            <w:tcW w:w="2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тальным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лам.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Высококач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ственные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тальные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ста-ли</w:t>
            </w:r>
            <w:proofErr w:type="gram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Быстрорежущие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Быстрор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жущие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лучаемые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лургии.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4/4И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занятию.</w:t>
            </w:r>
          </w:p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 (реш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ние задач, письменных работ и т.п.),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ренны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 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бочей пр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граммой ди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циплины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2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trHeight w:hRule="exact" w:val="277"/>
        </w:trPr>
        <w:tc>
          <w:tcPr>
            <w:tcW w:w="2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4/4И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416"/>
        </w:trPr>
        <w:tc>
          <w:tcPr>
            <w:tcW w:w="2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4653"/>
        </w:trPr>
        <w:tc>
          <w:tcPr>
            <w:tcW w:w="2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Мелкозернистые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вольфрамовые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безвольфрамовые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металлокерамич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Минералокер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мические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Композиты.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грессивные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нанесения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износостойких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крытий.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3/4И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тельное из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чение учебной и научно л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тературы.</w:t>
            </w:r>
          </w:p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занятию.</w:t>
            </w:r>
          </w:p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 (реш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ние задач, письменных работ и т.п.),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ренны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 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бочей пр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граммой ди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циплины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trHeight w:hRule="exact" w:val="277"/>
        </w:trPr>
        <w:tc>
          <w:tcPr>
            <w:tcW w:w="2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3/4И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416"/>
        </w:trPr>
        <w:tc>
          <w:tcPr>
            <w:tcW w:w="2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3554"/>
        </w:trPr>
        <w:tc>
          <w:tcPr>
            <w:tcW w:w="2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Абразивные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териалы.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фикация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абрази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кусственные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зивные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3/4И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занятию.</w:t>
            </w:r>
          </w:p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 (реш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ние задач, письменных работ и т.п.),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ренны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 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бочей пр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граммой ди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циплины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="00E52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52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практические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trHeight w:hRule="exact" w:val="277"/>
        </w:trPr>
        <w:tc>
          <w:tcPr>
            <w:tcW w:w="2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3/4И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416"/>
        </w:trPr>
        <w:tc>
          <w:tcPr>
            <w:tcW w:w="2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3989"/>
        </w:trPr>
        <w:tc>
          <w:tcPr>
            <w:tcW w:w="2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Электрокорунд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модификации.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Карбид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кремния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разновидности.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Карбид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бора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4/4И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6/4И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занятию.</w:t>
            </w:r>
          </w:p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 (реш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ние задач, письменных работ и т.п.),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ренны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 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бочей пр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граммой ди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циплины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52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боты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trHeight w:hRule="exact" w:val="277"/>
        </w:trPr>
        <w:tc>
          <w:tcPr>
            <w:tcW w:w="2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4/4И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6/4И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416"/>
        </w:trPr>
        <w:tc>
          <w:tcPr>
            <w:tcW w:w="2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2004"/>
        </w:trPr>
        <w:tc>
          <w:tcPr>
            <w:tcW w:w="2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5.1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Кубический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нитрид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бора.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кубического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рида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бора.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3/4И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 w:rsidP="00E52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занятию.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trHeight w:hRule="exact" w:val="277"/>
        </w:trPr>
        <w:tc>
          <w:tcPr>
            <w:tcW w:w="2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3/4И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416"/>
        </w:trPr>
        <w:tc>
          <w:tcPr>
            <w:tcW w:w="2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3413"/>
        </w:trPr>
        <w:tc>
          <w:tcPr>
            <w:tcW w:w="2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6.1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Алмаз.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нение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природного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алмаза.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синтетического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маза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6/4И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лабораторных и практич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 работ (решение з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дач, пис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менных работ и т.п.),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ренны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 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бочей пр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граммой ди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циплины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trHeight w:hRule="exact" w:val="277"/>
        </w:trPr>
        <w:tc>
          <w:tcPr>
            <w:tcW w:w="2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6/4И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416"/>
        </w:trPr>
        <w:tc>
          <w:tcPr>
            <w:tcW w:w="2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2487"/>
        </w:trPr>
        <w:tc>
          <w:tcPr>
            <w:tcW w:w="2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7.1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абразивных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струментов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сверхтвердых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териалов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(СТМ).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Шлифовальный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СТМ.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Связующие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тельное из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чение учебной и научно л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тературы.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trHeight w:hRule="exact" w:val="277"/>
        </w:trPr>
        <w:tc>
          <w:tcPr>
            <w:tcW w:w="2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416"/>
        </w:trPr>
        <w:tc>
          <w:tcPr>
            <w:tcW w:w="2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3789"/>
        </w:trPr>
        <w:tc>
          <w:tcPr>
            <w:tcW w:w="2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8.1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Пасты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пензии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СТМ.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Лезвийный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струмент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СТМ.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Алмазный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правки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абразивных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фовальных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кругов.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лабораторных и практич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 работ (решение з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дач, пис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менных работ и т.п.),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ренны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 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бочей пр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граммой ди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циплины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trHeight w:hRule="exact" w:val="277"/>
        </w:trPr>
        <w:tc>
          <w:tcPr>
            <w:tcW w:w="2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416"/>
        </w:trPr>
        <w:tc>
          <w:tcPr>
            <w:tcW w:w="2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1772"/>
        </w:trPr>
        <w:tc>
          <w:tcPr>
            <w:tcW w:w="2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9.1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металлокерамич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СТМ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формирующих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струментов.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Наноматериалы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инструментальном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trHeight w:hRule="exact" w:val="277"/>
        </w:trPr>
        <w:tc>
          <w:tcPr>
            <w:tcW w:w="2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792"/>
        </w:trPr>
        <w:tc>
          <w:tcPr>
            <w:tcW w:w="2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32/16И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48/12И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28,4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719"/>
        </w:trPr>
        <w:tc>
          <w:tcPr>
            <w:tcW w:w="2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32/16И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48/12И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28,4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proofErr w:type="spellEnd"/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ПК-1,ПК-2</w:t>
            </w:r>
          </w:p>
        </w:tc>
      </w:tr>
    </w:tbl>
    <w:p w:rsidR="006B30E8" w:rsidRDefault="006B30E8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"/>
        <w:gridCol w:w="2247"/>
        <w:gridCol w:w="2713"/>
        <w:gridCol w:w="4310"/>
        <w:gridCol w:w="41"/>
      </w:tblGrid>
      <w:tr w:rsidR="007C539D" w:rsidRPr="002501B9" w:rsidTr="006B30E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trHeight w:hRule="exact" w:val="138"/>
        </w:trPr>
        <w:tc>
          <w:tcPr>
            <w:tcW w:w="9424" w:type="dxa"/>
            <w:gridSpan w:val="5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6A10BE" w:rsidTr="006B30E8">
        <w:trPr>
          <w:trHeight w:hRule="exact" w:val="461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инструментов;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дискуссии;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(подгруппах).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ются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боты.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6A10BE" w:rsidTr="006B30E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2501B9" w:rsidTr="006B30E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trHeight w:hRule="exact" w:val="138"/>
        </w:trPr>
        <w:tc>
          <w:tcPr>
            <w:tcW w:w="9424" w:type="dxa"/>
            <w:gridSpan w:val="5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6A10BE" w:rsidTr="006B30E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2501B9" w:rsidTr="006B30E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trHeight w:hRule="exact" w:val="138"/>
        </w:trPr>
        <w:tc>
          <w:tcPr>
            <w:tcW w:w="9424" w:type="dxa"/>
            <w:gridSpan w:val="5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6A10BE" w:rsidTr="006B30E8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2501B9" w:rsidTr="006B30E8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6A10BE" w:rsidTr="006B30E8">
        <w:trPr>
          <w:trHeight w:hRule="exact" w:val="245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26C1" w:rsidRPr="00E526C1" w:rsidRDefault="00E526C1" w:rsidP="00E526C1">
            <w:pPr>
              <w:widowControl w:val="0"/>
              <w:numPr>
                <w:ilvl w:val="0"/>
                <w:numId w:val="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Зубарев, Ю. М. Инструменты из сверхтвердых материалов и их применение</w:t>
            </w:r>
            <w:proofErr w:type="gramStart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учебное пособие / Ю. М. Зубарев, В. Г. Юрьев. — Санкт-Петербург</w:t>
            </w:r>
            <w:proofErr w:type="gramStart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Лань, 2018. — 168 с. — ISBN 978-5-8114-3066-6. — Текст</w:t>
            </w:r>
            <w:proofErr w:type="gramStart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:</w:t>
            </w:r>
            <w:proofErr w:type="gramEnd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электронный // Лань : электронно-библиотечная с</w:t>
            </w:r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стема. — URL: </w:t>
            </w:r>
            <w:hyperlink r:id="rId10" w:history="1">
              <w:r w:rsidRPr="00E526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https://e.lanbook.com/book/106875</w:t>
              </w:r>
            </w:hyperlink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(дата обращения: 14.09.2020). — Режим доступа: для </w:t>
            </w:r>
            <w:proofErr w:type="spellStart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авториз</w:t>
            </w:r>
            <w:proofErr w:type="spellEnd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пользователей.</w:t>
            </w:r>
          </w:p>
          <w:p w:rsidR="00E526C1" w:rsidRPr="00E526C1" w:rsidRDefault="00E526C1" w:rsidP="00E52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Грубый, С. В. Оптимизация механической обработки</w:t>
            </w:r>
            <w:proofErr w:type="gramStart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учебник / С. В. Грубый. — Санкт-Петербург</w:t>
            </w:r>
            <w:proofErr w:type="gramStart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Лань, 2019. — 140 с. — ISBN 978-5-8114-3800-6. — Текст</w:t>
            </w:r>
            <w:proofErr w:type="gramStart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:</w:t>
            </w:r>
            <w:proofErr w:type="gramEnd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электро</w:t>
            </w:r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ный // Лань : электронно-библиотечная система. — URL: </w:t>
            </w:r>
            <w:hyperlink r:id="rId11" w:history="1">
              <w:r w:rsidRPr="00E526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https://e.lanbook.com/book/116366</w:t>
              </w:r>
            </w:hyperlink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(дата обращения: 14.09.2020). — Режим доступа: для </w:t>
            </w:r>
            <w:proofErr w:type="spellStart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авториз</w:t>
            </w:r>
            <w:proofErr w:type="spellEnd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пользователей.</w:t>
            </w:r>
          </w:p>
          <w:p w:rsidR="00E526C1" w:rsidRPr="00E526C1" w:rsidRDefault="00E526C1" w:rsidP="00E52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526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б) Дополнительная литература: </w:t>
            </w:r>
          </w:p>
          <w:p w:rsidR="00E526C1" w:rsidRPr="00E526C1" w:rsidRDefault="00E526C1" w:rsidP="00E52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 Справочник технолога-машиностроителя в 2-х томах [Текст] /Под ред. </w:t>
            </w:r>
            <w:proofErr w:type="spellStart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А.М.Дальского</w:t>
            </w:r>
            <w:proofErr w:type="spellEnd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А.Г.Косиловой</w:t>
            </w:r>
            <w:proofErr w:type="spellEnd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Р.К.Мещеряковой</w:t>
            </w:r>
            <w:proofErr w:type="spellEnd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А.Г.Суслова</w:t>
            </w:r>
            <w:proofErr w:type="spellEnd"/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/ Москва «Машиностро</w:t>
            </w:r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Pr="00E52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ние», 2001. -438 с.</w:t>
            </w:r>
          </w:p>
          <w:p w:rsidR="007C539D" w:rsidRPr="002501B9" w:rsidRDefault="007C53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 w:rsidTr="006B30E8">
        <w:trPr>
          <w:trHeight w:hRule="exact" w:val="138"/>
        </w:trPr>
        <w:tc>
          <w:tcPr>
            <w:tcW w:w="9424" w:type="dxa"/>
            <w:gridSpan w:val="5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2501B9" w:rsidTr="006B30E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6A10BE" w:rsidTr="006B30E8">
        <w:trPr>
          <w:trHeight w:hRule="exact" w:val="386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539D" w:rsidRPr="00543311" w:rsidRDefault="002501B9" w:rsidP="0054331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Покачалов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E52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hyperlink r:id="rId12" w:history="1"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=50.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/1/1130220/50.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433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Шагивалиева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Шагивалиева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  <w:proofErr w:type="gramStart"/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2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 1194 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="00E52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E52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E52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hyperlink r:id="rId13" w:history="1"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=3602.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/1/1524553/3602.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</w:hyperlink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 w:rsidP="006B30E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Покачалов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E52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E52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hyperlink r:id="rId14" w:history="1"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=50.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/1/1130220/50.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</w:hyperlink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2501B9" w:rsidTr="002501B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6A10BE" w:rsidTr="002501B9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Шеметова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5" w:history="1"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=3439.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/1/1514262/3439.</w:t>
              </w:r>
              <w:proofErr w:type="spellStart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Pr="0054331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</w:hyperlink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6A10BE" w:rsidTr="006B30E8">
        <w:trPr>
          <w:trHeight w:hRule="exact" w:val="138"/>
        </w:trPr>
        <w:tc>
          <w:tcPr>
            <w:tcW w:w="135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2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97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21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 w:rsidTr="002501B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6A10BE" w:rsidTr="002501B9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2501B9" w:rsidTr="002501B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39D" w:rsidRPr="002501B9" w:rsidTr="006B30E8">
        <w:trPr>
          <w:trHeight w:hRule="exact" w:val="555"/>
        </w:trPr>
        <w:tc>
          <w:tcPr>
            <w:tcW w:w="135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548"/>
        </w:trPr>
        <w:tc>
          <w:tcPr>
            <w:tcW w:w="135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fessional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285"/>
        </w:trPr>
        <w:tc>
          <w:tcPr>
            <w:tcW w:w="135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826"/>
        </w:trPr>
        <w:tc>
          <w:tcPr>
            <w:tcW w:w="135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fessional(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555"/>
        </w:trPr>
        <w:tc>
          <w:tcPr>
            <w:tcW w:w="135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285"/>
        </w:trPr>
        <w:tc>
          <w:tcPr>
            <w:tcW w:w="135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138"/>
        </w:trPr>
        <w:tc>
          <w:tcPr>
            <w:tcW w:w="135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6A10BE" w:rsidTr="002501B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2501B9" w:rsidTr="006B30E8">
        <w:trPr>
          <w:trHeight w:hRule="exact" w:val="270"/>
        </w:trPr>
        <w:tc>
          <w:tcPr>
            <w:tcW w:w="135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1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14"/>
        </w:trPr>
        <w:tc>
          <w:tcPr>
            <w:tcW w:w="135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540"/>
        </w:trPr>
        <w:tc>
          <w:tcPr>
            <w:tcW w:w="135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826"/>
        </w:trPr>
        <w:tc>
          <w:tcPr>
            <w:tcW w:w="135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рования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2501B9" w:rsidTr="006B30E8">
        <w:trPr>
          <w:trHeight w:hRule="exact" w:val="555"/>
        </w:trPr>
        <w:tc>
          <w:tcPr>
            <w:tcW w:w="135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539D" w:rsidRPr="002501B9" w:rsidRDefault="00250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250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9D" w:rsidRPr="006A10BE" w:rsidTr="002501B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6A10BE" w:rsidTr="006B30E8">
        <w:trPr>
          <w:trHeight w:hRule="exact" w:val="138"/>
        </w:trPr>
        <w:tc>
          <w:tcPr>
            <w:tcW w:w="135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2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97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21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" w:type="dxa"/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539D" w:rsidRPr="006A10BE" w:rsidTr="006B30E8">
        <w:trPr>
          <w:trHeight w:hRule="exact" w:val="42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30E8" w:rsidRPr="002501B9" w:rsidRDefault="002501B9" w:rsidP="006B30E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6A10BE" w:rsidTr="006B30E8">
        <w:trPr>
          <w:trHeight w:hRule="exact" w:val="845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стовых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лабораторией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дование.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скопы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2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межуточной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дования: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01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39D" w:rsidRPr="002501B9" w:rsidRDefault="002501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0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539D" w:rsidRPr="006A10BE" w:rsidTr="002501B9">
        <w:trPr>
          <w:trHeight w:hRule="exact" w:val="5138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C539D" w:rsidRPr="002501B9" w:rsidRDefault="007C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6B30E8" w:rsidRDefault="006B30E8" w:rsidP="002501B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B30E8" w:rsidRDefault="006B30E8" w:rsidP="006B30E8">
      <w:pPr>
        <w:rPr>
          <w:rStyle w:val="FontStyle31"/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543311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6B30E8" w:rsidRDefault="006B30E8" w:rsidP="006B30E8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B30E8" w:rsidRDefault="006B30E8" w:rsidP="006B30E8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501B9" w:rsidRPr="002501B9" w:rsidRDefault="002501B9" w:rsidP="006B30E8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2501B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2501B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501B9" w:rsidRPr="002501B9" w:rsidRDefault="002501B9" w:rsidP="006B30E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501B9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«Машиностроительные материалы» предусмотрено выполнение аудиторных самостоятельных работ обучающихся. </w:t>
      </w:r>
    </w:p>
    <w:p w:rsidR="002501B9" w:rsidRPr="002501B9" w:rsidRDefault="002501B9" w:rsidP="006B30E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501B9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и лабораторных занятиях. </w:t>
      </w:r>
    </w:p>
    <w:p w:rsidR="002501B9" w:rsidRPr="002501B9" w:rsidRDefault="002501B9" w:rsidP="006B30E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501B9" w:rsidRPr="002501B9" w:rsidRDefault="002501B9" w:rsidP="006B30E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501B9">
        <w:rPr>
          <w:rFonts w:ascii="Times New Roman" w:hAnsi="Times New Roman" w:cs="Times New Roman"/>
          <w:sz w:val="24"/>
          <w:szCs w:val="24"/>
          <w:lang w:val="ru-RU"/>
        </w:rPr>
        <w:t>Примерные контрольные работы:</w:t>
      </w:r>
    </w:p>
    <w:p w:rsidR="002501B9" w:rsidRPr="002501B9" w:rsidRDefault="002501B9" w:rsidP="006B30E8">
      <w:pPr>
        <w:spacing w:after="0" w:line="240" w:lineRule="auto"/>
        <w:ind w:firstLine="567"/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</w:pPr>
      <w:r w:rsidRPr="002501B9"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  <w:t>Контрольная работа №1</w:t>
      </w:r>
    </w:p>
    <w:p w:rsidR="002501B9" w:rsidRPr="002501B9" w:rsidRDefault="002501B9" w:rsidP="006B30E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501B9">
        <w:rPr>
          <w:rFonts w:ascii="Times New Roman" w:hAnsi="Times New Roman" w:cs="Times New Roman"/>
          <w:b/>
          <w:sz w:val="24"/>
          <w:szCs w:val="24"/>
        </w:rPr>
        <w:t>5. КОНТРОЛЬНЫЕ ЗАДАНИЯ</w:t>
      </w:r>
    </w:p>
    <w:p w:rsidR="002501B9" w:rsidRPr="002501B9" w:rsidRDefault="002501B9" w:rsidP="006B30E8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2501B9">
        <w:rPr>
          <w:rFonts w:ascii="Times New Roman" w:hAnsi="Times New Roman" w:cs="Times New Roman"/>
          <w:bCs/>
          <w:sz w:val="24"/>
          <w:szCs w:val="24"/>
        </w:rPr>
        <w:t>Задание 1.</w:t>
      </w:r>
    </w:p>
    <w:p w:rsidR="002501B9" w:rsidRPr="002501B9" w:rsidRDefault="002501B9" w:rsidP="006B30E8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2501B9">
        <w:rPr>
          <w:rFonts w:ascii="Times New Roman" w:hAnsi="Times New Roman" w:cs="Times New Roman"/>
          <w:bCs/>
          <w:sz w:val="24"/>
          <w:szCs w:val="24"/>
        </w:rPr>
        <w:t>Описать назначение и последовательность проведения термической обработки. Определить температуру, среду охлаждения детали и твердость металла после термической обработке.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5"/>
        <w:gridCol w:w="2887"/>
        <w:gridCol w:w="4690"/>
      </w:tblGrid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№ варианта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Марка стали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Вид термической обработке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50ХН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Нормализация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50ХФ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Нормализация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50ХГС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Закалка с высоким отпуском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Закалка с высоким отпуском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Закалка со средним отпуском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Закалка с низким отпуском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У8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Закалка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30ХМ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Отжиг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40ХФА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Отжиг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50Г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Отжиг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40Х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Отжиг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Нормализация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38Х2МЮА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Закалка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40Х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Высокий отпуск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40Х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Нормализация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40ХН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Нормализация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Закалка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12Х13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Отжиг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50Г2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Отжиг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У7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Закалка со средним отпуском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У10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Закалка со средним отпуском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У13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Закалка, средний отпуск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Нормализация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30ХМ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Закалка</w:t>
            </w:r>
          </w:p>
        </w:tc>
      </w:tr>
      <w:tr w:rsidR="002501B9" w:rsidRPr="002501B9" w:rsidTr="00AA5D7B">
        <w:tc>
          <w:tcPr>
            <w:tcW w:w="104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508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45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Закалка со средним отпуском</w:t>
            </w:r>
          </w:p>
        </w:tc>
      </w:tr>
    </w:tbl>
    <w:p w:rsidR="002501B9" w:rsidRPr="002501B9" w:rsidRDefault="002501B9" w:rsidP="006B30E8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2501B9">
        <w:rPr>
          <w:rFonts w:ascii="Times New Roman" w:hAnsi="Times New Roman" w:cs="Times New Roman"/>
          <w:bCs/>
          <w:sz w:val="24"/>
          <w:szCs w:val="24"/>
        </w:rPr>
        <w:t>Задание 2.</w:t>
      </w:r>
    </w:p>
    <w:p w:rsidR="002501B9" w:rsidRPr="002501B9" w:rsidRDefault="002501B9" w:rsidP="006B30E8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2501B9" w:rsidRPr="002501B9" w:rsidRDefault="002501B9" w:rsidP="006B30E8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2501B9">
        <w:rPr>
          <w:rFonts w:ascii="Times New Roman" w:hAnsi="Times New Roman" w:cs="Times New Roman"/>
          <w:bCs/>
          <w:sz w:val="24"/>
          <w:szCs w:val="24"/>
        </w:rPr>
        <w:t>Определить назначение, ориентировочный химический состав по ее маркировке. По справочникам уточнить химический состав стали и определить механические характер</w:t>
      </w:r>
      <w:r w:rsidRPr="002501B9">
        <w:rPr>
          <w:rFonts w:ascii="Times New Roman" w:hAnsi="Times New Roman" w:cs="Times New Roman"/>
          <w:bCs/>
          <w:sz w:val="24"/>
          <w:szCs w:val="24"/>
        </w:rPr>
        <w:t>и</w:t>
      </w:r>
      <w:r w:rsidRPr="002501B9">
        <w:rPr>
          <w:rFonts w:ascii="Times New Roman" w:hAnsi="Times New Roman" w:cs="Times New Roman"/>
          <w:bCs/>
          <w:sz w:val="24"/>
          <w:szCs w:val="24"/>
        </w:rPr>
        <w:t>стики: временное сопротивление разрыву, физический предел текучести, твердость, отн</w:t>
      </w:r>
      <w:r w:rsidRPr="002501B9">
        <w:rPr>
          <w:rFonts w:ascii="Times New Roman" w:hAnsi="Times New Roman" w:cs="Times New Roman"/>
          <w:bCs/>
          <w:sz w:val="24"/>
          <w:szCs w:val="24"/>
        </w:rPr>
        <w:t>о</w:t>
      </w:r>
      <w:r w:rsidRPr="002501B9">
        <w:rPr>
          <w:rFonts w:ascii="Times New Roman" w:hAnsi="Times New Roman" w:cs="Times New Roman"/>
          <w:bCs/>
          <w:sz w:val="24"/>
          <w:szCs w:val="24"/>
        </w:rPr>
        <w:t>сительное удлинение.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8"/>
        <w:gridCol w:w="1591"/>
        <w:gridCol w:w="1591"/>
        <w:gridCol w:w="1620"/>
        <w:gridCol w:w="1593"/>
        <w:gridCol w:w="1589"/>
      </w:tblGrid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№ вар.</w:t>
            </w:r>
          </w:p>
        </w:tc>
        <w:tc>
          <w:tcPr>
            <w:tcW w:w="4170" w:type="pct"/>
            <w:gridSpan w:val="5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Марки стали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Ст0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14Х2НМ3А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А12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Р6М5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Ст1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20ХН2М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А20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20ХГНТ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Ст2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38ХН3МА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А30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12Х4Н4А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Ст3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45ХН2МФА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А35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30ХГСН2А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Ст4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20ХН4ФА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А40Г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38ХС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Ст5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38Х2МНА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ШХ15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8Х3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Ст0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38ХЮ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ШХ15СГ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Х12Ф1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Ст1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38ХН3МФА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20Х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Х12М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Ст2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36Х2Н2МФА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30Х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Х12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Ст3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30ХН2МФА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35Х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5ХГН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Ст4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42Х2Н2МА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40Х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4ХС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Ст5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38Х2Н2МА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45Х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9Х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Ст6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20ХН2М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50Х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У12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Ст1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40Х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14Х2Н3МА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30ХМА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У13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Ст2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20ХГНТР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18ХГ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У10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Ст3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15ХГН2ТА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20ХГСА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У8Г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Ст4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30ХГСН2А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45ХН3А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У9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Ст5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30ХГС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20ХН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У8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Ст6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45Х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15ХГН2ТА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У7А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Ст0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30ХН2МФА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30ХМА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38ХС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Ст1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35ХН2М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А40Г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Х12Ф1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Ст2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20ХГСА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45ХН2МФА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Р9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Ст3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Х12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14Х2НМ3А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38ХЮ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Ст4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8Х3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А40Г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20ХГНТ</w:t>
            </w:r>
          </w:p>
        </w:tc>
      </w:tr>
      <w:tr w:rsidR="002501B9" w:rsidRPr="002501B9" w:rsidTr="006B30E8">
        <w:tc>
          <w:tcPr>
            <w:tcW w:w="83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Ст5</w:t>
            </w:r>
          </w:p>
        </w:tc>
        <w:tc>
          <w:tcPr>
            <w:tcW w:w="83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84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14Х2Н3МА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9Х</w:t>
            </w:r>
          </w:p>
        </w:tc>
        <w:tc>
          <w:tcPr>
            <w:tcW w:w="832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ШХ15СГ</w:t>
            </w:r>
          </w:p>
        </w:tc>
      </w:tr>
    </w:tbl>
    <w:p w:rsidR="002501B9" w:rsidRPr="002501B9" w:rsidRDefault="002501B9" w:rsidP="006B30E8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2501B9">
        <w:rPr>
          <w:rFonts w:ascii="Times New Roman" w:hAnsi="Times New Roman" w:cs="Times New Roman"/>
          <w:bCs/>
          <w:sz w:val="24"/>
          <w:szCs w:val="24"/>
        </w:rPr>
        <w:t>Задание 3</w:t>
      </w:r>
    </w:p>
    <w:p w:rsidR="002501B9" w:rsidRPr="002501B9" w:rsidRDefault="002501B9" w:rsidP="006B30E8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2501B9" w:rsidRPr="002501B9" w:rsidRDefault="002501B9" w:rsidP="006B30E8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2501B9">
        <w:rPr>
          <w:rFonts w:ascii="Times New Roman" w:hAnsi="Times New Roman" w:cs="Times New Roman"/>
          <w:bCs/>
          <w:sz w:val="24"/>
          <w:szCs w:val="24"/>
        </w:rPr>
        <w:t>Определить химический состав и механические свойства (временное сопротивление разрыву, физический предел текучести, относительное удлинение, твердость) цветных сплавов и чугунов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390"/>
        <w:gridCol w:w="2439"/>
        <w:gridCol w:w="2284"/>
        <w:gridCol w:w="1545"/>
      </w:tblGrid>
      <w:tr w:rsidR="002501B9" w:rsidRPr="006A10BE" w:rsidTr="00AA5D7B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№ вар.</w:t>
            </w:r>
          </w:p>
        </w:tc>
        <w:tc>
          <w:tcPr>
            <w:tcW w:w="4000" w:type="pct"/>
            <w:gridSpan w:val="4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Марка цветных сплавов и чугунов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АМц</w:t>
            </w:r>
            <w:proofErr w:type="spellEnd"/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Л90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БрОФ8-0,3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ЧХ28Д2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АМг2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Л85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БрОФ7-0,2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ЧХ28П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АМг3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Л80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БрОФ6,5-0,4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ЧХ3Т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АМг5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Л60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БрОФ6-0,15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ЧХ1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АМг6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Л70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БрОФ4-0,25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КЧ80-1,5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АД31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Л63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БрОЦ4-3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КЧ70-2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АД33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Л77А2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БрОЦС4-4-4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КЧ65-3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Д1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Л60А1Ж1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БрА7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КЧ60-3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Д16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ЛО90-1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БрАМц9-2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КЧ55-4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АК4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ЛО70-1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БрАЖН10-4-4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КЧ50-5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АК6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ЛС63-3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БрБ2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КЧ45-7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АК8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ЛК80-3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БрБНТ1,9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КЧ35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В95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ЛЦ16К4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БрКН1-3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КЧ33-8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АЛ1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ЛЦ30А3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БрО3Ц12С5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КЧ30-6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АЛ2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ЛК65-2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БРО8Ц4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СЧ35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АЛ3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ЛХМЦ59-1-1-1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БрА9Мц2Л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СЧ30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АЛ4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ЛС60-2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БрС30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СЧ25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АЛ5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ЛО75-2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БрОЦ4-3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СЧ20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АЛ6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Л78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БрОЦС4-4-4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СЧ18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АЛ7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ЛК70-3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БрА7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СЧ15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АЛ8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ЛН70-5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БрАМц9-2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СЧ10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АЛ9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Л65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БрАЖН10-4-4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СЧ40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Д14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ЛН60-4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БрОФ6,5-0,4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КЧ38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24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АК7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Л80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БрОФ6-0,15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ВЧ33</w:t>
            </w:r>
          </w:p>
        </w:tc>
      </w:tr>
      <w:tr w:rsidR="002501B9" w:rsidRPr="002501B9" w:rsidTr="006B30E8">
        <w:tc>
          <w:tcPr>
            <w:tcW w:w="1000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726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АМг7</w:t>
            </w:r>
          </w:p>
        </w:tc>
        <w:tc>
          <w:tcPr>
            <w:tcW w:w="1274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ЛАЖ65-2-1</w:t>
            </w:r>
          </w:p>
        </w:tc>
        <w:tc>
          <w:tcPr>
            <w:tcW w:w="1193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БрОФ4-0,25</w:t>
            </w:r>
          </w:p>
        </w:tc>
        <w:tc>
          <w:tcPr>
            <w:tcW w:w="807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ВЧ25</w:t>
            </w:r>
          </w:p>
        </w:tc>
      </w:tr>
    </w:tbl>
    <w:p w:rsidR="002501B9" w:rsidRPr="002501B9" w:rsidRDefault="002501B9" w:rsidP="006B30E8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2501B9">
        <w:rPr>
          <w:rFonts w:ascii="Times New Roman" w:hAnsi="Times New Roman" w:cs="Times New Roman"/>
          <w:bCs/>
          <w:sz w:val="24"/>
          <w:szCs w:val="24"/>
        </w:rPr>
        <w:t>Задание 4.</w:t>
      </w:r>
    </w:p>
    <w:p w:rsidR="002501B9" w:rsidRPr="002501B9" w:rsidRDefault="002501B9" w:rsidP="006B30E8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2501B9" w:rsidRPr="002501B9" w:rsidRDefault="002501B9" w:rsidP="006B30E8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2501B9">
        <w:rPr>
          <w:rFonts w:ascii="Times New Roman" w:hAnsi="Times New Roman" w:cs="Times New Roman"/>
          <w:bCs/>
          <w:sz w:val="24"/>
          <w:szCs w:val="24"/>
        </w:rPr>
        <w:t>Определить химический состав, механические свойства и назначение резцов, изг</w:t>
      </w:r>
      <w:r w:rsidRPr="002501B9">
        <w:rPr>
          <w:rFonts w:ascii="Times New Roman" w:hAnsi="Times New Roman" w:cs="Times New Roman"/>
          <w:bCs/>
          <w:sz w:val="24"/>
          <w:szCs w:val="24"/>
        </w:rPr>
        <w:t>о</w:t>
      </w:r>
      <w:r w:rsidRPr="002501B9">
        <w:rPr>
          <w:rFonts w:ascii="Times New Roman" w:hAnsi="Times New Roman" w:cs="Times New Roman"/>
          <w:bCs/>
          <w:sz w:val="24"/>
          <w:szCs w:val="24"/>
        </w:rPr>
        <w:t>товленных из данного инструментального материала.</w:t>
      </w:r>
    </w:p>
    <w:p w:rsidR="002501B9" w:rsidRPr="002501B9" w:rsidRDefault="002501B9" w:rsidP="006B30E8">
      <w:pPr>
        <w:pStyle w:val="a3"/>
        <w:ind w:firstLine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7"/>
        <w:gridCol w:w="7315"/>
      </w:tblGrid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№ варианта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Марка инструментального материала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Однокарбидный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ВК3М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Однокарбидный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ВК4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Однокарбидный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ВК6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Однокарбидный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ВК6М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Однокарбидный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ВК8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Однокарбидный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ВК3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Однокарбидный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ВК15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Двухкарбидный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Т30К4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Двухкарбидный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Т15К6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Двухкарбидный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Т14К8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Двухкарбидный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Т5К10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Трехкарбидный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ТТ7К12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Трехкарбидный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ТТ8К6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Трехкарбидный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ТТ10К8Б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Однокарбидный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ВК15ОМ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Двухкарбидный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Т5К12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Трехкарбидный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ТТ20К9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Однокарбидный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ВК6ОМ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Однокарбидный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ВК10М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Трехкарбидный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Однокарбидный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ВК3ОМ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Двухкарбидный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Т12К6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Двухкарбидный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Т20К4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Трехкарбидный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ТТ4К12</w:t>
            </w:r>
          </w:p>
        </w:tc>
      </w:tr>
      <w:tr w:rsidR="002501B9" w:rsidRPr="002501B9" w:rsidTr="00E526C1">
        <w:tc>
          <w:tcPr>
            <w:tcW w:w="1179" w:type="pct"/>
          </w:tcPr>
          <w:p w:rsidR="002501B9" w:rsidRPr="002501B9" w:rsidRDefault="002501B9" w:rsidP="006B30E8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3821" w:type="pct"/>
          </w:tcPr>
          <w:p w:rsidR="002501B9" w:rsidRPr="002501B9" w:rsidRDefault="002501B9" w:rsidP="006B30E8">
            <w:pPr>
              <w:pStyle w:val="a3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>Трехкарбидный</w:t>
            </w:r>
            <w:proofErr w:type="spellEnd"/>
            <w:r w:rsidRPr="002501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твердый сплав ТТ14К6</w:t>
            </w:r>
          </w:p>
        </w:tc>
      </w:tr>
    </w:tbl>
    <w:p w:rsidR="002501B9" w:rsidRPr="002501B9" w:rsidRDefault="002501B9" w:rsidP="002501B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sectPr w:rsidR="002501B9" w:rsidRPr="002501B9" w:rsidSect="006B30E8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2501B9" w:rsidRPr="002501B9" w:rsidRDefault="002501B9" w:rsidP="002501B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</w:p>
    <w:p w:rsidR="006B30E8" w:rsidRDefault="006B30E8">
      <w:pP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br w:type="page"/>
      </w:r>
    </w:p>
    <w:p w:rsidR="006B30E8" w:rsidRDefault="006B30E8" w:rsidP="006B30E8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sectPr w:rsidR="006B30E8" w:rsidSect="006B30E8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6B30E8" w:rsidRDefault="006B30E8" w:rsidP="006B30E8">
      <w:pPr>
        <w:keepNext/>
        <w:widowControl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lastRenderedPageBreak/>
        <w:t>Приложение 2</w:t>
      </w:r>
    </w:p>
    <w:p w:rsidR="006B30E8" w:rsidRDefault="006B30E8" w:rsidP="006B30E8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</w:p>
    <w:p w:rsidR="002501B9" w:rsidRPr="002501B9" w:rsidRDefault="002501B9" w:rsidP="006B30E8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2501B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2501B9" w:rsidRPr="006B30E8" w:rsidRDefault="002501B9" w:rsidP="006B30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B30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2033"/>
        <w:gridCol w:w="11394"/>
      </w:tblGrid>
      <w:tr w:rsidR="002501B9" w:rsidRPr="002501B9" w:rsidTr="00AA5D7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01B9" w:rsidRPr="002501B9" w:rsidRDefault="002501B9" w:rsidP="00250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Стру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турный элемент 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комп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01B9" w:rsidRPr="002501B9" w:rsidRDefault="002501B9" w:rsidP="00250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Планируемые результаты об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01B9" w:rsidRPr="002501B9" w:rsidRDefault="002501B9" w:rsidP="00250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2501B9" w:rsidRPr="006A10BE" w:rsidTr="00AA5D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01B9" w:rsidRPr="002501B9" w:rsidRDefault="002501B9" w:rsidP="002501B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ПК-1</w:t>
            </w:r>
            <w:r w:rsidRPr="002501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 применять способы рационального использования необходимых видов ресурсов в машиностроительных производствах, выбирать основные и вспомогательные материалы для изготовления их изделий, способы реализации основных технологических процессов, аналитические и численные методы при разработке их математических моделей, а также современные методы разработки малоотходных, энергосберегающих и экологически чистых машиностроительных технологий.</w:t>
            </w:r>
          </w:p>
        </w:tc>
      </w:tr>
      <w:tr w:rsidR="002501B9" w:rsidRPr="002501B9" w:rsidTr="00AA5D7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01B9" w:rsidRPr="002501B9" w:rsidRDefault="002501B9" w:rsidP="00250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01B9" w:rsidRPr="002501B9" w:rsidRDefault="002501B9" w:rsidP="002501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Основные пр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цессы и операции формообразов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ния изделий м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шиностроения. Схемы обработки, оборудование, инструмент и технологическую оснастку, и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пользуемые при выполнении ра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личных операций. Современные инновац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онные процессы фо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мообразования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01B9" w:rsidRPr="002501B9" w:rsidRDefault="002501B9" w:rsidP="00250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Перечень теоретических вопросов к экзамену: 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Какие виды производства машиностроительных материалов существуют?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Что относится к 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fr-FR" w:eastAsia="ru-RU"/>
              </w:rPr>
              <w:t>энергосберегающи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м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fr-FR" w:eastAsia="ru-RU"/>
              </w:rPr>
              <w:t xml:space="preserve"> машиностроительны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м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fr-FR" w:eastAsia="ru-RU"/>
              </w:rPr>
              <w:t xml:space="preserve"> материал</w:t>
            </w:r>
            <w:proofErr w:type="spellStart"/>
            <w:r w:rsidRPr="002501B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ам</w:t>
            </w:r>
            <w:proofErr w:type="spellEnd"/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Какое оборудование используется для производства машиностроительных м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териалов?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fr-FR" w:eastAsia="ru-RU"/>
              </w:rPr>
              <w:t>Металлические сплавы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fr-FR" w:eastAsia="ru-RU"/>
              </w:rPr>
              <w:t>Классификация чугунов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Белые чугуны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Серые чугуны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Высокопрочные чугуны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fr-FR" w:eastAsia="ru-RU"/>
              </w:rPr>
              <w:t>Ковкий чугун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Передельный</w:t>
            </w:r>
            <w:proofErr w:type="spellEnd"/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чугун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fr-FR" w:eastAsia="ru-RU"/>
              </w:rPr>
              <w:t>Классификация сталей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fr-FR" w:eastAsia="ru-RU"/>
              </w:rPr>
              <w:t>Алюминиевые сплавы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fr-FR" w:eastAsia="ru-RU"/>
              </w:rPr>
              <w:t>Медные сплавы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fr-FR" w:eastAsia="ru-RU"/>
              </w:rPr>
              <w:t>Титановые сплавы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Первичный и вторичный титан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fr-FR" w:eastAsia="ru-RU"/>
              </w:rPr>
              <w:t>Магниевые сплавы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fr-FR" w:eastAsia="ru-RU"/>
              </w:rPr>
              <w:t>Никелевые сплавы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Металлы и сплавы с особыми свойствами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fr-FR" w:eastAsia="ru-RU"/>
              </w:rPr>
              <w:t>Керамические и композиционные материалы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fr-FR" w:eastAsia="ru-RU"/>
              </w:rPr>
              <w:lastRenderedPageBreak/>
              <w:t>Дисперсно-упрочненные композиционные материалы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fr-FR" w:eastAsia="ru-RU"/>
              </w:rPr>
              <w:t>Дисперсно-упрочненные волокнистые композиционные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fr-FR" w:eastAsia="ru-RU"/>
              </w:rPr>
              <w:t>материалы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Сплавы с постоянным модулем упругости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Металлы с памятью формы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Радиационно-стойкие материалы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Аморфные металлические сплавы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fr-FR" w:eastAsia="ru-RU"/>
              </w:rPr>
              <w:t>Слоистые композиционные материалы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Материалы со специальными магнитными свойствами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fr-FR" w:eastAsia="ru-RU"/>
              </w:rPr>
              <w:t>Наноструктурные материалы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Наноматериалы</w:t>
            </w:r>
            <w:proofErr w:type="spellEnd"/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со специальными физическими свойствами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Термопластические пластмассы (термопласты)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Термореактивные пластмассы (реактопласты)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Структура полимерных, биологических и углеродных </w:t>
            </w:r>
            <w:proofErr w:type="spellStart"/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наноматериалов</w:t>
            </w:r>
            <w:proofErr w:type="spellEnd"/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fr-FR" w:eastAsia="ru-RU"/>
              </w:rPr>
              <w:t>Механические свойства наноматериалов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fr-FR" w:eastAsia="ru-RU"/>
              </w:rPr>
              <w:t>Основные методы получения наноматериалов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fr-FR" w:eastAsia="ru-RU"/>
              </w:rPr>
              <w:t>Полимерные материалы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fr-FR" w:eastAsia="ru-RU"/>
              </w:rPr>
              <w:t>Функциональные порошковые материалы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Конструкционные порошковые материалы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Антифрикционные порошковые материалы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Фрикционные порошковые материалы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Металлические и композиционные покрытия</w:t>
            </w:r>
          </w:p>
          <w:p w:rsidR="002501B9" w:rsidRPr="002501B9" w:rsidRDefault="002501B9" w:rsidP="002501B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Синтетические сверхтвердые материалы и покрытия</w:t>
            </w:r>
          </w:p>
          <w:p w:rsidR="002501B9" w:rsidRPr="002501B9" w:rsidRDefault="002501B9" w:rsidP="006B30E8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Многофункциональные покрытия</w:t>
            </w:r>
          </w:p>
        </w:tc>
      </w:tr>
      <w:tr w:rsidR="002501B9" w:rsidRPr="006A10BE" w:rsidTr="00AA5D7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01B9" w:rsidRPr="002501B9" w:rsidRDefault="002501B9" w:rsidP="00250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01B9" w:rsidRPr="002501B9" w:rsidRDefault="002501B9" w:rsidP="00250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Выбирать схемы, оборудование, инструменты, технологическую оснастку. Назн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чать режимы о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работки для о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новных процессов и операций фо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мообразования. Выполнять ра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четы по режимам резания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A10BE" w:rsidRPr="002501B9" w:rsidRDefault="006A10BE" w:rsidP="006A1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lastRenderedPageBreak/>
              <w:t>Примерное практическое задания для экзамена:</w:t>
            </w:r>
          </w:p>
          <w:p w:rsidR="002501B9" w:rsidRDefault="006A10BE" w:rsidP="006A10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Определить назначение, ориентировочный химический состав по ее маркировке. По справочникам уточнить химический состав стали и определить механические характеристики: временное сопротивление разрыву, физический предел текучести, твердость, относительное удлинение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.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44"/>
              <w:gridCol w:w="1630"/>
              <w:gridCol w:w="2860"/>
              <w:gridCol w:w="2678"/>
              <w:gridCol w:w="1812"/>
            </w:tblGrid>
            <w:tr w:rsidR="006A10BE" w:rsidRPr="006A10BE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№ вар.</w:t>
                  </w:r>
                </w:p>
              </w:tc>
              <w:tc>
                <w:tcPr>
                  <w:tcW w:w="4000" w:type="pct"/>
                  <w:gridSpan w:val="4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Марка цветных сплавов и чугунов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proofErr w:type="spell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АМц</w:t>
                  </w:r>
                  <w:proofErr w:type="spellEnd"/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Л90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БрОФ8-0,3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ЧХ28Д2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АМг</w:t>
                  </w:r>
                  <w:proofErr w:type="gram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  <w:proofErr w:type="gramEnd"/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Л85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БрОФ7-0,2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ЧХ28П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АМг3</w:t>
                  </w:r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Л80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БрОФ</w:t>
                  </w:r>
                  <w:proofErr w:type="gram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  <w:proofErr w:type="gramEnd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,5-0,4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ЧХ3Т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АМг5</w:t>
                  </w:r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Л60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БрОФ6-0,15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ЧХ</w:t>
                  </w:r>
                  <w:proofErr w:type="gram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  <w:proofErr w:type="gramEnd"/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АМг</w:t>
                  </w:r>
                  <w:proofErr w:type="gram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  <w:proofErr w:type="gramEnd"/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Л70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БрОФ4-0,25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КЧ80-1,5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АД31</w:t>
                  </w:r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Л63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БрОЦ4-3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КЧ70-2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АД33</w:t>
                  </w:r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Л77А2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БрОЦС4-4-4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КЧ65-3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</w:t>
                  </w:r>
                  <w:proofErr w:type="gram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  <w:proofErr w:type="gramEnd"/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Л60А1Ж1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БрА</w:t>
                  </w:r>
                  <w:proofErr w:type="gram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</w:t>
                  </w:r>
                  <w:proofErr w:type="gramEnd"/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КЧ60-3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Д16</w:t>
                  </w:r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ЛО90-1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БрАМц9-2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КЧ55-4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АК</w:t>
                  </w:r>
                  <w:proofErr w:type="gram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  <w:proofErr w:type="gramEnd"/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ЛО70-1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БрАЖН10-4-4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КЧ50-5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АК</w:t>
                  </w:r>
                  <w:proofErr w:type="gram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  <w:proofErr w:type="gramEnd"/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ЛС63-3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БрБ</w:t>
                  </w:r>
                  <w:proofErr w:type="gram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  <w:proofErr w:type="gramEnd"/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КЧ45-7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АК8</w:t>
                  </w:r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ЛК80-3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БрБНТ</w:t>
                  </w:r>
                  <w:proofErr w:type="gram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  <w:proofErr w:type="gramEnd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,9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КЧ35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В95</w:t>
                  </w:r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ЛЦ16К4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БрКН1-3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КЧ33-8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АЛ</w:t>
                  </w:r>
                  <w:proofErr w:type="gram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  <w:proofErr w:type="gramEnd"/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ЛЦ30А3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БрО3Ц12С5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КЧ30-6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АЛ</w:t>
                  </w:r>
                  <w:proofErr w:type="gram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  <w:proofErr w:type="gramEnd"/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ЛК65-2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БРО8Ц4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СЧ35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АЛ3</w:t>
                  </w:r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ЛХМЦ59-1-1-1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БрА9Мц2Л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СЧ30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АЛ</w:t>
                  </w:r>
                  <w:proofErr w:type="gram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  <w:proofErr w:type="gramEnd"/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ЛС60-2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БрС30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СЧ25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АЛ5</w:t>
                  </w:r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ЛО75-2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БрОЦ4-3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СЧ20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АЛ</w:t>
                  </w:r>
                  <w:proofErr w:type="gram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  <w:proofErr w:type="gramEnd"/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Л78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БрОЦС4-4-4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СЧ18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АЛ</w:t>
                  </w:r>
                  <w:proofErr w:type="gram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</w:t>
                  </w:r>
                  <w:proofErr w:type="gramEnd"/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ЛК70-3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БрА</w:t>
                  </w:r>
                  <w:proofErr w:type="gram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</w:t>
                  </w:r>
                  <w:proofErr w:type="gramEnd"/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СЧ15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АЛ8</w:t>
                  </w:r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ЛН70-5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БрАМц9-2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СЧ10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АЛ</w:t>
                  </w:r>
                  <w:proofErr w:type="gram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9</w:t>
                  </w:r>
                  <w:proofErr w:type="gramEnd"/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Л65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БрАЖН10-4-4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СЧ40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Д14</w:t>
                  </w:r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ЛН60-4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БрОФ</w:t>
                  </w:r>
                  <w:proofErr w:type="gram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  <w:proofErr w:type="gramEnd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,5-0,4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КЧ38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АК</w:t>
                  </w:r>
                  <w:proofErr w:type="gram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</w:t>
                  </w:r>
                  <w:proofErr w:type="gramEnd"/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Л80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БрОФ6-0,15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ВЧ33</w:t>
                  </w:r>
                </w:p>
              </w:tc>
            </w:tr>
            <w:tr w:rsidR="006A10BE" w:rsidRPr="002501B9" w:rsidTr="008A1EB3">
              <w:tc>
                <w:tcPr>
                  <w:tcW w:w="1000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726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АМг</w:t>
                  </w:r>
                  <w:proofErr w:type="gramStart"/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</w:t>
                  </w:r>
                  <w:proofErr w:type="gramEnd"/>
                </w:p>
              </w:tc>
              <w:tc>
                <w:tcPr>
                  <w:tcW w:w="1274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ЛАЖ65-2-1</w:t>
                  </w:r>
                </w:p>
              </w:tc>
              <w:tc>
                <w:tcPr>
                  <w:tcW w:w="1193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БрОФ4-0,25</w:t>
                  </w:r>
                </w:p>
              </w:tc>
              <w:tc>
                <w:tcPr>
                  <w:tcW w:w="807" w:type="pct"/>
                </w:tcPr>
                <w:p w:rsidR="006A10BE" w:rsidRPr="002501B9" w:rsidRDefault="006A10BE" w:rsidP="008A1EB3">
                  <w:pPr>
                    <w:pStyle w:val="a3"/>
                    <w:ind w:firstLine="0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</w:pPr>
                  <w:r w:rsidRPr="002501B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ВЧ25</w:t>
                  </w:r>
                </w:p>
              </w:tc>
            </w:tr>
          </w:tbl>
          <w:p w:rsidR="006A10BE" w:rsidRPr="002501B9" w:rsidRDefault="006A10BE" w:rsidP="006A10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501B9" w:rsidRPr="006A10BE" w:rsidTr="00AA5D7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01B9" w:rsidRPr="002501B9" w:rsidRDefault="002501B9" w:rsidP="00250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01B9" w:rsidRPr="002501B9" w:rsidRDefault="002501B9" w:rsidP="002501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ru-RU"/>
              </w:rPr>
            </w:pP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Навыками пр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менения типовых 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процессов, оп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раций для фо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</w:t>
            </w:r>
            <w:r w:rsidRPr="002501B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мообразования деталей машин, а также </w:t>
            </w:r>
            <w:r w:rsidRPr="002501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ru-RU"/>
              </w:rPr>
              <w:t xml:space="preserve">основными методами решения </w:t>
            </w:r>
            <w:r w:rsidRPr="002501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разли</w:t>
            </w:r>
            <w:r w:rsidRPr="002501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ч</w:t>
            </w:r>
            <w:r w:rsidRPr="002501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ных </w:t>
            </w:r>
            <w:r w:rsidRPr="002501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ru-RU"/>
              </w:rPr>
              <w:t>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Практическая работа № 1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Определение типа производства для данных условий.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 xml:space="preserve">Цель работы: 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научиться определять тип производства машиностроительного предприятия расчетным и табличным способом.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Задание: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proofErr w:type="gramStart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</w:t>
            </w:r>
            <w:proofErr w:type="gramEnd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пределить тип производства машиностроительного предприятия согласно в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данного задания.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proofErr w:type="gramStart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</w:t>
            </w:r>
            <w:proofErr w:type="gramEnd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делать вывод.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Методические указания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 типом производства понимают комплексную характеристику особенностей организации и технического уровня промышленного производства. На тип машиностроительного производства оказывают влияние сл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дующие факторы: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 уровень специализации;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 масштаб производства;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   сложность и устойчивость номенклатуры изделий; Выделяют </w:t>
            </w:r>
            <w:proofErr w:type="gramStart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три основные типа</w:t>
            </w:r>
            <w:proofErr w:type="gramEnd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производства: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 единичное;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 серийное;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 массовое.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Единичное производство 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предусматривает штучный выпуск изделий разнообразной и непостоянной номе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клатуры ограниченного потребления. Важнейшие ос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бенности этого типа: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proofErr w:type="spellStart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многономенклатурность</w:t>
            </w:r>
            <w:proofErr w:type="spellEnd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выпускаемой продукции, зачастую неповторяющейся;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организация рабочих мест по технологической специализации;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       отсутствие возможности закрепления постоянной номенклатуры деталей, узлов, агрегатов, сборочных и монтажных операций за рабочими;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       использование универсального оборудования и технологической оснастки;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      наличие большого объёма ручных сборочных и доводочных операций;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   преимущественная численность высококвалифицированных рабочих </w:t>
            </w:r>
            <w:proofErr w:type="gramStart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-у</w:t>
            </w:r>
            <w:proofErr w:type="gramEnd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ниверсалов, занятых в произво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ственном процессе;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 большая длительность производственного цикла;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 значительная величина незавершенного производства;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нецелесообразность </w:t>
            </w:r>
            <w:proofErr w:type="gramStart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автоматизации процессов контроля качества изделий</w:t>
            </w:r>
            <w:proofErr w:type="gramEnd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        относительно большие затраты живого труда.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Серийное производство 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предусматривает одновременное изготовление изделий сериями широкой номе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клатуры однородной продукции, выпуск которой пр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должается в течени</w:t>
            </w:r>
            <w:proofErr w:type="gramStart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proofErr w:type="gramEnd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продолжительного времени.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Под серией понимают 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выпуск ряда конструктивно - одинаковых изделий, запускаемых в производство па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тиями, одновременно или последовательно, непрерывно в течение планового периода.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Важнейшие особенности этого типа: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   постоянство относительно большой номенклатуры повторяющейся продукции, изготовляемой в знач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тельных количествах;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   специализация рабочих мест для выполнения нескольких операций, закрепленных за конкретным раб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чим;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 периодичность изделий сериями, обработка деталей партиями;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 преобладание специального оборудования и специального оснащения;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      наличие незначительного объёма ручных сборочных и доводочных операций;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 преимущественная численность рабочих средней квалификации;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 незначительная длительность производственного цикла;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 автоматизация контроля качества изготовляемой продукции;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 типизация техпроцессов и оснастки.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Массовое производство 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характеризуется непрерывностью и относительно длительным периодом изгото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ления ограниченной номенклатуры однородной пр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дукции в больших количествах. Массовое производство - высшая форма специализации производства, позволяющая сосредотачивать на предприятии выпуск о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ного или нескольких типоразмеров одноименных изделий.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Важнейшие особенности этого типа: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    строго установленный выпуск небольшой номенклатуры изделий в большом количестве;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    специализация рабочих мест для выполнения, как правило, одной закреплё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ной операции;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расположение рабочих мест в порядке следования операций;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 большой удельный вес специального и специализированного оборудования;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высокий процент комплексно - механизированных и автоматизированных опер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ций;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 минимальное подготовительно - заключительное время на операции;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   резкое сокращение ручных работ;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 высокая степень загрузки рабочих мест;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 применение труда рабочих невысокой квалификации, выполняющих закреплённую за каждым из них операцию;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   меньшая длительность производственного цикла по сравнению с </w:t>
            </w:r>
            <w:proofErr w:type="gramStart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серийным</w:t>
            </w:r>
            <w:proofErr w:type="gramEnd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 централизация управления производством;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 высокий уровень автоматизации контроля качества изделий;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   широкое применение статистических методов управления производством.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Определение типа производства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 производства с организационной точки зрения характеризуется средним чи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лом операций, выполняемых на одном рабочем месте. Тип производства опред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ляется двумя способами: расчетным и табличным.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Расчетный  способ 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определения типа производства </w:t>
            </w:r>
            <w:proofErr w:type="gramStart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расчетной зависимости)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Принято считать, если: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Кз</w:t>
            </w:r>
            <w:proofErr w:type="spellEnd"/>
            <w:proofErr w:type="gramEnd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от 20 до 40 - производство мелкосерийное;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Кз</w:t>
            </w:r>
            <w:proofErr w:type="spellEnd"/>
            <w:proofErr w:type="gramEnd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от10 до 20 - производство среднесерийное;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Кз</w:t>
            </w:r>
            <w:proofErr w:type="spellEnd"/>
            <w:proofErr w:type="gramEnd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от 2до 10 - производство крупносерийное;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Кз</w:t>
            </w:r>
            <w:proofErr w:type="spellEnd"/>
            <w:proofErr w:type="gramEnd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1 - массовое.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Табличный  способ 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определения типа производства.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зависимости от объема выпуска и массы изделий определяем тип производства </w:t>
            </w:r>
            <w:proofErr w:type="gramStart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согласно данных</w:t>
            </w:r>
            <w:proofErr w:type="gramEnd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которые приводятся в таблице 1.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1 - Ориентировочные данные для определения типа производства.</w:t>
            </w:r>
          </w:p>
          <w:tbl>
            <w:tblPr>
              <w:tblW w:w="0" w:type="auto"/>
              <w:tblInd w:w="4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90"/>
              <w:gridCol w:w="2400"/>
              <w:gridCol w:w="2390"/>
              <w:gridCol w:w="2400"/>
            </w:tblGrid>
            <w:tr w:rsidR="006A10BE" w:rsidRPr="006A10BE" w:rsidTr="008A1EB3">
              <w:trPr>
                <w:trHeight w:val="331"/>
              </w:trPr>
              <w:tc>
                <w:tcPr>
                  <w:tcW w:w="239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Тип производства</w:t>
                  </w:r>
                </w:p>
              </w:tc>
              <w:tc>
                <w:tcPr>
                  <w:tcW w:w="7190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Число обрабатываемых деталей одного типоразмера в год</w:t>
                  </w:r>
                </w:p>
              </w:tc>
            </w:tr>
            <w:tr w:rsidR="006A10BE" w:rsidRPr="006A10BE" w:rsidTr="008A1EB3">
              <w:trPr>
                <w:trHeight w:val="1377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тяжелых</w:t>
                  </w:r>
                </w:p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(массой более 100 кг)</w:t>
                  </w:r>
                </w:p>
              </w:tc>
              <w:tc>
                <w:tcPr>
                  <w:tcW w:w="239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Средних</w:t>
                  </w:r>
                </w:p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(массой 10... .100 кг)</w:t>
                  </w:r>
                </w:p>
              </w:tc>
              <w:tc>
                <w:tcPr>
                  <w:tcW w:w="24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Лёгких</w:t>
                  </w:r>
                </w:p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(массой до 10кг)</w:t>
                  </w:r>
                </w:p>
              </w:tc>
            </w:tr>
            <w:tr w:rsidR="006A10BE" w:rsidRPr="006A10BE" w:rsidTr="008A1EB3">
              <w:trPr>
                <w:trHeight w:val="331"/>
              </w:trPr>
              <w:tc>
                <w:tcPr>
                  <w:tcW w:w="239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Единичное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 5</w:t>
                  </w:r>
                </w:p>
              </w:tc>
              <w:tc>
                <w:tcPr>
                  <w:tcW w:w="239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 10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 100</w:t>
                  </w:r>
                </w:p>
              </w:tc>
            </w:tr>
            <w:tr w:rsidR="006A10BE" w:rsidRPr="006A10BE" w:rsidTr="008A1EB3">
              <w:trPr>
                <w:trHeight w:val="331"/>
              </w:trPr>
              <w:tc>
                <w:tcPr>
                  <w:tcW w:w="239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Мелкосерийное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5……10</w:t>
                  </w:r>
                </w:p>
              </w:tc>
              <w:tc>
                <w:tcPr>
                  <w:tcW w:w="239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10....200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100... 500</w:t>
                  </w:r>
                </w:p>
              </w:tc>
            </w:tr>
            <w:tr w:rsidR="006A10BE" w:rsidRPr="006A10BE" w:rsidTr="008A1EB3">
              <w:trPr>
                <w:trHeight w:val="331"/>
              </w:trPr>
              <w:tc>
                <w:tcPr>
                  <w:tcW w:w="239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Среднесерийное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100....300</w:t>
                  </w:r>
                </w:p>
              </w:tc>
              <w:tc>
                <w:tcPr>
                  <w:tcW w:w="239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200       500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500       5000</w:t>
                  </w:r>
                </w:p>
              </w:tc>
            </w:tr>
            <w:tr w:rsidR="006A10BE" w:rsidRPr="006A10BE" w:rsidTr="008A1EB3">
              <w:trPr>
                <w:trHeight w:val="336"/>
              </w:trPr>
              <w:tc>
                <w:tcPr>
                  <w:tcW w:w="239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Крупносерийное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300....1000</w:t>
                  </w:r>
                </w:p>
              </w:tc>
              <w:tc>
                <w:tcPr>
                  <w:tcW w:w="239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500       5000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5000       50 000</w:t>
                  </w:r>
                </w:p>
              </w:tc>
            </w:tr>
            <w:tr w:rsidR="006A10BE" w:rsidRPr="006A10BE" w:rsidTr="008A1EB3">
              <w:trPr>
                <w:trHeight w:val="346"/>
              </w:trPr>
              <w:tc>
                <w:tcPr>
                  <w:tcW w:w="239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Массовое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Более 1000</w:t>
                  </w:r>
                </w:p>
              </w:tc>
              <w:tc>
                <w:tcPr>
                  <w:tcW w:w="239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Более 5000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Более 50 000</w:t>
                  </w:r>
                </w:p>
              </w:tc>
            </w:tr>
          </w:tbl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Данные рекомендации по характеристикам типа производства сводим в таблицу 2.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 w:type="page"/>
              <w:t>Таблица 2 - Характеристики типов производства</w:t>
            </w:r>
          </w:p>
          <w:tbl>
            <w:tblPr>
              <w:tblW w:w="0" w:type="auto"/>
              <w:tblInd w:w="4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6"/>
              <w:gridCol w:w="1508"/>
              <w:gridCol w:w="1383"/>
              <w:gridCol w:w="2039"/>
              <w:gridCol w:w="2889"/>
              <w:gridCol w:w="1263"/>
              <w:gridCol w:w="826"/>
            </w:tblGrid>
            <w:tr w:rsidR="006A10BE" w:rsidRPr="006A10BE" w:rsidTr="008A1EB3">
              <w:tc>
                <w:tcPr>
                  <w:tcW w:w="137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Тип Пр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изводства</w:t>
                  </w:r>
                </w:p>
              </w:tc>
              <w:tc>
                <w:tcPr>
                  <w:tcW w:w="8204" w:type="dxa"/>
                  <w:gridSpan w:val="6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Организационно - технические признаки производства</w:t>
                  </w:r>
                </w:p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шзнаки</w:t>
                  </w:r>
                  <w:proofErr w:type="spellEnd"/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производства</w:t>
                  </w:r>
                </w:p>
              </w:tc>
            </w:tr>
            <w:tr w:rsidR="006A10BE" w:rsidRPr="004C2C01" w:rsidTr="008A1EB3"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Количество </w:t>
                  </w:r>
                  <w:proofErr w:type="spellStart"/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дет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ле</w:t>
                  </w:r>
                  <w:proofErr w:type="spellEnd"/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-операций </w:t>
                  </w:r>
                  <w:proofErr w:type="gramStart"/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закреп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softHyphen/>
                    <w:t>лённых</w:t>
                  </w:r>
                  <w:proofErr w:type="gramEnd"/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за рабочим м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е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стом</w:t>
                  </w:r>
                </w:p>
              </w:tc>
              <w:tc>
                <w:tcPr>
                  <w:tcW w:w="13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Использу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е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мое обор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дование</w:t>
                  </w:r>
                </w:p>
              </w:tc>
              <w:tc>
                <w:tcPr>
                  <w:tcW w:w="133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Метод расстано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ки </w:t>
                  </w:r>
                  <w:proofErr w:type="spellStart"/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обор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до-дования</w:t>
                  </w:r>
                  <w:proofErr w:type="spellEnd"/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по р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бочим местам</w:t>
                  </w:r>
                </w:p>
              </w:tc>
              <w:tc>
                <w:tcPr>
                  <w:tcW w:w="148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Вид движения предметов труда</w:t>
                  </w:r>
                </w:p>
              </w:tc>
              <w:tc>
                <w:tcPr>
                  <w:tcW w:w="128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Коэфф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циент ритмичн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сти прои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водства</w:t>
                  </w:r>
                </w:p>
              </w:tc>
              <w:tc>
                <w:tcPr>
                  <w:tcW w:w="130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Сре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ний разряд раб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чих</w:t>
                  </w:r>
                </w:p>
              </w:tc>
            </w:tr>
            <w:tr w:rsidR="006A10BE" w:rsidRPr="004C2C01" w:rsidTr="008A1EB3">
              <w:tc>
                <w:tcPr>
                  <w:tcW w:w="13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Единичное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Неопред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е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ленное</w:t>
                  </w:r>
                </w:p>
              </w:tc>
              <w:tc>
                <w:tcPr>
                  <w:tcW w:w="13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Униве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сальное</w:t>
                  </w:r>
                </w:p>
              </w:tc>
              <w:tc>
                <w:tcPr>
                  <w:tcW w:w="13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Технологический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Последовательный</w:t>
                  </w:r>
                </w:p>
              </w:tc>
              <w:tc>
                <w:tcPr>
                  <w:tcW w:w="12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Не более 1,0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4-5</w:t>
                  </w:r>
                </w:p>
              </w:tc>
            </w:tr>
            <w:tr w:rsidR="006A10BE" w:rsidRPr="006A10BE" w:rsidTr="008A1EB3">
              <w:tc>
                <w:tcPr>
                  <w:tcW w:w="13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Серийное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2-15</w:t>
                  </w:r>
                </w:p>
              </w:tc>
              <w:tc>
                <w:tcPr>
                  <w:tcW w:w="13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gramStart"/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Униве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сальное</w:t>
                  </w:r>
                  <w:proofErr w:type="gramEnd"/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со специал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ь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ной оснас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кой, сп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е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ции-</w:t>
                  </w:r>
                  <w:proofErr w:type="spellStart"/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альное</w:t>
                  </w:r>
                  <w:proofErr w:type="spellEnd"/>
                </w:p>
              </w:tc>
              <w:tc>
                <w:tcPr>
                  <w:tcW w:w="13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Предме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но-групповой, предметно-цепной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Последовател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ь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но-параллельный, пара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л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лельный</w:t>
                  </w:r>
                </w:p>
              </w:tc>
              <w:tc>
                <w:tcPr>
                  <w:tcW w:w="12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Не более 1,0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2-3</w:t>
                  </w:r>
                </w:p>
              </w:tc>
            </w:tr>
            <w:tr w:rsidR="006A10BE" w:rsidRPr="006A10BE" w:rsidTr="008A1EB3">
              <w:tc>
                <w:tcPr>
                  <w:tcW w:w="13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Массовое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3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Специиал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ь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ное</w:t>
                  </w:r>
                  <w:proofErr w:type="spellEnd"/>
                </w:p>
              </w:tc>
              <w:tc>
                <w:tcPr>
                  <w:tcW w:w="13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Предме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</w:t>
                  </w: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но-поточный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Параллельный</w:t>
                  </w:r>
                </w:p>
              </w:tc>
              <w:tc>
                <w:tcPr>
                  <w:tcW w:w="12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1,0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6A10BE" w:rsidRPr="004C2C01" w:rsidRDefault="006A10BE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C2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Выше 3-го</w:t>
                  </w:r>
                </w:p>
              </w:tc>
            </w:tr>
          </w:tbl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Контрольные вопросы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proofErr w:type="gramStart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</w:t>
            </w:r>
            <w:proofErr w:type="gramEnd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ать определение типа производства.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proofErr w:type="gramStart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</w:t>
            </w:r>
            <w:proofErr w:type="gramEnd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акие типы производства характерны для машиностроительных предприятий?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proofErr w:type="gramStart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  Д</w:t>
            </w:r>
            <w:proofErr w:type="gramEnd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ать характеристику каждого типа производства и провести сравнительный анализ (по выбору).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proofErr w:type="gramStart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  Н</w:t>
            </w:r>
            <w:proofErr w:type="gramEnd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азовите два способа определения типа производства и укажите, какой из них наиболее точный. Обо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нуйте своё высказывание.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  <w:proofErr w:type="gramStart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  С</w:t>
            </w:r>
            <w:proofErr w:type="gramEnd"/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формулируйте понятие коэффициента закрепления операции и объясните, для чего его рассчитывают?</w:t>
            </w:r>
          </w:p>
          <w:p w:rsidR="006A10BE" w:rsidRPr="004C2C01" w:rsidRDefault="006A10BE" w:rsidP="006A10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  Чему равен (ориентировочно численно) коэффициент закрепления операция для каждого типа произво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r w:rsidRPr="004C2C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ства.</w:t>
            </w:r>
          </w:p>
          <w:p w:rsidR="002501B9" w:rsidRPr="002501B9" w:rsidRDefault="002501B9" w:rsidP="00250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501B9" w:rsidRPr="006A10BE" w:rsidTr="00AA5D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01B9" w:rsidRPr="002501B9" w:rsidRDefault="002501B9" w:rsidP="002501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ПК-2 способность использовать методы стандартных испытаний по определению физико-механических свойств и технологических показ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2501B9" w:rsidRPr="006A10BE" w:rsidTr="006A10B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01B9" w:rsidRPr="002501B9" w:rsidRDefault="002501B9" w:rsidP="00250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01B9" w:rsidRPr="002501B9" w:rsidRDefault="002501B9" w:rsidP="00250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Методы ста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дартных испыт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ний по опред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лению физ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ко-механических свойств и техн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логических пок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зателей матери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лов, стандартные методы их пр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ектирования, прогрессивные методы эксплу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тации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10BE" w:rsidRDefault="006A10BE" w:rsidP="006A1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Контрольные вопросы.</w:t>
            </w:r>
          </w:p>
          <w:p w:rsidR="006A10BE" w:rsidRPr="006A10BE" w:rsidRDefault="006A10BE" w:rsidP="006A1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6A10B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Назовите принципы выбор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 машиностроительных материалов.</w:t>
            </w:r>
          </w:p>
          <w:p w:rsidR="006A10BE" w:rsidRPr="006A10BE" w:rsidRDefault="006A10BE" w:rsidP="006A1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6A10B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Критерии выбор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 машиностроительных материалов</w:t>
            </w:r>
          </w:p>
          <w:p w:rsidR="006A10BE" w:rsidRPr="006A10BE" w:rsidRDefault="006A10BE" w:rsidP="006A1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Pr="006A10B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Влияние технических </w:t>
            </w:r>
            <w:proofErr w:type="gramStart"/>
            <w:r w:rsidRPr="006A10B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характеристик на выбо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машиностроительных материалов</w:t>
            </w:r>
          </w:p>
          <w:p w:rsidR="006A10BE" w:rsidRPr="006A10BE" w:rsidRDefault="006A10BE" w:rsidP="006A1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Pr="006A10B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Назовите  области применения машиностроительных матер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иалов: стали, чугуна, пластмасс</w:t>
            </w:r>
          </w:p>
          <w:p w:rsidR="006A10BE" w:rsidRPr="006A10BE" w:rsidRDefault="006A10BE" w:rsidP="006A1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r w:rsidRPr="006A10B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Метод стандартных испытаний для определения технологических характеристик, в зави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симости от условий эксплуатации</w:t>
            </w:r>
          </w:p>
          <w:p w:rsidR="006A10BE" w:rsidRPr="006A10BE" w:rsidRDefault="006A10BE" w:rsidP="006A1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6. Методы разрушающего контроля</w:t>
            </w:r>
          </w:p>
          <w:p w:rsidR="006A10BE" w:rsidRPr="006A10BE" w:rsidRDefault="006A10BE" w:rsidP="006A1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7. </w:t>
            </w:r>
            <w:r w:rsidRPr="006A10B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Методы не разрушающего контроля</w:t>
            </w:r>
          </w:p>
          <w:p w:rsidR="006A10BE" w:rsidRPr="006A10BE" w:rsidRDefault="006A10BE" w:rsidP="006A1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8. </w:t>
            </w:r>
            <w:r w:rsidRPr="006A10B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Контроль сре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дств технологического оснащения</w:t>
            </w:r>
          </w:p>
          <w:p w:rsidR="002501B9" w:rsidRPr="002501B9" w:rsidRDefault="006A10BE" w:rsidP="006A1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9.  Пассивный контроль</w:t>
            </w:r>
          </w:p>
        </w:tc>
      </w:tr>
      <w:tr w:rsidR="002501B9" w:rsidRPr="006A10BE" w:rsidTr="00AA5D7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01B9" w:rsidRPr="002501B9" w:rsidRDefault="002501B9" w:rsidP="00250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01B9" w:rsidRPr="002501B9" w:rsidRDefault="002501B9" w:rsidP="00250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Использовать 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методы ста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дартных испыт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ний по опред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лению физ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ко-механических свойств и техн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логических пок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зателей матери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лов, ста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дартные методы их пр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ектирования, прогрессивные методы эксплу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тации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Лабораторная работа №1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Определение свойств материалов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 работы: Изучение методик и приобретение навыков определения твердости материалов.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Задача: Проведение испытаний на образцах различных машиностроительных материалов и опред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ление показателей их твердости заданными методами.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Материальное обеспечение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Оборудование: Твердомер Бринелля, твердомер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Роквелла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отсчетный микроскоп, штангенциркуль.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Материалы: образцы металлов с различной твердостью.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Общие положения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 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твердостью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понимается свойство поверхностного слоя материала сопротивляться упругой и пластической деформации или разрушению при местных контактных воздействиях со стороны другого, более твердого и не получающего остаточной деформации тела (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индентора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определенной формы и размеров.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Испытания на твердость отличаются простотой, высокой производительностью, отсутствием разр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шения образца, возможностью оценки свойств поверхностных слоев на малой площади, легко устанавлив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емой связью результатов с данными других испытаний.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зависимости от скорости приложения нагрузки способы определения твердости делят на 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статич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е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ские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динамические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по способу приложения нагрузки - на методы 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вдавливания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царапания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удара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а по времени выдержки под нагрузкой - на 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кратковременные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длительные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Наибольшее распространение пол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чили методы, в которых используется принцип статического вдавливания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нормально поверхности образца с кратковременным (10-30 с) приложением нагрузки при комнатной температуре.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испытании на твердость очень важно правильно подготовить поверхностный слой образца, все поверхностные дефекты (окалина, выбоины, вмятины, грубые риски и т.д.) должны быть удалены. Чем меньше глубина вдавливания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тем выше требуется чистота испытуемой поверхности, тем более жесткие требования к технологии подготовки образцов.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Нагрузка прилагается по оси вдавливаемого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перпендикулярно к испытуемой поверхности, для чего эта поверхность должна быть строго параллельна опорной поверхности прибора. Неплоские образцы крепят на специальных опорных столиках, входящих в комплект твердомеров.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Определяя твердость всеми методами (кроме метода измерения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микротвердости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измеряют суммарное сопротивление металла внедрению в него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усредняющее твердость всех имеющихся структурных 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составляющих. Поэтому получающийся отпечаток должен быть по размерам 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значительно большим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размеров зерен отдельных структурных составляющих испытуемого металла. Неизбежные различия в структуре ра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личных участков образца приводят к разбросу получаемых значений твердости, который тем больше, чем меньше размер отпечатка.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Определение твердости по методу Бринелля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стандартном (ГОСТ 9012-59) измерении твердости по Бринеллю стальной шарик диаметром D вдавливают в испытуемой образец под приложенной определенное время нагрузкой 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после снятия нагрузки измеряют диаметр оставшегося на поверхности отпечатка (рис.1).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B2855E4" wp14:editId="7573DCD3">
                  <wp:extent cx="1555750" cy="1125631"/>
                  <wp:effectExtent l="0" t="0" r="6350" b="0"/>
                  <wp:docPr id="5" name="Рисунок 5" descr="https://www.ok-t.ru/studopediaru/baza17/3753977265.files/image0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k-t.ru/studopediaru/baza17/3753977265.files/image0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524" cy="113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Рис.1. Схема измерения твердости по методу Бринелля: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нагрузка в Н (кгс); D - диаметр шарика, мм; d - диметр отпечатка, мм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Диаметр отпечатка получается тем меньше, чем выше сопротивление материала образца деформации, производимой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индентором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Число твердости по Бринеллю (НВ) есть отношение нагрузки 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действующей на шаровой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диаметром D, к площади F шаровой поверхности отпечатка: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8EB720D" wp14:editId="7B835009">
                  <wp:extent cx="1809750" cy="431636"/>
                  <wp:effectExtent l="0" t="0" r="0" b="6985"/>
                  <wp:docPr id="6" name="Рисунок 6" descr="https://www.ok-t.ru/studopediaru/baza17/3753977265.files/image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ok-t.ru/studopediaru/baza17/3753977265.files/image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395" cy="43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(1)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7A25816" wp14:editId="2A1A36B6">
                  <wp:extent cx="1771650" cy="457903"/>
                  <wp:effectExtent l="0" t="0" r="0" b="0"/>
                  <wp:docPr id="7" name="Рисунок 7" descr="https://www.ok-t.ru/studopediaru/baza17/3753977265.files/image0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ok-t.ru/studopediaru/baza17/3753977265.files/image0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321" cy="45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(2)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Отношение d/D поддерживают в пределах 0,2-0,6. Для получения отпечатка оптимальных размеров необходимо правильно подобрать соотношение между нагрузкой и диаметром шарика. Рекомендуемые нагрузки и диаметры шариков для определения НВ различных металлических материалов с учетом ГОСТ 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9012-59 приведены в таблице 1.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Рекомендуемое время выдержки образца под нагрузкой для сталей 10 с, для цветных металлов и сплавов 30 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(при P/D2=10 и 30) или 60 с (при P/D2=2,5). Зная заданные при испытании 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или D и измерив с помощью отсчетного микроскопа d, находят число твердости НВ по стандартным таблицам.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использовании шаровых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инденторов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диаметрами 2,5; 5 и 10 мм, выполняемых из сталей с тве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достью не менее 8500 МПа, можно испытывать материалы с твердостью от НВ 8 до НВ 450. При большей твердости образца шарик-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остаточно деформируется на величину, превышающую стандартиз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ванный допуск, и показания твердости искажаются.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1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Нагрузки (Р) и диаметры (D) шариков, рекомендуемые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испытаний твердости по Бринеллю</w:t>
            </w:r>
          </w:p>
          <w:tbl>
            <w:tblPr>
              <w:tblW w:w="0" w:type="auto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64"/>
              <w:gridCol w:w="1494"/>
              <w:gridCol w:w="928"/>
              <w:gridCol w:w="520"/>
              <w:gridCol w:w="7564"/>
            </w:tblGrid>
            <w:tr w:rsidR="00E80453" w:rsidRPr="00652D85" w:rsidTr="008A1EB3">
              <w:trPr>
                <w:gridAfter w:val="2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Значения </w:t>
                  </w:r>
                  <w:proofErr w:type="gramStart"/>
                  <w:r w:rsidRPr="00652D85">
                    <w:rPr>
                      <w:rFonts w:ascii="Times New Roman" w:eastAsia="Times New Roman" w:hAnsi="Times New Roman" w:cs="Times New Roman"/>
                      <w:i/>
                      <w:iCs/>
                      <w:sz w:val="16"/>
                      <w:szCs w:val="16"/>
                      <w:lang w:val="ru-RU" w:eastAsia="ru-RU"/>
                    </w:rPr>
                    <w:t>Р</w:t>
                  </w:r>
                  <w:proofErr w:type="gramEnd"/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 при </w:t>
                  </w:r>
                  <w:r w:rsidRPr="00652D85">
                    <w:rPr>
                      <w:rFonts w:ascii="Times New Roman" w:eastAsia="Times New Roman" w:hAnsi="Times New Roman" w:cs="Times New Roman"/>
                      <w:i/>
                      <w:iCs/>
                      <w:sz w:val="16"/>
                      <w:szCs w:val="16"/>
                      <w:lang w:val="ru-RU" w:eastAsia="ru-RU"/>
                    </w:rPr>
                    <w:t>D</w:t>
                  </w: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, Н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Примечание </w:t>
                  </w:r>
                </w:p>
              </w:tc>
            </w:tr>
            <w:tr w:rsidR="00E80453" w:rsidRPr="00652D85" w:rsidTr="008A1EB3">
              <w:trPr>
                <w:gridAfter w:val="2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i/>
                      <w:iCs/>
                      <w:sz w:val="16"/>
                      <w:szCs w:val="16"/>
                      <w:lang w:val="ru-RU" w:eastAsia="ru-RU"/>
                    </w:rPr>
                    <w:t>D</w:t>
                  </w: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=10мм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i/>
                      <w:iCs/>
                      <w:sz w:val="16"/>
                      <w:szCs w:val="16"/>
                      <w:lang w:val="ru-RU" w:eastAsia="ru-RU"/>
                    </w:rPr>
                    <w:t>D</w:t>
                  </w: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=5 мм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i/>
                      <w:iCs/>
                      <w:sz w:val="16"/>
                      <w:szCs w:val="16"/>
                      <w:lang w:val="ru-RU" w:eastAsia="ru-RU"/>
                    </w:rPr>
                    <w:t>D</w:t>
                  </w: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=2,5 мм </w:t>
                  </w: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30 000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1 500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1 875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Материалы с НВ 130-450 (стали, чугуны, высокопрочные сплавы на основе титана, никеля, меди, алюминия) </w:t>
                  </w: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10 000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2 500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Материалы с НВ 35-130 (алюминиевые сплавы, латуни, бронзы) </w:t>
                  </w:r>
                </w:p>
              </w:tc>
            </w:tr>
            <w:tr w:rsidR="00E80453" w:rsidRPr="00652D85" w:rsidTr="008A1E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5 000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1 250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312,5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Алюминий, магний, цинк, латуни </w:t>
                  </w:r>
                </w:p>
              </w:tc>
            </w:tr>
            <w:tr w:rsidR="00E80453" w:rsidRPr="00652D85" w:rsidTr="008A1E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2,5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2 500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156,25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Подшипниковые сплавы </w:t>
                  </w:r>
                </w:p>
              </w:tc>
            </w:tr>
            <w:tr w:rsidR="00E80453" w:rsidRPr="00652D85" w:rsidTr="008A1E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1,25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1 250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312,5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78,125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Свинец, олово, припои </w:t>
                  </w: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0,5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31,25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 xml:space="preserve">Мягкие металлы при повышенных температурах </w:t>
                  </w:r>
                </w:p>
              </w:tc>
            </w:tr>
          </w:tbl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Величина НВ остается основной характеристикой твердости при статическом вдавливании шарового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Для достаточно пластичных материалов ее физический смысл соответствует условному пределу прочности при растяжении. Для многих металлов и сплавов существует линейная связь между НВ и </w:t>
            </w:r>
            <w:proofErr w:type="spellStart"/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в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т.е.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в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х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×НВ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где 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х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коэффициент пропорциональности, зависящий от степени равномерной деформации и 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упругих констант материала (табл.2).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2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Значения коэффициента "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х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" для различных материалов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28"/>
              <w:gridCol w:w="480"/>
              <w:gridCol w:w="495"/>
            </w:tblGrid>
            <w:tr w:rsidR="00E80453" w:rsidRPr="00E80453" w:rsidTr="008A1E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Материал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ru-RU" w:eastAsia="ru-RU"/>
                    </w:rPr>
                    <w:t>d/D</w:t>
                  </w: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ru-RU" w:eastAsia="ru-RU"/>
                    </w:rPr>
                    <w:t>x</w:t>
                  </w: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Чугуны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0,4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0,15 </w:t>
                  </w: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Литейные алюминиевые сплавы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0,45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0,25 </w:t>
                  </w: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Деформируемые литейные сплавы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0,4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0,38 </w:t>
                  </w: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Титановые сплавы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0,4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0,3 </w:t>
                  </w: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Высокопрочные сплавы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0,33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0,33 </w:t>
                  </w: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Малоуглеродистые стали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0,45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0,33 </w:t>
                  </w: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Аустенитные</w:t>
                  </w:r>
                  <w:proofErr w:type="spellEnd"/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стали и л</w:t>
                  </w: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</w:t>
                  </w: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туни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0,4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0,45 </w:t>
                  </w:r>
                </w:p>
              </w:tc>
            </w:tr>
          </w:tbl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малопластичных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металлов и сплавов корреляция НВ и </w:t>
            </w:r>
            <w:proofErr w:type="spellStart"/>
            <w:proofErr w:type="gramStart"/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s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val="ru-RU" w:eastAsia="ru-RU"/>
              </w:rPr>
              <w:t>в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может отсутствовать: высокая твердость часто сочетается с низким пределом прочности. Это вполне естественно, если учесть совершенно разный физический смысл этих характеристик для хрупких материалов. Предел прочности таких материалов близок к истинному сопротивлению разрушению, а НВ остается критерием сопротивляемости значительной пласт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ческой деформации в условиях более мягкой схемы напряженного состояния.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измерения твердости по методу Бринелля используют специальные приборы типа ТШ, принц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пиальная схема которого приведена на рис.2.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Прибор смонтирован в массивной станине. На подъемном винте 2, перемещающемся при вращении маховика 1, устанавливаются сменные опорные столики 5 для испытуемых образцов. В верхней части ст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нины расположен шпиндель 6, в который вставляют сменные наконечники с шариками разных диаметров (см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.т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абл.3). Шпиндель опирается на пружину 9, предназначенную для приложения к образцу предварител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ь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ной нагрузки 1000 Н для устранения смещений образца во время испытаний. Основная нагрузка прилагается через систему рычагов. На длинном плече основного рычага 15 размещена подвеска, на которую наклад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ваются сменные грузы 18. Комбинацией грузов можно задать нагрузки от 625 до 30 000 Н (см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.т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абл.3). Вр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щение вала электродвигателя 21 посредством червячной передачи сообщается шатуну 19, он опускается, и нагрузка передается на шпиндель прибора.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1C65A68" wp14:editId="01870EE4">
                  <wp:extent cx="1739900" cy="1949541"/>
                  <wp:effectExtent l="0" t="0" r="0" b="0"/>
                  <wp:docPr id="8" name="Рисунок 8" descr="https://www.ok-t.ru/studopediaru/baza17/3753977265.files/image04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ok-t.ru/studopediaru/baza17/3753977265.files/image04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808" cy="197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Рис.2. Схема прибора ТШ-2 для определения твердости по Бринеллю: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Продолжительность испытания задается передвижным упором. Когда шатун доходит до него, сраб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тывает концевой переключатель и электродвигатель начинает вращаться в обратную сторону, шатун по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нимается, и нагрузка снимается со шпинделя. По возращению шатуна в исходное положение электродвиг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тель автоматически выключается.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выполнения работы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По данному методическому пособию изучается методика определения твердости и производится знакомство с используемым оборудованием.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По материалу образца согласно ГОСТ 9012-59 из табл.1 выбирается диаметр шарика-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коэффициент 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K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(отношение нагрузки к квадрату диаметра шарика-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Производится проверка на минимальную толщину испытуемого образца (см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.т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абл.3). При несоо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ветствии меняются диаметр шарика и нагрузка.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Устанавливаются 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выбранные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нагрузка.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Производится вдавливание шарика в испытуемый образец.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С помощью отсчетного микроскопа МПБ-2 определяется диаметр отпечатка.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По формулам 1 и 2 или из таблиц определяется значение твердости.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Определение твердости по методу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Роквелла</w:t>
            </w:r>
            <w:proofErr w:type="spellEnd"/>
          </w:p>
          <w:p w:rsidR="00E80453" w:rsidRPr="00652D85" w:rsidRDefault="00E80453" w:rsidP="00E804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55302C4" wp14:editId="4C9DED0C">
                  <wp:extent cx="2019300" cy="1244455"/>
                  <wp:effectExtent l="0" t="0" r="0" b="0"/>
                  <wp:docPr id="9" name="Рисунок 9" descr="https://www.ok-t.ru/studopediaru/baza17/3753977265.files/image0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ok-t.ru/studopediaru/baza17/3753977265.files/image0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021" cy="126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Рис.3. Схема измерения твердости по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Роквеллу</w:t>
            </w:r>
            <w:proofErr w:type="spellEnd"/>
          </w:p>
          <w:p w:rsidR="00E80453" w:rsidRPr="00652D85" w:rsidRDefault="00E80453" w:rsidP="00E80453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измерении твердости по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Роквеллу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алмазный конус с углом при вершине 120° (ГОСТ 9013-59) и радиусом закругления 0,2 мм или стальной шарик диаметром 1,5875 мм (1/16 дюйма) - вдавлив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ется в образец под действием двух последовательно прилагаемых нагрузок: предварительной Р0 и общей 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=Р0+Р1, где Р1 - основная нагрузка. Схема определения твердости по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Роквеллу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вдавливании алмазного конуса приведена на рис.3.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Сначала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вдавливается в поверхность образца под предварительной нагрузкой Р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=100 Н, которая не снимается до конца испытания, что позволяет повысить точность испытаний, т.к. исключает влияние вибраций и тонкого поверхностного слоя. Под нагрузкой Р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погружается в образец на глубину h0. Затем на образец подается полная нагрузка 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=Р0+Р1, глубина вдавливания увеличивается. П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следняя после снятия основной нагрузки Р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(на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вновь действует только предварительная нагрузка Р0) определяет число твердости по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Роквеллу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(HR). Чем больше глубина вдавливания h, тем меньше число 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твердости HR.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Твердомер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Роквелла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автоматически показывает значения числа твердости в условных единицах по одной из трех шкал - А, В и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соответственно они обозначаются как HRA, HRB и HRC. Выбор шкалы производится по предварительно известной твердости материала по Бринеллю.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Существенное значение имеет толщина испытуемого образца. После замера твердости на обратной стороне образца не должно быть следов отпечатка. В табл.6 даны минимальные толщины образцов в зав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симости от ожидаемой твердости.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6</w:t>
            </w:r>
          </w:p>
          <w:tbl>
            <w:tblPr>
              <w:tblW w:w="5000" w:type="pct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6" w:space="0" w:color="auto"/>
                <w:insideV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28"/>
              <w:gridCol w:w="4321"/>
              <w:gridCol w:w="4975"/>
            </w:tblGrid>
            <w:tr w:rsidR="00E80453" w:rsidRPr="00E80453" w:rsidTr="008A1EB3">
              <w:trPr>
                <w:tblCellSpacing w:w="15" w:type="dxa"/>
              </w:trPr>
              <w:tc>
                <w:tcPr>
                  <w:tcW w:w="83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Шкала </w:t>
                  </w:r>
                </w:p>
              </w:tc>
              <w:tc>
                <w:tcPr>
                  <w:tcW w:w="1901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Число твердости по </w:t>
                  </w:r>
                  <w:proofErr w:type="spellStart"/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Роквеллу</w:t>
                  </w:r>
                  <w:proofErr w:type="spellEnd"/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218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Минимальная толщина образца, </w:t>
                  </w:r>
                  <w:proofErr w:type="gramStart"/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мм</w:t>
                  </w:r>
                  <w:proofErr w:type="gramEnd"/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83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А </w:t>
                  </w:r>
                </w:p>
              </w:tc>
              <w:tc>
                <w:tcPr>
                  <w:tcW w:w="1901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18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0,7 </w:t>
                  </w: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83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01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0,5 </w:t>
                  </w:r>
                </w:p>
              </w:tc>
              <w:tc>
                <w:tcPr>
                  <w:tcW w:w="218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83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01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0,4 </w:t>
                  </w:r>
                </w:p>
              </w:tc>
              <w:tc>
                <w:tcPr>
                  <w:tcW w:w="218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83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В </w:t>
                  </w:r>
                </w:p>
              </w:tc>
              <w:tc>
                <w:tcPr>
                  <w:tcW w:w="1901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18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2,0 </w:t>
                  </w: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83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01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1,9 </w:t>
                  </w:r>
                </w:p>
              </w:tc>
              <w:tc>
                <w:tcPr>
                  <w:tcW w:w="218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83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01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1,7 </w:t>
                  </w:r>
                </w:p>
              </w:tc>
              <w:tc>
                <w:tcPr>
                  <w:tcW w:w="218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83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01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1,5 </w:t>
                  </w:r>
                </w:p>
              </w:tc>
              <w:tc>
                <w:tcPr>
                  <w:tcW w:w="218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83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01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1,3 </w:t>
                  </w:r>
                </w:p>
              </w:tc>
              <w:tc>
                <w:tcPr>
                  <w:tcW w:w="218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83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01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1,2 </w:t>
                  </w:r>
                </w:p>
              </w:tc>
              <w:tc>
                <w:tcPr>
                  <w:tcW w:w="218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83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01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1,0 </w:t>
                  </w:r>
                </w:p>
              </w:tc>
              <w:tc>
                <w:tcPr>
                  <w:tcW w:w="218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83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01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0,8 </w:t>
                  </w:r>
                </w:p>
              </w:tc>
              <w:tc>
                <w:tcPr>
                  <w:tcW w:w="218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83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01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0,7 </w:t>
                  </w:r>
                </w:p>
              </w:tc>
              <w:tc>
                <w:tcPr>
                  <w:tcW w:w="218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83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С </w:t>
                  </w:r>
                </w:p>
              </w:tc>
              <w:tc>
                <w:tcPr>
                  <w:tcW w:w="1901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18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1,5 </w:t>
                  </w: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83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01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1,3 </w:t>
                  </w:r>
                </w:p>
              </w:tc>
              <w:tc>
                <w:tcPr>
                  <w:tcW w:w="218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83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 xml:space="preserve">41,5 </w:t>
                  </w:r>
                </w:p>
              </w:tc>
              <w:tc>
                <w:tcPr>
                  <w:tcW w:w="1901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1,2 </w:t>
                  </w:r>
                </w:p>
              </w:tc>
              <w:tc>
                <w:tcPr>
                  <w:tcW w:w="218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83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51,5 </w:t>
                  </w:r>
                </w:p>
              </w:tc>
              <w:tc>
                <w:tcPr>
                  <w:tcW w:w="1901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1,0 </w:t>
                  </w:r>
                </w:p>
              </w:tc>
              <w:tc>
                <w:tcPr>
                  <w:tcW w:w="218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83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01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0,8 </w:t>
                  </w:r>
                </w:p>
              </w:tc>
              <w:tc>
                <w:tcPr>
                  <w:tcW w:w="218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80453" w:rsidRPr="00E80453" w:rsidTr="008A1EB3">
              <w:trPr>
                <w:tblCellSpacing w:w="15" w:type="dxa"/>
              </w:trPr>
              <w:tc>
                <w:tcPr>
                  <w:tcW w:w="83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01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0,7 </w:t>
                  </w:r>
                </w:p>
              </w:tc>
              <w:tc>
                <w:tcPr>
                  <w:tcW w:w="2184" w:type="pct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 всех случаях измерений значение предварительной нагрузки постоянно и равно Р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=100 Н.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 твердости выражается формулами: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F2E0501" wp14:editId="6382C8F5">
                  <wp:extent cx="1689100" cy="228600"/>
                  <wp:effectExtent l="0" t="0" r="6350" b="0"/>
                  <wp:docPr id="10" name="Рисунок 10" descr="https://www.ok-t.ru/studopediaru/baza17/3753977265.files/image0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ok-t.ru/studopediaru/baza17/3753977265.files/image0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(3)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B6457CA" wp14:editId="4388B2BB">
                  <wp:extent cx="1104900" cy="190500"/>
                  <wp:effectExtent l="0" t="0" r="0" b="0"/>
                  <wp:docPr id="11" name="Рисунок 11" descr="https://www.ok-t.ru/studopediaru/baza17/3753977265.files/image0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ok-t.ru/studopediaru/baza17/3753977265.files/image0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(4)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где </w:t>
            </w:r>
            <w:r w:rsidRPr="00652D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E3D7B4F" wp14:editId="47B07B90">
                  <wp:extent cx="730250" cy="482600"/>
                  <wp:effectExtent l="0" t="0" r="0" b="0"/>
                  <wp:docPr id="12" name="Рисунок 12" descr="https://www.ok-t.ru/studopediaru/baza17/3753977265.files/image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ok-t.ru/studopediaru/baza17/3753977265.files/image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(0,002 - цена деления шкалы индикатора твердомера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Роквелла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Таким образом, единица твердости по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Роквеллу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безразмерная величина, соответствующая осевому перемещению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0,002 мм.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Существует несколько типов приборов для измерения твердости по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Роквеллу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но принципиальные схемы их работы аналогичны. На рис.4 приведена схема прибора типа ТК.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станине 14 с одной стороны расположены две стойки 16, которые поддерживают поперечину 1. С другой стороны, в направляющей втулке 13 со шпонкой 12 помещен подъемный винт 17, на котором уст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навливают в зависимости от формы образца различные опорные столики 21-23 и 10. Винт со столиком и о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разцом поднимают вращением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маховичка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11. Предварительную нагрузку к образцу прикладывают цили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дрической пружиной 19, действующей непосредственно на шпиндель 20. Грузовой рычаг второго рода 4, расположенный на поперечине 1, имеет опоры на призме 8. К длинному плечу рычага подвешивают грузы 15. В нерабочем положении прибора рычаг опирается на подвеску 2 и нагрузка на шпиндель не действует.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Для приложения основной нагрузки освобождают рукоятку 5. 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этом подвеска 2 вместе с рычагом 4 плавно опускается и последний действует на шпиндель.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Рычаг опускается плавно благодаря масляному амортизатору 18, позволяющему регулировать скорость приложения основной нагрузки вращением штока 3. Соотношение плеч у грузового рычага 1:20 и поэтому действительный вес сменных грузов в 20 раз меньше их 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условного веса.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Движение от шпинделя к стрелкам индикатора 9 передается рычагом 7 с соотношением плеч 1:5. Призма шпинделя упирается в винт 6 на рычажке. Винтом 6 регулируется натяжение пружины 19, создающей предварительную нагрузку.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 рассмотренной методики определения твердости по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Роквеллу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видно, что это еще более условная характеристика, чем НВ. Наличие различных шкал твердости, определяемое без геометрического подобия отпечатков, условный и безразмерный численный результат испытания, сравнительно низкая чувствител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ь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ность делают метод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Роквелла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лишь средством упрощенного технического контроля. В заводских условиях его ценность велика благодаря простоте, высокой производительности, отсчету чисел твердости прямо по шкале прибора, возможности полной автоматизации испытания.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проведения работы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По данному методическому пособию изучается методика определения твердости и производится знакомство с используемым оборудованием.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По материалу образца с указанием ориентировочной твердости по Бринеллю из табл.5 выбирается шкала.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По табл.6 уточняется толщина образца.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Перед началом проведения измерений проверяется исправность оборудования.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Проводятся измерения твердости и результаты оформляются в виде табл.7.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5"/>
              <w:gridCol w:w="120"/>
              <w:gridCol w:w="120"/>
              <w:gridCol w:w="120"/>
              <w:gridCol w:w="120"/>
              <w:gridCol w:w="135"/>
            </w:tblGrid>
            <w:tr w:rsidR="00E80453" w:rsidRPr="00E80453" w:rsidTr="008A1E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 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 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 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 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 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0453" w:rsidRPr="00652D85" w:rsidRDefault="00E80453" w:rsidP="008A1EB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52D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  </w:t>
                  </w:r>
                </w:p>
              </w:tc>
            </w:tr>
          </w:tbl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433A4074" wp14:editId="2CC7825A">
                  <wp:extent cx="1845090" cy="1598295"/>
                  <wp:effectExtent l="0" t="0" r="3175" b="1905"/>
                  <wp:docPr id="13" name="Рисунок 13" descr="https://www.ok-t.ru/studopediaru/baza17/3753977265.files/image0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ok-t.ru/studopediaru/baza17/3753977265.files/image0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824" cy="160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Рис.4. Схема прибора типа ТК для измерения твердости по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Роквеллу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1 - поперечина; 2 - подвеска; 3 - щиток; 4 - рычаг; 5 - рукоятка; 6 - винт; 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7 - рычаг; 8 - призма; 9 - индикатор; 10, 21, 22, 23 - столики опорные; 11 -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маховичок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12 - шпонка; 13 - втулка направляющая; 14 - станина; 15 - грузы; 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16 - стойка; 17 - винт подъемный; 18 - амортизатор масляный; 19 - пружина; 20 - шпиндель</w:t>
            </w:r>
            <w:proofErr w:type="gramEnd"/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Определение твердости по методу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Виккерса</w:t>
            </w:r>
            <w:proofErr w:type="spellEnd"/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стандартном измерении твердости по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Виккерсу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(ГОСТ 2999-75) в поверхность образца вдавл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вается алмазный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форме четырехгранной пирамиды с углом при вершине 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a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»136°. После удаления нагрузки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P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(10¸1000 Н), действовавшей определенное время (10-15 с), измеряют диагональ отпечатка 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d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оставшегося на поверхности образца.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 твердости HV определяют по формуле: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CE072DC" wp14:editId="49A35CA7">
                  <wp:extent cx="889000" cy="387350"/>
                  <wp:effectExtent l="0" t="0" r="6350" b="0"/>
                  <wp:docPr id="14" name="Рисунок 14" descr="https://www.ok-t.ru/studopediaru/baza17/3753977265.files/image0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ok-t.ru/studopediaru/baza17/3753977265.files/image0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(5)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где 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нагрузка в кгс, 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d - 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длина диагонали отпечатка в мм.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 твердости записывается без единиц измерения, например, 230 HV. Если число твердости в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ражают в МПа, то после него указывают единицу измерения, например, HV=3200 МПа.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Относительно небольшие нагрузки и малая глубина вдавливания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обуславливают необх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димость более тщательной подготовки поверхности, чем при измерении твердости по Бринеллю. Образцы, 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как правило, полируют, с поверхности снимается наклеп.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Измерения осуществляют на приборах марки ТП, принципиальная схема которого приведена на рис.5. Прибор смонтирован на станине 1. Образец помещают на опорный столик 5. Нагрузка прилагается к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тору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6 через установленный на призмах рычаг. Рычаг с подвеской 14 без сменных грузов 15 обеспечивает минимальную нагрузку 50 Н.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B2660E4" wp14:editId="2A5FC5B9">
                  <wp:extent cx="1587500" cy="1977245"/>
                  <wp:effectExtent l="0" t="0" r="0" b="4445"/>
                  <wp:docPr id="15" name="Рисунок 15" descr="https://www.ok-t.ru/studopediaru/baza17/3753977265.files/image0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ok-t.ru/studopediaru/baza17/3753977265.files/image0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382" cy="199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Рис.5. Схема прибора ТП для определения твердости по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Виккерсу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1 - станина; 2 - педаль грузового привода; 3 -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маховичок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4 - винт подъемный; 5 - столик опорный;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6 -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7 - рукоятка; 8 - шпиндель; 9 - шпиндель промежуточный; 10 - микроскоп измерительный;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11 - призма; 12 - рычаг; 13 - штырь; 14 - подвеска; 15 - грузы сменные; 16 - шпиндель пустотелый; 17 - рычаг ломанный; 18 - винт регулировочный; 19 - амортизатор масляный; 20 - груз;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21 и 22 - рычаги; 23 - рукоятка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После установки образца на столик 5 совмещают перекрестие окуляра микроскопа 10 с тем местом на образце, твердость которого необходимо измерить. Наводят на резкость, устанавливают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над о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разцом, включают механизм грузового привода. Пока образец находится под нагрузкой, горит сигнальная лампочка, расположенная в верхней части передней панели твердомера.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 снятия нагрузки поворотную головку переводят в такое положение, чтобы полученный отп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чаток вновь был виден в микроскоп. Затем с помощью барабанчика 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окуляр-микрометра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замеряют длину диагонали отпечатка.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Физический смысл числа твердости по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Виккерсу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аналогичен НВ, величина HV тоже является усре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ненным условным напряжением в зоне контакта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образец и характеризует обычно сопротивление материала значительной пластической деформации.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Числа HV и НВ близки по абсолютной величине только до 400-450 Н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Выше этих значений метод Бринелля дает искаженные результаты из-за остаточной деформации стального шарика. Алмазная же пир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мида в методе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Виккерса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позволяет определять твердость практически любых металлических материалов. Еще более важное достоинство этого метода - геометрическое подобие отпечатков при любых нагрузках, поэтому возможно строгое количественное сопоставление чисел твердости Н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любых материалов, испытанных при различных нагрузках.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Определение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микротвердости</w:t>
            </w:r>
            <w:proofErr w:type="spellEnd"/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 определения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микротвердости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предназначен для оценки твердости очень малых (микроскоп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ческих) объемов материалов. Его применяют для измерения твердости мелких деталей, тонкой проволоки или ленты, тонких поверхностных слоев, покрытий и т.д. Главное назначение - оценка твердости отдельных фаз или структурных составляющих сплавов, а также разницы в твердости отдельных участков этих составл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ющих.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стандартном методе измерения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микротвердости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(ГОСТ 9450-76) используют чаще всего, как и в случае определения твердости по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Виккерсу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правильную четырехгранную алмазную пирамиду с углом при вершине 136°. Эта пирамида плавно вдавливается в образец при нагрузках 0,05-5 Н. Число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микротвердости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m</w:t>
            </w:r>
            <w:proofErr w:type="spellEnd"/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МПа, определяется по формуле: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Н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m</w:t>
            </w:r>
            <w:proofErr w:type="spellEnd"/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52D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7311B35" wp14:editId="71ED814A">
                  <wp:extent cx="774700" cy="330050"/>
                  <wp:effectExtent l="0" t="0" r="6350" b="0"/>
                  <wp:docPr id="16" name="Рисунок 16" descr="https://www.ok-t.ru/studopediaru/baza17/3753977265.files/image06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ok-t.ru/studopediaru/baza17/3753977265.files/image06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428" cy="33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(6)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где 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нагрузка, Н; 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d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диагональ отпечатка, обычно 7-50 мкм; 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d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/1,854 - площадь боковой поверхности полученного пирамидального отпечатка.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Число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микротвердости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МПа, записывают без единицы измерения, например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m</w:t>
            </w:r>
            <w:proofErr w:type="spellEnd"/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- 1050.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Микротвердость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массивных образцов измеряют на металлографических шлифах, приготовленных специальным образом. Глубина вдавливания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определении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микротвердости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d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/7) составляет несколько микрометров и соизмерима с глубиной получаемого в результате механической шлифовки и п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лировки наклепанного поверхностного слоя. Поэтому методика удаления этого слоя, проводимая по одному 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из трех методов (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электрополировка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отжиг готовых шлифов в вакууме или инертной атмосфере и глубокое химическое травление), имеет особенно 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важное значение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Для определения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микротвердости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применяют серийно выпускаемый прибор марки ПМТ-3 (рис.6, 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а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). На чугунном основании 1 закреплена колонна 3 с резьбой, а на ней - кронштейн с микроскопом и нагруж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ющим устройством. Для установки кронштейна на требуемой высоте служат гайка 4 и стопорный винт. Микроскоп состоит из тубуса 8, 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окуляр-микрометра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7, сменного объектива 10 (40- или 8-кратного) и осв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тительного устройства 9. Для грубой наводки на резкость микроскоп можно перемещать по высоте относ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тельно кронштейна винтом 6, связанным с реечным устройством. Прежде чем вращать винт 6, необходимо ослабить винт, расположенный на правой части кронштейна. Для тонкой наводки на резкость микроскоп перемещают в вертикальном направлении вращением микрометрического винта 5. К нижней части тубуса микроскопа прикреплен механизм нагружения 14 (рис.6, 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б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). Грузики в виде дисков с прорезями надевают на стержень 17, в нижнем конце которого крепится оправка с 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алмазным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индентором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16. Стержень подвешен к кронштейну на двух плоских пружинах 20 и 21. При повороте рукоятки 18 на себя стержень 17 освобождается и перемещается под действием грузов вниз, вдавливая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поверхность образца.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основании прибора установлен предметный столик 11, который может перемещаться в двух вз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имно перпендикулярных направлениях при помощи микрометрических винтов 12 и 13. Кроме того, столик можно поворачивать рукояткой 2 вокруг своей оси на 180°. Для нанесения отпечатка испытуемый образец устанавливают под микроскопом и выбирают на нем место, в котором необходимо измерить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микротвердость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Затем перемещают образец так, чтобы выбранное место оказалось под острием алмазной пирамиды (пов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ротом предметного столика на 180° до упора). 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После вдавливания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снятия нагрузки с образца последний вновь переводят под микроскоп и измеряют длину диагонали отпечатка.</w:t>
            </w:r>
            <w:proofErr w:type="gramEnd"/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Для обеспечения точного замера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микротвердости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прибор должен быть тщательно юстирован. Задача юстировки - точное совмещение оптической оси с осью нагружения при повороте предметного столика на 180°. Иными словами, необходимо добиться, чтобы отпечаток наносился именно на том месте, которое было выбрано под микроскопом. Центрирующее устройство, позволяющее перемещать объектив в горизонтальной плоскости, приводится в действие винтами 15 (см. рис.6, 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а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). Вторая задача юстировки - правильная установка по высоте механизма нагружения. При этом острие алмаза (см. рис.6, </w:t>
            </w:r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б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должно касаться поверхности о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разца, а микроскоп сфокусирован на эту поверхность. Юстировка по высоте осуществляется гайкой 19. 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Необходимо добиться такого положения, чтобы без нагрузки на поверхности шлифа из какого-нибудь мя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кого металла (например, алюминия или олова) не появлялось отпечатка, а при нагрузке 0,005 Н появился бы очень маленький отпечаток. Юстировку по высоте можно проводить на эталоне с точно известной твердостью (например, на кристалле </w:t>
            </w:r>
            <w:proofErr w:type="spellStart"/>
            <w:proofErr w:type="gramStart"/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N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аСl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). Поднимая или опуская нагружающий механизм, необходимо добиться п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лучения отпечатка с такой диагональю, которая бы соответствовала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микротвердости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эталона.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Фактически метод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микротвердости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это разновидность метода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Виккерса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отличается от него только использованием меньших нагрузок и соответственно меньшим размером отпечатка, поэтому физический смысл числа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микротвердости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аналогичен Н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Требования к отчету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Отчет выполняется на листах белой бумаги форматом А</w:t>
            </w: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proofErr w:type="gram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(297´210 мм) с рамкой и соответству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щими штампами.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 водной части указываются: цель работы, применяемое оборудование, краткие теоретические сведения по теме.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Приводятся сведения по выполнению указаний методики: обоснования выбора вида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индентора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шкалы, нагрузки и т.д.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Приводятся результаты замеров в виде таблиц и краткие выводы.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Приводится список использованной литературы.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F85E733" wp14:editId="0F0357FC">
                  <wp:extent cx="1884808" cy="1282700"/>
                  <wp:effectExtent l="0" t="0" r="1270" b="0"/>
                  <wp:docPr id="17" name="Рисунок 17" descr="https://www.ok-t.ru/studopediaru/baza17/3753977265.files/image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ok-t.ru/studopediaru/baza17/3753977265.files/image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654" cy="129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Рис.6. Прибор ПМТ-3 для измерения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микротвердости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1 - станина; 2 - рукоятка; 3 - колонна; 4 - гайка; 5 - микрометрический винт;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6 - винт реечный; 7 - окуляр-микрометр; 8 - тубус; 9 - осветительное устройство; 10 - сменный объектив; 11 - предметный столик; 12, 13 - микрометрические винты; 14 - механизм нагружения; 15 - винты центровочные; </w:t>
            </w: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16 - оправка; 17 - стержень; 18 - рукоятка поворотная; 19 - гайка; 20, 21 - плоские пружины</w:t>
            </w:r>
            <w:proofErr w:type="gramEnd"/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Контрольные вопросы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понимают под твердостью материала.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Назвать достоинства испытаний на твердость.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Назвать основные способы определения твердости материалов.</w:t>
            </w:r>
          </w:p>
          <w:p w:rsidR="00E80453" w:rsidRPr="00652D85" w:rsidRDefault="00E80453" w:rsidP="00E804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Что такое </w:t>
            </w:r>
            <w:proofErr w:type="spellStart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индентор</w:t>
            </w:r>
            <w:proofErr w:type="spellEnd"/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из каких материалов они выполняются.</w:t>
            </w:r>
          </w:p>
          <w:p w:rsidR="002501B9" w:rsidRPr="002501B9" w:rsidRDefault="00E80453" w:rsidP="00E80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52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Назвать требования, предъявляемые</w:t>
            </w:r>
          </w:p>
        </w:tc>
      </w:tr>
      <w:tr w:rsidR="002501B9" w:rsidRPr="002501B9" w:rsidTr="00E8045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01B9" w:rsidRPr="002501B9" w:rsidRDefault="002501B9" w:rsidP="00250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01B9" w:rsidRPr="002501B9" w:rsidRDefault="002501B9" w:rsidP="00250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и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пользования  методов ста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дартных испыт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ний по опред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лению физ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ко-механических свойств и техн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логических пок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зателей матери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лов, стандартных методов их пр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ектирования, прогрессивных методов эксплу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250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тации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0453" w:rsidRPr="002501B9" w:rsidRDefault="00E80453" w:rsidP="00E804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Реферат на тему:</w:t>
            </w:r>
          </w:p>
          <w:p w:rsidR="00E80453" w:rsidRPr="002501B9" w:rsidRDefault="00E80453" w:rsidP="00E8045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разрушающего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</w:p>
          <w:p w:rsidR="00E80453" w:rsidRPr="002501B9" w:rsidRDefault="00E80453" w:rsidP="00E8045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разрушающего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</w:p>
          <w:p w:rsidR="00E80453" w:rsidRPr="002501B9" w:rsidRDefault="00E80453" w:rsidP="00E8045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501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Контроль</w:t>
            </w:r>
            <w:proofErr w:type="spellEnd"/>
            <w:r w:rsidRPr="002501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501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дств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технологического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оснащения</w:t>
            </w:r>
            <w:proofErr w:type="spellEnd"/>
          </w:p>
          <w:p w:rsidR="00E80453" w:rsidRPr="00652D85" w:rsidRDefault="00E80453" w:rsidP="00E8045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2501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Пассивный</w:t>
            </w:r>
            <w:proofErr w:type="spellEnd"/>
            <w:r w:rsidRPr="002501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контроль</w:t>
            </w:r>
            <w:bookmarkStart w:id="0" w:name="_GoBack"/>
            <w:bookmarkEnd w:id="0"/>
            <w:proofErr w:type="spellEnd"/>
          </w:p>
          <w:p w:rsidR="002501B9" w:rsidRPr="002501B9" w:rsidRDefault="00E80453" w:rsidP="00E804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8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Реферат выполняется на формате А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4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В содержании перечислить основные методы контроля. Далее п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дробно описать один из указанных способов.</w:t>
            </w:r>
          </w:p>
        </w:tc>
      </w:tr>
    </w:tbl>
    <w:p w:rsidR="002501B9" w:rsidRPr="002501B9" w:rsidRDefault="002501B9" w:rsidP="00E526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2501B9" w:rsidRPr="002501B9" w:rsidSect="006B30E8">
          <w:type w:val="continuous"/>
          <w:pgSz w:w="16840" w:h="11907" w:orient="landscape" w:code="9"/>
          <w:pgMar w:top="851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2501B9" w:rsidRPr="002501B9" w:rsidRDefault="002501B9" w:rsidP="002501B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501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2501B9" w:rsidRPr="002501B9" w:rsidRDefault="002501B9" w:rsidP="002501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Промежуточная аттестация по дисциплине «Машиностроительные материалы»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</w:t>
      </w: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</w:t>
      </w: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дений, проводится в форме экзамена.</w:t>
      </w:r>
    </w:p>
    <w:p w:rsidR="002501B9" w:rsidRPr="002501B9" w:rsidRDefault="002501B9" w:rsidP="002501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</w:t>
      </w: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дание. </w:t>
      </w:r>
    </w:p>
    <w:p w:rsidR="002501B9" w:rsidRPr="006B30E8" w:rsidRDefault="002501B9" w:rsidP="002501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B30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 (в соответствии с формируемыми компетенциями и план</w:t>
      </w:r>
      <w:r w:rsidRPr="006B30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и</w:t>
      </w:r>
      <w:r w:rsidRPr="006B30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руемыми результатами обучения):</w:t>
      </w:r>
    </w:p>
    <w:p w:rsidR="002501B9" w:rsidRPr="002501B9" w:rsidRDefault="002501B9" w:rsidP="002501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сдаче экзамена:</w:t>
      </w:r>
    </w:p>
    <w:p w:rsidR="002501B9" w:rsidRPr="002501B9" w:rsidRDefault="002501B9" w:rsidP="002501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2501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«отлично»</w:t>
      </w: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обучающийся показывает высокий уровень сформирова</w:t>
      </w: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</w:t>
      </w: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ности компетенций ПК-1 и ПК-2, то есть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501B9" w:rsidRPr="002501B9" w:rsidRDefault="002501B9" w:rsidP="002501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2501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«хорошо»</w:t>
      </w: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обучающийся показывает средний уровень сформирова</w:t>
      </w: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</w:t>
      </w: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ности компетенций,  то есть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501B9" w:rsidRPr="002501B9" w:rsidRDefault="002501B9" w:rsidP="002501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2501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«удовлетворительно»</w:t>
      </w: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обучающийся показывает пороговый уровень сформированности  компетенций, то есть  должен показать знания на уровне воспрои</w:t>
      </w: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</w:t>
      </w: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ведения и объяснения информации, интеллектуальные навыки решения простых задач;</w:t>
      </w:r>
    </w:p>
    <w:p w:rsidR="002501B9" w:rsidRPr="002501B9" w:rsidRDefault="002501B9" w:rsidP="002501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2501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результат обучения не достигнут, обуча</w:t>
      </w: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</w:t>
      </w:r>
      <w:r w:rsidRPr="002501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501B9" w:rsidRPr="002501B9" w:rsidRDefault="002501B9" w:rsidP="002501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2501B9" w:rsidRPr="002501B9" w:rsidRDefault="002501B9" w:rsidP="002501B9">
      <w:pPr>
        <w:rPr>
          <w:rFonts w:ascii="Times New Roman" w:hAnsi="Times New Roman" w:cs="Times New Roman"/>
          <w:i/>
          <w:color w:val="FF0000"/>
          <w:sz w:val="24"/>
          <w:szCs w:val="24"/>
          <w:lang w:val="ru-RU"/>
        </w:rPr>
      </w:pPr>
    </w:p>
    <w:p w:rsidR="002501B9" w:rsidRPr="002501B9" w:rsidRDefault="002501B9" w:rsidP="002501B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C539D" w:rsidRPr="002501B9" w:rsidRDefault="007C539D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7C539D" w:rsidRPr="002501B9" w:rsidSect="006B30E8">
      <w:pgSz w:w="11907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850C1"/>
    <w:multiLevelType w:val="hybridMultilevel"/>
    <w:tmpl w:val="43D25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FD7CD2"/>
    <w:multiLevelType w:val="hybridMultilevel"/>
    <w:tmpl w:val="259A0AA4"/>
    <w:lvl w:ilvl="0" w:tplc="9CA86A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818ED"/>
    <w:multiLevelType w:val="hybridMultilevel"/>
    <w:tmpl w:val="C6B6EE4A"/>
    <w:lvl w:ilvl="0" w:tplc="6AD286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08E6F0E"/>
    <w:multiLevelType w:val="hybridMultilevel"/>
    <w:tmpl w:val="642459B2"/>
    <w:lvl w:ilvl="0" w:tplc="1F6E458C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autoHyphenation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501B9"/>
    <w:rsid w:val="00543311"/>
    <w:rsid w:val="006A10BE"/>
    <w:rsid w:val="006B30E8"/>
    <w:rsid w:val="007C539D"/>
    <w:rsid w:val="00CD3994"/>
    <w:rsid w:val="00D31453"/>
    <w:rsid w:val="00E209E2"/>
    <w:rsid w:val="00E526C1"/>
    <w:rsid w:val="00E8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994"/>
  </w:style>
  <w:style w:type="paragraph" w:styleId="1">
    <w:name w:val="heading 1"/>
    <w:basedOn w:val="a"/>
    <w:next w:val="a"/>
    <w:link w:val="10"/>
    <w:qFormat/>
    <w:rsid w:val="002501B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color w:val="000000"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01B9"/>
    <w:rPr>
      <w:rFonts w:ascii="Times New Roman" w:eastAsia="Times New Roman" w:hAnsi="Times New Roman" w:cs="Times New Roman"/>
      <w:b/>
      <w:iCs/>
      <w:color w:val="000000"/>
      <w:sz w:val="24"/>
      <w:szCs w:val="20"/>
      <w:lang w:val="ru-RU" w:eastAsia="ru-RU"/>
    </w:rPr>
  </w:style>
  <w:style w:type="character" w:customStyle="1" w:styleId="FontStyle31">
    <w:name w:val="Font Style31"/>
    <w:rsid w:val="002501B9"/>
    <w:rPr>
      <w:rFonts w:ascii="Georgia" w:hAnsi="Georgia" w:cs="Georgia"/>
      <w:sz w:val="12"/>
      <w:szCs w:val="12"/>
    </w:rPr>
  </w:style>
  <w:style w:type="paragraph" w:customStyle="1" w:styleId="a3">
    <w:name w:val="сан"/>
    <w:basedOn w:val="a"/>
    <w:rsid w:val="002501B9"/>
    <w:pPr>
      <w:spacing w:after="0" w:line="240" w:lineRule="auto"/>
      <w:ind w:firstLine="567"/>
      <w:jc w:val="both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4">
    <w:name w:val="Текст Знак"/>
    <w:aliases w:val="Знак Знак"/>
    <w:basedOn w:val="a0"/>
    <w:link w:val="a5"/>
    <w:semiHidden/>
    <w:locked/>
    <w:rsid w:val="002501B9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5">
    <w:name w:val="Plain Text"/>
    <w:aliases w:val="Знак"/>
    <w:basedOn w:val="a"/>
    <w:link w:val="a4"/>
    <w:semiHidden/>
    <w:unhideWhenUsed/>
    <w:rsid w:val="002501B9"/>
    <w:pPr>
      <w:spacing w:after="0" w:line="240" w:lineRule="auto"/>
    </w:pPr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11">
    <w:name w:val="Текст Знак1"/>
    <w:basedOn w:val="a0"/>
    <w:uiPriority w:val="99"/>
    <w:semiHidden/>
    <w:rsid w:val="002501B9"/>
    <w:rPr>
      <w:rFonts w:ascii="Consolas" w:hAnsi="Consolas"/>
      <w:sz w:val="21"/>
      <w:szCs w:val="21"/>
    </w:rPr>
  </w:style>
  <w:style w:type="paragraph" w:customStyle="1" w:styleId="Default">
    <w:name w:val="Default"/>
    <w:rsid w:val="002501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ConsPlusNormal">
    <w:name w:val="ConsPlusNormal"/>
    <w:rsid w:val="002501B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val="ru-RU" w:eastAsia="ru-RU"/>
    </w:rPr>
  </w:style>
  <w:style w:type="character" w:customStyle="1" w:styleId="FontStyle20">
    <w:name w:val="Font Style20"/>
    <w:rsid w:val="002501B9"/>
    <w:rPr>
      <w:rFonts w:ascii="Georgia" w:hAnsi="Georgia" w:cs="Georgia" w:hint="default"/>
      <w:sz w:val="12"/>
      <w:szCs w:val="12"/>
    </w:rPr>
  </w:style>
  <w:style w:type="character" w:styleId="a6">
    <w:name w:val="Hyperlink"/>
    <w:basedOn w:val="a0"/>
    <w:uiPriority w:val="99"/>
    <w:unhideWhenUsed/>
    <w:rsid w:val="00E526C1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526C1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B3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3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4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3602.pdf&amp;show=dcatalogues/1/1524553/3602.pdf&amp;view=true.%20" TargetMode="External"/><Relationship Id="rId18" Type="http://schemas.openxmlformats.org/officeDocument/2006/relationships/image" Target="media/image7.gif"/><Relationship Id="rId26" Type="http://schemas.openxmlformats.org/officeDocument/2006/relationships/image" Target="media/image15.gif"/><Relationship Id="rId3" Type="http://schemas.microsoft.com/office/2007/relationships/stylesWithEffects" Target="stylesWithEffects.xml"/><Relationship Id="rId21" Type="http://schemas.openxmlformats.org/officeDocument/2006/relationships/image" Target="media/image10.gif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50.pdf&amp;show=dcatalogues/1/1130220/50.pdf&amp;view=true%20" TargetMode="External"/><Relationship Id="rId17" Type="http://schemas.openxmlformats.org/officeDocument/2006/relationships/image" Target="media/image6.gif"/><Relationship Id="rId25" Type="http://schemas.openxmlformats.org/officeDocument/2006/relationships/image" Target="media/image14.gif"/><Relationship Id="rId2" Type="http://schemas.openxmlformats.org/officeDocument/2006/relationships/styles" Target="styles.xml"/><Relationship Id="rId16" Type="http://schemas.openxmlformats.org/officeDocument/2006/relationships/image" Target="media/image5.gif"/><Relationship Id="rId20" Type="http://schemas.openxmlformats.org/officeDocument/2006/relationships/image" Target="media/image9.gi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16366%20" TargetMode="External"/><Relationship Id="rId24" Type="http://schemas.openxmlformats.org/officeDocument/2006/relationships/image" Target="media/image13.gif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439.pdf&amp;show=dcatalogues/1/1514262/3439.pdf&amp;view=true.%20" TargetMode="External"/><Relationship Id="rId23" Type="http://schemas.openxmlformats.org/officeDocument/2006/relationships/image" Target="media/image12.gif"/><Relationship Id="rId28" Type="http://schemas.openxmlformats.org/officeDocument/2006/relationships/image" Target="media/image17.jpeg"/><Relationship Id="rId10" Type="http://schemas.openxmlformats.org/officeDocument/2006/relationships/hyperlink" Target="https://e.lanbook.com/book/106875%20" TargetMode="External"/><Relationship Id="rId19" Type="http://schemas.openxmlformats.org/officeDocument/2006/relationships/image" Target="media/image8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50.pdf&amp;show=dcatalogues/1/1130220/50.pdf&amp;view=true.%20" TargetMode="External"/><Relationship Id="rId22" Type="http://schemas.openxmlformats.org/officeDocument/2006/relationships/image" Target="media/image11.gif"/><Relationship Id="rId27" Type="http://schemas.openxmlformats.org/officeDocument/2006/relationships/image" Target="media/image16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37</Pages>
  <Words>8420</Words>
  <Characters>47995</Characters>
  <Application>Microsoft Office Word</Application>
  <DocSecurity>0</DocSecurity>
  <Lines>399</Lines>
  <Paragraphs>112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2019-2020_b15_03_05-МКТб-19_27_plx_Машиностроительные материалы</vt:lpstr>
      <vt:lpstr>Лист1</vt:lpstr>
    </vt:vector>
  </TitlesOfParts>
  <Company>diakov.net</Company>
  <LinksUpToDate>false</LinksUpToDate>
  <CharactersWithSpaces>56303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2019-2020_b15_03_05-МКТб-19_27_plx_Машиностроительные материалы</dc:title>
  <dc:creator>FastReport.NET</dc:creator>
  <cp:lastModifiedBy>Home</cp:lastModifiedBy>
  <cp:revision>6</cp:revision>
  <dcterms:created xsi:type="dcterms:W3CDTF">2020-10-26T16:48:00Z</dcterms:created>
  <dcterms:modified xsi:type="dcterms:W3CDTF">2020-11-12T13:59:00Z</dcterms:modified>
</cp:coreProperties>
</file>