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C1710" w14:textId="77777777" w:rsidR="00365566" w:rsidRDefault="00806F23">
      <w:pPr>
        <w:pStyle w:val="a3"/>
        <w:spacing w:before="4"/>
        <w:rPr>
          <w:sz w:val="17"/>
        </w:rPr>
      </w:pPr>
      <w:r>
        <w:rPr>
          <w:noProof/>
        </w:rPr>
        <w:drawing>
          <wp:anchor distT="0" distB="0" distL="0" distR="0" simplePos="0" relativeHeight="248498176" behindDoc="1" locked="0" layoutInCell="1" allowOverlap="1" wp14:anchorId="1447CCCF" wp14:editId="2188D6A0">
            <wp:simplePos x="0" y="0"/>
            <wp:positionH relativeFrom="page">
              <wp:posOffset>0</wp:posOffset>
            </wp:positionH>
            <wp:positionV relativeFrom="page">
              <wp:posOffset>263143</wp:posOffset>
            </wp:positionV>
            <wp:extent cx="7556500" cy="1043025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6500" cy="10430256"/>
                    </a:xfrm>
                    <a:prstGeom prst="rect">
                      <a:avLst/>
                    </a:prstGeom>
                  </pic:spPr>
                </pic:pic>
              </a:graphicData>
            </a:graphic>
          </wp:anchor>
        </w:drawing>
      </w:r>
    </w:p>
    <w:p w14:paraId="16BD95DC" w14:textId="77777777" w:rsidR="00365566" w:rsidRDefault="00365566">
      <w:pPr>
        <w:rPr>
          <w:sz w:val="17"/>
        </w:rPr>
        <w:sectPr w:rsidR="00365566">
          <w:type w:val="continuous"/>
          <w:pgSz w:w="11900" w:h="16840"/>
          <w:pgMar w:top="1600" w:right="220" w:bottom="280" w:left="220" w:header="720" w:footer="720" w:gutter="0"/>
          <w:cols w:space="720"/>
        </w:sectPr>
      </w:pPr>
    </w:p>
    <w:p w14:paraId="022AD29F" w14:textId="2380114D" w:rsidR="00365566" w:rsidRDefault="00821756">
      <w:pPr>
        <w:pStyle w:val="a3"/>
        <w:spacing w:before="4"/>
        <w:rPr>
          <w:sz w:val="17"/>
        </w:rPr>
      </w:pPr>
      <w:r>
        <w:rPr>
          <w:noProof/>
        </w:rPr>
        <w:lastRenderedPageBreak/>
        <mc:AlternateContent>
          <mc:Choice Requires="wps">
            <w:drawing>
              <wp:anchor distT="0" distB="0" distL="114300" distR="114300" simplePos="0" relativeHeight="248499200" behindDoc="1" locked="0" layoutInCell="1" allowOverlap="1" wp14:anchorId="199E7F29" wp14:editId="38294D1D">
                <wp:simplePos x="0" y="0"/>
                <wp:positionH relativeFrom="page">
                  <wp:posOffset>6943090</wp:posOffset>
                </wp:positionH>
                <wp:positionV relativeFrom="page">
                  <wp:posOffset>10064115</wp:posOffset>
                </wp:positionV>
                <wp:extent cx="76200" cy="16891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9719" w14:textId="77777777" w:rsidR="00C5593E" w:rsidRDefault="00C5593E">
                            <w:pPr>
                              <w:pStyle w:val="a3"/>
                              <w:spacing w:line="266" w:lineRule="exact"/>
                            </w:pPr>
                            <w:r>
                              <w:rPr>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E7F29" id="_x0000_t202" coordsize="21600,21600" o:spt="202" path="m,l,21600r21600,l21600,xe">
                <v:stroke joinstyle="miter"/>
                <v:path gradientshapeok="t" o:connecttype="rect"/>
              </v:shapetype>
              <v:shape id="Text Box 9" o:spid="_x0000_s1026" type="#_x0000_t202" style="position:absolute;margin-left:546.7pt;margin-top:792.45pt;width:6pt;height:13.3pt;z-index:-2548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" filled="f" stroked="f">
                <v:textbox inset="0,0,0,0">
                  <w:txbxContent>
                    <w:p w14:paraId="0C9F9719" w14:textId="77777777" w:rsidR="00C5593E" w:rsidRDefault="00C5593E">
                      <w:pPr>
                        <w:pStyle w:val="a3"/>
                        <w:spacing w:line="266" w:lineRule="exact"/>
                      </w:pPr>
                      <w:r>
                        <w:rPr>
                          <w:w w:val="99"/>
                        </w:rPr>
                        <w:t>2</w:t>
                      </w:r>
                    </w:p>
                  </w:txbxContent>
                </v:textbox>
                <w10:wrap anchorx="page" anchory="page"/>
              </v:shape>
            </w:pict>
          </mc:Fallback>
        </mc:AlternateContent>
      </w:r>
      <w:r w:rsidR="00806F23">
        <w:rPr>
          <w:noProof/>
        </w:rPr>
        <w:drawing>
          <wp:anchor distT="0" distB="0" distL="0" distR="0" simplePos="0" relativeHeight="248500224" behindDoc="1" locked="0" layoutInCell="1" allowOverlap="1" wp14:anchorId="708102DC" wp14:editId="2057B041">
            <wp:simplePos x="0" y="0"/>
            <wp:positionH relativeFrom="page">
              <wp:posOffset>0</wp:posOffset>
            </wp:positionH>
            <wp:positionV relativeFrom="page">
              <wp:posOffset>1015</wp:posOffset>
            </wp:positionV>
            <wp:extent cx="7555992" cy="1065276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555992" cy="10652760"/>
                    </a:xfrm>
                    <a:prstGeom prst="rect">
                      <a:avLst/>
                    </a:prstGeom>
                  </pic:spPr>
                </pic:pic>
              </a:graphicData>
            </a:graphic>
          </wp:anchor>
        </w:drawing>
      </w:r>
    </w:p>
    <w:p w14:paraId="3FDECBFE" w14:textId="77777777" w:rsidR="00365566" w:rsidRDefault="00365566">
      <w:pPr>
        <w:rPr>
          <w:sz w:val="17"/>
        </w:rPr>
        <w:sectPr w:rsidR="00365566">
          <w:pgSz w:w="11900" w:h="16840"/>
          <w:pgMar w:top="1600" w:right="220" w:bottom="280" w:left="220" w:header="720" w:footer="720" w:gutter="0"/>
          <w:cols w:space="720"/>
        </w:sectPr>
      </w:pPr>
    </w:p>
    <w:p w14:paraId="0723656D" w14:textId="22B12D20" w:rsidR="00365566" w:rsidRDefault="00B550AA">
      <w:pPr>
        <w:rPr>
          <w:sz w:val="24"/>
        </w:rPr>
        <w:sectPr w:rsidR="00365566">
          <w:footerReference w:type="default" r:id="rId9"/>
          <w:pgSz w:w="11900" w:h="16840"/>
          <w:pgMar w:top="1060" w:right="220" w:bottom="900" w:left="220" w:header="0" w:footer="711" w:gutter="0"/>
          <w:pgNumType w:start="3"/>
          <w:cols w:space="720"/>
        </w:sectPr>
      </w:pPr>
      <w:r>
        <w:rPr>
          <w:noProof/>
        </w:rPr>
        <w:lastRenderedPageBreak/>
        <w:drawing>
          <wp:inline distT="0" distB="0" distL="0" distR="0" wp14:anchorId="021CF554" wp14:editId="2BFC3CAE">
            <wp:extent cx="5888908" cy="8100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165" cy="8101789"/>
                    </a:xfrm>
                    <a:prstGeom prst="rect">
                      <a:avLst/>
                    </a:prstGeom>
                    <a:noFill/>
                    <a:ln>
                      <a:noFill/>
                    </a:ln>
                  </pic:spPr>
                </pic:pic>
              </a:graphicData>
            </a:graphic>
          </wp:inline>
        </w:drawing>
      </w:r>
    </w:p>
    <w:p w14:paraId="73F6C83B" w14:textId="77777777" w:rsidR="00365566" w:rsidRDefault="00806F23">
      <w:pPr>
        <w:pStyle w:val="a4"/>
        <w:numPr>
          <w:ilvl w:val="0"/>
          <w:numId w:val="38"/>
        </w:numPr>
        <w:tabs>
          <w:tab w:val="left" w:pos="2228"/>
        </w:tabs>
        <w:spacing w:before="71" w:line="240" w:lineRule="auto"/>
        <w:jc w:val="both"/>
        <w:rPr>
          <w:b/>
          <w:sz w:val="24"/>
        </w:rPr>
      </w:pPr>
      <w:r>
        <w:rPr>
          <w:b/>
          <w:sz w:val="24"/>
        </w:rPr>
        <w:lastRenderedPageBreak/>
        <w:t>Цели освоения</w:t>
      </w:r>
      <w:r>
        <w:rPr>
          <w:b/>
          <w:spacing w:val="-2"/>
          <w:sz w:val="24"/>
        </w:rPr>
        <w:t xml:space="preserve"> </w:t>
      </w:r>
      <w:r>
        <w:rPr>
          <w:b/>
          <w:sz w:val="24"/>
        </w:rPr>
        <w:t>дисциплины</w:t>
      </w:r>
    </w:p>
    <w:p w14:paraId="2715DA34" w14:textId="12716D43" w:rsidR="00365566" w:rsidRDefault="00806F23" w:rsidP="00B01325">
      <w:pPr>
        <w:pStyle w:val="a3"/>
        <w:spacing w:before="117" w:line="275" w:lineRule="exact"/>
        <w:ind w:left="2045"/>
        <w:jc w:val="both"/>
      </w:pPr>
      <w:r>
        <w:t>Целями освоения дисциплины «</w:t>
      </w:r>
      <w:r>
        <w:rPr>
          <w:u w:val="single"/>
        </w:rPr>
        <w:t>Устное народное творчество</w:t>
      </w:r>
      <w:r>
        <w:t>» являются:</w:t>
      </w:r>
      <w:r w:rsidR="00B01325">
        <w:t xml:space="preserve"> </w:t>
      </w:r>
      <w:r>
        <w:t>знакомство с историей становления и развития культуры устного художественного слова, c его прагматической и эстетической</w:t>
      </w:r>
      <w:r>
        <w:rPr>
          <w:spacing w:val="9"/>
        </w:rPr>
        <w:t xml:space="preserve"> </w:t>
      </w:r>
      <w:r>
        <w:t>спецификой;</w:t>
      </w:r>
    </w:p>
    <w:p w14:paraId="0C60CC2B" w14:textId="2B741B0C" w:rsidR="00365566" w:rsidRDefault="00806F23">
      <w:pPr>
        <w:pStyle w:val="a3"/>
        <w:ind w:left="1479" w:right="618"/>
        <w:jc w:val="both"/>
      </w:pPr>
      <w:r>
        <w:t>формирование знаний о поэтических особенностях отдельных жанровых форм,</w:t>
      </w:r>
      <w:r w:rsidR="00B01325">
        <w:t xml:space="preserve"> </w:t>
      </w:r>
      <w:r>
        <w:t>как способов постижения мира, определивших этническую ментальность, систему ценностных представлений и образную систему литературного</w:t>
      </w:r>
      <w:r>
        <w:rPr>
          <w:spacing w:val="-11"/>
        </w:rPr>
        <w:t xml:space="preserve"> </w:t>
      </w:r>
      <w:r>
        <w:t>творчества.</w:t>
      </w:r>
    </w:p>
    <w:p w14:paraId="788547D6" w14:textId="77777777" w:rsidR="00365566" w:rsidRDefault="00365566">
      <w:pPr>
        <w:pStyle w:val="a3"/>
        <w:rPr>
          <w:sz w:val="26"/>
        </w:rPr>
      </w:pPr>
    </w:p>
    <w:p w14:paraId="2C21E21E" w14:textId="77777777" w:rsidR="00365566" w:rsidRDefault="00806F23">
      <w:pPr>
        <w:pStyle w:val="3"/>
        <w:numPr>
          <w:ilvl w:val="0"/>
          <w:numId w:val="38"/>
        </w:numPr>
        <w:tabs>
          <w:tab w:val="left" w:pos="2228"/>
        </w:tabs>
        <w:spacing w:before="216" w:line="242" w:lineRule="auto"/>
        <w:ind w:left="2045" w:right="2537" w:firstLine="0"/>
        <w:jc w:val="both"/>
      </w:pPr>
      <w:r>
        <w:t>Место дисциплины в структуре образовательной программы подготовки бакалавра (магистра,</w:t>
      </w:r>
      <w:r>
        <w:rPr>
          <w:spacing w:val="-6"/>
        </w:rPr>
        <w:t xml:space="preserve"> </w:t>
      </w:r>
      <w:r>
        <w:t>специалиста)</w:t>
      </w:r>
    </w:p>
    <w:p w14:paraId="2AEC58AA" w14:textId="77777777" w:rsidR="00365566" w:rsidRDefault="00806F23">
      <w:pPr>
        <w:pStyle w:val="a3"/>
        <w:spacing w:before="109" w:line="242" w:lineRule="auto"/>
        <w:ind w:left="1479" w:right="625" w:firstLine="566"/>
        <w:jc w:val="both"/>
      </w:pPr>
      <w:r>
        <w:t>Дисциплина Б1.В.ДВ.11.02 «</w:t>
      </w:r>
      <w:r>
        <w:rPr>
          <w:u w:val="single"/>
        </w:rPr>
        <w:t>Устное народное творчество</w:t>
      </w:r>
      <w:r>
        <w:t>» входит в вариативную часть блока образовательной программы.</w:t>
      </w:r>
    </w:p>
    <w:p w14:paraId="48123B56" w14:textId="0C3C57A2" w:rsidR="00365566" w:rsidRDefault="00806F23">
      <w:pPr>
        <w:pStyle w:val="a3"/>
        <w:ind w:left="1479" w:right="622" w:firstLine="566"/>
        <w:jc w:val="both"/>
      </w:pPr>
      <w:r>
        <w:t xml:space="preserve">Для изучения дисциплины необходимы знания (умения, владения), сформированные в результате изучения следующих дисциплин: </w:t>
      </w:r>
      <w:r>
        <w:rPr>
          <w:u w:val="single"/>
        </w:rPr>
        <w:t>История отечественной литературы,</w:t>
      </w:r>
      <w:r>
        <w:t>_</w:t>
      </w:r>
      <w:r>
        <w:rPr>
          <w:u w:val="single"/>
        </w:rPr>
        <w:t>Основы теории литературы, Русский язык в этнокультурной коммуникативной среде</w:t>
      </w:r>
      <w:r>
        <w:t>.</w:t>
      </w:r>
    </w:p>
    <w:p w14:paraId="7E7B3A50" w14:textId="74BDC140" w:rsidR="00365566" w:rsidRDefault="00806F23">
      <w:pPr>
        <w:pStyle w:val="a3"/>
        <w:ind w:left="1479" w:right="620" w:firstLine="566"/>
        <w:jc w:val="both"/>
      </w:pPr>
      <w:r>
        <w:t xml:space="preserve">Знания (умения, владения), полученные при изучении данной дисциплины будут необходимы </w:t>
      </w:r>
      <w:r w:rsidRPr="00B01325">
        <w:t>Б1.В.ДВ.03.01</w:t>
      </w:r>
      <w:r>
        <w:t>_</w:t>
      </w:r>
      <w:r>
        <w:rPr>
          <w:u w:val="single"/>
        </w:rPr>
        <w:t>Мифология и литература: логика развития;</w:t>
      </w:r>
      <w:r>
        <w:t xml:space="preserve"> </w:t>
      </w:r>
      <w:r w:rsidRPr="00B01325">
        <w:t>Б1.В.ДВ.05.02</w:t>
      </w:r>
      <w:r>
        <w:rPr>
          <w:rFonts w:ascii="Tahoma" w:hAnsi="Tahoma"/>
          <w:i/>
          <w:sz w:val="16"/>
        </w:rPr>
        <w:t xml:space="preserve"> </w:t>
      </w:r>
      <w:r>
        <w:rPr>
          <w:u w:val="single"/>
        </w:rPr>
        <w:t>Мировоззренческие аспекты изучения литературы</w:t>
      </w:r>
      <w:r>
        <w:t>.</w:t>
      </w:r>
    </w:p>
    <w:p w14:paraId="58791ABA" w14:textId="04FD6C2A" w:rsidR="00365566" w:rsidRDefault="00806F23">
      <w:pPr>
        <w:pStyle w:val="a3"/>
        <w:ind w:left="1479" w:right="620" w:firstLine="720"/>
        <w:jc w:val="both"/>
      </w:pPr>
      <w:r>
        <w:t>Освоение дисциплины «Устное народное творчество» позволит сформировать представление о словесном творчестве как онтологическом виде искусства, что повысит общепедагогический и литературно-теоретический уровень обучения студентов. Законы творчества, выработанные дописьменной эпохой, откроют перспективы понимания поэтики авторского творчества.</w:t>
      </w:r>
    </w:p>
    <w:p w14:paraId="39034197" w14:textId="77777777" w:rsidR="00365566" w:rsidRDefault="00365566">
      <w:pPr>
        <w:pStyle w:val="a3"/>
        <w:spacing w:before="11"/>
        <w:rPr>
          <w:sz w:val="37"/>
        </w:rPr>
      </w:pPr>
    </w:p>
    <w:p w14:paraId="4CF80689" w14:textId="77777777" w:rsidR="00365566" w:rsidRDefault="00806F23">
      <w:pPr>
        <w:pStyle w:val="3"/>
        <w:numPr>
          <w:ilvl w:val="0"/>
          <w:numId w:val="38"/>
        </w:numPr>
        <w:tabs>
          <w:tab w:val="left" w:pos="2228"/>
        </w:tabs>
        <w:spacing w:line="237" w:lineRule="auto"/>
        <w:ind w:left="2045" w:right="1975" w:firstLine="0"/>
        <w:jc w:val="both"/>
      </w:pPr>
      <w:r>
        <w:t>Компетенции обучающегося, формируемые в результате освоения дисциплины (модуля) и планируемые результаты</w:t>
      </w:r>
      <w:r>
        <w:rPr>
          <w:spacing w:val="-7"/>
        </w:rPr>
        <w:t xml:space="preserve"> </w:t>
      </w:r>
      <w:r>
        <w:t>обучения</w:t>
      </w:r>
    </w:p>
    <w:p w14:paraId="621F96F3" w14:textId="77777777" w:rsidR="00365566" w:rsidRDefault="00806F23">
      <w:pPr>
        <w:pStyle w:val="a3"/>
        <w:spacing w:before="121" w:line="237" w:lineRule="auto"/>
        <w:ind w:left="1479" w:right="627" w:firstLine="566"/>
        <w:jc w:val="both"/>
      </w:pPr>
      <w:r>
        <w:t>В результате освоения дисциплины «Устное народное творчество» обучающийся должен обладать следующими компетенциями:</w:t>
      </w:r>
    </w:p>
    <w:p w14:paraId="70EED8AB" w14:textId="77777777" w:rsidR="00365566" w:rsidRDefault="00365566">
      <w:pPr>
        <w:pStyle w:val="a3"/>
        <w:spacing w:before="9"/>
      </w:pPr>
    </w:p>
    <w:tbl>
      <w:tblPr>
        <w:tblStyle w:val="TableNormal"/>
        <w:tblW w:w="0" w:type="auto"/>
        <w:tblInd w:w="1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0"/>
        <w:gridCol w:w="7838"/>
      </w:tblGrid>
      <w:tr w:rsidR="00365566" w14:paraId="72E0ADD1" w14:textId="77777777">
        <w:trPr>
          <w:trHeight w:val="843"/>
        </w:trPr>
        <w:tc>
          <w:tcPr>
            <w:tcW w:w="1680" w:type="dxa"/>
          </w:tcPr>
          <w:p w14:paraId="15FB03A5" w14:textId="77777777" w:rsidR="00365566" w:rsidRDefault="00806F23">
            <w:pPr>
              <w:pStyle w:val="TableParagraph"/>
              <w:spacing w:before="6"/>
              <w:ind w:left="126" w:right="108"/>
              <w:jc w:val="center"/>
              <w:rPr>
                <w:sz w:val="24"/>
              </w:rPr>
            </w:pPr>
            <w:r>
              <w:rPr>
                <w:sz w:val="24"/>
              </w:rPr>
              <w:t>Структурный</w:t>
            </w:r>
          </w:p>
          <w:p w14:paraId="59C79D98" w14:textId="77777777" w:rsidR="00365566" w:rsidRDefault="00806F23">
            <w:pPr>
              <w:pStyle w:val="TableParagraph"/>
              <w:spacing w:before="7" w:line="274" w:lineRule="exact"/>
              <w:ind w:left="162" w:right="142" w:hanging="5"/>
              <w:jc w:val="center"/>
              <w:rPr>
                <w:sz w:val="24"/>
              </w:rPr>
            </w:pPr>
            <w:r>
              <w:rPr>
                <w:sz w:val="24"/>
              </w:rPr>
              <w:t>элемент компетенции</w:t>
            </w:r>
          </w:p>
        </w:tc>
        <w:tc>
          <w:tcPr>
            <w:tcW w:w="7838" w:type="dxa"/>
            <w:tcBorders>
              <w:right w:val="single" w:sz="4" w:space="0" w:color="000000"/>
            </w:tcBorders>
          </w:tcPr>
          <w:p w14:paraId="59F5A317" w14:textId="77777777" w:rsidR="00365566" w:rsidRDefault="00365566">
            <w:pPr>
              <w:pStyle w:val="TableParagraph"/>
              <w:spacing w:before="8"/>
              <w:rPr>
                <w:sz w:val="24"/>
              </w:rPr>
            </w:pPr>
          </w:p>
          <w:p w14:paraId="3F7E7F26" w14:textId="77777777" w:rsidR="00365566" w:rsidRDefault="00806F23">
            <w:pPr>
              <w:pStyle w:val="TableParagraph"/>
              <w:ind w:left="2075" w:right="2059"/>
              <w:jc w:val="center"/>
              <w:rPr>
                <w:sz w:val="24"/>
              </w:rPr>
            </w:pPr>
            <w:r>
              <w:rPr>
                <w:sz w:val="24"/>
              </w:rPr>
              <w:t>Планируемые результаты обучения</w:t>
            </w:r>
          </w:p>
        </w:tc>
      </w:tr>
      <w:tr w:rsidR="00365566" w:rsidRPr="00B01325" w14:paraId="3241F0B4" w14:textId="77777777">
        <w:trPr>
          <w:trHeight w:val="1002"/>
        </w:trPr>
        <w:tc>
          <w:tcPr>
            <w:tcW w:w="9518" w:type="dxa"/>
            <w:gridSpan w:val="2"/>
            <w:tcBorders>
              <w:right w:val="single" w:sz="4" w:space="0" w:color="000000"/>
            </w:tcBorders>
          </w:tcPr>
          <w:p w14:paraId="3079230A" w14:textId="5701C8A9" w:rsidR="00365566" w:rsidRPr="00B01325" w:rsidRDefault="00806F23">
            <w:pPr>
              <w:pStyle w:val="TableParagraph"/>
              <w:spacing w:before="6" w:line="242" w:lineRule="auto"/>
              <w:ind w:left="81" w:right="324"/>
              <w:jc w:val="both"/>
              <w:rPr>
                <w:sz w:val="24"/>
                <w:szCs w:val="24"/>
              </w:rPr>
            </w:pPr>
            <w:r w:rsidRPr="00B01325">
              <w:rPr>
                <w:b/>
                <w:sz w:val="24"/>
                <w:szCs w:val="24"/>
              </w:rPr>
              <w:t xml:space="preserve">ОПК-2 </w:t>
            </w:r>
            <w:r w:rsidRPr="00B01325">
              <w:rPr>
                <w:sz w:val="24"/>
                <w:szCs w:val="24"/>
              </w:rPr>
              <w:t>- 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365566" w14:paraId="37AC3FFE" w14:textId="77777777">
        <w:trPr>
          <w:trHeight w:val="565"/>
        </w:trPr>
        <w:tc>
          <w:tcPr>
            <w:tcW w:w="1680" w:type="dxa"/>
          </w:tcPr>
          <w:p w14:paraId="26BBFA77" w14:textId="77777777" w:rsidR="00365566" w:rsidRDefault="00806F23">
            <w:pPr>
              <w:pStyle w:val="TableParagraph"/>
              <w:spacing w:before="6"/>
              <w:ind w:left="81"/>
              <w:rPr>
                <w:sz w:val="24"/>
              </w:rPr>
            </w:pPr>
            <w:r>
              <w:rPr>
                <w:sz w:val="24"/>
              </w:rPr>
              <w:t>Знать</w:t>
            </w:r>
          </w:p>
        </w:tc>
        <w:tc>
          <w:tcPr>
            <w:tcW w:w="7838" w:type="dxa"/>
            <w:tcBorders>
              <w:right w:val="single" w:sz="4" w:space="0" w:color="000000"/>
            </w:tcBorders>
          </w:tcPr>
          <w:p w14:paraId="14846F3D" w14:textId="77777777" w:rsidR="00365566" w:rsidRDefault="00806F23">
            <w:pPr>
              <w:pStyle w:val="TableParagraph"/>
              <w:spacing w:before="6"/>
              <w:ind w:left="139"/>
              <w:rPr>
                <w:sz w:val="24"/>
              </w:rPr>
            </w:pPr>
            <w:r>
              <w:rPr>
                <w:sz w:val="24"/>
              </w:rPr>
              <w:t>особенности взгляда народной культуры на воспитание</w:t>
            </w:r>
          </w:p>
        </w:tc>
      </w:tr>
      <w:tr w:rsidR="00365566" w14:paraId="27FA76F0" w14:textId="77777777">
        <w:trPr>
          <w:trHeight w:val="1396"/>
        </w:trPr>
        <w:tc>
          <w:tcPr>
            <w:tcW w:w="1680" w:type="dxa"/>
          </w:tcPr>
          <w:p w14:paraId="661FBC07" w14:textId="77777777" w:rsidR="00365566" w:rsidRDefault="00806F23">
            <w:pPr>
              <w:pStyle w:val="TableParagraph"/>
              <w:spacing w:before="6"/>
              <w:ind w:left="81"/>
              <w:rPr>
                <w:sz w:val="24"/>
              </w:rPr>
            </w:pPr>
            <w:r>
              <w:rPr>
                <w:sz w:val="24"/>
              </w:rPr>
              <w:t>Уметь</w:t>
            </w:r>
          </w:p>
        </w:tc>
        <w:tc>
          <w:tcPr>
            <w:tcW w:w="7838" w:type="dxa"/>
            <w:tcBorders>
              <w:right w:val="single" w:sz="4" w:space="0" w:color="000000"/>
            </w:tcBorders>
          </w:tcPr>
          <w:p w14:paraId="6227B292" w14:textId="19451DDB" w:rsidR="00365566" w:rsidRDefault="00806F23" w:rsidP="00B01325">
            <w:pPr>
              <w:pStyle w:val="TableParagraph"/>
              <w:spacing w:before="6" w:line="242" w:lineRule="auto"/>
              <w:ind w:left="81"/>
              <w:rPr>
                <w:sz w:val="24"/>
              </w:rPr>
            </w:pPr>
            <w:r>
              <w:rPr>
                <w:sz w:val="24"/>
              </w:rPr>
              <w:t>находить в сочинениях устного народного творчества педагогические установки</w:t>
            </w:r>
            <w:r w:rsidR="00B01325">
              <w:rPr>
                <w:sz w:val="24"/>
              </w:rPr>
              <w:t xml:space="preserve"> </w:t>
            </w:r>
            <w:r>
              <w:rPr>
                <w:sz w:val="24"/>
              </w:rPr>
              <w:t>выделять в тексте народного сказителя обучающие и развивающие стороны исполнения;</w:t>
            </w:r>
          </w:p>
        </w:tc>
      </w:tr>
      <w:tr w:rsidR="00365566" w14:paraId="6461F151" w14:textId="77777777">
        <w:trPr>
          <w:trHeight w:val="920"/>
        </w:trPr>
        <w:tc>
          <w:tcPr>
            <w:tcW w:w="1680" w:type="dxa"/>
          </w:tcPr>
          <w:p w14:paraId="4EB19E3E" w14:textId="77777777" w:rsidR="00365566" w:rsidRDefault="00806F23">
            <w:pPr>
              <w:pStyle w:val="TableParagraph"/>
              <w:spacing w:before="6"/>
              <w:ind w:left="81"/>
              <w:rPr>
                <w:sz w:val="24"/>
              </w:rPr>
            </w:pPr>
            <w:r>
              <w:rPr>
                <w:sz w:val="24"/>
              </w:rPr>
              <w:t>Владеть</w:t>
            </w:r>
          </w:p>
        </w:tc>
        <w:tc>
          <w:tcPr>
            <w:tcW w:w="7838" w:type="dxa"/>
            <w:tcBorders>
              <w:right w:val="single" w:sz="4" w:space="0" w:color="000000"/>
            </w:tcBorders>
          </w:tcPr>
          <w:p w14:paraId="0F108E30" w14:textId="77777777" w:rsidR="00365566" w:rsidRDefault="00806F23">
            <w:pPr>
              <w:pStyle w:val="TableParagraph"/>
              <w:spacing w:before="49"/>
              <w:ind w:left="81"/>
              <w:rPr>
                <w:sz w:val="24"/>
              </w:rPr>
            </w:pPr>
            <w:r>
              <w:rPr>
                <w:sz w:val="24"/>
              </w:rPr>
              <w:t>профессиональным языком предметной области знания;</w:t>
            </w:r>
          </w:p>
          <w:p w14:paraId="092B7CDD" w14:textId="77777777" w:rsidR="00365566" w:rsidRDefault="00806F23">
            <w:pPr>
              <w:pStyle w:val="TableParagraph"/>
              <w:spacing w:before="32" w:line="280" w:lineRule="atLeast"/>
              <w:ind w:left="81"/>
              <w:rPr>
                <w:sz w:val="24"/>
              </w:rPr>
            </w:pPr>
            <w:r>
              <w:rPr>
                <w:sz w:val="24"/>
              </w:rPr>
              <w:t>способами совершенствования профессиональных знаний и умений путем использования возможностей информационной среды.</w:t>
            </w:r>
          </w:p>
        </w:tc>
      </w:tr>
      <w:tr w:rsidR="00365566" w14:paraId="18AB9772" w14:textId="77777777">
        <w:trPr>
          <w:trHeight w:val="786"/>
        </w:trPr>
        <w:tc>
          <w:tcPr>
            <w:tcW w:w="9518" w:type="dxa"/>
            <w:gridSpan w:val="2"/>
            <w:tcBorders>
              <w:right w:val="single" w:sz="4" w:space="0" w:color="000000"/>
            </w:tcBorders>
          </w:tcPr>
          <w:p w14:paraId="1C7391C3" w14:textId="77777777" w:rsidR="00365566" w:rsidRPr="00B01325" w:rsidRDefault="00806F23">
            <w:pPr>
              <w:pStyle w:val="TableParagraph"/>
              <w:spacing w:before="6" w:line="247" w:lineRule="auto"/>
              <w:ind w:left="81" w:right="86"/>
              <w:rPr>
                <w:sz w:val="24"/>
                <w:szCs w:val="24"/>
              </w:rPr>
            </w:pPr>
            <w:r w:rsidRPr="00B01325">
              <w:rPr>
                <w:b/>
                <w:sz w:val="24"/>
                <w:szCs w:val="24"/>
              </w:rPr>
              <w:t xml:space="preserve">ПК-3 </w:t>
            </w:r>
            <w:r w:rsidRPr="00B01325">
              <w:rPr>
                <w:sz w:val="24"/>
                <w:szCs w:val="24"/>
              </w:rPr>
              <w:t>- способностью решать задачи воспитания и духовно-нравственного развития, обучающихся в учебной и внеучебной деятельности</w:t>
            </w:r>
          </w:p>
        </w:tc>
      </w:tr>
      <w:tr w:rsidR="00365566" w14:paraId="2F350D4C" w14:textId="77777777">
        <w:trPr>
          <w:trHeight w:val="844"/>
        </w:trPr>
        <w:tc>
          <w:tcPr>
            <w:tcW w:w="1680" w:type="dxa"/>
          </w:tcPr>
          <w:p w14:paraId="184F6335" w14:textId="77777777" w:rsidR="00365566" w:rsidRDefault="00806F23">
            <w:pPr>
              <w:pStyle w:val="TableParagraph"/>
              <w:ind w:left="126" w:right="108"/>
              <w:jc w:val="center"/>
              <w:rPr>
                <w:sz w:val="24"/>
              </w:rPr>
            </w:pPr>
            <w:r>
              <w:rPr>
                <w:sz w:val="24"/>
              </w:rPr>
              <w:lastRenderedPageBreak/>
              <w:t>Структурный</w:t>
            </w:r>
          </w:p>
          <w:p w14:paraId="389DAD1D" w14:textId="77777777" w:rsidR="00365566" w:rsidRDefault="00806F23">
            <w:pPr>
              <w:pStyle w:val="TableParagraph"/>
              <w:spacing w:before="7" w:line="274" w:lineRule="exact"/>
              <w:ind w:left="162" w:right="142" w:hanging="5"/>
              <w:jc w:val="center"/>
              <w:rPr>
                <w:sz w:val="24"/>
              </w:rPr>
            </w:pPr>
            <w:r>
              <w:rPr>
                <w:sz w:val="24"/>
              </w:rPr>
              <w:t>элемент компетенции</w:t>
            </w:r>
          </w:p>
        </w:tc>
        <w:tc>
          <w:tcPr>
            <w:tcW w:w="7838" w:type="dxa"/>
            <w:tcBorders>
              <w:right w:val="single" w:sz="4" w:space="0" w:color="000000"/>
            </w:tcBorders>
          </w:tcPr>
          <w:p w14:paraId="1407089B" w14:textId="77777777" w:rsidR="00365566" w:rsidRDefault="00365566">
            <w:pPr>
              <w:pStyle w:val="TableParagraph"/>
              <w:spacing w:before="2"/>
              <w:rPr>
                <w:sz w:val="24"/>
              </w:rPr>
            </w:pPr>
          </w:p>
          <w:p w14:paraId="6CE1D854" w14:textId="77777777" w:rsidR="00365566" w:rsidRDefault="00806F23">
            <w:pPr>
              <w:pStyle w:val="TableParagraph"/>
              <w:ind w:left="2075" w:right="2059"/>
              <w:jc w:val="center"/>
              <w:rPr>
                <w:sz w:val="24"/>
              </w:rPr>
            </w:pPr>
            <w:r>
              <w:rPr>
                <w:sz w:val="24"/>
              </w:rPr>
              <w:t>Планируемые результаты обучения</w:t>
            </w:r>
          </w:p>
        </w:tc>
      </w:tr>
      <w:tr w:rsidR="00365566" w14:paraId="38B45158" w14:textId="77777777">
        <w:trPr>
          <w:trHeight w:val="844"/>
        </w:trPr>
        <w:tc>
          <w:tcPr>
            <w:tcW w:w="1680" w:type="dxa"/>
          </w:tcPr>
          <w:p w14:paraId="214BDCFA" w14:textId="77777777" w:rsidR="00365566" w:rsidRDefault="00806F23">
            <w:pPr>
              <w:pStyle w:val="TableParagraph"/>
              <w:ind w:left="81"/>
              <w:rPr>
                <w:sz w:val="24"/>
              </w:rPr>
            </w:pPr>
            <w:r>
              <w:rPr>
                <w:sz w:val="24"/>
              </w:rPr>
              <w:t>Знать</w:t>
            </w:r>
          </w:p>
        </w:tc>
        <w:tc>
          <w:tcPr>
            <w:tcW w:w="7838" w:type="dxa"/>
            <w:tcBorders>
              <w:right w:val="single" w:sz="4" w:space="0" w:color="000000"/>
            </w:tcBorders>
          </w:tcPr>
          <w:p w14:paraId="7669176B" w14:textId="77777777" w:rsidR="00365566" w:rsidRDefault="00806F23">
            <w:pPr>
              <w:pStyle w:val="TableParagraph"/>
              <w:spacing w:line="242" w:lineRule="auto"/>
              <w:ind w:left="81" w:right="342"/>
              <w:rPr>
                <w:sz w:val="24"/>
              </w:rPr>
            </w:pPr>
            <w:r>
              <w:rPr>
                <w:sz w:val="24"/>
              </w:rPr>
              <w:t>особенности духовно-нравственного развития, заложенные в материале устной культуры;</w:t>
            </w:r>
          </w:p>
        </w:tc>
      </w:tr>
      <w:tr w:rsidR="00365566" w14:paraId="5DF7A529" w14:textId="77777777">
        <w:trPr>
          <w:trHeight w:val="1395"/>
        </w:trPr>
        <w:tc>
          <w:tcPr>
            <w:tcW w:w="1680" w:type="dxa"/>
          </w:tcPr>
          <w:p w14:paraId="78A15EFA" w14:textId="77777777" w:rsidR="00365566" w:rsidRDefault="00806F23">
            <w:pPr>
              <w:pStyle w:val="TableParagraph"/>
              <w:ind w:left="81"/>
              <w:rPr>
                <w:sz w:val="24"/>
              </w:rPr>
            </w:pPr>
            <w:r>
              <w:rPr>
                <w:sz w:val="24"/>
              </w:rPr>
              <w:t>Уметь</w:t>
            </w:r>
          </w:p>
        </w:tc>
        <w:tc>
          <w:tcPr>
            <w:tcW w:w="7838" w:type="dxa"/>
            <w:tcBorders>
              <w:right w:val="single" w:sz="4" w:space="0" w:color="000000"/>
            </w:tcBorders>
          </w:tcPr>
          <w:p w14:paraId="61C59DFF" w14:textId="77777777" w:rsidR="00365566" w:rsidRDefault="00806F23">
            <w:pPr>
              <w:pStyle w:val="TableParagraph"/>
              <w:spacing w:before="2" w:line="237" w:lineRule="auto"/>
              <w:ind w:left="81"/>
              <w:rPr>
                <w:sz w:val="24"/>
              </w:rPr>
            </w:pPr>
            <w:r>
              <w:rPr>
                <w:sz w:val="24"/>
              </w:rPr>
              <w:t>выделять в предложенном тексте задачи духовно-нравственного воспи- тания;</w:t>
            </w:r>
          </w:p>
          <w:p w14:paraId="754B1F2B" w14:textId="77777777" w:rsidR="00365566" w:rsidRDefault="00806F23">
            <w:pPr>
              <w:pStyle w:val="TableParagraph"/>
              <w:spacing w:before="6" w:line="237" w:lineRule="auto"/>
              <w:ind w:left="81"/>
              <w:rPr>
                <w:sz w:val="24"/>
              </w:rPr>
            </w:pPr>
            <w:r>
              <w:rPr>
                <w:sz w:val="24"/>
              </w:rPr>
              <w:t>обсуждать способы эффективного решения проблем обучения и воспита- ния в тексте народной культуры;</w:t>
            </w:r>
          </w:p>
        </w:tc>
      </w:tr>
      <w:tr w:rsidR="00365566" w14:paraId="3265EB98" w14:textId="77777777">
        <w:trPr>
          <w:trHeight w:val="1391"/>
        </w:trPr>
        <w:tc>
          <w:tcPr>
            <w:tcW w:w="1680" w:type="dxa"/>
          </w:tcPr>
          <w:p w14:paraId="00880F82" w14:textId="77777777" w:rsidR="00365566" w:rsidRDefault="00806F23">
            <w:pPr>
              <w:pStyle w:val="TableParagraph"/>
              <w:ind w:left="81"/>
              <w:rPr>
                <w:sz w:val="24"/>
              </w:rPr>
            </w:pPr>
            <w:r>
              <w:rPr>
                <w:sz w:val="24"/>
              </w:rPr>
              <w:t>Владеть</w:t>
            </w:r>
          </w:p>
        </w:tc>
        <w:tc>
          <w:tcPr>
            <w:tcW w:w="7838" w:type="dxa"/>
            <w:tcBorders>
              <w:right w:val="single" w:sz="4" w:space="0" w:color="000000"/>
            </w:tcBorders>
          </w:tcPr>
          <w:p w14:paraId="7EC79A22" w14:textId="77777777" w:rsidR="00365566" w:rsidRDefault="00806F23">
            <w:pPr>
              <w:pStyle w:val="TableParagraph"/>
              <w:spacing w:before="2" w:line="237" w:lineRule="auto"/>
              <w:ind w:left="81"/>
              <w:rPr>
                <w:sz w:val="24"/>
              </w:rPr>
            </w:pPr>
            <w:r>
              <w:rPr>
                <w:sz w:val="24"/>
              </w:rPr>
              <w:t>методикой анализа фольклорного материала на других дисциплинах, на занятиях в аудитории и на практике;</w:t>
            </w:r>
          </w:p>
          <w:p w14:paraId="4A70F520" w14:textId="77777777" w:rsidR="00365566" w:rsidRDefault="00806F23">
            <w:pPr>
              <w:pStyle w:val="TableParagraph"/>
              <w:spacing w:before="4" w:line="275" w:lineRule="exact"/>
              <w:ind w:left="81"/>
              <w:rPr>
                <w:sz w:val="24"/>
              </w:rPr>
            </w:pPr>
            <w:r>
              <w:rPr>
                <w:sz w:val="24"/>
              </w:rPr>
              <w:t>профессиональным языком предметной области знания;</w:t>
            </w:r>
          </w:p>
          <w:p w14:paraId="6A78ABDB" w14:textId="77777777" w:rsidR="00365566" w:rsidRDefault="00806F23">
            <w:pPr>
              <w:pStyle w:val="TableParagraph"/>
              <w:spacing w:line="278" w:lineRule="exact"/>
              <w:ind w:left="81"/>
              <w:rPr>
                <w:sz w:val="24"/>
              </w:rPr>
            </w:pPr>
            <w:r>
              <w:rPr>
                <w:sz w:val="24"/>
              </w:rPr>
              <w:t>способами совершенствования профессиональных знаний и умений путем использования возможностей информационной среды.</w:t>
            </w:r>
          </w:p>
        </w:tc>
      </w:tr>
      <w:tr w:rsidR="00365566" w14:paraId="62210286" w14:textId="77777777">
        <w:trPr>
          <w:trHeight w:val="1002"/>
        </w:trPr>
        <w:tc>
          <w:tcPr>
            <w:tcW w:w="9518" w:type="dxa"/>
            <w:gridSpan w:val="2"/>
            <w:tcBorders>
              <w:right w:val="single" w:sz="4" w:space="0" w:color="000000"/>
            </w:tcBorders>
          </w:tcPr>
          <w:p w14:paraId="0B0BE370" w14:textId="702A282D" w:rsidR="00365566" w:rsidRPr="00B01325" w:rsidRDefault="00806F23" w:rsidP="00B01325">
            <w:pPr>
              <w:pStyle w:val="TableParagraph"/>
              <w:spacing w:line="242" w:lineRule="auto"/>
              <w:ind w:left="81" w:right="136"/>
              <w:jc w:val="both"/>
              <w:rPr>
                <w:sz w:val="24"/>
                <w:szCs w:val="24"/>
              </w:rPr>
            </w:pPr>
            <w:r w:rsidRPr="00B01325">
              <w:rPr>
                <w:b/>
                <w:sz w:val="24"/>
                <w:szCs w:val="24"/>
              </w:rPr>
              <w:t xml:space="preserve">ДПК-4 </w:t>
            </w:r>
            <w:r w:rsidRPr="00B01325">
              <w:rPr>
                <w:sz w:val="24"/>
                <w:szCs w:val="24"/>
              </w:rPr>
              <w:t>- 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w:t>
            </w:r>
          </w:p>
        </w:tc>
      </w:tr>
      <w:tr w:rsidR="00365566" w14:paraId="381D30A2" w14:textId="77777777" w:rsidTr="00B01325">
        <w:trPr>
          <w:trHeight w:val="774"/>
        </w:trPr>
        <w:tc>
          <w:tcPr>
            <w:tcW w:w="1680" w:type="dxa"/>
          </w:tcPr>
          <w:p w14:paraId="276AA96B" w14:textId="77777777" w:rsidR="00365566" w:rsidRDefault="00806F23">
            <w:pPr>
              <w:pStyle w:val="TableParagraph"/>
              <w:ind w:left="81"/>
              <w:rPr>
                <w:sz w:val="24"/>
              </w:rPr>
            </w:pPr>
            <w:r>
              <w:rPr>
                <w:sz w:val="24"/>
              </w:rPr>
              <w:t>Знать</w:t>
            </w:r>
          </w:p>
        </w:tc>
        <w:tc>
          <w:tcPr>
            <w:tcW w:w="7838" w:type="dxa"/>
            <w:tcBorders>
              <w:right w:val="single" w:sz="4" w:space="0" w:color="000000"/>
            </w:tcBorders>
          </w:tcPr>
          <w:p w14:paraId="068504FE" w14:textId="65A53DAE" w:rsidR="00365566" w:rsidRDefault="00806F23" w:rsidP="00B01325">
            <w:pPr>
              <w:pStyle w:val="TableParagraph"/>
              <w:spacing w:line="242" w:lineRule="auto"/>
              <w:ind w:left="81"/>
              <w:jc w:val="both"/>
              <w:rPr>
                <w:sz w:val="24"/>
              </w:rPr>
            </w:pPr>
            <w:r>
              <w:rPr>
                <w:sz w:val="24"/>
              </w:rPr>
              <w:t>особенности становления и развития жанров устной народной культуры; основные черты поэтики жанров народной культуры;</w:t>
            </w:r>
            <w:r w:rsidR="00B01325">
              <w:rPr>
                <w:sz w:val="24"/>
              </w:rPr>
              <w:t xml:space="preserve"> </w:t>
            </w:r>
            <w:r>
              <w:rPr>
                <w:sz w:val="24"/>
              </w:rPr>
              <w:t>способы и правила интерпретации фольклорных текстов</w:t>
            </w:r>
          </w:p>
        </w:tc>
      </w:tr>
      <w:tr w:rsidR="00365566" w14:paraId="0BE6BDA5" w14:textId="77777777" w:rsidTr="00B01325">
        <w:trPr>
          <w:trHeight w:val="1623"/>
        </w:trPr>
        <w:tc>
          <w:tcPr>
            <w:tcW w:w="1680" w:type="dxa"/>
          </w:tcPr>
          <w:p w14:paraId="52DF7EB5" w14:textId="77777777" w:rsidR="00365566" w:rsidRDefault="00806F23">
            <w:pPr>
              <w:pStyle w:val="TableParagraph"/>
              <w:ind w:left="81"/>
              <w:rPr>
                <w:sz w:val="24"/>
              </w:rPr>
            </w:pPr>
            <w:r>
              <w:rPr>
                <w:sz w:val="24"/>
              </w:rPr>
              <w:t>Уметь</w:t>
            </w:r>
          </w:p>
        </w:tc>
        <w:tc>
          <w:tcPr>
            <w:tcW w:w="7838" w:type="dxa"/>
            <w:tcBorders>
              <w:right w:val="single" w:sz="4" w:space="0" w:color="000000"/>
            </w:tcBorders>
          </w:tcPr>
          <w:p w14:paraId="630CC702" w14:textId="77777777" w:rsidR="00365566" w:rsidRDefault="00806F23">
            <w:pPr>
              <w:pStyle w:val="TableParagraph"/>
              <w:ind w:left="81"/>
              <w:rPr>
                <w:sz w:val="24"/>
              </w:rPr>
            </w:pPr>
            <w:r>
              <w:rPr>
                <w:sz w:val="24"/>
              </w:rPr>
              <w:t>выделять в тексте основные исторические пласты;</w:t>
            </w:r>
          </w:p>
          <w:p w14:paraId="7C3B8F15" w14:textId="77777777" w:rsidR="00365566" w:rsidRDefault="00806F23">
            <w:pPr>
              <w:pStyle w:val="TableParagraph"/>
              <w:spacing w:before="5" w:line="237" w:lineRule="auto"/>
              <w:ind w:left="81"/>
              <w:rPr>
                <w:sz w:val="24"/>
              </w:rPr>
            </w:pPr>
            <w:r>
              <w:rPr>
                <w:sz w:val="24"/>
              </w:rPr>
              <w:t>обсуждать способы эффективного анализа фольклорного текста, выявлять исторические корни образов и словоформ;</w:t>
            </w:r>
          </w:p>
          <w:p w14:paraId="13ED2665" w14:textId="77777777" w:rsidR="00365566" w:rsidRDefault="00806F23">
            <w:pPr>
              <w:pStyle w:val="TableParagraph"/>
              <w:spacing w:before="3"/>
              <w:ind w:left="81"/>
              <w:rPr>
                <w:sz w:val="24"/>
              </w:rPr>
            </w:pPr>
            <w:r>
              <w:rPr>
                <w:sz w:val="24"/>
              </w:rPr>
              <w:t>объяснить типичные модели структурирования народных текстов; применять знания в профессиональной деятельности; использовать их на междисциплинарном уровне;</w:t>
            </w:r>
          </w:p>
        </w:tc>
      </w:tr>
      <w:tr w:rsidR="00365566" w14:paraId="142BAC44" w14:textId="77777777">
        <w:trPr>
          <w:trHeight w:val="1395"/>
        </w:trPr>
        <w:tc>
          <w:tcPr>
            <w:tcW w:w="1680" w:type="dxa"/>
          </w:tcPr>
          <w:p w14:paraId="2E062B53" w14:textId="77777777" w:rsidR="00365566" w:rsidRDefault="00806F23">
            <w:pPr>
              <w:pStyle w:val="TableParagraph"/>
              <w:ind w:left="81"/>
              <w:rPr>
                <w:sz w:val="24"/>
              </w:rPr>
            </w:pPr>
            <w:r>
              <w:rPr>
                <w:sz w:val="24"/>
              </w:rPr>
              <w:t>Владеть</w:t>
            </w:r>
          </w:p>
        </w:tc>
        <w:tc>
          <w:tcPr>
            <w:tcW w:w="7838" w:type="dxa"/>
            <w:tcBorders>
              <w:right w:val="single" w:sz="4" w:space="0" w:color="000000"/>
            </w:tcBorders>
          </w:tcPr>
          <w:p w14:paraId="3DB8D476" w14:textId="77777777" w:rsidR="00365566" w:rsidRDefault="00806F23">
            <w:pPr>
              <w:pStyle w:val="TableParagraph"/>
              <w:ind w:left="81" w:right="530"/>
              <w:rPr>
                <w:sz w:val="24"/>
              </w:rPr>
            </w:pPr>
            <w:r>
              <w:rPr>
                <w:sz w:val="24"/>
              </w:rPr>
              <w:t>практическими навыками использования теории фольклора на других дисциплинах, на занятиях в аудитории и на практике; профессиональным языком предметной области знания;</w:t>
            </w:r>
          </w:p>
          <w:p w14:paraId="76BB8D61" w14:textId="77777777" w:rsidR="00365566" w:rsidRDefault="00806F23">
            <w:pPr>
              <w:pStyle w:val="TableParagraph"/>
              <w:spacing w:before="7" w:line="274" w:lineRule="exact"/>
              <w:ind w:left="81"/>
              <w:rPr>
                <w:sz w:val="24"/>
              </w:rPr>
            </w:pPr>
            <w:r>
              <w:rPr>
                <w:sz w:val="24"/>
              </w:rPr>
              <w:t>способами совершенствования профессиональных знаний и умений путем использования возможностей информационной среды.</w:t>
            </w:r>
          </w:p>
        </w:tc>
      </w:tr>
    </w:tbl>
    <w:p w14:paraId="6A7C6113" w14:textId="77777777" w:rsidR="00365566" w:rsidRDefault="00365566">
      <w:pPr>
        <w:spacing w:line="274" w:lineRule="exact"/>
        <w:rPr>
          <w:sz w:val="24"/>
        </w:rPr>
        <w:sectPr w:rsidR="00365566">
          <w:pgSz w:w="11900" w:h="16840"/>
          <w:pgMar w:top="1140" w:right="220" w:bottom="900" w:left="220" w:header="0" w:footer="711" w:gutter="0"/>
          <w:cols w:space="720"/>
        </w:sectPr>
      </w:pPr>
    </w:p>
    <w:p w14:paraId="3B31EA78" w14:textId="77777777" w:rsidR="00365566" w:rsidRPr="00B01325" w:rsidRDefault="00806F23">
      <w:pPr>
        <w:pStyle w:val="1"/>
        <w:numPr>
          <w:ilvl w:val="0"/>
          <w:numId w:val="38"/>
        </w:numPr>
        <w:tabs>
          <w:tab w:val="left" w:pos="712"/>
        </w:tabs>
        <w:ind w:left="711" w:hanging="131"/>
        <w:jc w:val="left"/>
        <w:rPr>
          <w:sz w:val="24"/>
          <w:szCs w:val="24"/>
        </w:rPr>
      </w:pPr>
      <w:r w:rsidRPr="00B01325">
        <w:rPr>
          <w:sz w:val="24"/>
          <w:szCs w:val="24"/>
        </w:rPr>
        <w:lastRenderedPageBreak/>
        <w:t>Структура и содержание дисциплины (модуля)</w:t>
      </w:r>
    </w:p>
    <w:p w14:paraId="04FCCE98" w14:textId="77777777" w:rsidR="00365566" w:rsidRPr="00B01325" w:rsidRDefault="00806F23">
      <w:pPr>
        <w:pStyle w:val="2"/>
        <w:tabs>
          <w:tab w:val="left" w:pos="6171"/>
        </w:tabs>
        <w:spacing w:before="165" w:line="387" w:lineRule="exact"/>
        <w:ind w:left="581"/>
        <w:rPr>
          <w:sz w:val="24"/>
          <w:szCs w:val="24"/>
        </w:rPr>
      </w:pPr>
      <w:r w:rsidRPr="00B01325">
        <w:rPr>
          <w:sz w:val="24"/>
          <w:szCs w:val="24"/>
        </w:rPr>
        <w:t>Общая трудоемкость дисциплины составляет _</w:t>
      </w:r>
      <w:r w:rsidRPr="00B01325">
        <w:rPr>
          <w:sz w:val="24"/>
          <w:szCs w:val="24"/>
          <w:u w:val="single"/>
        </w:rPr>
        <w:t xml:space="preserve">3   </w:t>
      </w:r>
      <w:r w:rsidRPr="00B01325">
        <w:rPr>
          <w:sz w:val="24"/>
          <w:szCs w:val="24"/>
        </w:rPr>
        <w:t xml:space="preserve">  зачетных единиц _</w:t>
      </w:r>
      <w:r w:rsidRPr="00B01325">
        <w:rPr>
          <w:sz w:val="24"/>
          <w:szCs w:val="24"/>
          <w:u w:val="single"/>
        </w:rPr>
        <w:t>108</w:t>
      </w:r>
      <w:r w:rsidRPr="00B01325">
        <w:rPr>
          <w:sz w:val="24"/>
          <w:szCs w:val="24"/>
          <w:u w:val="single"/>
        </w:rPr>
        <w:tab/>
      </w:r>
      <w:r w:rsidRPr="00B01325">
        <w:rPr>
          <w:sz w:val="24"/>
          <w:szCs w:val="24"/>
        </w:rPr>
        <w:t>акад. часов, в том числе:</w:t>
      </w:r>
    </w:p>
    <w:p w14:paraId="718E5E41" w14:textId="77777777" w:rsidR="00365566" w:rsidRPr="00B01325" w:rsidRDefault="00806F23">
      <w:pPr>
        <w:pStyle w:val="a4"/>
        <w:numPr>
          <w:ilvl w:val="0"/>
          <w:numId w:val="37"/>
        </w:numPr>
        <w:tabs>
          <w:tab w:val="left" w:pos="784"/>
          <w:tab w:val="left" w:pos="2879"/>
        </w:tabs>
        <w:spacing w:line="387" w:lineRule="exact"/>
        <w:ind w:hanging="203"/>
        <w:rPr>
          <w:sz w:val="24"/>
          <w:szCs w:val="24"/>
        </w:rPr>
      </w:pPr>
      <w:r w:rsidRPr="00B01325">
        <w:rPr>
          <w:sz w:val="24"/>
          <w:szCs w:val="24"/>
        </w:rPr>
        <w:t>контактная работа –</w:t>
      </w:r>
      <w:r w:rsidRPr="00B01325">
        <w:rPr>
          <w:sz w:val="24"/>
          <w:szCs w:val="24"/>
          <w:u w:val="single"/>
        </w:rPr>
        <w:t xml:space="preserve"> 55</w:t>
      </w:r>
      <w:r w:rsidRPr="00B01325">
        <w:rPr>
          <w:sz w:val="24"/>
          <w:szCs w:val="24"/>
          <w:u w:val="single"/>
        </w:rPr>
        <w:tab/>
      </w:r>
      <w:r w:rsidRPr="00B01325">
        <w:rPr>
          <w:sz w:val="24"/>
          <w:szCs w:val="24"/>
        </w:rPr>
        <w:t>акад. часов:</w:t>
      </w:r>
    </w:p>
    <w:p w14:paraId="7DC2D6ED" w14:textId="77777777" w:rsidR="00365566" w:rsidRPr="00B01325" w:rsidRDefault="00806F23">
      <w:pPr>
        <w:pStyle w:val="a4"/>
        <w:numPr>
          <w:ilvl w:val="1"/>
          <w:numId w:val="37"/>
        </w:numPr>
        <w:tabs>
          <w:tab w:val="left" w:pos="980"/>
          <w:tab w:val="left" w:pos="2571"/>
        </w:tabs>
        <w:spacing w:before="3" w:line="240" w:lineRule="auto"/>
        <w:ind w:left="980" w:hanging="197"/>
        <w:rPr>
          <w:sz w:val="24"/>
          <w:szCs w:val="24"/>
        </w:rPr>
      </w:pPr>
      <w:r w:rsidRPr="00B01325">
        <w:rPr>
          <w:sz w:val="24"/>
          <w:szCs w:val="24"/>
        </w:rPr>
        <w:t>аудиторная –</w:t>
      </w:r>
      <w:r w:rsidRPr="00B01325">
        <w:rPr>
          <w:sz w:val="24"/>
          <w:szCs w:val="24"/>
          <w:u w:val="single"/>
        </w:rPr>
        <w:t xml:space="preserve">  54</w:t>
      </w:r>
      <w:r w:rsidRPr="00B01325">
        <w:rPr>
          <w:sz w:val="24"/>
          <w:szCs w:val="24"/>
          <w:u w:val="single"/>
        </w:rPr>
        <w:tab/>
      </w:r>
      <w:r w:rsidRPr="00B01325">
        <w:rPr>
          <w:sz w:val="24"/>
          <w:szCs w:val="24"/>
        </w:rPr>
        <w:t>акад. часов;</w:t>
      </w:r>
    </w:p>
    <w:p w14:paraId="36BC30EB" w14:textId="572F2C48" w:rsidR="00365566" w:rsidRPr="00B01325" w:rsidRDefault="00821756">
      <w:pPr>
        <w:pStyle w:val="a4"/>
        <w:numPr>
          <w:ilvl w:val="1"/>
          <w:numId w:val="37"/>
        </w:numPr>
        <w:tabs>
          <w:tab w:val="left" w:pos="980"/>
          <w:tab w:val="left" w:pos="2693"/>
        </w:tabs>
        <w:spacing w:line="389" w:lineRule="exact"/>
        <w:ind w:left="980" w:hanging="197"/>
        <w:rPr>
          <w:sz w:val="24"/>
          <w:szCs w:val="24"/>
        </w:rPr>
      </w:pPr>
      <w:r w:rsidRPr="00B01325">
        <w:rPr>
          <w:noProof/>
          <w:sz w:val="24"/>
          <w:szCs w:val="24"/>
        </w:rPr>
        <mc:AlternateContent>
          <mc:Choice Requires="wps">
            <w:drawing>
              <wp:anchor distT="0" distB="0" distL="114300" distR="114300" simplePos="0" relativeHeight="248501248" behindDoc="1" locked="0" layoutInCell="1" allowOverlap="1" wp14:anchorId="5F116AAE" wp14:editId="33E444C6">
                <wp:simplePos x="0" y="0"/>
                <wp:positionH relativeFrom="page">
                  <wp:posOffset>1554480</wp:posOffset>
                </wp:positionH>
                <wp:positionV relativeFrom="paragraph">
                  <wp:posOffset>221615</wp:posOffset>
                </wp:positionV>
                <wp:extent cx="267335"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line">
                          <a:avLst/>
                        </a:prstGeom>
                        <a:noFill/>
                        <a:ln w="43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9B715" id="Line 8" o:spid="_x0000_s1026" style="position:absolute;z-index:-2548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pt,17.45pt" to="143.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" strokeweight=".1197mm">
                <w10:wrap anchorx="page"/>
              </v:line>
            </w:pict>
          </mc:Fallback>
        </mc:AlternateContent>
      </w:r>
      <w:r w:rsidR="00806F23" w:rsidRPr="00B01325">
        <w:rPr>
          <w:sz w:val="24"/>
          <w:szCs w:val="24"/>
        </w:rPr>
        <w:t>внеаудиторная –</w:t>
      </w:r>
      <w:r w:rsidR="00806F23" w:rsidRPr="00B01325">
        <w:rPr>
          <w:sz w:val="24"/>
          <w:szCs w:val="24"/>
        </w:rPr>
        <w:tab/>
        <w:t>акад. часов</w:t>
      </w:r>
    </w:p>
    <w:p w14:paraId="6CAD73B8" w14:textId="5F25A4ED" w:rsidR="00365566" w:rsidRPr="00B01325" w:rsidRDefault="00821756">
      <w:pPr>
        <w:pStyle w:val="a4"/>
        <w:numPr>
          <w:ilvl w:val="0"/>
          <w:numId w:val="37"/>
        </w:numPr>
        <w:tabs>
          <w:tab w:val="left" w:pos="784"/>
          <w:tab w:val="left" w:pos="2856"/>
          <w:tab w:val="left" w:pos="3322"/>
        </w:tabs>
        <w:spacing w:before="2" w:line="240" w:lineRule="auto"/>
        <w:ind w:hanging="203"/>
        <w:rPr>
          <w:sz w:val="24"/>
          <w:szCs w:val="24"/>
        </w:rPr>
      </w:pPr>
      <w:r w:rsidRPr="00B01325">
        <w:rPr>
          <w:noProof/>
          <w:sz w:val="24"/>
          <w:szCs w:val="24"/>
        </w:rPr>
        <mc:AlternateContent>
          <mc:Choice Requires="wpg">
            <w:drawing>
              <wp:anchor distT="0" distB="0" distL="114300" distR="114300" simplePos="0" relativeHeight="248502272" behindDoc="1" locked="0" layoutInCell="1" allowOverlap="1" wp14:anchorId="3A367079" wp14:editId="0476DDBF">
                <wp:simplePos x="0" y="0"/>
                <wp:positionH relativeFrom="page">
                  <wp:posOffset>1847215</wp:posOffset>
                </wp:positionH>
                <wp:positionV relativeFrom="paragraph">
                  <wp:posOffset>221615</wp:posOffset>
                </wp:positionV>
                <wp:extent cx="377190" cy="12065"/>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065"/>
                          <a:chOff x="2909" y="349"/>
                          <a:chExt cx="594" cy="19"/>
                        </a:xfrm>
                      </wpg:grpSpPr>
                      <wps:wsp>
                        <wps:cNvPr id="11" name="Line 7"/>
                        <wps:cNvCnPr>
                          <a:cxnSpLocks noChangeShapeType="1"/>
                        </wps:cNvCnPr>
                        <wps:spPr bwMode="auto">
                          <a:xfrm>
                            <a:off x="2909" y="353"/>
                            <a:ext cx="171" cy="0"/>
                          </a:xfrm>
                          <a:prstGeom prst="line">
                            <a:avLst/>
                          </a:prstGeom>
                          <a:noFill/>
                          <a:ln w="4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3077" y="360"/>
                            <a:ext cx="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a:off x="3250" y="353"/>
                            <a:ext cx="252" cy="0"/>
                          </a:xfrm>
                          <a:prstGeom prst="line">
                            <a:avLst/>
                          </a:prstGeom>
                          <a:noFill/>
                          <a:ln w="43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F0C3B" id="Group 4" o:spid="_x0000_s1026" style="position:absolute;margin-left:145.45pt;margin-top:17.45pt;width:29.7pt;height:.95pt;z-index:-254814208;mso-position-horizontal-relative:page" coordorigin="2909,349" coordsize="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">
                <v:line id="Line 7" o:spid="_x0000_s1027" style="position:absolute;visibility:visible;mso-wrap-style:square" from="2909,353" to="308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" strokeweight=".1197mm"/>
                <v:line id="Line 6" o:spid="_x0000_s1028" style="position:absolute;visibility:visible;mso-wrap-style:square" from="3077,360" to="325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" strokeweight=".72pt"/>
                <v:line id="Line 5" o:spid="_x0000_s1029" style="position:absolute;visibility:visible;mso-wrap-style:square" from="3250,353" to="350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" strokeweight=".1197mm"/>
                <w10:wrap anchorx="page"/>
              </v:group>
            </w:pict>
          </mc:Fallback>
        </mc:AlternateContent>
      </w:r>
      <w:r w:rsidR="00806F23" w:rsidRPr="00B01325">
        <w:rPr>
          <w:sz w:val="24"/>
          <w:szCs w:val="24"/>
        </w:rPr>
        <w:t>самостоятельная работа –</w:t>
      </w:r>
      <w:r w:rsidR="00806F23" w:rsidRPr="00B01325">
        <w:rPr>
          <w:sz w:val="24"/>
          <w:szCs w:val="24"/>
        </w:rPr>
        <w:tab/>
        <w:t>53</w:t>
      </w:r>
      <w:r w:rsidR="00806F23" w:rsidRPr="00B01325">
        <w:rPr>
          <w:sz w:val="24"/>
          <w:szCs w:val="24"/>
        </w:rPr>
        <w:tab/>
        <w:t>акад. часов;</w:t>
      </w:r>
    </w:p>
    <w:p w14:paraId="553D5D91" w14:textId="77777777" w:rsidR="00365566" w:rsidRPr="00B01325" w:rsidRDefault="00365566">
      <w:pPr>
        <w:pStyle w:val="a3"/>
      </w:pPr>
    </w:p>
    <w:p w14:paraId="2E3B6A1B" w14:textId="77777777" w:rsidR="00365566" w:rsidRPr="00B01325" w:rsidRDefault="00365566">
      <w:pPr>
        <w:pStyle w:val="a3"/>
      </w:pPr>
    </w:p>
    <w:p w14:paraId="38624CE6" w14:textId="77777777" w:rsidR="00365566" w:rsidRPr="00B01325" w:rsidRDefault="00365566">
      <w:pPr>
        <w:pStyle w:val="a3"/>
        <w:spacing w:before="9"/>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55311FF0" w14:textId="77777777">
        <w:trPr>
          <w:trHeight w:val="1636"/>
        </w:trPr>
        <w:tc>
          <w:tcPr>
            <w:tcW w:w="3180" w:type="dxa"/>
            <w:vMerge w:val="restart"/>
            <w:tcBorders>
              <w:left w:val="single" w:sz="2" w:space="0" w:color="000000"/>
              <w:bottom w:val="single" w:sz="6" w:space="0" w:color="000000"/>
            </w:tcBorders>
          </w:tcPr>
          <w:p w14:paraId="2E2CEB26" w14:textId="77777777" w:rsidR="00365566" w:rsidRPr="00B01325" w:rsidRDefault="00365566">
            <w:pPr>
              <w:pStyle w:val="TableParagraph"/>
              <w:rPr>
                <w:sz w:val="24"/>
                <w:szCs w:val="24"/>
              </w:rPr>
            </w:pPr>
          </w:p>
          <w:p w14:paraId="0C45D13F" w14:textId="77777777" w:rsidR="00365566" w:rsidRPr="00B01325" w:rsidRDefault="00365566">
            <w:pPr>
              <w:pStyle w:val="TableParagraph"/>
              <w:rPr>
                <w:sz w:val="24"/>
                <w:szCs w:val="24"/>
              </w:rPr>
            </w:pPr>
          </w:p>
          <w:p w14:paraId="6D791974" w14:textId="77777777" w:rsidR="00365566" w:rsidRPr="00B01325" w:rsidRDefault="00365566">
            <w:pPr>
              <w:pStyle w:val="TableParagraph"/>
              <w:spacing w:before="10"/>
              <w:rPr>
                <w:sz w:val="24"/>
                <w:szCs w:val="24"/>
              </w:rPr>
            </w:pPr>
          </w:p>
          <w:p w14:paraId="59D2607D" w14:textId="77777777" w:rsidR="00365566" w:rsidRPr="00B01325" w:rsidRDefault="00806F23">
            <w:pPr>
              <w:pStyle w:val="TableParagraph"/>
              <w:spacing w:before="1"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bottom w:val="single" w:sz="6" w:space="0" w:color="000000"/>
              <w:right w:val="single" w:sz="2" w:space="0" w:color="000000"/>
            </w:tcBorders>
            <w:textDirection w:val="btLr"/>
          </w:tcPr>
          <w:p w14:paraId="76CC843B" w14:textId="77777777" w:rsidR="00365566" w:rsidRPr="00B01325" w:rsidRDefault="00806F23">
            <w:pPr>
              <w:pStyle w:val="TableParagraph"/>
              <w:spacing w:line="340" w:lineRule="exact"/>
              <w:ind w:left="1036"/>
              <w:rPr>
                <w:sz w:val="24"/>
                <w:szCs w:val="24"/>
              </w:rPr>
            </w:pPr>
            <w:r w:rsidRPr="00B01325">
              <w:rPr>
                <w:sz w:val="24"/>
                <w:szCs w:val="24"/>
              </w:rPr>
              <w:t>С е м е с т р</w:t>
            </w:r>
          </w:p>
        </w:tc>
        <w:tc>
          <w:tcPr>
            <w:tcW w:w="1420" w:type="dxa"/>
            <w:gridSpan w:val="3"/>
            <w:tcBorders>
              <w:left w:val="single" w:sz="2" w:space="0" w:color="000000"/>
              <w:bottom w:val="single" w:sz="6" w:space="0" w:color="000000"/>
              <w:right w:val="single" w:sz="2" w:space="0" w:color="000000"/>
            </w:tcBorders>
          </w:tcPr>
          <w:p w14:paraId="1EF9D00F" w14:textId="77777777" w:rsidR="00365566" w:rsidRPr="00B01325" w:rsidRDefault="00806F23">
            <w:pPr>
              <w:pStyle w:val="TableParagraph"/>
              <w:spacing w:before="220"/>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6" w:space="0" w:color="000000"/>
              <w:right w:val="single" w:sz="2" w:space="0" w:color="000000"/>
            </w:tcBorders>
            <w:textDirection w:val="btLr"/>
          </w:tcPr>
          <w:p w14:paraId="70AF9667" w14:textId="77777777" w:rsidR="00365566" w:rsidRPr="00B01325" w:rsidRDefault="00806F23">
            <w:pPr>
              <w:pStyle w:val="TableParagraph"/>
              <w:spacing w:before="164" w:line="124" w:lineRule="auto"/>
              <w:ind w:left="129" w:right="349" w:hanging="106"/>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6" w:space="0" w:color="000000"/>
              <w:right w:val="single" w:sz="2" w:space="0" w:color="000000"/>
            </w:tcBorders>
          </w:tcPr>
          <w:p w14:paraId="1B29EE26" w14:textId="77777777" w:rsidR="00365566" w:rsidRPr="00B01325" w:rsidRDefault="00365566">
            <w:pPr>
              <w:pStyle w:val="TableParagraph"/>
              <w:rPr>
                <w:sz w:val="24"/>
                <w:szCs w:val="24"/>
              </w:rPr>
            </w:pPr>
          </w:p>
          <w:p w14:paraId="32A1DDAE" w14:textId="77777777" w:rsidR="00365566" w:rsidRPr="00B01325" w:rsidRDefault="00365566">
            <w:pPr>
              <w:pStyle w:val="TableParagraph"/>
              <w:rPr>
                <w:sz w:val="24"/>
                <w:szCs w:val="24"/>
              </w:rPr>
            </w:pPr>
          </w:p>
          <w:p w14:paraId="06C226B2" w14:textId="77777777" w:rsidR="00365566" w:rsidRPr="00B01325" w:rsidRDefault="00365566">
            <w:pPr>
              <w:pStyle w:val="TableParagraph"/>
              <w:rPr>
                <w:sz w:val="24"/>
                <w:szCs w:val="24"/>
              </w:rPr>
            </w:pPr>
          </w:p>
          <w:p w14:paraId="61531CE8" w14:textId="77777777" w:rsidR="00365566" w:rsidRPr="00B01325" w:rsidRDefault="00806F23">
            <w:pPr>
              <w:pStyle w:val="TableParagraph"/>
              <w:spacing w:before="296"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6" w:space="0" w:color="000000"/>
              <w:right w:val="single" w:sz="2" w:space="0" w:color="000000"/>
            </w:tcBorders>
          </w:tcPr>
          <w:p w14:paraId="4C88CA7F" w14:textId="77777777" w:rsidR="00365566" w:rsidRPr="00B01325" w:rsidRDefault="00365566">
            <w:pPr>
              <w:pStyle w:val="TableParagraph"/>
              <w:rPr>
                <w:sz w:val="24"/>
                <w:szCs w:val="24"/>
              </w:rPr>
            </w:pPr>
          </w:p>
          <w:p w14:paraId="36CD384A" w14:textId="77777777" w:rsidR="00365566" w:rsidRPr="00B01325" w:rsidRDefault="00365566">
            <w:pPr>
              <w:pStyle w:val="TableParagraph"/>
              <w:rPr>
                <w:sz w:val="24"/>
                <w:szCs w:val="24"/>
              </w:rPr>
            </w:pPr>
          </w:p>
          <w:p w14:paraId="79F533AA" w14:textId="77777777" w:rsidR="00365566" w:rsidRPr="00B01325" w:rsidRDefault="00365566">
            <w:pPr>
              <w:pStyle w:val="TableParagraph"/>
              <w:rPr>
                <w:sz w:val="24"/>
                <w:szCs w:val="24"/>
              </w:rPr>
            </w:pPr>
          </w:p>
          <w:p w14:paraId="4ECBF738" w14:textId="77777777" w:rsidR="00365566" w:rsidRPr="00B01325" w:rsidRDefault="00806F23">
            <w:pPr>
              <w:pStyle w:val="TableParagraph"/>
              <w:spacing w:before="299" w:line="237" w:lineRule="auto"/>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6" w:space="0" w:color="000000"/>
              <w:right w:val="single" w:sz="2" w:space="0" w:color="000000"/>
            </w:tcBorders>
            <w:textDirection w:val="btLr"/>
          </w:tcPr>
          <w:p w14:paraId="01D7FFEE" w14:textId="77777777" w:rsidR="00365566" w:rsidRPr="00B01325" w:rsidRDefault="00806F23">
            <w:pPr>
              <w:pStyle w:val="TableParagraph"/>
              <w:spacing w:before="71" w:line="81" w:lineRule="auto"/>
              <w:ind w:left="546"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5682061B" w14:textId="77777777" w:rsidR="00365566" w:rsidRPr="00B01325" w:rsidRDefault="00806F23">
            <w:pPr>
              <w:pStyle w:val="TableParagraph"/>
              <w:spacing w:line="49" w:lineRule="exact"/>
              <w:ind w:left="1069" w:right="1179"/>
              <w:jc w:val="center"/>
              <w:rPr>
                <w:sz w:val="24"/>
                <w:szCs w:val="24"/>
              </w:rPr>
            </w:pPr>
            <w:r w:rsidRPr="00B01325">
              <w:rPr>
                <w:sz w:val="24"/>
                <w:szCs w:val="24"/>
              </w:rPr>
              <w:t>п е т е  н  ц</w:t>
            </w:r>
          </w:p>
        </w:tc>
      </w:tr>
      <w:tr w:rsidR="00365566" w:rsidRPr="00B01325" w14:paraId="5C16FE40" w14:textId="77777777">
        <w:trPr>
          <w:trHeight w:val="1607"/>
        </w:trPr>
        <w:tc>
          <w:tcPr>
            <w:tcW w:w="3180" w:type="dxa"/>
            <w:vMerge/>
            <w:tcBorders>
              <w:top w:val="nil"/>
              <w:left w:val="single" w:sz="2" w:space="0" w:color="000000"/>
              <w:bottom w:val="single" w:sz="6" w:space="0" w:color="000000"/>
            </w:tcBorders>
          </w:tcPr>
          <w:p w14:paraId="58A31AC5" w14:textId="77777777" w:rsidR="00365566" w:rsidRPr="00B01325" w:rsidRDefault="00365566">
            <w:pPr>
              <w:rPr>
                <w:sz w:val="24"/>
                <w:szCs w:val="24"/>
              </w:rPr>
            </w:pPr>
          </w:p>
        </w:tc>
        <w:tc>
          <w:tcPr>
            <w:tcW w:w="415" w:type="dxa"/>
            <w:vMerge/>
            <w:tcBorders>
              <w:top w:val="nil"/>
              <w:bottom w:val="single" w:sz="6" w:space="0" w:color="000000"/>
              <w:right w:val="single" w:sz="2" w:space="0" w:color="000000"/>
            </w:tcBorders>
            <w:textDirection w:val="btLr"/>
          </w:tcPr>
          <w:p w14:paraId="0446D694" w14:textId="77777777" w:rsidR="00365566" w:rsidRPr="00B01325" w:rsidRDefault="00365566">
            <w:pPr>
              <w:rPr>
                <w:sz w:val="24"/>
                <w:szCs w:val="24"/>
              </w:rPr>
            </w:pPr>
          </w:p>
        </w:tc>
        <w:tc>
          <w:tcPr>
            <w:tcW w:w="434" w:type="dxa"/>
            <w:tcBorders>
              <w:top w:val="single" w:sz="6" w:space="0" w:color="000000"/>
              <w:left w:val="single" w:sz="2" w:space="0" w:color="000000"/>
              <w:bottom w:val="single" w:sz="6" w:space="0" w:color="000000"/>
            </w:tcBorders>
            <w:textDirection w:val="btLr"/>
          </w:tcPr>
          <w:p w14:paraId="2CA2AB88" w14:textId="77777777" w:rsidR="00365566" w:rsidRPr="00B01325" w:rsidRDefault="00806F23">
            <w:pPr>
              <w:pStyle w:val="TableParagraph"/>
              <w:spacing w:line="350" w:lineRule="exact"/>
              <w:ind w:left="297"/>
              <w:rPr>
                <w:sz w:val="24"/>
                <w:szCs w:val="24"/>
              </w:rPr>
            </w:pPr>
            <w:r w:rsidRPr="00B01325">
              <w:rPr>
                <w:sz w:val="24"/>
                <w:szCs w:val="24"/>
              </w:rPr>
              <w:t>л е к ц и и</w:t>
            </w:r>
          </w:p>
        </w:tc>
        <w:tc>
          <w:tcPr>
            <w:tcW w:w="492" w:type="dxa"/>
            <w:tcBorders>
              <w:top w:val="single" w:sz="6" w:space="0" w:color="000000"/>
              <w:bottom w:val="single" w:sz="6" w:space="0" w:color="000000"/>
              <w:right w:val="single" w:sz="2" w:space="0" w:color="000000"/>
            </w:tcBorders>
            <w:textDirection w:val="btLr"/>
          </w:tcPr>
          <w:p w14:paraId="779B49FC" w14:textId="77777777" w:rsidR="00365566" w:rsidRPr="00B01325" w:rsidRDefault="00806F23">
            <w:pPr>
              <w:pStyle w:val="TableParagraph"/>
              <w:spacing w:before="34" w:line="124" w:lineRule="auto"/>
              <w:ind w:left="254" w:right="252" w:hanging="53"/>
              <w:rPr>
                <w:sz w:val="24"/>
                <w:szCs w:val="24"/>
              </w:rPr>
            </w:pPr>
            <w:r w:rsidRPr="00B01325">
              <w:rPr>
                <w:sz w:val="24"/>
                <w:szCs w:val="24"/>
              </w:rPr>
              <w:t>л а б о р а т . з а н я т и я</w:t>
            </w:r>
          </w:p>
        </w:tc>
        <w:tc>
          <w:tcPr>
            <w:tcW w:w="494" w:type="dxa"/>
            <w:tcBorders>
              <w:top w:val="single" w:sz="6" w:space="0" w:color="000000"/>
              <w:left w:val="single" w:sz="2" w:space="0" w:color="000000"/>
              <w:bottom w:val="single" w:sz="6" w:space="0" w:color="000000"/>
              <w:right w:val="single" w:sz="2" w:space="0" w:color="000000"/>
            </w:tcBorders>
            <w:textDirection w:val="btLr"/>
          </w:tcPr>
          <w:p w14:paraId="1B7230A0" w14:textId="77777777" w:rsidR="00365566" w:rsidRPr="00B01325" w:rsidRDefault="00806F23">
            <w:pPr>
              <w:pStyle w:val="TableParagraph"/>
              <w:spacing w:before="50" w:line="120" w:lineRule="auto"/>
              <w:ind w:left="254"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6" w:space="0" w:color="000000"/>
              <w:right w:val="single" w:sz="2" w:space="0" w:color="000000"/>
            </w:tcBorders>
            <w:textDirection w:val="btLr"/>
          </w:tcPr>
          <w:p w14:paraId="06C02925" w14:textId="77777777" w:rsidR="00365566" w:rsidRPr="00B01325" w:rsidRDefault="00365566">
            <w:pPr>
              <w:rPr>
                <w:sz w:val="24"/>
                <w:szCs w:val="24"/>
              </w:rPr>
            </w:pPr>
          </w:p>
        </w:tc>
        <w:tc>
          <w:tcPr>
            <w:tcW w:w="2400" w:type="dxa"/>
            <w:vMerge/>
            <w:tcBorders>
              <w:top w:val="nil"/>
              <w:left w:val="single" w:sz="2" w:space="0" w:color="000000"/>
              <w:bottom w:val="single" w:sz="6" w:space="0" w:color="000000"/>
              <w:right w:val="single" w:sz="2" w:space="0" w:color="000000"/>
            </w:tcBorders>
          </w:tcPr>
          <w:p w14:paraId="14F71AB4" w14:textId="77777777" w:rsidR="00365566" w:rsidRPr="00B01325" w:rsidRDefault="00365566">
            <w:pPr>
              <w:rPr>
                <w:sz w:val="24"/>
                <w:szCs w:val="24"/>
              </w:rPr>
            </w:pPr>
          </w:p>
        </w:tc>
        <w:tc>
          <w:tcPr>
            <w:tcW w:w="2174" w:type="dxa"/>
            <w:vMerge/>
            <w:tcBorders>
              <w:top w:val="nil"/>
              <w:left w:val="single" w:sz="2" w:space="0" w:color="000000"/>
              <w:bottom w:val="single" w:sz="6" w:space="0" w:color="000000"/>
              <w:right w:val="single" w:sz="2" w:space="0" w:color="000000"/>
            </w:tcBorders>
          </w:tcPr>
          <w:p w14:paraId="66C82FF3" w14:textId="77777777" w:rsidR="00365566" w:rsidRPr="00B01325" w:rsidRDefault="00365566">
            <w:pPr>
              <w:rPr>
                <w:sz w:val="24"/>
                <w:szCs w:val="24"/>
              </w:rPr>
            </w:pPr>
          </w:p>
        </w:tc>
        <w:tc>
          <w:tcPr>
            <w:tcW w:w="830" w:type="dxa"/>
            <w:vMerge/>
            <w:tcBorders>
              <w:top w:val="nil"/>
              <w:left w:val="single" w:sz="2" w:space="0" w:color="000000"/>
              <w:bottom w:val="single" w:sz="6" w:space="0" w:color="000000"/>
              <w:right w:val="single" w:sz="2" w:space="0" w:color="000000"/>
            </w:tcBorders>
            <w:textDirection w:val="btLr"/>
          </w:tcPr>
          <w:p w14:paraId="28E45ED6" w14:textId="77777777" w:rsidR="00365566" w:rsidRPr="00B01325" w:rsidRDefault="00365566">
            <w:pPr>
              <w:rPr>
                <w:sz w:val="24"/>
                <w:szCs w:val="24"/>
              </w:rPr>
            </w:pPr>
          </w:p>
        </w:tc>
      </w:tr>
      <w:tr w:rsidR="00365566" w:rsidRPr="00B01325" w14:paraId="2CAF8ED4" w14:textId="77777777">
        <w:trPr>
          <w:trHeight w:val="781"/>
        </w:trPr>
        <w:tc>
          <w:tcPr>
            <w:tcW w:w="3180" w:type="dxa"/>
            <w:tcBorders>
              <w:top w:val="single" w:sz="6" w:space="0" w:color="000000"/>
              <w:left w:val="single" w:sz="2" w:space="0" w:color="000000"/>
              <w:bottom w:val="single" w:sz="6" w:space="0" w:color="000000"/>
            </w:tcBorders>
          </w:tcPr>
          <w:p w14:paraId="1020A413" w14:textId="2BF4A57D" w:rsidR="00365566" w:rsidRPr="00B01325" w:rsidRDefault="00806F23" w:rsidP="007A7122">
            <w:pPr>
              <w:pStyle w:val="TableParagraph"/>
              <w:spacing w:line="377" w:lineRule="exact"/>
              <w:ind w:left="26"/>
              <w:rPr>
                <w:sz w:val="24"/>
                <w:szCs w:val="24"/>
              </w:rPr>
            </w:pPr>
            <w:r w:rsidRPr="00B01325">
              <w:rPr>
                <w:sz w:val="24"/>
                <w:szCs w:val="24"/>
              </w:rPr>
              <w:t>1. Раздел: Дописьменная русская словесность. Введение в историю литературы.</w:t>
            </w:r>
          </w:p>
        </w:tc>
        <w:tc>
          <w:tcPr>
            <w:tcW w:w="415" w:type="dxa"/>
            <w:tcBorders>
              <w:top w:val="single" w:sz="6" w:space="0" w:color="000000"/>
              <w:bottom w:val="single" w:sz="6" w:space="0" w:color="000000"/>
              <w:right w:val="single" w:sz="2" w:space="0" w:color="000000"/>
            </w:tcBorders>
          </w:tcPr>
          <w:p w14:paraId="4F432745" w14:textId="77777777" w:rsidR="00365566" w:rsidRPr="00B01325" w:rsidRDefault="00806F23">
            <w:pPr>
              <w:pStyle w:val="TableParagraph"/>
              <w:spacing w:line="380" w:lineRule="exact"/>
              <w:ind w:left="8"/>
              <w:jc w:val="center"/>
              <w:rPr>
                <w:sz w:val="24"/>
                <w:szCs w:val="24"/>
              </w:rPr>
            </w:pPr>
            <w:r w:rsidRPr="00B01325">
              <w:rPr>
                <w:sz w:val="24"/>
                <w:szCs w:val="24"/>
              </w:rPr>
              <w:t>3</w:t>
            </w:r>
          </w:p>
        </w:tc>
        <w:tc>
          <w:tcPr>
            <w:tcW w:w="434" w:type="dxa"/>
            <w:tcBorders>
              <w:top w:val="single" w:sz="6" w:space="0" w:color="000000"/>
              <w:left w:val="single" w:sz="2" w:space="0" w:color="000000"/>
              <w:bottom w:val="single" w:sz="6" w:space="0" w:color="000000"/>
            </w:tcBorders>
          </w:tcPr>
          <w:p w14:paraId="5E466F03" w14:textId="77777777" w:rsidR="00365566" w:rsidRPr="00B01325" w:rsidRDefault="00365566">
            <w:pPr>
              <w:pStyle w:val="TableParagraph"/>
              <w:rPr>
                <w:sz w:val="24"/>
                <w:szCs w:val="24"/>
              </w:rPr>
            </w:pPr>
          </w:p>
        </w:tc>
        <w:tc>
          <w:tcPr>
            <w:tcW w:w="492" w:type="dxa"/>
            <w:tcBorders>
              <w:top w:val="single" w:sz="6" w:space="0" w:color="000000"/>
              <w:bottom w:val="single" w:sz="6" w:space="0" w:color="000000"/>
              <w:right w:val="single" w:sz="2" w:space="0" w:color="000000"/>
            </w:tcBorders>
          </w:tcPr>
          <w:p w14:paraId="4F1DA3F9" w14:textId="77777777" w:rsidR="00365566" w:rsidRPr="00B01325" w:rsidRDefault="00365566">
            <w:pPr>
              <w:pStyle w:val="TableParagraph"/>
              <w:rPr>
                <w:sz w:val="24"/>
                <w:szCs w:val="24"/>
              </w:rPr>
            </w:pPr>
          </w:p>
        </w:tc>
        <w:tc>
          <w:tcPr>
            <w:tcW w:w="494" w:type="dxa"/>
            <w:tcBorders>
              <w:top w:val="single" w:sz="6" w:space="0" w:color="000000"/>
              <w:left w:val="single" w:sz="2" w:space="0" w:color="000000"/>
              <w:bottom w:val="single" w:sz="6" w:space="0" w:color="000000"/>
              <w:right w:val="single" w:sz="2" w:space="0" w:color="000000"/>
            </w:tcBorders>
          </w:tcPr>
          <w:p w14:paraId="3F287826" w14:textId="77777777" w:rsidR="00365566" w:rsidRPr="00B01325" w:rsidRDefault="00365566">
            <w:pPr>
              <w:pStyle w:val="TableParagraph"/>
              <w:rPr>
                <w:sz w:val="24"/>
                <w:szCs w:val="24"/>
              </w:rPr>
            </w:pPr>
          </w:p>
        </w:tc>
        <w:tc>
          <w:tcPr>
            <w:tcW w:w="739" w:type="dxa"/>
            <w:tcBorders>
              <w:top w:val="single" w:sz="6" w:space="0" w:color="000000"/>
              <w:left w:val="single" w:sz="2" w:space="0" w:color="000000"/>
              <w:bottom w:val="single" w:sz="6" w:space="0" w:color="000000"/>
              <w:right w:val="single" w:sz="2" w:space="0" w:color="000000"/>
            </w:tcBorders>
          </w:tcPr>
          <w:p w14:paraId="0E962AD7" w14:textId="77777777" w:rsidR="00365566" w:rsidRPr="00B01325" w:rsidRDefault="00365566">
            <w:pPr>
              <w:pStyle w:val="TableParagraph"/>
              <w:rPr>
                <w:sz w:val="24"/>
                <w:szCs w:val="24"/>
              </w:rPr>
            </w:pPr>
          </w:p>
        </w:tc>
        <w:tc>
          <w:tcPr>
            <w:tcW w:w="2400" w:type="dxa"/>
            <w:tcBorders>
              <w:top w:val="single" w:sz="6" w:space="0" w:color="000000"/>
              <w:left w:val="single" w:sz="2" w:space="0" w:color="000000"/>
              <w:bottom w:val="single" w:sz="6" w:space="0" w:color="000000"/>
              <w:right w:val="single" w:sz="2" w:space="0" w:color="000000"/>
            </w:tcBorders>
          </w:tcPr>
          <w:p w14:paraId="31F63633" w14:textId="77777777" w:rsidR="00365566" w:rsidRPr="00B01325" w:rsidRDefault="00365566">
            <w:pPr>
              <w:pStyle w:val="TableParagraph"/>
              <w:rPr>
                <w:sz w:val="24"/>
                <w:szCs w:val="24"/>
              </w:rPr>
            </w:pPr>
          </w:p>
        </w:tc>
        <w:tc>
          <w:tcPr>
            <w:tcW w:w="2174" w:type="dxa"/>
            <w:tcBorders>
              <w:top w:val="single" w:sz="6" w:space="0" w:color="000000"/>
              <w:left w:val="single" w:sz="2" w:space="0" w:color="000000"/>
              <w:bottom w:val="single" w:sz="6" w:space="0" w:color="000000"/>
              <w:right w:val="single" w:sz="2" w:space="0" w:color="000000"/>
            </w:tcBorders>
          </w:tcPr>
          <w:p w14:paraId="4D8A0FEE" w14:textId="77777777" w:rsidR="00365566" w:rsidRPr="00B01325" w:rsidRDefault="00365566">
            <w:pPr>
              <w:pStyle w:val="TableParagraph"/>
              <w:rPr>
                <w:sz w:val="24"/>
                <w:szCs w:val="24"/>
              </w:rPr>
            </w:pPr>
          </w:p>
        </w:tc>
        <w:tc>
          <w:tcPr>
            <w:tcW w:w="830" w:type="dxa"/>
            <w:tcBorders>
              <w:top w:val="single" w:sz="6" w:space="0" w:color="000000"/>
              <w:left w:val="single" w:sz="2" w:space="0" w:color="000000"/>
              <w:bottom w:val="single" w:sz="6" w:space="0" w:color="000000"/>
              <w:right w:val="single" w:sz="2" w:space="0" w:color="000000"/>
            </w:tcBorders>
          </w:tcPr>
          <w:p w14:paraId="4491E94A" w14:textId="77777777" w:rsidR="00365566" w:rsidRPr="00B01325" w:rsidRDefault="00365566">
            <w:pPr>
              <w:pStyle w:val="TableParagraph"/>
              <w:rPr>
                <w:sz w:val="24"/>
                <w:szCs w:val="24"/>
              </w:rPr>
            </w:pPr>
          </w:p>
        </w:tc>
      </w:tr>
      <w:tr w:rsidR="00365566" w:rsidRPr="00B01325" w14:paraId="72CC33E0" w14:textId="77777777">
        <w:trPr>
          <w:trHeight w:val="2313"/>
        </w:trPr>
        <w:tc>
          <w:tcPr>
            <w:tcW w:w="3180" w:type="dxa"/>
            <w:tcBorders>
              <w:top w:val="single" w:sz="6" w:space="0" w:color="000000"/>
              <w:left w:val="single" w:sz="2" w:space="0" w:color="000000"/>
              <w:bottom w:val="single" w:sz="6" w:space="0" w:color="000000"/>
            </w:tcBorders>
          </w:tcPr>
          <w:p w14:paraId="3DF3A230" w14:textId="4646C1EC" w:rsidR="00365566" w:rsidRPr="00B01325" w:rsidRDefault="00806F23" w:rsidP="007A7122">
            <w:pPr>
              <w:pStyle w:val="TableParagraph"/>
              <w:spacing w:line="375" w:lineRule="exact"/>
              <w:ind w:left="50"/>
              <w:rPr>
                <w:sz w:val="24"/>
                <w:szCs w:val="24"/>
              </w:rPr>
            </w:pPr>
            <w:r w:rsidRPr="00B01325">
              <w:rPr>
                <w:sz w:val="24"/>
                <w:szCs w:val="24"/>
              </w:rPr>
              <w:t>1.1. Тема:</w:t>
            </w:r>
            <w:r w:rsidR="007A7122">
              <w:rPr>
                <w:sz w:val="24"/>
                <w:szCs w:val="24"/>
              </w:rPr>
              <w:t xml:space="preserve"> </w:t>
            </w:r>
            <w:r w:rsidRPr="00B01325">
              <w:rPr>
                <w:sz w:val="24"/>
                <w:szCs w:val="24"/>
              </w:rPr>
              <w:t>Миф и литература. Мифологический текст. Славянская мифология: пространство.</w:t>
            </w:r>
          </w:p>
        </w:tc>
        <w:tc>
          <w:tcPr>
            <w:tcW w:w="415" w:type="dxa"/>
            <w:tcBorders>
              <w:top w:val="single" w:sz="6" w:space="0" w:color="000000"/>
              <w:bottom w:val="single" w:sz="6" w:space="0" w:color="000000"/>
              <w:right w:val="single" w:sz="2" w:space="0" w:color="000000"/>
            </w:tcBorders>
          </w:tcPr>
          <w:p w14:paraId="46A1DD8F" w14:textId="77777777" w:rsidR="00365566" w:rsidRPr="00B01325" w:rsidRDefault="00365566">
            <w:pPr>
              <w:pStyle w:val="TableParagraph"/>
              <w:rPr>
                <w:sz w:val="24"/>
                <w:szCs w:val="24"/>
              </w:rPr>
            </w:pPr>
          </w:p>
        </w:tc>
        <w:tc>
          <w:tcPr>
            <w:tcW w:w="434" w:type="dxa"/>
            <w:tcBorders>
              <w:top w:val="single" w:sz="6" w:space="0" w:color="000000"/>
              <w:left w:val="single" w:sz="2" w:space="0" w:color="000000"/>
              <w:bottom w:val="single" w:sz="6" w:space="0" w:color="000000"/>
            </w:tcBorders>
          </w:tcPr>
          <w:p w14:paraId="4ABD93C9" w14:textId="77777777" w:rsidR="00365566" w:rsidRPr="00B01325" w:rsidRDefault="00806F23">
            <w:pPr>
              <w:pStyle w:val="TableParagraph"/>
              <w:spacing w:line="376" w:lineRule="exact"/>
              <w:ind w:left="8"/>
              <w:jc w:val="center"/>
              <w:rPr>
                <w:sz w:val="24"/>
                <w:szCs w:val="24"/>
              </w:rPr>
            </w:pPr>
            <w:r w:rsidRPr="00B01325">
              <w:rPr>
                <w:sz w:val="24"/>
                <w:szCs w:val="24"/>
              </w:rPr>
              <w:t>1</w:t>
            </w:r>
          </w:p>
        </w:tc>
        <w:tc>
          <w:tcPr>
            <w:tcW w:w="492" w:type="dxa"/>
            <w:tcBorders>
              <w:top w:val="single" w:sz="6" w:space="0" w:color="000000"/>
              <w:bottom w:val="single" w:sz="6" w:space="0" w:color="000000"/>
              <w:right w:val="single" w:sz="2" w:space="0" w:color="000000"/>
            </w:tcBorders>
          </w:tcPr>
          <w:p w14:paraId="65DB61E1" w14:textId="77777777" w:rsidR="00365566" w:rsidRPr="00B01325" w:rsidRDefault="00365566">
            <w:pPr>
              <w:pStyle w:val="TableParagraph"/>
              <w:rPr>
                <w:sz w:val="24"/>
                <w:szCs w:val="24"/>
              </w:rPr>
            </w:pPr>
          </w:p>
        </w:tc>
        <w:tc>
          <w:tcPr>
            <w:tcW w:w="494" w:type="dxa"/>
            <w:tcBorders>
              <w:top w:val="single" w:sz="6" w:space="0" w:color="000000"/>
              <w:left w:val="single" w:sz="2" w:space="0" w:color="000000"/>
              <w:bottom w:val="single" w:sz="6" w:space="0" w:color="000000"/>
              <w:right w:val="single" w:sz="2" w:space="0" w:color="000000"/>
            </w:tcBorders>
          </w:tcPr>
          <w:p w14:paraId="2C46E91A" w14:textId="77777777" w:rsidR="00365566" w:rsidRPr="00B01325" w:rsidRDefault="00806F23">
            <w:pPr>
              <w:pStyle w:val="TableParagraph"/>
              <w:spacing w:line="376" w:lineRule="exact"/>
              <w:ind w:right="197"/>
              <w:jc w:val="right"/>
              <w:rPr>
                <w:sz w:val="24"/>
                <w:szCs w:val="24"/>
              </w:rPr>
            </w:pPr>
            <w:r w:rsidRPr="00B01325">
              <w:rPr>
                <w:sz w:val="24"/>
                <w:szCs w:val="24"/>
              </w:rPr>
              <w:t>2</w:t>
            </w:r>
          </w:p>
        </w:tc>
        <w:tc>
          <w:tcPr>
            <w:tcW w:w="739" w:type="dxa"/>
            <w:tcBorders>
              <w:top w:val="single" w:sz="6" w:space="0" w:color="000000"/>
              <w:left w:val="single" w:sz="2" w:space="0" w:color="000000"/>
              <w:bottom w:val="single" w:sz="6" w:space="0" w:color="000000"/>
              <w:right w:val="single" w:sz="2" w:space="0" w:color="000000"/>
            </w:tcBorders>
          </w:tcPr>
          <w:p w14:paraId="376967A8" w14:textId="77777777" w:rsidR="00365566" w:rsidRPr="00B01325" w:rsidRDefault="00806F23">
            <w:pPr>
              <w:pStyle w:val="TableParagraph"/>
              <w:spacing w:line="376" w:lineRule="exact"/>
              <w:ind w:left="27"/>
              <w:rPr>
                <w:sz w:val="24"/>
                <w:szCs w:val="24"/>
              </w:rPr>
            </w:pPr>
            <w:r w:rsidRPr="00B01325">
              <w:rPr>
                <w:sz w:val="24"/>
                <w:szCs w:val="24"/>
              </w:rPr>
              <w:t>2</w:t>
            </w:r>
          </w:p>
        </w:tc>
        <w:tc>
          <w:tcPr>
            <w:tcW w:w="2400" w:type="dxa"/>
            <w:tcBorders>
              <w:top w:val="single" w:sz="6" w:space="0" w:color="000000"/>
              <w:left w:val="single" w:sz="2" w:space="0" w:color="000000"/>
              <w:bottom w:val="single" w:sz="6" w:space="0" w:color="000000"/>
              <w:right w:val="single" w:sz="2" w:space="0" w:color="000000"/>
            </w:tcBorders>
          </w:tcPr>
          <w:p w14:paraId="4875CC45" w14:textId="5F1DEF2E" w:rsidR="00365566" w:rsidRPr="00B01325" w:rsidRDefault="00806F23" w:rsidP="007A7122">
            <w:pPr>
              <w:pStyle w:val="TableParagraph"/>
              <w:spacing w:line="237" w:lineRule="auto"/>
              <w:ind w:left="27" w:right="32"/>
              <w:rPr>
                <w:sz w:val="24"/>
                <w:szCs w:val="24"/>
              </w:rPr>
            </w:pPr>
            <w:r w:rsidRPr="00B01325">
              <w:rPr>
                <w:sz w:val="24"/>
                <w:szCs w:val="24"/>
              </w:rPr>
              <w:t>Подготовка к практическому занятию, поиск дополни тельной информации по словарям славянской мифологии, энциклопедиям, научной литературе</w:t>
            </w:r>
          </w:p>
        </w:tc>
        <w:tc>
          <w:tcPr>
            <w:tcW w:w="2174" w:type="dxa"/>
            <w:tcBorders>
              <w:top w:val="single" w:sz="6" w:space="0" w:color="000000"/>
              <w:left w:val="single" w:sz="2" w:space="0" w:color="000000"/>
              <w:bottom w:val="single" w:sz="6" w:space="0" w:color="000000"/>
              <w:right w:val="single" w:sz="2" w:space="0" w:color="000000"/>
            </w:tcBorders>
          </w:tcPr>
          <w:p w14:paraId="749E68E6" w14:textId="147F28B4" w:rsidR="00365566" w:rsidRPr="00B01325" w:rsidRDefault="00806F23" w:rsidP="007A7122">
            <w:pPr>
              <w:pStyle w:val="TableParagraph"/>
              <w:spacing w:line="375" w:lineRule="exact"/>
              <w:ind w:left="32"/>
              <w:rPr>
                <w:sz w:val="24"/>
                <w:szCs w:val="24"/>
              </w:rPr>
            </w:pPr>
            <w:r w:rsidRPr="00B01325">
              <w:rPr>
                <w:sz w:val="24"/>
                <w:szCs w:val="24"/>
              </w:rPr>
              <w:t>устный опрос, АКР №1</w:t>
            </w:r>
            <w:r w:rsidR="007A7122">
              <w:rPr>
                <w:sz w:val="24"/>
                <w:szCs w:val="24"/>
              </w:rPr>
              <w:t xml:space="preserve"> </w:t>
            </w:r>
            <w:r w:rsidRPr="00B01325">
              <w:rPr>
                <w:sz w:val="24"/>
                <w:szCs w:val="24"/>
              </w:rPr>
              <w:t>Выстроить логику мифологического мировоззрения</w:t>
            </w:r>
          </w:p>
        </w:tc>
        <w:tc>
          <w:tcPr>
            <w:tcW w:w="830" w:type="dxa"/>
            <w:tcBorders>
              <w:top w:val="single" w:sz="6" w:space="0" w:color="000000"/>
              <w:left w:val="single" w:sz="2" w:space="0" w:color="000000"/>
              <w:bottom w:val="single" w:sz="6" w:space="0" w:color="000000"/>
              <w:right w:val="single" w:sz="2" w:space="0" w:color="000000"/>
            </w:tcBorders>
          </w:tcPr>
          <w:p w14:paraId="2D6F1AD1"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1F2BEA67" w14:textId="1A648604" w:rsidR="00365566" w:rsidRPr="00B01325" w:rsidRDefault="00C5593E" w:rsidP="00C5593E">
            <w:pPr>
              <w:pStyle w:val="TableParagraph"/>
              <w:spacing w:line="242" w:lineRule="auto"/>
              <w:ind w:left="27" w:right="11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016F22CB" w14:textId="77777777">
        <w:trPr>
          <w:trHeight w:val="2312"/>
        </w:trPr>
        <w:tc>
          <w:tcPr>
            <w:tcW w:w="3180" w:type="dxa"/>
            <w:tcBorders>
              <w:top w:val="single" w:sz="6" w:space="0" w:color="000000"/>
              <w:left w:val="single" w:sz="2" w:space="0" w:color="000000"/>
              <w:bottom w:val="single" w:sz="6" w:space="0" w:color="000000"/>
            </w:tcBorders>
          </w:tcPr>
          <w:p w14:paraId="1EEF1D00" w14:textId="77777777" w:rsidR="00365566" w:rsidRPr="00B01325" w:rsidRDefault="00806F23">
            <w:pPr>
              <w:pStyle w:val="TableParagraph"/>
              <w:spacing w:line="376" w:lineRule="exact"/>
              <w:ind w:left="26"/>
              <w:rPr>
                <w:sz w:val="24"/>
                <w:szCs w:val="24"/>
              </w:rPr>
            </w:pPr>
            <w:r w:rsidRPr="00B01325">
              <w:rPr>
                <w:sz w:val="24"/>
                <w:szCs w:val="24"/>
              </w:rPr>
              <w:t>1.2.Тема: Славянская мифология: время.</w:t>
            </w:r>
          </w:p>
        </w:tc>
        <w:tc>
          <w:tcPr>
            <w:tcW w:w="415" w:type="dxa"/>
            <w:tcBorders>
              <w:top w:val="single" w:sz="6" w:space="0" w:color="000000"/>
              <w:bottom w:val="single" w:sz="6" w:space="0" w:color="000000"/>
              <w:right w:val="single" w:sz="2" w:space="0" w:color="000000"/>
            </w:tcBorders>
          </w:tcPr>
          <w:p w14:paraId="56384FF5" w14:textId="77777777" w:rsidR="00365566" w:rsidRPr="00B01325" w:rsidRDefault="00365566">
            <w:pPr>
              <w:pStyle w:val="TableParagraph"/>
              <w:rPr>
                <w:sz w:val="24"/>
                <w:szCs w:val="24"/>
              </w:rPr>
            </w:pPr>
          </w:p>
        </w:tc>
        <w:tc>
          <w:tcPr>
            <w:tcW w:w="434" w:type="dxa"/>
            <w:tcBorders>
              <w:top w:val="single" w:sz="6" w:space="0" w:color="000000"/>
              <w:left w:val="single" w:sz="2" w:space="0" w:color="000000"/>
              <w:bottom w:val="single" w:sz="6" w:space="0" w:color="000000"/>
            </w:tcBorders>
          </w:tcPr>
          <w:p w14:paraId="4960445E" w14:textId="77777777" w:rsidR="00365566" w:rsidRPr="00B01325" w:rsidRDefault="00806F23">
            <w:pPr>
              <w:pStyle w:val="TableParagraph"/>
              <w:spacing w:line="376" w:lineRule="exact"/>
              <w:ind w:left="8"/>
              <w:jc w:val="center"/>
              <w:rPr>
                <w:sz w:val="24"/>
                <w:szCs w:val="24"/>
              </w:rPr>
            </w:pPr>
            <w:r w:rsidRPr="00B01325">
              <w:rPr>
                <w:sz w:val="24"/>
                <w:szCs w:val="24"/>
              </w:rPr>
              <w:t>1</w:t>
            </w:r>
          </w:p>
        </w:tc>
        <w:tc>
          <w:tcPr>
            <w:tcW w:w="492" w:type="dxa"/>
            <w:tcBorders>
              <w:top w:val="single" w:sz="6" w:space="0" w:color="000000"/>
              <w:bottom w:val="single" w:sz="6" w:space="0" w:color="000000"/>
              <w:right w:val="single" w:sz="2" w:space="0" w:color="000000"/>
            </w:tcBorders>
          </w:tcPr>
          <w:p w14:paraId="0D2BA63D" w14:textId="77777777" w:rsidR="00365566" w:rsidRPr="00B01325" w:rsidRDefault="00365566">
            <w:pPr>
              <w:pStyle w:val="TableParagraph"/>
              <w:rPr>
                <w:sz w:val="24"/>
                <w:szCs w:val="24"/>
              </w:rPr>
            </w:pPr>
          </w:p>
        </w:tc>
        <w:tc>
          <w:tcPr>
            <w:tcW w:w="494" w:type="dxa"/>
            <w:tcBorders>
              <w:top w:val="single" w:sz="6" w:space="0" w:color="000000"/>
              <w:left w:val="single" w:sz="2" w:space="0" w:color="000000"/>
              <w:bottom w:val="single" w:sz="6" w:space="0" w:color="000000"/>
              <w:right w:val="single" w:sz="2" w:space="0" w:color="000000"/>
            </w:tcBorders>
          </w:tcPr>
          <w:p w14:paraId="5E952EB3" w14:textId="77777777" w:rsidR="00365566" w:rsidRPr="00B01325" w:rsidRDefault="00806F23">
            <w:pPr>
              <w:pStyle w:val="TableParagraph"/>
              <w:spacing w:line="376" w:lineRule="exact"/>
              <w:ind w:right="197"/>
              <w:jc w:val="right"/>
              <w:rPr>
                <w:sz w:val="24"/>
                <w:szCs w:val="24"/>
              </w:rPr>
            </w:pPr>
            <w:r w:rsidRPr="00B01325">
              <w:rPr>
                <w:sz w:val="24"/>
                <w:szCs w:val="24"/>
              </w:rPr>
              <w:t>2</w:t>
            </w:r>
          </w:p>
        </w:tc>
        <w:tc>
          <w:tcPr>
            <w:tcW w:w="739" w:type="dxa"/>
            <w:tcBorders>
              <w:top w:val="single" w:sz="6" w:space="0" w:color="000000"/>
              <w:left w:val="single" w:sz="2" w:space="0" w:color="000000"/>
              <w:bottom w:val="single" w:sz="6" w:space="0" w:color="000000"/>
              <w:right w:val="single" w:sz="2" w:space="0" w:color="000000"/>
            </w:tcBorders>
          </w:tcPr>
          <w:p w14:paraId="1C2D803E" w14:textId="77777777" w:rsidR="00365566" w:rsidRPr="00B01325" w:rsidRDefault="00806F23">
            <w:pPr>
              <w:pStyle w:val="TableParagraph"/>
              <w:spacing w:line="376" w:lineRule="exact"/>
              <w:ind w:left="27"/>
              <w:rPr>
                <w:sz w:val="24"/>
                <w:szCs w:val="24"/>
              </w:rPr>
            </w:pPr>
            <w:r w:rsidRPr="00B01325">
              <w:rPr>
                <w:sz w:val="24"/>
                <w:szCs w:val="24"/>
              </w:rPr>
              <w:t>2</w:t>
            </w:r>
          </w:p>
        </w:tc>
        <w:tc>
          <w:tcPr>
            <w:tcW w:w="2400" w:type="dxa"/>
            <w:tcBorders>
              <w:top w:val="single" w:sz="6" w:space="0" w:color="000000"/>
              <w:left w:val="single" w:sz="2" w:space="0" w:color="000000"/>
              <w:bottom w:val="single" w:sz="6" w:space="0" w:color="000000"/>
              <w:right w:val="single" w:sz="2" w:space="0" w:color="000000"/>
            </w:tcBorders>
          </w:tcPr>
          <w:p w14:paraId="4A22696C" w14:textId="79449694" w:rsidR="00365566" w:rsidRPr="00B01325" w:rsidRDefault="00806F23" w:rsidP="007A7122">
            <w:pPr>
              <w:pStyle w:val="TableParagraph"/>
              <w:spacing w:line="237" w:lineRule="auto"/>
              <w:ind w:left="27" w:right="32"/>
              <w:rPr>
                <w:sz w:val="24"/>
                <w:szCs w:val="24"/>
              </w:rPr>
            </w:pPr>
            <w:r w:rsidRPr="00B01325">
              <w:rPr>
                <w:sz w:val="24"/>
                <w:szCs w:val="24"/>
              </w:rPr>
              <w:t>Подготовка к практическому занятию, поиск дополнительной информации по</w:t>
            </w:r>
            <w:r w:rsidR="007A7122">
              <w:rPr>
                <w:sz w:val="24"/>
                <w:szCs w:val="24"/>
              </w:rPr>
              <w:t xml:space="preserve"> </w:t>
            </w:r>
            <w:r w:rsidRPr="00B01325">
              <w:rPr>
                <w:sz w:val="24"/>
                <w:szCs w:val="24"/>
              </w:rPr>
              <w:t>словарям славянской мифологии, энциклопедиям, научной литературе</w:t>
            </w:r>
          </w:p>
        </w:tc>
        <w:tc>
          <w:tcPr>
            <w:tcW w:w="2174" w:type="dxa"/>
            <w:tcBorders>
              <w:top w:val="single" w:sz="6" w:space="0" w:color="000000"/>
              <w:left w:val="single" w:sz="2" w:space="0" w:color="000000"/>
              <w:bottom w:val="single" w:sz="6" w:space="0" w:color="000000"/>
              <w:right w:val="single" w:sz="2" w:space="0" w:color="000000"/>
            </w:tcBorders>
          </w:tcPr>
          <w:p w14:paraId="01A016ED" w14:textId="77777777" w:rsidR="007A7122" w:rsidRDefault="00806F23" w:rsidP="007A7122">
            <w:pPr>
              <w:pStyle w:val="TableParagraph"/>
              <w:spacing w:line="375" w:lineRule="exact"/>
              <w:ind w:left="32"/>
              <w:rPr>
                <w:sz w:val="24"/>
                <w:szCs w:val="24"/>
              </w:rPr>
            </w:pPr>
            <w:r w:rsidRPr="00B01325">
              <w:rPr>
                <w:sz w:val="24"/>
                <w:szCs w:val="24"/>
              </w:rPr>
              <w:t>устный опрос, проработка</w:t>
            </w:r>
            <w:r w:rsidR="007A7122">
              <w:rPr>
                <w:sz w:val="24"/>
                <w:szCs w:val="24"/>
              </w:rPr>
              <w:t xml:space="preserve"> </w:t>
            </w:r>
            <w:r w:rsidRPr="00B01325">
              <w:rPr>
                <w:sz w:val="24"/>
                <w:szCs w:val="24"/>
              </w:rPr>
              <w:t xml:space="preserve">учебно-научной литературы ИДЗ № 1 – Описать картину мира древних славян. </w:t>
            </w:r>
          </w:p>
          <w:p w14:paraId="3575F7DB" w14:textId="759C24DD" w:rsidR="00365566" w:rsidRPr="00B01325" w:rsidRDefault="00806F23" w:rsidP="007A7122">
            <w:pPr>
              <w:pStyle w:val="TableParagraph"/>
              <w:spacing w:line="375" w:lineRule="exact"/>
              <w:ind w:left="32"/>
              <w:rPr>
                <w:sz w:val="24"/>
                <w:szCs w:val="24"/>
              </w:rPr>
            </w:pPr>
            <w:r w:rsidRPr="00B01325">
              <w:rPr>
                <w:sz w:val="24"/>
                <w:szCs w:val="24"/>
              </w:rPr>
              <w:t>Пантеон славянских божеств</w:t>
            </w:r>
          </w:p>
        </w:tc>
        <w:tc>
          <w:tcPr>
            <w:tcW w:w="830" w:type="dxa"/>
            <w:tcBorders>
              <w:top w:val="single" w:sz="6" w:space="0" w:color="000000"/>
              <w:left w:val="single" w:sz="2" w:space="0" w:color="000000"/>
              <w:bottom w:val="single" w:sz="6" w:space="0" w:color="000000"/>
              <w:right w:val="single" w:sz="2" w:space="0" w:color="000000"/>
            </w:tcBorders>
          </w:tcPr>
          <w:p w14:paraId="09B24C7A" w14:textId="430D1E3A" w:rsidR="00365566" w:rsidRPr="00B01325" w:rsidRDefault="00806F23">
            <w:pPr>
              <w:pStyle w:val="TableParagraph"/>
              <w:spacing w:line="375" w:lineRule="exact"/>
              <w:ind w:left="27"/>
              <w:rPr>
                <w:sz w:val="24"/>
                <w:szCs w:val="24"/>
              </w:rPr>
            </w:pPr>
            <w:r w:rsidRPr="00B01325">
              <w:rPr>
                <w:sz w:val="24"/>
                <w:szCs w:val="24"/>
              </w:rPr>
              <w:t>ОПК-</w:t>
            </w:r>
            <w:r w:rsidR="007A7122">
              <w:rPr>
                <w:sz w:val="24"/>
                <w:szCs w:val="24"/>
              </w:rPr>
              <w:t>2 з</w:t>
            </w:r>
            <w:r w:rsidRPr="00B01325">
              <w:rPr>
                <w:sz w:val="24"/>
                <w:szCs w:val="24"/>
              </w:rPr>
              <w:t>ув</w:t>
            </w:r>
          </w:p>
          <w:p w14:paraId="182C957A" w14:textId="6DC7821B" w:rsidR="00365566" w:rsidRPr="00B01325" w:rsidRDefault="00806F23">
            <w:pPr>
              <w:pStyle w:val="TableParagraph"/>
              <w:spacing w:line="242" w:lineRule="auto"/>
              <w:ind w:left="27" w:right="117"/>
              <w:rPr>
                <w:sz w:val="24"/>
                <w:szCs w:val="24"/>
              </w:rPr>
            </w:pPr>
            <w:r w:rsidRPr="00B01325">
              <w:rPr>
                <w:sz w:val="24"/>
                <w:szCs w:val="24"/>
              </w:rPr>
              <w:t xml:space="preserve">ПК- </w:t>
            </w:r>
            <w:r w:rsidR="00C5593E">
              <w:rPr>
                <w:sz w:val="24"/>
                <w:szCs w:val="24"/>
              </w:rPr>
              <w:t>3 з</w:t>
            </w:r>
            <w:r w:rsidRPr="00B01325">
              <w:rPr>
                <w:sz w:val="24"/>
                <w:szCs w:val="24"/>
              </w:rPr>
              <w:t>ув ДПК-</w:t>
            </w:r>
            <w:r w:rsidR="00C5593E">
              <w:rPr>
                <w:sz w:val="24"/>
                <w:szCs w:val="24"/>
              </w:rPr>
              <w:t xml:space="preserve">4 </w:t>
            </w:r>
            <w:r w:rsidRPr="00B01325">
              <w:rPr>
                <w:sz w:val="24"/>
                <w:szCs w:val="24"/>
              </w:rPr>
              <w:t>зув</w:t>
            </w:r>
          </w:p>
        </w:tc>
      </w:tr>
      <w:tr w:rsidR="00365566" w:rsidRPr="00B01325" w14:paraId="626A4CFC" w14:textId="77777777">
        <w:trPr>
          <w:trHeight w:val="781"/>
        </w:trPr>
        <w:tc>
          <w:tcPr>
            <w:tcW w:w="3180" w:type="dxa"/>
            <w:tcBorders>
              <w:top w:val="single" w:sz="6" w:space="0" w:color="000000"/>
              <w:left w:val="single" w:sz="2" w:space="0" w:color="000000"/>
            </w:tcBorders>
          </w:tcPr>
          <w:p w14:paraId="1F968570" w14:textId="77777777" w:rsidR="00365566" w:rsidRPr="00B01325" w:rsidRDefault="00806F23">
            <w:pPr>
              <w:pStyle w:val="TableParagraph"/>
              <w:spacing w:line="377" w:lineRule="exact"/>
              <w:ind w:left="50"/>
              <w:rPr>
                <w:sz w:val="24"/>
                <w:szCs w:val="24"/>
              </w:rPr>
            </w:pPr>
            <w:r w:rsidRPr="00B01325">
              <w:rPr>
                <w:sz w:val="24"/>
                <w:szCs w:val="24"/>
              </w:rPr>
              <w:t>1.3 Тема: Славянская мифология: чело-</w:t>
            </w:r>
          </w:p>
          <w:p w14:paraId="6C89DC4C" w14:textId="77777777" w:rsidR="00365566" w:rsidRPr="00B01325" w:rsidRDefault="00806F23">
            <w:pPr>
              <w:pStyle w:val="TableParagraph"/>
              <w:spacing w:line="385" w:lineRule="exact"/>
              <w:ind w:left="50"/>
              <w:rPr>
                <w:sz w:val="24"/>
                <w:szCs w:val="24"/>
              </w:rPr>
            </w:pPr>
            <w:r w:rsidRPr="00B01325">
              <w:rPr>
                <w:sz w:val="24"/>
                <w:szCs w:val="24"/>
              </w:rPr>
              <w:t>век.</w:t>
            </w:r>
          </w:p>
        </w:tc>
        <w:tc>
          <w:tcPr>
            <w:tcW w:w="415" w:type="dxa"/>
            <w:tcBorders>
              <w:top w:val="single" w:sz="6" w:space="0" w:color="000000"/>
              <w:right w:val="single" w:sz="2" w:space="0" w:color="000000"/>
            </w:tcBorders>
          </w:tcPr>
          <w:p w14:paraId="7FD5474E" w14:textId="77777777" w:rsidR="00365566" w:rsidRPr="00B01325" w:rsidRDefault="00365566">
            <w:pPr>
              <w:pStyle w:val="TableParagraph"/>
              <w:rPr>
                <w:sz w:val="24"/>
                <w:szCs w:val="24"/>
              </w:rPr>
            </w:pPr>
          </w:p>
        </w:tc>
        <w:tc>
          <w:tcPr>
            <w:tcW w:w="434" w:type="dxa"/>
            <w:tcBorders>
              <w:top w:val="single" w:sz="6" w:space="0" w:color="000000"/>
              <w:left w:val="single" w:sz="2" w:space="0" w:color="000000"/>
            </w:tcBorders>
          </w:tcPr>
          <w:p w14:paraId="341D6EF4" w14:textId="77777777" w:rsidR="00365566" w:rsidRPr="00B01325" w:rsidRDefault="00365566">
            <w:pPr>
              <w:pStyle w:val="TableParagraph"/>
              <w:rPr>
                <w:sz w:val="24"/>
                <w:szCs w:val="24"/>
              </w:rPr>
            </w:pPr>
          </w:p>
        </w:tc>
        <w:tc>
          <w:tcPr>
            <w:tcW w:w="492" w:type="dxa"/>
            <w:tcBorders>
              <w:top w:val="single" w:sz="6" w:space="0" w:color="000000"/>
              <w:right w:val="single" w:sz="2" w:space="0" w:color="000000"/>
            </w:tcBorders>
          </w:tcPr>
          <w:p w14:paraId="6836449B" w14:textId="77777777" w:rsidR="00365566" w:rsidRPr="00B01325" w:rsidRDefault="00365566">
            <w:pPr>
              <w:pStyle w:val="TableParagraph"/>
              <w:rPr>
                <w:sz w:val="24"/>
                <w:szCs w:val="24"/>
              </w:rPr>
            </w:pPr>
          </w:p>
        </w:tc>
        <w:tc>
          <w:tcPr>
            <w:tcW w:w="494" w:type="dxa"/>
            <w:tcBorders>
              <w:top w:val="single" w:sz="6" w:space="0" w:color="000000"/>
              <w:left w:val="single" w:sz="2" w:space="0" w:color="000000"/>
              <w:right w:val="single" w:sz="2" w:space="0" w:color="000000"/>
            </w:tcBorders>
          </w:tcPr>
          <w:p w14:paraId="04F2D078" w14:textId="77777777" w:rsidR="00365566" w:rsidRPr="00B01325" w:rsidRDefault="00806F23">
            <w:pPr>
              <w:pStyle w:val="TableParagraph"/>
              <w:spacing w:line="380" w:lineRule="exact"/>
              <w:ind w:right="197"/>
              <w:jc w:val="right"/>
              <w:rPr>
                <w:sz w:val="24"/>
                <w:szCs w:val="24"/>
              </w:rPr>
            </w:pPr>
            <w:r w:rsidRPr="00B01325">
              <w:rPr>
                <w:sz w:val="24"/>
                <w:szCs w:val="24"/>
              </w:rPr>
              <w:t>2</w:t>
            </w:r>
          </w:p>
        </w:tc>
        <w:tc>
          <w:tcPr>
            <w:tcW w:w="739" w:type="dxa"/>
            <w:tcBorders>
              <w:top w:val="single" w:sz="6" w:space="0" w:color="000000"/>
              <w:left w:val="single" w:sz="2" w:space="0" w:color="000000"/>
              <w:right w:val="single" w:sz="2" w:space="0" w:color="000000"/>
            </w:tcBorders>
          </w:tcPr>
          <w:p w14:paraId="72343D1E"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top w:val="single" w:sz="6" w:space="0" w:color="000000"/>
              <w:left w:val="single" w:sz="2" w:space="0" w:color="000000"/>
              <w:right w:val="single" w:sz="2" w:space="0" w:color="000000"/>
            </w:tcBorders>
          </w:tcPr>
          <w:p w14:paraId="5919AA92" w14:textId="24D609D4" w:rsidR="00365566" w:rsidRPr="00B01325" w:rsidRDefault="00806F23">
            <w:pPr>
              <w:pStyle w:val="TableParagraph"/>
              <w:spacing w:line="235" w:lineRule="auto"/>
              <w:ind w:left="27" w:right="32"/>
              <w:rPr>
                <w:sz w:val="24"/>
                <w:szCs w:val="24"/>
              </w:rPr>
            </w:pPr>
            <w:r w:rsidRPr="00B01325">
              <w:rPr>
                <w:sz w:val="24"/>
                <w:szCs w:val="24"/>
              </w:rPr>
              <w:t>Подготовка к практическому занятию, поиск дополни</w:t>
            </w:r>
            <w:r w:rsidR="007A7122" w:rsidRPr="00B01325">
              <w:rPr>
                <w:sz w:val="24"/>
                <w:szCs w:val="24"/>
              </w:rPr>
              <w:t xml:space="preserve">тельной </w:t>
            </w:r>
            <w:r w:rsidR="007A7122" w:rsidRPr="00B01325">
              <w:rPr>
                <w:sz w:val="24"/>
                <w:szCs w:val="24"/>
              </w:rPr>
              <w:lastRenderedPageBreak/>
              <w:t xml:space="preserve">информации по словарям славянской мифологии, энциклопедиям, научной литературе </w:t>
            </w:r>
          </w:p>
        </w:tc>
        <w:tc>
          <w:tcPr>
            <w:tcW w:w="2174" w:type="dxa"/>
            <w:tcBorders>
              <w:top w:val="single" w:sz="6" w:space="0" w:color="000000"/>
              <w:left w:val="single" w:sz="2" w:space="0" w:color="000000"/>
              <w:right w:val="single" w:sz="2" w:space="0" w:color="000000"/>
            </w:tcBorders>
          </w:tcPr>
          <w:p w14:paraId="48B19AD9" w14:textId="77777777" w:rsidR="00365566" w:rsidRPr="00B01325" w:rsidRDefault="00806F23">
            <w:pPr>
              <w:pStyle w:val="TableParagraph"/>
              <w:spacing w:line="377" w:lineRule="exact"/>
              <w:ind w:left="32"/>
              <w:rPr>
                <w:sz w:val="24"/>
                <w:szCs w:val="24"/>
              </w:rPr>
            </w:pPr>
            <w:r w:rsidRPr="00B01325">
              <w:rPr>
                <w:sz w:val="24"/>
                <w:szCs w:val="24"/>
              </w:rPr>
              <w:lastRenderedPageBreak/>
              <w:t>устный опрос, проработка</w:t>
            </w:r>
          </w:p>
          <w:p w14:paraId="4857BA87" w14:textId="77777777" w:rsidR="00365566" w:rsidRDefault="00806F23">
            <w:pPr>
              <w:pStyle w:val="TableParagraph"/>
              <w:spacing w:line="385" w:lineRule="exact"/>
              <w:ind w:left="32"/>
              <w:rPr>
                <w:sz w:val="24"/>
                <w:szCs w:val="24"/>
              </w:rPr>
            </w:pPr>
            <w:r w:rsidRPr="00B01325">
              <w:rPr>
                <w:sz w:val="24"/>
                <w:szCs w:val="24"/>
              </w:rPr>
              <w:t xml:space="preserve">учебно-научной </w:t>
            </w:r>
            <w:r w:rsidRPr="00B01325">
              <w:rPr>
                <w:sz w:val="24"/>
                <w:szCs w:val="24"/>
              </w:rPr>
              <w:lastRenderedPageBreak/>
              <w:t>литературы</w:t>
            </w:r>
          </w:p>
          <w:p w14:paraId="608E61AE" w14:textId="36D0E87B" w:rsidR="007A7122" w:rsidRPr="00B01325" w:rsidRDefault="007A7122">
            <w:pPr>
              <w:pStyle w:val="TableParagraph"/>
              <w:spacing w:line="385" w:lineRule="exact"/>
              <w:ind w:left="32"/>
              <w:rPr>
                <w:sz w:val="24"/>
                <w:szCs w:val="24"/>
              </w:rPr>
            </w:pPr>
            <w:r w:rsidRPr="00B01325">
              <w:rPr>
                <w:sz w:val="24"/>
                <w:szCs w:val="24"/>
              </w:rPr>
              <w:t>ИДЗ № 2- Выявить прогматическую и магическую функцию устного слова в календарной поэзии.</w:t>
            </w:r>
          </w:p>
        </w:tc>
        <w:tc>
          <w:tcPr>
            <w:tcW w:w="830" w:type="dxa"/>
            <w:tcBorders>
              <w:top w:val="single" w:sz="6" w:space="0" w:color="000000"/>
              <w:left w:val="single" w:sz="2" w:space="0" w:color="000000"/>
              <w:right w:val="single" w:sz="2" w:space="0" w:color="000000"/>
            </w:tcBorders>
          </w:tcPr>
          <w:p w14:paraId="61CC75FD" w14:textId="77777777" w:rsidR="00C5593E" w:rsidRPr="00B01325" w:rsidRDefault="00C5593E" w:rsidP="00C5593E">
            <w:pPr>
              <w:pStyle w:val="TableParagraph"/>
              <w:spacing w:line="375" w:lineRule="exact"/>
              <w:ind w:left="27"/>
              <w:rPr>
                <w:sz w:val="24"/>
                <w:szCs w:val="24"/>
              </w:rPr>
            </w:pPr>
            <w:r w:rsidRPr="00B01325">
              <w:rPr>
                <w:sz w:val="24"/>
                <w:szCs w:val="24"/>
              </w:rPr>
              <w:lastRenderedPageBreak/>
              <w:t>ОПК-</w:t>
            </w:r>
            <w:r>
              <w:rPr>
                <w:sz w:val="24"/>
                <w:szCs w:val="24"/>
              </w:rPr>
              <w:t>2 з</w:t>
            </w:r>
            <w:r w:rsidRPr="00B01325">
              <w:rPr>
                <w:sz w:val="24"/>
                <w:szCs w:val="24"/>
              </w:rPr>
              <w:t>ув</w:t>
            </w:r>
          </w:p>
          <w:p w14:paraId="0BE4C51B" w14:textId="7BD76065" w:rsidR="00365566" w:rsidRPr="00B01325" w:rsidRDefault="00C5593E" w:rsidP="00C5593E">
            <w:pPr>
              <w:pStyle w:val="TableParagraph"/>
              <w:spacing w:line="385" w:lineRule="exact"/>
              <w:ind w:left="27"/>
              <w:rPr>
                <w:sz w:val="24"/>
                <w:szCs w:val="24"/>
              </w:rPr>
            </w:pPr>
            <w:r w:rsidRPr="00B01325">
              <w:rPr>
                <w:sz w:val="24"/>
                <w:szCs w:val="24"/>
              </w:rPr>
              <w:t xml:space="preserve">ПК- </w:t>
            </w:r>
            <w:r>
              <w:rPr>
                <w:sz w:val="24"/>
                <w:szCs w:val="24"/>
              </w:rPr>
              <w:t xml:space="preserve">3 </w:t>
            </w:r>
            <w:r>
              <w:rPr>
                <w:sz w:val="24"/>
                <w:szCs w:val="24"/>
              </w:rPr>
              <w:lastRenderedPageBreak/>
              <w:t>з</w:t>
            </w:r>
            <w:r w:rsidRPr="00B01325">
              <w:rPr>
                <w:sz w:val="24"/>
                <w:szCs w:val="24"/>
              </w:rPr>
              <w:t>ув ДПК-</w:t>
            </w:r>
            <w:r>
              <w:rPr>
                <w:sz w:val="24"/>
                <w:szCs w:val="24"/>
              </w:rPr>
              <w:t xml:space="preserve">4 </w:t>
            </w:r>
            <w:r w:rsidRPr="00B01325">
              <w:rPr>
                <w:sz w:val="24"/>
                <w:szCs w:val="24"/>
              </w:rPr>
              <w:t>зув</w:t>
            </w:r>
          </w:p>
        </w:tc>
      </w:tr>
    </w:tbl>
    <w:p w14:paraId="231857E2" w14:textId="77777777" w:rsidR="00365566" w:rsidRPr="00B01325" w:rsidRDefault="00365566">
      <w:pPr>
        <w:spacing w:line="385" w:lineRule="exact"/>
        <w:rPr>
          <w:sz w:val="24"/>
          <w:szCs w:val="24"/>
        </w:rPr>
        <w:sectPr w:rsidR="00365566" w:rsidRPr="00B01325">
          <w:footerReference w:type="default" r:id="rId11"/>
          <w:pgSz w:w="11900" w:h="16840"/>
          <w:pgMar w:top="1600" w:right="220" w:bottom="280" w:left="220" w:header="0" w:footer="0" w:gutter="0"/>
          <w:cols w:space="720"/>
        </w:sectPr>
      </w:pPr>
    </w:p>
    <w:p w14:paraId="77F047FF" w14:textId="77777777" w:rsidR="00365566" w:rsidRPr="00B01325" w:rsidRDefault="00365566">
      <w:pPr>
        <w:pStyle w:val="a3"/>
      </w:pPr>
    </w:p>
    <w:p w14:paraId="58070C1A" w14:textId="77777777" w:rsidR="00365566" w:rsidRPr="00B01325" w:rsidRDefault="00365566">
      <w:pPr>
        <w:pStyle w:val="a3"/>
      </w:pPr>
    </w:p>
    <w:p w14:paraId="21683510" w14:textId="77777777" w:rsidR="00365566" w:rsidRPr="00B01325" w:rsidRDefault="00365566">
      <w:pPr>
        <w:pStyle w:val="a3"/>
      </w:pPr>
    </w:p>
    <w:p w14:paraId="35C864B4" w14:textId="77777777" w:rsidR="00365566" w:rsidRPr="00B01325" w:rsidRDefault="00365566">
      <w:pPr>
        <w:pStyle w:val="a3"/>
        <w:spacing w:before="1"/>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465B150C" w14:textId="77777777">
        <w:trPr>
          <w:trHeight w:val="1631"/>
        </w:trPr>
        <w:tc>
          <w:tcPr>
            <w:tcW w:w="3180" w:type="dxa"/>
            <w:vMerge w:val="restart"/>
            <w:tcBorders>
              <w:left w:val="single" w:sz="2" w:space="0" w:color="000000"/>
              <w:bottom w:val="single" w:sz="4" w:space="0" w:color="000000"/>
              <w:right w:val="single" w:sz="4" w:space="0" w:color="000000"/>
            </w:tcBorders>
          </w:tcPr>
          <w:p w14:paraId="63CC2894" w14:textId="77777777" w:rsidR="00365566" w:rsidRPr="00B01325" w:rsidRDefault="00365566">
            <w:pPr>
              <w:pStyle w:val="TableParagraph"/>
              <w:rPr>
                <w:sz w:val="24"/>
                <w:szCs w:val="24"/>
              </w:rPr>
            </w:pPr>
          </w:p>
          <w:p w14:paraId="2A3D91C7" w14:textId="77777777" w:rsidR="00365566" w:rsidRPr="00B01325" w:rsidRDefault="00365566">
            <w:pPr>
              <w:pStyle w:val="TableParagraph"/>
              <w:rPr>
                <w:sz w:val="24"/>
                <w:szCs w:val="24"/>
              </w:rPr>
            </w:pPr>
          </w:p>
          <w:p w14:paraId="170E5B3C" w14:textId="77777777" w:rsidR="00365566" w:rsidRPr="00B01325" w:rsidRDefault="00806F23">
            <w:pPr>
              <w:pStyle w:val="TableParagraph"/>
              <w:spacing w:before="339"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left w:val="single" w:sz="4" w:space="0" w:color="000000"/>
              <w:bottom w:val="single" w:sz="4" w:space="0" w:color="000000"/>
              <w:right w:val="single" w:sz="2" w:space="0" w:color="000000"/>
            </w:tcBorders>
            <w:textDirection w:val="btLr"/>
          </w:tcPr>
          <w:p w14:paraId="1CCEBB68" w14:textId="77777777" w:rsidR="00365566" w:rsidRPr="00B01325" w:rsidRDefault="00806F23">
            <w:pPr>
              <w:pStyle w:val="TableParagraph"/>
              <w:spacing w:line="340" w:lineRule="exact"/>
              <w:ind w:left="1041"/>
              <w:rPr>
                <w:sz w:val="24"/>
                <w:szCs w:val="24"/>
              </w:rPr>
            </w:pPr>
            <w:r w:rsidRPr="00B01325">
              <w:rPr>
                <w:sz w:val="24"/>
                <w:szCs w:val="24"/>
              </w:rPr>
              <w:t>С е м е с т р</w:t>
            </w:r>
          </w:p>
        </w:tc>
        <w:tc>
          <w:tcPr>
            <w:tcW w:w="1420" w:type="dxa"/>
            <w:gridSpan w:val="3"/>
            <w:tcBorders>
              <w:left w:val="single" w:sz="2" w:space="0" w:color="000000"/>
              <w:right w:val="single" w:sz="2" w:space="0" w:color="000000"/>
            </w:tcBorders>
          </w:tcPr>
          <w:p w14:paraId="41F83782" w14:textId="77777777" w:rsidR="00365566" w:rsidRPr="00B01325" w:rsidRDefault="00806F23">
            <w:pPr>
              <w:pStyle w:val="TableParagraph"/>
              <w:spacing w:before="215"/>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4" w:space="0" w:color="000000"/>
              <w:right w:val="single" w:sz="2" w:space="0" w:color="000000"/>
            </w:tcBorders>
            <w:textDirection w:val="btLr"/>
          </w:tcPr>
          <w:p w14:paraId="6A764EF0" w14:textId="77777777" w:rsidR="00365566" w:rsidRPr="00B01325" w:rsidRDefault="00806F23">
            <w:pPr>
              <w:pStyle w:val="TableParagraph"/>
              <w:spacing w:before="164" w:line="124" w:lineRule="auto"/>
              <w:ind w:left="129" w:right="349" w:hanging="101"/>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4" w:space="0" w:color="000000"/>
              <w:right w:val="single" w:sz="2" w:space="0" w:color="000000"/>
            </w:tcBorders>
          </w:tcPr>
          <w:p w14:paraId="57BF4FC9" w14:textId="77777777" w:rsidR="00365566" w:rsidRPr="00B01325" w:rsidRDefault="00365566">
            <w:pPr>
              <w:pStyle w:val="TableParagraph"/>
              <w:rPr>
                <w:sz w:val="24"/>
                <w:szCs w:val="24"/>
              </w:rPr>
            </w:pPr>
          </w:p>
          <w:p w14:paraId="6164C2DC" w14:textId="77777777" w:rsidR="00365566" w:rsidRPr="00B01325" w:rsidRDefault="00365566">
            <w:pPr>
              <w:pStyle w:val="TableParagraph"/>
              <w:rPr>
                <w:sz w:val="24"/>
                <w:szCs w:val="24"/>
              </w:rPr>
            </w:pPr>
          </w:p>
          <w:p w14:paraId="719460E3" w14:textId="77777777" w:rsidR="00365566" w:rsidRPr="00B01325" w:rsidRDefault="00365566">
            <w:pPr>
              <w:pStyle w:val="TableParagraph"/>
              <w:rPr>
                <w:sz w:val="24"/>
                <w:szCs w:val="24"/>
              </w:rPr>
            </w:pPr>
          </w:p>
          <w:p w14:paraId="6455E50A" w14:textId="77777777" w:rsidR="00365566" w:rsidRPr="00B01325" w:rsidRDefault="00806F23">
            <w:pPr>
              <w:pStyle w:val="TableParagraph"/>
              <w:spacing w:before="291"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4" w:space="0" w:color="000000"/>
              <w:right w:val="single" w:sz="2" w:space="0" w:color="000000"/>
            </w:tcBorders>
          </w:tcPr>
          <w:p w14:paraId="4E40A525" w14:textId="77777777" w:rsidR="00365566" w:rsidRPr="00B01325" w:rsidRDefault="00365566">
            <w:pPr>
              <w:pStyle w:val="TableParagraph"/>
              <w:rPr>
                <w:sz w:val="24"/>
                <w:szCs w:val="24"/>
              </w:rPr>
            </w:pPr>
          </w:p>
          <w:p w14:paraId="210C6797" w14:textId="77777777" w:rsidR="00365566" w:rsidRPr="00B01325" w:rsidRDefault="00365566">
            <w:pPr>
              <w:pStyle w:val="TableParagraph"/>
              <w:rPr>
                <w:sz w:val="24"/>
                <w:szCs w:val="24"/>
              </w:rPr>
            </w:pPr>
          </w:p>
          <w:p w14:paraId="73EEDBF3" w14:textId="77777777" w:rsidR="00365566" w:rsidRPr="00B01325" w:rsidRDefault="00365566">
            <w:pPr>
              <w:pStyle w:val="TableParagraph"/>
              <w:rPr>
                <w:sz w:val="24"/>
                <w:szCs w:val="24"/>
              </w:rPr>
            </w:pPr>
          </w:p>
          <w:p w14:paraId="2D790026" w14:textId="77777777" w:rsidR="00365566" w:rsidRPr="00B01325" w:rsidRDefault="00806F23">
            <w:pPr>
              <w:pStyle w:val="TableParagraph"/>
              <w:spacing w:before="291"/>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4" w:space="0" w:color="000000"/>
              <w:right w:val="single" w:sz="2" w:space="0" w:color="000000"/>
            </w:tcBorders>
            <w:textDirection w:val="btLr"/>
          </w:tcPr>
          <w:p w14:paraId="160789D9" w14:textId="77777777" w:rsidR="00365566" w:rsidRPr="00B01325" w:rsidRDefault="00806F23">
            <w:pPr>
              <w:pStyle w:val="TableParagraph"/>
              <w:spacing w:before="71" w:line="81" w:lineRule="auto"/>
              <w:ind w:left="551"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3A400DB8" w14:textId="77777777" w:rsidR="00365566" w:rsidRPr="00B01325" w:rsidRDefault="00806F23">
            <w:pPr>
              <w:pStyle w:val="TableParagraph"/>
              <w:spacing w:line="49" w:lineRule="exact"/>
              <w:ind w:left="1074" w:right="1179"/>
              <w:jc w:val="center"/>
              <w:rPr>
                <w:sz w:val="24"/>
                <w:szCs w:val="24"/>
              </w:rPr>
            </w:pPr>
            <w:r w:rsidRPr="00B01325">
              <w:rPr>
                <w:sz w:val="24"/>
                <w:szCs w:val="24"/>
              </w:rPr>
              <w:t>п е  т  е  н ц</w:t>
            </w:r>
          </w:p>
        </w:tc>
      </w:tr>
      <w:tr w:rsidR="00365566" w:rsidRPr="00B01325" w14:paraId="372BAD40" w14:textId="77777777">
        <w:trPr>
          <w:trHeight w:val="1612"/>
        </w:trPr>
        <w:tc>
          <w:tcPr>
            <w:tcW w:w="3180" w:type="dxa"/>
            <w:vMerge/>
            <w:tcBorders>
              <w:top w:val="nil"/>
              <w:left w:val="single" w:sz="2" w:space="0" w:color="000000"/>
              <w:bottom w:val="single" w:sz="4" w:space="0" w:color="000000"/>
              <w:right w:val="single" w:sz="4" w:space="0" w:color="000000"/>
            </w:tcBorders>
          </w:tcPr>
          <w:p w14:paraId="2F4358F5" w14:textId="77777777" w:rsidR="00365566" w:rsidRPr="00B01325" w:rsidRDefault="00365566">
            <w:pPr>
              <w:rPr>
                <w:sz w:val="24"/>
                <w:szCs w:val="24"/>
              </w:rPr>
            </w:pPr>
          </w:p>
        </w:tc>
        <w:tc>
          <w:tcPr>
            <w:tcW w:w="415" w:type="dxa"/>
            <w:vMerge/>
            <w:tcBorders>
              <w:top w:val="nil"/>
              <w:left w:val="single" w:sz="4" w:space="0" w:color="000000"/>
              <w:bottom w:val="single" w:sz="4" w:space="0" w:color="000000"/>
              <w:right w:val="single" w:sz="2" w:space="0" w:color="000000"/>
            </w:tcBorders>
            <w:textDirection w:val="btLr"/>
          </w:tcPr>
          <w:p w14:paraId="45B8828D" w14:textId="77777777" w:rsidR="00365566" w:rsidRPr="00B01325" w:rsidRDefault="00365566">
            <w:pPr>
              <w:rPr>
                <w:sz w:val="24"/>
                <w:szCs w:val="24"/>
              </w:rPr>
            </w:pPr>
          </w:p>
        </w:tc>
        <w:tc>
          <w:tcPr>
            <w:tcW w:w="434" w:type="dxa"/>
            <w:tcBorders>
              <w:left w:val="single" w:sz="2" w:space="0" w:color="000000"/>
              <w:bottom w:val="single" w:sz="4" w:space="0" w:color="000000"/>
              <w:right w:val="single" w:sz="4" w:space="0" w:color="000000"/>
            </w:tcBorders>
            <w:textDirection w:val="btLr"/>
          </w:tcPr>
          <w:p w14:paraId="52752301" w14:textId="77777777" w:rsidR="00365566" w:rsidRPr="00B01325" w:rsidRDefault="00806F23">
            <w:pPr>
              <w:pStyle w:val="TableParagraph"/>
              <w:spacing w:line="350" w:lineRule="exact"/>
              <w:ind w:left="302"/>
              <w:rPr>
                <w:sz w:val="24"/>
                <w:szCs w:val="24"/>
              </w:rPr>
            </w:pPr>
            <w:r w:rsidRPr="00B01325">
              <w:rPr>
                <w:sz w:val="24"/>
                <w:szCs w:val="24"/>
              </w:rPr>
              <w:t>л е к ц и и</w:t>
            </w:r>
          </w:p>
        </w:tc>
        <w:tc>
          <w:tcPr>
            <w:tcW w:w="492" w:type="dxa"/>
            <w:tcBorders>
              <w:left w:val="single" w:sz="4" w:space="0" w:color="000000"/>
              <w:bottom w:val="single" w:sz="4" w:space="0" w:color="000000"/>
              <w:right w:val="single" w:sz="2" w:space="0" w:color="000000"/>
            </w:tcBorders>
            <w:textDirection w:val="btLr"/>
          </w:tcPr>
          <w:p w14:paraId="72CCB7A6" w14:textId="77777777" w:rsidR="00365566" w:rsidRPr="00B01325" w:rsidRDefault="00806F23">
            <w:pPr>
              <w:pStyle w:val="TableParagraph"/>
              <w:spacing w:before="34" w:line="124" w:lineRule="auto"/>
              <w:ind w:left="259" w:right="252" w:hanging="53"/>
              <w:rPr>
                <w:sz w:val="24"/>
                <w:szCs w:val="24"/>
              </w:rPr>
            </w:pPr>
            <w:r w:rsidRPr="00B01325">
              <w:rPr>
                <w:sz w:val="24"/>
                <w:szCs w:val="24"/>
              </w:rPr>
              <w:t>л а б о р а т . з а н я т и я</w:t>
            </w:r>
          </w:p>
        </w:tc>
        <w:tc>
          <w:tcPr>
            <w:tcW w:w="494" w:type="dxa"/>
            <w:tcBorders>
              <w:left w:val="single" w:sz="2" w:space="0" w:color="000000"/>
              <w:bottom w:val="single" w:sz="4" w:space="0" w:color="000000"/>
              <w:right w:val="single" w:sz="2" w:space="0" w:color="000000"/>
            </w:tcBorders>
            <w:textDirection w:val="btLr"/>
          </w:tcPr>
          <w:p w14:paraId="32AE56CA" w14:textId="77777777" w:rsidR="00365566" w:rsidRPr="00B01325" w:rsidRDefault="00806F23">
            <w:pPr>
              <w:pStyle w:val="TableParagraph"/>
              <w:spacing w:before="50" w:line="120" w:lineRule="auto"/>
              <w:ind w:left="259"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4" w:space="0" w:color="000000"/>
              <w:right w:val="single" w:sz="2" w:space="0" w:color="000000"/>
            </w:tcBorders>
            <w:textDirection w:val="btLr"/>
          </w:tcPr>
          <w:p w14:paraId="6544440B" w14:textId="77777777" w:rsidR="00365566" w:rsidRPr="00B01325" w:rsidRDefault="00365566">
            <w:pPr>
              <w:rPr>
                <w:sz w:val="24"/>
                <w:szCs w:val="24"/>
              </w:rPr>
            </w:pPr>
          </w:p>
        </w:tc>
        <w:tc>
          <w:tcPr>
            <w:tcW w:w="2400" w:type="dxa"/>
            <w:vMerge/>
            <w:tcBorders>
              <w:top w:val="nil"/>
              <w:left w:val="single" w:sz="2" w:space="0" w:color="000000"/>
              <w:bottom w:val="single" w:sz="4" w:space="0" w:color="000000"/>
              <w:right w:val="single" w:sz="2" w:space="0" w:color="000000"/>
            </w:tcBorders>
          </w:tcPr>
          <w:p w14:paraId="06F350D6" w14:textId="77777777" w:rsidR="00365566" w:rsidRPr="00B01325" w:rsidRDefault="00365566">
            <w:pPr>
              <w:rPr>
                <w:sz w:val="24"/>
                <w:szCs w:val="24"/>
              </w:rPr>
            </w:pPr>
          </w:p>
        </w:tc>
        <w:tc>
          <w:tcPr>
            <w:tcW w:w="2174" w:type="dxa"/>
            <w:vMerge/>
            <w:tcBorders>
              <w:top w:val="nil"/>
              <w:left w:val="single" w:sz="2" w:space="0" w:color="000000"/>
              <w:bottom w:val="single" w:sz="4" w:space="0" w:color="000000"/>
              <w:right w:val="single" w:sz="2" w:space="0" w:color="000000"/>
            </w:tcBorders>
          </w:tcPr>
          <w:p w14:paraId="3F70D85E" w14:textId="77777777" w:rsidR="00365566" w:rsidRPr="00B01325" w:rsidRDefault="00365566">
            <w:pPr>
              <w:rPr>
                <w:sz w:val="24"/>
                <w:szCs w:val="24"/>
              </w:rPr>
            </w:pPr>
          </w:p>
        </w:tc>
        <w:tc>
          <w:tcPr>
            <w:tcW w:w="830" w:type="dxa"/>
            <w:vMerge/>
            <w:tcBorders>
              <w:top w:val="nil"/>
              <w:left w:val="single" w:sz="2" w:space="0" w:color="000000"/>
              <w:bottom w:val="single" w:sz="4" w:space="0" w:color="000000"/>
              <w:right w:val="single" w:sz="2" w:space="0" w:color="000000"/>
            </w:tcBorders>
            <w:textDirection w:val="btLr"/>
          </w:tcPr>
          <w:p w14:paraId="67295195" w14:textId="77777777" w:rsidR="00365566" w:rsidRPr="00B01325" w:rsidRDefault="00365566">
            <w:pPr>
              <w:rPr>
                <w:sz w:val="24"/>
                <w:szCs w:val="24"/>
              </w:rPr>
            </w:pPr>
          </w:p>
        </w:tc>
      </w:tr>
      <w:tr w:rsidR="00365566" w:rsidRPr="00B01325" w14:paraId="407CDBDB" w14:textId="77777777">
        <w:trPr>
          <w:trHeight w:val="1564"/>
        </w:trPr>
        <w:tc>
          <w:tcPr>
            <w:tcW w:w="3180" w:type="dxa"/>
            <w:tcBorders>
              <w:top w:val="single" w:sz="4" w:space="0" w:color="000000"/>
              <w:left w:val="single" w:sz="2" w:space="0" w:color="000000"/>
              <w:right w:val="single" w:sz="4" w:space="0" w:color="000000"/>
            </w:tcBorders>
          </w:tcPr>
          <w:p w14:paraId="21A24E36" w14:textId="77777777" w:rsidR="00365566" w:rsidRPr="00B01325" w:rsidRDefault="00365566">
            <w:pPr>
              <w:pStyle w:val="TableParagraph"/>
              <w:rPr>
                <w:sz w:val="24"/>
                <w:szCs w:val="24"/>
              </w:rPr>
            </w:pPr>
          </w:p>
        </w:tc>
        <w:tc>
          <w:tcPr>
            <w:tcW w:w="415" w:type="dxa"/>
            <w:tcBorders>
              <w:top w:val="single" w:sz="4" w:space="0" w:color="000000"/>
              <w:left w:val="single" w:sz="4" w:space="0" w:color="000000"/>
              <w:right w:val="single" w:sz="2" w:space="0" w:color="000000"/>
            </w:tcBorders>
          </w:tcPr>
          <w:p w14:paraId="6A9F3EEA"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7A3D73EA" w14:textId="77777777" w:rsidR="00365566" w:rsidRPr="00B01325" w:rsidRDefault="00365566">
            <w:pPr>
              <w:pStyle w:val="TableParagraph"/>
              <w:rPr>
                <w:sz w:val="24"/>
                <w:szCs w:val="24"/>
              </w:rPr>
            </w:pPr>
          </w:p>
        </w:tc>
        <w:tc>
          <w:tcPr>
            <w:tcW w:w="492" w:type="dxa"/>
            <w:tcBorders>
              <w:top w:val="single" w:sz="4" w:space="0" w:color="000000"/>
              <w:left w:val="single" w:sz="4" w:space="0" w:color="000000"/>
              <w:right w:val="single" w:sz="2" w:space="0" w:color="000000"/>
            </w:tcBorders>
          </w:tcPr>
          <w:p w14:paraId="2294E134"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449051D8" w14:textId="77777777" w:rsidR="00365566" w:rsidRPr="00B01325" w:rsidRDefault="00365566">
            <w:pPr>
              <w:pStyle w:val="TableParagraph"/>
              <w:rPr>
                <w:sz w:val="24"/>
                <w:szCs w:val="24"/>
              </w:rPr>
            </w:pPr>
          </w:p>
        </w:tc>
        <w:tc>
          <w:tcPr>
            <w:tcW w:w="739" w:type="dxa"/>
            <w:tcBorders>
              <w:top w:val="single" w:sz="4" w:space="0" w:color="000000"/>
              <w:left w:val="single" w:sz="2" w:space="0" w:color="000000"/>
              <w:right w:val="single" w:sz="2" w:space="0" w:color="000000"/>
            </w:tcBorders>
          </w:tcPr>
          <w:p w14:paraId="6FA0B005" w14:textId="77777777" w:rsidR="00365566" w:rsidRPr="00B01325" w:rsidRDefault="00365566">
            <w:pPr>
              <w:pStyle w:val="TableParagraph"/>
              <w:rPr>
                <w:sz w:val="24"/>
                <w:szCs w:val="24"/>
              </w:rPr>
            </w:pPr>
          </w:p>
        </w:tc>
        <w:tc>
          <w:tcPr>
            <w:tcW w:w="2400" w:type="dxa"/>
            <w:tcBorders>
              <w:top w:val="single" w:sz="4" w:space="0" w:color="000000"/>
              <w:left w:val="single" w:sz="2" w:space="0" w:color="000000"/>
              <w:right w:val="single" w:sz="2" w:space="0" w:color="000000"/>
            </w:tcBorders>
          </w:tcPr>
          <w:p w14:paraId="028DA6E2" w14:textId="56B75040" w:rsidR="00365566" w:rsidRPr="00B01325" w:rsidRDefault="00365566">
            <w:pPr>
              <w:pStyle w:val="TableParagraph"/>
              <w:spacing w:line="237" w:lineRule="auto"/>
              <w:ind w:left="27" w:right="90"/>
              <w:rPr>
                <w:sz w:val="24"/>
                <w:szCs w:val="24"/>
              </w:rPr>
            </w:pPr>
          </w:p>
        </w:tc>
        <w:tc>
          <w:tcPr>
            <w:tcW w:w="2174" w:type="dxa"/>
            <w:tcBorders>
              <w:top w:val="single" w:sz="4" w:space="0" w:color="000000"/>
              <w:left w:val="single" w:sz="2" w:space="0" w:color="000000"/>
              <w:right w:val="single" w:sz="2" w:space="0" w:color="000000"/>
            </w:tcBorders>
          </w:tcPr>
          <w:p w14:paraId="0F47D158" w14:textId="2252F7C7" w:rsidR="00365566" w:rsidRPr="00B01325" w:rsidRDefault="00365566">
            <w:pPr>
              <w:pStyle w:val="TableParagraph"/>
              <w:spacing w:line="237" w:lineRule="auto"/>
              <w:ind w:left="32"/>
              <w:rPr>
                <w:sz w:val="24"/>
                <w:szCs w:val="24"/>
              </w:rPr>
            </w:pPr>
          </w:p>
        </w:tc>
        <w:tc>
          <w:tcPr>
            <w:tcW w:w="830" w:type="dxa"/>
            <w:tcBorders>
              <w:top w:val="single" w:sz="4" w:space="0" w:color="000000"/>
              <w:left w:val="single" w:sz="2" w:space="0" w:color="000000"/>
              <w:right w:val="single" w:sz="2" w:space="0" w:color="000000"/>
            </w:tcBorders>
          </w:tcPr>
          <w:p w14:paraId="5136DB03" w14:textId="77777777" w:rsidR="00365566" w:rsidRPr="00B01325" w:rsidRDefault="00806F23">
            <w:pPr>
              <w:pStyle w:val="TableParagraph"/>
              <w:spacing w:line="381" w:lineRule="exact"/>
              <w:ind w:left="27"/>
              <w:rPr>
                <w:sz w:val="24"/>
                <w:szCs w:val="24"/>
              </w:rPr>
            </w:pPr>
            <w:r w:rsidRPr="00B01325">
              <w:rPr>
                <w:sz w:val="24"/>
                <w:szCs w:val="24"/>
              </w:rPr>
              <w:t>ДПК-зув</w:t>
            </w:r>
          </w:p>
        </w:tc>
      </w:tr>
      <w:tr w:rsidR="00365566" w:rsidRPr="00B01325" w14:paraId="5FD0B079" w14:textId="77777777">
        <w:trPr>
          <w:trHeight w:val="705"/>
        </w:trPr>
        <w:tc>
          <w:tcPr>
            <w:tcW w:w="3180" w:type="dxa"/>
            <w:tcBorders>
              <w:left w:val="single" w:sz="2" w:space="0" w:color="000000"/>
              <w:bottom w:val="single" w:sz="4" w:space="0" w:color="000000"/>
              <w:right w:val="single" w:sz="4" w:space="0" w:color="000000"/>
            </w:tcBorders>
          </w:tcPr>
          <w:p w14:paraId="110B2B44" w14:textId="77777777" w:rsidR="00365566" w:rsidRPr="00B01325" w:rsidRDefault="00806F23">
            <w:pPr>
              <w:pStyle w:val="TableParagraph"/>
              <w:spacing w:line="376" w:lineRule="exact"/>
              <w:ind w:left="26"/>
              <w:rPr>
                <w:sz w:val="24"/>
                <w:szCs w:val="24"/>
              </w:rPr>
            </w:pPr>
            <w:r w:rsidRPr="00B01325">
              <w:rPr>
                <w:sz w:val="24"/>
                <w:szCs w:val="24"/>
              </w:rPr>
              <w:t>Итого по разделу</w:t>
            </w:r>
          </w:p>
        </w:tc>
        <w:tc>
          <w:tcPr>
            <w:tcW w:w="415" w:type="dxa"/>
            <w:tcBorders>
              <w:left w:val="single" w:sz="4" w:space="0" w:color="000000"/>
              <w:bottom w:val="single" w:sz="4" w:space="0" w:color="000000"/>
              <w:right w:val="single" w:sz="2" w:space="0" w:color="000000"/>
            </w:tcBorders>
          </w:tcPr>
          <w:p w14:paraId="748786D9" w14:textId="77777777" w:rsidR="00365566" w:rsidRPr="00B01325" w:rsidRDefault="00365566">
            <w:pPr>
              <w:pStyle w:val="TableParagraph"/>
              <w:rPr>
                <w:sz w:val="24"/>
                <w:szCs w:val="24"/>
              </w:rPr>
            </w:pPr>
          </w:p>
        </w:tc>
        <w:tc>
          <w:tcPr>
            <w:tcW w:w="434" w:type="dxa"/>
            <w:tcBorders>
              <w:left w:val="single" w:sz="2" w:space="0" w:color="000000"/>
              <w:bottom w:val="single" w:sz="4" w:space="0" w:color="000000"/>
              <w:right w:val="single" w:sz="4" w:space="0" w:color="000000"/>
            </w:tcBorders>
          </w:tcPr>
          <w:p w14:paraId="0E4D270D" w14:textId="77777777" w:rsidR="00365566" w:rsidRPr="00B01325" w:rsidRDefault="00806F23">
            <w:pPr>
              <w:pStyle w:val="TableParagraph"/>
              <w:spacing w:line="376" w:lineRule="exact"/>
              <w:ind w:left="8"/>
              <w:jc w:val="center"/>
              <w:rPr>
                <w:sz w:val="24"/>
                <w:szCs w:val="24"/>
              </w:rPr>
            </w:pPr>
            <w:r w:rsidRPr="00B01325">
              <w:rPr>
                <w:sz w:val="24"/>
                <w:szCs w:val="24"/>
              </w:rPr>
              <w:t>2</w:t>
            </w:r>
          </w:p>
        </w:tc>
        <w:tc>
          <w:tcPr>
            <w:tcW w:w="492" w:type="dxa"/>
            <w:tcBorders>
              <w:left w:val="single" w:sz="4" w:space="0" w:color="000000"/>
              <w:bottom w:val="single" w:sz="4" w:space="0" w:color="000000"/>
              <w:right w:val="single" w:sz="2" w:space="0" w:color="000000"/>
            </w:tcBorders>
          </w:tcPr>
          <w:p w14:paraId="40DFC6B5" w14:textId="77777777" w:rsidR="00365566" w:rsidRPr="00B01325" w:rsidRDefault="00365566">
            <w:pPr>
              <w:pStyle w:val="TableParagraph"/>
              <w:rPr>
                <w:sz w:val="24"/>
                <w:szCs w:val="24"/>
              </w:rPr>
            </w:pPr>
          </w:p>
        </w:tc>
        <w:tc>
          <w:tcPr>
            <w:tcW w:w="494" w:type="dxa"/>
            <w:tcBorders>
              <w:left w:val="single" w:sz="2" w:space="0" w:color="000000"/>
              <w:bottom w:val="single" w:sz="4" w:space="0" w:color="000000"/>
              <w:right w:val="single" w:sz="2" w:space="0" w:color="000000"/>
            </w:tcBorders>
          </w:tcPr>
          <w:p w14:paraId="63D6F54E" w14:textId="77777777" w:rsidR="00365566" w:rsidRPr="00B01325" w:rsidRDefault="00806F23">
            <w:pPr>
              <w:pStyle w:val="TableParagraph"/>
              <w:spacing w:line="376" w:lineRule="exact"/>
              <w:ind w:right="197"/>
              <w:jc w:val="right"/>
              <w:rPr>
                <w:sz w:val="24"/>
                <w:szCs w:val="24"/>
              </w:rPr>
            </w:pPr>
            <w:r w:rsidRPr="00B01325">
              <w:rPr>
                <w:sz w:val="24"/>
                <w:szCs w:val="24"/>
              </w:rPr>
              <w:t>6</w:t>
            </w:r>
          </w:p>
        </w:tc>
        <w:tc>
          <w:tcPr>
            <w:tcW w:w="739" w:type="dxa"/>
            <w:tcBorders>
              <w:left w:val="single" w:sz="2" w:space="0" w:color="000000"/>
              <w:bottom w:val="single" w:sz="4" w:space="0" w:color="000000"/>
              <w:right w:val="single" w:sz="2" w:space="0" w:color="000000"/>
            </w:tcBorders>
          </w:tcPr>
          <w:p w14:paraId="488D8C39" w14:textId="77777777" w:rsidR="00365566" w:rsidRPr="00B01325" w:rsidRDefault="00806F23">
            <w:pPr>
              <w:pStyle w:val="TableParagraph"/>
              <w:spacing w:line="376" w:lineRule="exact"/>
              <w:ind w:left="27"/>
              <w:rPr>
                <w:sz w:val="24"/>
                <w:szCs w:val="24"/>
              </w:rPr>
            </w:pPr>
            <w:r w:rsidRPr="00B01325">
              <w:rPr>
                <w:sz w:val="24"/>
                <w:szCs w:val="24"/>
              </w:rPr>
              <w:t>6</w:t>
            </w:r>
          </w:p>
        </w:tc>
        <w:tc>
          <w:tcPr>
            <w:tcW w:w="2400" w:type="dxa"/>
            <w:tcBorders>
              <w:left w:val="single" w:sz="2" w:space="0" w:color="000000"/>
              <w:bottom w:val="single" w:sz="4" w:space="0" w:color="000000"/>
              <w:right w:val="single" w:sz="2" w:space="0" w:color="000000"/>
            </w:tcBorders>
          </w:tcPr>
          <w:p w14:paraId="79494D35" w14:textId="77777777" w:rsidR="00365566" w:rsidRPr="00B01325" w:rsidRDefault="00365566">
            <w:pPr>
              <w:pStyle w:val="TableParagraph"/>
              <w:rPr>
                <w:sz w:val="24"/>
                <w:szCs w:val="24"/>
              </w:rPr>
            </w:pPr>
          </w:p>
        </w:tc>
        <w:tc>
          <w:tcPr>
            <w:tcW w:w="2174" w:type="dxa"/>
            <w:tcBorders>
              <w:left w:val="single" w:sz="2" w:space="0" w:color="000000"/>
              <w:bottom w:val="single" w:sz="4" w:space="0" w:color="000000"/>
              <w:right w:val="single" w:sz="2" w:space="0" w:color="000000"/>
            </w:tcBorders>
          </w:tcPr>
          <w:p w14:paraId="0C23D6AE" w14:textId="77777777" w:rsidR="00365566" w:rsidRPr="00B01325" w:rsidRDefault="00365566">
            <w:pPr>
              <w:pStyle w:val="TableParagraph"/>
              <w:rPr>
                <w:sz w:val="24"/>
                <w:szCs w:val="24"/>
              </w:rPr>
            </w:pPr>
          </w:p>
        </w:tc>
        <w:tc>
          <w:tcPr>
            <w:tcW w:w="830" w:type="dxa"/>
            <w:tcBorders>
              <w:left w:val="single" w:sz="2" w:space="0" w:color="000000"/>
              <w:bottom w:val="single" w:sz="4" w:space="0" w:color="000000"/>
              <w:right w:val="single" w:sz="2" w:space="0" w:color="000000"/>
            </w:tcBorders>
          </w:tcPr>
          <w:p w14:paraId="55EF7E64" w14:textId="77777777" w:rsidR="00365566" w:rsidRPr="00B01325" w:rsidRDefault="00365566">
            <w:pPr>
              <w:pStyle w:val="TableParagraph"/>
              <w:rPr>
                <w:sz w:val="24"/>
                <w:szCs w:val="24"/>
              </w:rPr>
            </w:pPr>
          </w:p>
        </w:tc>
      </w:tr>
      <w:tr w:rsidR="00365566" w:rsidRPr="00B01325" w14:paraId="2D4089C9" w14:textId="77777777">
        <w:trPr>
          <w:trHeight w:val="1564"/>
        </w:trPr>
        <w:tc>
          <w:tcPr>
            <w:tcW w:w="3180" w:type="dxa"/>
            <w:tcBorders>
              <w:top w:val="single" w:sz="4" w:space="0" w:color="000000"/>
              <w:left w:val="single" w:sz="2" w:space="0" w:color="000000"/>
              <w:right w:val="single" w:sz="4" w:space="0" w:color="000000"/>
            </w:tcBorders>
          </w:tcPr>
          <w:p w14:paraId="640EEC3E" w14:textId="77777777" w:rsidR="00365566" w:rsidRPr="00B01325" w:rsidRDefault="00806F23">
            <w:pPr>
              <w:pStyle w:val="TableParagraph"/>
              <w:spacing w:line="237" w:lineRule="auto"/>
              <w:ind w:left="26" w:right="6"/>
              <w:rPr>
                <w:sz w:val="24"/>
                <w:szCs w:val="24"/>
              </w:rPr>
            </w:pPr>
            <w:r w:rsidRPr="00B01325">
              <w:rPr>
                <w:sz w:val="24"/>
                <w:szCs w:val="24"/>
              </w:rPr>
              <w:t>2. Раздел:Фольклор как система устной словесности в свете теории коммуникации</w:t>
            </w:r>
          </w:p>
        </w:tc>
        <w:tc>
          <w:tcPr>
            <w:tcW w:w="415" w:type="dxa"/>
            <w:tcBorders>
              <w:top w:val="single" w:sz="4" w:space="0" w:color="000000"/>
              <w:left w:val="single" w:sz="4" w:space="0" w:color="000000"/>
              <w:right w:val="single" w:sz="2" w:space="0" w:color="000000"/>
            </w:tcBorders>
          </w:tcPr>
          <w:p w14:paraId="2B8A0202"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687BC763" w14:textId="77777777" w:rsidR="00365566" w:rsidRPr="00B01325" w:rsidRDefault="00365566">
            <w:pPr>
              <w:pStyle w:val="TableParagraph"/>
              <w:rPr>
                <w:sz w:val="24"/>
                <w:szCs w:val="24"/>
              </w:rPr>
            </w:pPr>
          </w:p>
        </w:tc>
        <w:tc>
          <w:tcPr>
            <w:tcW w:w="492" w:type="dxa"/>
            <w:tcBorders>
              <w:top w:val="single" w:sz="4" w:space="0" w:color="000000"/>
              <w:left w:val="single" w:sz="4" w:space="0" w:color="000000"/>
              <w:right w:val="single" w:sz="2" w:space="0" w:color="000000"/>
            </w:tcBorders>
          </w:tcPr>
          <w:p w14:paraId="6F9D17CC"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78A6F075" w14:textId="77777777" w:rsidR="00365566" w:rsidRPr="00B01325" w:rsidRDefault="00365566">
            <w:pPr>
              <w:pStyle w:val="TableParagraph"/>
              <w:rPr>
                <w:sz w:val="24"/>
                <w:szCs w:val="24"/>
              </w:rPr>
            </w:pPr>
          </w:p>
        </w:tc>
        <w:tc>
          <w:tcPr>
            <w:tcW w:w="739" w:type="dxa"/>
            <w:tcBorders>
              <w:top w:val="single" w:sz="4" w:space="0" w:color="000000"/>
              <w:left w:val="single" w:sz="2" w:space="0" w:color="000000"/>
              <w:right w:val="single" w:sz="2" w:space="0" w:color="000000"/>
            </w:tcBorders>
          </w:tcPr>
          <w:p w14:paraId="3763A261" w14:textId="77777777" w:rsidR="00365566" w:rsidRPr="00B01325" w:rsidRDefault="00365566">
            <w:pPr>
              <w:pStyle w:val="TableParagraph"/>
              <w:rPr>
                <w:sz w:val="24"/>
                <w:szCs w:val="24"/>
              </w:rPr>
            </w:pPr>
          </w:p>
        </w:tc>
        <w:tc>
          <w:tcPr>
            <w:tcW w:w="2400" w:type="dxa"/>
            <w:tcBorders>
              <w:top w:val="single" w:sz="4" w:space="0" w:color="000000"/>
              <w:left w:val="single" w:sz="2" w:space="0" w:color="000000"/>
              <w:right w:val="single" w:sz="2" w:space="0" w:color="000000"/>
            </w:tcBorders>
          </w:tcPr>
          <w:p w14:paraId="0459300B" w14:textId="77777777" w:rsidR="00365566" w:rsidRPr="00B01325" w:rsidRDefault="00365566">
            <w:pPr>
              <w:pStyle w:val="TableParagraph"/>
              <w:rPr>
                <w:sz w:val="24"/>
                <w:szCs w:val="24"/>
              </w:rPr>
            </w:pPr>
          </w:p>
        </w:tc>
        <w:tc>
          <w:tcPr>
            <w:tcW w:w="2174" w:type="dxa"/>
            <w:tcBorders>
              <w:top w:val="single" w:sz="4" w:space="0" w:color="000000"/>
              <w:left w:val="single" w:sz="2" w:space="0" w:color="000000"/>
              <w:right w:val="single" w:sz="2" w:space="0" w:color="000000"/>
            </w:tcBorders>
          </w:tcPr>
          <w:p w14:paraId="6C94D070" w14:textId="77777777" w:rsidR="00365566" w:rsidRPr="00B01325" w:rsidRDefault="00365566">
            <w:pPr>
              <w:pStyle w:val="TableParagraph"/>
              <w:rPr>
                <w:sz w:val="24"/>
                <w:szCs w:val="24"/>
              </w:rPr>
            </w:pPr>
          </w:p>
        </w:tc>
        <w:tc>
          <w:tcPr>
            <w:tcW w:w="830" w:type="dxa"/>
            <w:tcBorders>
              <w:top w:val="single" w:sz="4" w:space="0" w:color="000000"/>
              <w:left w:val="single" w:sz="2" w:space="0" w:color="000000"/>
              <w:right w:val="single" w:sz="2" w:space="0" w:color="000000"/>
            </w:tcBorders>
          </w:tcPr>
          <w:p w14:paraId="240D4C9B" w14:textId="77777777" w:rsidR="00365566" w:rsidRPr="00B01325" w:rsidRDefault="00365566">
            <w:pPr>
              <w:pStyle w:val="TableParagraph"/>
              <w:rPr>
                <w:sz w:val="24"/>
                <w:szCs w:val="24"/>
              </w:rPr>
            </w:pPr>
          </w:p>
        </w:tc>
      </w:tr>
      <w:tr w:rsidR="00365566" w:rsidRPr="00B01325" w14:paraId="49C91352" w14:textId="77777777">
        <w:trPr>
          <w:trHeight w:val="2312"/>
        </w:trPr>
        <w:tc>
          <w:tcPr>
            <w:tcW w:w="3180" w:type="dxa"/>
            <w:tcBorders>
              <w:left w:val="single" w:sz="2" w:space="0" w:color="000000"/>
              <w:right w:val="single" w:sz="4" w:space="0" w:color="000000"/>
            </w:tcBorders>
          </w:tcPr>
          <w:p w14:paraId="1FF2B5B2" w14:textId="77777777" w:rsidR="00365566" w:rsidRPr="00B01325" w:rsidRDefault="00806F23">
            <w:pPr>
              <w:pStyle w:val="TableParagraph"/>
              <w:spacing w:line="375" w:lineRule="exact"/>
              <w:ind w:left="26"/>
              <w:rPr>
                <w:sz w:val="24"/>
                <w:szCs w:val="24"/>
              </w:rPr>
            </w:pPr>
            <w:r w:rsidRPr="00B01325">
              <w:rPr>
                <w:sz w:val="24"/>
                <w:szCs w:val="24"/>
              </w:rPr>
              <w:t>2.1. Тема:Особенности функционирования</w:t>
            </w:r>
          </w:p>
          <w:p w14:paraId="3D3120B1" w14:textId="77777777" w:rsidR="00365566" w:rsidRPr="00B01325" w:rsidRDefault="00806F23">
            <w:pPr>
              <w:pStyle w:val="TableParagraph"/>
              <w:spacing w:line="242" w:lineRule="auto"/>
              <w:ind w:left="26" w:right="3"/>
              <w:rPr>
                <w:sz w:val="24"/>
                <w:szCs w:val="24"/>
              </w:rPr>
            </w:pPr>
            <w:r w:rsidRPr="00B01325">
              <w:rPr>
                <w:sz w:val="24"/>
                <w:szCs w:val="24"/>
              </w:rPr>
              <w:t>слова в фольклоре и литературе. Слово- миф; слово-символ; слово- формула</w:t>
            </w:r>
          </w:p>
        </w:tc>
        <w:tc>
          <w:tcPr>
            <w:tcW w:w="415" w:type="dxa"/>
            <w:tcBorders>
              <w:left w:val="single" w:sz="4" w:space="0" w:color="000000"/>
              <w:right w:val="single" w:sz="2" w:space="0" w:color="000000"/>
            </w:tcBorders>
          </w:tcPr>
          <w:p w14:paraId="20BFF487"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7F14AACB" w14:textId="77777777" w:rsidR="00365566" w:rsidRPr="00B01325" w:rsidRDefault="00806F23">
            <w:pPr>
              <w:pStyle w:val="TableParagraph"/>
              <w:spacing w:line="376" w:lineRule="exact"/>
              <w:ind w:left="8"/>
              <w:jc w:val="center"/>
              <w:rPr>
                <w:sz w:val="24"/>
                <w:szCs w:val="24"/>
              </w:rPr>
            </w:pPr>
            <w:r w:rsidRPr="00B01325">
              <w:rPr>
                <w:sz w:val="24"/>
                <w:szCs w:val="24"/>
              </w:rPr>
              <w:t>2</w:t>
            </w:r>
          </w:p>
        </w:tc>
        <w:tc>
          <w:tcPr>
            <w:tcW w:w="492" w:type="dxa"/>
            <w:tcBorders>
              <w:left w:val="single" w:sz="4" w:space="0" w:color="000000"/>
              <w:right w:val="single" w:sz="2" w:space="0" w:color="000000"/>
            </w:tcBorders>
          </w:tcPr>
          <w:p w14:paraId="56E92016"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4880CD06" w14:textId="77777777" w:rsidR="00365566" w:rsidRPr="00B01325" w:rsidRDefault="00806F23">
            <w:pPr>
              <w:pStyle w:val="TableParagraph"/>
              <w:spacing w:line="376" w:lineRule="exact"/>
              <w:ind w:right="197"/>
              <w:jc w:val="right"/>
              <w:rPr>
                <w:sz w:val="24"/>
                <w:szCs w:val="24"/>
              </w:rPr>
            </w:pPr>
            <w:r w:rsidRPr="00B01325">
              <w:rPr>
                <w:sz w:val="24"/>
                <w:szCs w:val="24"/>
              </w:rPr>
              <w:t>2</w:t>
            </w:r>
          </w:p>
        </w:tc>
        <w:tc>
          <w:tcPr>
            <w:tcW w:w="739" w:type="dxa"/>
            <w:tcBorders>
              <w:left w:val="single" w:sz="2" w:space="0" w:color="000000"/>
              <w:right w:val="single" w:sz="2" w:space="0" w:color="000000"/>
            </w:tcBorders>
          </w:tcPr>
          <w:p w14:paraId="104641A4" w14:textId="77777777" w:rsidR="00365566" w:rsidRPr="00B01325" w:rsidRDefault="00806F23">
            <w:pPr>
              <w:pStyle w:val="TableParagraph"/>
              <w:spacing w:line="376"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7250D79D" w14:textId="77777777" w:rsidR="00365566" w:rsidRPr="00B01325" w:rsidRDefault="00806F23">
            <w:pPr>
              <w:pStyle w:val="TableParagraph"/>
              <w:spacing w:line="372" w:lineRule="exact"/>
              <w:ind w:left="27"/>
              <w:jc w:val="both"/>
              <w:rPr>
                <w:sz w:val="24"/>
                <w:szCs w:val="24"/>
              </w:rPr>
            </w:pPr>
            <w:r w:rsidRPr="00B01325">
              <w:rPr>
                <w:sz w:val="24"/>
                <w:szCs w:val="24"/>
              </w:rPr>
              <w:t>Подготовка к практическому</w:t>
            </w:r>
          </w:p>
          <w:p w14:paraId="226C943A" w14:textId="77777777" w:rsidR="00365566" w:rsidRPr="00B01325" w:rsidRDefault="00806F23">
            <w:pPr>
              <w:pStyle w:val="TableParagraph"/>
              <w:spacing w:before="5" w:line="237" w:lineRule="auto"/>
              <w:ind w:left="27" w:right="17"/>
              <w:jc w:val="both"/>
              <w:rPr>
                <w:sz w:val="24"/>
                <w:szCs w:val="24"/>
              </w:rPr>
            </w:pPr>
            <w:r w:rsidRPr="00B01325">
              <w:rPr>
                <w:sz w:val="24"/>
                <w:szCs w:val="24"/>
              </w:rPr>
              <w:t>занятию, поиск дополни- тельной информации по словарям славянской мифо- логии,   энциклопедиям,  на-</w:t>
            </w:r>
          </w:p>
          <w:p w14:paraId="3A7F4804" w14:textId="77777777" w:rsidR="00365566" w:rsidRPr="00B01325" w:rsidRDefault="00806F23">
            <w:pPr>
              <w:pStyle w:val="TableParagraph"/>
              <w:spacing w:before="8" w:line="378" w:lineRule="exact"/>
              <w:ind w:left="27"/>
              <w:rPr>
                <w:sz w:val="24"/>
                <w:szCs w:val="24"/>
              </w:rPr>
            </w:pPr>
            <w:r w:rsidRPr="00B01325">
              <w:rPr>
                <w:sz w:val="24"/>
                <w:szCs w:val="24"/>
              </w:rPr>
              <w:t>учной литературе</w:t>
            </w:r>
          </w:p>
        </w:tc>
        <w:tc>
          <w:tcPr>
            <w:tcW w:w="2174" w:type="dxa"/>
            <w:tcBorders>
              <w:left w:val="single" w:sz="2" w:space="0" w:color="000000"/>
              <w:right w:val="single" w:sz="2" w:space="0" w:color="000000"/>
            </w:tcBorders>
          </w:tcPr>
          <w:p w14:paraId="3FFA9E37" w14:textId="77777777" w:rsidR="00365566" w:rsidRPr="00B01325" w:rsidRDefault="00806F23">
            <w:pPr>
              <w:pStyle w:val="TableParagraph"/>
              <w:tabs>
                <w:tab w:val="left" w:pos="862"/>
              </w:tabs>
              <w:spacing w:line="375" w:lineRule="exact"/>
              <w:ind w:left="32"/>
              <w:rPr>
                <w:sz w:val="24"/>
                <w:szCs w:val="24"/>
              </w:rPr>
            </w:pPr>
            <w:r w:rsidRPr="00B01325">
              <w:rPr>
                <w:sz w:val="24"/>
                <w:szCs w:val="24"/>
              </w:rPr>
              <w:t>устный</w:t>
            </w:r>
            <w:r w:rsidRPr="00B01325">
              <w:rPr>
                <w:sz w:val="24"/>
                <w:szCs w:val="24"/>
              </w:rPr>
              <w:tab/>
              <w:t>опрос,проработка</w:t>
            </w:r>
          </w:p>
          <w:p w14:paraId="0C9478E1" w14:textId="77777777" w:rsidR="00365566" w:rsidRPr="00B01325" w:rsidRDefault="00806F23">
            <w:pPr>
              <w:pStyle w:val="TableParagraph"/>
              <w:spacing w:line="390" w:lineRule="exact"/>
              <w:ind w:left="32"/>
              <w:rPr>
                <w:sz w:val="24"/>
                <w:szCs w:val="24"/>
              </w:rPr>
            </w:pPr>
            <w:r w:rsidRPr="00B01325">
              <w:rPr>
                <w:sz w:val="24"/>
                <w:szCs w:val="24"/>
              </w:rPr>
              <w:t>учебно-научной литературы</w:t>
            </w:r>
          </w:p>
        </w:tc>
        <w:tc>
          <w:tcPr>
            <w:tcW w:w="830" w:type="dxa"/>
            <w:tcBorders>
              <w:left w:val="single" w:sz="2" w:space="0" w:color="000000"/>
              <w:right w:val="single" w:sz="2" w:space="0" w:color="000000"/>
            </w:tcBorders>
          </w:tcPr>
          <w:p w14:paraId="1B7DC98E"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62D613F9" w14:textId="43AA0741" w:rsidR="00365566" w:rsidRPr="00B01325" w:rsidRDefault="00C5593E" w:rsidP="00C5593E">
            <w:pPr>
              <w:pStyle w:val="TableParagraph"/>
              <w:spacing w:line="242" w:lineRule="auto"/>
              <w:ind w:left="27" w:right="11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2681A67F" w14:textId="77777777">
        <w:trPr>
          <w:trHeight w:val="2313"/>
        </w:trPr>
        <w:tc>
          <w:tcPr>
            <w:tcW w:w="3180" w:type="dxa"/>
            <w:tcBorders>
              <w:left w:val="single" w:sz="2" w:space="0" w:color="000000"/>
              <w:right w:val="single" w:sz="4" w:space="0" w:color="000000"/>
            </w:tcBorders>
          </w:tcPr>
          <w:p w14:paraId="41F6FECA" w14:textId="77777777" w:rsidR="00365566" w:rsidRPr="00B01325" w:rsidRDefault="00806F23">
            <w:pPr>
              <w:pStyle w:val="TableParagraph"/>
              <w:spacing w:line="237" w:lineRule="auto"/>
              <w:ind w:left="26" w:right="15"/>
              <w:jc w:val="both"/>
              <w:rPr>
                <w:sz w:val="24"/>
                <w:szCs w:val="24"/>
              </w:rPr>
            </w:pPr>
            <w:r w:rsidRPr="00B01325">
              <w:rPr>
                <w:sz w:val="24"/>
                <w:szCs w:val="24"/>
              </w:rPr>
              <w:t>2.2. Тема Прагматическая и магическая функция устного слова в календарной по- эзии</w:t>
            </w:r>
          </w:p>
        </w:tc>
        <w:tc>
          <w:tcPr>
            <w:tcW w:w="415" w:type="dxa"/>
            <w:tcBorders>
              <w:left w:val="single" w:sz="4" w:space="0" w:color="000000"/>
              <w:right w:val="single" w:sz="2" w:space="0" w:color="000000"/>
            </w:tcBorders>
          </w:tcPr>
          <w:p w14:paraId="3B996898"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074E6790" w14:textId="77777777" w:rsidR="00365566" w:rsidRPr="00B01325" w:rsidRDefault="00365566">
            <w:pPr>
              <w:pStyle w:val="TableParagraph"/>
              <w:rPr>
                <w:sz w:val="24"/>
                <w:szCs w:val="24"/>
              </w:rPr>
            </w:pPr>
          </w:p>
        </w:tc>
        <w:tc>
          <w:tcPr>
            <w:tcW w:w="492" w:type="dxa"/>
            <w:tcBorders>
              <w:left w:val="single" w:sz="4" w:space="0" w:color="000000"/>
              <w:right w:val="single" w:sz="2" w:space="0" w:color="000000"/>
            </w:tcBorders>
          </w:tcPr>
          <w:p w14:paraId="65E7B8B5"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05A5D6D7" w14:textId="77777777" w:rsidR="00365566" w:rsidRPr="00B01325" w:rsidRDefault="00806F23">
            <w:pPr>
              <w:pStyle w:val="TableParagraph"/>
              <w:spacing w:line="380" w:lineRule="exact"/>
              <w:ind w:right="197"/>
              <w:jc w:val="right"/>
              <w:rPr>
                <w:sz w:val="24"/>
                <w:szCs w:val="24"/>
              </w:rPr>
            </w:pPr>
            <w:r w:rsidRPr="00B01325">
              <w:rPr>
                <w:sz w:val="24"/>
                <w:szCs w:val="24"/>
              </w:rPr>
              <w:t>2</w:t>
            </w:r>
          </w:p>
        </w:tc>
        <w:tc>
          <w:tcPr>
            <w:tcW w:w="739" w:type="dxa"/>
            <w:tcBorders>
              <w:left w:val="single" w:sz="2" w:space="0" w:color="000000"/>
              <w:right w:val="single" w:sz="2" w:space="0" w:color="000000"/>
            </w:tcBorders>
          </w:tcPr>
          <w:p w14:paraId="462FBCD6"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306C4991" w14:textId="77777777" w:rsidR="00365566" w:rsidRPr="00B01325" w:rsidRDefault="00806F23">
            <w:pPr>
              <w:pStyle w:val="TableParagraph"/>
              <w:spacing w:line="372" w:lineRule="exact"/>
              <w:ind w:left="27"/>
              <w:jc w:val="both"/>
              <w:rPr>
                <w:sz w:val="24"/>
                <w:szCs w:val="24"/>
              </w:rPr>
            </w:pPr>
            <w:r w:rsidRPr="00B01325">
              <w:rPr>
                <w:sz w:val="24"/>
                <w:szCs w:val="24"/>
              </w:rPr>
              <w:t>Подготовка к практическому</w:t>
            </w:r>
          </w:p>
          <w:p w14:paraId="454F01C3" w14:textId="77777777" w:rsidR="00365566" w:rsidRPr="00B01325" w:rsidRDefault="00806F23">
            <w:pPr>
              <w:pStyle w:val="TableParagraph"/>
              <w:spacing w:before="5" w:line="237" w:lineRule="auto"/>
              <w:ind w:left="27" w:right="17"/>
              <w:jc w:val="both"/>
              <w:rPr>
                <w:sz w:val="24"/>
                <w:szCs w:val="24"/>
              </w:rPr>
            </w:pPr>
            <w:r w:rsidRPr="00B01325">
              <w:rPr>
                <w:sz w:val="24"/>
                <w:szCs w:val="24"/>
              </w:rPr>
              <w:t>занятию, поиск дополни- тельной информации по словарям славянской мифо- логии,   энциклопедиям,  на-</w:t>
            </w:r>
          </w:p>
          <w:p w14:paraId="030377A0" w14:textId="77777777" w:rsidR="00365566" w:rsidRPr="00B01325" w:rsidRDefault="00806F23">
            <w:pPr>
              <w:pStyle w:val="TableParagraph"/>
              <w:spacing w:before="8" w:line="378" w:lineRule="exact"/>
              <w:ind w:left="27"/>
              <w:rPr>
                <w:sz w:val="24"/>
                <w:szCs w:val="24"/>
              </w:rPr>
            </w:pPr>
            <w:r w:rsidRPr="00B01325">
              <w:rPr>
                <w:sz w:val="24"/>
                <w:szCs w:val="24"/>
              </w:rPr>
              <w:t>учной литературе</w:t>
            </w:r>
          </w:p>
        </w:tc>
        <w:tc>
          <w:tcPr>
            <w:tcW w:w="2174" w:type="dxa"/>
            <w:tcBorders>
              <w:left w:val="single" w:sz="2" w:space="0" w:color="000000"/>
              <w:right w:val="single" w:sz="2" w:space="0" w:color="000000"/>
            </w:tcBorders>
          </w:tcPr>
          <w:p w14:paraId="3710EA2D" w14:textId="77777777" w:rsidR="00365566" w:rsidRPr="00B01325" w:rsidRDefault="00806F23">
            <w:pPr>
              <w:pStyle w:val="TableParagraph"/>
              <w:spacing w:line="237" w:lineRule="auto"/>
              <w:ind w:left="32" w:right="13"/>
              <w:jc w:val="both"/>
              <w:rPr>
                <w:sz w:val="24"/>
                <w:szCs w:val="24"/>
              </w:rPr>
            </w:pPr>
            <w:r w:rsidRPr="00B01325">
              <w:rPr>
                <w:sz w:val="24"/>
                <w:szCs w:val="24"/>
              </w:rPr>
              <w:t>устный опрос,ИДЗ № 3: Инициальные традиции сла- вян и современная культура.</w:t>
            </w:r>
          </w:p>
        </w:tc>
        <w:tc>
          <w:tcPr>
            <w:tcW w:w="830" w:type="dxa"/>
            <w:tcBorders>
              <w:left w:val="single" w:sz="2" w:space="0" w:color="000000"/>
              <w:right w:val="single" w:sz="2" w:space="0" w:color="000000"/>
            </w:tcBorders>
          </w:tcPr>
          <w:p w14:paraId="4A786F0E"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1EF48AE8" w14:textId="094944BB" w:rsidR="00365566" w:rsidRPr="00B01325" w:rsidRDefault="00C5593E" w:rsidP="00C5593E">
            <w:pPr>
              <w:pStyle w:val="TableParagraph"/>
              <w:spacing w:line="237" w:lineRule="auto"/>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6D08531E" w14:textId="77777777">
        <w:trPr>
          <w:trHeight w:val="1165"/>
        </w:trPr>
        <w:tc>
          <w:tcPr>
            <w:tcW w:w="3180" w:type="dxa"/>
            <w:tcBorders>
              <w:left w:val="single" w:sz="2" w:space="0" w:color="000000"/>
              <w:right w:val="single" w:sz="4" w:space="0" w:color="000000"/>
            </w:tcBorders>
          </w:tcPr>
          <w:p w14:paraId="7C9AD19A" w14:textId="215BCAA7" w:rsidR="00365566" w:rsidRPr="00B01325" w:rsidRDefault="00806F23" w:rsidP="00B01325">
            <w:pPr>
              <w:pStyle w:val="TableParagraph"/>
              <w:spacing w:line="235" w:lineRule="auto"/>
              <w:ind w:left="26" w:right="3"/>
              <w:rPr>
                <w:sz w:val="24"/>
                <w:szCs w:val="24"/>
              </w:rPr>
            </w:pPr>
            <w:r w:rsidRPr="00B01325">
              <w:rPr>
                <w:sz w:val="24"/>
                <w:szCs w:val="24"/>
              </w:rPr>
              <w:lastRenderedPageBreak/>
              <w:t>2.3 Тема: Прагматическая и магическая функция слова в семейно-обрядовой поэзии.</w:t>
            </w:r>
          </w:p>
        </w:tc>
        <w:tc>
          <w:tcPr>
            <w:tcW w:w="415" w:type="dxa"/>
            <w:tcBorders>
              <w:left w:val="single" w:sz="4" w:space="0" w:color="000000"/>
              <w:right w:val="single" w:sz="2" w:space="0" w:color="000000"/>
            </w:tcBorders>
          </w:tcPr>
          <w:p w14:paraId="5A680EDC"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650EE8F5" w14:textId="77777777" w:rsidR="00365566" w:rsidRPr="00B01325" w:rsidRDefault="00365566">
            <w:pPr>
              <w:pStyle w:val="TableParagraph"/>
              <w:rPr>
                <w:sz w:val="24"/>
                <w:szCs w:val="24"/>
              </w:rPr>
            </w:pPr>
          </w:p>
        </w:tc>
        <w:tc>
          <w:tcPr>
            <w:tcW w:w="492" w:type="dxa"/>
            <w:tcBorders>
              <w:left w:val="single" w:sz="4" w:space="0" w:color="000000"/>
              <w:right w:val="single" w:sz="2" w:space="0" w:color="000000"/>
            </w:tcBorders>
          </w:tcPr>
          <w:p w14:paraId="080BF372"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4D871A3B" w14:textId="77777777" w:rsidR="00365566" w:rsidRPr="00B01325" w:rsidRDefault="00806F23">
            <w:pPr>
              <w:pStyle w:val="TableParagraph"/>
              <w:spacing w:line="380" w:lineRule="exact"/>
              <w:ind w:right="197"/>
              <w:jc w:val="right"/>
              <w:rPr>
                <w:sz w:val="24"/>
                <w:szCs w:val="24"/>
              </w:rPr>
            </w:pPr>
            <w:r w:rsidRPr="00B01325">
              <w:rPr>
                <w:sz w:val="24"/>
                <w:szCs w:val="24"/>
              </w:rPr>
              <w:t>2</w:t>
            </w:r>
          </w:p>
        </w:tc>
        <w:tc>
          <w:tcPr>
            <w:tcW w:w="739" w:type="dxa"/>
            <w:tcBorders>
              <w:left w:val="single" w:sz="2" w:space="0" w:color="000000"/>
              <w:right w:val="single" w:sz="2" w:space="0" w:color="000000"/>
            </w:tcBorders>
          </w:tcPr>
          <w:p w14:paraId="53061DA7"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6E49E708" w14:textId="3170048D" w:rsidR="00365566" w:rsidRPr="00B01325" w:rsidRDefault="00806F23" w:rsidP="00B01325">
            <w:pPr>
              <w:pStyle w:val="TableParagraph"/>
              <w:spacing w:line="372" w:lineRule="exact"/>
              <w:ind w:left="27"/>
              <w:rPr>
                <w:sz w:val="24"/>
                <w:szCs w:val="24"/>
              </w:rPr>
            </w:pPr>
            <w:r w:rsidRPr="00B01325">
              <w:rPr>
                <w:sz w:val="24"/>
                <w:szCs w:val="24"/>
              </w:rPr>
              <w:t>Подготовка к практическому</w:t>
            </w:r>
            <w:r w:rsidR="00B01325">
              <w:rPr>
                <w:sz w:val="24"/>
                <w:szCs w:val="24"/>
              </w:rPr>
              <w:t xml:space="preserve"> </w:t>
            </w:r>
            <w:r w:rsidRPr="00B01325">
              <w:rPr>
                <w:sz w:val="24"/>
                <w:szCs w:val="24"/>
              </w:rPr>
              <w:t>занятию, поиск</w:t>
            </w:r>
            <w:r w:rsidR="00B01325">
              <w:rPr>
                <w:sz w:val="24"/>
                <w:szCs w:val="24"/>
              </w:rPr>
              <w:t xml:space="preserve"> </w:t>
            </w:r>
            <w:r w:rsidRPr="00B01325">
              <w:rPr>
                <w:sz w:val="24"/>
                <w:szCs w:val="24"/>
              </w:rPr>
              <w:t>дополнительной</w:t>
            </w:r>
            <w:r w:rsidR="00B01325">
              <w:rPr>
                <w:sz w:val="24"/>
                <w:szCs w:val="24"/>
              </w:rPr>
              <w:t xml:space="preserve"> </w:t>
            </w:r>
            <w:r w:rsidRPr="00B01325">
              <w:rPr>
                <w:sz w:val="24"/>
                <w:szCs w:val="24"/>
              </w:rPr>
              <w:t>информации</w:t>
            </w:r>
            <w:r w:rsidR="00B01325">
              <w:rPr>
                <w:sz w:val="24"/>
                <w:szCs w:val="24"/>
              </w:rPr>
              <w:t xml:space="preserve"> </w:t>
            </w:r>
            <w:r w:rsidRPr="00B01325">
              <w:rPr>
                <w:sz w:val="24"/>
                <w:szCs w:val="24"/>
              </w:rPr>
              <w:t>по</w:t>
            </w:r>
            <w:r w:rsidR="00B01325">
              <w:rPr>
                <w:sz w:val="24"/>
                <w:szCs w:val="24"/>
              </w:rPr>
              <w:t xml:space="preserve"> </w:t>
            </w:r>
            <w:r w:rsidR="00B01325" w:rsidRPr="00B01325">
              <w:rPr>
                <w:sz w:val="24"/>
                <w:szCs w:val="24"/>
              </w:rPr>
              <w:t>словарям славянской мифологии, энциклопедиям, научной литературе</w:t>
            </w:r>
          </w:p>
        </w:tc>
        <w:tc>
          <w:tcPr>
            <w:tcW w:w="2174" w:type="dxa"/>
            <w:tcBorders>
              <w:left w:val="single" w:sz="2" w:space="0" w:color="000000"/>
              <w:right w:val="single" w:sz="2" w:space="0" w:color="000000"/>
            </w:tcBorders>
          </w:tcPr>
          <w:p w14:paraId="24311CC3" w14:textId="45E1FA3A" w:rsidR="00365566" w:rsidRPr="00B01325" w:rsidRDefault="00806F23">
            <w:pPr>
              <w:pStyle w:val="TableParagraph"/>
              <w:tabs>
                <w:tab w:val="left" w:pos="862"/>
              </w:tabs>
              <w:spacing w:line="235" w:lineRule="auto"/>
              <w:ind w:left="32" w:right="12"/>
              <w:rPr>
                <w:sz w:val="24"/>
                <w:szCs w:val="24"/>
              </w:rPr>
            </w:pPr>
            <w:r w:rsidRPr="00B01325">
              <w:rPr>
                <w:sz w:val="24"/>
                <w:szCs w:val="24"/>
              </w:rPr>
              <w:t>устный</w:t>
            </w:r>
            <w:r w:rsidRPr="00B01325">
              <w:rPr>
                <w:sz w:val="24"/>
                <w:szCs w:val="24"/>
              </w:rPr>
              <w:tab/>
              <w:t>опрос,</w:t>
            </w:r>
            <w:r w:rsidR="00B01325">
              <w:rPr>
                <w:sz w:val="24"/>
                <w:szCs w:val="24"/>
              </w:rPr>
              <w:t xml:space="preserve"> </w:t>
            </w:r>
            <w:r w:rsidRPr="00B01325">
              <w:rPr>
                <w:sz w:val="24"/>
                <w:szCs w:val="24"/>
              </w:rPr>
              <w:t>проработка основных понятий глоссария</w:t>
            </w:r>
          </w:p>
          <w:p w14:paraId="445F1CC4" w14:textId="316B6552" w:rsidR="00B01325" w:rsidRPr="00B01325" w:rsidRDefault="00806F23" w:rsidP="00B01325">
            <w:pPr>
              <w:pStyle w:val="TableParagraph"/>
              <w:spacing w:line="379" w:lineRule="exact"/>
              <w:ind w:left="32"/>
              <w:rPr>
                <w:sz w:val="24"/>
                <w:szCs w:val="24"/>
              </w:rPr>
            </w:pPr>
            <w:r w:rsidRPr="00B01325">
              <w:rPr>
                <w:sz w:val="24"/>
                <w:szCs w:val="24"/>
              </w:rPr>
              <w:t>и учебно-научной литерату</w:t>
            </w:r>
            <w:r w:rsidR="00B01325" w:rsidRPr="00B01325">
              <w:rPr>
                <w:sz w:val="24"/>
                <w:szCs w:val="24"/>
              </w:rPr>
              <w:t>ры</w:t>
            </w:r>
          </w:p>
          <w:p w14:paraId="0B292C40" w14:textId="0FDF633F" w:rsidR="00365566" w:rsidRPr="00B01325" w:rsidRDefault="00B01325" w:rsidP="00B01325">
            <w:pPr>
              <w:pStyle w:val="TableParagraph"/>
              <w:spacing w:line="379" w:lineRule="exact"/>
              <w:ind w:left="32"/>
              <w:rPr>
                <w:sz w:val="24"/>
                <w:szCs w:val="24"/>
              </w:rPr>
            </w:pPr>
            <w:r w:rsidRPr="00B01325">
              <w:rPr>
                <w:sz w:val="24"/>
                <w:szCs w:val="24"/>
              </w:rPr>
              <w:t>АКР № 2. Определить содержание символов в народной лирической песне.</w:t>
            </w:r>
          </w:p>
        </w:tc>
        <w:tc>
          <w:tcPr>
            <w:tcW w:w="830" w:type="dxa"/>
            <w:tcBorders>
              <w:left w:val="single" w:sz="2" w:space="0" w:color="000000"/>
              <w:right w:val="single" w:sz="2" w:space="0" w:color="000000"/>
            </w:tcBorders>
          </w:tcPr>
          <w:p w14:paraId="26DF7889"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3EA57863" w14:textId="661FD531" w:rsidR="00365566" w:rsidRPr="00B01325" w:rsidRDefault="00C5593E" w:rsidP="00C5593E">
            <w:pPr>
              <w:pStyle w:val="TableParagraph"/>
              <w:spacing w:line="379" w:lineRule="exact"/>
              <w:ind w:left="2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bl>
    <w:p w14:paraId="736987FA" w14:textId="77777777" w:rsidR="00365566" w:rsidRPr="00B01325" w:rsidRDefault="00365566">
      <w:pPr>
        <w:spacing w:line="379" w:lineRule="exact"/>
        <w:rPr>
          <w:sz w:val="24"/>
          <w:szCs w:val="24"/>
        </w:rPr>
        <w:sectPr w:rsidR="00365566" w:rsidRPr="00B01325">
          <w:footerReference w:type="default" r:id="rId12"/>
          <w:pgSz w:w="11900" w:h="16840"/>
          <w:pgMar w:top="1600" w:right="220" w:bottom="1320" w:left="220" w:header="0" w:footer="1122" w:gutter="0"/>
          <w:pgNumType w:start="7"/>
          <w:cols w:space="720"/>
        </w:sectPr>
      </w:pPr>
    </w:p>
    <w:p w14:paraId="3292792F" w14:textId="77777777" w:rsidR="00365566" w:rsidRPr="00B01325" w:rsidRDefault="00365566">
      <w:pPr>
        <w:pStyle w:val="a3"/>
      </w:pPr>
    </w:p>
    <w:p w14:paraId="383FC130" w14:textId="77777777" w:rsidR="00365566" w:rsidRPr="00B01325" w:rsidRDefault="00365566">
      <w:pPr>
        <w:pStyle w:val="a3"/>
      </w:pPr>
    </w:p>
    <w:p w14:paraId="00E3225D" w14:textId="77777777" w:rsidR="00365566" w:rsidRPr="00B01325" w:rsidRDefault="00365566">
      <w:pPr>
        <w:pStyle w:val="a3"/>
      </w:pPr>
    </w:p>
    <w:p w14:paraId="24A9E7AF" w14:textId="77777777" w:rsidR="00365566" w:rsidRPr="00B01325" w:rsidRDefault="00365566">
      <w:pPr>
        <w:pStyle w:val="a3"/>
        <w:spacing w:before="1"/>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08C69B1F" w14:textId="77777777">
        <w:trPr>
          <w:trHeight w:val="1631"/>
        </w:trPr>
        <w:tc>
          <w:tcPr>
            <w:tcW w:w="3180" w:type="dxa"/>
            <w:vMerge w:val="restart"/>
            <w:tcBorders>
              <w:left w:val="single" w:sz="2" w:space="0" w:color="000000"/>
              <w:bottom w:val="single" w:sz="4" w:space="0" w:color="000000"/>
              <w:right w:val="single" w:sz="4" w:space="0" w:color="000000"/>
            </w:tcBorders>
          </w:tcPr>
          <w:p w14:paraId="2529EA43" w14:textId="77777777" w:rsidR="00365566" w:rsidRPr="00B01325" w:rsidRDefault="00365566">
            <w:pPr>
              <w:pStyle w:val="TableParagraph"/>
              <w:rPr>
                <w:sz w:val="24"/>
                <w:szCs w:val="24"/>
              </w:rPr>
            </w:pPr>
          </w:p>
          <w:p w14:paraId="540CC878" w14:textId="77777777" w:rsidR="00365566" w:rsidRPr="00B01325" w:rsidRDefault="00365566">
            <w:pPr>
              <w:pStyle w:val="TableParagraph"/>
              <w:rPr>
                <w:sz w:val="24"/>
                <w:szCs w:val="24"/>
              </w:rPr>
            </w:pPr>
          </w:p>
          <w:p w14:paraId="097387AA" w14:textId="77777777" w:rsidR="00365566" w:rsidRPr="00B01325" w:rsidRDefault="00806F23">
            <w:pPr>
              <w:pStyle w:val="TableParagraph"/>
              <w:spacing w:before="339"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left w:val="single" w:sz="4" w:space="0" w:color="000000"/>
              <w:bottom w:val="single" w:sz="4" w:space="0" w:color="000000"/>
              <w:right w:val="single" w:sz="2" w:space="0" w:color="000000"/>
            </w:tcBorders>
            <w:textDirection w:val="btLr"/>
          </w:tcPr>
          <w:p w14:paraId="30283B4F" w14:textId="77777777" w:rsidR="00365566" w:rsidRPr="00B01325" w:rsidRDefault="00806F23">
            <w:pPr>
              <w:pStyle w:val="TableParagraph"/>
              <w:spacing w:line="340" w:lineRule="exact"/>
              <w:ind w:left="1041"/>
              <w:rPr>
                <w:sz w:val="24"/>
                <w:szCs w:val="24"/>
              </w:rPr>
            </w:pPr>
            <w:r w:rsidRPr="00B01325">
              <w:rPr>
                <w:sz w:val="24"/>
                <w:szCs w:val="24"/>
              </w:rPr>
              <w:t>С е м е с т р</w:t>
            </w:r>
          </w:p>
        </w:tc>
        <w:tc>
          <w:tcPr>
            <w:tcW w:w="1420" w:type="dxa"/>
            <w:gridSpan w:val="3"/>
            <w:tcBorders>
              <w:left w:val="single" w:sz="2" w:space="0" w:color="000000"/>
              <w:right w:val="single" w:sz="2" w:space="0" w:color="000000"/>
            </w:tcBorders>
          </w:tcPr>
          <w:p w14:paraId="1278022B" w14:textId="77777777" w:rsidR="00365566" w:rsidRPr="00B01325" w:rsidRDefault="00806F23">
            <w:pPr>
              <w:pStyle w:val="TableParagraph"/>
              <w:spacing w:before="215"/>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4" w:space="0" w:color="000000"/>
              <w:right w:val="single" w:sz="2" w:space="0" w:color="000000"/>
            </w:tcBorders>
            <w:textDirection w:val="btLr"/>
          </w:tcPr>
          <w:p w14:paraId="20F7F581" w14:textId="77777777" w:rsidR="00365566" w:rsidRPr="00B01325" w:rsidRDefault="00806F23">
            <w:pPr>
              <w:pStyle w:val="TableParagraph"/>
              <w:spacing w:before="164" w:line="124" w:lineRule="auto"/>
              <w:ind w:left="129" w:right="349" w:hanging="101"/>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4" w:space="0" w:color="000000"/>
              <w:right w:val="single" w:sz="2" w:space="0" w:color="000000"/>
            </w:tcBorders>
          </w:tcPr>
          <w:p w14:paraId="63920D15" w14:textId="77777777" w:rsidR="00365566" w:rsidRPr="00B01325" w:rsidRDefault="00365566">
            <w:pPr>
              <w:pStyle w:val="TableParagraph"/>
              <w:rPr>
                <w:sz w:val="24"/>
                <w:szCs w:val="24"/>
              </w:rPr>
            </w:pPr>
          </w:p>
          <w:p w14:paraId="750CD9CF" w14:textId="77777777" w:rsidR="00365566" w:rsidRPr="00B01325" w:rsidRDefault="00365566">
            <w:pPr>
              <w:pStyle w:val="TableParagraph"/>
              <w:rPr>
                <w:sz w:val="24"/>
                <w:szCs w:val="24"/>
              </w:rPr>
            </w:pPr>
          </w:p>
          <w:p w14:paraId="090CCBB8" w14:textId="77777777" w:rsidR="00365566" w:rsidRPr="00B01325" w:rsidRDefault="00365566">
            <w:pPr>
              <w:pStyle w:val="TableParagraph"/>
              <w:rPr>
                <w:sz w:val="24"/>
                <w:szCs w:val="24"/>
              </w:rPr>
            </w:pPr>
          </w:p>
          <w:p w14:paraId="4AF00C83" w14:textId="77777777" w:rsidR="00365566" w:rsidRPr="00B01325" w:rsidRDefault="00806F23">
            <w:pPr>
              <w:pStyle w:val="TableParagraph"/>
              <w:spacing w:before="291"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4" w:space="0" w:color="000000"/>
              <w:right w:val="single" w:sz="2" w:space="0" w:color="000000"/>
            </w:tcBorders>
          </w:tcPr>
          <w:p w14:paraId="761CE00B" w14:textId="77777777" w:rsidR="00365566" w:rsidRPr="00B01325" w:rsidRDefault="00365566">
            <w:pPr>
              <w:pStyle w:val="TableParagraph"/>
              <w:rPr>
                <w:sz w:val="24"/>
                <w:szCs w:val="24"/>
              </w:rPr>
            </w:pPr>
          </w:p>
          <w:p w14:paraId="4CCBF9C3" w14:textId="77777777" w:rsidR="00365566" w:rsidRPr="00B01325" w:rsidRDefault="00365566">
            <w:pPr>
              <w:pStyle w:val="TableParagraph"/>
              <w:rPr>
                <w:sz w:val="24"/>
                <w:szCs w:val="24"/>
              </w:rPr>
            </w:pPr>
          </w:p>
          <w:p w14:paraId="483979BE" w14:textId="77777777" w:rsidR="00365566" w:rsidRPr="00B01325" w:rsidRDefault="00365566">
            <w:pPr>
              <w:pStyle w:val="TableParagraph"/>
              <w:rPr>
                <w:sz w:val="24"/>
                <w:szCs w:val="24"/>
              </w:rPr>
            </w:pPr>
          </w:p>
          <w:p w14:paraId="600047F0" w14:textId="77777777" w:rsidR="00365566" w:rsidRPr="00B01325" w:rsidRDefault="00806F23">
            <w:pPr>
              <w:pStyle w:val="TableParagraph"/>
              <w:spacing w:before="291"/>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4" w:space="0" w:color="000000"/>
              <w:right w:val="single" w:sz="2" w:space="0" w:color="000000"/>
            </w:tcBorders>
            <w:textDirection w:val="btLr"/>
          </w:tcPr>
          <w:p w14:paraId="05D49AD5" w14:textId="77777777" w:rsidR="00365566" w:rsidRPr="00B01325" w:rsidRDefault="00806F23">
            <w:pPr>
              <w:pStyle w:val="TableParagraph"/>
              <w:spacing w:before="71" w:line="81" w:lineRule="auto"/>
              <w:ind w:left="551"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48448C49" w14:textId="77777777" w:rsidR="00365566" w:rsidRPr="00B01325" w:rsidRDefault="00806F23">
            <w:pPr>
              <w:pStyle w:val="TableParagraph"/>
              <w:spacing w:line="49" w:lineRule="exact"/>
              <w:ind w:left="1074" w:right="1179"/>
              <w:jc w:val="center"/>
              <w:rPr>
                <w:sz w:val="24"/>
                <w:szCs w:val="24"/>
              </w:rPr>
            </w:pPr>
            <w:r w:rsidRPr="00B01325">
              <w:rPr>
                <w:sz w:val="24"/>
                <w:szCs w:val="24"/>
              </w:rPr>
              <w:t>п е  т  е  н ц</w:t>
            </w:r>
          </w:p>
        </w:tc>
      </w:tr>
      <w:tr w:rsidR="00365566" w:rsidRPr="00B01325" w14:paraId="1890B3A7" w14:textId="77777777">
        <w:trPr>
          <w:trHeight w:val="1612"/>
        </w:trPr>
        <w:tc>
          <w:tcPr>
            <w:tcW w:w="3180" w:type="dxa"/>
            <w:vMerge/>
            <w:tcBorders>
              <w:top w:val="nil"/>
              <w:left w:val="single" w:sz="2" w:space="0" w:color="000000"/>
              <w:bottom w:val="single" w:sz="4" w:space="0" w:color="000000"/>
              <w:right w:val="single" w:sz="4" w:space="0" w:color="000000"/>
            </w:tcBorders>
          </w:tcPr>
          <w:p w14:paraId="4639BC7E" w14:textId="77777777" w:rsidR="00365566" w:rsidRPr="00B01325" w:rsidRDefault="00365566">
            <w:pPr>
              <w:rPr>
                <w:sz w:val="24"/>
                <w:szCs w:val="24"/>
              </w:rPr>
            </w:pPr>
          </w:p>
        </w:tc>
        <w:tc>
          <w:tcPr>
            <w:tcW w:w="415" w:type="dxa"/>
            <w:vMerge/>
            <w:tcBorders>
              <w:top w:val="nil"/>
              <w:left w:val="single" w:sz="4" w:space="0" w:color="000000"/>
              <w:bottom w:val="single" w:sz="4" w:space="0" w:color="000000"/>
              <w:right w:val="single" w:sz="2" w:space="0" w:color="000000"/>
            </w:tcBorders>
            <w:textDirection w:val="btLr"/>
          </w:tcPr>
          <w:p w14:paraId="30010B83" w14:textId="77777777" w:rsidR="00365566" w:rsidRPr="00B01325" w:rsidRDefault="00365566">
            <w:pPr>
              <w:rPr>
                <w:sz w:val="24"/>
                <w:szCs w:val="24"/>
              </w:rPr>
            </w:pPr>
          </w:p>
        </w:tc>
        <w:tc>
          <w:tcPr>
            <w:tcW w:w="434" w:type="dxa"/>
            <w:tcBorders>
              <w:left w:val="single" w:sz="2" w:space="0" w:color="000000"/>
              <w:bottom w:val="single" w:sz="4" w:space="0" w:color="000000"/>
              <w:right w:val="single" w:sz="4" w:space="0" w:color="000000"/>
            </w:tcBorders>
            <w:textDirection w:val="btLr"/>
          </w:tcPr>
          <w:p w14:paraId="33235CFC" w14:textId="77777777" w:rsidR="00365566" w:rsidRPr="00B01325" w:rsidRDefault="00806F23">
            <w:pPr>
              <w:pStyle w:val="TableParagraph"/>
              <w:spacing w:line="350" w:lineRule="exact"/>
              <w:ind w:left="302"/>
              <w:rPr>
                <w:sz w:val="24"/>
                <w:szCs w:val="24"/>
              </w:rPr>
            </w:pPr>
            <w:r w:rsidRPr="00B01325">
              <w:rPr>
                <w:sz w:val="24"/>
                <w:szCs w:val="24"/>
              </w:rPr>
              <w:t>л е к ц и и</w:t>
            </w:r>
          </w:p>
        </w:tc>
        <w:tc>
          <w:tcPr>
            <w:tcW w:w="492" w:type="dxa"/>
            <w:tcBorders>
              <w:left w:val="single" w:sz="4" w:space="0" w:color="000000"/>
              <w:bottom w:val="single" w:sz="4" w:space="0" w:color="000000"/>
              <w:right w:val="single" w:sz="2" w:space="0" w:color="000000"/>
            </w:tcBorders>
            <w:textDirection w:val="btLr"/>
          </w:tcPr>
          <w:p w14:paraId="6EB2F275" w14:textId="77777777" w:rsidR="00365566" w:rsidRPr="00B01325" w:rsidRDefault="00806F23">
            <w:pPr>
              <w:pStyle w:val="TableParagraph"/>
              <w:spacing w:before="34" w:line="124" w:lineRule="auto"/>
              <w:ind w:left="259" w:right="252" w:hanging="53"/>
              <w:rPr>
                <w:sz w:val="24"/>
                <w:szCs w:val="24"/>
              </w:rPr>
            </w:pPr>
            <w:r w:rsidRPr="00B01325">
              <w:rPr>
                <w:sz w:val="24"/>
                <w:szCs w:val="24"/>
              </w:rPr>
              <w:t>л а б о р а т . з а н я т и я</w:t>
            </w:r>
          </w:p>
        </w:tc>
        <w:tc>
          <w:tcPr>
            <w:tcW w:w="494" w:type="dxa"/>
            <w:tcBorders>
              <w:left w:val="single" w:sz="2" w:space="0" w:color="000000"/>
              <w:bottom w:val="single" w:sz="4" w:space="0" w:color="000000"/>
              <w:right w:val="single" w:sz="2" w:space="0" w:color="000000"/>
            </w:tcBorders>
            <w:textDirection w:val="btLr"/>
          </w:tcPr>
          <w:p w14:paraId="620C5435" w14:textId="77777777" w:rsidR="00365566" w:rsidRPr="00B01325" w:rsidRDefault="00806F23">
            <w:pPr>
              <w:pStyle w:val="TableParagraph"/>
              <w:spacing w:before="50" w:line="120" w:lineRule="auto"/>
              <w:ind w:left="259"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4" w:space="0" w:color="000000"/>
              <w:right w:val="single" w:sz="2" w:space="0" w:color="000000"/>
            </w:tcBorders>
            <w:textDirection w:val="btLr"/>
          </w:tcPr>
          <w:p w14:paraId="0E077011" w14:textId="77777777" w:rsidR="00365566" w:rsidRPr="00B01325" w:rsidRDefault="00365566">
            <w:pPr>
              <w:rPr>
                <w:sz w:val="24"/>
                <w:szCs w:val="24"/>
              </w:rPr>
            </w:pPr>
          </w:p>
        </w:tc>
        <w:tc>
          <w:tcPr>
            <w:tcW w:w="2400" w:type="dxa"/>
            <w:vMerge/>
            <w:tcBorders>
              <w:top w:val="nil"/>
              <w:left w:val="single" w:sz="2" w:space="0" w:color="000000"/>
              <w:bottom w:val="single" w:sz="4" w:space="0" w:color="000000"/>
              <w:right w:val="single" w:sz="2" w:space="0" w:color="000000"/>
            </w:tcBorders>
          </w:tcPr>
          <w:p w14:paraId="4E62E47D" w14:textId="77777777" w:rsidR="00365566" w:rsidRPr="00B01325" w:rsidRDefault="00365566">
            <w:pPr>
              <w:rPr>
                <w:sz w:val="24"/>
                <w:szCs w:val="24"/>
              </w:rPr>
            </w:pPr>
          </w:p>
        </w:tc>
        <w:tc>
          <w:tcPr>
            <w:tcW w:w="2174" w:type="dxa"/>
            <w:vMerge/>
            <w:tcBorders>
              <w:top w:val="nil"/>
              <w:left w:val="single" w:sz="2" w:space="0" w:color="000000"/>
              <w:bottom w:val="single" w:sz="4" w:space="0" w:color="000000"/>
              <w:right w:val="single" w:sz="2" w:space="0" w:color="000000"/>
            </w:tcBorders>
          </w:tcPr>
          <w:p w14:paraId="42E45E9C" w14:textId="77777777" w:rsidR="00365566" w:rsidRPr="00B01325" w:rsidRDefault="00365566">
            <w:pPr>
              <w:rPr>
                <w:sz w:val="24"/>
                <w:szCs w:val="24"/>
              </w:rPr>
            </w:pPr>
          </w:p>
        </w:tc>
        <w:tc>
          <w:tcPr>
            <w:tcW w:w="830" w:type="dxa"/>
            <w:vMerge/>
            <w:tcBorders>
              <w:top w:val="nil"/>
              <w:left w:val="single" w:sz="2" w:space="0" w:color="000000"/>
              <w:bottom w:val="single" w:sz="4" w:space="0" w:color="000000"/>
              <w:right w:val="single" w:sz="2" w:space="0" w:color="000000"/>
            </w:tcBorders>
            <w:textDirection w:val="btLr"/>
          </w:tcPr>
          <w:p w14:paraId="4E0E6049" w14:textId="77777777" w:rsidR="00365566" w:rsidRPr="00B01325" w:rsidRDefault="00365566">
            <w:pPr>
              <w:rPr>
                <w:sz w:val="24"/>
                <w:szCs w:val="24"/>
              </w:rPr>
            </w:pPr>
          </w:p>
        </w:tc>
      </w:tr>
      <w:tr w:rsidR="00365566" w:rsidRPr="00B01325" w14:paraId="59794961" w14:textId="77777777">
        <w:trPr>
          <w:trHeight w:val="2341"/>
        </w:trPr>
        <w:tc>
          <w:tcPr>
            <w:tcW w:w="3180" w:type="dxa"/>
            <w:tcBorders>
              <w:top w:val="single" w:sz="4" w:space="0" w:color="000000"/>
              <w:left w:val="single" w:sz="2" w:space="0" w:color="000000"/>
              <w:right w:val="single" w:sz="4" w:space="0" w:color="000000"/>
            </w:tcBorders>
          </w:tcPr>
          <w:p w14:paraId="0248CD10" w14:textId="77777777" w:rsidR="00365566" w:rsidRPr="00B01325" w:rsidRDefault="00365566">
            <w:pPr>
              <w:pStyle w:val="TableParagraph"/>
              <w:rPr>
                <w:sz w:val="24"/>
                <w:szCs w:val="24"/>
              </w:rPr>
            </w:pPr>
          </w:p>
        </w:tc>
        <w:tc>
          <w:tcPr>
            <w:tcW w:w="415" w:type="dxa"/>
            <w:tcBorders>
              <w:top w:val="single" w:sz="4" w:space="0" w:color="000000"/>
              <w:left w:val="single" w:sz="4" w:space="0" w:color="000000"/>
              <w:right w:val="single" w:sz="2" w:space="0" w:color="000000"/>
            </w:tcBorders>
          </w:tcPr>
          <w:p w14:paraId="3DEF858D"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28E3488B" w14:textId="77777777" w:rsidR="00365566" w:rsidRPr="00B01325" w:rsidRDefault="00365566">
            <w:pPr>
              <w:pStyle w:val="TableParagraph"/>
              <w:rPr>
                <w:sz w:val="24"/>
                <w:szCs w:val="24"/>
              </w:rPr>
            </w:pPr>
          </w:p>
        </w:tc>
        <w:tc>
          <w:tcPr>
            <w:tcW w:w="492" w:type="dxa"/>
            <w:tcBorders>
              <w:top w:val="single" w:sz="4" w:space="0" w:color="000000"/>
              <w:left w:val="single" w:sz="4" w:space="0" w:color="000000"/>
              <w:right w:val="single" w:sz="2" w:space="0" w:color="000000"/>
            </w:tcBorders>
          </w:tcPr>
          <w:p w14:paraId="3262D091"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13E81CE0" w14:textId="77777777" w:rsidR="00365566" w:rsidRPr="00B01325" w:rsidRDefault="00365566">
            <w:pPr>
              <w:pStyle w:val="TableParagraph"/>
              <w:rPr>
                <w:sz w:val="24"/>
                <w:szCs w:val="24"/>
              </w:rPr>
            </w:pPr>
          </w:p>
        </w:tc>
        <w:tc>
          <w:tcPr>
            <w:tcW w:w="739" w:type="dxa"/>
            <w:tcBorders>
              <w:top w:val="single" w:sz="4" w:space="0" w:color="000000"/>
              <w:left w:val="single" w:sz="2" w:space="0" w:color="000000"/>
              <w:right w:val="single" w:sz="2" w:space="0" w:color="000000"/>
            </w:tcBorders>
          </w:tcPr>
          <w:p w14:paraId="4AA87AD1" w14:textId="77777777" w:rsidR="00365566" w:rsidRPr="00B01325" w:rsidRDefault="00365566">
            <w:pPr>
              <w:pStyle w:val="TableParagraph"/>
              <w:rPr>
                <w:sz w:val="24"/>
                <w:szCs w:val="24"/>
              </w:rPr>
            </w:pPr>
          </w:p>
        </w:tc>
        <w:tc>
          <w:tcPr>
            <w:tcW w:w="2400" w:type="dxa"/>
            <w:tcBorders>
              <w:top w:val="single" w:sz="4" w:space="0" w:color="000000"/>
              <w:left w:val="single" w:sz="2" w:space="0" w:color="000000"/>
              <w:right w:val="single" w:sz="2" w:space="0" w:color="000000"/>
            </w:tcBorders>
          </w:tcPr>
          <w:p w14:paraId="3C7C7BAB" w14:textId="35F923A0" w:rsidR="00365566" w:rsidRPr="00B01325" w:rsidRDefault="00365566">
            <w:pPr>
              <w:pStyle w:val="TableParagraph"/>
              <w:spacing w:line="237" w:lineRule="auto"/>
              <w:ind w:left="27" w:right="17"/>
              <w:jc w:val="both"/>
              <w:rPr>
                <w:sz w:val="24"/>
                <w:szCs w:val="24"/>
              </w:rPr>
            </w:pPr>
          </w:p>
        </w:tc>
        <w:tc>
          <w:tcPr>
            <w:tcW w:w="2174" w:type="dxa"/>
            <w:tcBorders>
              <w:top w:val="single" w:sz="4" w:space="0" w:color="000000"/>
              <w:left w:val="single" w:sz="2" w:space="0" w:color="000000"/>
              <w:right w:val="single" w:sz="2" w:space="0" w:color="000000"/>
            </w:tcBorders>
          </w:tcPr>
          <w:p w14:paraId="55F56AD3" w14:textId="65BAA52A" w:rsidR="00365566" w:rsidRPr="00B01325" w:rsidRDefault="00365566">
            <w:pPr>
              <w:pStyle w:val="TableParagraph"/>
              <w:spacing w:before="2" w:line="237" w:lineRule="auto"/>
              <w:ind w:left="32" w:right="14"/>
              <w:jc w:val="both"/>
              <w:rPr>
                <w:sz w:val="24"/>
                <w:szCs w:val="24"/>
              </w:rPr>
            </w:pPr>
          </w:p>
        </w:tc>
        <w:tc>
          <w:tcPr>
            <w:tcW w:w="830" w:type="dxa"/>
            <w:tcBorders>
              <w:top w:val="single" w:sz="4" w:space="0" w:color="000000"/>
              <w:left w:val="single" w:sz="2" w:space="0" w:color="000000"/>
              <w:right w:val="single" w:sz="2" w:space="0" w:color="000000"/>
            </w:tcBorders>
          </w:tcPr>
          <w:p w14:paraId="43100AC0" w14:textId="77777777" w:rsidR="00365566" w:rsidRPr="00B01325" w:rsidRDefault="00365566">
            <w:pPr>
              <w:pStyle w:val="TableParagraph"/>
              <w:rPr>
                <w:sz w:val="24"/>
                <w:szCs w:val="24"/>
              </w:rPr>
            </w:pPr>
          </w:p>
        </w:tc>
      </w:tr>
      <w:tr w:rsidR="00365566" w:rsidRPr="00B01325" w14:paraId="7825AF8E" w14:textId="77777777">
        <w:trPr>
          <w:trHeight w:val="705"/>
        </w:trPr>
        <w:tc>
          <w:tcPr>
            <w:tcW w:w="3180" w:type="dxa"/>
            <w:tcBorders>
              <w:left w:val="single" w:sz="2" w:space="0" w:color="000000"/>
              <w:right w:val="single" w:sz="4" w:space="0" w:color="000000"/>
            </w:tcBorders>
          </w:tcPr>
          <w:p w14:paraId="1D010214" w14:textId="77777777" w:rsidR="00365566" w:rsidRPr="00B01325" w:rsidRDefault="00806F23">
            <w:pPr>
              <w:pStyle w:val="TableParagraph"/>
              <w:spacing w:line="380" w:lineRule="exact"/>
              <w:ind w:left="26"/>
              <w:rPr>
                <w:sz w:val="24"/>
                <w:szCs w:val="24"/>
              </w:rPr>
            </w:pPr>
            <w:r w:rsidRPr="00B01325">
              <w:rPr>
                <w:sz w:val="24"/>
                <w:szCs w:val="24"/>
              </w:rPr>
              <w:t>Итого по разделу</w:t>
            </w:r>
          </w:p>
        </w:tc>
        <w:tc>
          <w:tcPr>
            <w:tcW w:w="415" w:type="dxa"/>
            <w:tcBorders>
              <w:left w:val="single" w:sz="4" w:space="0" w:color="000000"/>
              <w:right w:val="single" w:sz="2" w:space="0" w:color="000000"/>
            </w:tcBorders>
          </w:tcPr>
          <w:p w14:paraId="4AB98C10"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4B3F10A3" w14:textId="77777777" w:rsidR="00365566" w:rsidRPr="00B01325" w:rsidRDefault="00806F23">
            <w:pPr>
              <w:pStyle w:val="TableParagraph"/>
              <w:spacing w:line="380" w:lineRule="exact"/>
              <w:ind w:left="8"/>
              <w:jc w:val="center"/>
              <w:rPr>
                <w:sz w:val="24"/>
                <w:szCs w:val="24"/>
              </w:rPr>
            </w:pPr>
            <w:r w:rsidRPr="00B01325">
              <w:rPr>
                <w:sz w:val="24"/>
                <w:szCs w:val="24"/>
              </w:rPr>
              <w:t>2</w:t>
            </w:r>
          </w:p>
        </w:tc>
        <w:tc>
          <w:tcPr>
            <w:tcW w:w="492" w:type="dxa"/>
            <w:tcBorders>
              <w:left w:val="single" w:sz="4" w:space="0" w:color="000000"/>
              <w:right w:val="single" w:sz="2" w:space="0" w:color="000000"/>
            </w:tcBorders>
          </w:tcPr>
          <w:p w14:paraId="4D6E1A5A"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13F5C012" w14:textId="77777777" w:rsidR="00365566" w:rsidRPr="00B01325" w:rsidRDefault="00806F23">
            <w:pPr>
              <w:pStyle w:val="TableParagraph"/>
              <w:spacing w:line="380" w:lineRule="exact"/>
              <w:ind w:right="197"/>
              <w:jc w:val="right"/>
              <w:rPr>
                <w:sz w:val="24"/>
                <w:szCs w:val="24"/>
              </w:rPr>
            </w:pPr>
            <w:r w:rsidRPr="00B01325">
              <w:rPr>
                <w:sz w:val="24"/>
                <w:szCs w:val="24"/>
              </w:rPr>
              <w:t>6</w:t>
            </w:r>
          </w:p>
        </w:tc>
        <w:tc>
          <w:tcPr>
            <w:tcW w:w="739" w:type="dxa"/>
            <w:tcBorders>
              <w:left w:val="single" w:sz="2" w:space="0" w:color="000000"/>
              <w:right w:val="single" w:sz="2" w:space="0" w:color="000000"/>
            </w:tcBorders>
          </w:tcPr>
          <w:p w14:paraId="55D6300E" w14:textId="77777777" w:rsidR="00365566" w:rsidRPr="00B01325" w:rsidRDefault="00806F23">
            <w:pPr>
              <w:pStyle w:val="TableParagraph"/>
              <w:spacing w:line="380" w:lineRule="exact"/>
              <w:ind w:left="27"/>
              <w:rPr>
                <w:sz w:val="24"/>
                <w:szCs w:val="24"/>
              </w:rPr>
            </w:pPr>
            <w:r w:rsidRPr="00B01325">
              <w:rPr>
                <w:sz w:val="24"/>
                <w:szCs w:val="24"/>
              </w:rPr>
              <w:t>6</w:t>
            </w:r>
          </w:p>
        </w:tc>
        <w:tc>
          <w:tcPr>
            <w:tcW w:w="2400" w:type="dxa"/>
            <w:tcBorders>
              <w:left w:val="single" w:sz="2" w:space="0" w:color="000000"/>
              <w:right w:val="single" w:sz="2" w:space="0" w:color="000000"/>
            </w:tcBorders>
          </w:tcPr>
          <w:p w14:paraId="14FE67CC" w14:textId="77777777" w:rsidR="00365566" w:rsidRPr="00B01325" w:rsidRDefault="00365566">
            <w:pPr>
              <w:pStyle w:val="TableParagraph"/>
              <w:rPr>
                <w:sz w:val="24"/>
                <w:szCs w:val="24"/>
              </w:rPr>
            </w:pPr>
          </w:p>
        </w:tc>
        <w:tc>
          <w:tcPr>
            <w:tcW w:w="2174" w:type="dxa"/>
            <w:tcBorders>
              <w:left w:val="single" w:sz="2" w:space="0" w:color="000000"/>
              <w:right w:val="single" w:sz="2" w:space="0" w:color="000000"/>
            </w:tcBorders>
          </w:tcPr>
          <w:p w14:paraId="7EE0C75C" w14:textId="77777777" w:rsidR="00365566" w:rsidRPr="00B01325" w:rsidRDefault="00365566">
            <w:pPr>
              <w:pStyle w:val="TableParagraph"/>
              <w:rPr>
                <w:sz w:val="24"/>
                <w:szCs w:val="24"/>
              </w:rPr>
            </w:pPr>
          </w:p>
        </w:tc>
        <w:tc>
          <w:tcPr>
            <w:tcW w:w="830" w:type="dxa"/>
            <w:tcBorders>
              <w:left w:val="single" w:sz="2" w:space="0" w:color="000000"/>
              <w:right w:val="single" w:sz="2" w:space="0" w:color="000000"/>
            </w:tcBorders>
          </w:tcPr>
          <w:p w14:paraId="104D14DA" w14:textId="77777777" w:rsidR="00365566" w:rsidRPr="00B01325" w:rsidRDefault="00365566">
            <w:pPr>
              <w:pStyle w:val="TableParagraph"/>
              <w:rPr>
                <w:sz w:val="24"/>
                <w:szCs w:val="24"/>
              </w:rPr>
            </w:pPr>
          </w:p>
        </w:tc>
      </w:tr>
      <w:tr w:rsidR="00365566" w:rsidRPr="00B01325" w14:paraId="3DDCFA50" w14:textId="77777777">
        <w:trPr>
          <w:trHeight w:val="1165"/>
        </w:trPr>
        <w:tc>
          <w:tcPr>
            <w:tcW w:w="3180" w:type="dxa"/>
            <w:tcBorders>
              <w:left w:val="single" w:sz="2" w:space="0" w:color="000000"/>
              <w:right w:val="single" w:sz="4" w:space="0" w:color="000000"/>
            </w:tcBorders>
          </w:tcPr>
          <w:p w14:paraId="58CCDBE9" w14:textId="77777777" w:rsidR="00365566" w:rsidRPr="00B01325" w:rsidRDefault="00806F23">
            <w:pPr>
              <w:pStyle w:val="TableParagraph"/>
              <w:spacing w:line="235" w:lineRule="auto"/>
              <w:ind w:left="26"/>
              <w:rPr>
                <w:sz w:val="24"/>
                <w:szCs w:val="24"/>
              </w:rPr>
            </w:pPr>
            <w:r w:rsidRPr="00B01325">
              <w:rPr>
                <w:sz w:val="24"/>
                <w:szCs w:val="24"/>
              </w:rPr>
              <w:t>3.Раздел Система текстов устной культу- ры</w:t>
            </w:r>
          </w:p>
        </w:tc>
        <w:tc>
          <w:tcPr>
            <w:tcW w:w="415" w:type="dxa"/>
            <w:tcBorders>
              <w:left w:val="single" w:sz="4" w:space="0" w:color="000000"/>
              <w:right w:val="single" w:sz="2" w:space="0" w:color="000000"/>
            </w:tcBorders>
          </w:tcPr>
          <w:p w14:paraId="461D6744"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710F6B93" w14:textId="77777777" w:rsidR="00365566" w:rsidRPr="00B01325" w:rsidRDefault="00365566">
            <w:pPr>
              <w:pStyle w:val="TableParagraph"/>
              <w:rPr>
                <w:sz w:val="24"/>
                <w:szCs w:val="24"/>
              </w:rPr>
            </w:pPr>
          </w:p>
        </w:tc>
        <w:tc>
          <w:tcPr>
            <w:tcW w:w="492" w:type="dxa"/>
            <w:tcBorders>
              <w:left w:val="single" w:sz="4" w:space="0" w:color="000000"/>
              <w:right w:val="single" w:sz="2" w:space="0" w:color="000000"/>
            </w:tcBorders>
          </w:tcPr>
          <w:p w14:paraId="779ED85D"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23DF72A1" w14:textId="77777777" w:rsidR="00365566" w:rsidRPr="00B01325" w:rsidRDefault="00365566">
            <w:pPr>
              <w:pStyle w:val="TableParagraph"/>
              <w:rPr>
                <w:sz w:val="24"/>
                <w:szCs w:val="24"/>
              </w:rPr>
            </w:pPr>
          </w:p>
        </w:tc>
        <w:tc>
          <w:tcPr>
            <w:tcW w:w="739" w:type="dxa"/>
            <w:tcBorders>
              <w:left w:val="single" w:sz="2" w:space="0" w:color="000000"/>
              <w:right w:val="single" w:sz="2" w:space="0" w:color="000000"/>
            </w:tcBorders>
          </w:tcPr>
          <w:p w14:paraId="4E3D544B" w14:textId="77777777" w:rsidR="00365566" w:rsidRPr="00B01325" w:rsidRDefault="00365566">
            <w:pPr>
              <w:pStyle w:val="TableParagraph"/>
              <w:rPr>
                <w:sz w:val="24"/>
                <w:szCs w:val="24"/>
              </w:rPr>
            </w:pPr>
          </w:p>
        </w:tc>
        <w:tc>
          <w:tcPr>
            <w:tcW w:w="2400" w:type="dxa"/>
            <w:tcBorders>
              <w:left w:val="single" w:sz="2" w:space="0" w:color="000000"/>
              <w:right w:val="single" w:sz="2" w:space="0" w:color="000000"/>
            </w:tcBorders>
          </w:tcPr>
          <w:p w14:paraId="21D797DE" w14:textId="77777777" w:rsidR="00365566" w:rsidRPr="00B01325" w:rsidRDefault="00365566">
            <w:pPr>
              <w:pStyle w:val="TableParagraph"/>
              <w:rPr>
                <w:sz w:val="24"/>
                <w:szCs w:val="24"/>
              </w:rPr>
            </w:pPr>
          </w:p>
        </w:tc>
        <w:tc>
          <w:tcPr>
            <w:tcW w:w="2174" w:type="dxa"/>
            <w:tcBorders>
              <w:left w:val="single" w:sz="2" w:space="0" w:color="000000"/>
              <w:right w:val="single" w:sz="2" w:space="0" w:color="000000"/>
            </w:tcBorders>
          </w:tcPr>
          <w:p w14:paraId="66E9D239" w14:textId="77777777" w:rsidR="00365566" w:rsidRPr="00B01325" w:rsidRDefault="00365566">
            <w:pPr>
              <w:pStyle w:val="TableParagraph"/>
              <w:rPr>
                <w:sz w:val="24"/>
                <w:szCs w:val="24"/>
              </w:rPr>
            </w:pPr>
          </w:p>
        </w:tc>
        <w:tc>
          <w:tcPr>
            <w:tcW w:w="830" w:type="dxa"/>
            <w:tcBorders>
              <w:left w:val="single" w:sz="2" w:space="0" w:color="000000"/>
              <w:right w:val="single" w:sz="2" w:space="0" w:color="000000"/>
            </w:tcBorders>
          </w:tcPr>
          <w:p w14:paraId="3332C5DA" w14:textId="77777777" w:rsidR="00365566" w:rsidRPr="00B01325" w:rsidRDefault="00365566">
            <w:pPr>
              <w:pStyle w:val="TableParagraph"/>
              <w:rPr>
                <w:sz w:val="24"/>
                <w:szCs w:val="24"/>
              </w:rPr>
            </w:pPr>
          </w:p>
        </w:tc>
      </w:tr>
      <w:tr w:rsidR="00365566" w:rsidRPr="00B01325" w14:paraId="745D3B41" w14:textId="77777777">
        <w:trPr>
          <w:trHeight w:val="1564"/>
        </w:trPr>
        <w:tc>
          <w:tcPr>
            <w:tcW w:w="3180" w:type="dxa"/>
            <w:tcBorders>
              <w:left w:val="single" w:sz="2" w:space="0" w:color="000000"/>
              <w:bottom w:val="single" w:sz="4" w:space="0" w:color="000000"/>
              <w:right w:val="single" w:sz="4" w:space="0" w:color="000000"/>
            </w:tcBorders>
          </w:tcPr>
          <w:p w14:paraId="617B98CA" w14:textId="77777777" w:rsidR="00365566" w:rsidRPr="00B01325" w:rsidRDefault="00806F23">
            <w:pPr>
              <w:pStyle w:val="TableParagraph"/>
              <w:ind w:left="50" w:right="15"/>
              <w:jc w:val="both"/>
              <w:rPr>
                <w:sz w:val="24"/>
                <w:szCs w:val="24"/>
              </w:rPr>
            </w:pPr>
            <w:r w:rsidRPr="00B01325">
              <w:rPr>
                <w:sz w:val="24"/>
                <w:szCs w:val="24"/>
              </w:rPr>
              <w:t>3.1 Тема: Этапы развития фольклора (ар- хаический, классический, современ- ный).Школы русской фольклористики</w:t>
            </w:r>
          </w:p>
        </w:tc>
        <w:tc>
          <w:tcPr>
            <w:tcW w:w="415" w:type="dxa"/>
            <w:tcBorders>
              <w:left w:val="single" w:sz="4" w:space="0" w:color="000000"/>
              <w:bottom w:val="single" w:sz="4" w:space="0" w:color="000000"/>
              <w:right w:val="single" w:sz="2" w:space="0" w:color="000000"/>
            </w:tcBorders>
          </w:tcPr>
          <w:p w14:paraId="5DA17365" w14:textId="77777777" w:rsidR="00365566" w:rsidRPr="00B01325" w:rsidRDefault="00365566">
            <w:pPr>
              <w:pStyle w:val="TableParagraph"/>
              <w:rPr>
                <w:sz w:val="24"/>
                <w:szCs w:val="24"/>
              </w:rPr>
            </w:pPr>
          </w:p>
        </w:tc>
        <w:tc>
          <w:tcPr>
            <w:tcW w:w="434" w:type="dxa"/>
            <w:tcBorders>
              <w:left w:val="single" w:sz="2" w:space="0" w:color="000000"/>
              <w:bottom w:val="single" w:sz="4" w:space="0" w:color="000000"/>
              <w:right w:val="single" w:sz="4" w:space="0" w:color="000000"/>
            </w:tcBorders>
          </w:tcPr>
          <w:p w14:paraId="15D4C6C1" w14:textId="77777777" w:rsidR="00365566" w:rsidRPr="00B01325" w:rsidRDefault="00806F23">
            <w:pPr>
              <w:pStyle w:val="TableParagraph"/>
              <w:spacing w:line="380" w:lineRule="exact"/>
              <w:ind w:left="8"/>
              <w:jc w:val="center"/>
              <w:rPr>
                <w:sz w:val="24"/>
                <w:szCs w:val="24"/>
              </w:rPr>
            </w:pPr>
            <w:r w:rsidRPr="00B01325">
              <w:rPr>
                <w:sz w:val="24"/>
                <w:szCs w:val="24"/>
              </w:rPr>
              <w:t>1</w:t>
            </w:r>
          </w:p>
        </w:tc>
        <w:tc>
          <w:tcPr>
            <w:tcW w:w="492" w:type="dxa"/>
            <w:tcBorders>
              <w:left w:val="single" w:sz="4" w:space="0" w:color="000000"/>
              <w:bottom w:val="single" w:sz="4" w:space="0" w:color="000000"/>
              <w:right w:val="single" w:sz="2" w:space="0" w:color="000000"/>
            </w:tcBorders>
          </w:tcPr>
          <w:p w14:paraId="1ED9A485" w14:textId="77777777" w:rsidR="00365566" w:rsidRPr="00B01325" w:rsidRDefault="00365566">
            <w:pPr>
              <w:pStyle w:val="TableParagraph"/>
              <w:rPr>
                <w:sz w:val="24"/>
                <w:szCs w:val="24"/>
              </w:rPr>
            </w:pPr>
          </w:p>
        </w:tc>
        <w:tc>
          <w:tcPr>
            <w:tcW w:w="494" w:type="dxa"/>
            <w:tcBorders>
              <w:left w:val="single" w:sz="2" w:space="0" w:color="000000"/>
              <w:bottom w:val="single" w:sz="4" w:space="0" w:color="000000"/>
              <w:right w:val="single" w:sz="2" w:space="0" w:color="000000"/>
            </w:tcBorders>
          </w:tcPr>
          <w:p w14:paraId="1E8943F5" w14:textId="77777777" w:rsidR="00365566" w:rsidRPr="00B01325" w:rsidRDefault="00365566">
            <w:pPr>
              <w:pStyle w:val="TableParagraph"/>
              <w:rPr>
                <w:sz w:val="24"/>
                <w:szCs w:val="24"/>
              </w:rPr>
            </w:pPr>
          </w:p>
        </w:tc>
        <w:tc>
          <w:tcPr>
            <w:tcW w:w="739" w:type="dxa"/>
            <w:tcBorders>
              <w:left w:val="single" w:sz="2" w:space="0" w:color="000000"/>
              <w:bottom w:val="single" w:sz="4" w:space="0" w:color="000000"/>
              <w:right w:val="single" w:sz="2" w:space="0" w:color="000000"/>
            </w:tcBorders>
          </w:tcPr>
          <w:p w14:paraId="1300C5FA"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left w:val="single" w:sz="2" w:space="0" w:color="000000"/>
              <w:bottom w:val="single" w:sz="4" w:space="0" w:color="000000"/>
              <w:right w:val="single" w:sz="2" w:space="0" w:color="000000"/>
            </w:tcBorders>
          </w:tcPr>
          <w:p w14:paraId="1FB7D599" w14:textId="77777777" w:rsidR="00365566" w:rsidRPr="00B01325" w:rsidRDefault="00365566">
            <w:pPr>
              <w:pStyle w:val="TableParagraph"/>
              <w:rPr>
                <w:sz w:val="24"/>
                <w:szCs w:val="24"/>
              </w:rPr>
            </w:pPr>
          </w:p>
        </w:tc>
        <w:tc>
          <w:tcPr>
            <w:tcW w:w="2174" w:type="dxa"/>
            <w:tcBorders>
              <w:left w:val="single" w:sz="2" w:space="0" w:color="000000"/>
              <w:bottom w:val="single" w:sz="4" w:space="0" w:color="000000"/>
              <w:right w:val="single" w:sz="2" w:space="0" w:color="000000"/>
            </w:tcBorders>
          </w:tcPr>
          <w:p w14:paraId="6A8A16E3" w14:textId="6C3966EF" w:rsidR="00365566" w:rsidRPr="00B01325" w:rsidRDefault="00806F23">
            <w:pPr>
              <w:pStyle w:val="TableParagraph"/>
              <w:ind w:left="32"/>
              <w:rPr>
                <w:sz w:val="24"/>
                <w:szCs w:val="24"/>
              </w:rPr>
            </w:pPr>
            <w:r w:rsidRPr="00B01325">
              <w:rPr>
                <w:sz w:val="24"/>
                <w:szCs w:val="24"/>
              </w:rPr>
              <w:t>АКР № 3. Объяснить подходы к анализу разных школ русской фольклористики.</w:t>
            </w:r>
          </w:p>
        </w:tc>
        <w:tc>
          <w:tcPr>
            <w:tcW w:w="830" w:type="dxa"/>
            <w:tcBorders>
              <w:left w:val="single" w:sz="2" w:space="0" w:color="000000"/>
              <w:bottom w:val="single" w:sz="4" w:space="0" w:color="000000"/>
              <w:right w:val="single" w:sz="2" w:space="0" w:color="000000"/>
            </w:tcBorders>
          </w:tcPr>
          <w:p w14:paraId="6A06DD98"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4E9CE72B" w14:textId="246FFFCA" w:rsidR="00365566" w:rsidRPr="00B01325" w:rsidRDefault="00C5593E" w:rsidP="00C5593E">
            <w:pPr>
              <w:pStyle w:val="TableParagraph"/>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4CF144CF" w14:textId="77777777">
        <w:trPr>
          <w:trHeight w:val="2735"/>
        </w:trPr>
        <w:tc>
          <w:tcPr>
            <w:tcW w:w="3180" w:type="dxa"/>
            <w:tcBorders>
              <w:top w:val="single" w:sz="4" w:space="0" w:color="000000"/>
              <w:left w:val="single" w:sz="2" w:space="0" w:color="000000"/>
              <w:right w:val="single" w:sz="4" w:space="0" w:color="000000"/>
            </w:tcBorders>
          </w:tcPr>
          <w:p w14:paraId="37B71643" w14:textId="77777777" w:rsidR="00365566" w:rsidRPr="00B01325" w:rsidRDefault="00806F23">
            <w:pPr>
              <w:pStyle w:val="TableParagraph"/>
              <w:spacing w:line="242" w:lineRule="auto"/>
              <w:ind w:left="26"/>
              <w:rPr>
                <w:sz w:val="24"/>
                <w:szCs w:val="24"/>
              </w:rPr>
            </w:pPr>
            <w:r w:rsidRPr="00B01325">
              <w:rPr>
                <w:sz w:val="24"/>
                <w:szCs w:val="24"/>
              </w:rPr>
              <w:t>3.2 Тема: Система текстов устной культу- ры: заговор.</w:t>
            </w:r>
          </w:p>
        </w:tc>
        <w:tc>
          <w:tcPr>
            <w:tcW w:w="415" w:type="dxa"/>
            <w:tcBorders>
              <w:top w:val="single" w:sz="4" w:space="0" w:color="000000"/>
              <w:left w:val="single" w:sz="4" w:space="0" w:color="000000"/>
              <w:right w:val="single" w:sz="2" w:space="0" w:color="000000"/>
            </w:tcBorders>
          </w:tcPr>
          <w:p w14:paraId="05DDE6AE"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2CE748A0" w14:textId="77777777" w:rsidR="00365566" w:rsidRPr="00B01325" w:rsidRDefault="00806F23">
            <w:pPr>
              <w:pStyle w:val="TableParagraph"/>
              <w:spacing w:line="381" w:lineRule="exact"/>
              <w:ind w:left="8"/>
              <w:jc w:val="center"/>
              <w:rPr>
                <w:sz w:val="24"/>
                <w:szCs w:val="24"/>
              </w:rPr>
            </w:pPr>
            <w:r w:rsidRPr="00B01325">
              <w:rPr>
                <w:sz w:val="24"/>
                <w:szCs w:val="24"/>
              </w:rPr>
              <w:t>1</w:t>
            </w:r>
          </w:p>
        </w:tc>
        <w:tc>
          <w:tcPr>
            <w:tcW w:w="492" w:type="dxa"/>
            <w:tcBorders>
              <w:top w:val="single" w:sz="4" w:space="0" w:color="000000"/>
              <w:left w:val="single" w:sz="4" w:space="0" w:color="000000"/>
              <w:right w:val="single" w:sz="2" w:space="0" w:color="000000"/>
            </w:tcBorders>
          </w:tcPr>
          <w:p w14:paraId="3FD9EA6E"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260362AB" w14:textId="77777777" w:rsidR="00365566" w:rsidRPr="00B01325" w:rsidRDefault="00806F23">
            <w:pPr>
              <w:pStyle w:val="TableParagraph"/>
              <w:spacing w:line="381" w:lineRule="exact"/>
              <w:ind w:right="197"/>
              <w:jc w:val="right"/>
              <w:rPr>
                <w:sz w:val="24"/>
                <w:szCs w:val="24"/>
              </w:rPr>
            </w:pPr>
            <w:r w:rsidRPr="00B01325">
              <w:rPr>
                <w:sz w:val="24"/>
                <w:szCs w:val="24"/>
              </w:rPr>
              <w:t>2</w:t>
            </w:r>
          </w:p>
        </w:tc>
        <w:tc>
          <w:tcPr>
            <w:tcW w:w="739" w:type="dxa"/>
            <w:tcBorders>
              <w:top w:val="single" w:sz="4" w:space="0" w:color="000000"/>
              <w:left w:val="single" w:sz="2" w:space="0" w:color="000000"/>
              <w:right w:val="single" w:sz="2" w:space="0" w:color="000000"/>
            </w:tcBorders>
          </w:tcPr>
          <w:p w14:paraId="6AECF264" w14:textId="77777777" w:rsidR="00365566" w:rsidRPr="00B01325" w:rsidRDefault="00806F23">
            <w:pPr>
              <w:pStyle w:val="TableParagraph"/>
              <w:spacing w:line="381" w:lineRule="exact"/>
              <w:ind w:left="27"/>
              <w:rPr>
                <w:sz w:val="24"/>
                <w:szCs w:val="24"/>
              </w:rPr>
            </w:pPr>
            <w:r w:rsidRPr="00B01325">
              <w:rPr>
                <w:sz w:val="24"/>
                <w:szCs w:val="24"/>
              </w:rPr>
              <w:t>2</w:t>
            </w:r>
          </w:p>
        </w:tc>
        <w:tc>
          <w:tcPr>
            <w:tcW w:w="2400" w:type="dxa"/>
            <w:tcBorders>
              <w:top w:val="single" w:sz="4" w:space="0" w:color="000000"/>
              <w:left w:val="single" w:sz="2" w:space="0" w:color="000000"/>
              <w:right w:val="single" w:sz="2" w:space="0" w:color="000000"/>
            </w:tcBorders>
          </w:tcPr>
          <w:p w14:paraId="1F1BCFFB" w14:textId="77777777" w:rsidR="00365566" w:rsidRPr="00B01325" w:rsidRDefault="00806F23">
            <w:pPr>
              <w:pStyle w:val="TableParagraph"/>
              <w:ind w:left="27" w:right="32"/>
              <w:rPr>
                <w:sz w:val="24"/>
                <w:szCs w:val="24"/>
              </w:rPr>
            </w:pPr>
            <w:r w:rsidRPr="00B01325">
              <w:rPr>
                <w:sz w:val="24"/>
                <w:szCs w:val="24"/>
              </w:rPr>
              <w:t>Подготовка к практическому занятию, поиск дополни- тельной информации по словарям славянской мифо- логии, энциклопедиям, на- учной литературе</w:t>
            </w:r>
          </w:p>
        </w:tc>
        <w:tc>
          <w:tcPr>
            <w:tcW w:w="2174" w:type="dxa"/>
            <w:tcBorders>
              <w:top w:val="single" w:sz="4" w:space="0" w:color="000000"/>
              <w:left w:val="single" w:sz="2" w:space="0" w:color="000000"/>
              <w:right w:val="single" w:sz="2" w:space="0" w:color="000000"/>
            </w:tcBorders>
          </w:tcPr>
          <w:p w14:paraId="09068829" w14:textId="49270DCE" w:rsidR="00365566" w:rsidRPr="00B01325" w:rsidRDefault="00806F23">
            <w:pPr>
              <w:pStyle w:val="TableParagraph"/>
              <w:ind w:left="32" w:right="12"/>
              <w:jc w:val="both"/>
              <w:rPr>
                <w:sz w:val="24"/>
                <w:szCs w:val="24"/>
              </w:rPr>
            </w:pPr>
            <w:r w:rsidRPr="00B01325">
              <w:rPr>
                <w:sz w:val="24"/>
                <w:szCs w:val="24"/>
              </w:rPr>
              <w:t>устный опрос, проработка основных понятий глоссария и учебно-научной литературы</w:t>
            </w:r>
          </w:p>
          <w:p w14:paraId="1BBD8302" w14:textId="3CDBD92A" w:rsidR="00365566" w:rsidRPr="00B01325" w:rsidRDefault="00806F23" w:rsidP="00B01325">
            <w:pPr>
              <w:pStyle w:val="TableParagraph"/>
              <w:spacing w:line="387" w:lineRule="exact"/>
              <w:ind w:left="32"/>
              <w:rPr>
                <w:sz w:val="24"/>
                <w:szCs w:val="24"/>
              </w:rPr>
            </w:pPr>
            <w:r w:rsidRPr="00B01325">
              <w:rPr>
                <w:sz w:val="24"/>
                <w:szCs w:val="24"/>
              </w:rPr>
              <w:t xml:space="preserve">АКР №4. Определить принципы классификации фольклорных </w:t>
            </w:r>
            <w:r w:rsidRPr="00B01325">
              <w:rPr>
                <w:sz w:val="24"/>
                <w:szCs w:val="24"/>
              </w:rPr>
              <w:lastRenderedPageBreak/>
              <w:t>текстов.</w:t>
            </w:r>
          </w:p>
        </w:tc>
        <w:tc>
          <w:tcPr>
            <w:tcW w:w="830" w:type="dxa"/>
            <w:tcBorders>
              <w:top w:val="single" w:sz="4" w:space="0" w:color="000000"/>
              <w:left w:val="single" w:sz="2" w:space="0" w:color="000000"/>
              <w:right w:val="single" w:sz="2" w:space="0" w:color="000000"/>
            </w:tcBorders>
          </w:tcPr>
          <w:p w14:paraId="1A7546D3" w14:textId="77777777" w:rsidR="00C5593E" w:rsidRPr="00B01325" w:rsidRDefault="00C5593E" w:rsidP="00C5593E">
            <w:pPr>
              <w:pStyle w:val="TableParagraph"/>
              <w:spacing w:line="375" w:lineRule="exact"/>
              <w:ind w:left="27"/>
              <w:rPr>
                <w:sz w:val="24"/>
                <w:szCs w:val="24"/>
              </w:rPr>
            </w:pPr>
            <w:r w:rsidRPr="00B01325">
              <w:rPr>
                <w:sz w:val="24"/>
                <w:szCs w:val="24"/>
              </w:rPr>
              <w:lastRenderedPageBreak/>
              <w:t>ОПК-</w:t>
            </w:r>
            <w:r>
              <w:rPr>
                <w:sz w:val="24"/>
                <w:szCs w:val="24"/>
              </w:rPr>
              <w:t>2 з</w:t>
            </w:r>
            <w:r w:rsidRPr="00B01325">
              <w:rPr>
                <w:sz w:val="24"/>
                <w:szCs w:val="24"/>
              </w:rPr>
              <w:t>ув</w:t>
            </w:r>
          </w:p>
          <w:p w14:paraId="5057A211" w14:textId="202ADDA7" w:rsidR="00365566" w:rsidRPr="00B01325" w:rsidRDefault="00C5593E" w:rsidP="00C5593E">
            <w:pPr>
              <w:pStyle w:val="TableParagraph"/>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1C94F49D" w14:textId="77777777">
        <w:trPr>
          <w:trHeight w:val="781"/>
        </w:trPr>
        <w:tc>
          <w:tcPr>
            <w:tcW w:w="3180" w:type="dxa"/>
            <w:tcBorders>
              <w:left w:val="single" w:sz="2" w:space="0" w:color="000000"/>
              <w:right w:val="single" w:sz="4" w:space="0" w:color="000000"/>
            </w:tcBorders>
          </w:tcPr>
          <w:p w14:paraId="5EE9A2D9" w14:textId="77777777" w:rsidR="00365566" w:rsidRPr="00B01325" w:rsidRDefault="00806F23">
            <w:pPr>
              <w:pStyle w:val="TableParagraph"/>
              <w:spacing w:line="379" w:lineRule="exact"/>
              <w:ind w:left="26"/>
              <w:rPr>
                <w:sz w:val="24"/>
                <w:szCs w:val="24"/>
              </w:rPr>
            </w:pPr>
            <w:r w:rsidRPr="00B01325">
              <w:rPr>
                <w:sz w:val="24"/>
                <w:szCs w:val="24"/>
              </w:rPr>
              <w:t>3.3 Тема: Система текстов  устной культу-</w:t>
            </w:r>
          </w:p>
          <w:p w14:paraId="44193D04" w14:textId="77777777" w:rsidR="00365566" w:rsidRPr="00B01325" w:rsidRDefault="00806F23">
            <w:pPr>
              <w:pStyle w:val="TableParagraph"/>
              <w:spacing w:line="382" w:lineRule="exact"/>
              <w:ind w:left="26"/>
              <w:rPr>
                <w:sz w:val="24"/>
                <w:szCs w:val="24"/>
              </w:rPr>
            </w:pPr>
            <w:r w:rsidRPr="00B01325">
              <w:rPr>
                <w:sz w:val="24"/>
                <w:szCs w:val="24"/>
              </w:rPr>
              <w:t>ры: сказка волшебная, о животных, быто-</w:t>
            </w:r>
          </w:p>
        </w:tc>
        <w:tc>
          <w:tcPr>
            <w:tcW w:w="415" w:type="dxa"/>
            <w:tcBorders>
              <w:left w:val="single" w:sz="4" w:space="0" w:color="000000"/>
              <w:right w:val="single" w:sz="2" w:space="0" w:color="000000"/>
            </w:tcBorders>
          </w:tcPr>
          <w:p w14:paraId="1746A8A8"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0CC10595" w14:textId="77777777" w:rsidR="00365566" w:rsidRPr="00B01325" w:rsidRDefault="00806F23">
            <w:pPr>
              <w:pStyle w:val="TableParagraph"/>
              <w:spacing w:line="380" w:lineRule="exact"/>
              <w:ind w:left="8"/>
              <w:jc w:val="center"/>
              <w:rPr>
                <w:sz w:val="24"/>
                <w:szCs w:val="24"/>
              </w:rPr>
            </w:pPr>
            <w:r w:rsidRPr="00B01325">
              <w:rPr>
                <w:sz w:val="24"/>
                <w:szCs w:val="24"/>
              </w:rPr>
              <w:t>4</w:t>
            </w:r>
          </w:p>
        </w:tc>
        <w:tc>
          <w:tcPr>
            <w:tcW w:w="492" w:type="dxa"/>
            <w:tcBorders>
              <w:left w:val="single" w:sz="4" w:space="0" w:color="000000"/>
              <w:right w:val="single" w:sz="2" w:space="0" w:color="000000"/>
            </w:tcBorders>
          </w:tcPr>
          <w:p w14:paraId="63FFE2B8"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6AA99285" w14:textId="77777777" w:rsidR="00365566" w:rsidRPr="00B01325" w:rsidRDefault="00806F23">
            <w:pPr>
              <w:pStyle w:val="TableParagraph"/>
              <w:spacing w:line="380" w:lineRule="exact"/>
              <w:ind w:right="197"/>
              <w:jc w:val="right"/>
              <w:rPr>
                <w:sz w:val="24"/>
                <w:szCs w:val="24"/>
              </w:rPr>
            </w:pPr>
            <w:r w:rsidRPr="00B01325">
              <w:rPr>
                <w:sz w:val="24"/>
                <w:szCs w:val="24"/>
              </w:rPr>
              <w:t>8</w:t>
            </w:r>
          </w:p>
        </w:tc>
        <w:tc>
          <w:tcPr>
            <w:tcW w:w="739" w:type="dxa"/>
            <w:tcBorders>
              <w:left w:val="single" w:sz="2" w:space="0" w:color="000000"/>
              <w:right w:val="single" w:sz="2" w:space="0" w:color="000000"/>
            </w:tcBorders>
          </w:tcPr>
          <w:p w14:paraId="0666E4D1" w14:textId="77777777" w:rsidR="00365566" w:rsidRPr="00B01325" w:rsidRDefault="00806F23">
            <w:pPr>
              <w:pStyle w:val="TableParagraph"/>
              <w:spacing w:line="380" w:lineRule="exact"/>
              <w:ind w:left="27"/>
              <w:rPr>
                <w:sz w:val="24"/>
                <w:szCs w:val="24"/>
              </w:rPr>
            </w:pPr>
            <w:r w:rsidRPr="00B01325">
              <w:rPr>
                <w:sz w:val="24"/>
                <w:szCs w:val="24"/>
              </w:rPr>
              <w:t>13</w:t>
            </w:r>
          </w:p>
        </w:tc>
        <w:tc>
          <w:tcPr>
            <w:tcW w:w="2400" w:type="dxa"/>
            <w:tcBorders>
              <w:left w:val="single" w:sz="2" w:space="0" w:color="000000"/>
              <w:right w:val="single" w:sz="2" w:space="0" w:color="000000"/>
            </w:tcBorders>
          </w:tcPr>
          <w:p w14:paraId="3464DA01" w14:textId="77777777" w:rsidR="00365566" w:rsidRPr="00B01325" w:rsidRDefault="00806F23">
            <w:pPr>
              <w:pStyle w:val="TableParagraph"/>
              <w:spacing w:line="237" w:lineRule="auto"/>
              <w:ind w:left="27" w:right="32"/>
              <w:rPr>
                <w:sz w:val="24"/>
                <w:szCs w:val="24"/>
              </w:rPr>
            </w:pPr>
            <w:r w:rsidRPr="00B01325">
              <w:rPr>
                <w:sz w:val="24"/>
                <w:szCs w:val="24"/>
              </w:rPr>
              <w:t>Подготовка к практическому занятию, поиск дополни-</w:t>
            </w:r>
          </w:p>
        </w:tc>
        <w:tc>
          <w:tcPr>
            <w:tcW w:w="2174" w:type="dxa"/>
            <w:tcBorders>
              <w:left w:val="single" w:sz="2" w:space="0" w:color="000000"/>
              <w:right w:val="single" w:sz="2" w:space="0" w:color="000000"/>
            </w:tcBorders>
          </w:tcPr>
          <w:p w14:paraId="1C0C150F" w14:textId="1255D542" w:rsidR="00365566" w:rsidRPr="00B01325" w:rsidRDefault="00806F23">
            <w:pPr>
              <w:pStyle w:val="TableParagraph"/>
              <w:tabs>
                <w:tab w:val="left" w:pos="862"/>
              </w:tabs>
              <w:spacing w:line="379" w:lineRule="exact"/>
              <w:ind w:left="32"/>
              <w:rPr>
                <w:sz w:val="24"/>
                <w:szCs w:val="24"/>
              </w:rPr>
            </w:pPr>
            <w:r w:rsidRPr="00B01325">
              <w:rPr>
                <w:sz w:val="24"/>
                <w:szCs w:val="24"/>
              </w:rPr>
              <w:t>устный</w:t>
            </w:r>
            <w:r w:rsidRPr="00B01325">
              <w:rPr>
                <w:sz w:val="24"/>
                <w:szCs w:val="24"/>
              </w:rPr>
              <w:tab/>
              <w:t>опрос,</w:t>
            </w:r>
            <w:r w:rsidR="00B01325">
              <w:rPr>
                <w:sz w:val="24"/>
                <w:szCs w:val="24"/>
              </w:rPr>
              <w:t xml:space="preserve"> </w:t>
            </w:r>
            <w:r w:rsidRPr="00B01325">
              <w:rPr>
                <w:sz w:val="24"/>
                <w:szCs w:val="24"/>
              </w:rPr>
              <w:t>проработка</w:t>
            </w:r>
          </w:p>
          <w:p w14:paraId="169098E0" w14:textId="77777777" w:rsidR="00365566" w:rsidRPr="00B01325" w:rsidRDefault="00806F23">
            <w:pPr>
              <w:pStyle w:val="TableParagraph"/>
              <w:spacing w:line="382" w:lineRule="exact"/>
              <w:ind w:left="32"/>
              <w:rPr>
                <w:sz w:val="24"/>
                <w:szCs w:val="24"/>
              </w:rPr>
            </w:pPr>
            <w:r w:rsidRPr="00B01325">
              <w:rPr>
                <w:sz w:val="24"/>
                <w:szCs w:val="24"/>
              </w:rPr>
              <w:t>основных понятий глоссария</w:t>
            </w:r>
          </w:p>
        </w:tc>
        <w:tc>
          <w:tcPr>
            <w:tcW w:w="830" w:type="dxa"/>
            <w:tcBorders>
              <w:left w:val="single" w:sz="2" w:space="0" w:color="000000"/>
              <w:right w:val="single" w:sz="2" w:space="0" w:color="000000"/>
            </w:tcBorders>
          </w:tcPr>
          <w:p w14:paraId="76B3E805"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3788F7BE" w14:textId="6ED908B1" w:rsidR="00365566" w:rsidRPr="00B01325" w:rsidRDefault="00C5593E" w:rsidP="00C5593E">
            <w:pPr>
              <w:pStyle w:val="TableParagraph"/>
              <w:spacing w:line="382" w:lineRule="exact"/>
              <w:ind w:left="2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bl>
    <w:p w14:paraId="1978F48B" w14:textId="77777777" w:rsidR="00365566" w:rsidRPr="00B01325" w:rsidRDefault="00365566">
      <w:pPr>
        <w:spacing w:line="382" w:lineRule="exact"/>
        <w:rPr>
          <w:sz w:val="24"/>
          <w:szCs w:val="24"/>
        </w:rPr>
        <w:sectPr w:rsidR="00365566" w:rsidRPr="00B01325">
          <w:pgSz w:w="11900" w:h="16840"/>
          <w:pgMar w:top="1600" w:right="220" w:bottom="1320" w:left="220" w:header="0" w:footer="1122" w:gutter="0"/>
          <w:cols w:space="720"/>
        </w:sectPr>
      </w:pPr>
    </w:p>
    <w:p w14:paraId="504A333D" w14:textId="77777777" w:rsidR="00365566" w:rsidRPr="00B01325" w:rsidRDefault="00365566">
      <w:pPr>
        <w:pStyle w:val="a3"/>
      </w:pPr>
    </w:p>
    <w:p w14:paraId="499C9496" w14:textId="77777777" w:rsidR="00365566" w:rsidRPr="00B01325" w:rsidRDefault="00365566">
      <w:pPr>
        <w:pStyle w:val="a3"/>
      </w:pPr>
    </w:p>
    <w:p w14:paraId="16FD07C6" w14:textId="77777777" w:rsidR="00365566" w:rsidRPr="00B01325" w:rsidRDefault="00365566">
      <w:pPr>
        <w:pStyle w:val="a3"/>
      </w:pPr>
    </w:p>
    <w:p w14:paraId="04200323" w14:textId="77777777" w:rsidR="00365566" w:rsidRPr="00B01325" w:rsidRDefault="00365566">
      <w:pPr>
        <w:pStyle w:val="a3"/>
        <w:spacing w:before="1"/>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46475CE3" w14:textId="77777777">
        <w:trPr>
          <w:trHeight w:val="1631"/>
        </w:trPr>
        <w:tc>
          <w:tcPr>
            <w:tcW w:w="3180" w:type="dxa"/>
            <w:vMerge w:val="restart"/>
            <w:tcBorders>
              <w:left w:val="single" w:sz="2" w:space="0" w:color="000000"/>
              <w:bottom w:val="single" w:sz="4" w:space="0" w:color="000000"/>
              <w:right w:val="single" w:sz="4" w:space="0" w:color="000000"/>
            </w:tcBorders>
          </w:tcPr>
          <w:p w14:paraId="5B24FEC6" w14:textId="77777777" w:rsidR="00365566" w:rsidRPr="00B01325" w:rsidRDefault="00365566">
            <w:pPr>
              <w:pStyle w:val="TableParagraph"/>
              <w:rPr>
                <w:sz w:val="24"/>
                <w:szCs w:val="24"/>
              </w:rPr>
            </w:pPr>
          </w:p>
          <w:p w14:paraId="354EE073" w14:textId="77777777" w:rsidR="00365566" w:rsidRPr="00B01325" w:rsidRDefault="00365566">
            <w:pPr>
              <w:pStyle w:val="TableParagraph"/>
              <w:rPr>
                <w:sz w:val="24"/>
                <w:szCs w:val="24"/>
              </w:rPr>
            </w:pPr>
          </w:p>
          <w:p w14:paraId="2E05728C" w14:textId="77777777" w:rsidR="00365566" w:rsidRPr="00B01325" w:rsidRDefault="00806F23">
            <w:pPr>
              <w:pStyle w:val="TableParagraph"/>
              <w:spacing w:before="339"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left w:val="single" w:sz="4" w:space="0" w:color="000000"/>
              <w:bottom w:val="single" w:sz="4" w:space="0" w:color="000000"/>
              <w:right w:val="single" w:sz="2" w:space="0" w:color="000000"/>
            </w:tcBorders>
            <w:textDirection w:val="btLr"/>
          </w:tcPr>
          <w:p w14:paraId="22082560" w14:textId="77777777" w:rsidR="00365566" w:rsidRPr="00B01325" w:rsidRDefault="00806F23">
            <w:pPr>
              <w:pStyle w:val="TableParagraph"/>
              <w:spacing w:line="340" w:lineRule="exact"/>
              <w:ind w:left="1041"/>
              <w:rPr>
                <w:sz w:val="24"/>
                <w:szCs w:val="24"/>
              </w:rPr>
            </w:pPr>
            <w:r w:rsidRPr="00B01325">
              <w:rPr>
                <w:sz w:val="24"/>
                <w:szCs w:val="24"/>
              </w:rPr>
              <w:t>С е м е с т р</w:t>
            </w:r>
          </w:p>
        </w:tc>
        <w:tc>
          <w:tcPr>
            <w:tcW w:w="1420" w:type="dxa"/>
            <w:gridSpan w:val="3"/>
            <w:tcBorders>
              <w:left w:val="single" w:sz="2" w:space="0" w:color="000000"/>
              <w:right w:val="single" w:sz="2" w:space="0" w:color="000000"/>
            </w:tcBorders>
          </w:tcPr>
          <w:p w14:paraId="2D8E966A" w14:textId="77777777" w:rsidR="00365566" w:rsidRPr="00B01325" w:rsidRDefault="00806F23">
            <w:pPr>
              <w:pStyle w:val="TableParagraph"/>
              <w:spacing w:before="215"/>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4" w:space="0" w:color="000000"/>
              <w:right w:val="single" w:sz="2" w:space="0" w:color="000000"/>
            </w:tcBorders>
            <w:textDirection w:val="btLr"/>
          </w:tcPr>
          <w:p w14:paraId="522D1F5F" w14:textId="77777777" w:rsidR="00365566" w:rsidRPr="00B01325" w:rsidRDefault="00806F23">
            <w:pPr>
              <w:pStyle w:val="TableParagraph"/>
              <w:spacing w:before="164" w:line="124" w:lineRule="auto"/>
              <w:ind w:left="129" w:right="349" w:hanging="101"/>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4" w:space="0" w:color="000000"/>
              <w:right w:val="single" w:sz="2" w:space="0" w:color="000000"/>
            </w:tcBorders>
          </w:tcPr>
          <w:p w14:paraId="28196890" w14:textId="77777777" w:rsidR="00365566" w:rsidRPr="00B01325" w:rsidRDefault="00365566">
            <w:pPr>
              <w:pStyle w:val="TableParagraph"/>
              <w:rPr>
                <w:sz w:val="24"/>
                <w:szCs w:val="24"/>
              </w:rPr>
            </w:pPr>
          </w:p>
          <w:p w14:paraId="71CD291C" w14:textId="77777777" w:rsidR="00365566" w:rsidRPr="00B01325" w:rsidRDefault="00365566">
            <w:pPr>
              <w:pStyle w:val="TableParagraph"/>
              <w:rPr>
                <w:sz w:val="24"/>
                <w:szCs w:val="24"/>
              </w:rPr>
            </w:pPr>
          </w:p>
          <w:p w14:paraId="66AF1E57" w14:textId="77777777" w:rsidR="00365566" w:rsidRPr="00B01325" w:rsidRDefault="00365566">
            <w:pPr>
              <w:pStyle w:val="TableParagraph"/>
              <w:rPr>
                <w:sz w:val="24"/>
                <w:szCs w:val="24"/>
              </w:rPr>
            </w:pPr>
          </w:p>
          <w:p w14:paraId="672BE384" w14:textId="77777777" w:rsidR="00365566" w:rsidRPr="00B01325" w:rsidRDefault="00806F23">
            <w:pPr>
              <w:pStyle w:val="TableParagraph"/>
              <w:spacing w:before="291"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4" w:space="0" w:color="000000"/>
              <w:right w:val="single" w:sz="2" w:space="0" w:color="000000"/>
            </w:tcBorders>
          </w:tcPr>
          <w:p w14:paraId="19C43F15" w14:textId="77777777" w:rsidR="00365566" w:rsidRPr="00B01325" w:rsidRDefault="00365566">
            <w:pPr>
              <w:pStyle w:val="TableParagraph"/>
              <w:rPr>
                <w:sz w:val="24"/>
                <w:szCs w:val="24"/>
              </w:rPr>
            </w:pPr>
          </w:p>
          <w:p w14:paraId="18B4D356" w14:textId="77777777" w:rsidR="00365566" w:rsidRPr="00B01325" w:rsidRDefault="00365566">
            <w:pPr>
              <w:pStyle w:val="TableParagraph"/>
              <w:rPr>
                <w:sz w:val="24"/>
                <w:szCs w:val="24"/>
              </w:rPr>
            </w:pPr>
          </w:p>
          <w:p w14:paraId="6C1C4163" w14:textId="77777777" w:rsidR="00365566" w:rsidRPr="00B01325" w:rsidRDefault="00365566">
            <w:pPr>
              <w:pStyle w:val="TableParagraph"/>
              <w:rPr>
                <w:sz w:val="24"/>
                <w:szCs w:val="24"/>
              </w:rPr>
            </w:pPr>
          </w:p>
          <w:p w14:paraId="1305672F" w14:textId="77777777" w:rsidR="00365566" w:rsidRPr="00B01325" w:rsidRDefault="00806F23">
            <w:pPr>
              <w:pStyle w:val="TableParagraph"/>
              <w:spacing w:before="291"/>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4" w:space="0" w:color="000000"/>
              <w:right w:val="single" w:sz="2" w:space="0" w:color="000000"/>
            </w:tcBorders>
            <w:textDirection w:val="btLr"/>
          </w:tcPr>
          <w:p w14:paraId="51541F0F" w14:textId="77777777" w:rsidR="00365566" w:rsidRPr="00B01325" w:rsidRDefault="00806F23">
            <w:pPr>
              <w:pStyle w:val="TableParagraph"/>
              <w:spacing w:before="71" w:line="81" w:lineRule="auto"/>
              <w:ind w:left="551"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23386A01" w14:textId="77777777" w:rsidR="00365566" w:rsidRPr="00B01325" w:rsidRDefault="00806F23">
            <w:pPr>
              <w:pStyle w:val="TableParagraph"/>
              <w:spacing w:line="49" w:lineRule="exact"/>
              <w:ind w:left="1074" w:right="1179"/>
              <w:jc w:val="center"/>
              <w:rPr>
                <w:sz w:val="24"/>
                <w:szCs w:val="24"/>
              </w:rPr>
            </w:pPr>
            <w:r w:rsidRPr="00B01325">
              <w:rPr>
                <w:sz w:val="24"/>
                <w:szCs w:val="24"/>
              </w:rPr>
              <w:t>п е  т  е  н ц</w:t>
            </w:r>
          </w:p>
        </w:tc>
      </w:tr>
      <w:tr w:rsidR="00365566" w:rsidRPr="00B01325" w14:paraId="3FB5696A" w14:textId="77777777">
        <w:trPr>
          <w:trHeight w:val="1612"/>
        </w:trPr>
        <w:tc>
          <w:tcPr>
            <w:tcW w:w="3180" w:type="dxa"/>
            <w:vMerge/>
            <w:tcBorders>
              <w:top w:val="nil"/>
              <w:left w:val="single" w:sz="2" w:space="0" w:color="000000"/>
              <w:bottom w:val="single" w:sz="4" w:space="0" w:color="000000"/>
              <w:right w:val="single" w:sz="4" w:space="0" w:color="000000"/>
            </w:tcBorders>
          </w:tcPr>
          <w:p w14:paraId="3AC356F8" w14:textId="77777777" w:rsidR="00365566" w:rsidRPr="00B01325" w:rsidRDefault="00365566">
            <w:pPr>
              <w:rPr>
                <w:sz w:val="24"/>
                <w:szCs w:val="24"/>
              </w:rPr>
            </w:pPr>
          </w:p>
        </w:tc>
        <w:tc>
          <w:tcPr>
            <w:tcW w:w="415" w:type="dxa"/>
            <w:vMerge/>
            <w:tcBorders>
              <w:top w:val="nil"/>
              <w:left w:val="single" w:sz="4" w:space="0" w:color="000000"/>
              <w:bottom w:val="single" w:sz="4" w:space="0" w:color="000000"/>
              <w:right w:val="single" w:sz="2" w:space="0" w:color="000000"/>
            </w:tcBorders>
            <w:textDirection w:val="btLr"/>
          </w:tcPr>
          <w:p w14:paraId="72EC2E26" w14:textId="77777777" w:rsidR="00365566" w:rsidRPr="00B01325" w:rsidRDefault="00365566">
            <w:pPr>
              <w:rPr>
                <w:sz w:val="24"/>
                <w:szCs w:val="24"/>
              </w:rPr>
            </w:pPr>
          </w:p>
        </w:tc>
        <w:tc>
          <w:tcPr>
            <w:tcW w:w="434" w:type="dxa"/>
            <w:tcBorders>
              <w:left w:val="single" w:sz="2" w:space="0" w:color="000000"/>
              <w:bottom w:val="single" w:sz="4" w:space="0" w:color="000000"/>
              <w:right w:val="single" w:sz="4" w:space="0" w:color="000000"/>
            </w:tcBorders>
            <w:textDirection w:val="btLr"/>
          </w:tcPr>
          <w:p w14:paraId="69B361A3" w14:textId="77777777" w:rsidR="00365566" w:rsidRPr="00B01325" w:rsidRDefault="00806F23">
            <w:pPr>
              <w:pStyle w:val="TableParagraph"/>
              <w:spacing w:line="350" w:lineRule="exact"/>
              <w:ind w:left="302"/>
              <w:rPr>
                <w:sz w:val="24"/>
                <w:szCs w:val="24"/>
              </w:rPr>
            </w:pPr>
            <w:r w:rsidRPr="00B01325">
              <w:rPr>
                <w:sz w:val="24"/>
                <w:szCs w:val="24"/>
              </w:rPr>
              <w:t>л е к ц и и</w:t>
            </w:r>
          </w:p>
        </w:tc>
        <w:tc>
          <w:tcPr>
            <w:tcW w:w="492" w:type="dxa"/>
            <w:tcBorders>
              <w:left w:val="single" w:sz="4" w:space="0" w:color="000000"/>
              <w:bottom w:val="single" w:sz="4" w:space="0" w:color="000000"/>
              <w:right w:val="single" w:sz="2" w:space="0" w:color="000000"/>
            </w:tcBorders>
            <w:textDirection w:val="btLr"/>
          </w:tcPr>
          <w:p w14:paraId="21B5918B" w14:textId="77777777" w:rsidR="00365566" w:rsidRPr="00B01325" w:rsidRDefault="00806F23">
            <w:pPr>
              <w:pStyle w:val="TableParagraph"/>
              <w:spacing w:before="34" w:line="124" w:lineRule="auto"/>
              <w:ind w:left="259" w:right="252" w:hanging="53"/>
              <w:rPr>
                <w:sz w:val="24"/>
                <w:szCs w:val="24"/>
              </w:rPr>
            </w:pPr>
            <w:r w:rsidRPr="00B01325">
              <w:rPr>
                <w:sz w:val="24"/>
                <w:szCs w:val="24"/>
              </w:rPr>
              <w:t>л а б о р а т . з а н я т и я</w:t>
            </w:r>
          </w:p>
        </w:tc>
        <w:tc>
          <w:tcPr>
            <w:tcW w:w="494" w:type="dxa"/>
            <w:tcBorders>
              <w:left w:val="single" w:sz="2" w:space="0" w:color="000000"/>
              <w:bottom w:val="single" w:sz="4" w:space="0" w:color="000000"/>
              <w:right w:val="single" w:sz="2" w:space="0" w:color="000000"/>
            </w:tcBorders>
            <w:textDirection w:val="btLr"/>
          </w:tcPr>
          <w:p w14:paraId="4D9D477B" w14:textId="77777777" w:rsidR="00365566" w:rsidRPr="00B01325" w:rsidRDefault="00806F23">
            <w:pPr>
              <w:pStyle w:val="TableParagraph"/>
              <w:spacing w:before="50" w:line="120" w:lineRule="auto"/>
              <w:ind w:left="259"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4" w:space="0" w:color="000000"/>
              <w:right w:val="single" w:sz="2" w:space="0" w:color="000000"/>
            </w:tcBorders>
            <w:textDirection w:val="btLr"/>
          </w:tcPr>
          <w:p w14:paraId="25CC0630" w14:textId="77777777" w:rsidR="00365566" w:rsidRPr="00B01325" w:rsidRDefault="00365566">
            <w:pPr>
              <w:rPr>
                <w:sz w:val="24"/>
                <w:szCs w:val="24"/>
              </w:rPr>
            </w:pPr>
          </w:p>
        </w:tc>
        <w:tc>
          <w:tcPr>
            <w:tcW w:w="2400" w:type="dxa"/>
            <w:vMerge/>
            <w:tcBorders>
              <w:top w:val="nil"/>
              <w:left w:val="single" w:sz="2" w:space="0" w:color="000000"/>
              <w:bottom w:val="single" w:sz="4" w:space="0" w:color="000000"/>
              <w:right w:val="single" w:sz="2" w:space="0" w:color="000000"/>
            </w:tcBorders>
          </w:tcPr>
          <w:p w14:paraId="1F162460" w14:textId="77777777" w:rsidR="00365566" w:rsidRPr="00B01325" w:rsidRDefault="00365566">
            <w:pPr>
              <w:rPr>
                <w:sz w:val="24"/>
                <w:szCs w:val="24"/>
              </w:rPr>
            </w:pPr>
          </w:p>
        </w:tc>
        <w:tc>
          <w:tcPr>
            <w:tcW w:w="2174" w:type="dxa"/>
            <w:vMerge/>
            <w:tcBorders>
              <w:top w:val="nil"/>
              <w:left w:val="single" w:sz="2" w:space="0" w:color="000000"/>
              <w:bottom w:val="single" w:sz="4" w:space="0" w:color="000000"/>
              <w:right w:val="single" w:sz="2" w:space="0" w:color="000000"/>
            </w:tcBorders>
          </w:tcPr>
          <w:p w14:paraId="2F7E2E8C" w14:textId="77777777" w:rsidR="00365566" w:rsidRPr="00B01325" w:rsidRDefault="00365566">
            <w:pPr>
              <w:rPr>
                <w:sz w:val="24"/>
                <w:szCs w:val="24"/>
              </w:rPr>
            </w:pPr>
          </w:p>
        </w:tc>
        <w:tc>
          <w:tcPr>
            <w:tcW w:w="830" w:type="dxa"/>
            <w:vMerge/>
            <w:tcBorders>
              <w:top w:val="nil"/>
              <w:left w:val="single" w:sz="2" w:space="0" w:color="000000"/>
              <w:bottom w:val="single" w:sz="4" w:space="0" w:color="000000"/>
              <w:right w:val="single" w:sz="2" w:space="0" w:color="000000"/>
            </w:tcBorders>
            <w:textDirection w:val="btLr"/>
          </w:tcPr>
          <w:p w14:paraId="16CC8921" w14:textId="77777777" w:rsidR="00365566" w:rsidRPr="00B01325" w:rsidRDefault="00365566">
            <w:pPr>
              <w:rPr>
                <w:sz w:val="24"/>
                <w:szCs w:val="24"/>
              </w:rPr>
            </w:pPr>
          </w:p>
        </w:tc>
      </w:tr>
      <w:tr w:rsidR="00365566" w:rsidRPr="00B01325" w14:paraId="2892E057" w14:textId="77777777">
        <w:trPr>
          <w:trHeight w:val="3124"/>
        </w:trPr>
        <w:tc>
          <w:tcPr>
            <w:tcW w:w="3180" w:type="dxa"/>
            <w:tcBorders>
              <w:top w:val="single" w:sz="4" w:space="0" w:color="000000"/>
              <w:left w:val="single" w:sz="2" w:space="0" w:color="000000"/>
              <w:right w:val="single" w:sz="4" w:space="0" w:color="000000"/>
            </w:tcBorders>
          </w:tcPr>
          <w:p w14:paraId="2D99EAB7" w14:textId="77777777" w:rsidR="00365566" w:rsidRPr="00B01325" w:rsidRDefault="00806F23">
            <w:pPr>
              <w:pStyle w:val="TableParagraph"/>
              <w:spacing w:line="381" w:lineRule="exact"/>
              <w:ind w:left="26"/>
              <w:rPr>
                <w:sz w:val="24"/>
                <w:szCs w:val="24"/>
              </w:rPr>
            </w:pPr>
            <w:r w:rsidRPr="00B01325">
              <w:rPr>
                <w:sz w:val="24"/>
                <w:szCs w:val="24"/>
              </w:rPr>
              <w:t>вая</w:t>
            </w:r>
          </w:p>
        </w:tc>
        <w:tc>
          <w:tcPr>
            <w:tcW w:w="415" w:type="dxa"/>
            <w:tcBorders>
              <w:top w:val="single" w:sz="4" w:space="0" w:color="000000"/>
              <w:left w:val="single" w:sz="4" w:space="0" w:color="000000"/>
              <w:right w:val="single" w:sz="2" w:space="0" w:color="000000"/>
            </w:tcBorders>
          </w:tcPr>
          <w:p w14:paraId="04CE34D8"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75CDE515" w14:textId="77777777" w:rsidR="00365566" w:rsidRPr="00B01325" w:rsidRDefault="00365566">
            <w:pPr>
              <w:pStyle w:val="TableParagraph"/>
              <w:rPr>
                <w:sz w:val="24"/>
                <w:szCs w:val="24"/>
              </w:rPr>
            </w:pPr>
          </w:p>
        </w:tc>
        <w:tc>
          <w:tcPr>
            <w:tcW w:w="492" w:type="dxa"/>
            <w:tcBorders>
              <w:top w:val="single" w:sz="4" w:space="0" w:color="000000"/>
              <w:left w:val="single" w:sz="4" w:space="0" w:color="000000"/>
              <w:right w:val="single" w:sz="2" w:space="0" w:color="000000"/>
            </w:tcBorders>
          </w:tcPr>
          <w:p w14:paraId="76DA53AE"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30C9408F" w14:textId="77777777" w:rsidR="00365566" w:rsidRPr="00B01325" w:rsidRDefault="00365566">
            <w:pPr>
              <w:pStyle w:val="TableParagraph"/>
              <w:rPr>
                <w:sz w:val="24"/>
                <w:szCs w:val="24"/>
              </w:rPr>
            </w:pPr>
          </w:p>
        </w:tc>
        <w:tc>
          <w:tcPr>
            <w:tcW w:w="739" w:type="dxa"/>
            <w:tcBorders>
              <w:top w:val="single" w:sz="4" w:space="0" w:color="000000"/>
              <w:left w:val="single" w:sz="2" w:space="0" w:color="000000"/>
              <w:right w:val="single" w:sz="2" w:space="0" w:color="000000"/>
            </w:tcBorders>
          </w:tcPr>
          <w:p w14:paraId="33BE7BA7" w14:textId="77777777" w:rsidR="00365566" w:rsidRPr="00B01325" w:rsidRDefault="00365566">
            <w:pPr>
              <w:pStyle w:val="TableParagraph"/>
              <w:rPr>
                <w:sz w:val="24"/>
                <w:szCs w:val="24"/>
              </w:rPr>
            </w:pPr>
          </w:p>
        </w:tc>
        <w:tc>
          <w:tcPr>
            <w:tcW w:w="2400" w:type="dxa"/>
            <w:tcBorders>
              <w:top w:val="single" w:sz="4" w:space="0" w:color="000000"/>
              <w:left w:val="single" w:sz="2" w:space="0" w:color="000000"/>
              <w:right w:val="single" w:sz="2" w:space="0" w:color="000000"/>
            </w:tcBorders>
          </w:tcPr>
          <w:p w14:paraId="2D9A7702" w14:textId="77777777" w:rsidR="00365566" w:rsidRPr="00B01325" w:rsidRDefault="00806F23">
            <w:pPr>
              <w:pStyle w:val="TableParagraph"/>
              <w:spacing w:line="237" w:lineRule="auto"/>
              <w:ind w:left="27" w:right="90"/>
              <w:rPr>
                <w:sz w:val="24"/>
                <w:szCs w:val="24"/>
              </w:rPr>
            </w:pPr>
            <w:r w:rsidRPr="00B01325">
              <w:rPr>
                <w:sz w:val="24"/>
                <w:szCs w:val="24"/>
              </w:rPr>
              <w:t>тельной информации по словарям славянской мифо- логии, энциклопедиям, на- учной литературе</w:t>
            </w:r>
          </w:p>
        </w:tc>
        <w:tc>
          <w:tcPr>
            <w:tcW w:w="2174" w:type="dxa"/>
            <w:tcBorders>
              <w:top w:val="single" w:sz="4" w:space="0" w:color="000000"/>
              <w:left w:val="single" w:sz="2" w:space="0" w:color="000000"/>
              <w:right w:val="single" w:sz="2" w:space="0" w:color="000000"/>
            </w:tcBorders>
          </w:tcPr>
          <w:p w14:paraId="19D44A31" w14:textId="77777777" w:rsidR="00365566" w:rsidRPr="00B01325" w:rsidRDefault="00806F23">
            <w:pPr>
              <w:pStyle w:val="TableParagraph"/>
              <w:spacing w:line="237" w:lineRule="auto"/>
              <w:ind w:left="32"/>
              <w:rPr>
                <w:sz w:val="24"/>
                <w:szCs w:val="24"/>
              </w:rPr>
            </w:pPr>
            <w:r w:rsidRPr="00B01325">
              <w:rPr>
                <w:sz w:val="24"/>
                <w:szCs w:val="24"/>
              </w:rPr>
              <w:t>и учебно-научной литерату- ры</w:t>
            </w:r>
          </w:p>
          <w:p w14:paraId="002EF1B4" w14:textId="77777777" w:rsidR="00365566" w:rsidRPr="00B01325" w:rsidRDefault="00806F23">
            <w:pPr>
              <w:pStyle w:val="TableParagraph"/>
              <w:ind w:left="32" w:right="19"/>
              <w:rPr>
                <w:sz w:val="24"/>
                <w:szCs w:val="24"/>
              </w:rPr>
            </w:pPr>
            <w:r w:rsidRPr="00B01325">
              <w:rPr>
                <w:sz w:val="24"/>
                <w:szCs w:val="24"/>
              </w:rPr>
              <w:t>ИДЗ №5. Из сборника рус- ских народных сказок выпи- сать формульные выражения сказителя по предложенно- му образцу. ИДЗ № 4. Сказ-</w:t>
            </w:r>
          </w:p>
          <w:p w14:paraId="23FB26D6" w14:textId="77777777" w:rsidR="00365566" w:rsidRPr="00B01325" w:rsidRDefault="00806F23">
            <w:pPr>
              <w:pStyle w:val="TableParagraph"/>
              <w:spacing w:line="377" w:lineRule="exact"/>
              <w:ind w:left="32"/>
              <w:rPr>
                <w:sz w:val="24"/>
                <w:szCs w:val="24"/>
              </w:rPr>
            </w:pPr>
            <w:r w:rsidRPr="00B01325">
              <w:rPr>
                <w:sz w:val="24"/>
                <w:szCs w:val="24"/>
              </w:rPr>
              <w:t>ка и миф.</w:t>
            </w:r>
          </w:p>
        </w:tc>
        <w:tc>
          <w:tcPr>
            <w:tcW w:w="830" w:type="dxa"/>
            <w:tcBorders>
              <w:top w:val="single" w:sz="4" w:space="0" w:color="000000"/>
              <w:left w:val="single" w:sz="2" w:space="0" w:color="000000"/>
              <w:right w:val="single" w:sz="2" w:space="0" w:color="000000"/>
            </w:tcBorders>
          </w:tcPr>
          <w:p w14:paraId="750DAC2B" w14:textId="77777777" w:rsidR="00365566" w:rsidRPr="00B01325" w:rsidRDefault="00806F23">
            <w:pPr>
              <w:pStyle w:val="TableParagraph"/>
              <w:spacing w:line="381" w:lineRule="exact"/>
              <w:ind w:left="27"/>
              <w:rPr>
                <w:sz w:val="24"/>
                <w:szCs w:val="24"/>
              </w:rPr>
            </w:pPr>
            <w:r w:rsidRPr="00B01325">
              <w:rPr>
                <w:sz w:val="24"/>
                <w:szCs w:val="24"/>
              </w:rPr>
              <w:t>ДПК-зув</w:t>
            </w:r>
          </w:p>
        </w:tc>
      </w:tr>
      <w:tr w:rsidR="00365566" w:rsidRPr="00B01325" w14:paraId="6D2DDA3C" w14:textId="77777777">
        <w:trPr>
          <w:trHeight w:val="4290"/>
        </w:trPr>
        <w:tc>
          <w:tcPr>
            <w:tcW w:w="3180" w:type="dxa"/>
            <w:tcBorders>
              <w:left w:val="single" w:sz="2" w:space="0" w:color="000000"/>
              <w:right w:val="single" w:sz="4" w:space="0" w:color="000000"/>
            </w:tcBorders>
          </w:tcPr>
          <w:p w14:paraId="25B520AE" w14:textId="77777777" w:rsidR="00365566" w:rsidRPr="00B01325" w:rsidRDefault="00806F23">
            <w:pPr>
              <w:pStyle w:val="TableParagraph"/>
              <w:spacing w:line="235" w:lineRule="auto"/>
              <w:ind w:left="26"/>
              <w:rPr>
                <w:sz w:val="24"/>
                <w:szCs w:val="24"/>
              </w:rPr>
            </w:pPr>
            <w:r w:rsidRPr="00B01325">
              <w:rPr>
                <w:sz w:val="24"/>
                <w:szCs w:val="24"/>
              </w:rPr>
              <w:t>3.4 Тема: Система текстов устной культу- ры: былина</w:t>
            </w:r>
          </w:p>
        </w:tc>
        <w:tc>
          <w:tcPr>
            <w:tcW w:w="415" w:type="dxa"/>
            <w:tcBorders>
              <w:left w:val="single" w:sz="4" w:space="0" w:color="000000"/>
              <w:right w:val="single" w:sz="2" w:space="0" w:color="000000"/>
            </w:tcBorders>
          </w:tcPr>
          <w:p w14:paraId="30B37A18"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705FBE1C" w14:textId="77777777" w:rsidR="00365566" w:rsidRPr="00B01325" w:rsidRDefault="00806F23">
            <w:pPr>
              <w:pStyle w:val="TableParagraph"/>
              <w:spacing w:line="380" w:lineRule="exact"/>
              <w:ind w:left="8"/>
              <w:jc w:val="center"/>
              <w:rPr>
                <w:sz w:val="24"/>
                <w:szCs w:val="24"/>
              </w:rPr>
            </w:pPr>
            <w:r w:rsidRPr="00B01325">
              <w:rPr>
                <w:sz w:val="24"/>
                <w:szCs w:val="24"/>
              </w:rPr>
              <w:t>4</w:t>
            </w:r>
          </w:p>
        </w:tc>
        <w:tc>
          <w:tcPr>
            <w:tcW w:w="492" w:type="dxa"/>
            <w:tcBorders>
              <w:left w:val="single" w:sz="4" w:space="0" w:color="000000"/>
              <w:right w:val="single" w:sz="2" w:space="0" w:color="000000"/>
            </w:tcBorders>
          </w:tcPr>
          <w:p w14:paraId="240D3EBF"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2B2CE18E" w14:textId="77777777" w:rsidR="00365566" w:rsidRPr="00B01325" w:rsidRDefault="00806F23">
            <w:pPr>
              <w:pStyle w:val="TableParagraph"/>
              <w:spacing w:line="380" w:lineRule="exact"/>
              <w:ind w:right="197"/>
              <w:jc w:val="right"/>
              <w:rPr>
                <w:sz w:val="24"/>
                <w:szCs w:val="24"/>
              </w:rPr>
            </w:pPr>
            <w:r w:rsidRPr="00B01325">
              <w:rPr>
                <w:sz w:val="24"/>
                <w:szCs w:val="24"/>
              </w:rPr>
              <w:t>6</w:t>
            </w:r>
          </w:p>
        </w:tc>
        <w:tc>
          <w:tcPr>
            <w:tcW w:w="739" w:type="dxa"/>
            <w:tcBorders>
              <w:left w:val="single" w:sz="2" w:space="0" w:color="000000"/>
              <w:right w:val="single" w:sz="2" w:space="0" w:color="000000"/>
            </w:tcBorders>
          </w:tcPr>
          <w:p w14:paraId="73D5D8F4" w14:textId="77777777" w:rsidR="00365566" w:rsidRPr="00B01325" w:rsidRDefault="00806F23">
            <w:pPr>
              <w:pStyle w:val="TableParagraph"/>
              <w:spacing w:line="380" w:lineRule="exact"/>
              <w:ind w:left="27"/>
              <w:rPr>
                <w:sz w:val="24"/>
                <w:szCs w:val="24"/>
              </w:rPr>
            </w:pPr>
            <w:r w:rsidRPr="00B01325">
              <w:rPr>
                <w:sz w:val="24"/>
                <w:szCs w:val="24"/>
              </w:rPr>
              <w:t>10</w:t>
            </w:r>
          </w:p>
        </w:tc>
        <w:tc>
          <w:tcPr>
            <w:tcW w:w="2400" w:type="dxa"/>
            <w:tcBorders>
              <w:left w:val="single" w:sz="2" w:space="0" w:color="000000"/>
              <w:right w:val="single" w:sz="2" w:space="0" w:color="000000"/>
            </w:tcBorders>
          </w:tcPr>
          <w:p w14:paraId="6DF0F6B5" w14:textId="77777777" w:rsidR="00365566" w:rsidRPr="00B01325" w:rsidRDefault="00806F23">
            <w:pPr>
              <w:pStyle w:val="TableParagraph"/>
              <w:spacing w:line="237" w:lineRule="auto"/>
              <w:ind w:left="27" w:right="32"/>
              <w:rPr>
                <w:sz w:val="24"/>
                <w:szCs w:val="24"/>
              </w:rPr>
            </w:pPr>
            <w:r w:rsidRPr="00B01325">
              <w:rPr>
                <w:sz w:val="24"/>
                <w:szCs w:val="24"/>
              </w:rPr>
              <w:t>Подготовка к практическому занятию, поиск дополни- тельной информации по</w:t>
            </w:r>
          </w:p>
          <w:p w14:paraId="50357783" w14:textId="77777777" w:rsidR="00365566" w:rsidRPr="00B01325" w:rsidRDefault="00806F23">
            <w:pPr>
              <w:pStyle w:val="TableParagraph"/>
              <w:ind w:left="27" w:right="108"/>
              <w:jc w:val="both"/>
              <w:rPr>
                <w:sz w:val="24"/>
                <w:szCs w:val="24"/>
              </w:rPr>
            </w:pPr>
            <w:r w:rsidRPr="00B01325">
              <w:rPr>
                <w:sz w:val="24"/>
                <w:szCs w:val="24"/>
              </w:rPr>
              <w:t>словарям славянской мифо- логии, энциклопедиям, на- учной литературе</w:t>
            </w:r>
          </w:p>
        </w:tc>
        <w:tc>
          <w:tcPr>
            <w:tcW w:w="2174" w:type="dxa"/>
            <w:tcBorders>
              <w:left w:val="single" w:sz="2" w:space="0" w:color="000000"/>
              <w:right w:val="single" w:sz="2" w:space="0" w:color="000000"/>
            </w:tcBorders>
          </w:tcPr>
          <w:p w14:paraId="2E36BCE0" w14:textId="77777777" w:rsidR="00365566" w:rsidRPr="00B01325" w:rsidRDefault="00806F23">
            <w:pPr>
              <w:pStyle w:val="TableParagraph"/>
              <w:spacing w:line="237" w:lineRule="auto"/>
              <w:ind w:left="32" w:right="12"/>
              <w:jc w:val="both"/>
              <w:rPr>
                <w:sz w:val="24"/>
                <w:szCs w:val="24"/>
              </w:rPr>
            </w:pPr>
            <w:r w:rsidRPr="00B01325">
              <w:rPr>
                <w:sz w:val="24"/>
                <w:szCs w:val="24"/>
              </w:rPr>
              <w:t>устный опрос,проработка основных понятий глоссария и учебно-научной литерату- ры</w:t>
            </w:r>
          </w:p>
          <w:p w14:paraId="04F8A084" w14:textId="77777777" w:rsidR="00365566" w:rsidRPr="00B01325" w:rsidRDefault="00806F23">
            <w:pPr>
              <w:pStyle w:val="TableParagraph"/>
              <w:spacing w:before="1"/>
              <w:ind w:left="32" w:right="82"/>
              <w:rPr>
                <w:sz w:val="24"/>
                <w:szCs w:val="24"/>
              </w:rPr>
            </w:pPr>
            <w:r w:rsidRPr="00B01325">
              <w:rPr>
                <w:sz w:val="24"/>
                <w:szCs w:val="24"/>
              </w:rPr>
              <w:t>АКР № 5. Найти основные исторические пласты в бы- линах новгородского цикла; ИДЗ № 6. Из сборника на- родных былин выписать формульные выражения ис-</w:t>
            </w:r>
          </w:p>
          <w:p w14:paraId="513291D6" w14:textId="77777777" w:rsidR="00365566" w:rsidRPr="00B01325" w:rsidRDefault="00806F23">
            <w:pPr>
              <w:pStyle w:val="TableParagraph"/>
              <w:spacing w:line="375" w:lineRule="exact"/>
              <w:ind w:left="32"/>
              <w:rPr>
                <w:sz w:val="24"/>
                <w:szCs w:val="24"/>
              </w:rPr>
            </w:pPr>
            <w:r w:rsidRPr="00B01325">
              <w:rPr>
                <w:sz w:val="24"/>
                <w:szCs w:val="24"/>
              </w:rPr>
              <w:t>полнителя по образцу.</w:t>
            </w:r>
          </w:p>
        </w:tc>
        <w:tc>
          <w:tcPr>
            <w:tcW w:w="830" w:type="dxa"/>
            <w:tcBorders>
              <w:left w:val="single" w:sz="2" w:space="0" w:color="000000"/>
              <w:right w:val="single" w:sz="2" w:space="0" w:color="000000"/>
            </w:tcBorders>
          </w:tcPr>
          <w:p w14:paraId="16CBD9FF"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1C11AD30" w14:textId="2576B7FF" w:rsidR="00365566" w:rsidRPr="00B01325" w:rsidRDefault="00C5593E" w:rsidP="00C5593E">
            <w:pPr>
              <w:pStyle w:val="TableParagraph"/>
              <w:spacing w:line="237" w:lineRule="auto"/>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5AB5C1D8" w14:textId="77777777">
        <w:trPr>
          <w:trHeight w:val="1924"/>
        </w:trPr>
        <w:tc>
          <w:tcPr>
            <w:tcW w:w="3180" w:type="dxa"/>
            <w:tcBorders>
              <w:left w:val="single" w:sz="2" w:space="0" w:color="000000"/>
              <w:right w:val="single" w:sz="4" w:space="0" w:color="000000"/>
            </w:tcBorders>
          </w:tcPr>
          <w:p w14:paraId="131A1ACC" w14:textId="77777777" w:rsidR="00365566" w:rsidRPr="00B01325" w:rsidRDefault="00806F23">
            <w:pPr>
              <w:pStyle w:val="TableParagraph"/>
              <w:spacing w:line="376" w:lineRule="exact"/>
              <w:ind w:left="26"/>
              <w:rPr>
                <w:sz w:val="24"/>
                <w:szCs w:val="24"/>
              </w:rPr>
            </w:pPr>
            <w:r w:rsidRPr="00B01325">
              <w:rPr>
                <w:sz w:val="24"/>
                <w:szCs w:val="24"/>
              </w:rPr>
              <w:lastRenderedPageBreak/>
              <w:t>3.5 Тема: Система текстов устной культу-</w:t>
            </w:r>
          </w:p>
          <w:p w14:paraId="6B82C645" w14:textId="77777777" w:rsidR="00365566" w:rsidRPr="00B01325" w:rsidRDefault="00806F23">
            <w:pPr>
              <w:pStyle w:val="TableParagraph"/>
              <w:spacing w:before="2"/>
              <w:ind w:left="26"/>
              <w:rPr>
                <w:sz w:val="24"/>
                <w:szCs w:val="24"/>
              </w:rPr>
            </w:pPr>
            <w:r w:rsidRPr="00B01325">
              <w:rPr>
                <w:sz w:val="24"/>
                <w:szCs w:val="24"/>
              </w:rPr>
              <w:t>ры: историческая песня</w:t>
            </w:r>
          </w:p>
        </w:tc>
        <w:tc>
          <w:tcPr>
            <w:tcW w:w="415" w:type="dxa"/>
            <w:tcBorders>
              <w:left w:val="single" w:sz="4" w:space="0" w:color="000000"/>
              <w:right w:val="single" w:sz="2" w:space="0" w:color="000000"/>
            </w:tcBorders>
          </w:tcPr>
          <w:p w14:paraId="12FD2DD2"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15D3825F" w14:textId="77777777" w:rsidR="00365566" w:rsidRPr="00B01325" w:rsidRDefault="00806F23">
            <w:pPr>
              <w:pStyle w:val="TableParagraph"/>
              <w:spacing w:line="376" w:lineRule="exact"/>
              <w:ind w:left="8"/>
              <w:jc w:val="center"/>
              <w:rPr>
                <w:sz w:val="24"/>
                <w:szCs w:val="24"/>
              </w:rPr>
            </w:pPr>
            <w:r w:rsidRPr="00B01325">
              <w:rPr>
                <w:sz w:val="24"/>
                <w:szCs w:val="24"/>
              </w:rPr>
              <w:t>1</w:t>
            </w:r>
          </w:p>
        </w:tc>
        <w:tc>
          <w:tcPr>
            <w:tcW w:w="492" w:type="dxa"/>
            <w:tcBorders>
              <w:left w:val="single" w:sz="4" w:space="0" w:color="000000"/>
              <w:right w:val="single" w:sz="2" w:space="0" w:color="000000"/>
            </w:tcBorders>
          </w:tcPr>
          <w:p w14:paraId="6E3D2903"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3B5B4244" w14:textId="77777777" w:rsidR="00365566" w:rsidRPr="00B01325" w:rsidRDefault="00806F23">
            <w:pPr>
              <w:pStyle w:val="TableParagraph"/>
              <w:spacing w:line="376" w:lineRule="exact"/>
              <w:ind w:right="197"/>
              <w:jc w:val="right"/>
              <w:rPr>
                <w:sz w:val="24"/>
                <w:szCs w:val="24"/>
              </w:rPr>
            </w:pPr>
            <w:r w:rsidRPr="00B01325">
              <w:rPr>
                <w:sz w:val="24"/>
                <w:szCs w:val="24"/>
              </w:rPr>
              <w:t>2</w:t>
            </w:r>
          </w:p>
        </w:tc>
        <w:tc>
          <w:tcPr>
            <w:tcW w:w="739" w:type="dxa"/>
            <w:tcBorders>
              <w:left w:val="single" w:sz="2" w:space="0" w:color="000000"/>
              <w:right w:val="single" w:sz="2" w:space="0" w:color="000000"/>
            </w:tcBorders>
          </w:tcPr>
          <w:p w14:paraId="3709ED04" w14:textId="77777777" w:rsidR="00365566" w:rsidRPr="00B01325" w:rsidRDefault="00806F23">
            <w:pPr>
              <w:pStyle w:val="TableParagraph"/>
              <w:spacing w:line="376"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12D682C8" w14:textId="77777777" w:rsidR="00365566" w:rsidRPr="00B01325" w:rsidRDefault="00806F23">
            <w:pPr>
              <w:pStyle w:val="TableParagraph"/>
              <w:spacing w:line="372" w:lineRule="exact"/>
              <w:ind w:left="27"/>
              <w:rPr>
                <w:sz w:val="24"/>
                <w:szCs w:val="24"/>
              </w:rPr>
            </w:pPr>
            <w:r w:rsidRPr="00B01325">
              <w:rPr>
                <w:sz w:val="24"/>
                <w:szCs w:val="24"/>
              </w:rPr>
              <w:t>Подготовка к практическому</w:t>
            </w:r>
          </w:p>
          <w:p w14:paraId="4A63DB58" w14:textId="77777777" w:rsidR="00365566" w:rsidRPr="00B01325" w:rsidRDefault="00806F23">
            <w:pPr>
              <w:pStyle w:val="TableParagraph"/>
              <w:spacing w:before="5" w:line="237" w:lineRule="auto"/>
              <w:ind w:left="27" w:right="32"/>
              <w:rPr>
                <w:sz w:val="24"/>
                <w:szCs w:val="24"/>
              </w:rPr>
            </w:pPr>
            <w:r w:rsidRPr="00B01325">
              <w:rPr>
                <w:sz w:val="24"/>
                <w:szCs w:val="24"/>
              </w:rPr>
              <w:t>занятию, поиск дополни- тельной информации по</w:t>
            </w:r>
          </w:p>
          <w:p w14:paraId="73E28AA5" w14:textId="77777777" w:rsidR="00365566" w:rsidRPr="00B01325" w:rsidRDefault="00806F23">
            <w:pPr>
              <w:pStyle w:val="TableParagraph"/>
              <w:spacing w:before="13" w:line="380" w:lineRule="exact"/>
              <w:ind w:left="27" w:right="90"/>
              <w:rPr>
                <w:sz w:val="24"/>
                <w:szCs w:val="24"/>
              </w:rPr>
            </w:pPr>
            <w:r w:rsidRPr="00B01325">
              <w:rPr>
                <w:sz w:val="24"/>
                <w:szCs w:val="24"/>
              </w:rPr>
              <w:t>словарям славянской мифо- логии, энциклопедиям, на-</w:t>
            </w:r>
          </w:p>
        </w:tc>
        <w:tc>
          <w:tcPr>
            <w:tcW w:w="2174" w:type="dxa"/>
            <w:tcBorders>
              <w:left w:val="single" w:sz="2" w:space="0" w:color="000000"/>
              <w:right w:val="single" w:sz="2" w:space="0" w:color="000000"/>
            </w:tcBorders>
          </w:tcPr>
          <w:p w14:paraId="54EDC750" w14:textId="77777777" w:rsidR="00365566" w:rsidRPr="00B01325" w:rsidRDefault="00365566">
            <w:pPr>
              <w:pStyle w:val="TableParagraph"/>
              <w:rPr>
                <w:sz w:val="24"/>
                <w:szCs w:val="24"/>
              </w:rPr>
            </w:pPr>
          </w:p>
        </w:tc>
        <w:tc>
          <w:tcPr>
            <w:tcW w:w="830" w:type="dxa"/>
            <w:tcBorders>
              <w:left w:val="single" w:sz="2" w:space="0" w:color="000000"/>
              <w:right w:val="single" w:sz="2" w:space="0" w:color="000000"/>
            </w:tcBorders>
          </w:tcPr>
          <w:p w14:paraId="319B1452"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58449931" w14:textId="25675ABE" w:rsidR="00365566" w:rsidRPr="00B01325" w:rsidRDefault="00C5593E" w:rsidP="00C5593E">
            <w:pPr>
              <w:pStyle w:val="TableParagraph"/>
              <w:spacing w:before="6" w:line="237" w:lineRule="auto"/>
              <w:ind w:left="27" w:right="11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bl>
    <w:p w14:paraId="09DA5B88" w14:textId="77777777" w:rsidR="00365566" w:rsidRPr="00B01325" w:rsidRDefault="00365566">
      <w:pPr>
        <w:spacing w:line="237" w:lineRule="auto"/>
        <w:rPr>
          <w:sz w:val="24"/>
          <w:szCs w:val="24"/>
        </w:rPr>
        <w:sectPr w:rsidR="00365566" w:rsidRPr="00B01325">
          <w:pgSz w:w="11900" w:h="16840"/>
          <w:pgMar w:top="1600" w:right="220" w:bottom="1320" w:left="220" w:header="0" w:footer="1122" w:gutter="0"/>
          <w:cols w:space="720"/>
        </w:sectPr>
      </w:pPr>
    </w:p>
    <w:p w14:paraId="18F61EA4" w14:textId="77777777" w:rsidR="00365566" w:rsidRPr="00B01325" w:rsidRDefault="00365566">
      <w:pPr>
        <w:pStyle w:val="a3"/>
      </w:pPr>
    </w:p>
    <w:p w14:paraId="35022FD4" w14:textId="77777777" w:rsidR="00365566" w:rsidRPr="00B01325" w:rsidRDefault="00365566">
      <w:pPr>
        <w:pStyle w:val="a3"/>
      </w:pPr>
    </w:p>
    <w:p w14:paraId="2FF19EF9" w14:textId="77777777" w:rsidR="00365566" w:rsidRPr="00B01325" w:rsidRDefault="00365566">
      <w:pPr>
        <w:pStyle w:val="a3"/>
      </w:pPr>
    </w:p>
    <w:p w14:paraId="636C90D2" w14:textId="77777777" w:rsidR="00365566" w:rsidRPr="00B01325" w:rsidRDefault="00365566">
      <w:pPr>
        <w:pStyle w:val="a3"/>
        <w:spacing w:before="1"/>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12BD96C5" w14:textId="77777777">
        <w:trPr>
          <w:trHeight w:val="1631"/>
        </w:trPr>
        <w:tc>
          <w:tcPr>
            <w:tcW w:w="3180" w:type="dxa"/>
            <w:vMerge w:val="restart"/>
            <w:tcBorders>
              <w:left w:val="single" w:sz="2" w:space="0" w:color="000000"/>
              <w:bottom w:val="single" w:sz="4" w:space="0" w:color="000000"/>
              <w:right w:val="single" w:sz="4" w:space="0" w:color="000000"/>
            </w:tcBorders>
          </w:tcPr>
          <w:p w14:paraId="56FCA460" w14:textId="77777777" w:rsidR="00365566" w:rsidRPr="00B01325" w:rsidRDefault="00365566">
            <w:pPr>
              <w:pStyle w:val="TableParagraph"/>
              <w:rPr>
                <w:sz w:val="24"/>
                <w:szCs w:val="24"/>
              </w:rPr>
            </w:pPr>
          </w:p>
          <w:p w14:paraId="353AD9C8" w14:textId="77777777" w:rsidR="00365566" w:rsidRPr="00B01325" w:rsidRDefault="00365566">
            <w:pPr>
              <w:pStyle w:val="TableParagraph"/>
              <w:rPr>
                <w:sz w:val="24"/>
                <w:szCs w:val="24"/>
              </w:rPr>
            </w:pPr>
          </w:p>
          <w:p w14:paraId="2DC19E81" w14:textId="77777777" w:rsidR="00365566" w:rsidRPr="00B01325" w:rsidRDefault="00806F23">
            <w:pPr>
              <w:pStyle w:val="TableParagraph"/>
              <w:spacing w:before="339"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left w:val="single" w:sz="4" w:space="0" w:color="000000"/>
              <w:bottom w:val="single" w:sz="4" w:space="0" w:color="000000"/>
              <w:right w:val="single" w:sz="2" w:space="0" w:color="000000"/>
            </w:tcBorders>
            <w:textDirection w:val="btLr"/>
          </w:tcPr>
          <w:p w14:paraId="77EA9453" w14:textId="77777777" w:rsidR="00365566" w:rsidRPr="00B01325" w:rsidRDefault="00806F23">
            <w:pPr>
              <w:pStyle w:val="TableParagraph"/>
              <w:spacing w:line="340" w:lineRule="exact"/>
              <w:ind w:left="1041"/>
              <w:rPr>
                <w:sz w:val="24"/>
                <w:szCs w:val="24"/>
              </w:rPr>
            </w:pPr>
            <w:r w:rsidRPr="00B01325">
              <w:rPr>
                <w:sz w:val="24"/>
                <w:szCs w:val="24"/>
              </w:rPr>
              <w:t>С е м е с т р</w:t>
            </w:r>
          </w:p>
        </w:tc>
        <w:tc>
          <w:tcPr>
            <w:tcW w:w="1420" w:type="dxa"/>
            <w:gridSpan w:val="3"/>
            <w:tcBorders>
              <w:left w:val="single" w:sz="2" w:space="0" w:color="000000"/>
              <w:right w:val="single" w:sz="2" w:space="0" w:color="000000"/>
            </w:tcBorders>
          </w:tcPr>
          <w:p w14:paraId="7D492FB5" w14:textId="77777777" w:rsidR="00365566" w:rsidRPr="00B01325" w:rsidRDefault="00806F23">
            <w:pPr>
              <w:pStyle w:val="TableParagraph"/>
              <w:spacing w:before="215"/>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4" w:space="0" w:color="000000"/>
              <w:right w:val="single" w:sz="2" w:space="0" w:color="000000"/>
            </w:tcBorders>
            <w:textDirection w:val="btLr"/>
          </w:tcPr>
          <w:p w14:paraId="7BB820D2" w14:textId="77777777" w:rsidR="00365566" w:rsidRPr="00B01325" w:rsidRDefault="00806F23">
            <w:pPr>
              <w:pStyle w:val="TableParagraph"/>
              <w:spacing w:before="164" w:line="124" w:lineRule="auto"/>
              <w:ind w:left="129" w:right="349" w:hanging="101"/>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4" w:space="0" w:color="000000"/>
              <w:right w:val="single" w:sz="2" w:space="0" w:color="000000"/>
            </w:tcBorders>
          </w:tcPr>
          <w:p w14:paraId="61D0120C" w14:textId="77777777" w:rsidR="00365566" w:rsidRPr="00B01325" w:rsidRDefault="00365566">
            <w:pPr>
              <w:pStyle w:val="TableParagraph"/>
              <w:rPr>
                <w:sz w:val="24"/>
                <w:szCs w:val="24"/>
              </w:rPr>
            </w:pPr>
          </w:p>
          <w:p w14:paraId="065136A5" w14:textId="77777777" w:rsidR="00365566" w:rsidRPr="00B01325" w:rsidRDefault="00365566">
            <w:pPr>
              <w:pStyle w:val="TableParagraph"/>
              <w:rPr>
                <w:sz w:val="24"/>
                <w:szCs w:val="24"/>
              </w:rPr>
            </w:pPr>
          </w:p>
          <w:p w14:paraId="74AA1B13" w14:textId="77777777" w:rsidR="00365566" w:rsidRPr="00B01325" w:rsidRDefault="00365566">
            <w:pPr>
              <w:pStyle w:val="TableParagraph"/>
              <w:rPr>
                <w:sz w:val="24"/>
                <w:szCs w:val="24"/>
              </w:rPr>
            </w:pPr>
          </w:p>
          <w:p w14:paraId="3CDD9E84" w14:textId="77777777" w:rsidR="00365566" w:rsidRPr="00B01325" w:rsidRDefault="00806F23">
            <w:pPr>
              <w:pStyle w:val="TableParagraph"/>
              <w:spacing w:before="291"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4" w:space="0" w:color="000000"/>
              <w:right w:val="single" w:sz="2" w:space="0" w:color="000000"/>
            </w:tcBorders>
          </w:tcPr>
          <w:p w14:paraId="1D16F61D" w14:textId="77777777" w:rsidR="00365566" w:rsidRPr="00B01325" w:rsidRDefault="00365566">
            <w:pPr>
              <w:pStyle w:val="TableParagraph"/>
              <w:rPr>
                <w:sz w:val="24"/>
                <w:szCs w:val="24"/>
              </w:rPr>
            </w:pPr>
          </w:p>
          <w:p w14:paraId="14EC66F1" w14:textId="77777777" w:rsidR="00365566" w:rsidRPr="00B01325" w:rsidRDefault="00365566">
            <w:pPr>
              <w:pStyle w:val="TableParagraph"/>
              <w:rPr>
                <w:sz w:val="24"/>
                <w:szCs w:val="24"/>
              </w:rPr>
            </w:pPr>
          </w:p>
          <w:p w14:paraId="4C35EC10" w14:textId="77777777" w:rsidR="00365566" w:rsidRPr="00B01325" w:rsidRDefault="00365566">
            <w:pPr>
              <w:pStyle w:val="TableParagraph"/>
              <w:rPr>
                <w:sz w:val="24"/>
                <w:szCs w:val="24"/>
              </w:rPr>
            </w:pPr>
          </w:p>
          <w:p w14:paraId="4BAE0AB6" w14:textId="77777777" w:rsidR="00365566" w:rsidRPr="00B01325" w:rsidRDefault="00806F23">
            <w:pPr>
              <w:pStyle w:val="TableParagraph"/>
              <w:spacing w:before="291"/>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4" w:space="0" w:color="000000"/>
              <w:right w:val="single" w:sz="2" w:space="0" w:color="000000"/>
            </w:tcBorders>
            <w:textDirection w:val="btLr"/>
          </w:tcPr>
          <w:p w14:paraId="6EDDCD58" w14:textId="77777777" w:rsidR="00365566" w:rsidRPr="00B01325" w:rsidRDefault="00806F23">
            <w:pPr>
              <w:pStyle w:val="TableParagraph"/>
              <w:spacing w:before="71" w:line="81" w:lineRule="auto"/>
              <w:ind w:left="551"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4E1B9205" w14:textId="77777777" w:rsidR="00365566" w:rsidRPr="00B01325" w:rsidRDefault="00806F23">
            <w:pPr>
              <w:pStyle w:val="TableParagraph"/>
              <w:spacing w:line="49" w:lineRule="exact"/>
              <w:ind w:left="1074" w:right="1179"/>
              <w:jc w:val="center"/>
              <w:rPr>
                <w:sz w:val="24"/>
                <w:szCs w:val="24"/>
              </w:rPr>
            </w:pPr>
            <w:r w:rsidRPr="00B01325">
              <w:rPr>
                <w:sz w:val="24"/>
                <w:szCs w:val="24"/>
              </w:rPr>
              <w:t>п е  т  е  н ц</w:t>
            </w:r>
          </w:p>
        </w:tc>
      </w:tr>
      <w:tr w:rsidR="00365566" w:rsidRPr="00B01325" w14:paraId="7C0415AF" w14:textId="77777777">
        <w:trPr>
          <w:trHeight w:val="1612"/>
        </w:trPr>
        <w:tc>
          <w:tcPr>
            <w:tcW w:w="3180" w:type="dxa"/>
            <w:vMerge/>
            <w:tcBorders>
              <w:top w:val="nil"/>
              <w:left w:val="single" w:sz="2" w:space="0" w:color="000000"/>
              <w:bottom w:val="single" w:sz="4" w:space="0" w:color="000000"/>
              <w:right w:val="single" w:sz="4" w:space="0" w:color="000000"/>
            </w:tcBorders>
          </w:tcPr>
          <w:p w14:paraId="0E4DCBF3" w14:textId="77777777" w:rsidR="00365566" w:rsidRPr="00B01325" w:rsidRDefault="00365566">
            <w:pPr>
              <w:rPr>
                <w:sz w:val="24"/>
                <w:szCs w:val="24"/>
              </w:rPr>
            </w:pPr>
          </w:p>
        </w:tc>
        <w:tc>
          <w:tcPr>
            <w:tcW w:w="415" w:type="dxa"/>
            <w:vMerge/>
            <w:tcBorders>
              <w:top w:val="nil"/>
              <w:left w:val="single" w:sz="4" w:space="0" w:color="000000"/>
              <w:bottom w:val="single" w:sz="4" w:space="0" w:color="000000"/>
              <w:right w:val="single" w:sz="2" w:space="0" w:color="000000"/>
            </w:tcBorders>
            <w:textDirection w:val="btLr"/>
          </w:tcPr>
          <w:p w14:paraId="5995EE96" w14:textId="77777777" w:rsidR="00365566" w:rsidRPr="00B01325" w:rsidRDefault="00365566">
            <w:pPr>
              <w:rPr>
                <w:sz w:val="24"/>
                <w:szCs w:val="24"/>
              </w:rPr>
            </w:pPr>
          </w:p>
        </w:tc>
        <w:tc>
          <w:tcPr>
            <w:tcW w:w="434" w:type="dxa"/>
            <w:tcBorders>
              <w:left w:val="single" w:sz="2" w:space="0" w:color="000000"/>
              <w:bottom w:val="single" w:sz="4" w:space="0" w:color="000000"/>
              <w:right w:val="single" w:sz="4" w:space="0" w:color="000000"/>
            </w:tcBorders>
            <w:textDirection w:val="btLr"/>
          </w:tcPr>
          <w:p w14:paraId="67EECB01" w14:textId="77777777" w:rsidR="00365566" w:rsidRPr="00B01325" w:rsidRDefault="00806F23">
            <w:pPr>
              <w:pStyle w:val="TableParagraph"/>
              <w:spacing w:line="350" w:lineRule="exact"/>
              <w:ind w:left="302"/>
              <w:rPr>
                <w:sz w:val="24"/>
                <w:szCs w:val="24"/>
              </w:rPr>
            </w:pPr>
            <w:r w:rsidRPr="00B01325">
              <w:rPr>
                <w:sz w:val="24"/>
                <w:szCs w:val="24"/>
              </w:rPr>
              <w:t>л е к ц и и</w:t>
            </w:r>
          </w:p>
        </w:tc>
        <w:tc>
          <w:tcPr>
            <w:tcW w:w="492" w:type="dxa"/>
            <w:tcBorders>
              <w:left w:val="single" w:sz="4" w:space="0" w:color="000000"/>
              <w:bottom w:val="single" w:sz="4" w:space="0" w:color="000000"/>
              <w:right w:val="single" w:sz="2" w:space="0" w:color="000000"/>
            </w:tcBorders>
            <w:textDirection w:val="btLr"/>
          </w:tcPr>
          <w:p w14:paraId="4EEECF63" w14:textId="77777777" w:rsidR="00365566" w:rsidRPr="00B01325" w:rsidRDefault="00806F23">
            <w:pPr>
              <w:pStyle w:val="TableParagraph"/>
              <w:spacing w:before="34" w:line="124" w:lineRule="auto"/>
              <w:ind w:left="259" w:right="252" w:hanging="53"/>
              <w:rPr>
                <w:sz w:val="24"/>
                <w:szCs w:val="24"/>
              </w:rPr>
            </w:pPr>
            <w:r w:rsidRPr="00B01325">
              <w:rPr>
                <w:sz w:val="24"/>
                <w:szCs w:val="24"/>
              </w:rPr>
              <w:t>л а б о р а т . з а н я т и я</w:t>
            </w:r>
          </w:p>
        </w:tc>
        <w:tc>
          <w:tcPr>
            <w:tcW w:w="494" w:type="dxa"/>
            <w:tcBorders>
              <w:left w:val="single" w:sz="2" w:space="0" w:color="000000"/>
              <w:bottom w:val="single" w:sz="4" w:space="0" w:color="000000"/>
              <w:right w:val="single" w:sz="2" w:space="0" w:color="000000"/>
            </w:tcBorders>
            <w:textDirection w:val="btLr"/>
          </w:tcPr>
          <w:p w14:paraId="3A96E3A1" w14:textId="77777777" w:rsidR="00365566" w:rsidRPr="00B01325" w:rsidRDefault="00806F23">
            <w:pPr>
              <w:pStyle w:val="TableParagraph"/>
              <w:spacing w:before="50" w:line="120" w:lineRule="auto"/>
              <w:ind w:left="259"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4" w:space="0" w:color="000000"/>
              <w:right w:val="single" w:sz="2" w:space="0" w:color="000000"/>
            </w:tcBorders>
            <w:textDirection w:val="btLr"/>
          </w:tcPr>
          <w:p w14:paraId="49A76916" w14:textId="77777777" w:rsidR="00365566" w:rsidRPr="00B01325" w:rsidRDefault="00365566">
            <w:pPr>
              <w:rPr>
                <w:sz w:val="24"/>
                <w:szCs w:val="24"/>
              </w:rPr>
            </w:pPr>
          </w:p>
        </w:tc>
        <w:tc>
          <w:tcPr>
            <w:tcW w:w="2400" w:type="dxa"/>
            <w:vMerge/>
            <w:tcBorders>
              <w:top w:val="nil"/>
              <w:left w:val="single" w:sz="2" w:space="0" w:color="000000"/>
              <w:bottom w:val="single" w:sz="4" w:space="0" w:color="000000"/>
              <w:right w:val="single" w:sz="2" w:space="0" w:color="000000"/>
            </w:tcBorders>
          </w:tcPr>
          <w:p w14:paraId="3677436A" w14:textId="77777777" w:rsidR="00365566" w:rsidRPr="00B01325" w:rsidRDefault="00365566">
            <w:pPr>
              <w:rPr>
                <w:sz w:val="24"/>
                <w:szCs w:val="24"/>
              </w:rPr>
            </w:pPr>
          </w:p>
        </w:tc>
        <w:tc>
          <w:tcPr>
            <w:tcW w:w="2174" w:type="dxa"/>
            <w:vMerge/>
            <w:tcBorders>
              <w:top w:val="nil"/>
              <w:left w:val="single" w:sz="2" w:space="0" w:color="000000"/>
              <w:bottom w:val="single" w:sz="4" w:space="0" w:color="000000"/>
              <w:right w:val="single" w:sz="2" w:space="0" w:color="000000"/>
            </w:tcBorders>
          </w:tcPr>
          <w:p w14:paraId="18620BDB" w14:textId="77777777" w:rsidR="00365566" w:rsidRPr="00B01325" w:rsidRDefault="00365566">
            <w:pPr>
              <w:rPr>
                <w:sz w:val="24"/>
                <w:szCs w:val="24"/>
              </w:rPr>
            </w:pPr>
          </w:p>
        </w:tc>
        <w:tc>
          <w:tcPr>
            <w:tcW w:w="830" w:type="dxa"/>
            <w:vMerge/>
            <w:tcBorders>
              <w:top w:val="nil"/>
              <w:left w:val="single" w:sz="2" w:space="0" w:color="000000"/>
              <w:bottom w:val="single" w:sz="4" w:space="0" w:color="000000"/>
              <w:right w:val="single" w:sz="2" w:space="0" w:color="000000"/>
            </w:tcBorders>
            <w:textDirection w:val="btLr"/>
          </w:tcPr>
          <w:p w14:paraId="046D9BF1" w14:textId="77777777" w:rsidR="00365566" w:rsidRPr="00B01325" w:rsidRDefault="00365566">
            <w:pPr>
              <w:rPr>
                <w:sz w:val="24"/>
                <w:szCs w:val="24"/>
              </w:rPr>
            </w:pPr>
          </w:p>
        </w:tc>
      </w:tr>
      <w:tr w:rsidR="00365566" w:rsidRPr="00B01325" w14:paraId="525326FB" w14:textId="77777777">
        <w:trPr>
          <w:trHeight w:val="705"/>
        </w:trPr>
        <w:tc>
          <w:tcPr>
            <w:tcW w:w="3180" w:type="dxa"/>
            <w:tcBorders>
              <w:top w:val="single" w:sz="4" w:space="0" w:color="000000"/>
              <w:left w:val="single" w:sz="2" w:space="0" w:color="000000"/>
              <w:right w:val="single" w:sz="4" w:space="0" w:color="000000"/>
            </w:tcBorders>
          </w:tcPr>
          <w:p w14:paraId="43C0D010" w14:textId="77777777" w:rsidR="00365566" w:rsidRPr="00B01325" w:rsidRDefault="00365566">
            <w:pPr>
              <w:pStyle w:val="TableParagraph"/>
              <w:rPr>
                <w:sz w:val="24"/>
                <w:szCs w:val="24"/>
              </w:rPr>
            </w:pPr>
          </w:p>
        </w:tc>
        <w:tc>
          <w:tcPr>
            <w:tcW w:w="415" w:type="dxa"/>
            <w:tcBorders>
              <w:top w:val="single" w:sz="4" w:space="0" w:color="000000"/>
              <w:left w:val="single" w:sz="4" w:space="0" w:color="000000"/>
              <w:right w:val="single" w:sz="2" w:space="0" w:color="000000"/>
            </w:tcBorders>
          </w:tcPr>
          <w:p w14:paraId="56FAC875"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6DE917C1" w14:textId="77777777" w:rsidR="00365566" w:rsidRPr="00B01325" w:rsidRDefault="00365566">
            <w:pPr>
              <w:pStyle w:val="TableParagraph"/>
              <w:rPr>
                <w:sz w:val="24"/>
                <w:szCs w:val="24"/>
              </w:rPr>
            </w:pPr>
          </w:p>
        </w:tc>
        <w:tc>
          <w:tcPr>
            <w:tcW w:w="492" w:type="dxa"/>
            <w:tcBorders>
              <w:top w:val="single" w:sz="4" w:space="0" w:color="000000"/>
              <w:left w:val="single" w:sz="4" w:space="0" w:color="000000"/>
              <w:right w:val="single" w:sz="2" w:space="0" w:color="000000"/>
            </w:tcBorders>
          </w:tcPr>
          <w:p w14:paraId="22412C7E"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3954AE79" w14:textId="77777777" w:rsidR="00365566" w:rsidRPr="00B01325" w:rsidRDefault="00365566">
            <w:pPr>
              <w:pStyle w:val="TableParagraph"/>
              <w:rPr>
                <w:sz w:val="24"/>
                <w:szCs w:val="24"/>
              </w:rPr>
            </w:pPr>
          </w:p>
        </w:tc>
        <w:tc>
          <w:tcPr>
            <w:tcW w:w="739" w:type="dxa"/>
            <w:tcBorders>
              <w:top w:val="single" w:sz="4" w:space="0" w:color="000000"/>
              <w:left w:val="single" w:sz="2" w:space="0" w:color="000000"/>
              <w:right w:val="single" w:sz="2" w:space="0" w:color="000000"/>
            </w:tcBorders>
          </w:tcPr>
          <w:p w14:paraId="00B6237D" w14:textId="77777777" w:rsidR="00365566" w:rsidRPr="00B01325" w:rsidRDefault="00365566">
            <w:pPr>
              <w:pStyle w:val="TableParagraph"/>
              <w:rPr>
                <w:sz w:val="24"/>
                <w:szCs w:val="24"/>
              </w:rPr>
            </w:pPr>
          </w:p>
        </w:tc>
        <w:tc>
          <w:tcPr>
            <w:tcW w:w="2400" w:type="dxa"/>
            <w:tcBorders>
              <w:top w:val="single" w:sz="4" w:space="0" w:color="000000"/>
              <w:left w:val="single" w:sz="2" w:space="0" w:color="000000"/>
              <w:right w:val="single" w:sz="2" w:space="0" w:color="000000"/>
            </w:tcBorders>
          </w:tcPr>
          <w:p w14:paraId="667C297B" w14:textId="77777777" w:rsidR="00365566" w:rsidRPr="00B01325" w:rsidRDefault="00806F23">
            <w:pPr>
              <w:pStyle w:val="TableParagraph"/>
              <w:spacing w:line="377" w:lineRule="exact"/>
              <w:ind w:left="27"/>
              <w:rPr>
                <w:sz w:val="24"/>
                <w:szCs w:val="24"/>
              </w:rPr>
            </w:pPr>
            <w:r w:rsidRPr="00B01325">
              <w:rPr>
                <w:sz w:val="24"/>
                <w:szCs w:val="24"/>
              </w:rPr>
              <w:t>учной литературе</w:t>
            </w:r>
          </w:p>
        </w:tc>
        <w:tc>
          <w:tcPr>
            <w:tcW w:w="2174" w:type="dxa"/>
            <w:tcBorders>
              <w:top w:val="single" w:sz="4" w:space="0" w:color="000000"/>
              <w:left w:val="single" w:sz="2" w:space="0" w:color="000000"/>
              <w:right w:val="single" w:sz="2" w:space="0" w:color="000000"/>
            </w:tcBorders>
          </w:tcPr>
          <w:p w14:paraId="445040EE" w14:textId="77777777" w:rsidR="00365566" w:rsidRPr="00B01325" w:rsidRDefault="00365566">
            <w:pPr>
              <w:pStyle w:val="TableParagraph"/>
              <w:rPr>
                <w:sz w:val="24"/>
                <w:szCs w:val="24"/>
              </w:rPr>
            </w:pPr>
          </w:p>
        </w:tc>
        <w:tc>
          <w:tcPr>
            <w:tcW w:w="830" w:type="dxa"/>
            <w:tcBorders>
              <w:top w:val="single" w:sz="4" w:space="0" w:color="000000"/>
              <w:left w:val="single" w:sz="2" w:space="0" w:color="000000"/>
              <w:right w:val="single" w:sz="2" w:space="0" w:color="000000"/>
            </w:tcBorders>
          </w:tcPr>
          <w:p w14:paraId="55D7C952" w14:textId="77777777" w:rsidR="00365566" w:rsidRPr="00B01325" w:rsidRDefault="00365566">
            <w:pPr>
              <w:pStyle w:val="TableParagraph"/>
              <w:rPr>
                <w:sz w:val="24"/>
                <w:szCs w:val="24"/>
              </w:rPr>
            </w:pPr>
          </w:p>
        </w:tc>
      </w:tr>
      <w:tr w:rsidR="00365566" w:rsidRPr="00B01325" w14:paraId="23E16541" w14:textId="77777777">
        <w:trPr>
          <w:trHeight w:val="3124"/>
        </w:trPr>
        <w:tc>
          <w:tcPr>
            <w:tcW w:w="3180" w:type="dxa"/>
            <w:tcBorders>
              <w:left w:val="single" w:sz="2" w:space="0" w:color="000000"/>
              <w:right w:val="single" w:sz="4" w:space="0" w:color="000000"/>
            </w:tcBorders>
          </w:tcPr>
          <w:p w14:paraId="5B0B3D01" w14:textId="77777777" w:rsidR="00365566" w:rsidRPr="00B01325" w:rsidRDefault="00806F23">
            <w:pPr>
              <w:pStyle w:val="TableParagraph"/>
              <w:spacing w:line="237" w:lineRule="auto"/>
              <w:ind w:left="26"/>
              <w:rPr>
                <w:sz w:val="24"/>
                <w:szCs w:val="24"/>
              </w:rPr>
            </w:pPr>
            <w:r w:rsidRPr="00B01325">
              <w:rPr>
                <w:sz w:val="24"/>
                <w:szCs w:val="24"/>
              </w:rPr>
              <w:t>3.6 Тема: Система текстов устной культу- ры: необрядовая лирическая песня</w:t>
            </w:r>
          </w:p>
        </w:tc>
        <w:tc>
          <w:tcPr>
            <w:tcW w:w="415" w:type="dxa"/>
            <w:tcBorders>
              <w:left w:val="single" w:sz="4" w:space="0" w:color="000000"/>
              <w:right w:val="single" w:sz="2" w:space="0" w:color="000000"/>
            </w:tcBorders>
          </w:tcPr>
          <w:p w14:paraId="593036B0"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29AEEA49" w14:textId="77777777" w:rsidR="00365566" w:rsidRPr="00B01325" w:rsidRDefault="00806F23">
            <w:pPr>
              <w:pStyle w:val="TableParagraph"/>
              <w:spacing w:line="380" w:lineRule="exact"/>
              <w:ind w:left="175"/>
              <w:rPr>
                <w:sz w:val="24"/>
                <w:szCs w:val="24"/>
              </w:rPr>
            </w:pPr>
            <w:r w:rsidRPr="00B01325">
              <w:rPr>
                <w:sz w:val="24"/>
                <w:szCs w:val="24"/>
              </w:rPr>
              <w:t>1</w:t>
            </w:r>
          </w:p>
        </w:tc>
        <w:tc>
          <w:tcPr>
            <w:tcW w:w="492" w:type="dxa"/>
            <w:tcBorders>
              <w:left w:val="single" w:sz="4" w:space="0" w:color="000000"/>
              <w:right w:val="single" w:sz="2" w:space="0" w:color="000000"/>
            </w:tcBorders>
          </w:tcPr>
          <w:p w14:paraId="365EBF06"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6BD30E1D" w14:textId="77777777" w:rsidR="00365566" w:rsidRPr="00B01325" w:rsidRDefault="00806F23">
            <w:pPr>
              <w:pStyle w:val="TableParagraph"/>
              <w:spacing w:line="380" w:lineRule="exact"/>
              <w:ind w:left="4"/>
              <w:jc w:val="center"/>
              <w:rPr>
                <w:sz w:val="24"/>
                <w:szCs w:val="24"/>
              </w:rPr>
            </w:pPr>
            <w:r w:rsidRPr="00B01325">
              <w:rPr>
                <w:sz w:val="24"/>
                <w:szCs w:val="24"/>
              </w:rPr>
              <w:t>2</w:t>
            </w:r>
          </w:p>
        </w:tc>
        <w:tc>
          <w:tcPr>
            <w:tcW w:w="739" w:type="dxa"/>
            <w:tcBorders>
              <w:left w:val="single" w:sz="2" w:space="0" w:color="000000"/>
              <w:right w:val="single" w:sz="2" w:space="0" w:color="000000"/>
            </w:tcBorders>
          </w:tcPr>
          <w:p w14:paraId="1AD14C93"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6A735561" w14:textId="77777777" w:rsidR="00365566" w:rsidRPr="00B01325" w:rsidRDefault="00806F23">
            <w:pPr>
              <w:pStyle w:val="TableParagraph"/>
              <w:ind w:left="27" w:right="32"/>
              <w:rPr>
                <w:sz w:val="24"/>
                <w:szCs w:val="24"/>
              </w:rPr>
            </w:pPr>
            <w:r w:rsidRPr="00B01325">
              <w:rPr>
                <w:sz w:val="24"/>
                <w:szCs w:val="24"/>
              </w:rPr>
              <w:t>Подготовка к практическому занятию, поиск дополни- тельной информации по словарям славянской мифо- логии, энциклопедиям, на- учной литературе</w:t>
            </w:r>
          </w:p>
        </w:tc>
        <w:tc>
          <w:tcPr>
            <w:tcW w:w="2174" w:type="dxa"/>
            <w:tcBorders>
              <w:left w:val="single" w:sz="2" w:space="0" w:color="000000"/>
              <w:right w:val="single" w:sz="2" w:space="0" w:color="000000"/>
            </w:tcBorders>
          </w:tcPr>
          <w:p w14:paraId="659F49FF" w14:textId="77777777" w:rsidR="00365566" w:rsidRPr="00B01325" w:rsidRDefault="00806F23">
            <w:pPr>
              <w:pStyle w:val="TableParagraph"/>
              <w:spacing w:line="237" w:lineRule="auto"/>
              <w:ind w:left="32" w:right="12"/>
              <w:jc w:val="both"/>
              <w:rPr>
                <w:sz w:val="24"/>
                <w:szCs w:val="24"/>
              </w:rPr>
            </w:pPr>
            <w:r w:rsidRPr="00B01325">
              <w:rPr>
                <w:sz w:val="24"/>
                <w:szCs w:val="24"/>
              </w:rPr>
              <w:t>устный опрос,проработка основных понятий глоссария и учебно-научной литерату- ры</w:t>
            </w:r>
          </w:p>
          <w:p w14:paraId="2AE69AB9" w14:textId="77777777" w:rsidR="00365566" w:rsidRPr="00B01325" w:rsidRDefault="00806F23">
            <w:pPr>
              <w:pStyle w:val="TableParagraph"/>
              <w:spacing w:before="1"/>
              <w:ind w:left="32" w:right="40"/>
              <w:rPr>
                <w:sz w:val="24"/>
                <w:szCs w:val="24"/>
              </w:rPr>
            </w:pPr>
            <w:r w:rsidRPr="00B01325">
              <w:rPr>
                <w:sz w:val="24"/>
                <w:szCs w:val="24"/>
              </w:rPr>
              <w:t>ИДЗ № 7.Определите основ- ные приемы организации ритма в устном поэтиче-</w:t>
            </w:r>
          </w:p>
          <w:p w14:paraId="6BCA71F0" w14:textId="77777777" w:rsidR="00365566" w:rsidRPr="00B01325" w:rsidRDefault="00806F23">
            <w:pPr>
              <w:pStyle w:val="TableParagraph"/>
              <w:spacing w:line="382" w:lineRule="exact"/>
              <w:ind w:left="32"/>
              <w:rPr>
                <w:sz w:val="24"/>
                <w:szCs w:val="24"/>
              </w:rPr>
            </w:pPr>
            <w:r w:rsidRPr="00B01325">
              <w:rPr>
                <w:sz w:val="24"/>
                <w:szCs w:val="24"/>
              </w:rPr>
              <w:t>ском тексте</w:t>
            </w:r>
          </w:p>
        </w:tc>
        <w:tc>
          <w:tcPr>
            <w:tcW w:w="830" w:type="dxa"/>
            <w:tcBorders>
              <w:left w:val="single" w:sz="2" w:space="0" w:color="000000"/>
              <w:right w:val="single" w:sz="2" w:space="0" w:color="000000"/>
            </w:tcBorders>
          </w:tcPr>
          <w:p w14:paraId="2D00FCAC"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5081F002" w14:textId="19EA2D26" w:rsidR="00365566" w:rsidRPr="00B01325" w:rsidRDefault="00C5593E" w:rsidP="00C5593E">
            <w:pPr>
              <w:pStyle w:val="TableParagraph"/>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2D5651BA" w14:textId="77777777">
        <w:trPr>
          <w:trHeight w:val="2313"/>
        </w:trPr>
        <w:tc>
          <w:tcPr>
            <w:tcW w:w="3180" w:type="dxa"/>
            <w:tcBorders>
              <w:left w:val="single" w:sz="2" w:space="0" w:color="000000"/>
              <w:right w:val="single" w:sz="4" w:space="0" w:color="000000"/>
            </w:tcBorders>
          </w:tcPr>
          <w:p w14:paraId="18F63101" w14:textId="77777777" w:rsidR="00365566" w:rsidRPr="00B01325" w:rsidRDefault="00806F23">
            <w:pPr>
              <w:pStyle w:val="TableParagraph"/>
              <w:spacing w:line="375" w:lineRule="exact"/>
              <w:ind w:left="26"/>
              <w:rPr>
                <w:sz w:val="24"/>
                <w:szCs w:val="24"/>
              </w:rPr>
            </w:pPr>
            <w:r w:rsidRPr="00B01325">
              <w:rPr>
                <w:sz w:val="24"/>
                <w:szCs w:val="24"/>
              </w:rPr>
              <w:t>3.7 Тема: Система текстов устной культу-</w:t>
            </w:r>
          </w:p>
          <w:p w14:paraId="37C2A44B" w14:textId="77777777" w:rsidR="00365566" w:rsidRPr="00B01325" w:rsidRDefault="00806F23">
            <w:pPr>
              <w:pStyle w:val="TableParagraph"/>
              <w:spacing w:line="390" w:lineRule="exact"/>
              <w:ind w:left="26"/>
              <w:rPr>
                <w:sz w:val="24"/>
                <w:szCs w:val="24"/>
              </w:rPr>
            </w:pPr>
            <w:r w:rsidRPr="00B01325">
              <w:rPr>
                <w:sz w:val="24"/>
                <w:szCs w:val="24"/>
              </w:rPr>
              <w:t>ры: загадка.</w:t>
            </w:r>
          </w:p>
        </w:tc>
        <w:tc>
          <w:tcPr>
            <w:tcW w:w="415" w:type="dxa"/>
            <w:tcBorders>
              <w:left w:val="single" w:sz="4" w:space="0" w:color="000000"/>
              <w:right w:val="single" w:sz="2" w:space="0" w:color="000000"/>
            </w:tcBorders>
          </w:tcPr>
          <w:p w14:paraId="41259C2D"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5AE53666" w14:textId="77777777" w:rsidR="00365566" w:rsidRPr="00B01325" w:rsidRDefault="00806F23">
            <w:pPr>
              <w:pStyle w:val="TableParagraph"/>
              <w:spacing w:line="385" w:lineRule="exact"/>
              <w:ind w:left="175"/>
              <w:rPr>
                <w:b/>
                <w:sz w:val="24"/>
                <w:szCs w:val="24"/>
              </w:rPr>
            </w:pPr>
            <w:r w:rsidRPr="00B01325">
              <w:rPr>
                <w:b/>
                <w:sz w:val="24"/>
                <w:szCs w:val="24"/>
              </w:rPr>
              <w:t>1</w:t>
            </w:r>
          </w:p>
        </w:tc>
        <w:tc>
          <w:tcPr>
            <w:tcW w:w="492" w:type="dxa"/>
            <w:tcBorders>
              <w:left w:val="single" w:sz="4" w:space="0" w:color="000000"/>
              <w:right w:val="single" w:sz="2" w:space="0" w:color="000000"/>
            </w:tcBorders>
          </w:tcPr>
          <w:p w14:paraId="2664CEE8"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04626AAF" w14:textId="77777777" w:rsidR="00365566" w:rsidRPr="00B01325" w:rsidRDefault="00806F23">
            <w:pPr>
              <w:pStyle w:val="TableParagraph"/>
              <w:spacing w:line="385" w:lineRule="exact"/>
              <w:ind w:left="4"/>
              <w:jc w:val="center"/>
              <w:rPr>
                <w:b/>
                <w:sz w:val="24"/>
                <w:szCs w:val="24"/>
              </w:rPr>
            </w:pPr>
            <w:r w:rsidRPr="00B01325">
              <w:rPr>
                <w:b/>
                <w:sz w:val="24"/>
                <w:szCs w:val="24"/>
              </w:rPr>
              <w:t>2</w:t>
            </w:r>
          </w:p>
        </w:tc>
        <w:tc>
          <w:tcPr>
            <w:tcW w:w="739" w:type="dxa"/>
            <w:tcBorders>
              <w:left w:val="single" w:sz="2" w:space="0" w:color="000000"/>
              <w:right w:val="single" w:sz="2" w:space="0" w:color="000000"/>
            </w:tcBorders>
          </w:tcPr>
          <w:p w14:paraId="4EA36B3A" w14:textId="77777777" w:rsidR="00365566" w:rsidRPr="00B01325" w:rsidRDefault="00806F23">
            <w:pPr>
              <w:pStyle w:val="TableParagraph"/>
              <w:spacing w:line="385" w:lineRule="exact"/>
              <w:ind w:left="27"/>
              <w:rPr>
                <w:b/>
                <w:sz w:val="24"/>
                <w:szCs w:val="24"/>
              </w:rPr>
            </w:pPr>
            <w:r w:rsidRPr="00B01325">
              <w:rPr>
                <w:b/>
                <w:sz w:val="24"/>
                <w:szCs w:val="24"/>
              </w:rPr>
              <w:t>2</w:t>
            </w:r>
          </w:p>
        </w:tc>
        <w:tc>
          <w:tcPr>
            <w:tcW w:w="2400" w:type="dxa"/>
            <w:tcBorders>
              <w:left w:val="single" w:sz="2" w:space="0" w:color="000000"/>
              <w:right w:val="single" w:sz="2" w:space="0" w:color="000000"/>
            </w:tcBorders>
          </w:tcPr>
          <w:p w14:paraId="6E557DFD" w14:textId="77777777" w:rsidR="00365566" w:rsidRPr="00B01325" w:rsidRDefault="00806F23">
            <w:pPr>
              <w:pStyle w:val="TableParagraph"/>
              <w:spacing w:line="372" w:lineRule="exact"/>
              <w:ind w:left="27"/>
              <w:rPr>
                <w:sz w:val="24"/>
                <w:szCs w:val="24"/>
              </w:rPr>
            </w:pPr>
            <w:r w:rsidRPr="00B01325">
              <w:rPr>
                <w:sz w:val="24"/>
                <w:szCs w:val="24"/>
              </w:rPr>
              <w:t>Подготовка к практическому</w:t>
            </w:r>
          </w:p>
          <w:p w14:paraId="60CF3EA8" w14:textId="77777777" w:rsidR="00365566" w:rsidRPr="00B01325" w:rsidRDefault="00806F23">
            <w:pPr>
              <w:pStyle w:val="TableParagraph"/>
              <w:spacing w:before="5" w:line="237" w:lineRule="auto"/>
              <w:ind w:left="27" w:right="90"/>
              <w:rPr>
                <w:sz w:val="24"/>
                <w:szCs w:val="24"/>
              </w:rPr>
            </w:pPr>
            <w:r w:rsidRPr="00B01325">
              <w:rPr>
                <w:sz w:val="24"/>
                <w:szCs w:val="24"/>
              </w:rPr>
              <w:t>занятию, поиск дополни- тельной информации по словарям славянской мифо- логии, энциклопедиям, на-</w:t>
            </w:r>
          </w:p>
          <w:p w14:paraId="09A394AB" w14:textId="77777777" w:rsidR="00365566" w:rsidRPr="00B01325" w:rsidRDefault="00806F23">
            <w:pPr>
              <w:pStyle w:val="TableParagraph"/>
              <w:spacing w:before="8" w:line="378" w:lineRule="exact"/>
              <w:ind w:left="27"/>
              <w:rPr>
                <w:sz w:val="24"/>
                <w:szCs w:val="24"/>
              </w:rPr>
            </w:pPr>
            <w:r w:rsidRPr="00B01325">
              <w:rPr>
                <w:sz w:val="24"/>
                <w:szCs w:val="24"/>
              </w:rPr>
              <w:t>учной литературе</w:t>
            </w:r>
          </w:p>
        </w:tc>
        <w:tc>
          <w:tcPr>
            <w:tcW w:w="2174" w:type="dxa"/>
            <w:tcBorders>
              <w:left w:val="single" w:sz="2" w:space="0" w:color="000000"/>
              <w:right w:val="single" w:sz="2" w:space="0" w:color="000000"/>
            </w:tcBorders>
          </w:tcPr>
          <w:p w14:paraId="638B0B3B" w14:textId="77777777" w:rsidR="00365566" w:rsidRPr="00B01325" w:rsidRDefault="00806F23">
            <w:pPr>
              <w:pStyle w:val="TableParagraph"/>
              <w:spacing w:line="375" w:lineRule="exact"/>
              <w:ind w:left="32"/>
              <w:rPr>
                <w:sz w:val="24"/>
                <w:szCs w:val="24"/>
              </w:rPr>
            </w:pPr>
            <w:r w:rsidRPr="00B01325">
              <w:rPr>
                <w:sz w:val="24"/>
                <w:szCs w:val="24"/>
              </w:rPr>
              <w:t>обсуждение доклада на</w:t>
            </w:r>
          </w:p>
          <w:p w14:paraId="683ACF97" w14:textId="77777777" w:rsidR="00365566" w:rsidRPr="00B01325" w:rsidRDefault="00806F23">
            <w:pPr>
              <w:pStyle w:val="TableParagraph"/>
              <w:spacing w:line="390" w:lineRule="exact"/>
              <w:ind w:left="32"/>
              <w:rPr>
                <w:sz w:val="24"/>
                <w:szCs w:val="24"/>
              </w:rPr>
            </w:pPr>
            <w:r w:rsidRPr="00B01325">
              <w:rPr>
                <w:sz w:val="24"/>
                <w:szCs w:val="24"/>
              </w:rPr>
              <w:t>конференции</w:t>
            </w:r>
          </w:p>
        </w:tc>
        <w:tc>
          <w:tcPr>
            <w:tcW w:w="830" w:type="dxa"/>
            <w:tcBorders>
              <w:left w:val="single" w:sz="2" w:space="0" w:color="000000"/>
              <w:right w:val="single" w:sz="2" w:space="0" w:color="000000"/>
            </w:tcBorders>
          </w:tcPr>
          <w:p w14:paraId="45212498"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713F8821" w14:textId="2385B1B0" w:rsidR="00365566" w:rsidRPr="00B01325" w:rsidRDefault="00C5593E" w:rsidP="00C5593E">
            <w:pPr>
              <w:pStyle w:val="TableParagraph"/>
              <w:spacing w:line="242" w:lineRule="auto"/>
              <w:ind w:left="27" w:right="117"/>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24DB3C98" w14:textId="77777777">
        <w:trPr>
          <w:trHeight w:val="2312"/>
        </w:trPr>
        <w:tc>
          <w:tcPr>
            <w:tcW w:w="3180" w:type="dxa"/>
            <w:tcBorders>
              <w:left w:val="single" w:sz="2" w:space="0" w:color="000000"/>
              <w:right w:val="single" w:sz="4" w:space="0" w:color="000000"/>
            </w:tcBorders>
          </w:tcPr>
          <w:p w14:paraId="638A0A3C" w14:textId="77777777" w:rsidR="00365566" w:rsidRPr="00B01325" w:rsidRDefault="00806F23">
            <w:pPr>
              <w:pStyle w:val="TableParagraph"/>
              <w:spacing w:line="235" w:lineRule="auto"/>
              <w:ind w:left="26"/>
              <w:rPr>
                <w:sz w:val="24"/>
                <w:szCs w:val="24"/>
              </w:rPr>
            </w:pPr>
            <w:r w:rsidRPr="00B01325">
              <w:rPr>
                <w:sz w:val="24"/>
                <w:szCs w:val="24"/>
              </w:rPr>
              <w:t>3.8 Тема: Система текстов устной культу- ры: народная драма</w:t>
            </w:r>
          </w:p>
        </w:tc>
        <w:tc>
          <w:tcPr>
            <w:tcW w:w="415" w:type="dxa"/>
            <w:tcBorders>
              <w:left w:val="single" w:sz="4" w:space="0" w:color="000000"/>
              <w:right w:val="single" w:sz="2" w:space="0" w:color="000000"/>
            </w:tcBorders>
          </w:tcPr>
          <w:p w14:paraId="41B78C71"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3993B36D" w14:textId="77777777" w:rsidR="00365566" w:rsidRPr="00B01325" w:rsidRDefault="00806F23">
            <w:pPr>
              <w:pStyle w:val="TableParagraph"/>
              <w:spacing w:line="380" w:lineRule="exact"/>
              <w:ind w:left="175"/>
              <w:rPr>
                <w:sz w:val="24"/>
                <w:szCs w:val="24"/>
              </w:rPr>
            </w:pPr>
            <w:r w:rsidRPr="00B01325">
              <w:rPr>
                <w:sz w:val="24"/>
                <w:szCs w:val="24"/>
              </w:rPr>
              <w:t>1</w:t>
            </w:r>
          </w:p>
        </w:tc>
        <w:tc>
          <w:tcPr>
            <w:tcW w:w="492" w:type="dxa"/>
            <w:tcBorders>
              <w:left w:val="single" w:sz="4" w:space="0" w:color="000000"/>
              <w:right w:val="single" w:sz="2" w:space="0" w:color="000000"/>
            </w:tcBorders>
          </w:tcPr>
          <w:p w14:paraId="72573768"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16F596AE" w14:textId="77777777" w:rsidR="00365566" w:rsidRPr="00B01325" w:rsidRDefault="00806F23">
            <w:pPr>
              <w:pStyle w:val="TableParagraph"/>
              <w:spacing w:line="380" w:lineRule="exact"/>
              <w:ind w:left="4"/>
              <w:jc w:val="center"/>
              <w:rPr>
                <w:sz w:val="24"/>
                <w:szCs w:val="24"/>
              </w:rPr>
            </w:pPr>
            <w:r w:rsidRPr="00B01325">
              <w:rPr>
                <w:sz w:val="24"/>
                <w:szCs w:val="24"/>
              </w:rPr>
              <w:t>2</w:t>
            </w:r>
          </w:p>
        </w:tc>
        <w:tc>
          <w:tcPr>
            <w:tcW w:w="739" w:type="dxa"/>
            <w:tcBorders>
              <w:left w:val="single" w:sz="2" w:space="0" w:color="000000"/>
              <w:right w:val="single" w:sz="2" w:space="0" w:color="000000"/>
            </w:tcBorders>
          </w:tcPr>
          <w:p w14:paraId="66A25B76" w14:textId="77777777" w:rsidR="00365566" w:rsidRPr="00B01325" w:rsidRDefault="00806F23">
            <w:pPr>
              <w:pStyle w:val="TableParagraph"/>
              <w:spacing w:line="380" w:lineRule="exact"/>
              <w:ind w:left="27"/>
              <w:rPr>
                <w:sz w:val="24"/>
                <w:szCs w:val="24"/>
              </w:rPr>
            </w:pPr>
            <w:r w:rsidRPr="00B01325">
              <w:rPr>
                <w:sz w:val="24"/>
                <w:szCs w:val="24"/>
              </w:rPr>
              <w:t>2</w:t>
            </w:r>
          </w:p>
        </w:tc>
        <w:tc>
          <w:tcPr>
            <w:tcW w:w="2400" w:type="dxa"/>
            <w:tcBorders>
              <w:left w:val="single" w:sz="2" w:space="0" w:color="000000"/>
              <w:right w:val="single" w:sz="2" w:space="0" w:color="000000"/>
            </w:tcBorders>
          </w:tcPr>
          <w:p w14:paraId="7D9BBE4A" w14:textId="77777777" w:rsidR="00365566" w:rsidRPr="00B01325" w:rsidRDefault="00806F23">
            <w:pPr>
              <w:pStyle w:val="TableParagraph"/>
              <w:spacing w:line="237" w:lineRule="auto"/>
              <w:ind w:left="27" w:right="32"/>
              <w:rPr>
                <w:sz w:val="24"/>
                <w:szCs w:val="24"/>
              </w:rPr>
            </w:pPr>
            <w:r w:rsidRPr="00B01325">
              <w:rPr>
                <w:sz w:val="24"/>
                <w:szCs w:val="24"/>
              </w:rPr>
              <w:t>Подготовка к практическому занятию, поиск дополни- тельной информации по</w:t>
            </w:r>
          </w:p>
          <w:p w14:paraId="5AE029D2" w14:textId="77777777" w:rsidR="00365566" w:rsidRPr="00B01325" w:rsidRDefault="00806F23">
            <w:pPr>
              <w:pStyle w:val="TableParagraph"/>
              <w:spacing w:line="237" w:lineRule="auto"/>
              <w:ind w:left="27" w:right="90"/>
              <w:rPr>
                <w:sz w:val="24"/>
                <w:szCs w:val="24"/>
              </w:rPr>
            </w:pPr>
            <w:r w:rsidRPr="00B01325">
              <w:rPr>
                <w:sz w:val="24"/>
                <w:szCs w:val="24"/>
              </w:rPr>
              <w:t>словарям славянской мифо- логии, энциклопедиям, на-</w:t>
            </w:r>
          </w:p>
          <w:p w14:paraId="64B150C0" w14:textId="77777777" w:rsidR="00365566" w:rsidRPr="00B01325" w:rsidRDefault="00806F23">
            <w:pPr>
              <w:pStyle w:val="TableParagraph"/>
              <w:spacing w:before="3" w:line="378" w:lineRule="exact"/>
              <w:ind w:left="27"/>
              <w:rPr>
                <w:sz w:val="24"/>
                <w:szCs w:val="24"/>
              </w:rPr>
            </w:pPr>
            <w:r w:rsidRPr="00B01325">
              <w:rPr>
                <w:sz w:val="24"/>
                <w:szCs w:val="24"/>
              </w:rPr>
              <w:t>учной литературе</w:t>
            </w:r>
          </w:p>
        </w:tc>
        <w:tc>
          <w:tcPr>
            <w:tcW w:w="2174" w:type="dxa"/>
            <w:tcBorders>
              <w:left w:val="single" w:sz="2" w:space="0" w:color="000000"/>
              <w:right w:val="single" w:sz="2" w:space="0" w:color="000000"/>
            </w:tcBorders>
          </w:tcPr>
          <w:p w14:paraId="0173D26F" w14:textId="77777777" w:rsidR="00365566" w:rsidRPr="00B01325" w:rsidRDefault="00806F23">
            <w:pPr>
              <w:pStyle w:val="TableParagraph"/>
              <w:spacing w:line="237" w:lineRule="auto"/>
              <w:ind w:left="32" w:right="12"/>
              <w:jc w:val="both"/>
              <w:rPr>
                <w:sz w:val="24"/>
                <w:szCs w:val="24"/>
              </w:rPr>
            </w:pPr>
            <w:r w:rsidRPr="00B01325">
              <w:rPr>
                <w:sz w:val="24"/>
                <w:szCs w:val="24"/>
              </w:rPr>
              <w:t>устный опрос,проработка основных понятий глоссария и учебно-научной литерату- ры</w:t>
            </w:r>
          </w:p>
        </w:tc>
        <w:tc>
          <w:tcPr>
            <w:tcW w:w="830" w:type="dxa"/>
            <w:tcBorders>
              <w:left w:val="single" w:sz="2" w:space="0" w:color="000000"/>
              <w:right w:val="single" w:sz="2" w:space="0" w:color="000000"/>
            </w:tcBorders>
          </w:tcPr>
          <w:p w14:paraId="53704D6A" w14:textId="77777777" w:rsidR="00C5593E" w:rsidRPr="00B01325" w:rsidRDefault="00C5593E" w:rsidP="00C5593E">
            <w:pPr>
              <w:pStyle w:val="TableParagraph"/>
              <w:spacing w:line="375" w:lineRule="exact"/>
              <w:ind w:left="27"/>
              <w:rPr>
                <w:sz w:val="24"/>
                <w:szCs w:val="24"/>
              </w:rPr>
            </w:pPr>
            <w:r w:rsidRPr="00B01325">
              <w:rPr>
                <w:sz w:val="24"/>
                <w:szCs w:val="24"/>
              </w:rPr>
              <w:t>ОПК-</w:t>
            </w:r>
            <w:r>
              <w:rPr>
                <w:sz w:val="24"/>
                <w:szCs w:val="24"/>
              </w:rPr>
              <w:t>2 з</w:t>
            </w:r>
            <w:r w:rsidRPr="00B01325">
              <w:rPr>
                <w:sz w:val="24"/>
                <w:szCs w:val="24"/>
              </w:rPr>
              <w:t>ув</w:t>
            </w:r>
          </w:p>
          <w:p w14:paraId="535CA964" w14:textId="1656B4FA" w:rsidR="00365566" w:rsidRPr="00B01325" w:rsidRDefault="00C5593E" w:rsidP="00C5593E">
            <w:pPr>
              <w:pStyle w:val="TableParagraph"/>
              <w:spacing w:line="237" w:lineRule="auto"/>
              <w:ind w:left="27" w:right="158"/>
              <w:jc w:val="both"/>
              <w:rPr>
                <w:sz w:val="24"/>
                <w:szCs w:val="24"/>
              </w:rPr>
            </w:pPr>
            <w:r w:rsidRPr="00B01325">
              <w:rPr>
                <w:sz w:val="24"/>
                <w:szCs w:val="24"/>
              </w:rPr>
              <w:t xml:space="preserve">ПК- </w:t>
            </w:r>
            <w:r>
              <w:rPr>
                <w:sz w:val="24"/>
                <w:szCs w:val="24"/>
              </w:rPr>
              <w:t>3 з</w:t>
            </w:r>
            <w:r w:rsidRPr="00B01325">
              <w:rPr>
                <w:sz w:val="24"/>
                <w:szCs w:val="24"/>
              </w:rPr>
              <w:t>ув ДПК-</w:t>
            </w:r>
            <w:r>
              <w:rPr>
                <w:sz w:val="24"/>
                <w:szCs w:val="24"/>
              </w:rPr>
              <w:t xml:space="preserve">4 </w:t>
            </w:r>
            <w:r w:rsidRPr="00B01325">
              <w:rPr>
                <w:sz w:val="24"/>
                <w:szCs w:val="24"/>
              </w:rPr>
              <w:t>зув</w:t>
            </w:r>
          </w:p>
        </w:tc>
      </w:tr>
      <w:tr w:rsidR="00365566" w:rsidRPr="00B01325" w14:paraId="4CB98088" w14:textId="77777777">
        <w:trPr>
          <w:trHeight w:val="705"/>
        </w:trPr>
        <w:tc>
          <w:tcPr>
            <w:tcW w:w="3180" w:type="dxa"/>
            <w:tcBorders>
              <w:left w:val="single" w:sz="2" w:space="0" w:color="000000"/>
              <w:right w:val="single" w:sz="4" w:space="0" w:color="000000"/>
            </w:tcBorders>
          </w:tcPr>
          <w:p w14:paraId="09B05B4E" w14:textId="77777777" w:rsidR="00365566" w:rsidRPr="00B01325" w:rsidRDefault="00806F23">
            <w:pPr>
              <w:pStyle w:val="TableParagraph"/>
              <w:spacing w:line="385" w:lineRule="exact"/>
              <w:ind w:left="26"/>
              <w:rPr>
                <w:b/>
                <w:sz w:val="24"/>
                <w:szCs w:val="24"/>
              </w:rPr>
            </w:pPr>
            <w:r w:rsidRPr="00B01325">
              <w:rPr>
                <w:b/>
                <w:sz w:val="24"/>
                <w:szCs w:val="24"/>
              </w:rPr>
              <w:lastRenderedPageBreak/>
              <w:t>Итого по разделу</w:t>
            </w:r>
          </w:p>
        </w:tc>
        <w:tc>
          <w:tcPr>
            <w:tcW w:w="415" w:type="dxa"/>
            <w:tcBorders>
              <w:left w:val="single" w:sz="4" w:space="0" w:color="000000"/>
              <w:right w:val="single" w:sz="2" w:space="0" w:color="000000"/>
            </w:tcBorders>
          </w:tcPr>
          <w:p w14:paraId="4DAB68C5" w14:textId="77777777" w:rsidR="00365566" w:rsidRPr="00B01325" w:rsidRDefault="00365566">
            <w:pPr>
              <w:pStyle w:val="TableParagraph"/>
              <w:rPr>
                <w:sz w:val="24"/>
                <w:szCs w:val="24"/>
              </w:rPr>
            </w:pPr>
          </w:p>
        </w:tc>
        <w:tc>
          <w:tcPr>
            <w:tcW w:w="434" w:type="dxa"/>
            <w:tcBorders>
              <w:left w:val="single" w:sz="2" w:space="0" w:color="000000"/>
              <w:right w:val="single" w:sz="4" w:space="0" w:color="000000"/>
            </w:tcBorders>
          </w:tcPr>
          <w:p w14:paraId="43DF3890" w14:textId="77777777" w:rsidR="00365566" w:rsidRPr="00B01325" w:rsidRDefault="00806F23">
            <w:pPr>
              <w:pStyle w:val="TableParagraph"/>
              <w:spacing w:line="385" w:lineRule="exact"/>
              <w:ind w:left="132"/>
              <w:rPr>
                <w:b/>
                <w:sz w:val="24"/>
                <w:szCs w:val="24"/>
              </w:rPr>
            </w:pPr>
            <w:r w:rsidRPr="00B01325">
              <w:rPr>
                <w:b/>
                <w:sz w:val="24"/>
                <w:szCs w:val="24"/>
              </w:rPr>
              <w:t>14</w:t>
            </w:r>
          </w:p>
        </w:tc>
        <w:tc>
          <w:tcPr>
            <w:tcW w:w="492" w:type="dxa"/>
            <w:tcBorders>
              <w:left w:val="single" w:sz="4" w:space="0" w:color="000000"/>
              <w:right w:val="single" w:sz="2" w:space="0" w:color="000000"/>
            </w:tcBorders>
          </w:tcPr>
          <w:p w14:paraId="6589D4D6" w14:textId="77777777" w:rsidR="00365566" w:rsidRPr="00B01325" w:rsidRDefault="00365566">
            <w:pPr>
              <w:pStyle w:val="TableParagraph"/>
              <w:rPr>
                <w:sz w:val="24"/>
                <w:szCs w:val="24"/>
              </w:rPr>
            </w:pPr>
          </w:p>
        </w:tc>
        <w:tc>
          <w:tcPr>
            <w:tcW w:w="494" w:type="dxa"/>
            <w:tcBorders>
              <w:left w:val="single" w:sz="2" w:space="0" w:color="000000"/>
              <w:right w:val="single" w:sz="2" w:space="0" w:color="000000"/>
            </w:tcBorders>
          </w:tcPr>
          <w:p w14:paraId="73B6FE7D" w14:textId="77777777" w:rsidR="00365566" w:rsidRPr="00B01325" w:rsidRDefault="00806F23">
            <w:pPr>
              <w:pStyle w:val="TableParagraph"/>
              <w:spacing w:line="385" w:lineRule="exact"/>
              <w:ind w:left="122" w:right="122"/>
              <w:jc w:val="center"/>
              <w:rPr>
                <w:b/>
                <w:sz w:val="24"/>
                <w:szCs w:val="24"/>
              </w:rPr>
            </w:pPr>
            <w:r w:rsidRPr="00B01325">
              <w:rPr>
                <w:b/>
                <w:sz w:val="24"/>
                <w:szCs w:val="24"/>
              </w:rPr>
              <w:t>24</w:t>
            </w:r>
          </w:p>
        </w:tc>
        <w:tc>
          <w:tcPr>
            <w:tcW w:w="739" w:type="dxa"/>
            <w:tcBorders>
              <w:left w:val="single" w:sz="2" w:space="0" w:color="000000"/>
              <w:right w:val="single" w:sz="2" w:space="0" w:color="000000"/>
            </w:tcBorders>
          </w:tcPr>
          <w:p w14:paraId="4E4DFF10" w14:textId="77777777" w:rsidR="00365566" w:rsidRPr="00B01325" w:rsidRDefault="00806F23">
            <w:pPr>
              <w:pStyle w:val="TableParagraph"/>
              <w:spacing w:line="385" w:lineRule="exact"/>
              <w:ind w:left="27"/>
              <w:rPr>
                <w:b/>
                <w:sz w:val="24"/>
                <w:szCs w:val="24"/>
              </w:rPr>
            </w:pPr>
            <w:r w:rsidRPr="00B01325">
              <w:rPr>
                <w:b/>
                <w:sz w:val="24"/>
                <w:szCs w:val="24"/>
              </w:rPr>
              <w:t>41</w:t>
            </w:r>
          </w:p>
        </w:tc>
        <w:tc>
          <w:tcPr>
            <w:tcW w:w="2400" w:type="dxa"/>
            <w:tcBorders>
              <w:left w:val="single" w:sz="2" w:space="0" w:color="000000"/>
              <w:right w:val="single" w:sz="2" w:space="0" w:color="000000"/>
            </w:tcBorders>
          </w:tcPr>
          <w:p w14:paraId="213EFA2E" w14:textId="77777777" w:rsidR="00365566" w:rsidRPr="00B01325" w:rsidRDefault="00365566">
            <w:pPr>
              <w:pStyle w:val="TableParagraph"/>
              <w:rPr>
                <w:sz w:val="24"/>
                <w:szCs w:val="24"/>
              </w:rPr>
            </w:pPr>
          </w:p>
        </w:tc>
        <w:tc>
          <w:tcPr>
            <w:tcW w:w="2174" w:type="dxa"/>
            <w:tcBorders>
              <w:left w:val="single" w:sz="2" w:space="0" w:color="000000"/>
              <w:right w:val="single" w:sz="2" w:space="0" w:color="000000"/>
            </w:tcBorders>
          </w:tcPr>
          <w:p w14:paraId="081089BC" w14:textId="77777777" w:rsidR="00365566" w:rsidRPr="00B01325" w:rsidRDefault="00806F23">
            <w:pPr>
              <w:pStyle w:val="TableParagraph"/>
              <w:spacing w:line="385" w:lineRule="exact"/>
              <w:ind w:left="32"/>
              <w:rPr>
                <w:b/>
                <w:sz w:val="24"/>
                <w:szCs w:val="24"/>
              </w:rPr>
            </w:pPr>
            <w:r w:rsidRPr="00B01325">
              <w:rPr>
                <w:b/>
                <w:sz w:val="24"/>
                <w:szCs w:val="24"/>
              </w:rPr>
              <w:t>зачет</w:t>
            </w:r>
          </w:p>
        </w:tc>
        <w:tc>
          <w:tcPr>
            <w:tcW w:w="830" w:type="dxa"/>
            <w:tcBorders>
              <w:left w:val="single" w:sz="2" w:space="0" w:color="000000"/>
              <w:right w:val="single" w:sz="2" w:space="0" w:color="000000"/>
            </w:tcBorders>
          </w:tcPr>
          <w:p w14:paraId="7D80AEA9" w14:textId="77777777" w:rsidR="00365566" w:rsidRPr="00B01325" w:rsidRDefault="00365566">
            <w:pPr>
              <w:pStyle w:val="TableParagraph"/>
              <w:rPr>
                <w:sz w:val="24"/>
                <w:szCs w:val="24"/>
              </w:rPr>
            </w:pPr>
          </w:p>
        </w:tc>
      </w:tr>
    </w:tbl>
    <w:p w14:paraId="0384B40E" w14:textId="77777777" w:rsidR="00365566" w:rsidRPr="00B01325" w:rsidRDefault="00365566">
      <w:pPr>
        <w:rPr>
          <w:sz w:val="24"/>
          <w:szCs w:val="24"/>
        </w:rPr>
        <w:sectPr w:rsidR="00365566" w:rsidRPr="00B01325">
          <w:footerReference w:type="default" r:id="rId13"/>
          <w:pgSz w:w="11900" w:h="16840"/>
          <w:pgMar w:top="1600" w:right="220" w:bottom="1320" w:left="220" w:header="0" w:footer="1122" w:gutter="0"/>
          <w:pgNumType w:start="10"/>
          <w:cols w:space="720"/>
        </w:sectPr>
      </w:pPr>
    </w:p>
    <w:p w14:paraId="14FC3DFA" w14:textId="77777777" w:rsidR="00365566" w:rsidRPr="00B01325" w:rsidRDefault="00365566">
      <w:pPr>
        <w:pStyle w:val="a3"/>
      </w:pPr>
    </w:p>
    <w:p w14:paraId="2BE25ED6" w14:textId="77777777" w:rsidR="00365566" w:rsidRPr="00B01325" w:rsidRDefault="00365566">
      <w:pPr>
        <w:pStyle w:val="a3"/>
      </w:pPr>
    </w:p>
    <w:p w14:paraId="265D085E" w14:textId="77777777" w:rsidR="00365566" w:rsidRPr="00B01325" w:rsidRDefault="00365566">
      <w:pPr>
        <w:pStyle w:val="a3"/>
      </w:pPr>
    </w:p>
    <w:p w14:paraId="5A16C2B5" w14:textId="77777777" w:rsidR="00365566" w:rsidRPr="00B01325" w:rsidRDefault="00365566">
      <w:pPr>
        <w:pStyle w:val="a3"/>
        <w:spacing w:before="1"/>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80"/>
        <w:gridCol w:w="415"/>
        <w:gridCol w:w="434"/>
        <w:gridCol w:w="492"/>
        <w:gridCol w:w="494"/>
        <w:gridCol w:w="739"/>
        <w:gridCol w:w="2400"/>
        <w:gridCol w:w="2174"/>
        <w:gridCol w:w="830"/>
      </w:tblGrid>
      <w:tr w:rsidR="00365566" w:rsidRPr="00B01325" w14:paraId="4CD2F7DE" w14:textId="77777777">
        <w:trPr>
          <w:trHeight w:val="1631"/>
        </w:trPr>
        <w:tc>
          <w:tcPr>
            <w:tcW w:w="3180" w:type="dxa"/>
            <w:vMerge w:val="restart"/>
            <w:tcBorders>
              <w:left w:val="single" w:sz="2" w:space="0" w:color="000000"/>
              <w:bottom w:val="single" w:sz="4" w:space="0" w:color="000000"/>
              <w:right w:val="single" w:sz="4" w:space="0" w:color="000000"/>
            </w:tcBorders>
          </w:tcPr>
          <w:p w14:paraId="36387B50" w14:textId="77777777" w:rsidR="00365566" w:rsidRPr="00B01325" w:rsidRDefault="00365566">
            <w:pPr>
              <w:pStyle w:val="TableParagraph"/>
              <w:rPr>
                <w:sz w:val="24"/>
                <w:szCs w:val="24"/>
              </w:rPr>
            </w:pPr>
          </w:p>
          <w:p w14:paraId="2FDF7292" w14:textId="77777777" w:rsidR="00365566" w:rsidRPr="00B01325" w:rsidRDefault="00365566">
            <w:pPr>
              <w:pStyle w:val="TableParagraph"/>
              <w:rPr>
                <w:sz w:val="24"/>
                <w:szCs w:val="24"/>
              </w:rPr>
            </w:pPr>
          </w:p>
          <w:p w14:paraId="2A3B21F5" w14:textId="77777777" w:rsidR="00365566" w:rsidRPr="00B01325" w:rsidRDefault="00806F23">
            <w:pPr>
              <w:pStyle w:val="TableParagraph"/>
              <w:spacing w:before="339" w:line="242" w:lineRule="auto"/>
              <w:ind w:left="1135" w:right="1125" w:firstLine="4"/>
              <w:jc w:val="center"/>
              <w:rPr>
                <w:sz w:val="24"/>
                <w:szCs w:val="24"/>
              </w:rPr>
            </w:pPr>
            <w:r w:rsidRPr="00B01325">
              <w:rPr>
                <w:sz w:val="24"/>
                <w:szCs w:val="24"/>
              </w:rPr>
              <w:t>Раздел/ тема дисциплины</w:t>
            </w:r>
          </w:p>
        </w:tc>
        <w:tc>
          <w:tcPr>
            <w:tcW w:w="415" w:type="dxa"/>
            <w:vMerge w:val="restart"/>
            <w:tcBorders>
              <w:left w:val="single" w:sz="4" w:space="0" w:color="000000"/>
              <w:bottom w:val="single" w:sz="4" w:space="0" w:color="000000"/>
              <w:right w:val="single" w:sz="2" w:space="0" w:color="000000"/>
            </w:tcBorders>
            <w:textDirection w:val="btLr"/>
          </w:tcPr>
          <w:p w14:paraId="39928274" w14:textId="77777777" w:rsidR="00365566" w:rsidRPr="00B01325" w:rsidRDefault="00806F23">
            <w:pPr>
              <w:pStyle w:val="TableParagraph"/>
              <w:spacing w:line="340" w:lineRule="exact"/>
              <w:ind w:left="1041"/>
              <w:rPr>
                <w:sz w:val="24"/>
                <w:szCs w:val="24"/>
              </w:rPr>
            </w:pPr>
            <w:r w:rsidRPr="00B01325">
              <w:rPr>
                <w:sz w:val="24"/>
                <w:szCs w:val="24"/>
              </w:rPr>
              <w:t>С е м е с т р</w:t>
            </w:r>
          </w:p>
        </w:tc>
        <w:tc>
          <w:tcPr>
            <w:tcW w:w="1420" w:type="dxa"/>
            <w:gridSpan w:val="3"/>
            <w:tcBorders>
              <w:left w:val="single" w:sz="2" w:space="0" w:color="000000"/>
              <w:right w:val="single" w:sz="2" w:space="0" w:color="000000"/>
            </w:tcBorders>
          </w:tcPr>
          <w:p w14:paraId="44A37CCC" w14:textId="77777777" w:rsidR="00365566" w:rsidRPr="00B01325" w:rsidRDefault="00806F23">
            <w:pPr>
              <w:pStyle w:val="TableParagraph"/>
              <w:spacing w:before="215"/>
              <w:ind w:left="45" w:right="34" w:hanging="2"/>
              <w:jc w:val="center"/>
              <w:rPr>
                <w:sz w:val="24"/>
                <w:szCs w:val="24"/>
              </w:rPr>
            </w:pPr>
            <w:r w:rsidRPr="00B01325">
              <w:rPr>
                <w:sz w:val="24"/>
                <w:szCs w:val="24"/>
              </w:rPr>
              <w:t>Аудиторная контактная работа (в акад. часах)</w:t>
            </w:r>
          </w:p>
        </w:tc>
        <w:tc>
          <w:tcPr>
            <w:tcW w:w="739" w:type="dxa"/>
            <w:vMerge w:val="restart"/>
            <w:tcBorders>
              <w:left w:val="single" w:sz="2" w:space="0" w:color="000000"/>
              <w:bottom w:val="single" w:sz="4" w:space="0" w:color="000000"/>
              <w:right w:val="single" w:sz="2" w:space="0" w:color="000000"/>
            </w:tcBorders>
            <w:textDirection w:val="btLr"/>
          </w:tcPr>
          <w:p w14:paraId="4EF78416" w14:textId="77777777" w:rsidR="00365566" w:rsidRPr="00B01325" w:rsidRDefault="00806F23">
            <w:pPr>
              <w:pStyle w:val="TableParagraph"/>
              <w:spacing w:before="164" w:line="124" w:lineRule="auto"/>
              <w:ind w:left="129" w:right="349" w:hanging="101"/>
              <w:rPr>
                <w:sz w:val="24"/>
                <w:szCs w:val="24"/>
              </w:rPr>
            </w:pPr>
            <w:r w:rsidRPr="00B01325">
              <w:rPr>
                <w:sz w:val="24"/>
                <w:szCs w:val="24"/>
              </w:rPr>
              <w:t>С а м о с т о я т е л ь н а я р а - б о т а ( в а к а д . ч а с а х )</w:t>
            </w:r>
          </w:p>
        </w:tc>
        <w:tc>
          <w:tcPr>
            <w:tcW w:w="2400" w:type="dxa"/>
            <w:vMerge w:val="restart"/>
            <w:tcBorders>
              <w:left w:val="single" w:sz="2" w:space="0" w:color="000000"/>
              <w:bottom w:val="single" w:sz="4" w:space="0" w:color="000000"/>
              <w:right w:val="single" w:sz="2" w:space="0" w:color="000000"/>
            </w:tcBorders>
          </w:tcPr>
          <w:p w14:paraId="08932201" w14:textId="77777777" w:rsidR="00365566" w:rsidRPr="00B01325" w:rsidRDefault="00365566">
            <w:pPr>
              <w:pStyle w:val="TableParagraph"/>
              <w:rPr>
                <w:sz w:val="24"/>
                <w:szCs w:val="24"/>
              </w:rPr>
            </w:pPr>
          </w:p>
          <w:p w14:paraId="0F8C23F5" w14:textId="77777777" w:rsidR="00365566" w:rsidRPr="00B01325" w:rsidRDefault="00365566">
            <w:pPr>
              <w:pStyle w:val="TableParagraph"/>
              <w:rPr>
                <w:sz w:val="24"/>
                <w:szCs w:val="24"/>
              </w:rPr>
            </w:pPr>
          </w:p>
          <w:p w14:paraId="0E4C2C33" w14:textId="77777777" w:rsidR="00365566" w:rsidRPr="00B01325" w:rsidRDefault="00365566">
            <w:pPr>
              <w:pStyle w:val="TableParagraph"/>
              <w:rPr>
                <w:sz w:val="24"/>
                <w:szCs w:val="24"/>
              </w:rPr>
            </w:pPr>
          </w:p>
          <w:p w14:paraId="1B484ADD" w14:textId="77777777" w:rsidR="00365566" w:rsidRPr="00B01325" w:rsidRDefault="00806F23">
            <w:pPr>
              <w:pStyle w:val="TableParagraph"/>
              <w:spacing w:before="291" w:line="242" w:lineRule="auto"/>
              <w:ind w:left="925" w:right="405" w:hanging="524"/>
              <w:rPr>
                <w:sz w:val="24"/>
                <w:szCs w:val="24"/>
              </w:rPr>
            </w:pPr>
            <w:r w:rsidRPr="00B01325">
              <w:rPr>
                <w:sz w:val="24"/>
                <w:szCs w:val="24"/>
              </w:rPr>
              <w:t>Вид самостоятельной работы</w:t>
            </w:r>
          </w:p>
        </w:tc>
        <w:tc>
          <w:tcPr>
            <w:tcW w:w="2174" w:type="dxa"/>
            <w:vMerge w:val="restart"/>
            <w:tcBorders>
              <w:left w:val="single" w:sz="2" w:space="0" w:color="000000"/>
              <w:bottom w:val="single" w:sz="4" w:space="0" w:color="000000"/>
              <w:right w:val="single" w:sz="2" w:space="0" w:color="000000"/>
            </w:tcBorders>
          </w:tcPr>
          <w:p w14:paraId="3F6CCBD0" w14:textId="77777777" w:rsidR="00365566" w:rsidRPr="00B01325" w:rsidRDefault="00365566">
            <w:pPr>
              <w:pStyle w:val="TableParagraph"/>
              <w:rPr>
                <w:sz w:val="24"/>
                <w:szCs w:val="24"/>
              </w:rPr>
            </w:pPr>
          </w:p>
          <w:p w14:paraId="4BD3C7FF" w14:textId="77777777" w:rsidR="00365566" w:rsidRPr="00B01325" w:rsidRDefault="00365566">
            <w:pPr>
              <w:pStyle w:val="TableParagraph"/>
              <w:rPr>
                <w:sz w:val="24"/>
                <w:szCs w:val="24"/>
              </w:rPr>
            </w:pPr>
          </w:p>
          <w:p w14:paraId="16AC6EE3" w14:textId="77777777" w:rsidR="00365566" w:rsidRPr="00B01325" w:rsidRDefault="00365566">
            <w:pPr>
              <w:pStyle w:val="TableParagraph"/>
              <w:rPr>
                <w:sz w:val="24"/>
                <w:szCs w:val="24"/>
              </w:rPr>
            </w:pPr>
          </w:p>
          <w:p w14:paraId="7026A77E" w14:textId="77777777" w:rsidR="00365566" w:rsidRPr="00B01325" w:rsidRDefault="00806F23">
            <w:pPr>
              <w:pStyle w:val="TableParagraph"/>
              <w:spacing w:before="291"/>
              <w:ind w:left="75" w:right="95" w:firstLine="11"/>
              <w:jc w:val="center"/>
              <w:rPr>
                <w:sz w:val="24"/>
                <w:szCs w:val="24"/>
              </w:rPr>
            </w:pPr>
            <w:r w:rsidRPr="00B01325">
              <w:rPr>
                <w:sz w:val="24"/>
                <w:szCs w:val="24"/>
              </w:rPr>
              <w:t>Форма текущего контроля успеваемости и промежуточной аттестации</w:t>
            </w:r>
          </w:p>
        </w:tc>
        <w:tc>
          <w:tcPr>
            <w:tcW w:w="830" w:type="dxa"/>
            <w:vMerge w:val="restart"/>
            <w:tcBorders>
              <w:left w:val="single" w:sz="2" w:space="0" w:color="000000"/>
              <w:bottom w:val="single" w:sz="4" w:space="0" w:color="000000"/>
              <w:right w:val="single" w:sz="2" w:space="0" w:color="000000"/>
            </w:tcBorders>
            <w:textDirection w:val="btLr"/>
          </w:tcPr>
          <w:p w14:paraId="15F49359" w14:textId="77777777" w:rsidR="00365566" w:rsidRPr="00B01325" w:rsidRDefault="00806F23">
            <w:pPr>
              <w:pStyle w:val="TableParagraph"/>
              <w:spacing w:before="71" w:line="81" w:lineRule="auto"/>
              <w:ind w:left="551" w:right="478" w:hanging="413"/>
              <w:rPr>
                <w:sz w:val="24"/>
                <w:szCs w:val="24"/>
              </w:rPr>
            </w:pPr>
            <w:r w:rsidRPr="00B01325">
              <w:rPr>
                <w:sz w:val="24"/>
                <w:szCs w:val="24"/>
              </w:rPr>
              <w:t xml:space="preserve">К о д   и </w:t>
            </w:r>
            <w:r w:rsidRPr="00B01325">
              <w:rPr>
                <w:position w:val="-17"/>
                <w:sz w:val="24"/>
                <w:szCs w:val="24"/>
              </w:rPr>
              <w:t>э</w:t>
            </w:r>
            <w:r w:rsidRPr="00B01325">
              <w:rPr>
                <w:sz w:val="24"/>
                <w:szCs w:val="24"/>
              </w:rPr>
              <w:t xml:space="preserve">с т р у к т у р н  ы  й   </w:t>
            </w:r>
            <w:r w:rsidRPr="00B01325">
              <w:rPr>
                <w:position w:val="-17"/>
                <w:sz w:val="24"/>
                <w:szCs w:val="24"/>
              </w:rPr>
              <w:t xml:space="preserve">к о м </w:t>
            </w:r>
            <w:r w:rsidRPr="00B01325">
              <w:rPr>
                <w:sz w:val="24"/>
                <w:szCs w:val="24"/>
              </w:rPr>
              <w:t xml:space="preserve">л е м е н т </w:t>
            </w:r>
            <w:r w:rsidRPr="00B01325">
              <w:rPr>
                <w:position w:val="-17"/>
                <w:sz w:val="24"/>
                <w:szCs w:val="24"/>
              </w:rPr>
              <w:t>и и</w:t>
            </w:r>
          </w:p>
          <w:p w14:paraId="62C5797F" w14:textId="77777777" w:rsidR="00365566" w:rsidRPr="00B01325" w:rsidRDefault="00806F23">
            <w:pPr>
              <w:pStyle w:val="TableParagraph"/>
              <w:spacing w:line="49" w:lineRule="exact"/>
              <w:ind w:left="1074" w:right="1179"/>
              <w:jc w:val="center"/>
              <w:rPr>
                <w:sz w:val="24"/>
                <w:szCs w:val="24"/>
              </w:rPr>
            </w:pPr>
            <w:r w:rsidRPr="00B01325">
              <w:rPr>
                <w:sz w:val="24"/>
                <w:szCs w:val="24"/>
              </w:rPr>
              <w:t>п е  т  е  н ц</w:t>
            </w:r>
          </w:p>
        </w:tc>
      </w:tr>
      <w:tr w:rsidR="00365566" w:rsidRPr="00B01325" w14:paraId="02F3B0E9" w14:textId="77777777">
        <w:trPr>
          <w:trHeight w:val="1612"/>
        </w:trPr>
        <w:tc>
          <w:tcPr>
            <w:tcW w:w="3180" w:type="dxa"/>
            <w:vMerge/>
            <w:tcBorders>
              <w:top w:val="nil"/>
              <w:left w:val="single" w:sz="2" w:space="0" w:color="000000"/>
              <w:bottom w:val="single" w:sz="4" w:space="0" w:color="000000"/>
              <w:right w:val="single" w:sz="4" w:space="0" w:color="000000"/>
            </w:tcBorders>
          </w:tcPr>
          <w:p w14:paraId="547BEDB8" w14:textId="77777777" w:rsidR="00365566" w:rsidRPr="00B01325" w:rsidRDefault="00365566">
            <w:pPr>
              <w:rPr>
                <w:sz w:val="24"/>
                <w:szCs w:val="24"/>
              </w:rPr>
            </w:pPr>
          </w:p>
        </w:tc>
        <w:tc>
          <w:tcPr>
            <w:tcW w:w="415" w:type="dxa"/>
            <w:vMerge/>
            <w:tcBorders>
              <w:top w:val="nil"/>
              <w:left w:val="single" w:sz="4" w:space="0" w:color="000000"/>
              <w:bottom w:val="single" w:sz="4" w:space="0" w:color="000000"/>
              <w:right w:val="single" w:sz="2" w:space="0" w:color="000000"/>
            </w:tcBorders>
            <w:textDirection w:val="btLr"/>
          </w:tcPr>
          <w:p w14:paraId="315B7F2A" w14:textId="77777777" w:rsidR="00365566" w:rsidRPr="00B01325" w:rsidRDefault="00365566">
            <w:pPr>
              <w:rPr>
                <w:sz w:val="24"/>
                <w:szCs w:val="24"/>
              </w:rPr>
            </w:pPr>
          </w:p>
        </w:tc>
        <w:tc>
          <w:tcPr>
            <w:tcW w:w="434" w:type="dxa"/>
            <w:tcBorders>
              <w:left w:val="single" w:sz="2" w:space="0" w:color="000000"/>
              <w:bottom w:val="single" w:sz="4" w:space="0" w:color="000000"/>
              <w:right w:val="single" w:sz="4" w:space="0" w:color="000000"/>
            </w:tcBorders>
            <w:textDirection w:val="btLr"/>
          </w:tcPr>
          <w:p w14:paraId="1E2A4780" w14:textId="77777777" w:rsidR="00365566" w:rsidRPr="00B01325" w:rsidRDefault="00806F23">
            <w:pPr>
              <w:pStyle w:val="TableParagraph"/>
              <w:spacing w:line="350" w:lineRule="exact"/>
              <w:ind w:left="302"/>
              <w:rPr>
                <w:sz w:val="24"/>
                <w:szCs w:val="24"/>
              </w:rPr>
            </w:pPr>
            <w:r w:rsidRPr="00B01325">
              <w:rPr>
                <w:sz w:val="24"/>
                <w:szCs w:val="24"/>
              </w:rPr>
              <w:t>л е к ц и и</w:t>
            </w:r>
          </w:p>
        </w:tc>
        <w:tc>
          <w:tcPr>
            <w:tcW w:w="492" w:type="dxa"/>
            <w:tcBorders>
              <w:left w:val="single" w:sz="4" w:space="0" w:color="000000"/>
              <w:bottom w:val="single" w:sz="4" w:space="0" w:color="000000"/>
              <w:right w:val="single" w:sz="2" w:space="0" w:color="000000"/>
            </w:tcBorders>
            <w:textDirection w:val="btLr"/>
          </w:tcPr>
          <w:p w14:paraId="5705B9CA" w14:textId="77777777" w:rsidR="00365566" w:rsidRPr="00B01325" w:rsidRDefault="00806F23">
            <w:pPr>
              <w:pStyle w:val="TableParagraph"/>
              <w:spacing w:before="34" w:line="124" w:lineRule="auto"/>
              <w:ind w:left="259" w:right="252" w:hanging="53"/>
              <w:rPr>
                <w:sz w:val="24"/>
                <w:szCs w:val="24"/>
              </w:rPr>
            </w:pPr>
            <w:r w:rsidRPr="00B01325">
              <w:rPr>
                <w:sz w:val="24"/>
                <w:szCs w:val="24"/>
              </w:rPr>
              <w:t>л а б о р а т . з а н я т и я</w:t>
            </w:r>
          </w:p>
        </w:tc>
        <w:tc>
          <w:tcPr>
            <w:tcW w:w="494" w:type="dxa"/>
            <w:tcBorders>
              <w:left w:val="single" w:sz="2" w:space="0" w:color="000000"/>
              <w:bottom w:val="single" w:sz="4" w:space="0" w:color="000000"/>
              <w:right w:val="single" w:sz="2" w:space="0" w:color="000000"/>
            </w:tcBorders>
            <w:textDirection w:val="btLr"/>
          </w:tcPr>
          <w:p w14:paraId="11B54E61" w14:textId="77777777" w:rsidR="00365566" w:rsidRPr="00B01325" w:rsidRDefault="00806F23">
            <w:pPr>
              <w:pStyle w:val="TableParagraph"/>
              <w:spacing w:before="50" w:line="120" w:lineRule="auto"/>
              <w:ind w:left="259" w:right="215" w:hanging="72"/>
              <w:rPr>
                <w:sz w:val="24"/>
                <w:szCs w:val="24"/>
              </w:rPr>
            </w:pPr>
            <w:r w:rsidRPr="00B01325">
              <w:rPr>
                <w:sz w:val="24"/>
                <w:szCs w:val="24"/>
              </w:rPr>
              <w:t>п р а к т и ч . з а н я т и я</w:t>
            </w:r>
          </w:p>
        </w:tc>
        <w:tc>
          <w:tcPr>
            <w:tcW w:w="739" w:type="dxa"/>
            <w:vMerge/>
            <w:tcBorders>
              <w:top w:val="nil"/>
              <w:left w:val="single" w:sz="2" w:space="0" w:color="000000"/>
              <w:bottom w:val="single" w:sz="4" w:space="0" w:color="000000"/>
              <w:right w:val="single" w:sz="2" w:space="0" w:color="000000"/>
            </w:tcBorders>
            <w:textDirection w:val="btLr"/>
          </w:tcPr>
          <w:p w14:paraId="738CAA77" w14:textId="77777777" w:rsidR="00365566" w:rsidRPr="00B01325" w:rsidRDefault="00365566">
            <w:pPr>
              <w:rPr>
                <w:sz w:val="24"/>
                <w:szCs w:val="24"/>
              </w:rPr>
            </w:pPr>
          </w:p>
        </w:tc>
        <w:tc>
          <w:tcPr>
            <w:tcW w:w="2400" w:type="dxa"/>
            <w:vMerge/>
            <w:tcBorders>
              <w:top w:val="nil"/>
              <w:left w:val="single" w:sz="2" w:space="0" w:color="000000"/>
              <w:bottom w:val="single" w:sz="4" w:space="0" w:color="000000"/>
              <w:right w:val="single" w:sz="2" w:space="0" w:color="000000"/>
            </w:tcBorders>
          </w:tcPr>
          <w:p w14:paraId="76747F27" w14:textId="77777777" w:rsidR="00365566" w:rsidRPr="00B01325" w:rsidRDefault="00365566">
            <w:pPr>
              <w:rPr>
                <w:sz w:val="24"/>
                <w:szCs w:val="24"/>
              </w:rPr>
            </w:pPr>
          </w:p>
        </w:tc>
        <w:tc>
          <w:tcPr>
            <w:tcW w:w="2174" w:type="dxa"/>
            <w:vMerge/>
            <w:tcBorders>
              <w:top w:val="nil"/>
              <w:left w:val="single" w:sz="2" w:space="0" w:color="000000"/>
              <w:bottom w:val="single" w:sz="4" w:space="0" w:color="000000"/>
              <w:right w:val="single" w:sz="2" w:space="0" w:color="000000"/>
            </w:tcBorders>
          </w:tcPr>
          <w:p w14:paraId="6E3EF8F8" w14:textId="77777777" w:rsidR="00365566" w:rsidRPr="00B01325" w:rsidRDefault="00365566">
            <w:pPr>
              <w:rPr>
                <w:sz w:val="24"/>
                <w:szCs w:val="24"/>
              </w:rPr>
            </w:pPr>
          </w:p>
        </w:tc>
        <w:tc>
          <w:tcPr>
            <w:tcW w:w="830" w:type="dxa"/>
            <w:vMerge/>
            <w:tcBorders>
              <w:top w:val="nil"/>
              <w:left w:val="single" w:sz="2" w:space="0" w:color="000000"/>
              <w:bottom w:val="single" w:sz="4" w:space="0" w:color="000000"/>
              <w:right w:val="single" w:sz="2" w:space="0" w:color="000000"/>
            </w:tcBorders>
            <w:textDirection w:val="btLr"/>
          </w:tcPr>
          <w:p w14:paraId="00E24167" w14:textId="77777777" w:rsidR="00365566" w:rsidRPr="00B01325" w:rsidRDefault="00365566">
            <w:pPr>
              <w:rPr>
                <w:sz w:val="24"/>
                <w:szCs w:val="24"/>
              </w:rPr>
            </w:pPr>
          </w:p>
        </w:tc>
      </w:tr>
      <w:tr w:rsidR="00365566" w:rsidRPr="00B01325" w14:paraId="78ADEDEF" w14:textId="77777777">
        <w:trPr>
          <w:trHeight w:val="705"/>
        </w:trPr>
        <w:tc>
          <w:tcPr>
            <w:tcW w:w="3180" w:type="dxa"/>
            <w:tcBorders>
              <w:top w:val="single" w:sz="4" w:space="0" w:color="000000"/>
              <w:left w:val="single" w:sz="2" w:space="0" w:color="000000"/>
              <w:right w:val="single" w:sz="4" w:space="0" w:color="000000"/>
            </w:tcBorders>
          </w:tcPr>
          <w:p w14:paraId="59D69FBA" w14:textId="77777777" w:rsidR="00365566" w:rsidRPr="00B01325" w:rsidRDefault="00806F23">
            <w:pPr>
              <w:pStyle w:val="TableParagraph"/>
              <w:spacing w:line="385" w:lineRule="exact"/>
              <w:ind w:left="26"/>
              <w:rPr>
                <w:b/>
                <w:sz w:val="24"/>
                <w:szCs w:val="24"/>
              </w:rPr>
            </w:pPr>
            <w:r w:rsidRPr="00B01325">
              <w:rPr>
                <w:b/>
                <w:sz w:val="24"/>
                <w:szCs w:val="24"/>
              </w:rPr>
              <w:t>Итого по дисциплине</w:t>
            </w:r>
          </w:p>
        </w:tc>
        <w:tc>
          <w:tcPr>
            <w:tcW w:w="415" w:type="dxa"/>
            <w:tcBorders>
              <w:top w:val="single" w:sz="4" w:space="0" w:color="000000"/>
              <w:left w:val="single" w:sz="4" w:space="0" w:color="000000"/>
              <w:right w:val="single" w:sz="2" w:space="0" w:color="000000"/>
            </w:tcBorders>
          </w:tcPr>
          <w:p w14:paraId="19BA9A0B" w14:textId="77777777" w:rsidR="00365566" w:rsidRPr="00B01325" w:rsidRDefault="00365566">
            <w:pPr>
              <w:pStyle w:val="TableParagraph"/>
              <w:rPr>
                <w:sz w:val="24"/>
                <w:szCs w:val="24"/>
              </w:rPr>
            </w:pPr>
          </w:p>
        </w:tc>
        <w:tc>
          <w:tcPr>
            <w:tcW w:w="434" w:type="dxa"/>
            <w:tcBorders>
              <w:top w:val="single" w:sz="4" w:space="0" w:color="000000"/>
              <w:left w:val="single" w:sz="2" w:space="0" w:color="000000"/>
              <w:right w:val="single" w:sz="4" w:space="0" w:color="000000"/>
            </w:tcBorders>
          </w:tcPr>
          <w:p w14:paraId="26B45FB4" w14:textId="77777777" w:rsidR="00365566" w:rsidRPr="00B01325" w:rsidRDefault="00806F23">
            <w:pPr>
              <w:pStyle w:val="TableParagraph"/>
              <w:spacing w:line="385" w:lineRule="exact"/>
              <w:ind w:left="132"/>
              <w:rPr>
                <w:b/>
                <w:sz w:val="24"/>
                <w:szCs w:val="24"/>
              </w:rPr>
            </w:pPr>
            <w:r w:rsidRPr="00B01325">
              <w:rPr>
                <w:b/>
                <w:sz w:val="24"/>
                <w:szCs w:val="24"/>
              </w:rPr>
              <w:t>18</w:t>
            </w:r>
          </w:p>
        </w:tc>
        <w:tc>
          <w:tcPr>
            <w:tcW w:w="492" w:type="dxa"/>
            <w:tcBorders>
              <w:top w:val="single" w:sz="4" w:space="0" w:color="000000"/>
              <w:left w:val="single" w:sz="4" w:space="0" w:color="000000"/>
              <w:right w:val="single" w:sz="2" w:space="0" w:color="000000"/>
            </w:tcBorders>
          </w:tcPr>
          <w:p w14:paraId="70C84FB5" w14:textId="77777777" w:rsidR="00365566" w:rsidRPr="00B01325" w:rsidRDefault="00365566">
            <w:pPr>
              <w:pStyle w:val="TableParagraph"/>
              <w:rPr>
                <w:sz w:val="24"/>
                <w:szCs w:val="24"/>
              </w:rPr>
            </w:pPr>
          </w:p>
        </w:tc>
        <w:tc>
          <w:tcPr>
            <w:tcW w:w="494" w:type="dxa"/>
            <w:tcBorders>
              <w:top w:val="single" w:sz="4" w:space="0" w:color="000000"/>
              <w:left w:val="single" w:sz="2" w:space="0" w:color="000000"/>
              <w:right w:val="single" w:sz="2" w:space="0" w:color="000000"/>
            </w:tcBorders>
          </w:tcPr>
          <w:p w14:paraId="4FA6D25B" w14:textId="77777777" w:rsidR="00365566" w:rsidRPr="00B01325" w:rsidRDefault="00806F23">
            <w:pPr>
              <w:pStyle w:val="TableParagraph"/>
              <w:spacing w:line="385" w:lineRule="exact"/>
              <w:ind w:left="161"/>
              <w:rPr>
                <w:b/>
                <w:sz w:val="24"/>
                <w:szCs w:val="24"/>
              </w:rPr>
            </w:pPr>
            <w:r w:rsidRPr="00B01325">
              <w:rPr>
                <w:b/>
                <w:sz w:val="24"/>
                <w:szCs w:val="24"/>
              </w:rPr>
              <w:t>36</w:t>
            </w:r>
          </w:p>
        </w:tc>
        <w:tc>
          <w:tcPr>
            <w:tcW w:w="739" w:type="dxa"/>
            <w:tcBorders>
              <w:top w:val="single" w:sz="4" w:space="0" w:color="000000"/>
              <w:left w:val="single" w:sz="2" w:space="0" w:color="000000"/>
              <w:right w:val="single" w:sz="2" w:space="0" w:color="000000"/>
            </w:tcBorders>
          </w:tcPr>
          <w:p w14:paraId="4DE0D3C9" w14:textId="77777777" w:rsidR="00365566" w:rsidRPr="00B01325" w:rsidRDefault="00806F23">
            <w:pPr>
              <w:pStyle w:val="TableParagraph"/>
              <w:spacing w:line="385" w:lineRule="exact"/>
              <w:ind w:left="27"/>
              <w:rPr>
                <w:b/>
                <w:sz w:val="24"/>
                <w:szCs w:val="24"/>
              </w:rPr>
            </w:pPr>
            <w:r w:rsidRPr="00B01325">
              <w:rPr>
                <w:b/>
                <w:sz w:val="24"/>
                <w:szCs w:val="24"/>
              </w:rPr>
              <w:t>53</w:t>
            </w:r>
          </w:p>
        </w:tc>
        <w:tc>
          <w:tcPr>
            <w:tcW w:w="2400" w:type="dxa"/>
            <w:tcBorders>
              <w:top w:val="single" w:sz="4" w:space="0" w:color="000000"/>
              <w:left w:val="single" w:sz="2" w:space="0" w:color="000000"/>
              <w:right w:val="single" w:sz="2" w:space="0" w:color="000000"/>
            </w:tcBorders>
          </w:tcPr>
          <w:p w14:paraId="4529A0FC" w14:textId="77777777" w:rsidR="00365566" w:rsidRPr="00B01325" w:rsidRDefault="00365566">
            <w:pPr>
              <w:pStyle w:val="TableParagraph"/>
              <w:rPr>
                <w:sz w:val="24"/>
                <w:szCs w:val="24"/>
              </w:rPr>
            </w:pPr>
          </w:p>
        </w:tc>
        <w:tc>
          <w:tcPr>
            <w:tcW w:w="2174" w:type="dxa"/>
            <w:tcBorders>
              <w:top w:val="single" w:sz="4" w:space="0" w:color="000000"/>
              <w:left w:val="single" w:sz="2" w:space="0" w:color="000000"/>
              <w:right w:val="single" w:sz="2" w:space="0" w:color="000000"/>
            </w:tcBorders>
          </w:tcPr>
          <w:p w14:paraId="6911AAA7" w14:textId="77777777" w:rsidR="00365566" w:rsidRPr="00B01325" w:rsidRDefault="00365566">
            <w:pPr>
              <w:pStyle w:val="TableParagraph"/>
              <w:rPr>
                <w:sz w:val="24"/>
                <w:szCs w:val="24"/>
              </w:rPr>
            </w:pPr>
          </w:p>
        </w:tc>
        <w:tc>
          <w:tcPr>
            <w:tcW w:w="830" w:type="dxa"/>
            <w:tcBorders>
              <w:top w:val="single" w:sz="4" w:space="0" w:color="000000"/>
              <w:left w:val="single" w:sz="2" w:space="0" w:color="000000"/>
              <w:right w:val="single" w:sz="2" w:space="0" w:color="000000"/>
            </w:tcBorders>
          </w:tcPr>
          <w:p w14:paraId="65CCB0F7" w14:textId="77777777" w:rsidR="00365566" w:rsidRPr="00B01325" w:rsidRDefault="00365566">
            <w:pPr>
              <w:pStyle w:val="TableParagraph"/>
              <w:rPr>
                <w:sz w:val="24"/>
                <w:szCs w:val="24"/>
              </w:rPr>
            </w:pPr>
          </w:p>
        </w:tc>
      </w:tr>
    </w:tbl>
    <w:p w14:paraId="438DF3D8" w14:textId="77777777" w:rsidR="00365566" w:rsidRPr="00B01325" w:rsidRDefault="00365566">
      <w:pPr>
        <w:rPr>
          <w:sz w:val="24"/>
          <w:szCs w:val="24"/>
        </w:rPr>
        <w:sectPr w:rsidR="00365566" w:rsidRPr="00B01325">
          <w:pgSz w:w="11900" w:h="16840"/>
          <w:pgMar w:top="1600" w:right="220" w:bottom="1320" w:left="220" w:header="0" w:footer="1122" w:gutter="0"/>
          <w:cols w:space="720"/>
        </w:sectPr>
      </w:pPr>
    </w:p>
    <w:p w14:paraId="37D06F6C" w14:textId="77777777" w:rsidR="00365566" w:rsidRDefault="00806F23">
      <w:pPr>
        <w:pStyle w:val="3"/>
        <w:numPr>
          <w:ilvl w:val="0"/>
          <w:numId w:val="38"/>
        </w:numPr>
        <w:tabs>
          <w:tab w:val="left" w:pos="2228"/>
        </w:tabs>
        <w:spacing w:before="71"/>
        <w:jc w:val="both"/>
      </w:pPr>
      <w:r>
        <w:lastRenderedPageBreak/>
        <w:t>Образовательные и информационные</w:t>
      </w:r>
      <w:r>
        <w:rPr>
          <w:spacing w:val="-7"/>
        </w:rPr>
        <w:t xml:space="preserve"> </w:t>
      </w:r>
      <w:r>
        <w:t>технологии</w:t>
      </w:r>
    </w:p>
    <w:p w14:paraId="524F66CA" w14:textId="77777777" w:rsidR="00365566" w:rsidRDefault="00806F23">
      <w:pPr>
        <w:pStyle w:val="a3"/>
        <w:spacing w:before="117"/>
        <w:ind w:left="1479" w:right="620" w:firstLine="566"/>
        <w:jc w:val="both"/>
      </w:pPr>
      <w:r>
        <w:t>В процессе освоения дисциплины «Дописьменная русская словесность» предполага- ется использовать следующие интерактивные формы проведения занятий на основе тех- нологии развивающего образования, проблемного обучения и игрового обучения: творче- ские задания, тестирование, метод case-study (анализ конкретных ситуаций), письменные аналитические работы, коллоквиум, сетевой информационный образовательный ресурс.</w:t>
      </w:r>
    </w:p>
    <w:p w14:paraId="4B272415" w14:textId="77777777" w:rsidR="00365566" w:rsidRDefault="00806F23">
      <w:pPr>
        <w:pStyle w:val="a3"/>
        <w:ind w:left="1479" w:right="615" w:firstLine="566"/>
        <w:jc w:val="both"/>
        <w:rPr>
          <w:rFonts w:ascii="Georgia" w:hAnsi="Georgia"/>
        </w:rPr>
      </w:pPr>
      <w:r>
        <w:rPr>
          <w:rFonts w:ascii="Georgia" w:hAnsi="Georgia"/>
        </w:rPr>
        <w:t>Выбранные технологии служат для приобретения умений и навыков речевой деятельности, как в общекультурном, так и в профессиональном плане. Они дают возможность проверить альтернативные решения.</w:t>
      </w:r>
    </w:p>
    <w:p w14:paraId="37A00528" w14:textId="77777777" w:rsidR="00365566" w:rsidRDefault="00806F23">
      <w:pPr>
        <w:pStyle w:val="a3"/>
        <w:ind w:left="1479" w:right="615" w:firstLine="566"/>
        <w:jc w:val="both"/>
        <w:rPr>
          <w:rFonts w:ascii="Georgia" w:hAnsi="Georgia"/>
        </w:rPr>
      </w:pPr>
      <w:r>
        <w:rPr>
          <w:rFonts w:ascii="Georgia" w:hAnsi="Georgia"/>
        </w:rPr>
        <w:t>Новые знания вводятся через проблемный вопрос или задачу. При этом про- цесс познания приближается к исследовательской деятельности. Содержание проблемы раскрывается путем поиска ее решения или суммирования и анализа традиционных и современных точек зрения.</w:t>
      </w:r>
    </w:p>
    <w:p w14:paraId="10F2ACF8" w14:textId="77777777" w:rsidR="00365566" w:rsidRDefault="00806F23">
      <w:pPr>
        <w:pStyle w:val="a3"/>
        <w:ind w:left="1479" w:right="611" w:firstLine="566"/>
        <w:jc w:val="both"/>
        <w:rPr>
          <w:rFonts w:ascii="Georgia" w:hAnsi="Georgia"/>
        </w:rPr>
      </w:pPr>
      <w:r>
        <w:rPr>
          <w:rFonts w:ascii="Georgia" w:hAnsi="Georgia"/>
          <w:spacing w:val="-2"/>
          <w:w w:val="99"/>
        </w:rPr>
        <w:t>П</w:t>
      </w:r>
      <w:r>
        <w:rPr>
          <w:rFonts w:ascii="Georgia" w:hAnsi="Georgia"/>
          <w:spacing w:val="2"/>
          <w:w w:val="99"/>
        </w:rPr>
        <w:t>р</w:t>
      </w:r>
      <w:r>
        <w:rPr>
          <w:rFonts w:ascii="Georgia" w:hAnsi="Georgia"/>
          <w:spacing w:val="-1"/>
          <w:w w:val="99"/>
        </w:rPr>
        <w:t>е</w:t>
      </w:r>
      <w:r>
        <w:rPr>
          <w:rFonts w:ascii="Georgia" w:hAnsi="Georgia"/>
          <w:spacing w:val="1"/>
          <w:w w:val="99"/>
        </w:rPr>
        <w:t>сс-</w:t>
      </w:r>
      <w:r>
        <w:rPr>
          <w:rFonts w:ascii="Georgia" w:hAnsi="Georgia"/>
          <w:spacing w:val="2"/>
          <w:w w:val="99"/>
        </w:rPr>
        <w:t>к</w:t>
      </w:r>
      <w:r>
        <w:rPr>
          <w:rFonts w:ascii="Georgia" w:hAnsi="Georgia"/>
          <w:w w:val="99"/>
        </w:rPr>
        <w:t>о</w:t>
      </w:r>
      <w:r>
        <w:rPr>
          <w:rFonts w:ascii="Georgia" w:hAnsi="Georgia"/>
          <w:spacing w:val="-2"/>
          <w:w w:val="99"/>
        </w:rPr>
        <w:t>н</w:t>
      </w:r>
      <w:r>
        <w:rPr>
          <w:rFonts w:ascii="Georgia" w:hAnsi="Georgia"/>
          <w:spacing w:val="1"/>
          <w:w w:val="99"/>
        </w:rPr>
        <w:t>ф</w:t>
      </w:r>
      <w:r>
        <w:rPr>
          <w:rFonts w:ascii="Georgia" w:hAnsi="Georgia"/>
          <w:spacing w:val="-1"/>
          <w:w w:val="99"/>
        </w:rPr>
        <w:t>е</w:t>
      </w:r>
      <w:r>
        <w:rPr>
          <w:rFonts w:ascii="Georgia" w:hAnsi="Georgia"/>
          <w:spacing w:val="1"/>
          <w:w w:val="99"/>
        </w:rPr>
        <w:t>р</w:t>
      </w:r>
      <w:r>
        <w:rPr>
          <w:rFonts w:ascii="Georgia" w:hAnsi="Georgia"/>
          <w:spacing w:val="-1"/>
          <w:w w:val="99"/>
        </w:rPr>
        <w:t>е</w:t>
      </w:r>
      <w:r>
        <w:rPr>
          <w:rFonts w:ascii="Georgia" w:hAnsi="Georgia"/>
          <w:spacing w:val="-2"/>
          <w:w w:val="99"/>
        </w:rPr>
        <w:t>н</w:t>
      </w:r>
      <w:r>
        <w:rPr>
          <w:rFonts w:ascii="Georgia" w:hAnsi="Georgia"/>
          <w:spacing w:val="-1"/>
          <w:w w:val="99"/>
        </w:rPr>
        <w:t>ц</w:t>
      </w:r>
      <w:r>
        <w:rPr>
          <w:rFonts w:ascii="Georgia" w:hAnsi="Georgia"/>
          <w:spacing w:val="1"/>
          <w:w w:val="99"/>
        </w:rPr>
        <w:t>и</w:t>
      </w:r>
      <w:r>
        <w:rPr>
          <w:rFonts w:ascii="Georgia" w:hAnsi="Georgia"/>
          <w:w w:val="99"/>
        </w:rPr>
        <w:t>я</w:t>
      </w:r>
      <w:r>
        <w:rPr>
          <w:rFonts w:ascii="Georgia" w:hAnsi="Georgia"/>
        </w:rPr>
        <w:t xml:space="preserve">     </w:t>
      </w:r>
      <w:r>
        <w:rPr>
          <w:rFonts w:ascii="Georgia" w:hAnsi="Georgia"/>
          <w:spacing w:val="-4"/>
        </w:rPr>
        <w:t xml:space="preserve"> </w:t>
      </w:r>
      <w:r>
        <w:rPr>
          <w:rFonts w:ascii="Georgia" w:hAnsi="Georgia"/>
          <w:spacing w:val="1"/>
          <w:w w:val="99"/>
        </w:rPr>
        <w:t>(</w:t>
      </w:r>
      <w:r>
        <w:rPr>
          <w:rFonts w:ascii="Georgia" w:hAnsi="Georgia"/>
          <w:spacing w:val="-1"/>
          <w:w w:val="99"/>
        </w:rPr>
        <w:t>п</w:t>
      </w:r>
      <w:r>
        <w:rPr>
          <w:rFonts w:ascii="Georgia" w:hAnsi="Georgia"/>
          <w:spacing w:val="2"/>
          <w:w w:val="99"/>
        </w:rPr>
        <w:t>р</w:t>
      </w:r>
      <w:r>
        <w:rPr>
          <w:rFonts w:ascii="Georgia" w:hAnsi="Georgia"/>
          <w:spacing w:val="-1"/>
          <w:w w:val="99"/>
        </w:rPr>
        <w:t>а</w:t>
      </w:r>
      <w:r>
        <w:rPr>
          <w:rFonts w:ascii="Georgia" w:hAnsi="Georgia"/>
          <w:spacing w:val="-3"/>
          <w:w w:val="99"/>
        </w:rPr>
        <w:t>к</w:t>
      </w:r>
      <w:r>
        <w:rPr>
          <w:rFonts w:ascii="Georgia" w:hAnsi="Georgia"/>
          <w:spacing w:val="2"/>
          <w:w w:val="99"/>
        </w:rPr>
        <w:t>т</w:t>
      </w:r>
      <w:r>
        <w:rPr>
          <w:rFonts w:ascii="Georgia" w:hAnsi="Georgia"/>
          <w:spacing w:val="-3"/>
          <w:w w:val="99"/>
        </w:rPr>
        <w:t>и</w:t>
      </w:r>
      <w:r>
        <w:rPr>
          <w:rFonts w:ascii="Georgia" w:hAnsi="Georgia"/>
          <w:spacing w:val="1"/>
          <w:w w:val="99"/>
        </w:rPr>
        <w:t>ч</w:t>
      </w:r>
      <w:r>
        <w:rPr>
          <w:rFonts w:ascii="Georgia" w:hAnsi="Georgia"/>
          <w:spacing w:val="-1"/>
          <w:w w:val="99"/>
        </w:rPr>
        <w:t>е</w:t>
      </w:r>
      <w:r>
        <w:rPr>
          <w:rFonts w:ascii="Georgia" w:hAnsi="Georgia"/>
          <w:spacing w:val="1"/>
          <w:w w:val="99"/>
        </w:rPr>
        <w:t>с</w:t>
      </w:r>
      <w:r>
        <w:rPr>
          <w:rFonts w:ascii="Georgia" w:hAnsi="Georgia"/>
          <w:spacing w:val="2"/>
          <w:w w:val="99"/>
        </w:rPr>
        <w:t>к</w:t>
      </w:r>
      <w:r>
        <w:rPr>
          <w:rFonts w:ascii="Georgia" w:hAnsi="Georgia"/>
          <w:w w:val="99"/>
        </w:rPr>
        <w:t>ое</w:t>
      </w:r>
      <w:r>
        <w:rPr>
          <w:rFonts w:ascii="Georgia" w:hAnsi="Georgia"/>
        </w:rPr>
        <w:t xml:space="preserve">  </w:t>
      </w:r>
      <w:r>
        <w:rPr>
          <w:rFonts w:ascii="Georgia" w:hAnsi="Georgia"/>
          <w:spacing w:val="-2"/>
        </w:rPr>
        <w:t xml:space="preserve"> </w:t>
      </w:r>
      <w:r>
        <w:rPr>
          <w:rFonts w:ascii="Georgia" w:hAnsi="Georgia"/>
          <w:spacing w:val="1"/>
          <w:w w:val="99"/>
        </w:rPr>
        <w:t>з</w:t>
      </w:r>
      <w:r>
        <w:rPr>
          <w:rFonts w:ascii="Georgia" w:hAnsi="Georgia"/>
          <w:spacing w:val="-1"/>
          <w:w w:val="99"/>
        </w:rPr>
        <w:t>а</w:t>
      </w:r>
      <w:r>
        <w:rPr>
          <w:rFonts w:ascii="Georgia" w:hAnsi="Georgia"/>
          <w:spacing w:val="-7"/>
          <w:w w:val="99"/>
        </w:rPr>
        <w:t>н</w:t>
      </w:r>
      <w:r>
        <w:rPr>
          <w:rFonts w:ascii="Georgia" w:hAnsi="Georgia"/>
          <w:spacing w:val="-2"/>
          <w:w w:val="99"/>
        </w:rPr>
        <w:t>я</w:t>
      </w:r>
      <w:r>
        <w:rPr>
          <w:rFonts w:ascii="Georgia" w:hAnsi="Georgia"/>
          <w:spacing w:val="2"/>
          <w:w w:val="99"/>
        </w:rPr>
        <w:t>т</w:t>
      </w:r>
      <w:r>
        <w:rPr>
          <w:rFonts w:ascii="Georgia" w:hAnsi="Georgia"/>
          <w:spacing w:val="1"/>
          <w:w w:val="99"/>
        </w:rPr>
        <w:t>и</w:t>
      </w:r>
      <w:r>
        <w:rPr>
          <w:rFonts w:ascii="Georgia" w:hAnsi="Georgia"/>
          <w:spacing w:val="-1"/>
          <w:w w:val="99"/>
        </w:rPr>
        <w:t>е</w:t>
      </w:r>
      <w:r>
        <w:rPr>
          <w:rFonts w:ascii="Georgia" w:hAnsi="Georgia"/>
          <w:w w:val="99"/>
        </w:rPr>
        <w:t>,</w:t>
      </w:r>
      <w:r>
        <w:rPr>
          <w:rFonts w:ascii="Georgia" w:hAnsi="Georgia"/>
        </w:rPr>
        <w:t xml:space="preserve">  </w:t>
      </w:r>
      <w:r>
        <w:rPr>
          <w:rFonts w:ascii="Georgia" w:hAnsi="Georgia"/>
          <w:spacing w:val="-3"/>
        </w:rPr>
        <w:t xml:space="preserve"> </w:t>
      </w:r>
      <w:r>
        <w:rPr>
          <w:rFonts w:ascii="Georgia" w:hAnsi="Georgia"/>
          <w:spacing w:val="-1"/>
          <w:w w:val="99"/>
        </w:rPr>
        <w:t>п</w:t>
      </w:r>
      <w:r>
        <w:rPr>
          <w:rFonts w:ascii="Georgia" w:hAnsi="Georgia"/>
          <w:w w:val="99"/>
        </w:rPr>
        <w:t>о</w:t>
      </w:r>
      <w:r>
        <w:rPr>
          <w:rFonts w:ascii="Georgia" w:hAnsi="Georgia"/>
          <w:spacing w:val="1"/>
          <w:w w:val="99"/>
        </w:rPr>
        <w:t>с</w:t>
      </w:r>
      <w:r>
        <w:rPr>
          <w:rFonts w:ascii="Georgia" w:hAnsi="Georgia"/>
          <w:w w:val="99"/>
        </w:rPr>
        <w:t>в</w:t>
      </w:r>
      <w:r>
        <w:rPr>
          <w:rFonts w:ascii="Georgia" w:hAnsi="Georgia"/>
          <w:spacing w:val="-2"/>
          <w:w w:val="99"/>
        </w:rPr>
        <w:t>я</w:t>
      </w:r>
      <w:r>
        <w:rPr>
          <w:rFonts w:ascii="Georgia" w:hAnsi="Georgia"/>
          <w:spacing w:val="-1"/>
          <w:w w:val="99"/>
        </w:rPr>
        <w:t>ще</w:t>
      </w:r>
      <w:r>
        <w:rPr>
          <w:rFonts w:ascii="Georgia" w:hAnsi="Georgia"/>
          <w:spacing w:val="2"/>
          <w:w w:val="99"/>
        </w:rPr>
        <w:t>н</w:t>
      </w:r>
      <w:r>
        <w:rPr>
          <w:rFonts w:ascii="Georgia" w:hAnsi="Georgia"/>
          <w:spacing w:val="-2"/>
          <w:w w:val="99"/>
        </w:rPr>
        <w:t>н</w:t>
      </w:r>
      <w:r>
        <w:rPr>
          <w:rFonts w:ascii="Georgia" w:hAnsi="Georgia"/>
          <w:w w:val="99"/>
        </w:rPr>
        <w:t>ое</w:t>
      </w:r>
      <w:r>
        <w:rPr>
          <w:rFonts w:ascii="Georgia" w:hAnsi="Georgia"/>
        </w:rPr>
        <w:t xml:space="preserve">  </w:t>
      </w:r>
      <w:r>
        <w:rPr>
          <w:rFonts w:ascii="Georgia" w:hAnsi="Georgia"/>
          <w:spacing w:val="-6"/>
        </w:rPr>
        <w:t xml:space="preserve"> </w:t>
      </w:r>
      <w:r>
        <w:rPr>
          <w:rFonts w:ascii="Georgia" w:hAnsi="Georgia"/>
          <w:spacing w:val="1"/>
          <w:w w:val="99"/>
        </w:rPr>
        <w:t>с</w:t>
      </w:r>
      <w:r>
        <w:rPr>
          <w:rFonts w:ascii="Georgia" w:hAnsi="Georgia"/>
          <w:w w:val="99"/>
        </w:rPr>
        <w:t>оо</w:t>
      </w:r>
      <w:r>
        <w:rPr>
          <w:rFonts w:ascii="Georgia" w:hAnsi="Georgia"/>
          <w:spacing w:val="2"/>
          <w:w w:val="99"/>
        </w:rPr>
        <w:t>т</w:t>
      </w:r>
      <w:r>
        <w:rPr>
          <w:rFonts w:ascii="Georgia" w:hAnsi="Georgia"/>
          <w:spacing w:val="-2"/>
          <w:w w:val="99"/>
        </w:rPr>
        <w:t>н</w:t>
      </w:r>
      <w:r>
        <w:rPr>
          <w:rFonts w:ascii="Georgia" w:hAnsi="Georgia"/>
          <w:w w:val="99"/>
        </w:rPr>
        <w:t>о</w:t>
      </w:r>
      <w:r>
        <w:rPr>
          <w:rFonts w:ascii="Georgia" w:hAnsi="Georgia"/>
          <w:spacing w:val="-1"/>
          <w:w w:val="99"/>
        </w:rPr>
        <w:t>ше</w:t>
      </w:r>
      <w:r>
        <w:rPr>
          <w:rFonts w:ascii="Georgia" w:hAnsi="Georgia"/>
          <w:spacing w:val="-2"/>
          <w:w w:val="99"/>
        </w:rPr>
        <w:t>н</w:t>
      </w:r>
      <w:r>
        <w:rPr>
          <w:rFonts w:ascii="Georgia" w:hAnsi="Georgia"/>
          <w:spacing w:val="6"/>
          <w:w w:val="99"/>
        </w:rPr>
        <w:t>и</w:t>
      </w:r>
      <w:r>
        <w:rPr>
          <w:rFonts w:ascii="Georgia" w:hAnsi="Georgia"/>
          <w:w w:val="99"/>
        </w:rPr>
        <w:t xml:space="preserve">ю </w:t>
      </w:r>
      <w:r>
        <w:rPr>
          <w:rFonts w:ascii="Georgia" w:hAnsi="Georgia"/>
          <w:spacing w:val="-1"/>
          <w:w w:val="99"/>
        </w:rPr>
        <w:t>п</w:t>
      </w:r>
      <w:r>
        <w:rPr>
          <w:rFonts w:ascii="Georgia" w:hAnsi="Georgia"/>
          <w:spacing w:val="2"/>
          <w:w w:val="99"/>
        </w:rPr>
        <w:t>р</w:t>
      </w:r>
      <w:r>
        <w:rPr>
          <w:rFonts w:ascii="Georgia" w:hAnsi="Georgia"/>
          <w:spacing w:val="1"/>
          <w:w w:val="99"/>
        </w:rPr>
        <w:t>из</w:t>
      </w:r>
      <w:r>
        <w:rPr>
          <w:rFonts w:ascii="Georgia" w:hAnsi="Georgia"/>
          <w:spacing w:val="-2"/>
          <w:w w:val="99"/>
        </w:rPr>
        <w:t>н</w:t>
      </w:r>
      <w:r>
        <w:rPr>
          <w:rFonts w:ascii="Georgia" w:hAnsi="Georgia"/>
          <w:spacing w:val="-1"/>
          <w:w w:val="99"/>
        </w:rPr>
        <w:t>а</w:t>
      </w:r>
      <w:r>
        <w:rPr>
          <w:rFonts w:ascii="Georgia" w:hAnsi="Georgia"/>
          <w:spacing w:val="2"/>
          <w:w w:val="99"/>
        </w:rPr>
        <w:t>к</w:t>
      </w:r>
      <w:r>
        <w:rPr>
          <w:rFonts w:ascii="Georgia" w:hAnsi="Georgia"/>
          <w:w w:val="99"/>
        </w:rPr>
        <w:t>ов</w:t>
      </w:r>
      <w:r>
        <w:rPr>
          <w:rFonts w:ascii="Georgia" w:hAnsi="Georgia"/>
        </w:rPr>
        <w:t xml:space="preserve"> </w:t>
      </w:r>
      <w:r>
        <w:rPr>
          <w:rFonts w:ascii="Georgia" w:hAnsi="Georgia"/>
          <w:spacing w:val="-10"/>
        </w:rPr>
        <w:t xml:space="preserve"> </w:t>
      </w:r>
      <w:r>
        <w:rPr>
          <w:rFonts w:ascii="Georgia" w:hAnsi="Georgia"/>
          <w:spacing w:val="2"/>
          <w:w w:val="99"/>
        </w:rPr>
        <w:t>р</w:t>
      </w:r>
      <w:r>
        <w:rPr>
          <w:rFonts w:ascii="Georgia" w:hAnsi="Georgia"/>
          <w:spacing w:val="-1"/>
          <w:w w:val="99"/>
        </w:rPr>
        <w:t>а</w:t>
      </w:r>
      <w:r>
        <w:rPr>
          <w:rFonts w:ascii="Georgia" w:hAnsi="Georgia"/>
          <w:spacing w:val="1"/>
          <w:w w:val="99"/>
        </w:rPr>
        <w:t>з</w:t>
      </w:r>
      <w:r>
        <w:rPr>
          <w:rFonts w:ascii="Georgia" w:hAnsi="Georgia"/>
          <w:spacing w:val="-2"/>
          <w:w w:val="99"/>
        </w:rPr>
        <w:t>н</w:t>
      </w:r>
      <w:r>
        <w:rPr>
          <w:rFonts w:ascii="Georgia" w:hAnsi="Georgia"/>
          <w:w w:val="99"/>
        </w:rPr>
        <w:t>ых</w:t>
      </w:r>
      <w:r>
        <w:rPr>
          <w:rFonts w:ascii="Georgia" w:hAnsi="Georgia"/>
        </w:rPr>
        <w:t xml:space="preserve"> </w:t>
      </w:r>
      <w:r>
        <w:rPr>
          <w:rFonts w:ascii="Georgia" w:hAnsi="Georgia"/>
          <w:spacing w:val="-7"/>
        </w:rPr>
        <w:t xml:space="preserve"> </w:t>
      </w:r>
      <w:r>
        <w:rPr>
          <w:rFonts w:ascii="Georgia" w:hAnsi="Georgia"/>
          <w:spacing w:val="-2"/>
          <w:w w:val="99"/>
        </w:rPr>
        <w:t>н</w:t>
      </w:r>
      <w:r>
        <w:rPr>
          <w:rFonts w:ascii="Georgia" w:hAnsi="Georgia"/>
          <w:spacing w:val="-1"/>
          <w:w w:val="99"/>
        </w:rPr>
        <w:t>ап</w:t>
      </w:r>
      <w:r>
        <w:rPr>
          <w:rFonts w:ascii="Georgia" w:hAnsi="Georgia"/>
          <w:spacing w:val="2"/>
          <w:w w:val="99"/>
        </w:rPr>
        <w:t>р</w:t>
      </w:r>
      <w:r>
        <w:rPr>
          <w:rFonts w:ascii="Georgia" w:hAnsi="Georgia"/>
          <w:spacing w:val="-1"/>
          <w:w w:val="99"/>
        </w:rPr>
        <w:t>а</w:t>
      </w:r>
      <w:r>
        <w:rPr>
          <w:rFonts w:ascii="Georgia" w:hAnsi="Georgia"/>
          <w:w w:val="99"/>
        </w:rPr>
        <w:t>в</w:t>
      </w:r>
      <w:r>
        <w:rPr>
          <w:rFonts w:ascii="Georgia" w:hAnsi="Georgia"/>
          <w:spacing w:val="-1"/>
          <w:w w:val="99"/>
        </w:rPr>
        <w:t>ле</w:t>
      </w:r>
      <w:r>
        <w:rPr>
          <w:rFonts w:ascii="Georgia" w:hAnsi="Georgia"/>
          <w:spacing w:val="-2"/>
          <w:w w:val="99"/>
        </w:rPr>
        <w:t>н</w:t>
      </w:r>
      <w:r>
        <w:rPr>
          <w:rFonts w:ascii="Georgia" w:hAnsi="Georgia"/>
          <w:spacing w:val="1"/>
          <w:w w:val="99"/>
        </w:rPr>
        <w:t>и</w:t>
      </w:r>
      <w:r>
        <w:rPr>
          <w:rFonts w:ascii="Georgia" w:hAnsi="Georgia"/>
          <w:w w:val="99"/>
        </w:rPr>
        <w:t>й</w:t>
      </w:r>
      <w:r>
        <w:rPr>
          <w:rFonts w:ascii="Georgia" w:hAnsi="Georgia"/>
        </w:rPr>
        <w:t xml:space="preserve"> </w:t>
      </w:r>
      <w:r>
        <w:rPr>
          <w:rFonts w:ascii="Georgia" w:hAnsi="Georgia"/>
          <w:spacing w:val="-4"/>
        </w:rPr>
        <w:t xml:space="preserve"> </w:t>
      </w:r>
      <w:r>
        <w:rPr>
          <w:rFonts w:ascii="Georgia" w:hAnsi="Georgia"/>
          <w:w w:val="99"/>
        </w:rPr>
        <w:t>в</w:t>
      </w:r>
      <w:r>
        <w:rPr>
          <w:rFonts w:ascii="Georgia" w:hAnsi="Georgia"/>
        </w:rPr>
        <w:t xml:space="preserve"> </w:t>
      </w:r>
      <w:r>
        <w:rPr>
          <w:rFonts w:ascii="Georgia" w:hAnsi="Georgia"/>
          <w:spacing w:val="-5"/>
        </w:rPr>
        <w:t xml:space="preserve"> </w:t>
      </w:r>
      <w:r>
        <w:rPr>
          <w:rFonts w:ascii="Georgia" w:hAnsi="Georgia"/>
          <w:spacing w:val="2"/>
          <w:w w:val="99"/>
        </w:rPr>
        <w:t>т</w:t>
      </w:r>
      <w:r>
        <w:rPr>
          <w:rFonts w:ascii="Georgia" w:hAnsi="Georgia"/>
          <w:spacing w:val="-1"/>
          <w:w w:val="99"/>
        </w:rPr>
        <w:t>е</w:t>
      </w:r>
      <w:r>
        <w:rPr>
          <w:rFonts w:ascii="Georgia" w:hAnsi="Georgia"/>
          <w:spacing w:val="-3"/>
          <w:w w:val="99"/>
        </w:rPr>
        <w:t>к</w:t>
      </w:r>
      <w:r>
        <w:rPr>
          <w:rFonts w:ascii="Georgia" w:hAnsi="Georgia"/>
          <w:spacing w:val="1"/>
          <w:w w:val="99"/>
        </w:rPr>
        <w:t>у</w:t>
      </w:r>
      <w:r>
        <w:rPr>
          <w:rFonts w:ascii="Georgia" w:hAnsi="Georgia"/>
          <w:spacing w:val="-1"/>
          <w:w w:val="99"/>
        </w:rPr>
        <w:t>ще</w:t>
      </w:r>
      <w:r>
        <w:rPr>
          <w:rFonts w:ascii="Georgia" w:hAnsi="Georgia"/>
          <w:w w:val="99"/>
        </w:rPr>
        <w:t>м</w:t>
      </w:r>
      <w:r>
        <w:rPr>
          <w:rFonts w:ascii="Georgia" w:hAnsi="Georgia"/>
        </w:rPr>
        <w:t xml:space="preserve"> </w:t>
      </w:r>
      <w:r>
        <w:rPr>
          <w:rFonts w:ascii="Georgia" w:hAnsi="Georgia"/>
          <w:spacing w:val="-5"/>
        </w:rPr>
        <w:t xml:space="preserve"> </w:t>
      </w:r>
      <w:r>
        <w:rPr>
          <w:rFonts w:ascii="Georgia" w:hAnsi="Georgia"/>
          <w:spacing w:val="-1"/>
          <w:w w:val="99"/>
        </w:rPr>
        <w:t>л</w:t>
      </w:r>
      <w:r>
        <w:rPr>
          <w:rFonts w:ascii="Georgia" w:hAnsi="Georgia"/>
          <w:spacing w:val="1"/>
          <w:w w:val="99"/>
        </w:rPr>
        <w:t>и</w:t>
      </w:r>
      <w:r>
        <w:rPr>
          <w:rFonts w:ascii="Georgia" w:hAnsi="Georgia"/>
          <w:spacing w:val="2"/>
          <w:w w:val="99"/>
        </w:rPr>
        <w:t>т</w:t>
      </w:r>
      <w:r>
        <w:rPr>
          <w:rFonts w:ascii="Georgia" w:hAnsi="Georgia"/>
          <w:spacing w:val="-1"/>
          <w:w w:val="99"/>
        </w:rPr>
        <w:t>е</w:t>
      </w:r>
      <w:r>
        <w:rPr>
          <w:rFonts w:ascii="Georgia" w:hAnsi="Georgia"/>
          <w:spacing w:val="2"/>
          <w:w w:val="99"/>
        </w:rPr>
        <w:t>р</w:t>
      </w:r>
      <w:r>
        <w:rPr>
          <w:rFonts w:ascii="Georgia" w:hAnsi="Georgia"/>
          <w:spacing w:val="-6"/>
          <w:w w:val="99"/>
        </w:rPr>
        <w:t>а</w:t>
      </w:r>
      <w:r>
        <w:rPr>
          <w:rFonts w:ascii="Georgia" w:hAnsi="Georgia"/>
          <w:spacing w:val="2"/>
          <w:w w:val="99"/>
        </w:rPr>
        <w:t>т</w:t>
      </w:r>
      <w:r>
        <w:rPr>
          <w:rFonts w:ascii="Georgia" w:hAnsi="Georgia"/>
          <w:spacing w:val="-3"/>
          <w:w w:val="99"/>
        </w:rPr>
        <w:t>у</w:t>
      </w:r>
      <w:r>
        <w:rPr>
          <w:rFonts w:ascii="Georgia" w:hAnsi="Georgia"/>
          <w:spacing w:val="2"/>
          <w:w w:val="99"/>
        </w:rPr>
        <w:t>р</w:t>
      </w:r>
      <w:r>
        <w:rPr>
          <w:rFonts w:ascii="Georgia" w:hAnsi="Georgia"/>
          <w:spacing w:val="-2"/>
          <w:w w:val="99"/>
        </w:rPr>
        <w:t>н</w:t>
      </w:r>
      <w:r>
        <w:rPr>
          <w:rFonts w:ascii="Georgia" w:hAnsi="Georgia"/>
          <w:w w:val="99"/>
        </w:rPr>
        <w:t>ом</w:t>
      </w:r>
      <w:r>
        <w:rPr>
          <w:rFonts w:ascii="Georgia" w:hAnsi="Georgia"/>
        </w:rPr>
        <w:t xml:space="preserve"> </w:t>
      </w:r>
      <w:r>
        <w:rPr>
          <w:rFonts w:ascii="Georgia" w:hAnsi="Georgia"/>
          <w:spacing w:val="-5"/>
        </w:rPr>
        <w:t xml:space="preserve"> </w:t>
      </w:r>
      <w:r>
        <w:rPr>
          <w:rFonts w:ascii="Georgia" w:hAnsi="Georgia"/>
          <w:spacing w:val="-1"/>
          <w:w w:val="99"/>
        </w:rPr>
        <w:t>п</w:t>
      </w:r>
      <w:r>
        <w:rPr>
          <w:rFonts w:ascii="Georgia" w:hAnsi="Georgia"/>
          <w:spacing w:val="2"/>
          <w:w w:val="99"/>
        </w:rPr>
        <w:t>р</w:t>
      </w:r>
      <w:r>
        <w:rPr>
          <w:rFonts w:ascii="Georgia" w:hAnsi="Georgia"/>
          <w:w w:val="99"/>
        </w:rPr>
        <w:t>о</w:t>
      </w:r>
      <w:r>
        <w:rPr>
          <w:rFonts w:ascii="Georgia" w:hAnsi="Georgia"/>
          <w:spacing w:val="-1"/>
          <w:w w:val="99"/>
        </w:rPr>
        <w:t>це</w:t>
      </w:r>
      <w:r>
        <w:rPr>
          <w:rFonts w:ascii="Georgia" w:hAnsi="Georgia"/>
          <w:spacing w:val="1"/>
          <w:w w:val="99"/>
        </w:rPr>
        <w:t>сс</w:t>
      </w:r>
      <w:r>
        <w:rPr>
          <w:rFonts w:ascii="Georgia" w:hAnsi="Georgia"/>
          <w:spacing w:val="-1"/>
          <w:w w:val="99"/>
        </w:rPr>
        <w:t>е</w:t>
      </w:r>
      <w:r>
        <w:rPr>
          <w:rFonts w:ascii="Georgia" w:hAnsi="Georgia"/>
          <w:w w:val="99"/>
        </w:rPr>
        <w:t>)</w:t>
      </w:r>
      <w:r>
        <w:rPr>
          <w:rFonts w:ascii="Georgia" w:hAnsi="Georgia"/>
        </w:rPr>
        <w:t xml:space="preserve"> </w:t>
      </w:r>
      <w:r>
        <w:rPr>
          <w:rFonts w:ascii="Georgia" w:hAnsi="Georgia"/>
          <w:spacing w:val="-9"/>
        </w:rPr>
        <w:t xml:space="preserve"> </w:t>
      </w:r>
      <w:r>
        <w:rPr>
          <w:rFonts w:ascii="Georgia" w:hAnsi="Georgia"/>
          <w:spacing w:val="-1"/>
          <w:w w:val="99"/>
        </w:rPr>
        <w:t>п</w:t>
      </w:r>
      <w:r>
        <w:rPr>
          <w:rFonts w:ascii="Georgia" w:hAnsi="Georgia"/>
          <w:spacing w:val="2"/>
          <w:w w:val="99"/>
        </w:rPr>
        <w:t>р</w:t>
      </w:r>
      <w:r>
        <w:rPr>
          <w:rFonts w:ascii="Georgia" w:hAnsi="Georgia"/>
          <w:w w:val="99"/>
        </w:rPr>
        <w:t>ово</w:t>
      </w:r>
      <w:r>
        <w:rPr>
          <w:rFonts w:ascii="Georgia" w:hAnsi="Georgia"/>
          <w:spacing w:val="-5"/>
          <w:w w:val="99"/>
        </w:rPr>
        <w:t>д</w:t>
      </w:r>
      <w:r>
        <w:rPr>
          <w:rFonts w:ascii="Georgia" w:hAnsi="Georgia"/>
          <w:spacing w:val="1"/>
          <w:w w:val="99"/>
        </w:rPr>
        <w:t>и</w:t>
      </w:r>
      <w:r>
        <w:rPr>
          <w:rFonts w:ascii="Georgia" w:hAnsi="Georgia"/>
          <w:spacing w:val="2"/>
          <w:w w:val="99"/>
        </w:rPr>
        <w:t>т</w:t>
      </w:r>
      <w:r>
        <w:rPr>
          <w:rFonts w:ascii="Georgia" w:hAnsi="Georgia"/>
          <w:spacing w:val="1"/>
          <w:w w:val="99"/>
        </w:rPr>
        <w:t>с</w:t>
      </w:r>
      <w:r>
        <w:rPr>
          <w:rFonts w:ascii="Georgia" w:hAnsi="Georgia"/>
          <w:w w:val="99"/>
        </w:rPr>
        <w:t xml:space="preserve">я </w:t>
      </w:r>
      <w:r>
        <w:rPr>
          <w:rFonts w:ascii="Georgia" w:hAnsi="Georgia"/>
          <w:spacing w:val="2"/>
          <w:w w:val="99"/>
        </w:rPr>
        <w:t>к</w:t>
      </w:r>
      <w:r>
        <w:rPr>
          <w:rFonts w:ascii="Georgia" w:hAnsi="Georgia"/>
          <w:spacing w:val="-1"/>
          <w:w w:val="99"/>
        </w:rPr>
        <w:t>а</w:t>
      </w:r>
      <w:r>
        <w:rPr>
          <w:rFonts w:ascii="Georgia" w:hAnsi="Georgia"/>
          <w:w w:val="99"/>
        </w:rPr>
        <w:t>к</w:t>
      </w:r>
      <w:r>
        <w:rPr>
          <w:rFonts w:ascii="Georgia" w:hAnsi="Georgia"/>
          <w:spacing w:val="20"/>
        </w:rPr>
        <w:t xml:space="preserve"> </w:t>
      </w:r>
      <w:r>
        <w:rPr>
          <w:rFonts w:ascii="Georgia" w:hAnsi="Georgia"/>
          <w:spacing w:val="-2"/>
          <w:w w:val="99"/>
        </w:rPr>
        <w:t>н</w:t>
      </w:r>
      <w:r>
        <w:rPr>
          <w:rFonts w:ascii="Georgia" w:hAnsi="Georgia"/>
          <w:spacing w:val="-1"/>
          <w:w w:val="99"/>
        </w:rPr>
        <w:t>а</w:t>
      </w:r>
      <w:r>
        <w:rPr>
          <w:rFonts w:ascii="Georgia" w:hAnsi="Georgia"/>
          <w:spacing w:val="1"/>
          <w:w w:val="99"/>
        </w:rPr>
        <w:t>уч</w:t>
      </w:r>
      <w:r>
        <w:rPr>
          <w:rFonts w:ascii="Georgia" w:hAnsi="Georgia"/>
          <w:spacing w:val="-2"/>
          <w:w w:val="99"/>
        </w:rPr>
        <w:t>н</w:t>
      </w:r>
      <w:r>
        <w:rPr>
          <w:rFonts w:ascii="Georgia" w:hAnsi="Georgia"/>
          <w:spacing w:val="-1"/>
          <w:w w:val="99"/>
        </w:rPr>
        <w:t>о</w:t>
      </w:r>
      <w:r>
        <w:rPr>
          <w:rFonts w:ascii="Georgia" w:hAnsi="Georgia"/>
          <w:spacing w:val="1"/>
          <w:w w:val="99"/>
        </w:rPr>
        <w:t>-</w:t>
      </w:r>
      <w:r>
        <w:rPr>
          <w:rFonts w:ascii="Georgia" w:hAnsi="Georgia"/>
          <w:spacing w:val="-1"/>
          <w:w w:val="99"/>
        </w:rPr>
        <w:t>п</w:t>
      </w:r>
      <w:r>
        <w:rPr>
          <w:rFonts w:ascii="Georgia" w:hAnsi="Georgia"/>
          <w:spacing w:val="2"/>
          <w:w w:val="99"/>
        </w:rPr>
        <w:t>р</w:t>
      </w:r>
      <w:r>
        <w:rPr>
          <w:rFonts w:ascii="Georgia" w:hAnsi="Georgia"/>
          <w:spacing w:val="-6"/>
          <w:w w:val="99"/>
        </w:rPr>
        <w:t>а</w:t>
      </w:r>
      <w:r>
        <w:rPr>
          <w:rFonts w:ascii="Georgia" w:hAnsi="Georgia"/>
          <w:spacing w:val="2"/>
          <w:w w:val="99"/>
        </w:rPr>
        <w:t>кт</w:t>
      </w:r>
      <w:r>
        <w:rPr>
          <w:rFonts w:ascii="Georgia" w:hAnsi="Georgia"/>
          <w:spacing w:val="-3"/>
          <w:w w:val="99"/>
        </w:rPr>
        <w:t>и</w:t>
      </w:r>
      <w:r>
        <w:rPr>
          <w:rFonts w:ascii="Georgia" w:hAnsi="Georgia"/>
          <w:spacing w:val="1"/>
          <w:w w:val="99"/>
        </w:rPr>
        <w:t>ч</w:t>
      </w:r>
      <w:r>
        <w:rPr>
          <w:rFonts w:ascii="Georgia" w:hAnsi="Georgia"/>
          <w:spacing w:val="-1"/>
          <w:w w:val="99"/>
        </w:rPr>
        <w:t>е</w:t>
      </w:r>
      <w:r>
        <w:rPr>
          <w:rFonts w:ascii="Georgia" w:hAnsi="Georgia"/>
          <w:spacing w:val="1"/>
          <w:w w:val="99"/>
        </w:rPr>
        <w:t>с</w:t>
      </w:r>
      <w:r>
        <w:rPr>
          <w:rFonts w:ascii="Georgia" w:hAnsi="Georgia"/>
          <w:spacing w:val="2"/>
          <w:w w:val="99"/>
        </w:rPr>
        <w:t>к</w:t>
      </w:r>
      <w:r>
        <w:rPr>
          <w:rFonts w:ascii="Georgia" w:hAnsi="Georgia"/>
          <w:w w:val="99"/>
        </w:rPr>
        <w:t>ое</w:t>
      </w:r>
      <w:r>
        <w:rPr>
          <w:rFonts w:ascii="Georgia" w:hAnsi="Georgia"/>
          <w:spacing w:val="13"/>
        </w:rPr>
        <w:t xml:space="preserve"> </w:t>
      </w:r>
      <w:r>
        <w:rPr>
          <w:rFonts w:ascii="Georgia" w:hAnsi="Georgia"/>
          <w:spacing w:val="1"/>
          <w:w w:val="99"/>
        </w:rPr>
        <w:t>з</w:t>
      </w:r>
      <w:r>
        <w:rPr>
          <w:rFonts w:ascii="Georgia" w:hAnsi="Georgia"/>
          <w:spacing w:val="-1"/>
          <w:w w:val="99"/>
        </w:rPr>
        <w:t>а</w:t>
      </w:r>
      <w:r>
        <w:rPr>
          <w:rFonts w:ascii="Georgia" w:hAnsi="Georgia"/>
          <w:w w:val="99"/>
        </w:rPr>
        <w:t>д</w:t>
      </w:r>
      <w:r>
        <w:rPr>
          <w:rFonts w:ascii="Georgia" w:hAnsi="Georgia"/>
          <w:spacing w:val="-1"/>
          <w:w w:val="99"/>
        </w:rPr>
        <w:t>а</w:t>
      </w:r>
      <w:r>
        <w:rPr>
          <w:rFonts w:ascii="Georgia" w:hAnsi="Georgia"/>
          <w:spacing w:val="-2"/>
          <w:w w:val="99"/>
        </w:rPr>
        <w:t>н</w:t>
      </w:r>
      <w:r>
        <w:rPr>
          <w:rFonts w:ascii="Georgia" w:hAnsi="Georgia"/>
          <w:spacing w:val="1"/>
          <w:w w:val="99"/>
        </w:rPr>
        <w:t>и</w:t>
      </w:r>
      <w:r>
        <w:rPr>
          <w:rFonts w:ascii="Georgia" w:hAnsi="Georgia"/>
          <w:spacing w:val="-1"/>
          <w:w w:val="99"/>
        </w:rPr>
        <w:t>е</w:t>
      </w:r>
      <w:r>
        <w:rPr>
          <w:rFonts w:ascii="Georgia" w:hAnsi="Georgia"/>
          <w:w w:val="99"/>
        </w:rPr>
        <w:t>,</w:t>
      </w:r>
      <w:r>
        <w:rPr>
          <w:rFonts w:ascii="Georgia" w:hAnsi="Georgia"/>
          <w:spacing w:val="16"/>
        </w:rPr>
        <w:t xml:space="preserve"> </w:t>
      </w:r>
      <w:r>
        <w:rPr>
          <w:rFonts w:ascii="Georgia" w:hAnsi="Georgia"/>
          <w:w w:val="99"/>
        </w:rPr>
        <w:t>с</w:t>
      </w:r>
      <w:r>
        <w:rPr>
          <w:rFonts w:ascii="Georgia" w:hAnsi="Georgia"/>
          <w:spacing w:val="20"/>
        </w:rPr>
        <w:t xml:space="preserve"> </w:t>
      </w:r>
      <w:r>
        <w:rPr>
          <w:rFonts w:ascii="Georgia" w:hAnsi="Georgia"/>
          <w:spacing w:val="1"/>
          <w:w w:val="99"/>
        </w:rPr>
        <w:t>з</w:t>
      </w:r>
      <w:r>
        <w:rPr>
          <w:rFonts w:ascii="Georgia" w:hAnsi="Georgia"/>
          <w:spacing w:val="-1"/>
          <w:w w:val="99"/>
        </w:rPr>
        <w:t>а</w:t>
      </w:r>
      <w:r>
        <w:rPr>
          <w:rFonts w:ascii="Georgia" w:hAnsi="Georgia"/>
          <w:spacing w:val="2"/>
          <w:w w:val="99"/>
        </w:rPr>
        <w:t>р</w:t>
      </w:r>
      <w:r>
        <w:rPr>
          <w:rFonts w:ascii="Georgia" w:hAnsi="Georgia"/>
          <w:spacing w:val="-1"/>
          <w:w w:val="99"/>
        </w:rPr>
        <w:t>а</w:t>
      </w:r>
      <w:r>
        <w:rPr>
          <w:rFonts w:ascii="Georgia" w:hAnsi="Georgia"/>
          <w:spacing w:val="-7"/>
          <w:w w:val="99"/>
        </w:rPr>
        <w:t>н</w:t>
      </w:r>
      <w:r>
        <w:rPr>
          <w:rFonts w:ascii="Georgia" w:hAnsi="Georgia"/>
          <w:spacing w:val="-1"/>
          <w:w w:val="99"/>
        </w:rPr>
        <w:t>е</w:t>
      </w:r>
      <w:r>
        <w:rPr>
          <w:rFonts w:ascii="Georgia" w:hAnsi="Georgia"/>
          <w:w w:val="99"/>
        </w:rPr>
        <w:t>е</w:t>
      </w:r>
      <w:r>
        <w:rPr>
          <w:rFonts w:ascii="Georgia" w:hAnsi="Georgia"/>
          <w:spacing w:val="18"/>
        </w:rPr>
        <w:t xml:space="preserve"> </w:t>
      </w:r>
      <w:r>
        <w:rPr>
          <w:rFonts w:ascii="Georgia" w:hAnsi="Georgia"/>
          <w:spacing w:val="-1"/>
          <w:w w:val="99"/>
        </w:rPr>
        <w:t>п</w:t>
      </w:r>
      <w:r>
        <w:rPr>
          <w:rFonts w:ascii="Georgia" w:hAnsi="Georgia"/>
          <w:w w:val="99"/>
        </w:rPr>
        <w:t>о</w:t>
      </w:r>
      <w:r>
        <w:rPr>
          <w:rFonts w:ascii="Georgia" w:hAnsi="Georgia"/>
          <w:spacing w:val="1"/>
          <w:w w:val="99"/>
        </w:rPr>
        <w:t>с</w:t>
      </w:r>
      <w:r>
        <w:rPr>
          <w:rFonts w:ascii="Georgia" w:hAnsi="Georgia"/>
          <w:spacing w:val="2"/>
          <w:w w:val="99"/>
        </w:rPr>
        <w:t>т</w:t>
      </w:r>
      <w:r>
        <w:rPr>
          <w:rFonts w:ascii="Georgia" w:hAnsi="Georgia"/>
          <w:spacing w:val="-1"/>
          <w:w w:val="99"/>
        </w:rPr>
        <w:t>а</w:t>
      </w:r>
      <w:r>
        <w:rPr>
          <w:rFonts w:ascii="Georgia" w:hAnsi="Georgia"/>
          <w:w w:val="99"/>
        </w:rPr>
        <w:t>в</w:t>
      </w:r>
      <w:r>
        <w:rPr>
          <w:rFonts w:ascii="Georgia" w:hAnsi="Georgia"/>
          <w:spacing w:val="-1"/>
          <w:w w:val="99"/>
        </w:rPr>
        <w:t>ле</w:t>
      </w:r>
      <w:r>
        <w:rPr>
          <w:rFonts w:ascii="Georgia" w:hAnsi="Georgia"/>
          <w:spacing w:val="-2"/>
          <w:w w:val="99"/>
        </w:rPr>
        <w:t>нн</w:t>
      </w:r>
      <w:r>
        <w:rPr>
          <w:rFonts w:ascii="Georgia" w:hAnsi="Georgia"/>
          <w:w w:val="99"/>
        </w:rPr>
        <w:t>ой</w:t>
      </w:r>
      <w:r>
        <w:rPr>
          <w:rFonts w:ascii="Georgia" w:hAnsi="Georgia"/>
          <w:spacing w:val="20"/>
        </w:rPr>
        <w:t xml:space="preserve"> </w:t>
      </w:r>
      <w:r>
        <w:rPr>
          <w:rFonts w:ascii="Georgia" w:hAnsi="Georgia"/>
          <w:spacing w:val="-1"/>
          <w:w w:val="99"/>
        </w:rPr>
        <w:t>п</w:t>
      </w:r>
      <w:r>
        <w:rPr>
          <w:rFonts w:ascii="Georgia" w:hAnsi="Georgia"/>
          <w:spacing w:val="2"/>
          <w:w w:val="99"/>
        </w:rPr>
        <w:t>р</w:t>
      </w:r>
      <w:r>
        <w:rPr>
          <w:rFonts w:ascii="Georgia" w:hAnsi="Georgia"/>
          <w:w w:val="99"/>
        </w:rPr>
        <w:t>обл</w:t>
      </w:r>
      <w:r>
        <w:rPr>
          <w:rFonts w:ascii="Georgia" w:hAnsi="Georgia"/>
          <w:spacing w:val="-1"/>
          <w:w w:val="99"/>
        </w:rPr>
        <w:t>е</w:t>
      </w:r>
      <w:r>
        <w:rPr>
          <w:rFonts w:ascii="Georgia" w:hAnsi="Georgia"/>
          <w:spacing w:val="1"/>
          <w:w w:val="99"/>
        </w:rPr>
        <w:t>м</w:t>
      </w:r>
      <w:r>
        <w:rPr>
          <w:rFonts w:ascii="Georgia" w:hAnsi="Georgia"/>
          <w:spacing w:val="-5"/>
          <w:w w:val="99"/>
        </w:rPr>
        <w:t>о</w:t>
      </w:r>
      <w:r>
        <w:rPr>
          <w:rFonts w:ascii="Georgia" w:hAnsi="Georgia"/>
          <w:w w:val="99"/>
        </w:rPr>
        <w:t>й</w:t>
      </w:r>
      <w:r>
        <w:rPr>
          <w:rFonts w:ascii="Georgia" w:hAnsi="Georgia"/>
          <w:spacing w:val="15"/>
        </w:rPr>
        <w:t xml:space="preserve"> </w:t>
      </w:r>
      <w:r>
        <w:rPr>
          <w:rFonts w:ascii="Georgia" w:hAnsi="Georgia"/>
          <w:w w:val="99"/>
        </w:rPr>
        <w:t>и</w:t>
      </w:r>
      <w:r>
        <w:rPr>
          <w:rFonts w:ascii="Georgia" w:hAnsi="Georgia"/>
          <w:spacing w:val="20"/>
        </w:rPr>
        <w:t xml:space="preserve"> </w:t>
      </w:r>
      <w:r>
        <w:rPr>
          <w:rFonts w:ascii="Georgia" w:hAnsi="Georgia"/>
          <w:spacing w:val="-4"/>
          <w:w w:val="99"/>
        </w:rPr>
        <w:t>с</w:t>
      </w:r>
      <w:r>
        <w:rPr>
          <w:rFonts w:ascii="Georgia" w:hAnsi="Georgia"/>
          <w:spacing w:val="1"/>
          <w:w w:val="99"/>
        </w:rPr>
        <w:t>ис</w:t>
      </w:r>
      <w:r>
        <w:rPr>
          <w:rFonts w:ascii="Georgia" w:hAnsi="Georgia"/>
          <w:spacing w:val="2"/>
          <w:w w:val="99"/>
        </w:rPr>
        <w:t>т</w:t>
      </w:r>
      <w:r>
        <w:rPr>
          <w:rFonts w:ascii="Georgia" w:hAnsi="Georgia"/>
          <w:spacing w:val="-1"/>
          <w:w w:val="99"/>
        </w:rPr>
        <w:t>е</w:t>
      </w:r>
      <w:r>
        <w:rPr>
          <w:rFonts w:ascii="Georgia" w:hAnsi="Georgia"/>
          <w:spacing w:val="1"/>
          <w:w w:val="99"/>
        </w:rPr>
        <w:t>м</w:t>
      </w:r>
      <w:r>
        <w:rPr>
          <w:rFonts w:ascii="Georgia" w:hAnsi="Georgia"/>
          <w:spacing w:val="-5"/>
          <w:w w:val="99"/>
        </w:rPr>
        <w:t>о</w:t>
      </w:r>
      <w:r>
        <w:rPr>
          <w:rFonts w:ascii="Georgia" w:hAnsi="Georgia"/>
          <w:w w:val="99"/>
        </w:rPr>
        <w:t>й до</w:t>
      </w:r>
      <w:r>
        <w:rPr>
          <w:rFonts w:ascii="Georgia" w:hAnsi="Georgia"/>
          <w:spacing w:val="2"/>
          <w:w w:val="99"/>
        </w:rPr>
        <w:t>к</w:t>
      </w:r>
      <w:r>
        <w:rPr>
          <w:rFonts w:ascii="Georgia" w:hAnsi="Georgia"/>
          <w:spacing w:val="-1"/>
          <w:w w:val="99"/>
        </w:rPr>
        <w:t>ла</w:t>
      </w:r>
      <w:r>
        <w:rPr>
          <w:rFonts w:ascii="Georgia" w:hAnsi="Georgia"/>
          <w:w w:val="99"/>
        </w:rPr>
        <w:t>дов,</w:t>
      </w:r>
      <w:r>
        <w:rPr>
          <w:rFonts w:ascii="Georgia" w:hAnsi="Georgia"/>
          <w:spacing w:val="2"/>
        </w:rPr>
        <w:t xml:space="preserve"> </w:t>
      </w:r>
      <w:r>
        <w:rPr>
          <w:rFonts w:ascii="Georgia" w:hAnsi="Georgia"/>
          <w:w w:val="99"/>
        </w:rPr>
        <w:t>дл</w:t>
      </w:r>
      <w:r>
        <w:rPr>
          <w:rFonts w:ascii="Georgia" w:hAnsi="Georgia"/>
          <w:spacing w:val="2"/>
          <w:w w:val="99"/>
        </w:rPr>
        <w:t>ит</w:t>
      </w:r>
      <w:r>
        <w:rPr>
          <w:rFonts w:ascii="Georgia" w:hAnsi="Georgia"/>
          <w:spacing w:val="-1"/>
          <w:w w:val="99"/>
        </w:rPr>
        <w:t>ел</w:t>
      </w:r>
      <w:r>
        <w:rPr>
          <w:rFonts w:ascii="Georgia" w:hAnsi="Georgia"/>
          <w:w w:val="99"/>
        </w:rPr>
        <w:t>ь</w:t>
      </w:r>
      <w:r>
        <w:rPr>
          <w:rFonts w:ascii="Georgia" w:hAnsi="Georgia"/>
          <w:spacing w:val="-2"/>
          <w:w w:val="99"/>
        </w:rPr>
        <w:t>н</w:t>
      </w:r>
      <w:r>
        <w:rPr>
          <w:rFonts w:ascii="Georgia" w:hAnsi="Georgia"/>
          <w:w w:val="99"/>
        </w:rPr>
        <w:t>о</w:t>
      </w:r>
      <w:r>
        <w:rPr>
          <w:rFonts w:ascii="Georgia" w:hAnsi="Georgia"/>
          <w:spacing w:val="1"/>
          <w:w w:val="99"/>
        </w:rPr>
        <w:t>с</w:t>
      </w:r>
      <w:r>
        <w:rPr>
          <w:rFonts w:ascii="Georgia" w:hAnsi="Georgia"/>
          <w:spacing w:val="-3"/>
          <w:w w:val="99"/>
        </w:rPr>
        <w:t>т</w:t>
      </w:r>
      <w:r>
        <w:rPr>
          <w:rFonts w:ascii="Georgia" w:hAnsi="Georgia"/>
          <w:w w:val="99"/>
        </w:rPr>
        <w:t>ью</w:t>
      </w:r>
      <w:r>
        <w:rPr>
          <w:rFonts w:ascii="Georgia" w:hAnsi="Georgia"/>
          <w:spacing w:val="2"/>
        </w:rPr>
        <w:t xml:space="preserve"> </w:t>
      </w:r>
      <w:r>
        <w:rPr>
          <w:rFonts w:ascii="Georgia" w:hAnsi="Georgia"/>
          <w:spacing w:val="-5"/>
          <w:w w:val="99"/>
        </w:rPr>
        <w:t>5</w:t>
      </w:r>
      <w:r>
        <w:rPr>
          <w:rFonts w:ascii="Georgia" w:hAnsi="Georgia"/>
          <w:spacing w:val="1"/>
          <w:w w:val="99"/>
        </w:rPr>
        <w:t>-</w:t>
      </w:r>
      <w:r>
        <w:rPr>
          <w:rFonts w:ascii="Georgia" w:hAnsi="Georgia"/>
          <w:smallCaps/>
          <w:spacing w:val="-3"/>
          <w:w w:val="99"/>
        </w:rPr>
        <w:t>1</w:t>
      </w:r>
      <w:r>
        <w:rPr>
          <w:rFonts w:ascii="Georgia" w:hAnsi="Georgia"/>
          <w:w w:val="99"/>
        </w:rPr>
        <w:t>0</w:t>
      </w:r>
      <w:r>
        <w:rPr>
          <w:rFonts w:ascii="Georgia" w:hAnsi="Georgia"/>
          <w:spacing w:val="6"/>
        </w:rPr>
        <w:t xml:space="preserve"> </w:t>
      </w:r>
      <w:r>
        <w:rPr>
          <w:rFonts w:ascii="Georgia" w:hAnsi="Georgia"/>
          <w:spacing w:val="1"/>
          <w:w w:val="99"/>
        </w:rPr>
        <w:t>ми</w:t>
      </w:r>
      <w:r>
        <w:rPr>
          <w:rFonts w:ascii="Georgia" w:hAnsi="Georgia"/>
          <w:spacing w:val="-2"/>
          <w:w w:val="99"/>
        </w:rPr>
        <w:t>н</w:t>
      </w:r>
      <w:r>
        <w:rPr>
          <w:rFonts w:ascii="Georgia" w:hAnsi="Georgia"/>
          <w:spacing w:val="1"/>
          <w:w w:val="99"/>
        </w:rPr>
        <w:t>у</w:t>
      </w:r>
      <w:r>
        <w:rPr>
          <w:rFonts w:ascii="Georgia" w:hAnsi="Georgia"/>
          <w:spacing w:val="2"/>
          <w:w w:val="99"/>
        </w:rPr>
        <w:t>т</w:t>
      </w:r>
      <w:r>
        <w:rPr>
          <w:rFonts w:ascii="Georgia" w:hAnsi="Georgia"/>
          <w:w w:val="99"/>
        </w:rPr>
        <w:t>.</w:t>
      </w:r>
      <w:r>
        <w:rPr>
          <w:rFonts w:ascii="Georgia" w:hAnsi="Georgia"/>
          <w:spacing w:val="2"/>
        </w:rPr>
        <w:t xml:space="preserve"> </w:t>
      </w:r>
      <w:r>
        <w:rPr>
          <w:rFonts w:ascii="Georgia" w:hAnsi="Georgia"/>
          <w:spacing w:val="1"/>
          <w:w w:val="99"/>
        </w:rPr>
        <w:t>К</w:t>
      </w:r>
      <w:r>
        <w:rPr>
          <w:rFonts w:ascii="Georgia" w:hAnsi="Georgia"/>
          <w:spacing w:val="-1"/>
          <w:w w:val="99"/>
        </w:rPr>
        <w:t>а</w:t>
      </w:r>
      <w:r>
        <w:rPr>
          <w:rFonts w:ascii="Georgia" w:hAnsi="Georgia"/>
          <w:spacing w:val="-2"/>
          <w:w w:val="99"/>
        </w:rPr>
        <w:t>ж</w:t>
      </w:r>
      <w:r>
        <w:rPr>
          <w:rFonts w:ascii="Georgia" w:hAnsi="Georgia"/>
          <w:spacing w:val="-5"/>
          <w:w w:val="99"/>
        </w:rPr>
        <w:t>д</w:t>
      </w:r>
      <w:r>
        <w:rPr>
          <w:rFonts w:ascii="Georgia" w:hAnsi="Georgia"/>
          <w:w w:val="99"/>
        </w:rPr>
        <w:t>ое</w:t>
      </w:r>
      <w:r>
        <w:rPr>
          <w:rFonts w:ascii="Georgia" w:hAnsi="Georgia"/>
          <w:spacing w:val="3"/>
        </w:rPr>
        <w:t xml:space="preserve"> </w:t>
      </w:r>
      <w:r>
        <w:rPr>
          <w:rFonts w:ascii="Georgia" w:hAnsi="Georgia"/>
          <w:w w:val="99"/>
        </w:rPr>
        <w:t>вы</w:t>
      </w:r>
      <w:r>
        <w:rPr>
          <w:rFonts w:ascii="Georgia" w:hAnsi="Georgia"/>
          <w:spacing w:val="1"/>
          <w:w w:val="99"/>
        </w:rPr>
        <w:t>с</w:t>
      </w:r>
      <w:r>
        <w:rPr>
          <w:rFonts w:ascii="Georgia" w:hAnsi="Georgia"/>
          <w:spacing w:val="2"/>
          <w:w w:val="99"/>
        </w:rPr>
        <w:t>т</w:t>
      </w:r>
      <w:r>
        <w:rPr>
          <w:rFonts w:ascii="Georgia" w:hAnsi="Georgia"/>
          <w:spacing w:val="1"/>
          <w:w w:val="99"/>
        </w:rPr>
        <w:t>у</w:t>
      </w:r>
      <w:r>
        <w:rPr>
          <w:rFonts w:ascii="Georgia" w:hAnsi="Georgia"/>
          <w:spacing w:val="-1"/>
          <w:w w:val="99"/>
        </w:rPr>
        <w:t>пле</w:t>
      </w:r>
      <w:r>
        <w:rPr>
          <w:rFonts w:ascii="Georgia" w:hAnsi="Georgia"/>
          <w:spacing w:val="-2"/>
          <w:w w:val="99"/>
        </w:rPr>
        <w:t>н</w:t>
      </w:r>
      <w:r>
        <w:rPr>
          <w:rFonts w:ascii="Georgia" w:hAnsi="Georgia"/>
          <w:spacing w:val="1"/>
          <w:w w:val="99"/>
        </w:rPr>
        <w:t>и</w:t>
      </w:r>
      <w:r>
        <w:rPr>
          <w:rFonts w:ascii="Georgia" w:hAnsi="Georgia"/>
          <w:w w:val="99"/>
        </w:rPr>
        <w:t>е</w:t>
      </w:r>
      <w:r>
        <w:rPr>
          <w:rFonts w:ascii="Georgia" w:hAnsi="Georgia"/>
          <w:spacing w:val="3"/>
        </w:rPr>
        <w:t xml:space="preserve"> </w:t>
      </w:r>
      <w:r>
        <w:rPr>
          <w:rFonts w:ascii="Georgia" w:hAnsi="Georgia"/>
          <w:spacing w:val="-5"/>
          <w:w w:val="99"/>
        </w:rPr>
        <w:t>п</w:t>
      </w:r>
      <w:r>
        <w:rPr>
          <w:rFonts w:ascii="Georgia" w:hAnsi="Georgia"/>
          <w:spacing w:val="2"/>
          <w:w w:val="99"/>
        </w:rPr>
        <w:t>р</w:t>
      </w:r>
      <w:r>
        <w:rPr>
          <w:rFonts w:ascii="Georgia" w:hAnsi="Georgia"/>
          <w:spacing w:val="-1"/>
          <w:w w:val="99"/>
        </w:rPr>
        <w:t>е</w:t>
      </w:r>
      <w:r>
        <w:rPr>
          <w:rFonts w:ascii="Georgia" w:hAnsi="Georgia"/>
          <w:w w:val="99"/>
        </w:rPr>
        <w:t>д</w:t>
      </w:r>
      <w:r>
        <w:rPr>
          <w:rFonts w:ascii="Georgia" w:hAnsi="Georgia"/>
          <w:spacing w:val="1"/>
          <w:w w:val="99"/>
        </w:rPr>
        <w:t>с</w:t>
      </w:r>
      <w:r>
        <w:rPr>
          <w:rFonts w:ascii="Georgia" w:hAnsi="Georgia"/>
          <w:spacing w:val="2"/>
          <w:w w:val="99"/>
        </w:rPr>
        <w:t>т</w:t>
      </w:r>
      <w:r>
        <w:rPr>
          <w:rFonts w:ascii="Georgia" w:hAnsi="Georgia"/>
          <w:spacing w:val="-1"/>
          <w:w w:val="99"/>
        </w:rPr>
        <w:t>а</w:t>
      </w:r>
      <w:r>
        <w:rPr>
          <w:rFonts w:ascii="Georgia" w:hAnsi="Georgia"/>
          <w:w w:val="99"/>
        </w:rPr>
        <w:t>в</w:t>
      </w:r>
      <w:r>
        <w:rPr>
          <w:rFonts w:ascii="Georgia" w:hAnsi="Georgia"/>
          <w:spacing w:val="-1"/>
          <w:w w:val="99"/>
        </w:rPr>
        <w:t>л</w:t>
      </w:r>
      <w:r>
        <w:rPr>
          <w:rFonts w:ascii="Georgia" w:hAnsi="Georgia"/>
          <w:spacing w:val="-2"/>
          <w:w w:val="99"/>
        </w:rPr>
        <w:t>я</w:t>
      </w:r>
      <w:r>
        <w:rPr>
          <w:rFonts w:ascii="Georgia" w:hAnsi="Georgia"/>
          <w:spacing w:val="-1"/>
          <w:w w:val="99"/>
        </w:rPr>
        <w:t>е</w:t>
      </w:r>
      <w:r>
        <w:rPr>
          <w:rFonts w:ascii="Georgia" w:hAnsi="Georgia"/>
          <w:w w:val="99"/>
        </w:rPr>
        <w:t>т</w:t>
      </w:r>
      <w:r>
        <w:rPr>
          <w:rFonts w:ascii="Georgia" w:hAnsi="Georgia"/>
          <w:spacing w:val="2"/>
        </w:rPr>
        <w:t xml:space="preserve"> </w:t>
      </w:r>
      <w:r>
        <w:rPr>
          <w:rFonts w:ascii="Georgia" w:hAnsi="Georgia"/>
          <w:spacing w:val="1"/>
          <w:w w:val="99"/>
        </w:rPr>
        <w:t>с</w:t>
      </w:r>
      <w:r>
        <w:rPr>
          <w:rFonts w:ascii="Georgia" w:hAnsi="Georgia"/>
          <w:w w:val="99"/>
        </w:rPr>
        <w:t>обой</w:t>
      </w:r>
      <w:r>
        <w:rPr>
          <w:rFonts w:ascii="Georgia" w:hAnsi="Georgia"/>
          <w:spacing w:val="6"/>
        </w:rPr>
        <w:t xml:space="preserve"> </w:t>
      </w:r>
      <w:r>
        <w:rPr>
          <w:rFonts w:ascii="Georgia" w:hAnsi="Georgia"/>
          <w:spacing w:val="-5"/>
          <w:w w:val="99"/>
        </w:rPr>
        <w:t>ло</w:t>
      </w:r>
      <w:r>
        <w:rPr>
          <w:rFonts w:ascii="Georgia" w:hAnsi="Georgia"/>
          <w:w w:val="99"/>
        </w:rPr>
        <w:t>- г</w:t>
      </w:r>
      <w:r>
        <w:rPr>
          <w:rFonts w:ascii="Georgia" w:hAnsi="Georgia"/>
          <w:spacing w:val="1"/>
          <w:w w:val="99"/>
        </w:rPr>
        <w:t>ич</w:t>
      </w:r>
      <w:r>
        <w:rPr>
          <w:rFonts w:ascii="Georgia" w:hAnsi="Georgia"/>
          <w:spacing w:val="-1"/>
          <w:w w:val="99"/>
        </w:rPr>
        <w:t>е</w:t>
      </w:r>
      <w:r>
        <w:rPr>
          <w:rFonts w:ascii="Georgia" w:hAnsi="Georgia"/>
          <w:spacing w:val="1"/>
          <w:w w:val="99"/>
        </w:rPr>
        <w:t>с</w:t>
      </w:r>
      <w:r>
        <w:rPr>
          <w:rFonts w:ascii="Georgia" w:hAnsi="Georgia"/>
          <w:spacing w:val="-3"/>
          <w:w w:val="99"/>
        </w:rPr>
        <w:t>к</w:t>
      </w:r>
      <w:r>
        <w:rPr>
          <w:rFonts w:ascii="Georgia" w:hAnsi="Georgia"/>
          <w:w w:val="99"/>
        </w:rPr>
        <w:t>и</w:t>
      </w:r>
      <w:r>
        <w:rPr>
          <w:rFonts w:ascii="Georgia" w:hAnsi="Georgia"/>
        </w:rPr>
        <w:t xml:space="preserve"> </w:t>
      </w:r>
      <w:r>
        <w:rPr>
          <w:rFonts w:ascii="Georgia" w:hAnsi="Georgia"/>
          <w:spacing w:val="20"/>
        </w:rPr>
        <w:t xml:space="preserve"> </w:t>
      </w:r>
      <w:r>
        <w:rPr>
          <w:rFonts w:ascii="Georgia" w:hAnsi="Georgia"/>
          <w:spacing w:val="1"/>
          <w:w w:val="99"/>
        </w:rPr>
        <w:t>з</w:t>
      </w:r>
      <w:r>
        <w:rPr>
          <w:rFonts w:ascii="Georgia" w:hAnsi="Georgia"/>
          <w:spacing w:val="-1"/>
          <w:w w:val="99"/>
        </w:rPr>
        <w:t>а</w:t>
      </w:r>
      <w:r>
        <w:rPr>
          <w:rFonts w:ascii="Georgia" w:hAnsi="Georgia"/>
          <w:spacing w:val="-3"/>
          <w:w w:val="99"/>
        </w:rPr>
        <w:t>к</w:t>
      </w:r>
      <w:r>
        <w:rPr>
          <w:rFonts w:ascii="Georgia" w:hAnsi="Georgia"/>
          <w:w w:val="99"/>
        </w:rPr>
        <w:t>о</w:t>
      </w:r>
      <w:r>
        <w:rPr>
          <w:rFonts w:ascii="Georgia" w:hAnsi="Georgia"/>
          <w:spacing w:val="-2"/>
          <w:w w:val="99"/>
        </w:rPr>
        <w:t>н</w:t>
      </w:r>
      <w:r>
        <w:rPr>
          <w:rFonts w:ascii="Georgia" w:hAnsi="Georgia"/>
          <w:spacing w:val="1"/>
          <w:w w:val="99"/>
        </w:rPr>
        <w:t>ч</w:t>
      </w:r>
      <w:r>
        <w:rPr>
          <w:rFonts w:ascii="Georgia" w:hAnsi="Georgia"/>
          <w:spacing w:val="-1"/>
          <w:w w:val="99"/>
        </w:rPr>
        <w:t>е</w:t>
      </w:r>
      <w:r>
        <w:rPr>
          <w:rFonts w:ascii="Georgia" w:hAnsi="Georgia"/>
          <w:spacing w:val="-2"/>
          <w:w w:val="99"/>
        </w:rPr>
        <w:t>нн</w:t>
      </w:r>
      <w:r>
        <w:rPr>
          <w:rFonts w:ascii="Georgia" w:hAnsi="Georgia"/>
          <w:w w:val="99"/>
        </w:rPr>
        <w:t>ый</w:t>
      </w:r>
      <w:r>
        <w:rPr>
          <w:rFonts w:ascii="Georgia" w:hAnsi="Georgia"/>
        </w:rPr>
        <w:t xml:space="preserve"> </w:t>
      </w:r>
      <w:r>
        <w:rPr>
          <w:rFonts w:ascii="Georgia" w:hAnsi="Georgia"/>
          <w:spacing w:val="20"/>
        </w:rPr>
        <w:t xml:space="preserve"> </w:t>
      </w:r>
      <w:r>
        <w:rPr>
          <w:rFonts w:ascii="Georgia" w:hAnsi="Georgia"/>
          <w:spacing w:val="2"/>
          <w:w w:val="99"/>
        </w:rPr>
        <w:t>т</w:t>
      </w:r>
      <w:r>
        <w:rPr>
          <w:rFonts w:ascii="Georgia" w:hAnsi="Georgia"/>
          <w:spacing w:val="-1"/>
          <w:w w:val="99"/>
        </w:rPr>
        <w:t>е</w:t>
      </w:r>
      <w:r>
        <w:rPr>
          <w:rFonts w:ascii="Georgia" w:hAnsi="Georgia"/>
          <w:spacing w:val="2"/>
          <w:w w:val="99"/>
        </w:rPr>
        <w:t>к</w:t>
      </w:r>
      <w:r>
        <w:rPr>
          <w:rFonts w:ascii="Georgia" w:hAnsi="Georgia"/>
          <w:spacing w:val="-4"/>
          <w:w w:val="99"/>
        </w:rPr>
        <w:t>с</w:t>
      </w:r>
      <w:r>
        <w:rPr>
          <w:rFonts w:ascii="Georgia" w:hAnsi="Georgia"/>
          <w:spacing w:val="2"/>
          <w:w w:val="99"/>
        </w:rPr>
        <w:t>т</w:t>
      </w:r>
      <w:r>
        <w:rPr>
          <w:rFonts w:ascii="Georgia" w:hAnsi="Georgia"/>
          <w:w w:val="99"/>
        </w:rPr>
        <w:t>,</w:t>
      </w:r>
      <w:r>
        <w:rPr>
          <w:rFonts w:ascii="Georgia" w:hAnsi="Georgia"/>
        </w:rPr>
        <w:t xml:space="preserve"> </w:t>
      </w:r>
      <w:r>
        <w:rPr>
          <w:rFonts w:ascii="Georgia" w:hAnsi="Georgia"/>
          <w:spacing w:val="16"/>
        </w:rPr>
        <w:t xml:space="preserve"> </w:t>
      </w:r>
      <w:r>
        <w:rPr>
          <w:rFonts w:ascii="Georgia" w:hAnsi="Georgia"/>
          <w:spacing w:val="1"/>
          <w:w w:val="99"/>
        </w:rPr>
        <w:t>з</w:t>
      </w:r>
      <w:r>
        <w:rPr>
          <w:rFonts w:ascii="Georgia" w:hAnsi="Georgia"/>
          <w:spacing w:val="-1"/>
          <w:w w:val="99"/>
        </w:rPr>
        <w:t>а</w:t>
      </w:r>
      <w:r>
        <w:rPr>
          <w:rFonts w:ascii="Georgia" w:hAnsi="Georgia"/>
          <w:spacing w:val="2"/>
          <w:w w:val="99"/>
        </w:rPr>
        <w:t>р</w:t>
      </w:r>
      <w:r>
        <w:rPr>
          <w:rFonts w:ascii="Georgia" w:hAnsi="Georgia"/>
          <w:spacing w:val="-1"/>
          <w:w w:val="99"/>
        </w:rPr>
        <w:t>а</w:t>
      </w:r>
      <w:r>
        <w:rPr>
          <w:rFonts w:ascii="Georgia" w:hAnsi="Georgia"/>
          <w:spacing w:val="-2"/>
          <w:w w:val="99"/>
        </w:rPr>
        <w:t>н</w:t>
      </w:r>
      <w:r>
        <w:rPr>
          <w:rFonts w:ascii="Georgia" w:hAnsi="Georgia"/>
          <w:spacing w:val="-1"/>
          <w:w w:val="99"/>
        </w:rPr>
        <w:t>е</w:t>
      </w:r>
      <w:r>
        <w:rPr>
          <w:rFonts w:ascii="Georgia" w:hAnsi="Georgia"/>
          <w:w w:val="99"/>
        </w:rPr>
        <w:t>е</w:t>
      </w:r>
      <w:r>
        <w:rPr>
          <w:rFonts w:ascii="Georgia" w:hAnsi="Georgia"/>
        </w:rPr>
        <w:t xml:space="preserve"> </w:t>
      </w:r>
      <w:r>
        <w:rPr>
          <w:rFonts w:ascii="Georgia" w:hAnsi="Georgia"/>
          <w:spacing w:val="18"/>
        </w:rPr>
        <w:t xml:space="preserve"> </w:t>
      </w:r>
      <w:r>
        <w:rPr>
          <w:rFonts w:ascii="Georgia" w:hAnsi="Georgia"/>
          <w:spacing w:val="-1"/>
          <w:w w:val="99"/>
        </w:rPr>
        <w:t>п</w:t>
      </w:r>
      <w:r>
        <w:rPr>
          <w:rFonts w:ascii="Georgia" w:hAnsi="Georgia"/>
          <w:w w:val="99"/>
        </w:rPr>
        <w:t>одго</w:t>
      </w:r>
      <w:r>
        <w:rPr>
          <w:rFonts w:ascii="Georgia" w:hAnsi="Georgia"/>
          <w:spacing w:val="2"/>
          <w:w w:val="99"/>
        </w:rPr>
        <w:t>т</w:t>
      </w:r>
      <w:r>
        <w:rPr>
          <w:rFonts w:ascii="Georgia" w:hAnsi="Georgia"/>
          <w:w w:val="99"/>
        </w:rPr>
        <w:t>ов</w:t>
      </w:r>
      <w:r>
        <w:rPr>
          <w:rFonts w:ascii="Georgia" w:hAnsi="Georgia"/>
          <w:spacing w:val="-1"/>
          <w:w w:val="99"/>
        </w:rPr>
        <w:t>ле</w:t>
      </w:r>
      <w:r>
        <w:rPr>
          <w:rFonts w:ascii="Georgia" w:hAnsi="Georgia"/>
          <w:spacing w:val="-2"/>
          <w:w w:val="99"/>
        </w:rPr>
        <w:t>нн</w:t>
      </w:r>
      <w:r>
        <w:rPr>
          <w:rFonts w:ascii="Georgia" w:hAnsi="Georgia"/>
          <w:w w:val="99"/>
        </w:rPr>
        <w:t>ый</w:t>
      </w:r>
      <w:r>
        <w:rPr>
          <w:rFonts w:ascii="Georgia" w:hAnsi="Georgia"/>
        </w:rPr>
        <w:t xml:space="preserve"> </w:t>
      </w:r>
      <w:r>
        <w:rPr>
          <w:rFonts w:ascii="Georgia" w:hAnsi="Georgia"/>
          <w:spacing w:val="20"/>
        </w:rPr>
        <w:t xml:space="preserve"> </w:t>
      </w:r>
      <w:r>
        <w:rPr>
          <w:rFonts w:ascii="Georgia" w:hAnsi="Georgia"/>
          <w:w w:val="99"/>
        </w:rPr>
        <w:t>в</w:t>
      </w:r>
      <w:r>
        <w:rPr>
          <w:rFonts w:ascii="Georgia" w:hAnsi="Georgia"/>
        </w:rPr>
        <w:t xml:space="preserve"> </w:t>
      </w:r>
      <w:r>
        <w:rPr>
          <w:rFonts w:ascii="Georgia" w:hAnsi="Georgia"/>
          <w:spacing w:val="19"/>
        </w:rPr>
        <w:t xml:space="preserve"> </w:t>
      </w:r>
      <w:r>
        <w:rPr>
          <w:rFonts w:ascii="Georgia" w:hAnsi="Georgia"/>
          <w:spacing w:val="2"/>
          <w:w w:val="99"/>
        </w:rPr>
        <w:t>р</w:t>
      </w:r>
      <w:r>
        <w:rPr>
          <w:rFonts w:ascii="Georgia" w:hAnsi="Georgia"/>
          <w:spacing w:val="-1"/>
          <w:w w:val="99"/>
        </w:rPr>
        <w:t>а</w:t>
      </w:r>
      <w:r>
        <w:rPr>
          <w:rFonts w:ascii="Georgia" w:hAnsi="Georgia"/>
          <w:spacing w:val="1"/>
          <w:w w:val="99"/>
        </w:rPr>
        <w:t>м</w:t>
      </w:r>
      <w:r>
        <w:rPr>
          <w:rFonts w:ascii="Georgia" w:hAnsi="Georgia"/>
          <w:spacing w:val="2"/>
          <w:w w:val="99"/>
        </w:rPr>
        <w:t>к</w:t>
      </w:r>
      <w:r>
        <w:rPr>
          <w:rFonts w:ascii="Georgia" w:hAnsi="Georgia"/>
          <w:spacing w:val="-1"/>
          <w:w w:val="99"/>
        </w:rPr>
        <w:t>а</w:t>
      </w:r>
      <w:r>
        <w:rPr>
          <w:rFonts w:ascii="Georgia" w:hAnsi="Georgia"/>
          <w:w w:val="99"/>
        </w:rPr>
        <w:t>х</w:t>
      </w:r>
      <w:r>
        <w:rPr>
          <w:rFonts w:ascii="Georgia" w:hAnsi="Georgia"/>
        </w:rPr>
        <w:t xml:space="preserve"> </w:t>
      </w:r>
      <w:r>
        <w:rPr>
          <w:rFonts w:ascii="Georgia" w:hAnsi="Georgia"/>
          <w:spacing w:val="17"/>
        </w:rPr>
        <w:t xml:space="preserve"> </w:t>
      </w:r>
      <w:r>
        <w:rPr>
          <w:rFonts w:ascii="Georgia" w:hAnsi="Georgia"/>
          <w:spacing w:val="-1"/>
          <w:w w:val="99"/>
        </w:rPr>
        <w:t>п</w:t>
      </w:r>
      <w:r>
        <w:rPr>
          <w:rFonts w:ascii="Georgia" w:hAnsi="Georgia"/>
          <w:spacing w:val="2"/>
          <w:w w:val="99"/>
        </w:rPr>
        <w:t>р</w:t>
      </w:r>
      <w:r>
        <w:rPr>
          <w:rFonts w:ascii="Georgia" w:hAnsi="Georgia"/>
          <w:spacing w:val="-1"/>
          <w:w w:val="99"/>
        </w:rPr>
        <w:t>е</w:t>
      </w:r>
      <w:r>
        <w:rPr>
          <w:rFonts w:ascii="Georgia" w:hAnsi="Georgia"/>
          <w:w w:val="99"/>
        </w:rPr>
        <w:t>дло</w:t>
      </w:r>
      <w:r>
        <w:rPr>
          <w:rFonts w:ascii="Georgia" w:hAnsi="Georgia"/>
          <w:spacing w:val="-2"/>
          <w:w w:val="99"/>
        </w:rPr>
        <w:t>ж</w:t>
      </w:r>
      <w:r>
        <w:rPr>
          <w:rFonts w:ascii="Georgia" w:hAnsi="Georgia"/>
          <w:spacing w:val="-1"/>
          <w:w w:val="99"/>
        </w:rPr>
        <w:t>е</w:t>
      </w:r>
      <w:r>
        <w:rPr>
          <w:rFonts w:ascii="Georgia" w:hAnsi="Georgia"/>
          <w:spacing w:val="-2"/>
          <w:w w:val="99"/>
        </w:rPr>
        <w:t>нн</w:t>
      </w:r>
      <w:r>
        <w:rPr>
          <w:rFonts w:ascii="Georgia" w:hAnsi="Georgia"/>
          <w:w w:val="99"/>
        </w:rPr>
        <w:t xml:space="preserve">ой </w:t>
      </w:r>
      <w:r>
        <w:rPr>
          <w:rFonts w:ascii="Georgia" w:hAnsi="Georgia"/>
          <w:spacing w:val="-1"/>
          <w:w w:val="99"/>
        </w:rPr>
        <w:t>п</w:t>
      </w:r>
      <w:r>
        <w:rPr>
          <w:rFonts w:ascii="Georgia" w:hAnsi="Georgia"/>
          <w:spacing w:val="2"/>
          <w:w w:val="99"/>
        </w:rPr>
        <w:t>р</w:t>
      </w:r>
      <w:r>
        <w:rPr>
          <w:rFonts w:ascii="Georgia" w:hAnsi="Georgia"/>
          <w:spacing w:val="-1"/>
          <w:w w:val="99"/>
        </w:rPr>
        <w:t>еп</w:t>
      </w:r>
      <w:r>
        <w:rPr>
          <w:rFonts w:ascii="Georgia" w:hAnsi="Georgia"/>
          <w:w w:val="99"/>
        </w:rPr>
        <w:t>од</w:t>
      </w:r>
      <w:r>
        <w:rPr>
          <w:rFonts w:ascii="Georgia" w:hAnsi="Georgia"/>
          <w:spacing w:val="-1"/>
          <w:w w:val="99"/>
        </w:rPr>
        <w:t>а</w:t>
      </w:r>
      <w:r>
        <w:rPr>
          <w:rFonts w:ascii="Georgia" w:hAnsi="Georgia"/>
          <w:w w:val="99"/>
        </w:rPr>
        <w:t>в</w:t>
      </w:r>
      <w:r>
        <w:rPr>
          <w:rFonts w:ascii="Georgia" w:hAnsi="Georgia"/>
          <w:spacing w:val="-1"/>
          <w:w w:val="99"/>
        </w:rPr>
        <w:t>а</w:t>
      </w:r>
      <w:r>
        <w:rPr>
          <w:rFonts w:ascii="Georgia" w:hAnsi="Georgia"/>
          <w:spacing w:val="2"/>
          <w:w w:val="99"/>
        </w:rPr>
        <w:t>т</w:t>
      </w:r>
      <w:r>
        <w:rPr>
          <w:rFonts w:ascii="Georgia" w:hAnsi="Georgia"/>
          <w:spacing w:val="-1"/>
          <w:w w:val="99"/>
        </w:rPr>
        <w:t>еле</w:t>
      </w:r>
      <w:r>
        <w:rPr>
          <w:rFonts w:ascii="Georgia" w:hAnsi="Georgia"/>
          <w:w w:val="99"/>
        </w:rPr>
        <w:t>м</w:t>
      </w:r>
      <w:r>
        <w:rPr>
          <w:rFonts w:ascii="Georgia" w:hAnsi="Georgia"/>
          <w:spacing w:val="20"/>
        </w:rPr>
        <w:t xml:space="preserve"> </w:t>
      </w:r>
      <w:r>
        <w:rPr>
          <w:rFonts w:ascii="Georgia" w:hAnsi="Georgia"/>
          <w:spacing w:val="-1"/>
          <w:w w:val="99"/>
        </w:rPr>
        <w:t>п</w:t>
      </w:r>
      <w:r>
        <w:rPr>
          <w:rFonts w:ascii="Georgia" w:hAnsi="Georgia"/>
          <w:spacing w:val="2"/>
          <w:w w:val="99"/>
        </w:rPr>
        <w:t>р</w:t>
      </w:r>
      <w:r>
        <w:rPr>
          <w:rFonts w:ascii="Georgia" w:hAnsi="Georgia"/>
          <w:w w:val="99"/>
        </w:rPr>
        <w:t>о</w:t>
      </w:r>
      <w:r>
        <w:rPr>
          <w:rFonts w:ascii="Georgia" w:hAnsi="Georgia"/>
          <w:spacing w:val="-5"/>
          <w:w w:val="99"/>
        </w:rPr>
        <w:t>г</w:t>
      </w:r>
      <w:r>
        <w:rPr>
          <w:rFonts w:ascii="Georgia" w:hAnsi="Georgia"/>
          <w:spacing w:val="2"/>
          <w:w w:val="99"/>
        </w:rPr>
        <w:t>р</w:t>
      </w:r>
      <w:r>
        <w:rPr>
          <w:rFonts w:ascii="Georgia" w:hAnsi="Georgia"/>
          <w:spacing w:val="-1"/>
          <w:w w:val="99"/>
        </w:rPr>
        <w:t>а</w:t>
      </w:r>
      <w:r>
        <w:rPr>
          <w:rFonts w:ascii="Georgia" w:hAnsi="Georgia"/>
          <w:spacing w:val="1"/>
          <w:w w:val="99"/>
        </w:rPr>
        <w:t>мм</w:t>
      </w:r>
      <w:r>
        <w:rPr>
          <w:rFonts w:ascii="Georgia" w:hAnsi="Georgia"/>
          <w:w w:val="99"/>
        </w:rPr>
        <w:t>ы.</w:t>
      </w:r>
      <w:r>
        <w:rPr>
          <w:rFonts w:ascii="Georgia" w:hAnsi="Georgia"/>
          <w:spacing w:val="16"/>
        </w:rPr>
        <w:t xml:space="preserve"> </w:t>
      </w:r>
      <w:r>
        <w:rPr>
          <w:rFonts w:ascii="Georgia" w:hAnsi="Georgia"/>
          <w:spacing w:val="-1"/>
          <w:w w:val="99"/>
        </w:rPr>
        <w:t>С</w:t>
      </w:r>
      <w:r>
        <w:rPr>
          <w:rFonts w:ascii="Georgia" w:hAnsi="Georgia"/>
          <w:w w:val="99"/>
        </w:rPr>
        <w:t>ов</w:t>
      </w:r>
      <w:r>
        <w:rPr>
          <w:rFonts w:ascii="Georgia" w:hAnsi="Georgia"/>
          <w:spacing w:val="-5"/>
          <w:w w:val="99"/>
        </w:rPr>
        <w:t>о</w:t>
      </w:r>
      <w:r>
        <w:rPr>
          <w:rFonts w:ascii="Georgia" w:hAnsi="Georgia"/>
          <w:spacing w:val="2"/>
          <w:w w:val="99"/>
        </w:rPr>
        <w:t>к</w:t>
      </w:r>
      <w:r>
        <w:rPr>
          <w:rFonts w:ascii="Georgia" w:hAnsi="Georgia"/>
          <w:spacing w:val="1"/>
          <w:w w:val="99"/>
        </w:rPr>
        <w:t>у</w:t>
      </w:r>
      <w:r>
        <w:rPr>
          <w:rFonts w:ascii="Georgia" w:hAnsi="Georgia"/>
          <w:spacing w:val="-1"/>
          <w:w w:val="99"/>
        </w:rPr>
        <w:t>п</w:t>
      </w:r>
      <w:r>
        <w:rPr>
          <w:rFonts w:ascii="Georgia" w:hAnsi="Georgia"/>
          <w:spacing w:val="-2"/>
          <w:w w:val="99"/>
        </w:rPr>
        <w:t>н</w:t>
      </w:r>
      <w:r>
        <w:rPr>
          <w:rFonts w:ascii="Georgia" w:hAnsi="Georgia"/>
          <w:w w:val="99"/>
        </w:rPr>
        <w:t>о</w:t>
      </w:r>
      <w:r>
        <w:rPr>
          <w:rFonts w:ascii="Georgia" w:hAnsi="Georgia"/>
          <w:spacing w:val="1"/>
          <w:w w:val="99"/>
        </w:rPr>
        <w:t>с</w:t>
      </w:r>
      <w:r>
        <w:rPr>
          <w:rFonts w:ascii="Georgia" w:hAnsi="Georgia"/>
          <w:spacing w:val="2"/>
          <w:w w:val="99"/>
        </w:rPr>
        <w:t>т</w:t>
      </w:r>
      <w:r>
        <w:rPr>
          <w:rFonts w:ascii="Georgia" w:hAnsi="Georgia"/>
          <w:w w:val="99"/>
        </w:rPr>
        <w:t>ь</w:t>
      </w:r>
      <w:r>
        <w:rPr>
          <w:rFonts w:ascii="Georgia" w:hAnsi="Georgia"/>
          <w:spacing w:val="15"/>
        </w:rPr>
        <w:t xml:space="preserve"> </w:t>
      </w:r>
      <w:r>
        <w:rPr>
          <w:rFonts w:ascii="Georgia" w:hAnsi="Georgia"/>
          <w:spacing w:val="-1"/>
          <w:w w:val="99"/>
        </w:rPr>
        <w:t>п</w:t>
      </w:r>
      <w:r>
        <w:rPr>
          <w:rFonts w:ascii="Georgia" w:hAnsi="Georgia"/>
          <w:spacing w:val="2"/>
          <w:w w:val="99"/>
        </w:rPr>
        <w:t>р</w:t>
      </w:r>
      <w:r>
        <w:rPr>
          <w:rFonts w:ascii="Georgia" w:hAnsi="Georgia"/>
          <w:spacing w:val="-1"/>
          <w:w w:val="99"/>
        </w:rPr>
        <w:t>е</w:t>
      </w:r>
      <w:r>
        <w:rPr>
          <w:rFonts w:ascii="Georgia" w:hAnsi="Georgia"/>
          <w:w w:val="99"/>
        </w:rPr>
        <w:t>д</w:t>
      </w:r>
      <w:r>
        <w:rPr>
          <w:rFonts w:ascii="Georgia" w:hAnsi="Georgia"/>
          <w:spacing w:val="1"/>
          <w:w w:val="99"/>
        </w:rPr>
        <w:t>с</w:t>
      </w:r>
      <w:r>
        <w:rPr>
          <w:rFonts w:ascii="Georgia" w:hAnsi="Georgia"/>
          <w:spacing w:val="2"/>
          <w:w w:val="99"/>
        </w:rPr>
        <w:t>т</w:t>
      </w:r>
      <w:r>
        <w:rPr>
          <w:rFonts w:ascii="Georgia" w:hAnsi="Georgia"/>
          <w:spacing w:val="-1"/>
          <w:w w:val="99"/>
        </w:rPr>
        <w:t>а</w:t>
      </w:r>
      <w:r>
        <w:rPr>
          <w:rFonts w:ascii="Georgia" w:hAnsi="Georgia"/>
          <w:w w:val="99"/>
        </w:rPr>
        <w:t>в</w:t>
      </w:r>
      <w:r>
        <w:rPr>
          <w:rFonts w:ascii="Georgia" w:hAnsi="Georgia"/>
          <w:spacing w:val="-1"/>
          <w:w w:val="99"/>
        </w:rPr>
        <w:t>ле</w:t>
      </w:r>
      <w:r>
        <w:rPr>
          <w:rFonts w:ascii="Georgia" w:hAnsi="Georgia"/>
          <w:spacing w:val="-2"/>
          <w:w w:val="99"/>
        </w:rPr>
        <w:t>нн</w:t>
      </w:r>
      <w:r>
        <w:rPr>
          <w:rFonts w:ascii="Georgia" w:hAnsi="Georgia"/>
          <w:w w:val="99"/>
        </w:rPr>
        <w:t>ых</w:t>
      </w:r>
      <w:r>
        <w:rPr>
          <w:rFonts w:ascii="Georgia" w:hAnsi="Georgia"/>
          <w:spacing w:val="17"/>
        </w:rPr>
        <w:t xml:space="preserve"> </w:t>
      </w:r>
      <w:r>
        <w:rPr>
          <w:rFonts w:ascii="Georgia" w:hAnsi="Georgia"/>
          <w:spacing w:val="2"/>
          <w:w w:val="99"/>
        </w:rPr>
        <w:t>т</w:t>
      </w:r>
      <w:r>
        <w:rPr>
          <w:rFonts w:ascii="Georgia" w:hAnsi="Georgia"/>
          <w:spacing w:val="-1"/>
          <w:w w:val="99"/>
        </w:rPr>
        <w:t>е</w:t>
      </w:r>
      <w:r>
        <w:rPr>
          <w:rFonts w:ascii="Georgia" w:hAnsi="Georgia"/>
          <w:spacing w:val="-3"/>
          <w:w w:val="99"/>
        </w:rPr>
        <w:t>к</w:t>
      </w:r>
      <w:r>
        <w:rPr>
          <w:rFonts w:ascii="Georgia" w:hAnsi="Georgia"/>
          <w:spacing w:val="1"/>
          <w:w w:val="99"/>
        </w:rPr>
        <w:t>с</w:t>
      </w:r>
      <w:r>
        <w:rPr>
          <w:rFonts w:ascii="Georgia" w:hAnsi="Georgia"/>
          <w:spacing w:val="2"/>
          <w:w w:val="99"/>
        </w:rPr>
        <w:t>т</w:t>
      </w:r>
      <w:r>
        <w:rPr>
          <w:rFonts w:ascii="Georgia" w:hAnsi="Georgia"/>
          <w:w w:val="99"/>
        </w:rPr>
        <w:t>ов</w:t>
      </w:r>
      <w:r>
        <w:rPr>
          <w:rFonts w:ascii="Georgia" w:hAnsi="Georgia"/>
          <w:spacing w:val="14"/>
        </w:rPr>
        <w:t xml:space="preserve"> </w:t>
      </w:r>
      <w:r>
        <w:rPr>
          <w:rFonts w:ascii="Georgia" w:hAnsi="Georgia"/>
          <w:spacing w:val="-1"/>
          <w:w w:val="99"/>
        </w:rPr>
        <w:t>п</w:t>
      </w:r>
      <w:r>
        <w:rPr>
          <w:rFonts w:ascii="Georgia" w:hAnsi="Georgia"/>
          <w:w w:val="99"/>
        </w:rPr>
        <w:t>о</w:t>
      </w:r>
      <w:r>
        <w:rPr>
          <w:rFonts w:ascii="Georgia" w:hAnsi="Georgia"/>
          <w:spacing w:val="1"/>
          <w:w w:val="99"/>
        </w:rPr>
        <w:t>з</w:t>
      </w:r>
      <w:r>
        <w:rPr>
          <w:rFonts w:ascii="Georgia" w:hAnsi="Georgia"/>
          <w:w w:val="99"/>
        </w:rPr>
        <w:t>во</w:t>
      </w:r>
      <w:r>
        <w:rPr>
          <w:rFonts w:ascii="Georgia" w:hAnsi="Georgia"/>
          <w:spacing w:val="-5"/>
          <w:w w:val="99"/>
        </w:rPr>
        <w:t>л</w:t>
      </w:r>
      <w:r>
        <w:rPr>
          <w:rFonts w:ascii="Georgia" w:hAnsi="Georgia"/>
          <w:spacing w:val="1"/>
          <w:w w:val="99"/>
        </w:rPr>
        <w:t>и</w:t>
      </w:r>
      <w:r>
        <w:rPr>
          <w:rFonts w:ascii="Georgia" w:hAnsi="Georgia"/>
          <w:w w:val="99"/>
        </w:rPr>
        <w:t>т</w:t>
      </w:r>
      <w:r>
        <w:rPr>
          <w:rFonts w:ascii="Georgia" w:hAnsi="Georgia"/>
          <w:spacing w:val="16"/>
        </w:rPr>
        <w:t xml:space="preserve"> </w:t>
      </w:r>
      <w:r>
        <w:rPr>
          <w:rFonts w:ascii="Georgia" w:hAnsi="Georgia"/>
          <w:w w:val="99"/>
        </w:rPr>
        <w:t>в</w:t>
      </w:r>
      <w:r>
        <w:rPr>
          <w:rFonts w:ascii="Georgia" w:hAnsi="Georgia"/>
          <w:spacing w:val="-5"/>
          <w:w w:val="99"/>
        </w:rPr>
        <w:t>с</w:t>
      </w:r>
      <w:r>
        <w:rPr>
          <w:rFonts w:ascii="Georgia" w:hAnsi="Georgia"/>
          <w:spacing w:val="-1"/>
          <w:w w:val="99"/>
        </w:rPr>
        <w:t>е</w:t>
      </w:r>
      <w:r>
        <w:rPr>
          <w:rFonts w:ascii="Georgia" w:hAnsi="Georgia"/>
          <w:w w:val="99"/>
        </w:rPr>
        <w:t xml:space="preserve">- </w:t>
      </w:r>
      <w:r>
        <w:rPr>
          <w:rFonts w:ascii="Georgia" w:hAnsi="Georgia"/>
          <w:spacing w:val="1"/>
          <w:w w:val="99"/>
        </w:rPr>
        <w:t>с</w:t>
      </w:r>
      <w:r>
        <w:rPr>
          <w:rFonts w:ascii="Georgia" w:hAnsi="Georgia"/>
          <w:spacing w:val="2"/>
          <w:w w:val="99"/>
        </w:rPr>
        <w:t>т</w:t>
      </w:r>
      <w:r>
        <w:rPr>
          <w:rFonts w:ascii="Georgia" w:hAnsi="Georgia"/>
          <w:w w:val="99"/>
        </w:rPr>
        <w:t>о</w:t>
      </w:r>
      <w:r>
        <w:rPr>
          <w:rFonts w:ascii="Georgia" w:hAnsi="Georgia"/>
          <w:spacing w:val="2"/>
          <w:w w:val="99"/>
        </w:rPr>
        <w:t>р</w:t>
      </w:r>
      <w:r>
        <w:rPr>
          <w:rFonts w:ascii="Georgia" w:hAnsi="Georgia"/>
          <w:w w:val="99"/>
        </w:rPr>
        <w:t>о</w:t>
      </w:r>
      <w:r>
        <w:rPr>
          <w:rFonts w:ascii="Georgia" w:hAnsi="Georgia"/>
          <w:spacing w:val="-2"/>
          <w:w w:val="99"/>
        </w:rPr>
        <w:t>нн</w:t>
      </w:r>
      <w:r>
        <w:rPr>
          <w:rFonts w:ascii="Georgia" w:hAnsi="Georgia"/>
          <w:w w:val="99"/>
        </w:rPr>
        <w:t>е</w:t>
      </w:r>
      <w:r>
        <w:rPr>
          <w:rFonts w:ascii="Georgia" w:hAnsi="Georgia"/>
          <w:spacing w:val="18"/>
        </w:rPr>
        <w:t xml:space="preserve"> </w:t>
      </w:r>
      <w:r>
        <w:rPr>
          <w:rFonts w:ascii="Georgia" w:hAnsi="Georgia"/>
          <w:w w:val="99"/>
        </w:rPr>
        <w:t>о</w:t>
      </w:r>
      <w:r>
        <w:rPr>
          <w:rFonts w:ascii="Georgia" w:hAnsi="Georgia"/>
          <w:spacing w:val="1"/>
          <w:w w:val="99"/>
        </w:rPr>
        <w:t>с</w:t>
      </w:r>
      <w:r>
        <w:rPr>
          <w:rFonts w:ascii="Georgia" w:hAnsi="Georgia"/>
          <w:w w:val="99"/>
        </w:rPr>
        <w:t>в</w:t>
      </w:r>
      <w:r>
        <w:rPr>
          <w:rFonts w:ascii="Georgia" w:hAnsi="Georgia"/>
          <w:spacing w:val="-1"/>
          <w:w w:val="99"/>
        </w:rPr>
        <w:t>е</w:t>
      </w:r>
      <w:r>
        <w:rPr>
          <w:rFonts w:ascii="Georgia" w:hAnsi="Georgia"/>
          <w:spacing w:val="-3"/>
          <w:w w:val="99"/>
        </w:rPr>
        <w:t>т</w:t>
      </w:r>
      <w:r>
        <w:rPr>
          <w:rFonts w:ascii="Georgia" w:hAnsi="Georgia"/>
          <w:spacing w:val="1"/>
          <w:w w:val="99"/>
        </w:rPr>
        <w:t>и</w:t>
      </w:r>
      <w:r>
        <w:rPr>
          <w:rFonts w:ascii="Georgia" w:hAnsi="Georgia"/>
          <w:spacing w:val="2"/>
          <w:w w:val="99"/>
        </w:rPr>
        <w:t>т</w:t>
      </w:r>
      <w:r>
        <w:rPr>
          <w:rFonts w:ascii="Georgia" w:hAnsi="Georgia"/>
          <w:w w:val="99"/>
        </w:rPr>
        <w:t>ь</w:t>
      </w:r>
      <w:r>
        <w:rPr>
          <w:rFonts w:ascii="Georgia" w:hAnsi="Georgia"/>
          <w:spacing w:val="19"/>
        </w:rPr>
        <w:t xml:space="preserve"> </w:t>
      </w:r>
      <w:r>
        <w:rPr>
          <w:rFonts w:ascii="Georgia" w:hAnsi="Georgia"/>
          <w:spacing w:val="-5"/>
          <w:w w:val="99"/>
        </w:rPr>
        <w:t>п</w:t>
      </w:r>
      <w:r>
        <w:rPr>
          <w:rFonts w:ascii="Georgia" w:hAnsi="Georgia"/>
          <w:spacing w:val="2"/>
          <w:w w:val="99"/>
        </w:rPr>
        <w:t>р</w:t>
      </w:r>
      <w:r>
        <w:rPr>
          <w:rFonts w:ascii="Georgia" w:hAnsi="Georgia"/>
          <w:spacing w:val="-1"/>
          <w:w w:val="99"/>
        </w:rPr>
        <w:t>о</w:t>
      </w:r>
      <w:r>
        <w:rPr>
          <w:rFonts w:ascii="Georgia" w:hAnsi="Georgia"/>
          <w:w w:val="99"/>
        </w:rPr>
        <w:t>бл</w:t>
      </w:r>
      <w:r>
        <w:rPr>
          <w:rFonts w:ascii="Georgia" w:hAnsi="Georgia"/>
          <w:spacing w:val="-1"/>
          <w:w w:val="99"/>
        </w:rPr>
        <w:t>е</w:t>
      </w:r>
      <w:r>
        <w:rPr>
          <w:rFonts w:ascii="Georgia" w:hAnsi="Georgia"/>
          <w:spacing w:val="1"/>
          <w:w w:val="99"/>
        </w:rPr>
        <w:t>му</w:t>
      </w:r>
      <w:r>
        <w:rPr>
          <w:rFonts w:ascii="Georgia" w:hAnsi="Georgia"/>
          <w:w w:val="99"/>
        </w:rPr>
        <w:t>.</w:t>
      </w:r>
      <w:r>
        <w:rPr>
          <w:rFonts w:ascii="Georgia" w:hAnsi="Georgia"/>
          <w:spacing w:val="16"/>
        </w:rPr>
        <w:t xml:space="preserve"> </w:t>
      </w:r>
      <w:r>
        <w:rPr>
          <w:rFonts w:ascii="Georgia" w:hAnsi="Georgia"/>
          <w:w w:val="99"/>
        </w:rPr>
        <w:t>В</w:t>
      </w:r>
      <w:r>
        <w:rPr>
          <w:rFonts w:ascii="Georgia" w:hAnsi="Georgia"/>
          <w:spacing w:val="15"/>
        </w:rPr>
        <w:t xml:space="preserve"> </w:t>
      </w:r>
      <w:r>
        <w:rPr>
          <w:rFonts w:ascii="Georgia" w:hAnsi="Georgia"/>
          <w:spacing w:val="2"/>
          <w:w w:val="99"/>
        </w:rPr>
        <w:t>к</w:t>
      </w:r>
      <w:r>
        <w:rPr>
          <w:rFonts w:ascii="Georgia" w:hAnsi="Georgia"/>
          <w:w w:val="99"/>
        </w:rPr>
        <w:t>о</w:t>
      </w:r>
      <w:r>
        <w:rPr>
          <w:rFonts w:ascii="Georgia" w:hAnsi="Georgia"/>
          <w:spacing w:val="-2"/>
          <w:w w:val="99"/>
        </w:rPr>
        <w:t>н</w:t>
      </w:r>
      <w:r>
        <w:rPr>
          <w:rFonts w:ascii="Georgia" w:hAnsi="Georgia"/>
          <w:spacing w:val="-1"/>
          <w:w w:val="99"/>
        </w:rPr>
        <w:t>ц</w:t>
      </w:r>
      <w:r>
        <w:rPr>
          <w:rFonts w:ascii="Georgia" w:hAnsi="Georgia"/>
          <w:w w:val="99"/>
        </w:rPr>
        <w:t>е</w:t>
      </w:r>
      <w:r>
        <w:rPr>
          <w:rFonts w:ascii="Georgia" w:hAnsi="Georgia"/>
          <w:spacing w:val="18"/>
        </w:rPr>
        <w:t xml:space="preserve"> </w:t>
      </w:r>
      <w:r>
        <w:rPr>
          <w:rFonts w:ascii="Georgia" w:hAnsi="Georgia"/>
          <w:spacing w:val="1"/>
          <w:w w:val="99"/>
        </w:rPr>
        <w:t>с</w:t>
      </w:r>
      <w:r>
        <w:rPr>
          <w:rFonts w:ascii="Georgia" w:hAnsi="Georgia"/>
          <w:spacing w:val="2"/>
          <w:w w:val="99"/>
        </w:rPr>
        <w:t>т</w:t>
      </w:r>
      <w:r>
        <w:rPr>
          <w:rFonts w:ascii="Georgia" w:hAnsi="Georgia"/>
          <w:spacing w:val="1"/>
          <w:w w:val="99"/>
        </w:rPr>
        <w:t>у</w:t>
      </w:r>
      <w:r>
        <w:rPr>
          <w:rFonts w:ascii="Georgia" w:hAnsi="Georgia"/>
          <w:spacing w:val="-5"/>
          <w:w w:val="99"/>
        </w:rPr>
        <w:t>д</w:t>
      </w:r>
      <w:r>
        <w:rPr>
          <w:rFonts w:ascii="Georgia" w:hAnsi="Georgia"/>
          <w:spacing w:val="-1"/>
          <w:w w:val="99"/>
        </w:rPr>
        <w:t>е</w:t>
      </w:r>
      <w:r>
        <w:rPr>
          <w:rFonts w:ascii="Georgia" w:hAnsi="Georgia"/>
          <w:spacing w:val="-2"/>
          <w:w w:val="99"/>
        </w:rPr>
        <w:t>н</w:t>
      </w:r>
      <w:r>
        <w:rPr>
          <w:rFonts w:ascii="Georgia" w:hAnsi="Georgia"/>
          <w:spacing w:val="2"/>
          <w:w w:val="99"/>
        </w:rPr>
        <w:t>т</w:t>
      </w:r>
      <w:r>
        <w:rPr>
          <w:rFonts w:ascii="Georgia" w:hAnsi="Georgia"/>
          <w:w w:val="99"/>
        </w:rPr>
        <w:t>ы</w:t>
      </w:r>
      <w:r>
        <w:rPr>
          <w:rFonts w:ascii="Georgia" w:hAnsi="Georgia"/>
          <w:spacing w:val="19"/>
        </w:rPr>
        <w:t xml:space="preserve"> </w:t>
      </w:r>
      <w:r>
        <w:rPr>
          <w:rFonts w:ascii="Georgia" w:hAnsi="Georgia"/>
          <w:spacing w:val="-1"/>
          <w:w w:val="99"/>
        </w:rPr>
        <w:t>п</w:t>
      </w:r>
      <w:r>
        <w:rPr>
          <w:rFonts w:ascii="Georgia" w:hAnsi="Georgia"/>
          <w:w w:val="99"/>
        </w:rPr>
        <w:t>одвод</w:t>
      </w:r>
      <w:r>
        <w:rPr>
          <w:rFonts w:ascii="Georgia" w:hAnsi="Georgia"/>
          <w:spacing w:val="-2"/>
          <w:w w:val="99"/>
        </w:rPr>
        <w:t>я</w:t>
      </w:r>
      <w:r>
        <w:rPr>
          <w:rFonts w:ascii="Georgia" w:hAnsi="Georgia"/>
          <w:w w:val="99"/>
        </w:rPr>
        <w:t>т</w:t>
      </w:r>
      <w:r>
        <w:rPr>
          <w:rFonts w:ascii="Georgia" w:hAnsi="Georgia"/>
          <w:spacing w:val="21"/>
        </w:rPr>
        <w:t xml:space="preserve"> </w:t>
      </w:r>
      <w:r>
        <w:rPr>
          <w:rFonts w:ascii="Georgia" w:hAnsi="Georgia"/>
          <w:spacing w:val="1"/>
          <w:w w:val="99"/>
        </w:rPr>
        <w:t>и</w:t>
      </w:r>
      <w:r>
        <w:rPr>
          <w:rFonts w:ascii="Georgia" w:hAnsi="Georgia"/>
          <w:spacing w:val="2"/>
          <w:w w:val="99"/>
        </w:rPr>
        <w:t>т</w:t>
      </w:r>
      <w:r>
        <w:rPr>
          <w:rFonts w:ascii="Georgia" w:hAnsi="Georgia"/>
          <w:w w:val="99"/>
        </w:rPr>
        <w:t>о</w:t>
      </w:r>
      <w:r>
        <w:rPr>
          <w:rFonts w:ascii="Georgia" w:hAnsi="Georgia"/>
          <w:spacing w:val="-5"/>
          <w:w w:val="99"/>
        </w:rPr>
        <w:t>г</w:t>
      </w:r>
      <w:r>
        <w:rPr>
          <w:rFonts w:ascii="Georgia" w:hAnsi="Georgia"/>
          <w:w w:val="99"/>
        </w:rPr>
        <w:t>и</w:t>
      </w:r>
      <w:r>
        <w:rPr>
          <w:rFonts w:ascii="Georgia" w:hAnsi="Georgia"/>
          <w:spacing w:val="20"/>
        </w:rPr>
        <w:t xml:space="preserve"> </w:t>
      </w:r>
      <w:r>
        <w:rPr>
          <w:rFonts w:ascii="Georgia" w:hAnsi="Georgia"/>
          <w:w w:val="99"/>
        </w:rPr>
        <w:t>вы</w:t>
      </w:r>
      <w:r>
        <w:rPr>
          <w:rFonts w:ascii="Georgia" w:hAnsi="Georgia"/>
          <w:spacing w:val="-4"/>
          <w:w w:val="99"/>
        </w:rPr>
        <w:t>с</w:t>
      </w:r>
      <w:r>
        <w:rPr>
          <w:rFonts w:ascii="Georgia" w:hAnsi="Georgia"/>
          <w:spacing w:val="2"/>
          <w:w w:val="99"/>
        </w:rPr>
        <w:t>т</w:t>
      </w:r>
      <w:r>
        <w:rPr>
          <w:rFonts w:ascii="Georgia" w:hAnsi="Georgia"/>
          <w:spacing w:val="1"/>
          <w:w w:val="99"/>
        </w:rPr>
        <w:t>у</w:t>
      </w:r>
      <w:r>
        <w:rPr>
          <w:rFonts w:ascii="Georgia" w:hAnsi="Georgia"/>
          <w:spacing w:val="-1"/>
          <w:w w:val="99"/>
        </w:rPr>
        <w:t>пле</w:t>
      </w:r>
      <w:r>
        <w:rPr>
          <w:rFonts w:ascii="Georgia" w:hAnsi="Georgia"/>
          <w:spacing w:val="-2"/>
          <w:w w:val="99"/>
        </w:rPr>
        <w:t>н</w:t>
      </w:r>
      <w:r>
        <w:rPr>
          <w:rFonts w:ascii="Georgia" w:hAnsi="Georgia"/>
          <w:spacing w:val="1"/>
          <w:w w:val="99"/>
        </w:rPr>
        <w:t>и</w:t>
      </w:r>
      <w:r>
        <w:rPr>
          <w:rFonts w:ascii="Georgia" w:hAnsi="Georgia"/>
          <w:w w:val="99"/>
        </w:rPr>
        <w:t>й</w:t>
      </w:r>
      <w:r>
        <w:rPr>
          <w:rFonts w:ascii="Georgia" w:hAnsi="Georgia"/>
          <w:spacing w:val="20"/>
        </w:rPr>
        <w:t xml:space="preserve"> </w:t>
      </w:r>
      <w:r>
        <w:rPr>
          <w:rFonts w:ascii="Georgia" w:hAnsi="Georgia"/>
          <w:spacing w:val="-5"/>
          <w:w w:val="99"/>
        </w:rPr>
        <w:t>д</w:t>
      </w:r>
      <w:r>
        <w:rPr>
          <w:rFonts w:ascii="Georgia" w:hAnsi="Georgia"/>
          <w:spacing w:val="2"/>
          <w:w w:val="99"/>
        </w:rPr>
        <w:t>р</w:t>
      </w:r>
      <w:r>
        <w:rPr>
          <w:rFonts w:ascii="Georgia" w:hAnsi="Georgia"/>
          <w:spacing w:val="1"/>
          <w:w w:val="99"/>
        </w:rPr>
        <w:t>у</w:t>
      </w:r>
      <w:r>
        <w:rPr>
          <w:rFonts w:ascii="Georgia" w:hAnsi="Georgia"/>
          <w:w w:val="99"/>
        </w:rPr>
        <w:t>г д</w:t>
      </w:r>
      <w:r>
        <w:rPr>
          <w:rFonts w:ascii="Georgia" w:hAnsi="Georgia"/>
          <w:spacing w:val="2"/>
          <w:w w:val="99"/>
        </w:rPr>
        <w:t>р</w:t>
      </w:r>
      <w:r>
        <w:rPr>
          <w:rFonts w:ascii="Georgia" w:hAnsi="Georgia"/>
          <w:spacing w:val="1"/>
          <w:w w:val="99"/>
        </w:rPr>
        <w:t>у</w:t>
      </w:r>
      <w:r>
        <w:rPr>
          <w:rFonts w:ascii="Georgia" w:hAnsi="Georgia"/>
          <w:w w:val="99"/>
        </w:rPr>
        <w:t>г</w:t>
      </w:r>
      <w:r>
        <w:rPr>
          <w:rFonts w:ascii="Georgia" w:hAnsi="Georgia"/>
          <w:spacing w:val="-1"/>
          <w:w w:val="99"/>
        </w:rPr>
        <w:t>а</w:t>
      </w:r>
      <w:r>
        <w:rPr>
          <w:rFonts w:ascii="Georgia" w:hAnsi="Georgia"/>
          <w:w w:val="99"/>
        </w:rPr>
        <w:t>,</w:t>
      </w:r>
      <w:r>
        <w:rPr>
          <w:rFonts w:ascii="Georgia" w:hAnsi="Georgia"/>
        </w:rPr>
        <w:t xml:space="preserve"> </w:t>
      </w:r>
      <w:r>
        <w:rPr>
          <w:rFonts w:ascii="Georgia" w:hAnsi="Georgia"/>
          <w:spacing w:val="-3"/>
        </w:rPr>
        <w:t xml:space="preserve"> </w:t>
      </w:r>
      <w:r>
        <w:rPr>
          <w:rFonts w:ascii="Georgia" w:hAnsi="Georgia"/>
          <w:w w:val="99"/>
        </w:rPr>
        <w:t>до</w:t>
      </w:r>
      <w:r>
        <w:rPr>
          <w:rFonts w:ascii="Georgia" w:hAnsi="Georgia"/>
          <w:spacing w:val="-1"/>
          <w:w w:val="99"/>
        </w:rPr>
        <w:t>п</w:t>
      </w:r>
      <w:r>
        <w:rPr>
          <w:rFonts w:ascii="Georgia" w:hAnsi="Georgia"/>
          <w:w w:val="99"/>
        </w:rPr>
        <w:t>о</w:t>
      </w:r>
      <w:r>
        <w:rPr>
          <w:rFonts w:ascii="Georgia" w:hAnsi="Georgia"/>
          <w:spacing w:val="-1"/>
          <w:w w:val="99"/>
        </w:rPr>
        <w:t>л</w:t>
      </w:r>
      <w:r>
        <w:rPr>
          <w:rFonts w:ascii="Georgia" w:hAnsi="Georgia"/>
          <w:spacing w:val="-2"/>
          <w:w w:val="99"/>
        </w:rPr>
        <w:t>ня</w:t>
      </w:r>
      <w:r>
        <w:rPr>
          <w:rFonts w:ascii="Georgia" w:hAnsi="Georgia"/>
          <w:w w:val="99"/>
        </w:rPr>
        <w:t>я</w:t>
      </w:r>
      <w:r>
        <w:rPr>
          <w:rFonts w:ascii="Georgia" w:hAnsi="Georgia"/>
        </w:rPr>
        <w:t xml:space="preserve"> </w:t>
      </w:r>
      <w:r>
        <w:rPr>
          <w:rFonts w:ascii="Georgia" w:hAnsi="Georgia"/>
          <w:spacing w:val="-3"/>
        </w:rPr>
        <w:t xml:space="preserve"> </w:t>
      </w:r>
      <w:r>
        <w:rPr>
          <w:rFonts w:ascii="Georgia" w:hAnsi="Georgia"/>
          <w:spacing w:val="1"/>
          <w:w w:val="99"/>
        </w:rPr>
        <w:t>и</w:t>
      </w:r>
      <w:r>
        <w:rPr>
          <w:rFonts w:ascii="Georgia" w:hAnsi="Georgia"/>
          <w:spacing w:val="-1"/>
          <w:w w:val="99"/>
        </w:rPr>
        <w:t>л</w:t>
      </w:r>
      <w:r>
        <w:rPr>
          <w:rFonts w:ascii="Georgia" w:hAnsi="Georgia"/>
          <w:w w:val="99"/>
        </w:rPr>
        <w:t>и</w:t>
      </w:r>
      <w:r>
        <w:rPr>
          <w:rFonts w:ascii="Georgia" w:hAnsi="Georgia"/>
        </w:rPr>
        <w:t xml:space="preserve"> </w:t>
      </w:r>
      <w:r>
        <w:rPr>
          <w:rFonts w:ascii="Georgia" w:hAnsi="Georgia"/>
          <w:spacing w:val="1"/>
        </w:rPr>
        <w:t xml:space="preserve"> </w:t>
      </w:r>
      <w:r>
        <w:rPr>
          <w:rFonts w:ascii="Georgia" w:hAnsi="Georgia"/>
          <w:spacing w:val="-3"/>
          <w:w w:val="99"/>
        </w:rPr>
        <w:t>у</w:t>
      </w:r>
      <w:r>
        <w:rPr>
          <w:rFonts w:ascii="Georgia" w:hAnsi="Georgia"/>
          <w:spacing w:val="2"/>
          <w:w w:val="99"/>
        </w:rPr>
        <w:t>т</w:t>
      </w:r>
      <w:r>
        <w:rPr>
          <w:rFonts w:ascii="Georgia" w:hAnsi="Georgia"/>
          <w:w w:val="99"/>
        </w:rPr>
        <w:t>о</w:t>
      </w:r>
      <w:r>
        <w:rPr>
          <w:rFonts w:ascii="Georgia" w:hAnsi="Georgia"/>
          <w:spacing w:val="1"/>
          <w:w w:val="99"/>
        </w:rPr>
        <w:t>ч</w:t>
      </w:r>
      <w:r>
        <w:rPr>
          <w:rFonts w:ascii="Georgia" w:hAnsi="Georgia"/>
          <w:spacing w:val="-2"/>
          <w:w w:val="99"/>
        </w:rPr>
        <w:t>ня</w:t>
      </w:r>
      <w:r>
        <w:rPr>
          <w:rFonts w:ascii="Georgia" w:hAnsi="Georgia"/>
          <w:w w:val="99"/>
        </w:rPr>
        <w:t>я</w:t>
      </w:r>
      <w:r>
        <w:rPr>
          <w:rFonts w:ascii="Georgia" w:hAnsi="Georgia"/>
        </w:rPr>
        <w:t xml:space="preserve"> </w:t>
      </w:r>
      <w:r>
        <w:rPr>
          <w:rFonts w:ascii="Georgia" w:hAnsi="Georgia"/>
          <w:spacing w:val="-3"/>
        </w:rPr>
        <w:t xml:space="preserve"> </w:t>
      </w:r>
      <w:r>
        <w:rPr>
          <w:rFonts w:ascii="Georgia" w:hAnsi="Georgia"/>
          <w:spacing w:val="-1"/>
          <w:w w:val="99"/>
        </w:rPr>
        <w:t>п</w:t>
      </w:r>
      <w:r>
        <w:rPr>
          <w:rFonts w:ascii="Georgia" w:hAnsi="Georgia"/>
          <w:spacing w:val="2"/>
          <w:w w:val="99"/>
        </w:rPr>
        <w:t>р</w:t>
      </w:r>
      <w:r>
        <w:rPr>
          <w:rFonts w:ascii="Georgia" w:hAnsi="Georgia"/>
          <w:spacing w:val="-1"/>
          <w:w w:val="99"/>
        </w:rPr>
        <w:t>е</w:t>
      </w:r>
      <w:r>
        <w:rPr>
          <w:rFonts w:ascii="Georgia" w:hAnsi="Georgia"/>
          <w:w w:val="99"/>
        </w:rPr>
        <w:t>дло</w:t>
      </w:r>
      <w:r>
        <w:rPr>
          <w:rFonts w:ascii="Georgia" w:hAnsi="Georgia"/>
          <w:spacing w:val="-2"/>
          <w:w w:val="99"/>
        </w:rPr>
        <w:t>ж</w:t>
      </w:r>
      <w:r>
        <w:rPr>
          <w:rFonts w:ascii="Georgia" w:hAnsi="Georgia"/>
          <w:spacing w:val="-1"/>
          <w:w w:val="99"/>
        </w:rPr>
        <w:t>е</w:t>
      </w:r>
      <w:r>
        <w:rPr>
          <w:rFonts w:ascii="Georgia" w:hAnsi="Georgia"/>
          <w:spacing w:val="-2"/>
          <w:w w:val="99"/>
        </w:rPr>
        <w:t>нн</w:t>
      </w:r>
      <w:r>
        <w:rPr>
          <w:rFonts w:ascii="Georgia" w:hAnsi="Georgia"/>
          <w:spacing w:val="1"/>
          <w:w w:val="99"/>
        </w:rPr>
        <w:t>у</w:t>
      </w:r>
      <w:r>
        <w:rPr>
          <w:rFonts w:ascii="Georgia" w:hAnsi="Georgia"/>
          <w:w w:val="99"/>
        </w:rPr>
        <w:t>ю</w:t>
      </w:r>
      <w:r>
        <w:rPr>
          <w:rFonts w:ascii="Georgia" w:hAnsi="Georgia"/>
        </w:rPr>
        <w:t xml:space="preserve"> </w:t>
      </w:r>
      <w:r>
        <w:rPr>
          <w:rFonts w:ascii="Georgia" w:hAnsi="Georgia"/>
          <w:spacing w:val="-3"/>
        </w:rPr>
        <w:t xml:space="preserve"> </w:t>
      </w:r>
      <w:r>
        <w:rPr>
          <w:rFonts w:ascii="Georgia" w:hAnsi="Georgia"/>
          <w:spacing w:val="1"/>
          <w:w w:val="99"/>
        </w:rPr>
        <w:t>и</w:t>
      </w:r>
      <w:r>
        <w:rPr>
          <w:rFonts w:ascii="Georgia" w:hAnsi="Georgia"/>
          <w:spacing w:val="-2"/>
          <w:w w:val="99"/>
        </w:rPr>
        <w:t>н</w:t>
      </w:r>
      <w:r>
        <w:rPr>
          <w:rFonts w:ascii="Georgia" w:hAnsi="Georgia"/>
          <w:spacing w:val="1"/>
          <w:w w:val="99"/>
        </w:rPr>
        <w:t>ф</w:t>
      </w:r>
      <w:r>
        <w:rPr>
          <w:rFonts w:ascii="Georgia" w:hAnsi="Georgia"/>
          <w:w w:val="99"/>
        </w:rPr>
        <w:t>о</w:t>
      </w:r>
      <w:r>
        <w:rPr>
          <w:rFonts w:ascii="Georgia" w:hAnsi="Georgia"/>
          <w:spacing w:val="2"/>
          <w:w w:val="99"/>
        </w:rPr>
        <w:t>р</w:t>
      </w:r>
      <w:r>
        <w:rPr>
          <w:rFonts w:ascii="Georgia" w:hAnsi="Georgia"/>
          <w:spacing w:val="1"/>
          <w:w w:val="99"/>
        </w:rPr>
        <w:t>м</w:t>
      </w:r>
      <w:r>
        <w:rPr>
          <w:rFonts w:ascii="Georgia" w:hAnsi="Georgia"/>
          <w:spacing w:val="-1"/>
          <w:w w:val="99"/>
        </w:rPr>
        <w:t>ац</w:t>
      </w:r>
      <w:r>
        <w:rPr>
          <w:rFonts w:ascii="Georgia" w:hAnsi="Georgia"/>
          <w:spacing w:val="1"/>
          <w:w w:val="99"/>
        </w:rPr>
        <w:t>и</w:t>
      </w:r>
      <w:r>
        <w:rPr>
          <w:rFonts w:ascii="Georgia" w:hAnsi="Georgia"/>
          <w:spacing w:val="-3"/>
          <w:w w:val="99"/>
        </w:rPr>
        <w:t>ю</w:t>
      </w:r>
      <w:r>
        <w:rPr>
          <w:rFonts w:ascii="Georgia" w:hAnsi="Georgia"/>
          <w:w w:val="99"/>
        </w:rPr>
        <w:t>,</w:t>
      </w:r>
      <w:r>
        <w:rPr>
          <w:rFonts w:ascii="Georgia" w:hAnsi="Georgia"/>
        </w:rPr>
        <w:t xml:space="preserve"> </w:t>
      </w:r>
      <w:r>
        <w:rPr>
          <w:rFonts w:ascii="Georgia" w:hAnsi="Georgia"/>
          <w:spacing w:val="-3"/>
        </w:rPr>
        <w:t xml:space="preserve"> </w:t>
      </w:r>
      <w:r>
        <w:rPr>
          <w:rFonts w:ascii="Georgia" w:hAnsi="Georgia"/>
          <w:w w:val="99"/>
        </w:rPr>
        <w:t>и</w:t>
      </w:r>
      <w:r>
        <w:rPr>
          <w:rFonts w:ascii="Georgia" w:hAnsi="Georgia"/>
        </w:rPr>
        <w:t xml:space="preserve"> </w:t>
      </w:r>
      <w:r>
        <w:rPr>
          <w:rFonts w:ascii="Georgia" w:hAnsi="Georgia"/>
          <w:spacing w:val="1"/>
        </w:rPr>
        <w:t xml:space="preserve"> </w:t>
      </w:r>
      <w:r>
        <w:rPr>
          <w:rFonts w:ascii="Georgia" w:hAnsi="Georgia"/>
          <w:spacing w:val="-3"/>
          <w:w w:val="99"/>
        </w:rPr>
        <w:t>ф</w:t>
      </w:r>
      <w:r>
        <w:rPr>
          <w:rFonts w:ascii="Georgia" w:hAnsi="Georgia"/>
          <w:w w:val="99"/>
        </w:rPr>
        <w:t>о</w:t>
      </w:r>
      <w:r>
        <w:rPr>
          <w:rFonts w:ascii="Georgia" w:hAnsi="Georgia"/>
          <w:spacing w:val="2"/>
          <w:w w:val="99"/>
        </w:rPr>
        <w:t>р</w:t>
      </w:r>
      <w:r>
        <w:rPr>
          <w:rFonts w:ascii="Georgia" w:hAnsi="Georgia"/>
          <w:spacing w:val="-4"/>
          <w:w w:val="99"/>
        </w:rPr>
        <w:t>м</w:t>
      </w:r>
      <w:r>
        <w:rPr>
          <w:rFonts w:ascii="Georgia" w:hAnsi="Georgia"/>
          <w:spacing w:val="1"/>
          <w:w w:val="99"/>
        </w:rPr>
        <w:t>у</w:t>
      </w:r>
      <w:r>
        <w:rPr>
          <w:rFonts w:ascii="Georgia" w:hAnsi="Georgia"/>
          <w:spacing w:val="-1"/>
          <w:w w:val="99"/>
        </w:rPr>
        <w:t>л</w:t>
      </w:r>
      <w:r>
        <w:rPr>
          <w:rFonts w:ascii="Georgia" w:hAnsi="Georgia"/>
          <w:spacing w:val="1"/>
          <w:w w:val="99"/>
        </w:rPr>
        <w:t>и</w:t>
      </w:r>
      <w:r>
        <w:rPr>
          <w:rFonts w:ascii="Georgia" w:hAnsi="Georgia"/>
          <w:spacing w:val="-3"/>
          <w:w w:val="99"/>
        </w:rPr>
        <w:t>р</w:t>
      </w:r>
      <w:r>
        <w:rPr>
          <w:rFonts w:ascii="Georgia" w:hAnsi="Georgia"/>
          <w:spacing w:val="1"/>
          <w:w w:val="99"/>
        </w:rPr>
        <w:t>у</w:t>
      </w:r>
      <w:r>
        <w:rPr>
          <w:rFonts w:ascii="Georgia" w:hAnsi="Georgia"/>
          <w:spacing w:val="-3"/>
          <w:w w:val="99"/>
        </w:rPr>
        <w:t>ю</w:t>
      </w:r>
      <w:r>
        <w:rPr>
          <w:rFonts w:ascii="Georgia" w:hAnsi="Georgia"/>
          <w:w w:val="99"/>
        </w:rPr>
        <w:t>т</w:t>
      </w:r>
      <w:r>
        <w:rPr>
          <w:rFonts w:ascii="Georgia" w:hAnsi="Georgia"/>
        </w:rPr>
        <w:t xml:space="preserve"> </w:t>
      </w:r>
      <w:r>
        <w:rPr>
          <w:rFonts w:ascii="Georgia" w:hAnsi="Georgia"/>
          <w:spacing w:val="1"/>
        </w:rPr>
        <w:t xml:space="preserve"> </w:t>
      </w:r>
      <w:r>
        <w:rPr>
          <w:rFonts w:ascii="Georgia" w:hAnsi="Georgia"/>
          <w:spacing w:val="-11"/>
          <w:w w:val="99"/>
        </w:rPr>
        <w:t>о</w:t>
      </w:r>
      <w:r>
        <w:rPr>
          <w:rFonts w:ascii="Georgia" w:hAnsi="Georgia"/>
          <w:spacing w:val="1"/>
          <w:w w:val="99"/>
        </w:rPr>
        <w:t>с</w:t>
      </w:r>
      <w:r>
        <w:rPr>
          <w:rFonts w:ascii="Georgia" w:hAnsi="Georgia"/>
          <w:w w:val="99"/>
        </w:rPr>
        <w:t xml:space="preserve">- </w:t>
      </w:r>
      <w:r>
        <w:rPr>
          <w:rFonts w:ascii="Georgia" w:hAnsi="Georgia"/>
          <w:spacing w:val="-2"/>
          <w:w w:val="99"/>
        </w:rPr>
        <w:t>н</w:t>
      </w:r>
      <w:r>
        <w:rPr>
          <w:rFonts w:ascii="Georgia" w:hAnsi="Georgia"/>
          <w:w w:val="99"/>
        </w:rPr>
        <w:t>ов</w:t>
      </w:r>
      <w:r>
        <w:rPr>
          <w:rFonts w:ascii="Georgia" w:hAnsi="Georgia"/>
          <w:spacing w:val="-2"/>
          <w:w w:val="99"/>
        </w:rPr>
        <w:t>н</w:t>
      </w:r>
      <w:r>
        <w:rPr>
          <w:rFonts w:ascii="Georgia" w:hAnsi="Georgia"/>
          <w:w w:val="99"/>
        </w:rPr>
        <w:t>ые</w:t>
      </w:r>
      <w:r>
        <w:rPr>
          <w:rFonts w:ascii="Georgia" w:hAnsi="Georgia"/>
          <w:spacing w:val="-1"/>
        </w:rPr>
        <w:t xml:space="preserve"> </w:t>
      </w:r>
      <w:r>
        <w:rPr>
          <w:rFonts w:ascii="Georgia" w:hAnsi="Georgia"/>
          <w:w w:val="99"/>
        </w:rPr>
        <w:t>выводы.</w:t>
      </w:r>
    </w:p>
    <w:p w14:paraId="48E26CFA" w14:textId="77777777" w:rsidR="00365566" w:rsidRDefault="00806F23">
      <w:pPr>
        <w:pStyle w:val="a3"/>
        <w:ind w:left="1479" w:right="614" w:firstLine="566"/>
        <w:jc w:val="both"/>
        <w:rPr>
          <w:rFonts w:ascii="Georgia" w:hAnsi="Georgia"/>
        </w:rPr>
      </w:pPr>
      <w:r>
        <w:rPr>
          <w:rFonts w:ascii="Georgia" w:hAnsi="Georgia"/>
        </w:rPr>
        <w:t>Метод проектов - это совокупность учебно-познавательных приемов, которые позволяют решить ту или иную проблему в результате самостоятельных действий студентов с обязательной презентацией этих результатов. Работа над проектом включает в себя совокупность исследовательских, поисковых, проблемных дейст- вий, творческих по самой своей сути. Метод проектов результативен за счет ра- ционального сочетания теоретических знаний и их практического применения для решения конкретных проблем. Метод проектов реализуется в течение семест- ра при подготовке индивидуальной творческой или исследовательской работы по проблематике</w:t>
      </w:r>
      <w:r>
        <w:rPr>
          <w:rFonts w:ascii="Georgia" w:hAnsi="Georgia"/>
          <w:spacing w:val="-1"/>
        </w:rPr>
        <w:t xml:space="preserve"> </w:t>
      </w:r>
      <w:r>
        <w:rPr>
          <w:rFonts w:ascii="Georgia" w:hAnsi="Georgia"/>
        </w:rPr>
        <w:t>курса.</w:t>
      </w:r>
    </w:p>
    <w:p w14:paraId="317B8637" w14:textId="77777777" w:rsidR="00365566" w:rsidRDefault="00806F23">
      <w:pPr>
        <w:pStyle w:val="a3"/>
        <w:spacing w:before="1"/>
        <w:ind w:left="1479" w:right="621" w:firstLine="566"/>
        <w:jc w:val="both"/>
        <w:rPr>
          <w:rFonts w:ascii="Georgia" w:hAnsi="Georgia"/>
        </w:rPr>
      </w:pPr>
      <w:r>
        <w:rPr>
          <w:rFonts w:ascii="Georgia" w:hAnsi="Georgia"/>
          <w:spacing w:val="-2"/>
          <w:w w:val="99"/>
        </w:rPr>
        <w:t>П</w:t>
      </w:r>
      <w:r>
        <w:rPr>
          <w:rFonts w:ascii="Georgia" w:hAnsi="Georgia"/>
          <w:spacing w:val="2"/>
          <w:w w:val="99"/>
        </w:rPr>
        <w:t>р</w:t>
      </w:r>
      <w:r>
        <w:rPr>
          <w:rFonts w:ascii="Georgia" w:hAnsi="Georgia"/>
          <w:spacing w:val="1"/>
          <w:w w:val="99"/>
        </w:rPr>
        <w:t>им</w:t>
      </w:r>
      <w:r>
        <w:rPr>
          <w:rFonts w:ascii="Georgia" w:hAnsi="Georgia"/>
          <w:spacing w:val="-1"/>
          <w:w w:val="99"/>
        </w:rPr>
        <w:t>е</w:t>
      </w:r>
      <w:r>
        <w:rPr>
          <w:rFonts w:ascii="Georgia" w:hAnsi="Georgia"/>
          <w:spacing w:val="2"/>
          <w:w w:val="99"/>
        </w:rPr>
        <w:t>р</w:t>
      </w:r>
      <w:r>
        <w:rPr>
          <w:rFonts w:ascii="Georgia" w:hAnsi="Georgia"/>
          <w:spacing w:val="-3"/>
          <w:w w:val="99"/>
        </w:rPr>
        <w:t>н</w:t>
      </w:r>
      <w:r>
        <w:rPr>
          <w:rFonts w:ascii="Georgia" w:hAnsi="Georgia"/>
          <w:w w:val="99"/>
        </w:rPr>
        <w:t>ый</w:t>
      </w:r>
      <w:r>
        <w:rPr>
          <w:rFonts w:ascii="Georgia" w:hAnsi="Georgia"/>
        </w:rPr>
        <w:t xml:space="preserve"> </w:t>
      </w:r>
      <w:r>
        <w:rPr>
          <w:rFonts w:ascii="Georgia" w:hAnsi="Georgia"/>
          <w:spacing w:val="1"/>
        </w:rPr>
        <w:t xml:space="preserve"> </w:t>
      </w:r>
      <w:r>
        <w:rPr>
          <w:rFonts w:ascii="Georgia" w:hAnsi="Georgia"/>
          <w:spacing w:val="-1"/>
          <w:w w:val="99"/>
        </w:rPr>
        <w:t>пе</w:t>
      </w:r>
      <w:r>
        <w:rPr>
          <w:rFonts w:ascii="Georgia" w:hAnsi="Georgia"/>
          <w:spacing w:val="2"/>
          <w:w w:val="99"/>
        </w:rPr>
        <w:t>р</w:t>
      </w:r>
      <w:r>
        <w:rPr>
          <w:rFonts w:ascii="Georgia" w:hAnsi="Georgia"/>
          <w:spacing w:val="-1"/>
          <w:w w:val="99"/>
        </w:rPr>
        <w:t>е</w:t>
      </w:r>
      <w:r>
        <w:rPr>
          <w:rFonts w:ascii="Georgia" w:hAnsi="Georgia"/>
          <w:spacing w:val="1"/>
          <w:w w:val="99"/>
        </w:rPr>
        <w:t>ч</w:t>
      </w:r>
      <w:r>
        <w:rPr>
          <w:rFonts w:ascii="Georgia" w:hAnsi="Georgia"/>
          <w:spacing w:val="-1"/>
          <w:w w:val="99"/>
        </w:rPr>
        <w:t>е</w:t>
      </w:r>
      <w:r>
        <w:rPr>
          <w:rFonts w:ascii="Georgia" w:hAnsi="Georgia"/>
          <w:spacing w:val="-2"/>
          <w:w w:val="99"/>
        </w:rPr>
        <w:t>н</w:t>
      </w:r>
      <w:r>
        <w:rPr>
          <w:rFonts w:ascii="Georgia" w:hAnsi="Georgia"/>
          <w:w w:val="99"/>
        </w:rPr>
        <w:t>ь</w:t>
      </w:r>
      <w:r>
        <w:rPr>
          <w:rFonts w:ascii="Georgia" w:hAnsi="Georgia"/>
        </w:rPr>
        <w:t xml:space="preserve">  </w:t>
      </w:r>
      <w:r>
        <w:rPr>
          <w:rFonts w:ascii="Georgia" w:hAnsi="Georgia"/>
          <w:spacing w:val="-3"/>
          <w:w w:val="99"/>
        </w:rPr>
        <w:t>к</w:t>
      </w:r>
      <w:r>
        <w:rPr>
          <w:rFonts w:ascii="Georgia" w:hAnsi="Georgia"/>
          <w:spacing w:val="2"/>
          <w:w w:val="99"/>
        </w:rPr>
        <w:t>р</w:t>
      </w:r>
      <w:r>
        <w:rPr>
          <w:rFonts w:ascii="Georgia" w:hAnsi="Georgia"/>
          <w:spacing w:val="1"/>
          <w:w w:val="99"/>
        </w:rPr>
        <w:t>и</w:t>
      </w:r>
      <w:r>
        <w:rPr>
          <w:rFonts w:ascii="Georgia" w:hAnsi="Georgia"/>
          <w:spacing w:val="2"/>
          <w:w w:val="99"/>
        </w:rPr>
        <w:t>т</w:t>
      </w:r>
      <w:r>
        <w:rPr>
          <w:rFonts w:ascii="Georgia" w:hAnsi="Georgia"/>
          <w:spacing w:val="-6"/>
          <w:w w:val="99"/>
        </w:rPr>
        <w:t>е</w:t>
      </w:r>
      <w:r>
        <w:rPr>
          <w:rFonts w:ascii="Georgia" w:hAnsi="Georgia"/>
          <w:spacing w:val="2"/>
          <w:w w:val="99"/>
        </w:rPr>
        <w:t>р</w:t>
      </w:r>
      <w:r>
        <w:rPr>
          <w:rFonts w:ascii="Georgia" w:hAnsi="Georgia"/>
          <w:spacing w:val="1"/>
          <w:w w:val="99"/>
        </w:rPr>
        <w:t>и</w:t>
      </w:r>
      <w:r>
        <w:rPr>
          <w:rFonts w:ascii="Georgia" w:hAnsi="Georgia"/>
          <w:spacing w:val="-1"/>
          <w:w w:val="99"/>
        </w:rPr>
        <w:t>е</w:t>
      </w:r>
      <w:r>
        <w:rPr>
          <w:rFonts w:ascii="Georgia" w:hAnsi="Georgia"/>
          <w:w w:val="99"/>
        </w:rPr>
        <w:t>в</w:t>
      </w:r>
      <w:r>
        <w:rPr>
          <w:rFonts w:ascii="Georgia" w:hAnsi="Georgia"/>
        </w:rPr>
        <w:t xml:space="preserve"> </w:t>
      </w:r>
      <w:r>
        <w:rPr>
          <w:rFonts w:ascii="Georgia" w:hAnsi="Georgia"/>
          <w:spacing w:val="-1"/>
        </w:rPr>
        <w:t xml:space="preserve"> </w:t>
      </w:r>
      <w:r>
        <w:rPr>
          <w:rFonts w:ascii="Georgia" w:hAnsi="Georgia"/>
          <w:w w:val="99"/>
        </w:rPr>
        <w:t>к</w:t>
      </w:r>
      <w:r>
        <w:rPr>
          <w:rFonts w:ascii="Georgia" w:hAnsi="Georgia"/>
        </w:rPr>
        <w:t xml:space="preserve"> </w:t>
      </w:r>
      <w:r>
        <w:rPr>
          <w:rFonts w:ascii="Georgia" w:hAnsi="Georgia"/>
          <w:spacing w:val="1"/>
        </w:rPr>
        <w:t xml:space="preserve"> </w:t>
      </w:r>
      <w:r>
        <w:rPr>
          <w:rFonts w:ascii="Georgia" w:hAnsi="Georgia"/>
          <w:w w:val="99"/>
        </w:rPr>
        <w:t>о</w:t>
      </w:r>
      <w:r>
        <w:rPr>
          <w:rFonts w:ascii="Georgia" w:hAnsi="Georgia"/>
          <w:spacing w:val="-1"/>
          <w:w w:val="99"/>
        </w:rPr>
        <w:t>це</w:t>
      </w:r>
      <w:r>
        <w:rPr>
          <w:rFonts w:ascii="Georgia" w:hAnsi="Georgia"/>
          <w:spacing w:val="-2"/>
          <w:w w:val="99"/>
        </w:rPr>
        <w:t>н</w:t>
      </w:r>
      <w:r>
        <w:rPr>
          <w:rFonts w:ascii="Georgia" w:hAnsi="Georgia"/>
          <w:spacing w:val="-3"/>
          <w:w w:val="99"/>
        </w:rPr>
        <w:t>и</w:t>
      </w:r>
      <w:r>
        <w:rPr>
          <w:rFonts w:ascii="Georgia" w:hAnsi="Georgia"/>
          <w:w w:val="99"/>
        </w:rPr>
        <w:t>в</w:t>
      </w:r>
      <w:r>
        <w:rPr>
          <w:rFonts w:ascii="Georgia" w:hAnsi="Georgia"/>
          <w:spacing w:val="-1"/>
          <w:w w:val="99"/>
        </w:rPr>
        <w:t>а</w:t>
      </w:r>
      <w:r>
        <w:rPr>
          <w:rFonts w:ascii="Georgia" w:hAnsi="Georgia"/>
          <w:spacing w:val="-2"/>
          <w:w w:val="99"/>
        </w:rPr>
        <w:t>н</w:t>
      </w:r>
      <w:r>
        <w:rPr>
          <w:rFonts w:ascii="Georgia" w:hAnsi="Georgia"/>
          <w:spacing w:val="1"/>
          <w:w w:val="99"/>
        </w:rPr>
        <w:t>и</w:t>
      </w:r>
      <w:r>
        <w:rPr>
          <w:rFonts w:ascii="Georgia" w:hAnsi="Georgia"/>
          <w:w w:val="99"/>
        </w:rPr>
        <w:t>ю</w:t>
      </w:r>
      <w:r>
        <w:rPr>
          <w:rFonts w:ascii="Georgia" w:hAnsi="Georgia"/>
        </w:rPr>
        <w:t xml:space="preserve"> </w:t>
      </w:r>
      <w:r>
        <w:rPr>
          <w:rFonts w:ascii="Georgia" w:hAnsi="Georgia"/>
          <w:spacing w:val="-3"/>
        </w:rPr>
        <w:t xml:space="preserve"> </w:t>
      </w:r>
      <w:r>
        <w:rPr>
          <w:rFonts w:ascii="Georgia" w:hAnsi="Georgia"/>
          <w:spacing w:val="-1"/>
          <w:w w:val="99"/>
        </w:rPr>
        <w:t>п</w:t>
      </w:r>
      <w:r>
        <w:rPr>
          <w:rFonts w:ascii="Georgia" w:hAnsi="Georgia"/>
          <w:spacing w:val="2"/>
          <w:w w:val="99"/>
        </w:rPr>
        <w:t>р</w:t>
      </w:r>
      <w:r>
        <w:rPr>
          <w:rFonts w:ascii="Georgia" w:hAnsi="Georgia"/>
          <w:w w:val="99"/>
        </w:rPr>
        <w:t>о</w:t>
      </w:r>
      <w:r>
        <w:rPr>
          <w:rFonts w:ascii="Georgia" w:hAnsi="Georgia"/>
          <w:spacing w:val="-1"/>
          <w:w w:val="99"/>
        </w:rPr>
        <w:t>е</w:t>
      </w:r>
      <w:r>
        <w:rPr>
          <w:rFonts w:ascii="Georgia" w:hAnsi="Georgia"/>
          <w:spacing w:val="2"/>
          <w:w w:val="99"/>
        </w:rPr>
        <w:t>кт</w:t>
      </w:r>
      <w:r>
        <w:rPr>
          <w:rFonts w:ascii="Georgia" w:hAnsi="Georgia"/>
          <w:w w:val="99"/>
        </w:rPr>
        <w:t>ов</w:t>
      </w:r>
      <w:r>
        <w:rPr>
          <w:rFonts w:ascii="Georgia" w:hAnsi="Georgia"/>
        </w:rPr>
        <w:t xml:space="preserve"> </w:t>
      </w:r>
      <w:r>
        <w:rPr>
          <w:rFonts w:ascii="Georgia" w:hAnsi="Georgia"/>
          <w:spacing w:val="-1"/>
        </w:rPr>
        <w:t xml:space="preserve"> </w:t>
      </w:r>
      <w:r>
        <w:rPr>
          <w:rFonts w:ascii="Georgia" w:hAnsi="Georgia"/>
          <w:w w:val="99"/>
        </w:rPr>
        <w:t>выгл</w:t>
      </w:r>
      <w:r>
        <w:rPr>
          <w:rFonts w:ascii="Georgia" w:hAnsi="Georgia"/>
          <w:spacing w:val="-2"/>
          <w:w w:val="99"/>
        </w:rPr>
        <w:t>я</w:t>
      </w:r>
      <w:r>
        <w:rPr>
          <w:rFonts w:ascii="Georgia" w:hAnsi="Georgia"/>
          <w:w w:val="99"/>
        </w:rPr>
        <w:t>д</w:t>
      </w:r>
      <w:r>
        <w:rPr>
          <w:rFonts w:ascii="Georgia" w:hAnsi="Georgia"/>
          <w:spacing w:val="2"/>
          <w:w w:val="99"/>
        </w:rPr>
        <w:t>и</w:t>
      </w:r>
      <w:r>
        <w:rPr>
          <w:rFonts w:ascii="Georgia" w:hAnsi="Georgia"/>
          <w:w w:val="99"/>
        </w:rPr>
        <w:t>т</w:t>
      </w:r>
      <w:r>
        <w:rPr>
          <w:rFonts w:ascii="Georgia" w:hAnsi="Georgia"/>
        </w:rPr>
        <w:t xml:space="preserve"> </w:t>
      </w:r>
      <w:r>
        <w:rPr>
          <w:rFonts w:ascii="Georgia" w:hAnsi="Georgia"/>
          <w:spacing w:val="1"/>
        </w:rPr>
        <w:t xml:space="preserve"> </w:t>
      </w:r>
      <w:r>
        <w:rPr>
          <w:rFonts w:ascii="Georgia" w:hAnsi="Georgia"/>
          <w:spacing w:val="2"/>
          <w:w w:val="99"/>
        </w:rPr>
        <w:t>т</w:t>
      </w:r>
      <w:r>
        <w:rPr>
          <w:rFonts w:ascii="Georgia" w:hAnsi="Georgia"/>
          <w:spacing w:val="-6"/>
          <w:w w:val="99"/>
        </w:rPr>
        <w:t>а</w:t>
      </w:r>
      <w:r>
        <w:rPr>
          <w:rFonts w:ascii="Georgia" w:hAnsi="Georgia"/>
          <w:spacing w:val="2"/>
          <w:w w:val="99"/>
        </w:rPr>
        <w:t>к</w:t>
      </w:r>
      <w:r>
        <w:rPr>
          <w:rFonts w:ascii="Georgia" w:hAnsi="Georgia"/>
          <w:w w:val="99"/>
        </w:rPr>
        <w:t>:</w:t>
      </w:r>
      <w:r>
        <w:rPr>
          <w:rFonts w:ascii="Georgia" w:hAnsi="Georgia"/>
        </w:rPr>
        <w:t xml:space="preserve"> </w:t>
      </w:r>
      <w:r>
        <w:rPr>
          <w:rFonts w:ascii="Georgia" w:hAnsi="Georgia"/>
          <w:spacing w:val="1"/>
        </w:rPr>
        <w:t xml:space="preserve"> </w:t>
      </w:r>
      <w:r>
        <w:rPr>
          <w:rFonts w:ascii="Georgia" w:hAnsi="Georgia"/>
          <w:smallCaps/>
          <w:spacing w:val="-3"/>
          <w:w w:val="99"/>
        </w:rPr>
        <w:t>1</w:t>
      </w:r>
      <w:r>
        <w:rPr>
          <w:rFonts w:ascii="Georgia" w:hAnsi="Georgia"/>
          <w:w w:val="99"/>
        </w:rPr>
        <w:t xml:space="preserve">) </w:t>
      </w:r>
      <w:r>
        <w:rPr>
          <w:rFonts w:ascii="Georgia" w:hAnsi="Georgia"/>
          <w:spacing w:val="-1"/>
          <w:w w:val="99"/>
        </w:rPr>
        <w:t>О</w:t>
      </w:r>
      <w:r>
        <w:rPr>
          <w:rFonts w:ascii="Georgia" w:hAnsi="Georgia"/>
          <w:w w:val="99"/>
        </w:rPr>
        <w:t>бо</w:t>
      </w:r>
      <w:r>
        <w:rPr>
          <w:rFonts w:ascii="Georgia" w:hAnsi="Georgia"/>
          <w:spacing w:val="1"/>
          <w:w w:val="99"/>
        </w:rPr>
        <w:t>с</w:t>
      </w:r>
      <w:r>
        <w:rPr>
          <w:rFonts w:ascii="Georgia" w:hAnsi="Georgia"/>
          <w:spacing w:val="-2"/>
          <w:w w:val="99"/>
        </w:rPr>
        <w:t>н</w:t>
      </w:r>
      <w:r>
        <w:rPr>
          <w:rFonts w:ascii="Georgia" w:hAnsi="Georgia"/>
          <w:w w:val="99"/>
        </w:rPr>
        <w:t>ов</w:t>
      </w:r>
      <w:r>
        <w:rPr>
          <w:rFonts w:ascii="Georgia" w:hAnsi="Georgia"/>
          <w:spacing w:val="-1"/>
          <w:w w:val="99"/>
        </w:rPr>
        <w:t>а</w:t>
      </w:r>
      <w:r>
        <w:rPr>
          <w:rFonts w:ascii="Georgia" w:hAnsi="Georgia"/>
          <w:spacing w:val="-2"/>
          <w:w w:val="99"/>
        </w:rPr>
        <w:t>н</w:t>
      </w:r>
      <w:r>
        <w:rPr>
          <w:rFonts w:ascii="Georgia" w:hAnsi="Georgia"/>
          <w:spacing w:val="1"/>
          <w:w w:val="99"/>
        </w:rPr>
        <w:t>и</w:t>
      </w:r>
      <w:r>
        <w:rPr>
          <w:rFonts w:ascii="Georgia" w:hAnsi="Georgia"/>
          <w:w w:val="99"/>
        </w:rPr>
        <w:t>е</w:t>
      </w:r>
      <w:r>
        <w:rPr>
          <w:rFonts w:ascii="Georgia" w:hAnsi="Georgia"/>
          <w:spacing w:val="23"/>
        </w:rPr>
        <w:t xml:space="preserve"> </w:t>
      </w:r>
      <w:r>
        <w:rPr>
          <w:rFonts w:ascii="Georgia" w:hAnsi="Georgia"/>
          <w:w w:val="99"/>
        </w:rPr>
        <w:t>и</w:t>
      </w:r>
      <w:r>
        <w:rPr>
          <w:rFonts w:ascii="Georgia" w:hAnsi="Georgia"/>
          <w:spacing w:val="25"/>
        </w:rPr>
        <w:t xml:space="preserve"> </w:t>
      </w:r>
      <w:r>
        <w:rPr>
          <w:rFonts w:ascii="Georgia" w:hAnsi="Georgia"/>
          <w:spacing w:val="-1"/>
          <w:w w:val="99"/>
        </w:rPr>
        <w:t>п</w:t>
      </w:r>
      <w:r>
        <w:rPr>
          <w:rFonts w:ascii="Georgia" w:hAnsi="Georgia"/>
          <w:w w:val="99"/>
        </w:rPr>
        <w:t>о</w:t>
      </w:r>
      <w:r>
        <w:rPr>
          <w:rFonts w:ascii="Georgia" w:hAnsi="Georgia"/>
          <w:spacing w:val="1"/>
          <w:w w:val="99"/>
        </w:rPr>
        <w:t>с</w:t>
      </w:r>
      <w:r>
        <w:rPr>
          <w:rFonts w:ascii="Georgia" w:hAnsi="Georgia"/>
          <w:spacing w:val="2"/>
          <w:w w:val="99"/>
        </w:rPr>
        <w:t>т</w:t>
      </w:r>
      <w:r>
        <w:rPr>
          <w:rFonts w:ascii="Georgia" w:hAnsi="Georgia"/>
          <w:spacing w:val="-1"/>
          <w:w w:val="99"/>
        </w:rPr>
        <w:t>а</w:t>
      </w:r>
      <w:r>
        <w:rPr>
          <w:rFonts w:ascii="Georgia" w:hAnsi="Georgia"/>
          <w:spacing w:val="-2"/>
          <w:w w:val="99"/>
        </w:rPr>
        <w:t>н</w:t>
      </w:r>
      <w:r>
        <w:rPr>
          <w:rFonts w:ascii="Georgia" w:hAnsi="Georgia"/>
          <w:w w:val="99"/>
        </w:rPr>
        <w:t>ов</w:t>
      </w:r>
      <w:r>
        <w:rPr>
          <w:rFonts w:ascii="Georgia" w:hAnsi="Georgia"/>
          <w:spacing w:val="2"/>
          <w:w w:val="99"/>
        </w:rPr>
        <w:t>к</w:t>
      </w:r>
      <w:r>
        <w:rPr>
          <w:rFonts w:ascii="Georgia" w:hAnsi="Georgia"/>
          <w:w w:val="99"/>
        </w:rPr>
        <w:t>а</w:t>
      </w:r>
      <w:r>
        <w:rPr>
          <w:rFonts w:ascii="Georgia" w:hAnsi="Georgia"/>
          <w:spacing w:val="23"/>
        </w:rPr>
        <w:t xml:space="preserve"> </w:t>
      </w:r>
      <w:r>
        <w:rPr>
          <w:rFonts w:ascii="Georgia" w:hAnsi="Georgia"/>
          <w:spacing w:val="-1"/>
          <w:w w:val="99"/>
        </w:rPr>
        <w:t>цел</w:t>
      </w:r>
      <w:r>
        <w:rPr>
          <w:rFonts w:ascii="Georgia" w:hAnsi="Georgia"/>
          <w:spacing w:val="1"/>
          <w:w w:val="99"/>
        </w:rPr>
        <w:t>и</w:t>
      </w:r>
      <w:r>
        <w:rPr>
          <w:rFonts w:ascii="Georgia" w:hAnsi="Georgia"/>
          <w:w w:val="99"/>
        </w:rPr>
        <w:t>,</w:t>
      </w:r>
      <w:r>
        <w:rPr>
          <w:rFonts w:ascii="Georgia" w:hAnsi="Georgia"/>
          <w:spacing w:val="21"/>
        </w:rPr>
        <w:t xml:space="preserve"> </w:t>
      </w:r>
      <w:r>
        <w:rPr>
          <w:rFonts w:ascii="Georgia" w:hAnsi="Georgia"/>
          <w:spacing w:val="-1"/>
          <w:w w:val="99"/>
        </w:rPr>
        <w:t>пла</w:t>
      </w:r>
      <w:r>
        <w:rPr>
          <w:rFonts w:ascii="Georgia" w:hAnsi="Georgia"/>
          <w:spacing w:val="-2"/>
          <w:w w:val="99"/>
        </w:rPr>
        <w:t>н</w:t>
      </w:r>
      <w:r>
        <w:rPr>
          <w:rFonts w:ascii="Georgia" w:hAnsi="Georgia"/>
          <w:spacing w:val="1"/>
          <w:w w:val="99"/>
        </w:rPr>
        <w:t>и</w:t>
      </w:r>
      <w:r>
        <w:rPr>
          <w:rFonts w:ascii="Georgia" w:hAnsi="Georgia"/>
          <w:spacing w:val="2"/>
          <w:w w:val="99"/>
        </w:rPr>
        <w:t>р</w:t>
      </w:r>
      <w:r>
        <w:rPr>
          <w:rFonts w:ascii="Georgia" w:hAnsi="Georgia"/>
          <w:w w:val="99"/>
        </w:rPr>
        <w:t>ов</w:t>
      </w:r>
      <w:r>
        <w:rPr>
          <w:rFonts w:ascii="Georgia" w:hAnsi="Georgia"/>
          <w:spacing w:val="-1"/>
          <w:w w:val="99"/>
        </w:rPr>
        <w:t>а</w:t>
      </w:r>
      <w:r>
        <w:rPr>
          <w:rFonts w:ascii="Georgia" w:hAnsi="Georgia"/>
          <w:spacing w:val="-2"/>
          <w:w w:val="99"/>
        </w:rPr>
        <w:t>н</w:t>
      </w:r>
      <w:r>
        <w:rPr>
          <w:rFonts w:ascii="Georgia" w:hAnsi="Georgia"/>
          <w:spacing w:val="1"/>
          <w:w w:val="99"/>
        </w:rPr>
        <w:t>и</w:t>
      </w:r>
      <w:r>
        <w:rPr>
          <w:rFonts w:ascii="Georgia" w:hAnsi="Georgia"/>
          <w:w w:val="99"/>
        </w:rPr>
        <w:t>е</w:t>
      </w:r>
      <w:r>
        <w:rPr>
          <w:rFonts w:ascii="Georgia" w:hAnsi="Georgia"/>
          <w:spacing w:val="23"/>
        </w:rPr>
        <w:t xml:space="preserve"> </w:t>
      </w:r>
      <w:r>
        <w:rPr>
          <w:rFonts w:ascii="Georgia" w:hAnsi="Georgia"/>
          <w:spacing w:val="-1"/>
          <w:w w:val="99"/>
        </w:rPr>
        <w:t>п</w:t>
      </w:r>
      <w:r>
        <w:rPr>
          <w:rFonts w:ascii="Georgia" w:hAnsi="Georgia"/>
          <w:spacing w:val="1"/>
          <w:w w:val="99"/>
        </w:rPr>
        <w:t>у</w:t>
      </w:r>
      <w:r>
        <w:rPr>
          <w:rFonts w:ascii="Georgia" w:hAnsi="Georgia"/>
          <w:spacing w:val="2"/>
          <w:w w:val="99"/>
        </w:rPr>
        <w:t>т</w:t>
      </w:r>
      <w:r>
        <w:rPr>
          <w:rFonts w:ascii="Georgia" w:hAnsi="Georgia"/>
          <w:spacing w:val="-1"/>
          <w:w w:val="99"/>
        </w:rPr>
        <w:t>е</w:t>
      </w:r>
      <w:r>
        <w:rPr>
          <w:rFonts w:ascii="Georgia" w:hAnsi="Georgia"/>
          <w:w w:val="99"/>
        </w:rPr>
        <w:t>й</w:t>
      </w:r>
      <w:r>
        <w:rPr>
          <w:rFonts w:ascii="Georgia" w:hAnsi="Georgia"/>
          <w:spacing w:val="25"/>
        </w:rPr>
        <w:t xml:space="preserve"> </w:t>
      </w:r>
      <w:r>
        <w:rPr>
          <w:rFonts w:ascii="Georgia" w:hAnsi="Georgia"/>
          <w:spacing w:val="-1"/>
          <w:w w:val="99"/>
        </w:rPr>
        <w:t>е</w:t>
      </w:r>
      <w:r>
        <w:rPr>
          <w:rFonts w:ascii="Georgia" w:hAnsi="Georgia"/>
          <w:w w:val="99"/>
        </w:rPr>
        <w:t>е</w:t>
      </w:r>
      <w:r>
        <w:rPr>
          <w:rFonts w:ascii="Georgia" w:hAnsi="Georgia"/>
          <w:spacing w:val="23"/>
        </w:rPr>
        <w:t xml:space="preserve"> </w:t>
      </w:r>
      <w:r>
        <w:rPr>
          <w:rFonts w:ascii="Georgia" w:hAnsi="Georgia"/>
          <w:w w:val="99"/>
        </w:rPr>
        <w:t>до</w:t>
      </w:r>
      <w:r>
        <w:rPr>
          <w:rFonts w:ascii="Georgia" w:hAnsi="Georgia"/>
          <w:spacing w:val="1"/>
          <w:w w:val="99"/>
        </w:rPr>
        <w:t>с</w:t>
      </w:r>
      <w:r>
        <w:rPr>
          <w:rFonts w:ascii="Georgia" w:hAnsi="Georgia"/>
          <w:spacing w:val="2"/>
          <w:w w:val="99"/>
        </w:rPr>
        <w:t>т</w:t>
      </w:r>
      <w:r>
        <w:rPr>
          <w:rFonts w:ascii="Georgia" w:hAnsi="Georgia"/>
          <w:spacing w:val="1"/>
          <w:w w:val="99"/>
        </w:rPr>
        <w:t>и</w:t>
      </w:r>
      <w:r>
        <w:rPr>
          <w:rFonts w:ascii="Georgia" w:hAnsi="Georgia"/>
          <w:spacing w:val="-2"/>
          <w:w w:val="99"/>
        </w:rPr>
        <w:t>ж</w:t>
      </w:r>
      <w:r>
        <w:rPr>
          <w:rFonts w:ascii="Georgia" w:hAnsi="Georgia"/>
          <w:spacing w:val="-1"/>
          <w:w w:val="99"/>
        </w:rPr>
        <w:t>е</w:t>
      </w:r>
      <w:r>
        <w:rPr>
          <w:rFonts w:ascii="Georgia" w:hAnsi="Georgia"/>
          <w:spacing w:val="-2"/>
          <w:w w:val="99"/>
        </w:rPr>
        <w:t>н</w:t>
      </w:r>
      <w:r>
        <w:rPr>
          <w:rFonts w:ascii="Georgia" w:hAnsi="Georgia"/>
          <w:spacing w:val="1"/>
          <w:w w:val="99"/>
        </w:rPr>
        <w:t>и</w:t>
      </w:r>
      <w:r>
        <w:rPr>
          <w:rFonts w:ascii="Georgia" w:hAnsi="Georgia"/>
          <w:spacing w:val="-2"/>
          <w:w w:val="99"/>
        </w:rPr>
        <w:t>я</w:t>
      </w:r>
      <w:r>
        <w:rPr>
          <w:rFonts w:ascii="Georgia" w:hAnsi="Georgia"/>
          <w:w w:val="99"/>
        </w:rPr>
        <w:t>.</w:t>
      </w:r>
      <w:r>
        <w:rPr>
          <w:rFonts w:ascii="Georgia" w:hAnsi="Georgia"/>
          <w:spacing w:val="21"/>
        </w:rPr>
        <w:t xml:space="preserve"> </w:t>
      </w:r>
      <w:r>
        <w:rPr>
          <w:rFonts w:ascii="Georgia" w:hAnsi="Georgia"/>
          <w:smallCaps/>
          <w:w w:val="99"/>
        </w:rPr>
        <w:t>2</w:t>
      </w:r>
      <w:r>
        <w:rPr>
          <w:rFonts w:ascii="Georgia" w:hAnsi="Georgia"/>
          <w:w w:val="99"/>
        </w:rPr>
        <w:t>)</w:t>
      </w:r>
      <w:r>
        <w:rPr>
          <w:rFonts w:ascii="Georgia" w:hAnsi="Georgia"/>
          <w:spacing w:val="24"/>
        </w:rPr>
        <w:t xml:space="preserve"> </w:t>
      </w:r>
      <w:r>
        <w:rPr>
          <w:rFonts w:ascii="Georgia" w:hAnsi="Georgia"/>
          <w:spacing w:val="-2"/>
          <w:w w:val="99"/>
        </w:rPr>
        <w:t>П</w:t>
      </w:r>
      <w:r>
        <w:rPr>
          <w:rFonts w:ascii="Georgia" w:hAnsi="Georgia"/>
          <w:w w:val="99"/>
        </w:rPr>
        <w:t>о</w:t>
      </w:r>
      <w:r>
        <w:rPr>
          <w:rFonts w:ascii="Georgia" w:hAnsi="Georgia"/>
          <w:spacing w:val="-1"/>
          <w:w w:val="99"/>
        </w:rPr>
        <w:t>л</w:t>
      </w:r>
      <w:r>
        <w:rPr>
          <w:rFonts w:ascii="Georgia" w:hAnsi="Georgia"/>
          <w:spacing w:val="-2"/>
          <w:w w:val="99"/>
        </w:rPr>
        <w:t>н</w:t>
      </w:r>
      <w:r>
        <w:rPr>
          <w:rFonts w:ascii="Georgia" w:hAnsi="Georgia"/>
          <w:w w:val="99"/>
        </w:rPr>
        <w:t>о</w:t>
      </w:r>
      <w:r>
        <w:rPr>
          <w:rFonts w:ascii="Georgia" w:hAnsi="Georgia"/>
          <w:spacing w:val="2"/>
          <w:w w:val="99"/>
        </w:rPr>
        <w:t>т</w:t>
      </w:r>
      <w:r>
        <w:rPr>
          <w:rFonts w:ascii="Georgia" w:hAnsi="Georgia"/>
          <w:w w:val="99"/>
        </w:rPr>
        <w:t xml:space="preserve">а </w:t>
      </w:r>
      <w:r>
        <w:rPr>
          <w:rFonts w:ascii="Georgia" w:hAnsi="Georgia"/>
          <w:spacing w:val="1"/>
          <w:w w:val="99"/>
        </w:rPr>
        <w:t>ис</w:t>
      </w:r>
      <w:r>
        <w:rPr>
          <w:rFonts w:ascii="Georgia" w:hAnsi="Georgia"/>
          <w:spacing w:val="-1"/>
          <w:w w:val="99"/>
        </w:rPr>
        <w:t>п</w:t>
      </w:r>
      <w:r>
        <w:rPr>
          <w:rFonts w:ascii="Georgia" w:hAnsi="Georgia"/>
          <w:w w:val="99"/>
        </w:rPr>
        <w:t>о</w:t>
      </w:r>
      <w:r>
        <w:rPr>
          <w:rFonts w:ascii="Georgia" w:hAnsi="Georgia"/>
          <w:spacing w:val="-1"/>
          <w:w w:val="99"/>
        </w:rPr>
        <w:t>л</w:t>
      </w:r>
      <w:r>
        <w:rPr>
          <w:rFonts w:ascii="Georgia" w:hAnsi="Georgia"/>
          <w:w w:val="99"/>
        </w:rPr>
        <w:t>ь</w:t>
      </w:r>
      <w:r>
        <w:rPr>
          <w:rFonts w:ascii="Georgia" w:hAnsi="Georgia"/>
          <w:spacing w:val="1"/>
          <w:w w:val="99"/>
        </w:rPr>
        <w:t>з</w:t>
      </w:r>
      <w:r>
        <w:rPr>
          <w:rFonts w:ascii="Georgia" w:hAnsi="Georgia"/>
          <w:w w:val="99"/>
        </w:rPr>
        <w:t>ов</w:t>
      </w:r>
      <w:r>
        <w:rPr>
          <w:rFonts w:ascii="Georgia" w:hAnsi="Georgia"/>
          <w:spacing w:val="-1"/>
          <w:w w:val="99"/>
        </w:rPr>
        <w:t>а</w:t>
      </w:r>
      <w:r>
        <w:rPr>
          <w:rFonts w:ascii="Georgia" w:hAnsi="Georgia"/>
          <w:spacing w:val="-2"/>
          <w:w w:val="99"/>
        </w:rPr>
        <w:t>нн</w:t>
      </w:r>
      <w:r>
        <w:rPr>
          <w:rFonts w:ascii="Georgia" w:hAnsi="Georgia"/>
          <w:w w:val="99"/>
        </w:rPr>
        <w:t>ой</w:t>
      </w:r>
      <w:r>
        <w:rPr>
          <w:rFonts w:ascii="Georgia" w:hAnsi="Georgia"/>
          <w:spacing w:val="25"/>
        </w:rPr>
        <w:t xml:space="preserve"> </w:t>
      </w:r>
      <w:r>
        <w:rPr>
          <w:rFonts w:ascii="Georgia" w:hAnsi="Georgia"/>
          <w:spacing w:val="1"/>
          <w:w w:val="99"/>
        </w:rPr>
        <w:t>и</w:t>
      </w:r>
      <w:r>
        <w:rPr>
          <w:rFonts w:ascii="Georgia" w:hAnsi="Georgia"/>
          <w:spacing w:val="-2"/>
          <w:w w:val="99"/>
        </w:rPr>
        <w:t>н</w:t>
      </w:r>
      <w:r>
        <w:rPr>
          <w:rFonts w:ascii="Georgia" w:hAnsi="Georgia"/>
          <w:spacing w:val="1"/>
          <w:w w:val="99"/>
        </w:rPr>
        <w:t>ф</w:t>
      </w:r>
      <w:r>
        <w:rPr>
          <w:rFonts w:ascii="Georgia" w:hAnsi="Georgia"/>
          <w:spacing w:val="-5"/>
          <w:w w:val="99"/>
        </w:rPr>
        <w:t>о</w:t>
      </w:r>
      <w:r>
        <w:rPr>
          <w:rFonts w:ascii="Georgia" w:hAnsi="Georgia"/>
          <w:spacing w:val="2"/>
          <w:w w:val="99"/>
        </w:rPr>
        <w:t>р</w:t>
      </w:r>
      <w:r>
        <w:rPr>
          <w:rFonts w:ascii="Georgia" w:hAnsi="Georgia"/>
          <w:spacing w:val="1"/>
          <w:w w:val="99"/>
        </w:rPr>
        <w:t>м</w:t>
      </w:r>
      <w:r>
        <w:rPr>
          <w:rFonts w:ascii="Georgia" w:hAnsi="Georgia"/>
          <w:spacing w:val="-1"/>
          <w:w w:val="99"/>
        </w:rPr>
        <w:t>ац</w:t>
      </w:r>
      <w:r>
        <w:rPr>
          <w:rFonts w:ascii="Georgia" w:hAnsi="Georgia"/>
          <w:spacing w:val="1"/>
          <w:w w:val="99"/>
        </w:rPr>
        <w:t>ии</w:t>
      </w:r>
      <w:r>
        <w:rPr>
          <w:rFonts w:ascii="Georgia" w:hAnsi="Georgia"/>
          <w:w w:val="99"/>
        </w:rPr>
        <w:t>,</w:t>
      </w:r>
      <w:r>
        <w:rPr>
          <w:rFonts w:ascii="Georgia" w:hAnsi="Georgia"/>
          <w:spacing w:val="21"/>
        </w:rPr>
        <w:t xml:space="preserve"> </w:t>
      </w:r>
      <w:r>
        <w:rPr>
          <w:rFonts w:ascii="Georgia" w:hAnsi="Georgia"/>
          <w:spacing w:val="2"/>
          <w:w w:val="99"/>
        </w:rPr>
        <w:t>р</w:t>
      </w:r>
      <w:r>
        <w:rPr>
          <w:rFonts w:ascii="Georgia" w:hAnsi="Georgia"/>
          <w:spacing w:val="-6"/>
          <w:w w:val="99"/>
        </w:rPr>
        <w:t>а</w:t>
      </w:r>
      <w:r>
        <w:rPr>
          <w:rFonts w:ascii="Georgia" w:hAnsi="Georgia"/>
          <w:spacing w:val="1"/>
          <w:w w:val="99"/>
        </w:rPr>
        <w:t>з</w:t>
      </w:r>
      <w:r>
        <w:rPr>
          <w:rFonts w:ascii="Georgia" w:hAnsi="Georgia"/>
          <w:spacing w:val="-2"/>
          <w:w w:val="99"/>
        </w:rPr>
        <w:t>н</w:t>
      </w:r>
      <w:r>
        <w:rPr>
          <w:rFonts w:ascii="Georgia" w:hAnsi="Georgia"/>
          <w:w w:val="99"/>
        </w:rPr>
        <w:t>ооб</w:t>
      </w:r>
      <w:r>
        <w:rPr>
          <w:rFonts w:ascii="Georgia" w:hAnsi="Georgia"/>
          <w:spacing w:val="2"/>
          <w:w w:val="99"/>
        </w:rPr>
        <w:t>р</w:t>
      </w:r>
      <w:r>
        <w:rPr>
          <w:rFonts w:ascii="Georgia" w:hAnsi="Georgia"/>
          <w:spacing w:val="-1"/>
          <w:w w:val="99"/>
        </w:rPr>
        <w:t>а</w:t>
      </w:r>
      <w:r>
        <w:rPr>
          <w:rFonts w:ascii="Georgia" w:hAnsi="Georgia"/>
          <w:spacing w:val="-4"/>
          <w:w w:val="99"/>
        </w:rPr>
        <w:t>з</w:t>
      </w:r>
      <w:r>
        <w:rPr>
          <w:rFonts w:ascii="Georgia" w:hAnsi="Georgia"/>
          <w:spacing w:val="1"/>
          <w:w w:val="99"/>
        </w:rPr>
        <w:t>и</w:t>
      </w:r>
      <w:r>
        <w:rPr>
          <w:rFonts w:ascii="Georgia" w:hAnsi="Georgia"/>
          <w:w w:val="99"/>
        </w:rPr>
        <w:t>е</w:t>
      </w:r>
      <w:r>
        <w:rPr>
          <w:rFonts w:ascii="Georgia" w:hAnsi="Georgia"/>
          <w:spacing w:val="23"/>
        </w:rPr>
        <w:t xml:space="preserve"> </w:t>
      </w:r>
      <w:r>
        <w:rPr>
          <w:rFonts w:ascii="Georgia" w:hAnsi="Georgia"/>
          <w:spacing w:val="-1"/>
          <w:w w:val="99"/>
        </w:rPr>
        <w:t>е</w:t>
      </w:r>
      <w:r>
        <w:rPr>
          <w:rFonts w:ascii="Georgia" w:hAnsi="Georgia"/>
          <w:w w:val="99"/>
        </w:rPr>
        <w:t>е</w:t>
      </w:r>
      <w:r>
        <w:rPr>
          <w:rFonts w:ascii="Georgia" w:hAnsi="Georgia"/>
          <w:spacing w:val="23"/>
        </w:rPr>
        <w:t xml:space="preserve"> </w:t>
      </w:r>
      <w:r>
        <w:rPr>
          <w:rFonts w:ascii="Georgia" w:hAnsi="Georgia"/>
          <w:spacing w:val="1"/>
          <w:w w:val="99"/>
        </w:rPr>
        <w:t>ис</w:t>
      </w:r>
      <w:r>
        <w:rPr>
          <w:rFonts w:ascii="Georgia" w:hAnsi="Georgia"/>
          <w:spacing w:val="2"/>
          <w:w w:val="99"/>
        </w:rPr>
        <w:t>т</w:t>
      </w:r>
      <w:r>
        <w:rPr>
          <w:rFonts w:ascii="Georgia" w:hAnsi="Georgia"/>
          <w:spacing w:val="-5"/>
          <w:w w:val="99"/>
        </w:rPr>
        <w:t>о</w:t>
      </w:r>
      <w:r>
        <w:rPr>
          <w:rFonts w:ascii="Georgia" w:hAnsi="Georgia"/>
          <w:spacing w:val="1"/>
          <w:w w:val="99"/>
        </w:rPr>
        <w:t>ч</w:t>
      </w:r>
      <w:r>
        <w:rPr>
          <w:rFonts w:ascii="Georgia" w:hAnsi="Georgia"/>
          <w:spacing w:val="-2"/>
          <w:w w:val="99"/>
        </w:rPr>
        <w:t>н</w:t>
      </w:r>
      <w:r>
        <w:rPr>
          <w:rFonts w:ascii="Georgia" w:hAnsi="Georgia"/>
          <w:spacing w:val="1"/>
          <w:w w:val="99"/>
        </w:rPr>
        <w:t>и</w:t>
      </w:r>
      <w:r>
        <w:rPr>
          <w:rFonts w:ascii="Georgia" w:hAnsi="Georgia"/>
          <w:spacing w:val="2"/>
          <w:w w:val="99"/>
        </w:rPr>
        <w:t>к</w:t>
      </w:r>
      <w:r>
        <w:rPr>
          <w:rFonts w:ascii="Georgia" w:hAnsi="Georgia"/>
          <w:w w:val="99"/>
        </w:rPr>
        <w:t>ов.</w:t>
      </w:r>
      <w:r>
        <w:rPr>
          <w:rFonts w:ascii="Georgia" w:hAnsi="Georgia"/>
          <w:spacing w:val="16"/>
        </w:rPr>
        <w:t xml:space="preserve"> </w:t>
      </w:r>
      <w:r>
        <w:rPr>
          <w:rFonts w:ascii="Georgia" w:hAnsi="Georgia"/>
          <w:spacing w:val="1"/>
          <w:w w:val="99"/>
        </w:rPr>
        <w:t>3</w:t>
      </w:r>
      <w:r>
        <w:rPr>
          <w:rFonts w:ascii="Georgia" w:hAnsi="Georgia"/>
          <w:w w:val="99"/>
        </w:rPr>
        <w:t>)</w:t>
      </w:r>
      <w:r>
        <w:rPr>
          <w:rFonts w:ascii="Georgia" w:hAnsi="Georgia"/>
          <w:spacing w:val="24"/>
        </w:rPr>
        <w:t xml:space="preserve"> </w:t>
      </w:r>
      <w:r>
        <w:rPr>
          <w:rFonts w:ascii="Georgia" w:hAnsi="Georgia"/>
          <w:w w:val="99"/>
        </w:rPr>
        <w:t>Тв</w:t>
      </w:r>
      <w:r>
        <w:rPr>
          <w:rFonts w:ascii="Georgia" w:hAnsi="Georgia"/>
          <w:spacing w:val="-5"/>
          <w:w w:val="99"/>
        </w:rPr>
        <w:t>о</w:t>
      </w:r>
      <w:r>
        <w:rPr>
          <w:rFonts w:ascii="Georgia" w:hAnsi="Georgia"/>
          <w:spacing w:val="2"/>
          <w:w w:val="99"/>
        </w:rPr>
        <w:t>р</w:t>
      </w:r>
      <w:r>
        <w:rPr>
          <w:rFonts w:ascii="Georgia" w:hAnsi="Georgia"/>
          <w:spacing w:val="1"/>
          <w:w w:val="99"/>
        </w:rPr>
        <w:t>ч</w:t>
      </w:r>
      <w:r>
        <w:rPr>
          <w:rFonts w:ascii="Georgia" w:hAnsi="Georgia"/>
          <w:spacing w:val="-1"/>
          <w:w w:val="99"/>
        </w:rPr>
        <w:t>е</w:t>
      </w:r>
      <w:r>
        <w:rPr>
          <w:rFonts w:ascii="Georgia" w:hAnsi="Georgia"/>
          <w:spacing w:val="-4"/>
          <w:w w:val="99"/>
        </w:rPr>
        <w:t>с</w:t>
      </w:r>
      <w:r>
        <w:rPr>
          <w:rFonts w:ascii="Georgia" w:hAnsi="Georgia"/>
          <w:spacing w:val="2"/>
          <w:w w:val="99"/>
        </w:rPr>
        <w:t>к</w:t>
      </w:r>
      <w:r>
        <w:rPr>
          <w:rFonts w:ascii="Georgia" w:hAnsi="Georgia"/>
          <w:spacing w:val="1"/>
          <w:w w:val="99"/>
        </w:rPr>
        <w:t>и</w:t>
      </w:r>
      <w:r>
        <w:rPr>
          <w:rFonts w:ascii="Georgia" w:hAnsi="Georgia"/>
          <w:w w:val="99"/>
        </w:rPr>
        <w:t>й</w:t>
      </w:r>
      <w:r>
        <w:rPr>
          <w:rFonts w:ascii="Georgia" w:hAnsi="Georgia"/>
          <w:spacing w:val="20"/>
        </w:rPr>
        <w:t xml:space="preserve"> </w:t>
      </w:r>
      <w:r>
        <w:rPr>
          <w:rFonts w:ascii="Georgia" w:hAnsi="Georgia"/>
          <w:w w:val="99"/>
        </w:rPr>
        <w:t>и</w:t>
      </w:r>
      <w:r>
        <w:rPr>
          <w:rFonts w:ascii="Georgia" w:hAnsi="Georgia"/>
          <w:spacing w:val="25"/>
        </w:rPr>
        <w:t xml:space="preserve"> </w:t>
      </w:r>
      <w:r>
        <w:rPr>
          <w:rFonts w:ascii="Georgia" w:hAnsi="Georgia"/>
          <w:spacing w:val="-1"/>
          <w:w w:val="99"/>
        </w:rPr>
        <w:t>а</w:t>
      </w:r>
      <w:r>
        <w:rPr>
          <w:rFonts w:ascii="Georgia" w:hAnsi="Georgia"/>
          <w:spacing w:val="-7"/>
          <w:w w:val="99"/>
        </w:rPr>
        <w:t>н</w:t>
      </w:r>
      <w:r>
        <w:rPr>
          <w:rFonts w:ascii="Georgia" w:hAnsi="Georgia"/>
          <w:spacing w:val="-1"/>
          <w:w w:val="99"/>
        </w:rPr>
        <w:t>а</w:t>
      </w:r>
      <w:r>
        <w:rPr>
          <w:rFonts w:ascii="Georgia" w:hAnsi="Georgia"/>
          <w:w w:val="99"/>
        </w:rPr>
        <w:t xml:space="preserve">- </w:t>
      </w:r>
      <w:r>
        <w:rPr>
          <w:rFonts w:ascii="Georgia" w:hAnsi="Georgia"/>
          <w:spacing w:val="-1"/>
          <w:w w:val="99"/>
        </w:rPr>
        <w:t>л</w:t>
      </w:r>
      <w:r>
        <w:rPr>
          <w:rFonts w:ascii="Georgia" w:hAnsi="Georgia"/>
          <w:spacing w:val="1"/>
          <w:w w:val="99"/>
        </w:rPr>
        <w:t>и</w:t>
      </w:r>
      <w:r>
        <w:rPr>
          <w:rFonts w:ascii="Georgia" w:hAnsi="Georgia"/>
          <w:spacing w:val="2"/>
          <w:w w:val="99"/>
        </w:rPr>
        <w:t>т</w:t>
      </w:r>
      <w:r>
        <w:rPr>
          <w:rFonts w:ascii="Georgia" w:hAnsi="Georgia"/>
          <w:spacing w:val="-3"/>
          <w:w w:val="99"/>
        </w:rPr>
        <w:t>и</w:t>
      </w:r>
      <w:r>
        <w:rPr>
          <w:rFonts w:ascii="Georgia" w:hAnsi="Georgia"/>
          <w:spacing w:val="1"/>
          <w:w w:val="99"/>
        </w:rPr>
        <w:t>ч</w:t>
      </w:r>
      <w:r>
        <w:rPr>
          <w:rFonts w:ascii="Georgia" w:hAnsi="Georgia"/>
          <w:spacing w:val="-1"/>
          <w:w w:val="99"/>
        </w:rPr>
        <w:t>е</w:t>
      </w:r>
      <w:r>
        <w:rPr>
          <w:rFonts w:ascii="Georgia" w:hAnsi="Georgia"/>
          <w:spacing w:val="1"/>
          <w:w w:val="99"/>
        </w:rPr>
        <w:t>с</w:t>
      </w:r>
      <w:r>
        <w:rPr>
          <w:rFonts w:ascii="Georgia" w:hAnsi="Georgia"/>
          <w:spacing w:val="-3"/>
          <w:w w:val="99"/>
        </w:rPr>
        <w:t>к</w:t>
      </w:r>
      <w:r>
        <w:rPr>
          <w:rFonts w:ascii="Georgia" w:hAnsi="Georgia"/>
          <w:spacing w:val="1"/>
          <w:w w:val="99"/>
        </w:rPr>
        <w:t>и</w:t>
      </w:r>
      <w:r>
        <w:rPr>
          <w:rFonts w:ascii="Georgia" w:hAnsi="Georgia"/>
          <w:w w:val="99"/>
        </w:rPr>
        <w:t>й</w:t>
      </w:r>
      <w:r>
        <w:rPr>
          <w:rFonts w:ascii="Georgia" w:hAnsi="Georgia"/>
          <w:spacing w:val="20"/>
        </w:rPr>
        <w:t xml:space="preserve"> </w:t>
      </w:r>
      <w:r>
        <w:rPr>
          <w:rFonts w:ascii="Georgia" w:hAnsi="Georgia"/>
          <w:spacing w:val="-1"/>
          <w:w w:val="99"/>
        </w:rPr>
        <w:t>п</w:t>
      </w:r>
      <w:r>
        <w:rPr>
          <w:rFonts w:ascii="Georgia" w:hAnsi="Georgia"/>
          <w:w w:val="99"/>
        </w:rPr>
        <w:t>од</w:t>
      </w:r>
      <w:r>
        <w:rPr>
          <w:rFonts w:ascii="Georgia" w:hAnsi="Georgia"/>
          <w:spacing w:val="-1"/>
          <w:w w:val="99"/>
        </w:rPr>
        <w:t>х</w:t>
      </w:r>
      <w:r>
        <w:rPr>
          <w:rFonts w:ascii="Georgia" w:hAnsi="Georgia"/>
          <w:w w:val="99"/>
        </w:rPr>
        <w:t>од</w:t>
      </w:r>
      <w:r>
        <w:rPr>
          <w:rFonts w:ascii="Georgia" w:hAnsi="Georgia"/>
          <w:spacing w:val="19"/>
        </w:rPr>
        <w:t xml:space="preserve"> </w:t>
      </w:r>
      <w:r>
        <w:rPr>
          <w:rFonts w:ascii="Georgia" w:hAnsi="Georgia"/>
          <w:w w:val="99"/>
        </w:rPr>
        <w:t>к</w:t>
      </w:r>
      <w:r>
        <w:rPr>
          <w:rFonts w:ascii="Georgia" w:hAnsi="Georgia"/>
          <w:spacing w:val="20"/>
        </w:rPr>
        <w:t xml:space="preserve"> </w:t>
      </w:r>
      <w:r>
        <w:rPr>
          <w:rFonts w:ascii="Georgia" w:hAnsi="Georgia"/>
          <w:spacing w:val="2"/>
          <w:w w:val="99"/>
        </w:rPr>
        <w:t>р</w:t>
      </w:r>
      <w:r>
        <w:rPr>
          <w:rFonts w:ascii="Georgia" w:hAnsi="Georgia"/>
          <w:spacing w:val="-1"/>
          <w:w w:val="99"/>
        </w:rPr>
        <w:t>а</w:t>
      </w:r>
      <w:r>
        <w:rPr>
          <w:rFonts w:ascii="Georgia" w:hAnsi="Georgia"/>
          <w:w w:val="99"/>
        </w:rPr>
        <w:t>бо</w:t>
      </w:r>
      <w:r>
        <w:rPr>
          <w:rFonts w:ascii="Georgia" w:hAnsi="Georgia"/>
          <w:spacing w:val="2"/>
          <w:w w:val="99"/>
        </w:rPr>
        <w:t>т</w:t>
      </w:r>
      <w:r>
        <w:rPr>
          <w:rFonts w:ascii="Georgia" w:hAnsi="Georgia"/>
          <w:spacing w:val="-1"/>
          <w:w w:val="99"/>
        </w:rPr>
        <w:t>е</w:t>
      </w:r>
      <w:r>
        <w:rPr>
          <w:rFonts w:ascii="Georgia" w:hAnsi="Georgia"/>
          <w:w w:val="99"/>
        </w:rPr>
        <w:t>.</w:t>
      </w:r>
      <w:r>
        <w:rPr>
          <w:rFonts w:ascii="Georgia" w:hAnsi="Georgia"/>
          <w:spacing w:val="16"/>
        </w:rPr>
        <w:t xml:space="preserve"> </w:t>
      </w:r>
      <w:r>
        <w:rPr>
          <w:rFonts w:ascii="Georgia" w:hAnsi="Georgia"/>
          <w:spacing w:val="-1"/>
          <w:w w:val="99"/>
        </w:rPr>
        <w:t>4</w:t>
      </w:r>
      <w:r>
        <w:rPr>
          <w:rFonts w:ascii="Georgia" w:hAnsi="Georgia"/>
          <w:w w:val="99"/>
        </w:rPr>
        <w:t>)</w:t>
      </w:r>
      <w:r>
        <w:rPr>
          <w:rFonts w:ascii="Georgia" w:hAnsi="Georgia"/>
          <w:spacing w:val="20"/>
        </w:rPr>
        <w:t xml:space="preserve"> </w:t>
      </w:r>
      <w:r>
        <w:rPr>
          <w:rFonts w:ascii="Georgia" w:hAnsi="Georgia"/>
          <w:spacing w:val="-1"/>
          <w:w w:val="99"/>
        </w:rPr>
        <w:t>С</w:t>
      </w:r>
      <w:r>
        <w:rPr>
          <w:rFonts w:ascii="Georgia" w:hAnsi="Georgia"/>
          <w:w w:val="99"/>
        </w:rPr>
        <w:t>оо</w:t>
      </w:r>
      <w:r>
        <w:rPr>
          <w:rFonts w:ascii="Georgia" w:hAnsi="Georgia"/>
          <w:spacing w:val="2"/>
          <w:w w:val="99"/>
        </w:rPr>
        <w:t>т</w:t>
      </w:r>
      <w:r>
        <w:rPr>
          <w:rFonts w:ascii="Georgia" w:hAnsi="Georgia"/>
          <w:w w:val="99"/>
        </w:rPr>
        <w:t>в</w:t>
      </w:r>
      <w:r>
        <w:rPr>
          <w:rFonts w:ascii="Georgia" w:hAnsi="Georgia"/>
          <w:spacing w:val="-1"/>
          <w:w w:val="99"/>
        </w:rPr>
        <w:t>е</w:t>
      </w:r>
      <w:r>
        <w:rPr>
          <w:rFonts w:ascii="Georgia" w:hAnsi="Georgia"/>
          <w:spacing w:val="2"/>
          <w:w w:val="99"/>
        </w:rPr>
        <w:t>т</w:t>
      </w:r>
      <w:r>
        <w:rPr>
          <w:rFonts w:ascii="Georgia" w:hAnsi="Georgia"/>
          <w:spacing w:val="1"/>
          <w:w w:val="99"/>
        </w:rPr>
        <w:t>с</w:t>
      </w:r>
      <w:r>
        <w:rPr>
          <w:rFonts w:ascii="Georgia" w:hAnsi="Georgia"/>
          <w:spacing w:val="-3"/>
          <w:w w:val="99"/>
        </w:rPr>
        <w:t>т</w:t>
      </w:r>
      <w:r>
        <w:rPr>
          <w:rFonts w:ascii="Georgia" w:hAnsi="Georgia"/>
          <w:w w:val="99"/>
        </w:rPr>
        <w:t>в</w:t>
      </w:r>
      <w:r>
        <w:rPr>
          <w:rFonts w:ascii="Georgia" w:hAnsi="Georgia"/>
          <w:spacing w:val="1"/>
          <w:w w:val="99"/>
        </w:rPr>
        <w:t>и</w:t>
      </w:r>
      <w:r>
        <w:rPr>
          <w:rFonts w:ascii="Georgia" w:hAnsi="Georgia"/>
          <w:w w:val="99"/>
        </w:rPr>
        <w:t>е</w:t>
      </w:r>
      <w:r>
        <w:rPr>
          <w:rFonts w:ascii="Georgia" w:hAnsi="Georgia"/>
          <w:spacing w:val="18"/>
        </w:rPr>
        <w:t xml:space="preserve"> </w:t>
      </w:r>
      <w:r>
        <w:rPr>
          <w:rFonts w:ascii="Georgia" w:hAnsi="Georgia"/>
          <w:spacing w:val="-1"/>
          <w:w w:val="99"/>
        </w:rPr>
        <w:t>т</w:t>
      </w:r>
      <w:r>
        <w:rPr>
          <w:rFonts w:ascii="Georgia" w:hAnsi="Georgia"/>
          <w:spacing w:val="2"/>
          <w:w w:val="99"/>
        </w:rPr>
        <w:t>р</w:t>
      </w:r>
      <w:r>
        <w:rPr>
          <w:rFonts w:ascii="Georgia" w:hAnsi="Georgia"/>
          <w:spacing w:val="-1"/>
          <w:w w:val="99"/>
        </w:rPr>
        <w:t>е</w:t>
      </w:r>
      <w:r>
        <w:rPr>
          <w:rFonts w:ascii="Georgia" w:hAnsi="Georgia"/>
          <w:w w:val="99"/>
        </w:rPr>
        <w:t>бов</w:t>
      </w:r>
      <w:r>
        <w:rPr>
          <w:rFonts w:ascii="Georgia" w:hAnsi="Georgia"/>
          <w:spacing w:val="-1"/>
          <w:w w:val="99"/>
        </w:rPr>
        <w:t>а</w:t>
      </w:r>
      <w:r>
        <w:rPr>
          <w:rFonts w:ascii="Georgia" w:hAnsi="Georgia"/>
          <w:spacing w:val="-2"/>
          <w:w w:val="99"/>
        </w:rPr>
        <w:t>н</w:t>
      </w:r>
      <w:r>
        <w:rPr>
          <w:rFonts w:ascii="Georgia" w:hAnsi="Georgia"/>
          <w:spacing w:val="1"/>
          <w:w w:val="99"/>
        </w:rPr>
        <w:t>и</w:t>
      </w:r>
      <w:r>
        <w:rPr>
          <w:rFonts w:ascii="Georgia" w:hAnsi="Georgia"/>
          <w:spacing w:val="-2"/>
          <w:w w:val="99"/>
        </w:rPr>
        <w:t>я</w:t>
      </w:r>
      <w:r>
        <w:rPr>
          <w:rFonts w:ascii="Georgia" w:hAnsi="Georgia"/>
          <w:w w:val="99"/>
        </w:rPr>
        <w:t>м</w:t>
      </w:r>
      <w:r>
        <w:rPr>
          <w:rFonts w:ascii="Georgia" w:hAnsi="Georgia"/>
          <w:spacing w:val="20"/>
        </w:rPr>
        <w:t xml:space="preserve"> </w:t>
      </w:r>
      <w:r>
        <w:rPr>
          <w:rFonts w:ascii="Georgia" w:hAnsi="Georgia"/>
          <w:w w:val="99"/>
        </w:rPr>
        <w:t>о</w:t>
      </w:r>
      <w:r>
        <w:rPr>
          <w:rFonts w:ascii="Georgia" w:hAnsi="Georgia"/>
          <w:spacing w:val="1"/>
          <w:w w:val="99"/>
        </w:rPr>
        <w:t>ф</w:t>
      </w:r>
      <w:r>
        <w:rPr>
          <w:rFonts w:ascii="Georgia" w:hAnsi="Georgia"/>
          <w:w w:val="99"/>
        </w:rPr>
        <w:t>о</w:t>
      </w:r>
      <w:r>
        <w:rPr>
          <w:rFonts w:ascii="Georgia" w:hAnsi="Georgia"/>
          <w:spacing w:val="2"/>
          <w:w w:val="99"/>
        </w:rPr>
        <w:t>р</w:t>
      </w:r>
      <w:r>
        <w:rPr>
          <w:rFonts w:ascii="Georgia" w:hAnsi="Georgia"/>
          <w:spacing w:val="1"/>
          <w:w w:val="99"/>
        </w:rPr>
        <w:t>м</w:t>
      </w:r>
      <w:r>
        <w:rPr>
          <w:rFonts w:ascii="Georgia" w:hAnsi="Georgia"/>
          <w:spacing w:val="-1"/>
          <w:w w:val="99"/>
        </w:rPr>
        <w:t>ле</w:t>
      </w:r>
      <w:r>
        <w:rPr>
          <w:rFonts w:ascii="Georgia" w:hAnsi="Georgia"/>
          <w:spacing w:val="-2"/>
          <w:w w:val="99"/>
        </w:rPr>
        <w:t>н</w:t>
      </w:r>
      <w:r>
        <w:rPr>
          <w:rFonts w:ascii="Georgia" w:hAnsi="Georgia"/>
          <w:spacing w:val="1"/>
          <w:w w:val="99"/>
        </w:rPr>
        <w:t>и</w:t>
      </w:r>
      <w:r>
        <w:rPr>
          <w:rFonts w:ascii="Georgia" w:hAnsi="Georgia"/>
          <w:w w:val="99"/>
        </w:rPr>
        <w:t>я</w:t>
      </w:r>
      <w:r>
        <w:rPr>
          <w:rFonts w:ascii="Georgia" w:hAnsi="Georgia"/>
          <w:spacing w:val="17"/>
        </w:rPr>
        <w:t xml:space="preserve"> </w:t>
      </w:r>
      <w:r>
        <w:rPr>
          <w:rFonts w:ascii="Georgia" w:hAnsi="Georgia"/>
          <w:spacing w:val="-1"/>
          <w:w w:val="99"/>
        </w:rPr>
        <w:t>п</w:t>
      </w:r>
      <w:r>
        <w:rPr>
          <w:rFonts w:ascii="Georgia" w:hAnsi="Georgia"/>
          <w:spacing w:val="1"/>
          <w:w w:val="99"/>
        </w:rPr>
        <w:t>ис</w:t>
      </w:r>
      <w:r>
        <w:rPr>
          <w:rFonts w:ascii="Georgia" w:hAnsi="Georgia"/>
          <w:w w:val="99"/>
        </w:rPr>
        <w:t>ь</w:t>
      </w:r>
      <w:r>
        <w:rPr>
          <w:rFonts w:ascii="Georgia" w:hAnsi="Georgia"/>
          <w:spacing w:val="1"/>
          <w:w w:val="99"/>
        </w:rPr>
        <w:t>м</w:t>
      </w:r>
      <w:r>
        <w:rPr>
          <w:rFonts w:ascii="Georgia" w:hAnsi="Georgia"/>
          <w:spacing w:val="-3"/>
          <w:w w:val="99"/>
        </w:rPr>
        <w:t>е</w:t>
      </w:r>
      <w:r>
        <w:rPr>
          <w:rFonts w:ascii="Georgia" w:hAnsi="Georgia"/>
          <w:spacing w:val="-2"/>
          <w:w w:val="99"/>
        </w:rPr>
        <w:t>н</w:t>
      </w:r>
      <w:r>
        <w:rPr>
          <w:rFonts w:ascii="Georgia" w:hAnsi="Georgia"/>
          <w:w w:val="99"/>
        </w:rPr>
        <w:t xml:space="preserve">- </w:t>
      </w:r>
      <w:r>
        <w:rPr>
          <w:rFonts w:ascii="Georgia" w:hAnsi="Georgia"/>
          <w:spacing w:val="-2"/>
          <w:w w:val="99"/>
        </w:rPr>
        <w:t>н</w:t>
      </w:r>
      <w:r>
        <w:rPr>
          <w:rFonts w:ascii="Georgia" w:hAnsi="Georgia"/>
          <w:w w:val="99"/>
        </w:rPr>
        <w:t>ой</w:t>
      </w:r>
      <w:r>
        <w:rPr>
          <w:rFonts w:ascii="Georgia" w:hAnsi="Georgia"/>
          <w:spacing w:val="6"/>
        </w:rPr>
        <w:t xml:space="preserve"> </w:t>
      </w:r>
      <w:r>
        <w:rPr>
          <w:rFonts w:ascii="Georgia" w:hAnsi="Georgia"/>
          <w:spacing w:val="1"/>
          <w:w w:val="99"/>
        </w:rPr>
        <w:t>ч</w:t>
      </w:r>
      <w:r>
        <w:rPr>
          <w:rFonts w:ascii="Georgia" w:hAnsi="Georgia"/>
          <w:spacing w:val="-1"/>
          <w:w w:val="99"/>
        </w:rPr>
        <w:t>а</w:t>
      </w:r>
      <w:r>
        <w:rPr>
          <w:rFonts w:ascii="Georgia" w:hAnsi="Georgia"/>
          <w:spacing w:val="1"/>
          <w:w w:val="99"/>
        </w:rPr>
        <w:t>с</w:t>
      </w:r>
      <w:r>
        <w:rPr>
          <w:rFonts w:ascii="Georgia" w:hAnsi="Georgia"/>
          <w:spacing w:val="2"/>
          <w:w w:val="99"/>
        </w:rPr>
        <w:t>т</w:t>
      </w:r>
      <w:r>
        <w:rPr>
          <w:rFonts w:ascii="Georgia" w:hAnsi="Georgia"/>
          <w:w w:val="99"/>
        </w:rPr>
        <w:t>и</w:t>
      </w:r>
      <w:r>
        <w:rPr>
          <w:rFonts w:ascii="Georgia" w:hAnsi="Georgia"/>
          <w:spacing w:val="6"/>
        </w:rPr>
        <w:t xml:space="preserve"> </w:t>
      </w:r>
      <w:r>
        <w:rPr>
          <w:rFonts w:ascii="Georgia" w:hAnsi="Georgia"/>
          <w:spacing w:val="2"/>
          <w:w w:val="99"/>
        </w:rPr>
        <w:t>р</w:t>
      </w:r>
      <w:r>
        <w:rPr>
          <w:rFonts w:ascii="Georgia" w:hAnsi="Georgia"/>
          <w:spacing w:val="-1"/>
          <w:w w:val="99"/>
        </w:rPr>
        <w:t>а</w:t>
      </w:r>
      <w:r>
        <w:rPr>
          <w:rFonts w:ascii="Georgia" w:hAnsi="Georgia"/>
          <w:w w:val="99"/>
        </w:rPr>
        <w:t>бо</w:t>
      </w:r>
      <w:r>
        <w:rPr>
          <w:rFonts w:ascii="Georgia" w:hAnsi="Georgia"/>
          <w:spacing w:val="2"/>
          <w:w w:val="99"/>
        </w:rPr>
        <w:t>т</w:t>
      </w:r>
      <w:r>
        <w:rPr>
          <w:rFonts w:ascii="Georgia" w:hAnsi="Georgia"/>
          <w:w w:val="99"/>
        </w:rPr>
        <w:t>ы.</w:t>
      </w:r>
      <w:r>
        <w:rPr>
          <w:rFonts w:ascii="Georgia" w:hAnsi="Georgia"/>
          <w:spacing w:val="2"/>
        </w:rPr>
        <w:t xml:space="preserve"> </w:t>
      </w:r>
      <w:r>
        <w:rPr>
          <w:rFonts w:ascii="Georgia" w:hAnsi="Georgia"/>
          <w:spacing w:val="-2"/>
          <w:w w:val="99"/>
        </w:rPr>
        <w:t>5</w:t>
      </w:r>
      <w:r>
        <w:rPr>
          <w:rFonts w:ascii="Georgia" w:hAnsi="Georgia"/>
          <w:w w:val="99"/>
        </w:rPr>
        <w:t>)</w:t>
      </w:r>
      <w:r>
        <w:rPr>
          <w:rFonts w:ascii="Georgia" w:hAnsi="Georgia"/>
          <w:spacing w:val="5"/>
        </w:rPr>
        <w:t xml:space="preserve"> </w:t>
      </w:r>
      <w:r>
        <w:rPr>
          <w:rFonts w:ascii="Georgia" w:hAnsi="Georgia"/>
          <w:spacing w:val="2"/>
          <w:w w:val="99"/>
        </w:rPr>
        <w:t>А</w:t>
      </w:r>
      <w:r>
        <w:rPr>
          <w:rFonts w:ascii="Georgia" w:hAnsi="Georgia"/>
          <w:spacing w:val="-2"/>
          <w:w w:val="99"/>
        </w:rPr>
        <w:t>н</w:t>
      </w:r>
      <w:r>
        <w:rPr>
          <w:rFonts w:ascii="Georgia" w:hAnsi="Georgia"/>
          <w:spacing w:val="-1"/>
          <w:w w:val="99"/>
        </w:rPr>
        <w:t>ал</w:t>
      </w:r>
      <w:r>
        <w:rPr>
          <w:rFonts w:ascii="Georgia" w:hAnsi="Georgia"/>
          <w:spacing w:val="1"/>
          <w:w w:val="99"/>
        </w:rPr>
        <w:t>и</w:t>
      </w:r>
      <w:r>
        <w:rPr>
          <w:rFonts w:ascii="Georgia" w:hAnsi="Georgia"/>
          <w:w w:val="99"/>
        </w:rPr>
        <w:t>з</w:t>
      </w:r>
      <w:r>
        <w:rPr>
          <w:rFonts w:ascii="Georgia" w:hAnsi="Georgia"/>
          <w:spacing w:val="6"/>
        </w:rPr>
        <w:t xml:space="preserve"> </w:t>
      </w:r>
      <w:r>
        <w:rPr>
          <w:rFonts w:ascii="Georgia" w:hAnsi="Georgia"/>
          <w:spacing w:val="-1"/>
          <w:w w:val="99"/>
        </w:rPr>
        <w:t>п</w:t>
      </w:r>
      <w:r>
        <w:rPr>
          <w:rFonts w:ascii="Georgia" w:hAnsi="Georgia"/>
          <w:spacing w:val="2"/>
          <w:w w:val="99"/>
        </w:rPr>
        <w:t>р</w:t>
      </w:r>
      <w:r>
        <w:rPr>
          <w:rFonts w:ascii="Georgia" w:hAnsi="Georgia"/>
          <w:w w:val="99"/>
        </w:rPr>
        <w:t>о</w:t>
      </w:r>
      <w:r>
        <w:rPr>
          <w:rFonts w:ascii="Georgia" w:hAnsi="Georgia"/>
          <w:spacing w:val="-1"/>
          <w:w w:val="99"/>
        </w:rPr>
        <w:t>це</w:t>
      </w:r>
      <w:r>
        <w:rPr>
          <w:rFonts w:ascii="Georgia" w:hAnsi="Georgia"/>
          <w:spacing w:val="1"/>
          <w:w w:val="99"/>
        </w:rPr>
        <w:t>сс</w:t>
      </w:r>
      <w:r>
        <w:rPr>
          <w:rFonts w:ascii="Georgia" w:hAnsi="Georgia"/>
          <w:w w:val="99"/>
        </w:rPr>
        <w:t>а</w:t>
      </w:r>
      <w:r>
        <w:rPr>
          <w:rFonts w:ascii="Georgia" w:hAnsi="Georgia"/>
          <w:spacing w:val="3"/>
        </w:rPr>
        <w:t xml:space="preserve"> </w:t>
      </w:r>
      <w:r>
        <w:rPr>
          <w:rFonts w:ascii="Georgia" w:hAnsi="Georgia"/>
          <w:w w:val="99"/>
        </w:rPr>
        <w:t>и</w:t>
      </w:r>
      <w:r>
        <w:rPr>
          <w:rFonts w:ascii="Georgia" w:hAnsi="Georgia"/>
          <w:spacing w:val="6"/>
        </w:rPr>
        <w:t xml:space="preserve"> </w:t>
      </w:r>
      <w:r>
        <w:rPr>
          <w:rFonts w:ascii="Georgia" w:hAnsi="Georgia"/>
          <w:spacing w:val="2"/>
          <w:w w:val="99"/>
        </w:rPr>
        <w:t>р</w:t>
      </w:r>
      <w:r>
        <w:rPr>
          <w:rFonts w:ascii="Georgia" w:hAnsi="Georgia"/>
          <w:spacing w:val="-1"/>
          <w:w w:val="99"/>
        </w:rPr>
        <w:t>е</w:t>
      </w:r>
      <w:r>
        <w:rPr>
          <w:rFonts w:ascii="Georgia" w:hAnsi="Georgia"/>
          <w:spacing w:val="1"/>
          <w:w w:val="99"/>
        </w:rPr>
        <w:t>зу</w:t>
      </w:r>
      <w:r>
        <w:rPr>
          <w:rFonts w:ascii="Georgia" w:hAnsi="Georgia"/>
          <w:spacing w:val="-1"/>
          <w:w w:val="99"/>
        </w:rPr>
        <w:t>л</w:t>
      </w:r>
      <w:r>
        <w:rPr>
          <w:rFonts w:ascii="Georgia" w:hAnsi="Georgia"/>
          <w:w w:val="99"/>
        </w:rPr>
        <w:t>ь</w:t>
      </w:r>
      <w:r>
        <w:rPr>
          <w:rFonts w:ascii="Georgia" w:hAnsi="Georgia"/>
          <w:spacing w:val="2"/>
          <w:w w:val="99"/>
        </w:rPr>
        <w:t>т</w:t>
      </w:r>
      <w:r>
        <w:rPr>
          <w:rFonts w:ascii="Georgia" w:hAnsi="Georgia"/>
          <w:spacing w:val="-6"/>
          <w:w w:val="99"/>
        </w:rPr>
        <w:t>а</w:t>
      </w:r>
      <w:r>
        <w:rPr>
          <w:rFonts w:ascii="Georgia" w:hAnsi="Georgia"/>
          <w:spacing w:val="2"/>
          <w:w w:val="99"/>
        </w:rPr>
        <w:t>т</w:t>
      </w:r>
      <w:r>
        <w:rPr>
          <w:rFonts w:ascii="Georgia" w:hAnsi="Georgia"/>
          <w:w w:val="99"/>
        </w:rPr>
        <w:t>а</w:t>
      </w:r>
      <w:r>
        <w:rPr>
          <w:rFonts w:ascii="Georgia" w:hAnsi="Georgia"/>
          <w:spacing w:val="3"/>
        </w:rPr>
        <w:t xml:space="preserve"> </w:t>
      </w:r>
      <w:r>
        <w:rPr>
          <w:rFonts w:ascii="Georgia" w:hAnsi="Georgia"/>
          <w:spacing w:val="2"/>
          <w:w w:val="99"/>
        </w:rPr>
        <w:t>р</w:t>
      </w:r>
      <w:r>
        <w:rPr>
          <w:rFonts w:ascii="Georgia" w:hAnsi="Georgia"/>
          <w:spacing w:val="-1"/>
          <w:w w:val="99"/>
        </w:rPr>
        <w:t>а</w:t>
      </w:r>
      <w:r>
        <w:rPr>
          <w:rFonts w:ascii="Georgia" w:hAnsi="Georgia"/>
          <w:w w:val="99"/>
        </w:rPr>
        <w:t>бо</w:t>
      </w:r>
      <w:r>
        <w:rPr>
          <w:rFonts w:ascii="Georgia" w:hAnsi="Georgia"/>
          <w:spacing w:val="2"/>
          <w:w w:val="99"/>
        </w:rPr>
        <w:t>т</w:t>
      </w:r>
      <w:r>
        <w:rPr>
          <w:rFonts w:ascii="Georgia" w:hAnsi="Georgia"/>
          <w:w w:val="99"/>
        </w:rPr>
        <w:t>ы.</w:t>
      </w:r>
      <w:r>
        <w:rPr>
          <w:rFonts w:ascii="Georgia" w:hAnsi="Georgia"/>
          <w:spacing w:val="2"/>
        </w:rPr>
        <w:t xml:space="preserve"> </w:t>
      </w:r>
      <w:r>
        <w:rPr>
          <w:rFonts w:ascii="Georgia" w:hAnsi="Georgia"/>
          <w:spacing w:val="-2"/>
          <w:w w:val="99"/>
        </w:rPr>
        <w:t>6</w:t>
      </w:r>
      <w:r>
        <w:rPr>
          <w:rFonts w:ascii="Georgia" w:hAnsi="Georgia"/>
          <w:w w:val="99"/>
        </w:rPr>
        <w:t>)</w:t>
      </w:r>
      <w:r>
        <w:rPr>
          <w:rFonts w:ascii="Georgia" w:hAnsi="Georgia"/>
          <w:spacing w:val="5"/>
        </w:rPr>
        <w:t xml:space="preserve"> </w:t>
      </w:r>
      <w:r>
        <w:rPr>
          <w:rFonts w:ascii="Georgia" w:hAnsi="Georgia"/>
          <w:w w:val="99"/>
        </w:rPr>
        <w:t>Л</w:t>
      </w:r>
      <w:r>
        <w:rPr>
          <w:rFonts w:ascii="Georgia" w:hAnsi="Georgia"/>
          <w:spacing w:val="1"/>
          <w:w w:val="99"/>
        </w:rPr>
        <w:t>ич</w:t>
      </w:r>
      <w:r>
        <w:rPr>
          <w:rFonts w:ascii="Georgia" w:hAnsi="Georgia"/>
          <w:spacing w:val="-2"/>
          <w:w w:val="99"/>
        </w:rPr>
        <w:t>н</w:t>
      </w:r>
      <w:r>
        <w:rPr>
          <w:rFonts w:ascii="Georgia" w:hAnsi="Georgia"/>
          <w:spacing w:val="-1"/>
          <w:w w:val="99"/>
        </w:rPr>
        <w:t>а</w:t>
      </w:r>
      <w:r>
        <w:rPr>
          <w:rFonts w:ascii="Georgia" w:hAnsi="Georgia"/>
          <w:w w:val="99"/>
        </w:rPr>
        <w:t>я</w:t>
      </w:r>
      <w:r>
        <w:rPr>
          <w:rFonts w:ascii="Georgia" w:hAnsi="Georgia"/>
          <w:spacing w:val="2"/>
        </w:rPr>
        <w:t xml:space="preserve"> </w:t>
      </w:r>
      <w:r>
        <w:rPr>
          <w:rFonts w:ascii="Georgia" w:hAnsi="Georgia"/>
          <w:spacing w:val="1"/>
          <w:w w:val="99"/>
        </w:rPr>
        <w:t>з</w:t>
      </w:r>
      <w:r>
        <w:rPr>
          <w:rFonts w:ascii="Georgia" w:hAnsi="Georgia"/>
          <w:spacing w:val="-1"/>
          <w:w w:val="99"/>
        </w:rPr>
        <w:t>а</w:t>
      </w:r>
      <w:r>
        <w:rPr>
          <w:rFonts w:ascii="Georgia" w:hAnsi="Georgia"/>
          <w:spacing w:val="1"/>
          <w:w w:val="99"/>
        </w:rPr>
        <w:t>и</w:t>
      </w:r>
      <w:r>
        <w:rPr>
          <w:rFonts w:ascii="Georgia" w:hAnsi="Georgia"/>
          <w:spacing w:val="-2"/>
          <w:w w:val="99"/>
        </w:rPr>
        <w:t>н</w:t>
      </w:r>
      <w:r>
        <w:rPr>
          <w:rFonts w:ascii="Georgia" w:hAnsi="Georgia"/>
          <w:spacing w:val="2"/>
          <w:w w:val="99"/>
        </w:rPr>
        <w:t>т</w:t>
      </w:r>
      <w:r>
        <w:rPr>
          <w:rFonts w:ascii="Georgia" w:hAnsi="Georgia"/>
          <w:spacing w:val="-1"/>
          <w:w w:val="99"/>
        </w:rPr>
        <w:t>е</w:t>
      </w:r>
      <w:r>
        <w:rPr>
          <w:rFonts w:ascii="Georgia" w:hAnsi="Georgia"/>
          <w:spacing w:val="2"/>
          <w:w w:val="99"/>
        </w:rPr>
        <w:t>р</w:t>
      </w:r>
      <w:r>
        <w:rPr>
          <w:rFonts w:ascii="Georgia" w:hAnsi="Georgia"/>
          <w:spacing w:val="-1"/>
          <w:w w:val="99"/>
        </w:rPr>
        <w:t>е</w:t>
      </w:r>
      <w:r>
        <w:rPr>
          <w:rFonts w:ascii="Georgia" w:hAnsi="Georgia"/>
          <w:spacing w:val="-4"/>
          <w:w w:val="99"/>
        </w:rPr>
        <w:t>с</w:t>
      </w:r>
      <w:r>
        <w:rPr>
          <w:rFonts w:ascii="Georgia" w:hAnsi="Georgia"/>
          <w:w w:val="99"/>
        </w:rPr>
        <w:t>о- в</w:t>
      </w:r>
      <w:r>
        <w:rPr>
          <w:rFonts w:ascii="Georgia" w:hAnsi="Georgia"/>
          <w:spacing w:val="-1"/>
          <w:w w:val="99"/>
        </w:rPr>
        <w:t>а</w:t>
      </w:r>
      <w:r>
        <w:rPr>
          <w:rFonts w:ascii="Georgia" w:hAnsi="Georgia"/>
          <w:spacing w:val="-2"/>
          <w:w w:val="99"/>
        </w:rPr>
        <w:t>нн</w:t>
      </w:r>
      <w:r>
        <w:rPr>
          <w:rFonts w:ascii="Georgia" w:hAnsi="Georgia"/>
          <w:w w:val="99"/>
        </w:rPr>
        <w:t>о</w:t>
      </w:r>
      <w:r>
        <w:rPr>
          <w:rFonts w:ascii="Georgia" w:hAnsi="Georgia"/>
          <w:spacing w:val="1"/>
          <w:w w:val="99"/>
        </w:rPr>
        <w:t>с</w:t>
      </w:r>
      <w:r>
        <w:rPr>
          <w:rFonts w:ascii="Georgia" w:hAnsi="Georgia"/>
          <w:spacing w:val="2"/>
          <w:w w:val="99"/>
        </w:rPr>
        <w:t>т</w:t>
      </w:r>
      <w:r>
        <w:rPr>
          <w:rFonts w:ascii="Georgia" w:hAnsi="Georgia"/>
          <w:w w:val="99"/>
        </w:rPr>
        <w:t>ь</w:t>
      </w:r>
      <w:r>
        <w:rPr>
          <w:rFonts w:ascii="Georgia" w:hAnsi="Georgia"/>
        </w:rPr>
        <w:t xml:space="preserve"> </w:t>
      </w:r>
      <w:r>
        <w:rPr>
          <w:rFonts w:ascii="Georgia" w:hAnsi="Georgia"/>
          <w:spacing w:val="-15"/>
        </w:rPr>
        <w:t xml:space="preserve"> </w:t>
      </w:r>
      <w:r>
        <w:rPr>
          <w:rFonts w:ascii="Georgia" w:hAnsi="Georgia"/>
          <w:spacing w:val="-1"/>
          <w:w w:val="99"/>
        </w:rPr>
        <w:t>а</w:t>
      </w:r>
      <w:r>
        <w:rPr>
          <w:rFonts w:ascii="Georgia" w:hAnsi="Georgia"/>
          <w:w w:val="99"/>
        </w:rPr>
        <w:t>в</w:t>
      </w:r>
      <w:r>
        <w:rPr>
          <w:rFonts w:ascii="Georgia" w:hAnsi="Georgia"/>
          <w:spacing w:val="2"/>
          <w:w w:val="99"/>
        </w:rPr>
        <w:t>т</w:t>
      </w:r>
      <w:r>
        <w:rPr>
          <w:rFonts w:ascii="Georgia" w:hAnsi="Georgia"/>
          <w:w w:val="99"/>
        </w:rPr>
        <w:t>о</w:t>
      </w:r>
      <w:r>
        <w:rPr>
          <w:rFonts w:ascii="Georgia" w:hAnsi="Georgia"/>
          <w:spacing w:val="2"/>
          <w:w w:val="99"/>
        </w:rPr>
        <w:t>р</w:t>
      </w:r>
      <w:r>
        <w:rPr>
          <w:rFonts w:ascii="Georgia" w:hAnsi="Georgia"/>
          <w:spacing w:val="-1"/>
          <w:w w:val="99"/>
        </w:rPr>
        <w:t>а</w:t>
      </w:r>
      <w:r>
        <w:rPr>
          <w:rFonts w:ascii="Georgia" w:hAnsi="Georgia"/>
          <w:w w:val="99"/>
        </w:rPr>
        <w:t>,</w:t>
      </w:r>
      <w:r>
        <w:rPr>
          <w:rFonts w:ascii="Georgia" w:hAnsi="Georgia"/>
        </w:rPr>
        <w:t xml:space="preserve"> </w:t>
      </w:r>
      <w:r>
        <w:rPr>
          <w:rFonts w:ascii="Georgia" w:hAnsi="Georgia"/>
          <w:spacing w:val="-18"/>
        </w:rPr>
        <w:t xml:space="preserve"> </w:t>
      </w:r>
      <w:r>
        <w:rPr>
          <w:rFonts w:ascii="Georgia" w:hAnsi="Georgia"/>
          <w:spacing w:val="-1"/>
          <w:w w:val="99"/>
        </w:rPr>
        <w:t>е</w:t>
      </w:r>
      <w:r>
        <w:rPr>
          <w:rFonts w:ascii="Georgia" w:hAnsi="Georgia"/>
          <w:w w:val="99"/>
        </w:rPr>
        <w:t>го</w:t>
      </w:r>
      <w:r>
        <w:rPr>
          <w:rFonts w:ascii="Georgia" w:hAnsi="Georgia"/>
        </w:rPr>
        <w:t xml:space="preserve"> </w:t>
      </w:r>
      <w:r>
        <w:rPr>
          <w:rFonts w:ascii="Georgia" w:hAnsi="Georgia"/>
          <w:spacing w:val="-15"/>
        </w:rPr>
        <w:t xml:space="preserve"> </w:t>
      </w:r>
      <w:r>
        <w:rPr>
          <w:rFonts w:ascii="Georgia" w:hAnsi="Georgia"/>
          <w:w w:val="99"/>
        </w:rPr>
        <w:t>вов</w:t>
      </w:r>
      <w:r>
        <w:rPr>
          <w:rFonts w:ascii="Georgia" w:hAnsi="Georgia"/>
          <w:spacing w:val="-1"/>
          <w:w w:val="99"/>
        </w:rPr>
        <w:t>ле</w:t>
      </w:r>
      <w:r>
        <w:rPr>
          <w:rFonts w:ascii="Georgia" w:hAnsi="Georgia"/>
          <w:spacing w:val="1"/>
          <w:w w:val="99"/>
        </w:rPr>
        <w:t>ч</w:t>
      </w:r>
      <w:r>
        <w:rPr>
          <w:rFonts w:ascii="Georgia" w:hAnsi="Georgia"/>
          <w:spacing w:val="-1"/>
          <w:w w:val="99"/>
        </w:rPr>
        <w:t>е</w:t>
      </w:r>
      <w:r>
        <w:rPr>
          <w:rFonts w:ascii="Georgia" w:hAnsi="Georgia"/>
          <w:spacing w:val="2"/>
          <w:w w:val="99"/>
        </w:rPr>
        <w:t>н</w:t>
      </w:r>
      <w:r>
        <w:rPr>
          <w:rFonts w:ascii="Georgia" w:hAnsi="Georgia"/>
          <w:spacing w:val="-2"/>
          <w:w w:val="99"/>
        </w:rPr>
        <w:t>н</w:t>
      </w:r>
      <w:r>
        <w:rPr>
          <w:rFonts w:ascii="Georgia" w:hAnsi="Georgia"/>
          <w:w w:val="99"/>
        </w:rPr>
        <w:t>о</w:t>
      </w:r>
      <w:r>
        <w:rPr>
          <w:rFonts w:ascii="Georgia" w:hAnsi="Georgia"/>
          <w:spacing w:val="1"/>
          <w:w w:val="99"/>
        </w:rPr>
        <w:t>с</w:t>
      </w:r>
      <w:r>
        <w:rPr>
          <w:rFonts w:ascii="Georgia" w:hAnsi="Georgia"/>
          <w:spacing w:val="2"/>
          <w:w w:val="99"/>
        </w:rPr>
        <w:t>т</w:t>
      </w:r>
      <w:r>
        <w:rPr>
          <w:rFonts w:ascii="Georgia" w:hAnsi="Georgia"/>
          <w:w w:val="99"/>
        </w:rPr>
        <w:t>ь</w:t>
      </w:r>
      <w:r>
        <w:rPr>
          <w:rFonts w:ascii="Georgia" w:hAnsi="Georgia"/>
        </w:rPr>
        <w:t xml:space="preserve"> </w:t>
      </w:r>
      <w:r>
        <w:rPr>
          <w:rFonts w:ascii="Georgia" w:hAnsi="Georgia"/>
          <w:spacing w:val="-15"/>
        </w:rPr>
        <w:t xml:space="preserve"> </w:t>
      </w:r>
      <w:r>
        <w:rPr>
          <w:rFonts w:ascii="Georgia" w:hAnsi="Georgia"/>
          <w:w w:val="99"/>
        </w:rPr>
        <w:t>в</w:t>
      </w:r>
      <w:r>
        <w:rPr>
          <w:rFonts w:ascii="Georgia" w:hAnsi="Georgia"/>
        </w:rPr>
        <w:t xml:space="preserve"> </w:t>
      </w:r>
      <w:r>
        <w:rPr>
          <w:rFonts w:ascii="Georgia" w:hAnsi="Georgia"/>
          <w:spacing w:val="-15"/>
        </w:rPr>
        <w:t xml:space="preserve"> </w:t>
      </w:r>
      <w:r>
        <w:rPr>
          <w:rFonts w:ascii="Georgia" w:hAnsi="Georgia"/>
          <w:spacing w:val="2"/>
          <w:w w:val="99"/>
        </w:rPr>
        <w:t>р</w:t>
      </w:r>
      <w:r>
        <w:rPr>
          <w:rFonts w:ascii="Georgia" w:hAnsi="Georgia"/>
          <w:spacing w:val="-1"/>
          <w:w w:val="99"/>
        </w:rPr>
        <w:t>а</w:t>
      </w:r>
      <w:r>
        <w:rPr>
          <w:rFonts w:ascii="Georgia" w:hAnsi="Georgia"/>
          <w:w w:val="99"/>
        </w:rPr>
        <w:t>бо</w:t>
      </w:r>
      <w:r>
        <w:rPr>
          <w:rFonts w:ascii="Georgia" w:hAnsi="Georgia"/>
          <w:spacing w:val="2"/>
          <w:w w:val="99"/>
        </w:rPr>
        <w:t>т</w:t>
      </w:r>
      <w:r>
        <w:rPr>
          <w:rFonts w:ascii="Georgia" w:hAnsi="Georgia"/>
          <w:spacing w:val="1"/>
          <w:w w:val="99"/>
        </w:rPr>
        <w:t>у</w:t>
      </w:r>
      <w:r>
        <w:rPr>
          <w:rFonts w:ascii="Georgia" w:hAnsi="Georgia"/>
          <w:w w:val="99"/>
        </w:rPr>
        <w:t>.</w:t>
      </w:r>
      <w:r>
        <w:rPr>
          <w:rFonts w:ascii="Georgia" w:hAnsi="Georgia"/>
        </w:rPr>
        <w:t xml:space="preserve"> </w:t>
      </w:r>
      <w:r>
        <w:rPr>
          <w:rFonts w:ascii="Georgia" w:hAnsi="Georgia"/>
          <w:spacing w:val="-18"/>
        </w:rPr>
        <w:t xml:space="preserve"> </w:t>
      </w:r>
      <w:r>
        <w:rPr>
          <w:rFonts w:ascii="Georgia" w:hAnsi="Georgia"/>
          <w:w w:val="99"/>
        </w:rPr>
        <w:t>8)</w:t>
      </w:r>
      <w:r>
        <w:rPr>
          <w:rFonts w:ascii="Georgia" w:hAnsi="Georgia"/>
        </w:rPr>
        <w:t xml:space="preserve"> </w:t>
      </w:r>
      <w:r>
        <w:rPr>
          <w:rFonts w:ascii="Georgia" w:hAnsi="Georgia"/>
          <w:spacing w:val="-14"/>
        </w:rPr>
        <w:t xml:space="preserve"> </w:t>
      </w:r>
      <w:r>
        <w:rPr>
          <w:rFonts w:ascii="Georgia" w:hAnsi="Georgia"/>
          <w:spacing w:val="1"/>
          <w:w w:val="99"/>
        </w:rPr>
        <w:t>К</w:t>
      </w:r>
      <w:r>
        <w:rPr>
          <w:rFonts w:ascii="Georgia" w:hAnsi="Georgia"/>
          <w:spacing w:val="-1"/>
          <w:w w:val="99"/>
        </w:rPr>
        <w:t>а</w:t>
      </w:r>
      <w:r>
        <w:rPr>
          <w:rFonts w:ascii="Georgia" w:hAnsi="Georgia"/>
          <w:spacing w:val="1"/>
          <w:w w:val="99"/>
        </w:rPr>
        <w:t>ч</w:t>
      </w:r>
      <w:r>
        <w:rPr>
          <w:rFonts w:ascii="Georgia" w:hAnsi="Georgia"/>
          <w:spacing w:val="-1"/>
          <w:w w:val="99"/>
        </w:rPr>
        <w:t>е</w:t>
      </w:r>
      <w:r>
        <w:rPr>
          <w:rFonts w:ascii="Georgia" w:hAnsi="Georgia"/>
          <w:spacing w:val="1"/>
          <w:w w:val="99"/>
        </w:rPr>
        <w:t>с</w:t>
      </w:r>
      <w:r>
        <w:rPr>
          <w:rFonts w:ascii="Georgia" w:hAnsi="Georgia"/>
          <w:spacing w:val="2"/>
          <w:w w:val="99"/>
        </w:rPr>
        <w:t>т</w:t>
      </w:r>
      <w:r>
        <w:rPr>
          <w:rFonts w:ascii="Georgia" w:hAnsi="Georgia"/>
          <w:w w:val="99"/>
        </w:rPr>
        <w:t>во</w:t>
      </w:r>
      <w:r>
        <w:rPr>
          <w:rFonts w:ascii="Georgia" w:hAnsi="Georgia"/>
        </w:rPr>
        <w:t xml:space="preserve"> </w:t>
      </w:r>
      <w:r>
        <w:rPr>
          <w:rFonts w:ascii="Georgia" w:hAnsi="Georgia"/>
          <w:spacing w:val="-15"/>
        </w:rPr>
        <w:t xml:space="preserve"> </w:t>
      </w:r>
      <w:r>
        <w:rPr>
          <w:rFonts w:ascii="Georgia" w:hAnsi="Georgia"/>
          <w:spacing w:val="-1"/>
          <w:w w:val="99"/>
        </w:rPr>
        <w:t>п</w:t>
      </w:r>
      <w:r>
        <w:rPr>
          <w:rFonts w:ascii="Georgia" w:hAnsi="Georgia"/>
          <w:spacing w:val="2"/>
          <w:w w:val="99"/>
        </w:rPr>
        <w:t>р</w:t>
      </w:r>
      <w:r>
        <w:rPr>
          <w:rFonts w:ascii="Georgia" w:hAnsi="Georgia"/>
          <w:w w:val="99"/>
        </w:rPr>
        <w:t>ов</w:t>
      </w:r>
      <w:r>
        <w:rPr>
          <w:rFonts w:ascii="Georgia" w:hAnsi="Georgia"/>
          <w:spacing w:val="-1"/>
          <w:w w:val="99"/>
        </w:rPr>
        <w:t>е</w:t>
      </w:r>
      <w:r>
        <w:rPr>
          <w:rFonts w:ascii="Georgia" w:hAnsi="Georgia"/>
          <w:w w:val="99"/>
        </w:rPr>
        <w:t>д</w:t>
      </w:r>
      <w:r>
        <w:rPr>
          <w:rFonts w:ascii="Georgia" w:hAnsi="Georgia"/>
          <w:spacing w:val="-1"/>
          <w:w w:val="99"/>
        </w:rPr>
        <w:t>е</w:t>
      </w:r>
      <w:r>
        <w:rPr>
          <w:rFonts w:ascii="Georgia" w:hAnsi="Georgia"/>
          <w:spacing w:val="-2"/>
          <w:w w:val="99"/>
        </w:rPr>
        <w:t>н</w:t>
      </w:r>
      <w:r>
        <w:rPr>
          <w:rFonts w:ascii="Georgia" w:hAnsi="Georgia"/>
          <w:spacing w:val="1"/>
          <w:w w:val="99"/>
        </w:rPr>
        <w:t>и</w:t>
      </w:r>
      <w:r>
        <w:rPr>
          <w:rFonts w:ascii="Georgia" w:hAnsi="Georgia"/>
          <w:w w:val="99"/>
        </w:rPr>
        <w:t>я</w:t>
      </w:r>
      <w:r>
        <w:rPr>
          <w:rFonts w:ascii="Georgia" w:hAnsi="Georgia"/>
        </w:rPr>
        <w:t xml:space="preserve"> </w:t>
      </w:r>
      <w:r>
        <w:rPr>
          <w:rFonts w:ascii="Georgia" w:hAnsi="Georgia"/>
          <w:spacing w:val="-17"/>
        </w:rPr>
        <w:t xml:space="preserve"> </w:t>
      </w:r>
      <w:r>
        <w:rPr>
          <w:rFonts w:ascii="Georgia" w:hAnsi="Georgia"/>
          <w:spacing w:val="-1"/>
          <w:w w:val="99"/>
        </w:rPr>
        <w:t>п</w:t>
      </w:r>
      <w:r>
        <w:rPr>
          <w:rFonts w:ascii="Georgia" w:hAnsi="Georgia"/>
          <w:spacing w:val="2"/>
          <w:w w:val="99"/>
        </w:rPr>
        <w:t>р</w:t>
      </w:r>
      <w:r>
        <w:rPr>
          <w:rFonts w:ascii="Georgia" w:hAnsi="Georgia"/>
          <w:spacing w:val="-1"/>
          <w:w w:val="99"/>
        </w:rPr>
        <w:t>е</w:t>
      </w:r>
      <w:r>
        <w:rPr>
          <w:rFonts w:ascii="Georgia" w:hAnsi="Georgia"/>
          <w:spacing w:val="1"/>
          <w:w w:val="99"/>
        </w:rPr>
        <w:t>з</w:t>
      </w:r>
      <w:r>
        <w:rPr>
          <w:rFonts w:ascii="Georgia" w:hAnsi="Georgia"/>
          <w:spacing w:val="-1"/>
          <w:w w:val="99"/>
        </w:rPr>
        <w:t>е</w:t>
      </w:r>
      <w:r>
        <w:rPr>
          <w:rFonts w:ascii="Georgia" w:hAnsi="Georgia"/>
          <w:spacing w:val="-2"/>
          <w:w w:val="99"/>
        </w:rPr>
        <w:t>н</w:t>
      </w:r>
      <w:r>
        <w:rPr>
          <w:rFonts w:ascii="Georgia" w:hAnsi="Georgia"/>
          <w:spacing w:val="-3"/>
          <w:w w:val="99"/>
        </w:rPr>
        <w:t>т</w:t>
      </w:r>
      <w:r>
        <w:rPr>
          <w:rFonts w:ascii="Georgia" w:hAnsi="Georgia"/>
          <w:spacing w:val="-1"/>
          <w:w w:val="99"/>
        </w:rPr>
        <w:t>а</w:t>
      </w:r>
      <w:r>
        <w:rPr>
          <w:rFonts w:ascii="Georgia" w:hAnsi="Georgia"/>
          <w:w w:val="99"/>
        </w:rPr>
        <w:t xml:space="preserve">- </w:t>
      </w:r>
      <w:r>
        <w:rPr>
          <w:rFonts w:ascii="Georgia" w:hAnsi="Georgia"/>
          <w:spacing w:val="-1"/>
          <w:w w:val="99"/>
        </w:rPr>
        <w:t>ц</w:t>
      </w:r>
      <w:r>
        <w:rPr>
          <w:rFonts w:ascii="Georgia" w:hAnsi="Georgia"/>
          <w:spacing w:val="1"/>
          <w:w w:val="99"/>
        </w:rPr>
        <w:t>ии</w:t>
      </w:r>
      <w:r>
        <w:rPr>
          <w:rFonts w:ascii="Georgia" w:hAnsi="Georgia"/>
          <w:w w:val="99"/>
        </w:rPr>
        <w:t>.</w:t>
      </w:r>
    </w:p>
    <w:p w14:paraId="6AD8CC30" w14:textId="77777777" w:rsidR="00365566" w:rsidRDefault="00806F23">
      <w:pPr>
        <w:pStyle w:val="a3"/>
        <w:ind w:left="1479" w:right="618" w:firstLine="566"/>
        <w:jc w:val="both"/>
        <w:rPr>
          <w:rFonts w:ascii="Georgia" w:hAnsi="Georgia"/>
        </w:rPr>
      </w:pPr>
      <w:r>
        <w:rPr>
          <w:rFonts w:ascii="Georgia" w:hAnsi="Georgia"/>
        </w:rPr>
        <w:t>Дискуссия предполагает свободный обмен мнениями, идеями и взглядами по исследуемому вопросу. Это оживляет учебный процесс, активизирует познава- тельную деятельность аудитории и позволяет преподавателю управлять коллек- тивным мнением группы, использовать его в целях убеждения, преодоления нега- тивных установок и ошибочных мнений некоторых студентов. Эффект достигается только при правильном подборе вопросов для дискуссии и умелом, целенаправ- ленном управлении ею.</w:t>
      </w:r>
    </w:p>
    <w:p w14:paraId="1A1E2FF9" w14:textId="77777777" w:rsidR="00365566" w:rsidRDefault="00806F23">
      <w:pPr>
        <w:pStyle w:val="a4"/>
        <w:numPr>
          <w:ilvl w:val="0"/>
          <w:numId w:val="36"/>
        </w:numPr>
        <w:tabs>
          <w:tab w:val="left" w:pos="2976"/>
          <w:tab w:val="left" w:pos="2978"/>
        </w:tabs>
        <w:spacing w:before="1" w:line="237" w:lineRule="auto"/>
        <w:ind w:right="621" w:firstLine="566"/>
        <w:jc w:val="both"/>
        <w:rPr>
          <w:sz w:val="24"/>
        </w:rPr>
      </w:pPr>
      <w:r>
        <w:rPr>
          <w:i/>
          <w:sz w:val="24"/>
        </w:rPr>
        <w:t xml:space="preserve">Мультимедийное сопровождение </w:t>
      </w:r>
      <w:r>
        <w:rPr>
          <w:sz w:val="24"/>
        </w:rPr>
        <w:t>занятий, с использованием электронных презентаций, подготовленных в программе PowerPoint, аудио- и</w:t>
      </w:r>
      <w:r>
        <w:rPr>
          <w:spacing w:val="-3"/>
          <w:sz w:val="24"/>
        </w:rPr>
        <w:t xml:space="preserve"> </w:t>
      </w:r>
      <w:r>
        <w:rPr>
          <w:sz w:val="24"/>
        </w:rPr>
        <w:t>видеоматериала.</w:t>
      </w:r>
    </w:p>
    <w:p w14:paraId="1323118A" w14:textId="77777777" w:rsidR="00365566" w:rsidRDefault="00806F23">
      <w:pPr>
        <w:pStyle w:val="a4"/>
        <w:numPr>
          <w:ilvl w:val="0"/>
          <w:numId w:val="36"/>
        </w:numPr>
        <w:tabs>
          <w:tab w:val="left" w:pos="2919"/>
          <w:tab w:val="left" w:pos="2920"/>
        </w:tabs>
        <w:spacing w:before="3"/>
        <w:ind w:left="2919" w:hanging="875"/>
        <w:jc w:val="both"/>
        <w:rPr>
          <w:sz w:val="24"/>
        </w:rPr>
      </w:pPr>
      <w:r>
        <w:rPr>
          <w:i/>
          <w:sz w:val="24"/>
        </w:rPr>
        <w:t>Работа в</w:t>
      </w:r>
      <w:r>
        <w:rPr>
          <w:i/>
          <w:spacing w:val="4"/>
          <w:sz w:val="24"/>
        </w:rPr>
        <w:t xml:space="preserve"> </w:t>
      </w:r>
      <w:r>
        <w:rPr>
          <w:i/>
          <w:sz w:val="24"/>
        </w:rPr>
        <w:t>микрогруппах</w:t>
      </w:r>
      <w:r>
        <w:rPr>
          <w:sz w:val="24"/>
        </w:rPr>
        <w:t>.</w:t>
      </w:r>
    </w:p>
    <w:p w14:paraId="4364A9CF" w14:textId="77777777" w:rsidR="00365566" w:rsidRDefault="00806F23">
      <w:pPr>
        <w:pStyle w:val="a4"/>
        <w:numPr>
          <w:ilvl w:val="0"/>
          <w:numId w:val="36"/>
        </w:numPr>
        <w:tabs>
          <w:tab w:val="left" w:pos="2919"/>
          <w:tab w:val="left" w:pos="2920"/>
        </w:tabs>
        <w:spacing w:line="240" w:lineRule="auto"/>
        <w:ind w:right="625" w:firstLine="566"/>
        <w:jc w:val="both"/>
        <w:rPr>
          <w:sz w:val="24"/>
        </w:rPr>
      </w:pPr>
      <w:r>
        <w:rPr>
          <w:sz w:val="24"/>
        </w:rPr>
        <w:t xml:space="preserve">Ознакомление с </w:t>
      </w:r>
      <w:r>
        <w:rPr>
          <w:i/>
          <w:sz w:val="24"/>
        </w:rPr>
        <w:t xml:space="preserve">электронными ресурсами образовательных порталов и </w:t>
      </w:r>
      <w:r>
        <w:rPr>
          <w:i/>
          <w:spacing w:val="-3"/>
          <w:sz w:val="24"/>
        </w:rPr>
        <w:t xml:space="preserve">ин- </w:t>
      </w:r>
      <w:r>
        <w:rPr>
          <w:i/>
          <w:sz w:val="24"/>
        </w:rPr>
        <w:t>тернет-библиотек</w:t>
      </w:r>
      <w:r>
        <w:rPr>
          <w:sz w:val="24"/>
        </w:rPr>
        <w:t>, использование их материалов при подготовке к практическим заняти- ям и в самостоятельной работе.</w:t>
      </w:r>
    </w:p>
    <w:p w14:paraId="07D33967" w14:textId="77777777" w:rsidR="00365566" w:rsidRDefault="00365566">
      <w:pPr>
        <w:jc w:val="both"/>
        <w:rPr>
          <w:sz w:val="24"/>
        </w:rPr>
        <w:sectPr w:rsidR="00365566">
          <w:footerReference w:type="default" r:id="rId14"/>
          <w:pgSz w:w="11900" w:h="16840"/>
          <w:pgMar w:top="1180" w:right="220" w:bottom="280" w:left="220" w:header="0" w:footer="0" w:gutter="0"/>
          <w:cols w:space="720"/>
        </w:sectPr>
      </w:pPr>
    </w:p>
    <w:p w14:paraId="4D4DD7AB" w14:textId="77777777" w:rsidR="00365566" w:rsidRDefault="00806F23">
      <w:pPr>
        <w:pStyle w:val="3"/>
        <w:numPr>
          <w:ilvl w:val="0"/>
          <w:numId w:val="38"/>
        </w:numPr>
        <w:tabs>
          <w:tab w:val="left" w:pos="2228"/>
        </w:tabs>
        <w:spacing w:before="69"/>
        <w:jc w:val="left"/>
      </w:pPr>
      <w:r>
        <w:lastRenderedPageBreak/>
        <w:t>Учебно-методическое обеспечение самостоятельной работы</w:t>
      </w:r>
      <w:r>
        <w:rPr>
          <w:spacing w:val="-10"/>
        </w:rPr>
        <w:t xml:space="preserve"> </w:t>
      </w:r>
      <w:r>
        <w:t>обучающихся</w:t>
      </w:r>
    </w:p>
    <w:p w14:paraId="3E579E40" w14:textId="77777777" w:rsidR="00365566" w:rsidRDefault="00365566">
      <w:pPr>
        <w:pStyle w:val="a3"/>
        <w:rPr>
          <w:b/>
          <w:sz w:val="34"/>
        </w:rPr>
      </w:pPr>
    </w:p>
    <w:p w14:paraId="425EE301" w14:textId="77777777" w:rsidR="00365566" w:rsidRDefault="00806F23">
      <w:pPr>
        <w:pStyle w:val="a3"/>
        <w:ind w:left="1479" w:right="622"/>
        <w:jc w:val="both"/>
      </w:pPr>
      <w:r>
        <w:t>Внеаудиторная самостоятельная работа обучающихся осуществляется в виде изучения текстов устного происхождения, научной литературы по соответствующему разделу с проработкой материала; выполнения домашних заданий.</w:t>
      </w:r>
    </w:p>
    <w:p w14:paraId="4D376A77" w14:textId="77777777" w:rsidR="00365566" w:rsidRDefault="00365566">
      <w:pPr>
        <w:pStyle w:val="a3"/>
        <w:rPr>
          <w:sz w:val="26"/>
        </w:rPr>
      </w:pPr>
    </w:p>
    <w:p w14:paraId="61FC2D8C" w14:textId="77777777" w:rsidR="00365566" w:rsidRDefault="00365566">
      <w:pPr>
        <w:pStyle w:val="a3"/>
        <w:rPr>
          <w:sz w:val="26"/>
        </w:rPr>
      </w:pPr>
    </w:p>
    <w:p w14:paraId="226C374B" w14:textId="77777777" w:rsidR="00365566" w:rsidRDefault="00365566">
      <w:pPr>
        <w:pStyle w:val="a3"/>
        <w:spacing w:before="5"/>
        <w:rPr>
          <w:sz w:val="20"/>
        </w:rPr>
      </w:pPr>
    </w:p>
    <w:p w14:paraId="2C91ED26" w14:textId="77777777" w:rsidR="00365566" w:rsidRDefault="00806F23">
      <w:pPr>
        <w:pStyle w:val="3"/>
      </w:pPr>
      <w:r>
        <w:t>Примерные индивидуальные домашние задания (ИДЗ):</w:t>
      </w:r>
    </w:p>
    <w:p w14:paraId="7543876B" w14:textId="77777777" w:rsidR="00365566" w:rsidRDefault="00365566">
      <w:pPr>
        <w:pStyle w:val="a3"/>
        <w:spacing w:before="7"/>
        <w:rPr>
          <w:b/>
          <w:sz w:val="23"/>
        </w:rPr>
      </w:pPr>
    </w:p>
    <w:p w14:paraId="3AAF120D" w14:textId="77777777" w:rsidR="00365566" w:rsidRDefault="00806F23">
      <w:pPr>
        <w:pStyle w:val="a3"/>
        <w:spacing w:line="275" w:lineRule="exact"/>
        <w:ind w:left="2021"/>
      </w:pPr>
      <w:r>
        <w:t>ИДЗ № 1. Описать картину мира древних славян. Пантеон славянских божеств.</w:t>
      </w:r>
    </w:p>
    <w:p w14:paraId="69545210" w14:textId="77777777" w:rsidR="00365566" w:rsidRDefault="00806F23">
      <w:pPr>
        <w:pStyle w:val="a3"/>
        <w:spacing w:line="242" w:lineRule="auto"/>
        <w:ind w:left="1479" w:right="773" w:firstLine="566"/>
      </w:pPr>
      <w:r>
        <w:t>ИДЗ № 2. Выявить прагматическую и магическую функцию устного слова в кален- дарной поэзии</w:t>
      </w:r>
    </w:p>
    <w:p w14:paraId="62DD2BBE" w14:textId="77777777" w:rsidR="00365566" w:rsidRDefault="00806F23">
      <w:pPr>
        <w:pStyle w:val="a3"/>
        <w:spacing w:line="242" w:lineRule="auto"/>
        <w:ind w:left="1479" w:right="773" w:firstLine="566"/>
      </w:pPr>
      <w:r>
        <w:t>ИДЗ № 3. Сопоставить инициальные традиции славян и традиции современной культуры.</w:t>
      </w:r>
    </w:p>
    <w:p w14:paraId="59E4027F" w14:textId="77777777" w:rsidR="00365566" w:rsidRDefault="00806F23">
      <w:pPr>
        <w:pStyle w:val="a3"/>
        <w:spacing w:line="230" w:lineRule="auto"/>
        <w:ind w:left="1479" w:firstLine="566"/>
      </w:pPr>
      <w:r>
        <w:t>ИДЗ № 4. Исследовать соотношение персонажей и сюжетных поворотов в сказке с мифологическими представлениями славян.</w:t>
      </w:r>
    </w:p>
    <w:p w14:paraId="1B40A040" w14:textId="77777777" w:rsidR="00365566" w:rsidRDefault="00806F23">
      <w:pPr>
        <w:pStyle w:val="a3"/>
        <w:spacing w:line="242" w:lineRule="auto"/>
        <w:ind w:left="1479" w:right="773" w:firstLine="566"/>
      </w:pPr>
      <w:r>
        <w:t>ИДЗ № 5. Из сборника русских народных сказок выписать формульные выраже- ния сказителя по предложенному</w:t>
      </w:r>
      <w:r>
        <w:rPr>
          <w:spacing w:val="-2"/>
        </w:rPr>
        <w:t xml:space="preserve"> </w:t>
      </w:r>
      <w:r>
        <w:t>образцу.</w:t>
      </w:r>
    </w:p>
    <w:p w14:paraId="19507020" w14:textId="77777777" w:rsidR="00365566" w:rsidRDefault="00806F23">
      <w:pPr>
        <w:pStyle w:val="a3"/>
        <w:spacing w:line="242" w:lineRule="auto"/>
        <w:ind w:left="1479" w:right="773" w:firstLine="566"/>
      </w:pPr>
      <w:r>
        <w:t>ИДЗ № 6.Из сборника народных былин выписать формульные выражения испол- нителя по образцу</w:t>
      </w:r>
    </w:p>
    <w:p w14:paraId="3DEA29EE" w14:textId="77777777" w:rsidR="00365566" w:rsidRDefault="00806F23">
      <w:pPr>
        <w:pStyle w:val="a3"/>
        <w:spacing w:line="242" w:lineRule="auto"/>
        <w:ind w:left="1479" w:right="773" w:firstLine="566"/>
      </w:pPr>
      <w:r>
        <w:t>ИДЗ № 7. Определить основные приемы организации ритма в устном поэтическом тексте</w:t>
      </w:r>
    </w:p>
    <w:p w14:paraId="5B57730A" w14:textId="77777777" w:rsidR="00365566" w:rsidRDefault="00365566">
      <w:pPr>
        <w:pStyle w:val="a3"/>
        <w:rPr>
          <w:sz w:val="26"/>
        </w:rPr>
      </w:pPr>
    </w:p>
    <w:p w14:paraId="44E52FD5" w14:textId="77777777" w:rsidR="00365566" w:rsidRDefault="00806F23">
      <w:pPr>
        <w:pStyle w:val="3"/>
        <w:spacing w:before="228"/>
      </w:pPr>
      <w:r>
        <w:t>Темы аудиторных работ:</w:t>
      </w:r>
    </w:p>
    <w:p w14:paraId="2768D91E" w14:textId="77777777" w:rsidR="00365566" w:rsidRDefault="00365566">
      <w:pPr>
        <w:pStyle w:val="a3"/>
        <w:spacing w:before="6"/>
        <w:rPr>
          <w:b/>
          <w:sz w:val="23"/>
        </w:rPr>
      </w:pPr>
    </w:p>
    <w:p w14:paraId="7C5E2C76" w14:textId="77777777" w:rsidR="00365566" w:rsidRDefault="00806F23">
      <w:pPr>
        <w:pStyle w:val="a3"/>
        <w:ind w:left="2045"/>
      </w:pPr>
      <w:r>
        <w:t>АКР № 1. Выстроить логику мифологического мышления.</w:t>
      </w:r>
    </w:p>
    <w:p w14:paraId="43DC9F88" w14:textId="77777777" w:rsidR="00365566" w:rsidRDefault="00806F23">
      <w:pPr>
        <w:pStyle w:val="a3"/>
        <w:spacing w:before="5" w:line="237" w:lineRule="auto"/>
        <w:ind w:left="2045" w:right="1170"/>
      </w:pPr>
      <w:r>
        <w:rPr>
          <w:spacing w:val="-3"/>
        </w:rPr>
        <w:t xml:space="preserve">АКР </w:t>
      </w:r>
      <w:r>
        <w:t xml:space="preserve">№ 2.  Определить содержание символов в  народной лирической песне </w:t>
      </w:r>
      <w:r>
        <w:rPr>
          <w:spacing w:val="-3"/>
        </w:rPr>
        <w:t xml:space="preserve">АКР </w:t>
      </w:r>
      <w:r>
        <w:t>№ 3. Объяснить подходы к анализу разных школ русской</w:t>
      </w:r>
      <w:r>
        <w:rPr>
          <w:spacing w:val="-10"/>
        </w:rPr>
        <w:t xml:space="preserve"> </w:t>
      </w:r>
      <w:r>
        <w:t>фольклористики</w:t>
      </w:r>
    </w:p>
    <w:p w14:paraId="01E0F735" w14:textId="77777777" w:rsidR="00365566" w:rsidRDefault="00806F23">
      <w:pPr>
        <w:pStyle w:val="a3"/>
        <w:spacing w:before="123" w:line="275" w:lineRule="exact"/>
        <w:ind w:left="2045"/>
      </w:pPr>
      <w:r>
        <w:t>АКР № 4. Определить принципы классификации фольклорных текстов.</w:t>
      </w:r>
    </w:p>
    <w:p w14:paraId="2E7854B7" w14:textId="77777777" w:rsidR="00365566" w:rsidRDefault="00806F23">
      <w:pPr>
        <w:pStyle w:val="a3"/>
        <w:spacing w:line="275" w:lineRule="exact"/>
        <w:ind w:left="2045"/>
      </w:pPr>
      <w:r>
        <w:t>АКР № 5. Найти основные исторические пласты в былинах новгородского цикла</w:t>
      </w:r>
    </w:p>
    <w:p w14:paraId="5956CD9E" w14:textId="77777777" w:rsidR="00365566" w:rsidRDefault="00365566">
      <w:pPr>
        <w:pStyle w:val="a3"/>
        <w:rPr>
          <w:sz w:val="20"/>
        </w:rPr>
      </w:pPr>
    </w:p>
    <w:p w14:paraId="721B0EC5" w14:textId="77777777" w:rsidR="00365566" w:rsidRDefault="00365566">
      <w:pPr>
        <w:pStyle w:val="a3"/>
        <w:rPr>
          <w:sz w:val="20"/>
        </w:rPr>
      </w:pPr>
    </w:p>
    <w:p w14:paraId="13129CBF" w14:textId="77777777" w:rsidR="00365566" w:rsidRDefault="00365566">
      <w:pPr>
        <w:pStyle w:val="a3"/>
        <w:rPr>
          <w:sz w:val="20"/>
        </w:rPr>
      </w:pPr>
    </w:p>
    <w:p w14:paraId="4C14048E" w14:textId="77777777" w:rsidR="00365566" w:rsidRDefault="00365566">
      <w:pPr>
        <w:pStyle w:val="a3"/>
        <w:rPr>
          <w:sz w:val="20"/>
        </w:rPr>
      </w:pPr>
    </w:p>
    <w:p w14:paraId="36FFAC21" w14:textId="77777777" w:rsidR="00365566" w:rsidRDefault="00365566">
      <w:pPr>
        <w:pStyle w:val="a3"/>
        <w:rPr>
          <w:sz w:val="20"/>
        </w:rPr>
      </w:pPr>
    </w:p>
    <w:p w14:paraId="097B4116" w14:textId="77777777" w:rsidR="00365566" w:rsidRDefault="00365566">
      <w:pPr>
        <w:pStyle w:val="a3"/>
        <w:rPr>
          <w:sz w:val="20"/>
        </w:rPr>
      </w:pPr>
    </w:p>
    <w:p w14:paraId="587CAD53" w14:textId="77777777" w:rsidR="00365566" w:rsidRDefault="00365566">
      <w:pPr>
        <w:pStyle w:val="a3"/>
        <w:rPr>
          <w:sz w:val="20"/>
        </w:rPr>
      </w:pPr>
    </w:p>
    <w:p w14:paraId="42123C2B" w14:textId="77777777" w:rsidR="00365566" w:rsidRDefault="00365566">
      <w:pPr>
        <w:pStyle w:val="a3"/>
        <w:rPr>
          <w:sz w:val="20"/>
        </w:rPr>
      </w:pPr>
    </w:p>
    <w:p w14:paraId="509B107E" w14:textId="77777777" w:rsidR="00365566" w:rsidRDefault="00365566">
      <w:pPr>
        <w:pStyle w:val="a3"/>
        <w:rPr>
          <w:sz w:val="20"/>
        </w:rPr>
      </w:pPr>
    </w:p>
    <w:p w14:paraId="67D48790" w14:textId="77777777" w:rsidR="00365566" w:rsidRDefault="00365566">
      <w:pPr>
        <w:pStyle w:val="a3"/>
        <w:rPr>
          <w:sz w:val="20"/>
        </w:rPr>
      </w:pPr>
    </w:p>
    <w:p w14:paraId="5F619EB0" w14:textId="77777777" w:rsidR="00365566" w:rsidRDefault="00365566">
      <w:pPr>
        <w:pStyle w:val="a3"/>
        <w:rPr>
          <w:sz w:val="20"/>
        </w:rPr>
      </w:pPr>
    </w:p>
    <w:p w14:paraId="3F11BE0C" w14:textId="77777777" w:rsidR="00365566" w:rsidRDefault="00365566">
      <w:pPr>
        <w:pStyle w:val="a3"/>
        <w:rPr>
          <w:sz w:val="20"/>
        </w:rPr>
      </w:pPr>
    </w:p>
    <w:p w14:paraId="26B4B2B8" w14:textId="77777777" w:rsidR="00365566" w:rsidRDefault="00365566">
      <w:pPr>
        <w:pStyle w:val="a3"/>
        <w:rPr>
          <w:sz w:val="20"/>
        </w:rPr>
      </w:pPr>
    </w:p>
    <w:p w14:paraId="7D3906F2" w14:textId="77777777" w:rsidR="00365566" w:rsidRDefault="00365566">
      <w:pPr>
        <w:pStyle w:val="a3"/>
        <w:rPr>
          <w:sz w:val="20"/>
        </w:rPr>
      </w:pPr>
    </w:p>
    <w:p w14:paraId="0FCC6468" w14:textId="77777777" w:rsidR="00365566" w:rsidRDefault="00365566">
      <w:pPr>
        <w:pStyle w:val="a3"/>
        <w:rPr>
          <w:sz w:val="20"/>
        </w:rPr>
      </w:pPr>
    </w:p>
    <w:p w14:paraId="2F34B23D" w14:textId="77777777" w:rsidR="00365566" w:rsidRDefault="00365566">
      <w:pPr>
        <w:pStyle w:val="a3"/>
        <w:rPr>
          <w:sz w:val="20"/>
        </w:rPr>
      </w:pPr>
    </w:p>
    <w:p w14:paraId="13A69A71" w14:textId="77777777" w:rsidR="00365566" w:rsidRDefault="00365566">
      <w:pPr>
        <w:pStyle w:val="a3"/>
        <w:rPr>
          <w:sz w:val="20"/>
        </w:rPr>
      </w:pPr>
    </w:p>
    <w:p w14:paraId="797F9114" w14:textId="77777777" w:rsidR="00365566" w:rsidRDefault="00365566">
      <w:pPr>
        <w:pStyle w:val="a3"/>
        <w:rPr>
          <w:sz w:val="20"/>
        </w:rPr>
      </w:pPr>
    </w:p>
    <w:p w14:paraId="2DED96AA" w14:textId="77777777" w:rsidR="00365566" w:rsidRDefault="00365566">
      <w:pPr>
        <w:pStyle w:val="a3"/>
        <w:rPr>
          <w:sz w:val="20"/>
        </w:rPr>
      </w:pPr>
    </w:p>
    <w:p w14:paraId="0EB9CEE7" w14:textId="77777777" w:rsidR="00365566" w:rsidRDefault="00365566">
      <w:pPr>
        <w:pStyle w:val="a3"/>
        <w:rPr>
          <w:sz w:val="20"/>
        </w:rPr>
      </w:pPr>
    </w:p>
    <w:p w14:paraId="094330EA" w14:textId="77777777" w:rsidR="00365566" w:rsidRDefault="00365566">
      <w:pPr>
        <w:pStyle w:val="a3"/>
        <w:rPr>
          <w:sz w:val="20"/>
        </w:rPr>
      </w:pPr>
    </w:p>
    <w:p w14:paraId="71B82EF0" w14:textId="77777777" w:rsidR="00365566" w:rsidRDefault="00365566">
      <w:pPr>
        <w:pStyle w:val="a3"/>
        <w:spacing w:before="10"/>
        <w:rPr>
          <w:sz w:val="19"/>
        </w:rPr>
      </w:pPr>
    </w:p>
    <w:p w14:paraId="41ED944A" w14:textId="77777777" w:rsidR="00365566" w:rsidRDefault="00806F23">
      <w:pPr>
        <w:pStyle w:val="a3"/>
        <w:spacing w:before="90"/>
        <w:ind w:right="623"/>
        <w:jc w:val="right"/>
      </w:pPr>
      <w:r>
        <w:rPr>
          <w:w w:val="95"/>
        </w:rPr>
        <w:t>13</w:t>
      </w:r>
    </w:p>
    <w:p w14:paraId="525EB253" w14:textId="77777777" w:rsidR="00365566" w:rsidRDefault="00365566">
      <w:pPr>
        <w:jc w:val="right"/>
        <w:sectPr w:rsidR="00365566">
          <w:footerReference w:type="default" r:id="rId15"/>
          <w:pgSz w:w="11900" w:h="16840"/>
          <w:pgMar w:top="1580" w:right="220" w:bottom="280" w:left="220" w:header="0" w:footer="0" w:gutter="0"/>
          <w:cols w:space="720"/>
        </w:sectPr>
      </w:pPr>
    </w:p>
    <w:p w14:paraId="6DB6C344" w14:textId="77777777" w:rsidR="00365566" w:rsidRDefault="00806F23">
      <w:pPr>
        <w:pStyle w:val="1"/>
        <w:numPr>
          <w:ilvl w:val="0"/>
          <w:numId w:val="38"/>
        </w:numPr>
        <w:tabs>
          <w:tab w:val="left" w:pos="712"/>
        </w:tabs>
        <w:ind w:left="711" w:hanging="131"/>
        <w:jc w:val="left"/>
      </w:pPr>
      <w:r>
        <w:rPr>
          <w:w w:val="60"/>
        </w:rPr>
        <w:lastRenderedPageBreak/>
        <w:t>Оценочные</w:t>
      </w:r>
      <w:r>
        <w:rPr>
          <w:spacing w:val="-15"/>
          <w:w w:val="60"/>
        </w:rPr>
        <w:t xml:space="preserve"> </w:t>
      </w:r>
      <w:r>
        <w:rPr>
          <w:w w:val="60"/>
        </w:rPr>
        <w:t>средства</w:t>
      </w:r>
      <w:r>
        <w:rPr>
          <w:spacing w:val="-14"/>
          <w:w w:val="60"/>
        </w:rPr>
        <w:t xml:space="preserve"> </w:t>
      </w:r>
      <w:r>
        <w:rPr>
          <w:w w:val="60"/>
        </w:rPr>
        <w:t>для</w:t>
      </w:r>
      <w:r>
        <w:rPr>
          <w:spacing w:val="-16"/>
          <w:w w:val="60"/>
        </w:rPr>
        <w:t xml:space="preserve"> </w:t>
      </w:r>
      <w:r>
        <w:rPr>
          <w:w w:val="60"/>
        </w:rPr>
        <w:t>проведения</w:t>
      </w:r>
      <w:r>
        <w:rPr>
          <w:spacing w:val="-16"/>
          <w:w w:val="60"/>
        </w:rPr>
        <w:t xml:space="preserve"> </w:t>
      </w:r>
      <w:r>
        <w:rPr>
          <w:w w:val="60"/>
        </w:rPr>
        <w:t>промежуточной</w:t>
      </w:r>
      <w:r>
        <w:rPr>
          <w:spacing w:val="-17"/>
          <w:w w:val="60"/>
        </w:rPr>
        <w:t xml:space="preserve"> </w:t>
      </w:r>
      <w:r>
        <w:rPr>
          <w:w w:val="60"/>
        </w:rPr>
        <w:t>аттестации</w:t>
      </w:r>
    </w:p>
    <w:p w14:paraId="176DF986" w14:textId="77777777" w:rsidR="00365566" w:rsidRDefault="00365566">
      <w:pPr>
        <w:pStyle w:val="a3"/>
        <w:spacing w:before="7"/>
        <w:rPr>
          <w:b/>
          <w:sz w:val="48"/>
        </w:rPr>
      </w:pPr>
    </w:p>
    <w:p w14:paraId="710A39DB" w14:textId="77777777" w:rsidR="00365566" w:rsidRDefault="00806F23">
      <w:pPr>
        <w:ind w:left="581"/>
        <w:rPr>
          <w:b/>
          <w:sz w:val="34"/>
        </w:rPr>
      </w:pPr>
      <w:r>
        <w:rPr>
          <w:b/>
          <w:w w:val="60"/>
          <w:sz w:val="34"/>
        </w:rPr>
        <w:t>а) Планируемые результаты обучения и оценочные средства для проведения промежуточной аттестации:</w:t>
      </w:r>
    </w:p>
    <w:p w14:paraId="305A7EE5" w14:textId="77777777" w:rsidR="00365566" w:rsidRDefault="00365566">
      <w:pPr>
        <w:pStyle w:val="a3"/>
        <w:rPr>
          <w:b/>
          <w:sz w:val="20"/>
        </w:rPr>
      </w:pPr>
    </w:p>
    <w:p w14:paraId="1AC2E63E" w14:textId="77777777" w:rsidR="00365566" w:rsidRDefault="00365566">
      <w:pPr>
        <w:pStyle w:val="a3"/>
        <w:spacing w:before="1"/>
        <w:rPr>
          <w:b/>
          <w:sz w:val="14"/>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477E2636" w14:textId="77777777">
        <w:trPr>
          <w:trHeight w:val="1191"/>
        </w:trPr>
        <w:tc>
          <w:tcPr>
            <w:tcW w:w="1255" w:type="dxa"/>
            <w:tcBorders>
              <w:left w:val="single" w:sz="6" w:space="0" w:color="000000"/>
              <w:right w:val="single" w:sz="4" w:space="0" w:color="000000"/>
            </w:tcBorders>
          </w:tcPr>
          <w:p w14:paraId="4207A434" w14:textId="77777777" w:rsidR="00365566" w:rsidRDefault="00806F23">
            <w:pPr>
              <w:pStyle w:val="TableParagraph"/>
              <w:spacing w:before="8"/>
              <w:ind w:left="333" w:hanging="197"/>
              <w:rPr>
                <w:sz w:val="34"/>
              </w:rPr>
            </w:pPr>
            <w:r>
              <w:rPr>
                <w:w w:val="50"/>
                <w:sz w:val="34"/>
              </w:rPr>
              <w:t>Структурный</w:t>
            </w:r>
          </w:p>
          <w:p w14:paraId="3A3323E6" w14:textId="77777777" w:rsidR="00365566" w:rsidRDefault="00806F23">
            <w:pPr>
              <w:pStyle w:val="TableParagraph"/>
              <w:spacing w:before="13" w:line="384"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56F5138F" w14:textId="77777777" w:rsidR="00365566" w:rsidRDefault="00365566">
            <w:pPr>
              <w:pStyle w:val="TableParagraph"/>
              <w:spacing w:before="11"/>
              <w:rPr>
                <w:b/>
                <w:sz w:val="34"/>
              </w:rPr>
            </w:pPr>
          </w:p>
          <w:p w14:paraId="12FC2919"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6EC156E2" w14:textId="77777777" w:rsidR="00365566" w:rsidRDefault="00365566">
            <w:pPr>
              <w:pStyle w:val="TableParagraph"/>
              <w:spacing w:before="11"/>
              <w:rPr>
                <w:b/>
                <w:sz w:val="34"/>
              </w:rPr>
            </w:pPr>
          </w:p>
          <w:p w14:paraId="0A2EFBCA" w14:textId="77777777" w:rsidR="00365566" w:rsidRDefault="00806F23">
            <w:pPr>
              <w:pStyle w:val="TableParagraph"/>
              <w:ind w:left="2394" w:right="2387"/>
              <w:jc w:val="center"/>
              <w:rPr>
                <w:sz w:val="34"/>
              </w:rPr>
            </w:pPr>
            <w:r>
              <w:rPr>
                <w:w w:val="60"/>
                <w:sz w:val="34"/>
              </w:rPr>
              <w:t>Оценочные средства</w:t>
            </w:r>
          </w:p>
        </w:tc>
      </w:tr>
      <w:tr w:rsidR="00365566" w14:paraId="2C8CFE70" w14:textId="77777777">
        <w:trPr>
          <w:trHeight w:val="1110"/>
        </w:trPr>
        <w:tc>
          <w:tcPr>
            <w:tcW w:w="11218" w:type="dxa"/>
            <w:gridSpan w:val="3"/>
            <w:tcBorders>
              <w:left w:val="single" w:sz="6" w:space="0" w:color="000000"/>
              <w:right w:val="single" w:sz="2" w:space="0" w:color="000000"/>
            </w:tcBorders>
          </w:tcPr>
          <w:p w14:paraId="4D8CB770" w14:textId="77777777" w:rsidR="00365566" w:rsidRDefault="00806F23">
            <w:pPr>
              <w:pStyle w:val="TableParagraph"/>
              <w:spacing w:before="6"/>
              <w:ind w:left="54"/>
              <w:rPr>
                <w:rFonts w:ascii="Tahoma" w:hAnsi="Tahoma"/>
                <w:sz w:val="26"/>
              </w:rPr>
            </w:pPr>
            <w:r>
              <w:rPr>
                <w:b/>
                <w:w w:val="50"/>
                <w:sz w:val="34"/>
              </w:rPr>
              <w:t>ОПК-2</w:t>
            </w:r>
            <w:r>
              <w:rPr>
                <w:b/>
                <w:spacing w:val="-11"/>
                <w:w w:val="50"/>
                <w:sz w:val="34"/>
              </w:rPr>
              <w:t xml:space="preserve"> </w:t>
            </w:r>
            <w:r>
              <w:rPr>
                <w:w w:val="50"/>
                <w:sz w:val="34"/>
              </w:rPr>
              <w:t>-</w:t>
            </w:r>
            <w:r>
              <w:rPr>
                <w:spacing w:val="-14"/>
                <w:w w:val="50"/>
                <w:sz w:val="34"/>
              </w:rPr>
              <w:t xml:space="preserve"> </w:t>
            </w:r>
            <w:r>
              <w:rPr>
                <w:rFonts w:ascii="Tahoma" w:hAnsi="Tahoma"/>
                <w:w w:val="50"/>
                <w:sz w:val="26"/>
              </w:rPr>
              <w:t>способностью</w:t>
            </w:r>
            <w:r>
              <w:rPr>
                <w:rFonts w:ascii="Tahoma" w:hAnsi="Tahoma"/>
                <w:spacing w:val="-12"/>
                <w:w w:val="50"/>
                <w:sz w:val="26"/>
              </w:rPr>
              <w:t xml:space="preserve"> </w:t>
            </w:r>
            <w:r>
              <w:rPr>
                <w:rFonts w:ascii="Tahoma" w:hAnsi="Tahoma"/>
                <w:w w:val="50"/>
                <w:sz w:val="26"/>
              </w:rPr>
              <w:t>осуществлять</w:t>
            </w:r>
            <w:r>
              <w:rPr>
                <w:rFonts w:ascii="Tahoma" w:hAnsi="Tahoma"/>
                <w:spacing w:val="-11"/>
                <w:w w:val="50"/>
                <w:sz w:val="26"/>
              </w:rPr>
              <w:t xml:space="preserve"> </w:t>
            </w:r>
            <w:r>
              <w:rPr>
                <w:rFonts w:ascii="Tahoma" w:hAnsi="Tahoma"/>
                <w:w w:val="50"/>
                <w:sz w:val="26"/>
              </w:rPr>
              <w:t>обучение,</w:t>
            </w:r>
            <w:r>
              <w:rPr>
                <w:rFonts w:ascii="Tahoma" w:hAnsi="Tahoma"/>
                <w:spacing w:val="-10"/>
                <w:w w:val="50"/>
                <w:sz w:val="26"/>
              </w:rPr>
              <w:t xml:space="preserve"> </w:t>
            </w:r>
            <w:r>
              <w:rPr>
                <w:rFonts w:ascii="Tahoma" w:hAnsi="Tahoma"/>
                <w:w w:val="50"/>
                <w:sz w:val="26"/>
              </w:rPr>
              <w:t>воспитание</w:t>
            </w:r>
            <w:r>
              <w:rPr>
                <w:rFonts w:ascii="Tahoma" w:hAnsi="Tahoma"/>
                <w:spacing w:val="-10"/>
                <w:w w:val="50"/>
                <w:sz w:val="26"/>
              </w:rPr>
              <w:t xml:space="preserve"> </w:t>
            </w:r>
            <w:r>
              <w:rPr>
                <w:rFonts w:ascii="Tahoma" w:hAnsi="Tahoma"/>
                <w:w w:val="50"/>
                <w:sz w:val="26"/>
              </w:rPr>
              <w:t>и</w:t>
            </w:r>
            <w:r>
              <w:rPr>
                <w:rFonts w:ascii="Tahoma" w:hAnsi="Tahoma"/>
                <w:spacing w:val="-14"/>
                <w:w w:val="50"/>
                <w:sz w:val="26"/>
              </w:rPr>
              <w:t xml:space="preserve"> </w:t>
            </w:r>
            <w:r>
              <w:rPr>
                <w:rFonts w:ascii="Tahoma" w:hAnsi="Tahoma"/>
                <w:w w:val="50"/>
                <w:sz w:val="26"/>
              </w:rPr>
              <w:t>развитие</w:t>
            </w:r>
            <w:r>
              <w:rPr>
                <w:rFonts w:ascii="Tahoma" w:hAnsi="Tahoma"/>
                <w:spacing w:val="-14"/>
                <w:w w:val="50"/>
                <w:sz w:val="26"/>
              </w:rPr>
              <w:t xml:space="preserve"> </w:t>
            </w:r>
            <w:r>
              <w:rPr>
                <w:rFonts w:ascii="Tahoma" w:hAnsi="Tahoma"/>
                <w:w w:val="50"/>
                <w:sz w:val="26"/>
              </w:rPr>
              <w:t>с</w:t>
            </w:r>
            <w:r>
              <w:rPr>
                <w:rFonts w:ascii="Tahoma" w:hAnsi="Tahoma"/>
                <w:spacing w:val="-11"/>
                <w:w w:val="50"/>
                <w:sz w:val="26"/>
              </w:rPr>
              <w:t xml:space="preserve"> </w:t>
            </w:r>
            <w:r>
              <w:rPr>
                <w:rFonts w:ascii="Tahoma" w:hAnsi="Tahoma"/>
                <w:w w:val="50"/>
                <w:sz w:val="26"/>
              </w:rPr>
              <w:t>учетом</w:t>
            </w:r>
            <w:r>
              <w:rPr>
                <w:rFonts w:ascii="Tahoma" w:hAnsi="Tahoma"/>
                <w:spacing w:val="-17"/>
                <w:w w:val="50"/>
                <w:sz w:val="26"/>
              </w:rPr>
              <w:t xml:space="preserve"> </w:t>
            </w:r>
            <w:r>
              <w:rPr>
                <w:rFonts w:ascii="Tahoma" w:hAnsi="Tahoma"/>
                <w:w w:val="50"/>
                <w:sz w:val="26"/>
              </w:rPr>
              <w:t>социальных,</w:t>
            </w:r>
            <w:r>
              <w:rPr>
                <w:rFonts w:ascii="Tahoma" w:hAnsi="Tahoma"/>
                <w:spacing w:val="-10"/>
                <w:w w:val="50"/>
                <w:sz w:val="26"/>
              </w:rPr>
              <w:t xml:space="preserve"> </w:t>
            </w:r>
            <w:r>
              <w:rPr>
                <w:rFonts w:ascii="Tahoma" w:hAnsi="Tahoma"/>
                <w:w w:val="50"/>
                <w:sz w:val="26"/>
              </w:rPr>
              <w:t>возрастных,</w:t>
            </w:r>
            <w:r>
              <w:rPr>
                <w:rFonts w:ascii="Tahoma" w:hAnsi="Tahoma"/>
                <w:spacing w:val="-10"/>
                <w:w w:val="50"/>
                <w:sz w:val="26"/>
              </w:rPr>
              <w:t xml:space="preserve"> </w:t>
            </w:r>
            <w:r>
              <w:rPr>
                <w:rFonts w:ascii="Tahoma" w:hAnsi="Tahoma"/>
                <w:w w:val="50"/>
                <w:sz w:val="26"/>
              </w:rPr>
              <w:t>психофизических</w:t>
            </w:r>
            <w:r>
              <w:rPr>
                <w:rFonts w:ascii="Tahoma" w:hAnsi="Tahoma"/>
                <w:spacing w:val="-11"/>
                <w:w w:val="50"/>
                <w:sz w:val="26"/>
              </w:rPr>
              <w:t xml:space="preserve"> </w:t>
            </w:r>
            <w:r>
              <w:rPr>
                <w:rFonts w:ascii="Tahoma" w:hAnsi="Tahoma"/>
                <w:w w:val="50"/>
                <w:sz w:val="26"/>
              </w:rPr>
              <w:t>и</w:t>
            </w:r>
            <w:r>
              <w:rPr>
                <w:rFonts w:ascii="Tahoma" w:hAnsi="Tahoma"/>
                <w:spacing w:val="-14"/>
                <w:w w:val="50"/>
                <w:sz w:val="26"/>
              </w:rPr>
              <w:t xml:space="preserve"> </w:t>
            </w:r>
            <w:r>
              <w:rPr>
                <w:rFonts w:ascii="Tahoma" w:hAnsi="Tahoma"/>
                <w:w w:val="50"/>
                <w:sz w:val="26"/>
              </w:rPr>
              <w:t>индивидуальных</w:t>
            </w:r>
            <w:r>
              <w:rPr>
                <w:rFonts w:ascii="Tahoma" w:hAnsi="Tahoma"/>
                <w:spacing w:val="-14"/>
                <w:w w:val="50"/>
                <w:sz w:val="26"/>
              </w:rPr>
              <w:t xml:space="preserve"> </w:t>
            </w:r>
            <w:r>
              <w:rPr>
                <w:rFonts w:ascii="Tahoma" w:hAnsi="Tahoma"/>
                <w:w w:val="50"/>
                <w:sz w:val="26"/>
              </w:rPr>
              <w:t>особенностей,</w:t>
            </w:r>
            <w:r>
              <w:rPr>
                <w:rFonts w:ascii="Tahoma" w:hAnsi="Tahoma"/>
                <w:spacing w:val="-14"/>
                <w:w w:val="50"/>
                <w:sz w:val="26"/>
              </w:rPr>
              <w:t xml:space="preserve"> </w:t>
            </w:r>
            <w:r>
              <w:rPr>
                <w:rFonts w:ascii="Tahoma" w:hAnsi="Tahoma"/>
                <w:w w:val="50"/>
                <w:sz w:val="26"/>
              </w:rPr>
              <w:t>в</w:t>
            </w:r>
            <w:r>
              <w:rPr>
                <w:rFonts w:ascii="Tahoma" w:hAnsi="Tahoma"/>
                <w:spacing w:val="-13"/>
                <w:w w:val="50"/>
                <w:sz w:val="26"/>
              </w:rPr>
              <w:t xml:space="preserve"> </w:t>
            </w:r>
            <w:r>
              <w:rPr>
                <w:rFonts w:ascii="Tahoma" w:hAnsi="Tahoma"/>
                <w:w w:val="50"/>
                <w:sz w:val="26"/>
              </w:rPr>
              <w:t>том</w:t>
            </w:r>
            <w:r>
              <w:rPr>
                <w:rFonts w:ascii="Tahoma" w:hAnsi="Tahoma"/>
                <w:spacing w:val="-14"/>
                <w:w w:val="50"/>
                <w:sz w:val="26"/>
              </w:rPr>
              <w:t xml:space="preserve"> </w:t>
            </w:r>
            <w:r>
              <w:rPr>
                <w:rFonts w:ascii="Tahoma" w:hAnsi="Tahoma"/>
                <w:w w:val="50"/>
                <w:sz w:val="26"/>
              </w:rPr>
              <w:t>числе</w:t>
            </w:r>
            <w:r>
              <w:rPr>
                <w:rFonts w:ascii="Tahoma" w:hAnsi="Tahoma"/>
                <w:spacing w:val="-14"/>
                <w:w w:val="50"/>
                <w:sz w:val="26"/>
              </w:rPr>
              <w:t xml:space="preserve"> </w:t>
            </w:r>
            <w:r>
              <w:rPr>
                <w:rFonts w:ascii="Tahoma" w:hAnsi="Tahoma"/>
                <w:w w:val="50"/>
                <w:sz w:val="26"/>
              </w:rPr>
              <w:t>особых</w:t>
            </w:r>
            <w:r>
              <w:rPr>
                <w:rFonts w:ascii="Tahoma" w:hAnsi="Tahoma"/>
                <w:spacing w:val="-14"/>
                <w:w w:val="50"/>
                <w:sz w:val="26"/>
              </w:rPr>
              <w:t xml:space="preserve"> </w:t>
            </w:r>
            <w:r>
              <w:rPr>
                <w:rFonts w:ascii="Tahoma" w:hAnsi="Tahoma"/>
                <w:w w:val="50"/>
                <w:sz w:val="26"/>
              </w:rPr>
              <w:t>обра-</w:t>
            </w:r>
          </w:p>
          <w:p w14:paraId="2A662B04" w14:textId="77777777" w:rsidR="00365566" w:rsidRDefault="00806F23">
            <w:pPr>
              <w:pStyle w:val="TableParagraph"/>
              <w:spacing w:before="7"/>
              <w:ind w:left="54"/>
              <w:rPr>
                <w:rFonts w:ascii="Tahoma" w:hAnsi="Tahoma"/>
                <w:sz w:val="26"/>
              </w:rPr>
            </w:pPr>
            <w:r>
              <w:rPr>
                <w:rFonts w:ascii="Tahoma" w:hAnsi="Tahoma"/>
                <w:w w:val="60"/>
                <w:sz w:val="26"/>
              </w:rPr>
              <w:t>зовательных потребностей обучающихся</w:t>
            </w:r>
          </w:p>
        </w:tc>
      </w:tr>
      <w:tr w:rsidR="00365566" w14:paraId="17BF09A6" w14:textId="77777777">
        <w:trPr>
          <w:trHeight w:val="8607"/>
        </w:trPr>
        <w:tc>
          <w:tcPr>
            <w:tcW w:w="1255" w:type="dxa"/>
            <w:tcBorders>
              <w:left w:val="single" w:sz="6" w:space="0" w:color="000000"/>
              <w:right w:val="single" w:sz="4" w:space="0" w:color="000000"/>
            </w:tcBorders>
          </w:tcPr>
          <w:p w14:paraId="3809DB31" w14:textId="77777777" w:rsidR="00365566" w:rsidRDefault="00806F23">
            <w:pPr>
              <w:pStyle w:val="TableParagraph"/>
              <w:spacing w:before="8"/>
              <w:ind w:left="54"/>
              <w:rPr>
                <w:sz w:val="34"/>
              </w:rPr>
            </w:pPr>
            <w:r>
              <w:rPr>
                <w:w w:val="60"/>
                <w:sz w:val="34"/>
              </w:rPr>
              <w:t>Знать</w:t>
            </w:r>
          </w:p>
        </w:tc>
        <w:tc>
          <w:tcPr>
            <w:tcW w:w="3329" w:type="dxa"/>
            <w:tcBorders>
              <w:left w:val="single" w:sz="4" w:space="0" w:color="000000"/>
              <w:right w:val="single" w:sz="6" w:space="0" w:color="000000"/>
            </w:tcBorders>
          </w:tcPr>
          <w:p w14:paraId="6D2AABBB" w14:textId="77777777" w:rsidR="00365566" w:rsidRDefault="00806F23">
            <w:pPr>
              <w:pStyle w:val="TableParagraph"/>
              <w:spacing w:before="11" w:line="237" w:lineRule="auto"/>
              <w:ind w:left="60"/>
              <w:rPr>
                <w:sz w:val="34"/>
              </w:rPr>
            </w:pPr>
            <w:r>
              <w:rPr>
                <w:w w:val="50"/>
                <w:sz w:val="34"/>
              </w:rPr>
              <w:t xml:space="preserve">особенности взгляда народной культуры на </w:t>
            </w:r>
            <w:r>
              <w:rPr>
                <w:w w:val="60"/>
                <w:sz w:val="34"/>
              </w:rPr>
              <w:t>воспитание</w:t>
            </w:r>
          </w:p>
        </w:tc>
        <w:tc>
          <w:tcPr>
            <w:tcW w:w="6634" w:type="dxa"/>
            <w:tcBorders>
              <w:left w:val="single" w:sz="6" w:space="0" w:color="000000"/>
              <w:right w:val="single" w:sz="2" w:space="0" w:color="000000"/>
            </w:tcBorders>
          </w:tcPr>
          <w:p w14:paraId="190B2956" w14:textId="77777777" w:rsidR="00365566" w:rsidRDefault="00806F23">
            <w:pPr>
              <w:pStyle w:val="TableParagraph"/>
              <w:spacing w:before="13" w:line="387" w:lineRule="exact"/>
              <w:ind w:left="1077"/>
              <w:rPr>
                <w:b/>
                <w:sz w:val="34"/>
              </w:rPr>
            </w:pPr>
            <w:r>
              <w:rPr>
                <w:b/>
                <w:w w:val="60"/>
                <w:sz w:val="34"/>
              </w:rPr>
              <w:t>Перечень теоретических вопросов к зачету:</w:t>
            </w:r>
          </w:p>
          <w:p w14:paraId="5C3D7A38" w14:textId="77777777" w:rsidR="00365566" w:rsidRDefault="00806F23">
            <w:pPr>
              <w:pStyle w:val="TableParagraph"/>
              <w:numPr>
                <w:ilvl w:val="0"/>
                <w:numId w:val="35"/>
              </w:numPr>
              <w:tabs>
                <w:tab w:val="left" w:pos="233"/>
              </w:tabs>
              <w:spacing w:line="387" w:lineRule="exact"/>
              <w:ind w:hanging="174"/>
              <w:rPr>
                <w:sz w:val="34"/>
              </w:rPr>
            </w:pPr>
            <w:r>
              <w:rPr>
                <w:w w:val="55"/>
                <w:sz w:val="34"/>
              </w:rPr>
              <w:t>Соотношение</w:t>
            </w:r>
            <w:r>
              <w:rPr>
                <w:spacing w:val="-26"/>
                <w:w w:val="55"/>
                <w:sz w:val="34"/>
              </w:rPr>
              <w:t xml:space="preserve"> </w:t>
            </w:r>
            <w:r>
              <w:rPr>
                <w:w w:val="55"/>
                <w:sz w:val="34"/>
              </w:rPr>
              <w:t>понятий</w:t>
            </w:r>
            <w:r>
              <w:rPr>
                <w:spacing w:val="-27"/>
                <w:w w:val="55"/>
                <w:sz w:val="34"/>
              </w:rPr>
              <w:t xml:space="preserve"> </w:t>
            </w:r>
            <w:r>
              <w:rPr>
                <w:w w:val="55"/>
                <w:sz w:val="34"/>
              </w:rPr>
              <w:t>«дописьменная</w:t>
            </w:r>
            <w:r>
              <w:rPr>
                <w:spacing w:val="-27"/>
                <w:w w:val="55"/>
                <w:sz w:val="34"/>
              </w:rPr>
              <w:t xml:space="preserve"> </w:t>
            </w:r>
            <w:r>
              <w:rPr>
                <w:w w:val="55"/>
                <w:sz w:val="34"/>
              </w:rPr>
              <w:t>словесность»</w:t>
            </w:r>
            <w:r>
              <w:rPr>
                <w:spacing w:val="-27"/>
                <w:w w:val="55"/>
                <w:sz w:val="34"/>
              </w:rPr>
              <w:t xml:space="preserve"> </w:t>
            </w:r>
            <w:r>
              <w:rPr>
                <w:w w:val="55"/>
                <w:sz w:val="34"/>
              </w:rPr>
              <w:t>-</w:t>
            </w:r>
            <w:r>
              <w:rPr>
                <w:spacing w:val="-26"/>
                <w:w w:val="55"/>
                <w:sz w:val="34"/>
              </w:rPr>
              <w:t xml:space="preserve"> </w:t>
            </w:r>
            <w:r>
              <w:rPr>
                <w:w w:val="55"/>
                <w:sz w:val="34"/>
              </w:rPr>
              <w:t>фольклор</w:t>
            </w:r>
            <w:r>
              <w:rPr>
                <w:spacing w:val="-28"/>
                <w:w w:val="55"/>
                <w:sz w:val="34"/>
              </w:rPr>
              <w:t xml:space="preserve"> </w:t>
            </w:r>
            <w:r>
              <w:rPr>
                <w:w w:val="55"/>
                <w:sz w:val="34"/>
              </w:rPr>
              <w:t>-</w:t>
            </w:r>
            <w:r>
              <w:rPr>
                <w:spacing w:val="-26"/>
                <w:w w:val="55"/>
                <w:sz w:val="34"/>
              </w:rPr>
              <w:t xml:space="preserve"> </w:t>
            </w:r>
            <w:r>
              <w:rPr>
                <w:w w:val="55"/>
                <w:sz w:val="34"/>
              </w:rPr>
              <w:t>литература.</w:t>
            </w:r>
          </w:p>
          <w:p w14:paraId="3D86961A" w14:textId="77777777" w:rsidR="00365566" w:rsidRDefault="00806F23">
            <w:pPr>
              <w:pStyle w:val="TableParagraph"/>
              <w:numPr>
                <w:ilvl w:val="0"/>
                <w:numId w:val="35"/>
              </w:numPr>
              <w:tabs>
                <w:tab w:val="left" w:pos="238"/>
              </w:tabs>
              <w:spacing w:before="9" w:line="235" w:lineRule="auto"/>
              <w:ind w:left="59" w:right="45" w:firstLine="0"/>
              <w:rPr>
                <w:sz w:val="34"/>
              </w:rPr>
            </w:pPr>
            <w:r>
              <w:rPr>
                <w:w w:val="50"/>
                <w:sz w:val="34"/>
              </w:rPr>
              <w:t xml:space="preserve">Этапы развития устной словесности как художественной системы (архаический, клас- </w:t>
            </w:r>
            <w:r>
              <w:rPr>
                <w:w w:val="60"/>
                <w:sz w:val="34"/>
              </w:rPr>
              <w:t>сический,</w:t>
            </w:r>
            <w:r>
              <w:rPr>
                <w:spacing w:val="-12"/>
                <w:w w:val="60"/>
                <w:sz w:val="34"/>
              </w:rPr>
              <w:t xml:space="preserve"> </w:t>
            </w:r>
            <w:r>
              <w:rPr>
                <w:w w:val="60"/>
                <w:sz w:val="34"/>
              </w:rPr>
              <w:t>современный).</w:t>
            </w:r>
          </w:p>
          <w:p w14:paraId="6F394287" w14:textId="77777777" w:rsidR="00365566" w:rsidRDefault="00806F23">
            <w:pPr>
              <w:pStyle w:val="TableParagraph"/>
              <w:numPr>
                <w:ilvl w:val="0"/>
                <w:numId w:val="35"/>
              </w:numPr>
              <w:tabs>
                <w:tab w:val="left" w:pos="281"/>
              </w:tabs>
              <w:spacing w:before="5"/>
              <w:ind w:left="59" w:right="45" w:firstLine="0"/>
              <w:rPr>
                <w:sz w:val="34"/>
              </w:rPr>
            </w:pPr>
            <w:r>
              <w:rPr>
                <w:w w:val="50"/>
                <w:sz w:val="34"/>
              </w:rPr>
              <w:t xml:space="preserve">Основные школы русской филологической науки (мифологическая, историческая, культурно-антропологическая) по проблеме происхождения устной словесности. 4.Мифологическое мышление и его особенности. Понятие мифа. Основные группы ми- </w:t>
            </w:r>
            <w:r>
              <w:rPr>
                <w:w w:val="60"/>
                <w:sz w:val="34"/>
              </w:rPr>
              <w:t>фологических</w:t>
            </w:r>
            <w:r>
              <w:rPr>
                <w:spacing w:val="-15"/>
                <w:w w:val="60"/>
                <w:sz w:val="34"/>
              </w:rPr>
              <w:t xml:space="preserve"> </w:t>
            </w:r>
            <w:r>
              <w:rPr>
                <w:w w:val="60"/>
                <w:sz w:val="34"/>
              </w:rPr>
              <w:t>текстов.</w:t>
            </w:r>
          </w:p>
          <w:p w14:paraId="02BA2225" w14:textId="77777777" w:rsidR="00365566" w:rsidRDefault="00806F23">
            <w:pPr>
              <w:pStyle w:val="TableParagraph"/>
              <w:numPr>
                <w:ilvl w:val="0"/>
                <w:numId w:val="34"/>
              </w:numPr>
              <w:tabs>
                <w:tab w:val="left" w:pos="314"/>
              </w:tabs>
              <w:spacing w:before="7" w:line="235" w:lineRule="auto"/>
              <w:ind w:right="44" w:hanging="130"/>
              <w:jc w:val="left"/>
              <w:rPr>
                <w:sz w:val="34"/>
              </w:rPr>
            </w:pPr>
            <w:r>
              <w:rPr>
                <w:w w:val="50"/>
                <w:sz w:val="34"/>
              </w:rPr>
              <w:t xml:space="preserve">Календарная мифология славян. Языческий и христианский смысл праздников. Сис- </w:t>
            </w:r>
            <w:r>
              <w:rPr>
                <w:w w:val="60"/>
                <w:sz w:val="34"/>
              </w:rPr>
              <w:t>тема</w:t>
            </w:r>
            <w:r>
              <w:rPr>
                <w:spacing w:val="-14"/>
                <w:w w:val="60"/>
                <w:sz w:val="34"/>
              </w:rPr>
              <w:t xml:space="preserve"> </w:t>
            </w:r>
            <w:r>
              <w:rPr>
                <w:w w:val="60"/>
                <w:sz w:val="34"/>
              </w:rPr>
              <w:t>магических</w:t>
            </w:r>
            <w:r>
              <w:rPr>
                <w:spacing w:val="-17"/>
                <w:w w:val="60"/>
                <w:sz w:val="34"/>
              </w:rPr>
              <w:t xml:space="preserve"> </w:t>
            </w:r>
            <w:r>
              <w:rPr>
                <w:w w:val="60"/>
                <w:sz w:val="34"/>
              </w:rPr>
              <w:t>календарных</w:t>
            </w:r>
            <w:r>
              <w:rPr>
                <w:spacing w:val="-18"/>
                <w:w w:val="60"/>
                <w:sz w:val="34"/>
              </w:rPr>
              <w:t xml:space="preserve"> </w:t>
            </w:r>
            <w:r>
              <w:rPr>
                <w:w w:val="60"/>
                <w:sz w:val="34"/>
              </w:rPr>
              <w:t>песен.</w:t>
            </w:r>
          </w:p>
          <w:p w14:paraId="39BC848A" w14:textId="77777777" w:rsidR="00365566" w:rsidRDefault="00806F23">
            <w:pPr>
              <w:pStyle w:val="TableParagraph"/>
              <w:numPr>
                <w:ilvl w:val="0"/>
                <w:numId w:val="34"/>
              </w:numPr>
              <w:tabs>
                <w:tab w:val="left" w:pos="262"/>
              </w:tabs>
              <w:spacing w:before="8" w:line="237" w:lineRule="auto"/>
              <w:ind w:left="357" w:right="49" w:hanging="298"/>
              <w:jc w:val="left"/>
              <w:rPr>
                <w:sz w:val="34"/>
              </w:rPr>
            </w:pPr>
            <w:r>
              <w:rPr>
                <w:w w:val="50"/>
                <w:sz w:val="34"/>
              </w:rPr>
              <w:t xml:space="preserve">Слово в фольклоре и литературе. Особенности функционирования устного слова в </w:t>
            </w:r>
            <w:r>
              <w:rPr>
                <w:w w:val="60"/>
                <w:sz w:val="34"/>
              </w:rPr>
              <w:t>культуре</w:t>
            </w:r>
            <w:r>
              <w:rPr>
                <w:spacing w:val="-22"/>
                <w:w w:val="60"/>
                <w:sz w:val="34"/>
              </w:rPr>
              <w:t xml:space="preserve"> </w:t>
            </w:r>
            <w:r>
              <w:rPr>
                <w:w w:val="60"/>
                <w:sz w:val="34"/>
              </w:rPr>
              <w:t>(слово</w:t>
            </w:r>
            <w:r>
              <w:rPr>
                <w:spacing w:val="-20"/>
                <w:w w:val="60"/>
                <w:sz w:val="34"/>
              </w:rPr>
              <w:t xml:space="preserve"> </w:t>
            </w:r>
            <w:r>
              <w:rPr>
                <w:w w:val="60"/>
                <w:sz w:val="34"/>
              </w:rPr>
              <w:t>–миф,</w:t>
            </w:r>
            <w:r>
              <w:rPr>
                <w:spacing w:val="-25"/>
                <w:w w:val="60"/>
                <w:sz w:val="34"/>
              </w:rPr>
              <w:t xml:space="preserve"> </w:t>
            </w:r>
            <w:r>
              <w:rPr>
                <w:w w:val="60"/>
                <w:sz w:val="34"/>
              </w:rPr>
              <w:t>слово-символ,</w:t>
            </w:r>
            <w:r>
              <w:rPr>
                <w:spacing w:val="-18"/>
                <w:w w:val="60"/>
                <w:sz w:val="34"/>
              </w:rPr>
              <w:t xml:space="preserve"> </w:t>
            </w:r>
            <w:r>
              <w:rPr>
                <w:w w:val="60"/>
                <w:sz w:val="34"/>
              </w:rPr>
              <w:t>слово-формула).</w:t>
            </w:r>
          </w:p>
          <w:p w14:paraId="1035643A" w14:textId="77777777" w:rsidR="00365566" w:rsidRDefault="00806F23">
            <w:pPr>
              <w:pStyle w:val="TableParagraph"/>
              <w:numPr>
                <w:ilvl w:val="0"/>
                <w:numId w:val="34"/>
              </w:numPr>
              <w:tabs>
                <w:tab w:val="left" w:pos="233"/>
              </w:tabs>
              <w:spacing w:before="5" w:line="390" w:lineRule="exact"/>
              <w:ind w:left="232" w:hanging="174"/>
              <w:jc w:val="left"/>
              <w:rPr>
                <w:sz w:val="34"/>
              </w:rPr>
            </w:pPr>
            <w:r>
              <w:rPr>
                <w:w w:val="60"/>
                <w:sz w:val="34"/>
              </w:rPr>
              <w:t>Картина</w:t>
            </w:r>
            <w:r>
              <w:rPr>
                <w:spacing w:val="-29"/>
                <w:w w:val="60"/>
                <w:sz w:val="34"/>
              </w:rPr>
              <w:t xml:space="preserve"> </w:t>
            </w:r>
            <w:r>
              <w:rPr>
                <w:w w:val="60"/>
                <w:sz w:val="34"/>
              </w:rPr>
              <w:t>мира</w:t>
            </w:r>
            <w:r>
              <w:rPr>
                <w:spacing w:val="-26"/>
                <w:w w:val="60"/>
                <w:sz w:val="34"/>
              </w:rPr>
              <w:t xml:space="preserve"> </w:t>
            </w:r>
            <w:r>
              <w:rPr>
                <w:w w:val="60"/>
                <w:sz w:val="34"/>
              </w:rPr>
              <w:t>у</w:t>
            </w:r>
            <w:r>
              <w:rPr>
                <w:spacing w:val="-32"/>
                <w:w w:val="60"/>
                <w:sz w:val="34"/>
              </w:rPr>
              <w:t xml:space="preserve"> </w:t>
            </w:r>
            <w:r>
              <w:rPr>
                <w:w w:val="60"/>
                <w:sz w:val="34"/>
              </w:rPr>
              <w:t>древних</w:t>
            </w:r>
            <w:r>
              <w:rPr>
                <w:spacing w:val="-28"/>
                <w:w w:val="60"/>
                <w:sz w:val="34"/>
              </w:rPr>
              <w:t xml:space="preserve"> </w:t>
            </w:r>
            <w:r>
              <w:rPr>
                <w:w w:val="60"/>
                <w:sz w:val="34"/>
              </w:rPr>
              <w:t>славян,</w:t>
            </w:r>
            <w:r>
              <w:rPr>
                <w:spacing w:val="-27"/>
                <w:w w:val="60"/>
                <w:sz w:val="34"/>
              </w:rPr>
              <w:t xml:space="preserve"> </w:t>
            </w:r>
            <w:r>
              <w:rPr>
                <w:w w:val="60"/>
                <w:sz w:val="34"/>
              </w:rPr>
              <w:t>место</w:t>
            </w:r>
            <w:r>
              <w:rPr>
                <w:spacing w:val="-26"/>
                <w:w w:val="60"/>
                <w:sz w:val="34"/>
              </w:rPr>
              <w:t xml:space="preserve"> </w:t>
            </w:r>
            <w:r>
              <w:rPr>
                <w:w w:val="60"/>
                <w:sz w:val="34"/>
              </w:rPr>
              <w:t>в</w:t>
            </w:r>
            <w:r>
              <w:rPr>
                <w:spacing w:val="-29"/>
                <w:w w:val="60"/>
                <w:sz w:val="34"/>
              </w:rPr>
              <w:t xml:space="preserve"> </w:t>
            </w:r>
            <w:r>
              <w:rPr>
                <w:w w:val="60"/>
                <w:sz w:val="34"/>
              </w:rPr>
              <w:t>ней</w:t>
            </w:r>
            <w:r>
              <w:rPr>
                <w:spacing w:val="-29"/>
                <w:w w:val="60"/>
                <w:sz w:val="34"/>
              </w:rPr>
              <w:t xml:space="preserve"> </w:t>
            </w:r>
            <w:r>
              <w:rPr>
                <w:w w:val="60"/>
                <w:sz w:val="34"/>
              </w:rPr>
              <w:t>солнечных</w:t>
            </w:r>
            <w:r>
              <w:rPr>
                <w:spacing w:val="-29"/>
                <w:w w:val="60"/>
                <w:sz w:val="34"/>
              </w:rPr>
              <w:t xml:space="preserve"> </w:t>
            </w:r>
            <w:r>
              <w:rPr>
                <w:w w:val="60"/>
                <w:sz w:val="34"/>
              </w:rPr>
              <w:t>божеств.</w:t>
            </w:r>
          </w:p>
          <w:p w14:paraId="6B52B120" w14:textId="77777777" w:rsidR="00365566" w:rsidRDefault="00806F23">
            <w:pPr>
              <w:pStyle w:val="TableParagraph"/>
              <w:numPr>
                <w:ilvl w:val="0"/>
                <w:numId w:val="34"/>
              </w:numPr>
              <w:tabs>
                <w:tab w:val="left" w:pos="238"/>
              </w:tabs>
              <w:spacing w:line="242" w:lineRule="auto"/>
              <w:ind w:left="59" w:right="45" w:firstLine="0"/>
              <w:jc w:val="left"/>
              <w:rPr>
                <w:sz w:val="34"/>
              </w:rPr>
            </w:pPr>
            <w:r>
              <w:rPr>
                <w:w w:val="50"/>
                <w:sz w:val="34"/>
              </w:rPr>
              <w:t xml:space="preserve">Антропогонические мифы славян. Инициальный обряд и </w:t>
            </w:r>
            <w:r>
              <w:rPr>
                <w:spacing w:val="-3"/>
                <w:w w:val="50"/>
                <w:sz w:val="34"/>
              </w:rPr>
              <w:t xml:space="preserve">его </w:t>
            </w:r>
            <w:r>
              <w:rPr>
                <w:w w:val="50"/>
                <w:sz w:val="34"/>
              </w:rPr>
              <w:t xml:space="preserve">структура. Антропологи- </w:t>
            </w:r>
            <w:r>
              <w:rPr>
                <w:w w:val="55"/>
                <w:sz w:val="34"/>
              </w:rPr>
              <w:t>ческий</w:t>
            </w:r>
            <w:r>
              <w:rPr>
                <w:spacing w:val="-21"/>
                <w:w w:val="55"/>
                <w:sz w:val="34"/>
              </w:rPr>
              <w:t xml:space="preserve"> </w:t>
            </w:r>
            <w:r>
              <w:rPr>
                <w:w w:val="55"/>
                <w:sz w:val="34"/>
              </w:rPr>
              <w:t>смысл</w:t>
            </w:r>
            <w:r>
              <w:rPr>
                <w:spacing w:val="-23"/>
                <w:w w:val="55"/>
                <w:sz w:val="34"/>
              </w:rPr>
              <w:t xml:space="preserve"> </w:t>
            </w:r>
            <w:r>
              <w:rPr>
                <w:w w:val="55"/>
                <w:sz w:val="34"/>
              </w:rPr>
              <w:t>основных</w:t>
            </w:r>
            <w:r>
              <w:rPr>
                <w:spacing w:val="-25"/>
                <w:w w:val="55"/>
                <w:sz w:val="34"/>
              </w:rPr>
              <w:t xml:space="preserve"> </w:t>
            </w:r>
            <w:r>
              <w:rPr>
                <w:w w:val="55"/>
                <w:sz w:val="34"/>
              </w:rPr>
              <w:t>этапов</w:t>
            </w:r>
            <w:r>
              <w:rPr>
                <w:spacing w:val="-2"/>
                <w:w w:val="55"/>
                <w:sz w:val="34"/>
              </w:rPr>
              <w:t xml:space="preserve"> </w:t>
            </w:r>
            <w:r>
              <w:rPr>
                <w:w w:val="55"/>
                <w:sz w:val="34"/>
              </w:rPr>
              <w:t>круга</w:t>
            </w:r>
            <w:r>
              <w:rPr>
                <w:spacing w:val="-23"/>
                <w:w w:val="55"/>
                <w:sz w:val="34"/>
              </w:rPr>
              <w:t xml:space="preserve"> </w:t>
            </w:r>
            <w:r>
              <w:rPr>
                <w:w w:val="55"/>
                <w:sz w:val="34"/>
              </w:rPr>
              <w:t>семейных</w:t>
            </w:r>
            <w:r>
              <w:rPr>
                <w:spacing w:val="-25"/>
                <w:w w:val="55"/>
                <w:sz w:val="34"/>
              </w:rPr>
              <w:t xml:space="preserve"> </w:t>
            </w:r>
            <w:r>
              <w:rPr>
                <w:w w:val="55"/>
                <w:sz w:val="34"/>
              </w:rPr>
              <w:t>обрядов</w:t>
            </w:r>
            <w:r>
              <w:rPr>
                <w:spacing w:val="-23"/>
                <w:w w:val="55"/>
                <w:sz w:val="34"/>
              </w:rPr>
              <w:t xml:space="preserve"> </w:t>
            </w:r>
            <w:r>
              <w:rPr>
                <w:w w:val="55"/>
                <w:sz w:val="34"/>
              </w:rPr>
              <w:t>и</w:t>
            </w:r>
            <w:r>
              <w:rPr>
                <w:spacing w:val="-26"/>
                <w:w w:val="55"/>
                <w:sz w:val="34"/>
              </w:rPr>
              <w:t xml:space="preserve"> </w:t>
            </w:r>
            <w:r>
              <w:rPr>
                <w:w w:val="55"/>
                <w:sz w:val="34"/>
              </w:rPr>
              <w:t>обрядовых</w:t>
            </w:r>
            <w:r>
              <w:rPr>
                <w:spacing w:val="-26"/>
                <w:w w:val="55"/>
                <w:sz w:val="34"/>
              </w:rPr>
              <w:t xml:space="preserve"> </w:t>
            </w:r>
            <w:r>
              <w:rPr>
                <w:w w:val="55"/>
                <w:sz w:val="34"/>
              </w:rPr>
              <w:t>текстов.</w:t>
            </w:r>
          </w:p>
          <w:p w14:paraId="5E621155" w14:textId="77777777" w:rsidR="00365566" w:rsidRDefault="00806F23">
            <w:pPr>
              <w:pStyle w:val="TableParagraph"/>
              <w:numPr>
                <w:ilvl w:val="0"/>
                <w:numId w:val="34"/>
              </w:numPr>
              <w:tabs>
                <w:tab w:val="left" w:pos="310"/>
              </w:tabs>
              <w:spacing w:line="379" w:lineRule="exact"/>
              <w:ind w:left="309" w:hanging="184"/>
              <w:jc w:val="left"/>
              <w:rPr>
                <w:sz w:val="34"/>
              </w:rPr>
            </w:pPr>
            <w:r>
              <w:rPr>
                <w:w w:val="50"/>
                <w:sz w:val="34"/>
              </w:rPr>
              <w:t>Системный подход в изучении устного народного творчества. Основные принципы</w:t>
            </w:r>
            <w:r>
              <w:rPr>
                <w:spacing w:val="28"/>
                <w:w w:val="50"/>
                <w:sz w:val="34"/>
              </w:rPr>
              <w:t xml:space="preserve"> </w:t>
            </w:r>
            <w:r>
              <w:rPr>
                <w:w w:val="50"/>
                <w:sz w:val="34"/>
              </w:rPr>
              <w:t>и</w:t>
            </w:r>
          </w:p>
          <w:p w14:paraId="733FDBB1" w14:textId="77777777" w:rsidR="00365566" w:rsidRDefault="00806F23">
            <w:pPr>
              <w:pStyle w:val="TableParagraph"/>
              <w:spacing w:before="2" w:line="390" w:lineRule="exact"/>
              <w:ind w:left="381"/>
              <w:rPr>
                <w:sz w:val="34"/>
              </w:rPr>
            </w:pPr>
            <w:r>
              <w:rPr>
                <w:w w:val="60"/>
                <w:sz w:val="34"/>
              </w:rPr>
              <w:t>проблемы классификации поля устных текстов.</w:t>
            </w:r>
          </w:p>
          <w:p w14:paraId="73DC1221" w14:textId="77777777" w:rsidR="00365566" w:rsidRDefault="00806F23">
            <w:pPr>
              <w:pStyle w:val="TableParagraph"/>
              <w:numPr>
                <w:ilvl w:val="0"/>
                <w:numId w:val="34"/>
              </w:numPr>
              <w:tabs>
                <w:tab w:val="left" w:pos="382"/>
              </w:tabs>
              <w:spacing w:line="242" w:lineRule="auto"/>
              <w:ind w:left="381" w:right="45" w:hanging="255"/>
              <w:jc w:val="left"/>
              <w:rPr>
                <w:sz w:val="34"/>
              </w:rPr>
            </w:pPr>
            <w:r>
              <w:rPr>
                <w:w w:val="50"/>
                <w:sz w:val="34"/>
              </w:rPr>
              <w:t xml:space="preserve">Пространство заговорного текста. Особенности языка и ритма. Языческие и христи- </w:t>
            </w:r>
            <w:r>
              <w:rPr>
                <w:w w:val="60"/>
                <w:sz w:val="34"/>
              </w:rPr>
              <w:t>анские</w:t>
            </w:r>
            <w:r>
              <w:rPr>
                <w:spacing w:val="-14"/>
                <w:w w:val="60"/>
                <w:sz w:val="34"/>
              </w:rPr>
              <w:t xml:space="preserve"> </w:t>
            </w:r>
            <w:r>
              <w:rPr>
                <w:w w:val="60"/>
                <w:sz w:val="34"/>
              </w:rPr>
              <w:t>образы</w:t>
            </w:r>
            <w:r>
              <w:rPr>
                <w:spacing w:val="-14"/>
                <w:w w:val="60"/>
                <w:sz w:val="34"/>
              </w:rPr>
              <w:t xml:space="preserve"> </w:t>
            </w:r>
            <w:r>
              <w:rPr>
                <w:w w:val="60"/>
                <w:sz w:val="34"/>
              </w:rPr>
              <w:t>в</w:t>
            </w:r>
            <w:r>
              <w:rPr>
                <w:spacing w:val="-19"/>
                <w:w w:val="60"/>
                <w:sz w:val="34"/>
              </w:rPr>
              <w:t xml:space="preserve"> </w:t>
            </w:r>
            <w:r>
              <w:rPr>
                <w:w w:val="60"/>
                <w:sz w:val="34"/>
              </w:rPr>
              <w:t>заговорных</w:t>
            </w:r>
            <w:r>
              <w:rPr>
                <w:spacing w:val="-18"/>
                <w:w w:val="60"/>
                <w:sz w:val="34"/>
              </w:rPr>
              <w:t xml:space="preserve"> </w:t>
            </w:r>
            <w:r>
              <w:rPr>
                <w:w w:val="60"/>
                <w:sz w:val="34"/>
              </w:rPr>
              <w:t>формулах.</w:t>
            </w:r>
          </w:p>
          <w:p w14:paraId="5CB06D81" w14:textId="77777777" w:rsidR="00365566" w:rsidRDefault="00806F23">
            <w:pPr>
              <w:pStyle w:val="TableParagraph"/>
              <w:numPr>
                <w:ilvl w:val="0"/>
                <w:numId w:val="34"/>
              </w:numPr>
              <w:tabs>
                <w:tab w:val="left" w:pos="410"/>
              </w:tabs>
              <w:spacing w:line="384" w:lineRule="exact"/>
              <w:ind w:left="381" w:hanging="255"/>
              <w:jc w:val="left"/>
              <w:rPr>
                <w:sz w:val="34"/>
              </w:rPr>
            </w:pPr>
            <w:r>
              <w:rPr>
                <w:w w:val="50"/>
                <w:sz w:val="34"/>
              </w:rPr>
              <w:t>Происхождение волшебной сказки. Этапы перехода мифа в сказку.</w:t>
            </w:r>
            <w:r>
              <w:rPr>
                <w:spacing w:val="13"/>
                <w:w w:val="50"/>
                <w:sz w:val="34"/>
              </w:rPr>
              <w:t xml:space="preserve"> </w:t>
            </w:r>
            <w:r>
              <w:rPr>
                <w:w w:val="50"/>
                <w:sz w:val="34"/>
              </w:rPr>
              <w:t>Исторические</w:t>
            </w:r>
          </w:p>
          <w:p w14:paraId="7765CEE4" w14:textId="77777777" w:rsidR="00365566" w:rsidRDefault="00806F23">
            <w:pPr>
              <w:pStyle w:val="TableParagraph"/>
              <w:spacing w:before="12" w:line="384" w:lineRule="exact"/>
              <w:ind w:left="381"/>
              <w:rPr>
                <w:sz w:val="34"/>
              </w:rPr>
            </w:pPr>
            <w:r>
              <w:rPr>
                <w:w w:val="50"/>
                <w:sz w:val="34"/>
              </w:rPr>
              <w:t xml:space="preserve">корни основных образов и сюжетных поворотов в волшебной сказке (младший сын, </w:t>
            </w:r>
            <w:r>
              <w:rPr>
                <w:w w:val="60"/>
                <w:sz w:val="34"/>
              </w:rPr>
              <w:t>змей, баба Яга, бегство, похищение).</w:t>
            </w:r>
          </w:p>
        </w:tc>
      </w:tr>
    </w:tbl>
    <w:p w14:paraId="16E1F2DC" w14:textId="77777777" w:rsidR="00365566" w:rsidRDefault="00365566">
      <w:pPr>
        <w:spacing w:line="384" w:lineRule="exact"/>
        <w:rPr>
          <w:sz w:val="34"/>
        </w:rPr>
        <w:sectPr w:rsidR="00365566">
          <w:footerReference w:type="default" r:id="rId16"/>
          <w:pgSz w:w="11900" w:h="16840"/>
          <w:pgMar w:top="1600" w:right="220" w:bottom="280" w:left="220" w:header="0" w:footer="0" w:gutter="0"/>
          <w:cols w:space="720"/>
        </w:sectPr>
      </w:pPr>
    </w:p>
    <w:p w14:paraId="4287BE25" w14:textId="77777777" w:rsidR="00365566" w:rsidRDefault="00365566">
      <w:pPr>
        <w:pStyle w:val="a3"/>
        <w:rPr>
          <w:sz w:val="20"/>
        </w:rPr>
      </w:pPr>
    </w:p>
    <w:p w14:paraId="6C966642"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7CAE335E" w14:textId="77777777">
        <w:trPr>
          <w:trHeight w:val="1191"/>
        </w:trPr>
        <w:tc>
          <w:tcPr>
            <w:tcW w:w="1255" w:type="dxa"/>
            <w:tcBorders>
              <w:left w:val="single" w:sz="6" w:space="0" w:color="000000"/>
              <w:right w:val="single" w:sz="4" w:space="0" w:color="000000"/>
            </w:tcBorders>
          </w:tcPr>
          <w:p w14:paraId="60DDE37E" w14:textId="77777777" w:rsidR="00365566" w:rsidRDefault="00806F23">
            <w:pPr>
              <w:pStyle w:val="TableParagraph"/>
              <w:spacing w:before="6"/>
              <w:ind w:left="333" w:hanging="197"/>
              <w:rPr>
                <w:sz w:val="34"/>
              </w:rPr>
            </w:pPr>
            <w:r>
              <w:rPr>
                <w:w w:val="50"/>
                <w:sz w:val="34"/>
              </w:rPr>
              <w:t>Структурный</w:t>
            </w:r>
          </w:p>
          <w:p w14:paraId="3B6D39CE"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684F764A" w14:textId="77777777" w:rsidR="00365566" w:rsidRDefault="00365566">
            <w:pPr>
              <w:pStyle w:val="TableParagraph"/>
              <w:spacing w:before="8"/>
              <w:rPr>
                <w:sz w:val="34"/>
              </w:rPr>
            </w:pPr>
          </w:p>
          <w:p w14:paraId="4B79E8A6"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1EDEF422" w14:textId="77777777" w:rsidR="00365566" w:rsidRDefault="00365566">
            <w:pPr>
              <w:pStyle w:val="TableParagraph"/>
              <w:spacing w:before="8"/>
              <w:rPr>
                <w:sz w:val="34"/>
              </w:rPr>
            </w:pPr>
          </w:p>
          <w:p w14:paraId="6A488F4C" w14:textId="77777777" w:rsidR="00365566" w:rsidRDefault="00806F23">
            <w:pPr>
              <w:pStyle w:val="TableParagraph"/>
              <w:ind w:left="2394" w:right="2387"/>
              <w:jc w:val="center"/>
              <w:rPr>
                <w:sz w:val="34"/>
              </w:rPr>
            </w:pPr>
            <w:r>
              <w:rPr>
                <w:w w:val="60"/>
                <w:sz w:val="34"/>
              </w:rPr>
              <w:t>Оценочные средства</w:t>
            </w:r>
          </w:p>
        </w:tc>
      </w:tr>
      <w:tr w:rsidR="00365566" w14:paraId="3713AD90" w14:textId="77777777">
        <w:trPr>
          <w:trHeight w:val="11730"/>
        </w:trPr>
        <w:tc>
          <w:tcPr>
            <w:tcW w:w="1255" w:type="dxa"/>
            <w:tcBorders>
              <w:left w:val="single" w:sz="6" w:space="0" w:color="000000"/>
              <w:right w:val="single" w:sz="4" w:space="0" w:color="000000"/>
            </w:tcBorders>
          </w:tcPr>
          <w:p w14:paraId="41F59868" w14:textId="77777777" w:rsidR="00365566" w:rsidRDefault="00365566">
            <w:pPr>
              <w:pStyle w:val="TableParagraph"/>
              <w:rPr>
                <w:sz w:val="16"/>
              </w:rPr>
            </w:pPr>
          </w:p>
        </w:tc>
        <w:tc>
          <w:tcPr>
            <w:tcW w:w="3329" w:type="dxa"/>
            <w:tcBorders>
              <w:left w:val="single" w:sz="4" w:space="0" w:color="000000"/>
              <w:right w:val="single" w:sz="6" w:space="0" w:color="000000"/>
            </w:tcBorders>
          </w:tcPr>
          <w:p w14:paraId="05E49FFB" w14:textId="77777777" w:rsidR="00365566" w:rsidRDefault="00365566">
            <w:pPr>
              <w:pStyle w:val="TableParagraph"/>
              <w:rPr>
                <w:sz w:val="16"/>
              </w:rPr>
            </w:pPr>
          </w:p>
        </w:tc>
        <w:tc>
          <w:tcPr>
            <w:tcW w:w="6634" w:type="dxa"/>
            <w:tcBorders>
              <w:left w:val="single" w:sz="6" w:space="0" w:color="000000"/>
              <w:right w:val="single" w:sz="2" w:space="0" w:color="000000"/>
            </w:tcBorders>
          </w:tcPr>
          <w:p w14:paraId="2EDA1DA0" w14:textId="77777777" w:rsidR="00365566" w:rsidRDefault="00806F23">
            <w:pPr>
              <w:pStyle w:val="TableParagraph"/>
              <w:numPr>
                <w:ilvl w:val="0"/>
                <w:numId w:val="33"/>
              </w:numPr>
              <w:tabs>
                <w:tab w:val="left" w:pos="391"/>
              </w:tabs>
              <w:spacing w:before="8" w:line="242" w:lineRule="auto"/>
              <w:ind w:right="45" w:hanging="255"/>
              <w:rPr>
                <w:sz w:val="34"/>
              </w:rPr>
            </w:pPr>
            <w:r>
              <w:rPr>
                <w:w w:val="50"/>
                <w:sz w:val="34"/>
              </w:rPr>
              <w:t xml:space="preserve">Повествовательные особенности волшебной сказки. Понятие функции действующе- </w:t>
            </w:r>
            <w:r>
              <w:rPr>
                <w:w w:val="60"/>
                <w:sz w:val="34"/>
              </w:rPr>
              <w:t>го</w:t>
            </w:r>
            <w:r>
              <w:rPr>
                <w:spacing w:val="-32"/>
                <w:w w:val="60"/>
                <w:sz w:val="34"/>
              </w:rPr>
              <w:t xml:space="preserve"> </w:t>
            </w:r>
            <w:r>
              <w:rPr>
                <w:w w:val="60"/>
                <w:sz w:val="34"/>
              </w:rPr>
              <w:t>лица</w:t>
            </w:r>
            <w:r>
              <w:rPr>
                <w:spacing w:val="-31"/>
                <w:w w:val="60"/>
                <w:sz w:val="34"/>
              </w:rPr>
              <w:t xml:space="preserve"> </w:t>
            </w:r>
            <w:r>
              <w:rPr>
                <w:w w:val="60"/>
                <w:sz w:val="34"/>
              </w:rPr>
              <w:t>и</w:t>
            </w:r>
            <w:r>
              <w:rPr>
                <w:spacing w:val="-30"/>
                <w:w w:val="60"/>
                <w:sz w:val="34"/>
              </w:rPr>
              <w:t xml:space="preserve"> </w:t>
            </w:r>
            <w:r>
              <w:rPr>
                <w:w w:val="60"/>
                <w:sz w:val="34"/>
              </w:rPr>
              <w:t>формулы.</w:t>
            </w:r>
            <w:r>
              <w:rPr>
                <w:spacing w:val="-26"/>
                <w:w w:val="60"/>
                <w:sz w:val="34"/>
              </w:rPr>
              <w:t xml:space="preserve"> </w:t>
            </w:r>
            <w:r>
              <w:rPr>
                <w:w w:val="60"/>
                <w:sz w:val="34"/>
              </w:rPr>
              <w:t>Разновидности</w:t>
            </w:r>
            <w:r>
              <w:rPr>
                <w:spacing w:val="-32"/>
                <w:w w:val="60"/>
                <w:sz w:val="34"/>
              </w:rPr>
              <w:t xml:space="preserve"> </w:t>
            </w:r>
            <w:r>
              <w:rPr>
                <w:w w:val="60"/>
                <w:sz w:val="34"/>
              </w:rPr>
              <w:t>повествовательных</w:t>
            </w:r>
            <w:r>
              <w:rPr>
                <w:spacing w:val="-31"/>
                <w:w w:val="60"/>
                <w:sz w:val="34"/>
              </w:rPr>
              <w:t xml:space="preserve"> </w:t>
            </w:r>
            <w:r>
              <w:rPr>
                <w:w w:val="60"/>
                <w:sz w:val="34"/>
              </w:rPr>
              <w:t>формул.</w:t>
            </w:r>
          </w:p>
          <w:p w14:paraId="00AF5ADF" w14:textId="77777777" w:rsidR="00365566" w:rsidRDefault="00806F23">
            <w:pPr>
              <w:pStyle w:val="TableParagraph"/>
              <w:numPr>
                <w:ilvl w:val="0"/>
                <w:numId w:val="33"/>
              </w:numPr>
              <w:tabs>
                <w:tab w:val="left" w:pos="339"/>
              </w:tabs>
              <w:spacing w:line="242" w:lineRule="auto"/>
              <w:ind w:right="45" w:hanging="255"/>
              <w:rPr>
                <w:sz w:val="34"/>
              </w:rPr>
            </w:pPr>
            <w:r>
              <w:rPr>
                <w:w w:val="50"/>
                <w:sz w:val="34"/>
              </w:rPr>
              <w:t xml:space="preserve">Тотемические мифы. Животные в обрядовой поэзии и магии. Основные группы ска- </w:t>
            </w:r>
            <w:r>
              <w:rPr>
                <w:w w:val="60"/>
                <w:sz w:val="34"/>
              </w:rPr>
              <w:t>зок</w:t>
            </w:r>
            <w:r>
              <w:rPr>
                <w:spacing w:val="-17"/>
                <w:w w:val="60"/>
                <w:sz w:val="34"/>
              </w:rPr>
              <w:t xml:space="preserve"> </w:t>
            </w:r>
            <w:r>
              <w:rPr>
                <w:w w:val="60"/>
                <w:sz w:val="34"/>
              </w:rPr>
              <w:t>о</w:t>
            </w:r>
            <w:r>
              <w:rPr>
                <w:spacing w:val="-16"/>
                <w:w w:val="60"/>
                <w:sz w:val="34"/>
              </w:rPr>
              <w:t xml:space="preserve"> </w:t>
            </w:r>
            <w:r>
              <w:rPr>
                <w:w w:val="60"/>
                <w:sz w:val="34"/>
              </w:rPr>
              <w:t>животных.</w:t>
            </w:r>
            <w:r>
              <w:rPr>
                <w:spacing w:val="-12"/>
                <w:w w:val="60"/>
                <w:sz w:val="34"/>
              </w:rPr>
              <w:t xml:space="preserve"> </w:t>
            </w:r>
            <w:r>
              <w:rPr>
                <w:w w:val="60"/>
                <w:sz w:val="34"/>
              </w:rPr>
              <w:t>Поэтика</w:t>
            </w:r>
            <w:r>
              <w:rPr>
                <w:spacing w:val="-15"/>
                <w:w w:val="60"/>
                <w:sz w:val="34"/>
              </w:rPr>
              <w:t xml:space="preserve"> </w:t>
            </w:r>
            <w:r>
              <w:rPr>
                <w:w w:val="60"/>
                <w:sz w:val="34"/>
              </w:rPr>
              <w:t>животного</w:t>
            </w:r>
            <w:r>
              <w:rPr>
                <w:spacing w:val="-11"/>
                <w:w w:val="60"/>
                <w:sz w:val="34"/>
              </w:rPr>
              <w:t xml:space="preserve"> </w:t>
            </w:r>
            <w:r>
              <w:rPr>
                <w:w w:val="60"/>
                <w:sz w:val="34"/>
              </w:rPr>
              <w:t>эпоса.</w:t>
            </w:r>
          </w:p>
          <w:p w14:paraId="623DC506" w14:textId="77777777" w:rsidR="00365566" w:rsidRDefault="00806F23">
            <w:pPr>
              <w:pStyle w:val="TableParagraph"/>
              <w:numPr>
                <w:ilvl w:val="0"/>
                <w:numId w:val="33"/>
              </w:numPr>
              <w:tabs>
                <w:tab w:val="left" w:pos="391"/>
              </w:tabs>
              <w:spacing w:line="379" w:lineRule="exact"/>
              <w:ind w:left="390" w:hanging="265"/>
              <w:rPr>
                <w:sz w:val="34"/>
              </w:rPr>
            </w:pPr>
            <w:r>
              <w:rPr>
                <w:w w:val="50"/>
                <w:sz w:val="34"/>
              </w:rPr>
              <w:t>Бытовые сказки. Классификация. Происхождение. Основные темы и герои.</w:t>
            </w:r>
            <w:r>
              <w:rPr>
                <w:spacing w:val="26"/>
                <w:w w:val="50"/>
                <w:sz w:val="34"/>
              </w:rPr>
              <w:t xml:space="preserve"> </w:t>
            </w:r>
            <w:r>
              <w:rPr>
                <w:w w:val="50"/>
                <w:sz w:val="34"/>
              </w:rPr>
              <w:t>Бытовая</w:t>
            </w:r>
          </w:p>
          <w:p w14:paraId="76BC50DE" w14:textId="77777777" w:rsidR="00365566" w:rsidRDefault="00806F23">
            <w:pPr>
              <w:pStyle w:val="TableParagraph"/>
              <w:spacing w:line="390" w:lineRule="exact"/>
              <w:ind w:left="381"/>
              <w:rPr>
                <w:sz w:val="34"/>
              </w:rPr>
            </w:pPr>
            <w:r>
              <w:rPr>
                <w:w w:val="60"/>
                <w:sz w:val="34"/>
              </w:rPr>
              <w:t>сказка и анекдот.</w:t>
            </w:r>
          </w:p>
          <w:p w14:paraId="31774A36" w14:textId="77777777" w:rsidR="00365566" w:rsidRDefault="00806F23">
            <w:pPr>
              <w:pStyle w:val="TableParagraph"/>
              <w:numPr>
                <w:ilvl w:val="0"/>
                <w:numId w:val="33"/>
              </w:numPr>
              <w:tabs>
                <w:tab w:val="left" w:pos="401"/>
              </w:tabs>
              <w:ind w:right="44" w:hanging="255"/>
              <w:jc w:val="both"/>
              <w:rPr>
                <w:sz w:val="34"/>
              </w:rPr>
            </w:pPr>
            <w:r>
              <w:rPr>
                <w:w w:val="50"/>
                <w:sz w:val="34"/>
              </w:rPr>
              <w:t xml:space="preserve">Происхождение былинного эпоса. Этапы трансформации мифологического повест- вования в былину. Архаическое содержание в былинах. Архаические типы богаты- </w:t>
            </w:r>
            <w:r>
              <w:rPr>
                <w:w w:val="60"/>
                <w:sz w:val="34"/>
              </w:rPr>
              <w:t>рей:</w:t>
            </w:r>
            <w:r>
              <w:rPr>
                <w:spacing w:val="10"/>
                <w:w w:val="60"/>
                <w:sz w:val="34"/>
              </w:rPr>
              <w:t xml:space="preserve"> </w:t>
            </w:r>
            <w:r>
              <w:rPr>
                <w:w w:val="60"/>
                <w:sz w:val="34"/>
              </w:rPr>
              <w:t>Волх,</w:t>
            </w:r>
            <w:r>
              <w:rPr>
                <w:spacing w:val="-21"/>
                <w:w w:val="60"/>
                <w:sz w:val="34"/>
              </w:rPr>
              <w:t xml:space="preserve"> </w:t>
            </w:r>
            <w:r>
              <w:rPr>
                <w:w w:val="60"/>
                <w:sz w:val="34"/>
              </w:rPr>
              <w:t>Дунай,</w:t>
            </w:r>
            <w:r>
              <w:rPr>
                <w:spacing w:val="-16"/>
                <w:w w:val="60"/>
                <w:sz w:val="34"/>
              </w:rPr>
              <w:t xml:space="preserve"> </w:t>
            </w:r>
            <w:r>
              <w:rPr>
                <w:w w:val="60"/>
                <w:sz w:val="34"/>
              </w:rPr>
              <w:t>Добрыня,</w:t>
            </w:r>
            <w:r>
              <w:rPr>
                <w:spacing w:val="-17"/>
                <w:w w:val="60"/>
                <w:sz w:val="34"/>
              </w:rPr>
              <w:t xml:space="preserve"> </w:t>
            </w:r>
            <w:r>
              <w:rPr>
                <w:w w:val="60"/>
                <w:sz w:val="34"/>
              </w:rPr>
              <w:t>Потык,</w:t>
            </w:r>
            <w:r>
              <w:rPr>
                <w:spacing w:val="-20"/>
                <w:w w:val="60"/>
                <w:sz w:val="34"/>
              </w:rPr>
              <w:t xml:space="preserve"> </w:t>
            </w:r>
            <w:r>
              <w:rPr>
                <w:w w:val="60"/>
                <w:sz w:val="34"/>
              </w:rPr>
              <w:t>Вольга,</w:t>
            </w:r>
            <w:r>
              <w:rPr>
                <w:spacing w:val="-24"/>
                <w:w w:val="60"/>
                <w:sz w:val="34"/>
              </w:rPr>
              <w:t xml:space="preserve"> </w:t>
            </w:r>
            <w:r>
              <w:rPr>
                <w:w w:val="60"/>
                <w:sz w:val="34"/>
              </w:rPr>
              <w:t>Микула.</w:t>
            </w:r>
          </w:p>
          <w:p w14:paraId="4866D34E" w14:textId="77777777" w:rsidR="00365566" w:rsidRDefault="00806F23">
            <w:pPr>
              <w:pStyle w:val="TableParagraph"/>
              <w:numPr>
                <w:ilvl w:val="0"/>
                <w:numId w:val="33"/>
              </w:numPr>
              <w:tabs>
                <w:tab w:val="left" w:pos="391"/>
              </w:tabs>
              <w:spacing w:before="1" w:line="237" w:lineRule="auto"/>
              <w:ind w:right="43" w:hanging="255"/>
              <w:jc w:val="both"/>
              <w:rPr>
                <w:sz w:val="34"/>
              </w:rPr>
            </w:pPr>
            <w:r>
              <w:rPr>
                <w:w w:val="50"/>
                <w:sz w:val="34"/>
              </w:rPr>
              <w:t xml:space="preserve">Киевский цикл былин. Поэтика классического былинного текста. Способы создания образов богатырей и врагов. Разновидности общих повествовательных единиц в языке былины. (Исцеление Ильи Муромца; Илья Муромец и Соловей разбойник; </w:t>
            </w:r>
            <w:r>
              <w:rPr>
                <w:w w:val="60"/>
                <w:sz w:val="34"/>
              </w:rPr>
              <w:t>Илья-Муромец и</w:t>
            </w:r>
            <w:r>
              <w:rPr>
                <w:spacing w:val="-30"/>
                <w:w w:val="60"/>
                <w:sz w:val="34"/>
              </w:rPr>
              <w:t xml:space="preserve"> </w:t>
            </w:r>
            <w:r>
              <w:rPr>
                <w:w w:val="60"/>
                <w:sz w:val="34"/>
              </w:rPr>
              <w:t>Калин-царь).</w:t>
            </w:r>
          </w:p>
          <w:p w14:paraId="2BC54170" w14:textId="77777777" w:rsidR="00365566" w:rsidRDefault="00806F23">
            <w:pPr>
              <w:pStyle w:val="TableParagraph"/>
              <w:numPr>
                <w:ilvl w:val="0"/>
                <w:numId w:val="33"/>
              </w:numPr>
              <w:tabs>
                <w:tab w:val="left" w:pos="406"/>
              </w:tabs>
              <w:spacing w:before="11" w:line="237" w:lineRule="auto"/>
              <w:ind w:right="45" w:hanging="255"/>
              <w:jc w:val="both"/>
              <w:rPr>
                <w:sz w:val="34"/>
              </w:rPr>
            </w:pPr>
            <w:r>
              <w:rPr>
                <w:w w:val="50"/>
                <w:sz w:val="34"/>
              </w:rPr>
              <w:t xml:space="preserve">Проблема историзма былин. Уровни исторического содержания в былинах новго- </w:t>
            </w:r>
            <w:r>
              <w:rPr>
                <w:w w:val="60"/>
                <w:sz w:val="34"/>
              </w:rPr>
              <w:t>родского</w:t>
            </w:r>
            <w:r>
              <w:rPr>
                <w:spacing w:val="-27"/>
                <w:w w:val="60"/>
                <w:sz w:val="34"/>
              </w:rPr>
              <w:t xml:space="preserve"> </w:t>
            </w:r>
            <w:r>
              <w:rPr>
                <w:w w:val="60"/>
                <w:sz w:val="34"/>
              </w:rPr>
              <w:t>цикла</w:t>
            </w:r>
            <w:r>
              <w:rPr>
                <w:spacing w:val="-26"/>
                <w:w w:val="60"/>
                <w:sz w:val="34"/>
              </w:rPr>
              <w:t xml:space="preserve"> </w:t>
            </w:r>
            <w:r>
              <w:rPr>
                <w:w w:val="60"/>
                <w:sz w:val="34"/>
              </w:rPr>
              <w:t>(«Садко»,</w:t>
            </w:r>
            <w:r>
              <w:rPr>
                <w:spacing w:val="-27"/>
                <w:w w:val="60"/>
                <w:sz w:val="34"/>
              </w:rPr>
              <w:t xml:space="preserve"> </w:t>
            </w:r>
            <w:r>
              <w:rPr>
                <w:w w:val="60"/>
                <w:sz w:val="34"/>
              </w:rPr>
              <w:t>«Василий</w:t>
            </w:r>
            <w:r>
              <w:rPr>
                <w:spacing w:val="-24"/>
                <w:w w:val="60"/>
                <w:sz w:val="34"/>
              </w:rPr>
              <w:t xml:space="preserve"> </w:t>
            </w:r>
            <w:r>
              <w:rPr>
                <w:w w:val="60"/>
                <w:sz w:val="34"/>
              </w:rPr>
              <w:t>Буслаев</w:t>
            </w:r>
            <w:r>
              <w:rPr>
                <w:spacing w:val="-24"/>
                <w:w w:val="60"/>
                <w:sz w:val="34"/>
              </w:rPr>
              <w:t xml:space="preserve"> </w:t>
            </w:r>
            <w:r>
              <w:rPr>
                <w:w w:val="60"/>
                <w:sz w:val="34"/>
              </w:rPr>
              <w:t>и</w:t>
            </w:r>
            <w:r>
              <w:rPr>
                <w:spacing w:val="-29"/>
                <w:w w:val="60"/>
                <w:sz w:val="34"/>
              </w:rPr>
              <w:t xml:space="preserve"> </w:t>
            </w:r>
            <w:r>
              <w:rPr>
                <w:w w:val="60"/>
                <w:sz w:val="34"/>
              </w:rPr>
              <w:t>новгородцы»).</w:t>
            </w:r>
          </w:p>
          <w:p w14:paraId="496C20F5" w14:textId="77777777" w:rsidR="00365566" w:rsidRDefault="00806F23">
            <w:pPr>
              <w:pStyle w:val="TableParagraph"/>
              <w:numPr>
                <w:ilvl w:val="0"/>
                <w:numId w:val="33"/>
              </w:numPr>
              <w:tabs>
                <w:tab w:val="left" w:pos="420"/>
              </w:tabs>
              <w:spacing w:before="9" w:line="237" w:lineRule="auto"/>
              <w:ind w:right="44" w:hanging="255"/>
              <w:jc w:val="both"/>
              <w:rPr>
                <w:sz w:val="34"/>
              </w:rPr>
            </w:pPr>
            <w:r>
              <w:rPr>
                <w:w w:val="50"/>
                <w:sz w:val="34"/>
              </w:rPr>
              <w:t xml:space="preserve">Необрядовая лирическая песня. История происхождения. Классификация. Общая характеристика основных тематических групп. Поэтика лирической необрядовой песни. Особенности композиции, символики, основные приемы ритмической орга- </w:t>
            </w:r>
            <w:r>
              <w:rPr>
                <w:w w:val="60"/>
                <w:sz w:val="34"/>
              </w:rPr>
              <w:t>низации</w:t>
            </w:r>
            <w:r>
              <w:rPr>
                <w:spacing w:val="-15"/>
                <w:w w:val="60"/>
                <w:sz w:val="34"/>
              </w:rPr>
              <w:t xml:space="preserve"> </w:t>
            </w:r>
            <w:r>
              <w:rPr>
                <w:w w:val="60"/>
                <w:sz w:val="34"/>
              </w:rPr>
              <w:t>текста.</w:t>
            </w:r>
          </w:p>
          <w:p w14:paraId="5439247B" w14:textId="77777777" w:rsidR="00365566" w:rsidRDefault="00806F23">
            <w:pPr>
              <w:pStyle w:val="TableParagraph"/>
              <w:numPr>
                <w:ilvl w:val="0"/>
                <w:numId w:val="33"/>
              </w:numPr>
              <w:tabs>
                <w:tab w:val="left" w:pos="391"/>
              </w:tabs>
              <w:spacing w:before="11" w:line="237" w:lineRule="auto"/>
              <w:ind w:right="52" w:hanging="255"/>
              <w:jc w:val="both"/>
              <w:rPr>
                <w:sz w:val="34"/>
              </w:rPr>
            </w:pPr>
            <w:r>
              <w:rPr>
                <w:w w:val="50"/>
                <w:sz w:val="34"/>
              </w:rPr>
              <w:t xml:space="preserve">Происхождение народного театра. Виды народных представлений: театр Петрушки, </w:t>
            </w:r>
            <w:r>
              <w:rPr>
                <w:w w:val="60"/>
                <w:sz w:val="34"/>
              </w:rPr>
              <w:t>медвежий</w:t>
            </w:r>
            <w:r>
              <w:rPr>
                <w:spacing w:val="-41"/>
                <w:w w:val="60"/>
                <w:sz w:val="34"/>
              </w:rPr>
              <w:t xml:space="preserve"> </w:t>
            </w:r>
            <w:r>
              <w:rPr>
                <w:w w:val="60"/>
                <w:sz w:val="34"/>
              </w:rPr>
              <w:t>театр, раек, вертеп.</w:t>
            </w:r>
          </w:p>
          <w:p w14:paraId="2F39557B" w14:textId="77777777" w:rsidR="00365566" w:rsidRDefault="00806F23">
            <w:pPr>
              <w:pStyle w:val="TableParagraph"/>
              <w:numPr>
                <w:ilvl w:val="0"/>
                <w:numId w:val="33"/>
              </w:numPr>
              <w:tabs>
                <w:tab w:val="left" w:pos="406"/>
              </w:tabs>
              <w:spacing w:before="5" w:line="387" w:lineRule="exact"/>
              <w:ind w:left="405" w:hanging="280"/>
              <w:jc w:val="both"/>
              <w:rPr>
                <w:sz w:val="34"/>
              </w:rPr>
            </w:pPr>
            <w:r>
              <w:rPr>
                <w:w w:val="50"/>
                <w:sz w:val="34"/>
              </w:rPr>
              <w:t>Особенности поэтики народных представлений. Народные сцены. Народная</w:t>
            </w:r>
            <w:r>
              <w:rPr>
                <w:spacing w:val="36"/>
                <w:w w:val="50"/>
                <w:sz w:val="34"/>
              </w:rPr>
              <w:t xml:space="preserve"> </w:t>
            </w:r>
            <w:r>
              <w:rPr>
                <w:w w:val="50"/>
                <w:sz w:val="34"/>
              </w:rPr>
              <w:t>драма</w:t>
            </w:r>
          </w:p>
          <w:p w14:paraId="45911E82" w14:textId="77777777" w:rsidR="00365566" w:rsidRDefault="00806F23">
            <w:pPr>
              <w:pStyle w:val="TableParagraph"/>
              <w:spacing w:line="387" w:lineRule="exact"/>
              <w:ind w:left="381"/>
              <w:rPr>
                <w:sz w:val="34"/>
              </w:rPr>
            </w:pPr>
            <w:r>
              <w:rPr>
                <w:w w:val="60"/>
                <w:sz w:val="34"/>
              </w:rPr>
              <w:t>«Лодка», «Царь Максимилиан».</w:t>
            </w:r>
          </w:p>
          <w:p w14:paraId="6B4C3E5C" w14:textId="77777777" w:rsidR="00365566" w:rsidRDefault="00806F23">
            <w:pPr>
              <w:pStyle w:val="TableParagraph"/>
              <w:numPr>
                <w:ilvl w:val="0"/>
                <w:numId w:val="33"/>
              </w:numPr>
              <w:tabs>
                <w:tab w:val="left" w:pos="382"/>
              </w:tabs>
              <w:spacing w:before="6" w:line="237" w:lineRule="auto"/>
              <w:ind w:right="43" w:hanging="255"/>
              <w:rPr>
                <w:sz w:val="34"/>
              </w:rPr>
            </w:pPr>
            <w:r>
              <w:rPr>
                <w:w w:val="50"/>
                <w:sz w:val="34"/>
              </w:rPr>
              <w:t xml:space="preserve">Исторические песни. Происхождение, тематические группы. Ранние исторические </w:t>
            </w:r>
            <w:r>
              <w:rPr>
                <w:w w:val="55"/>
                <w:sz w:val="34"/>
              </w:rPr>
              <w:t>песни,</w:t>
            </w:r>
            <w:r>
              <w:rPr>
                <w:spacing w:val="-29"/>
                <w:w w:val="55"/>
                <w:sz w:val="34"/>
              </w:rPr>
              <w:t xml:space="preserve"> </w:t>
            </w:r>
            <w:r>
              <w:rPr>
                <w:w w:val="55"/>
                <w:sz w:val="34"/>
              </w:rPr>
              <w:t>особенности</w:t>
            </w:r>
            <w:r>
              <w:rPr>
                <w:spacing w:val="-31"/>
                <w:w w:val="55"/>
                <w:sz w:val="34"/>
              </w:rPr>
              <w:t xml:space="preserve"> </w:t>
            </w:r>
            <w:r>
              <w:rPr>
                <w:w w:val="55"/>
                <w:sz w:val="34"/>
              </w:rPr>
              <w:t>поэтики</w:t>
            </w:r>
            <w:r>
              <w:rPr>
                <w:spacing w:val="-29"/>
                <w:w w:val="55"/>
                <w:sz w:val="34"/>
              </w:rPr>
              <w:t xml:space="preserve"> </w:t>
            </w:r>
            <w:r>
              <w:rPr>
                <w:w w:val="55"/>
                <w:sz w:val="34"/>
              </w:rPr>
              <w:t>(</w:t>
            </w:r>
            <w:r>
              <w:rPr>
                <w:spacing w:val="-28"/>
                <w:w w:val="55"/>
                <w:sz w:val="34"/>
              </w:rPr>
              <w:t xml:space="preserve"> </w:t>
            </w:r>
            <w:r>
              <w:rPr>
                <w:w w:val="55"/>
                <w:sz w:val="34"/>
              </w:rPr>
              <w:t>«Щелкан</w:t>
            </w:r>
            <w:r>
              <w:rPr>
                <w:spacing w:val="-29"/>
                <w:w w:val="55"/>
                <w:sz w:val="34"/>
              </w:rPr>
              <w:t xml:space="preserve"> </w:t>
            </w:r>
            <w:r>
              <w:rPr>
                <w:w w:val="55"/>
                <w:sz w:val="34"/>
              </w:rPr>
              <w:t>Дюдентьевич»,</w:t>
            </w:r>
            <w:r>
              <w:rPr>
                <w:spacing w:val="-28"/>
                <w:w w:val="55"/>
                <w:sz w:val="34"/>
              </w:rPr>
              <w:t xml:space="preserve"> </w:t>
            </w:r>
            <w:r>
              <w:rPr>
                <w:w w:val="55"/>
                <w:sz w:val="34"/>
              </w:rPr>
              <w:t>«Татарский</w:t>
            </w:r>
            <w:r>
              <w:rPr>
                <w:spacing w:val="-29"/>
                <w:w w:val="55"/>
                <w:sz w:val="34"/>
              </w:rPr>
              <w:t xml:space="preserve"> </w:t>
            </w:r>
            <w:r>
              <w:rPr>
                <w:w w:val="55"/>
                <w:sz w:val="34"/>
              </w:rPr>
              <w:t>полон»).</w:t>
            </w:r>
          </w:p>
          <w:p w14:paraId="67014728" w14:textId="77777777" w:rsidR="00365566" w:rsidRDefault="00806F23">
            <w:pPr>
              <w:pStyle w:val="TableParagraph"/>
              <w:numPr>
                <w:ilvl w:val="0"/>
                <w:numId w:val="33"/>
              </w:numPr>
              <w:tabs>
                <w:tab w:val="left" w:pos="382"/>
              </w:tabs>
              <w:spacing w:before="9" w:line="237" w:lineRule="auto"/>
              <w:ind w:right="44" w:hanging="255"/>
              <w:rPr>
                <w:sz w:val="34"/>
              </w:rPr>
            </w:pPr>
            <w:r>
              <w:rPr>
                <w:w w:val="50"/>
                <w:sz w:val="34"/>
              </w:rPr>
              <w:t xml:space="preserve">Загадка. Виды классификаций. Происхождение загадок. Особенности поэтической </w:t>
            </w:r>
            <w:r>
              <w:rPr>
                <w:w w:val="60"/>
                <w:sz w:val="34"/>
              </w:rPr>
              <w:t>структуры.</w:t>
            </w:r>
          </w:p>
        </w:tc>
      </w:tr>
    </w:tbl>
    <w:p w14:paraId="08F63399" w14:textId="77777777" w:rsidR="00365566" w:rsidRDefault="00365566">
      <w:pPr>
        <w:spacing w:line="237" w:lineRule="auto"/>
        <w:rPr>
          <w:sz w:val="34"/>
        </w:rPr>
        <w:sectPr w:rsidR="00365566">
          <w:footerReference w:type="default" r:id="rId17"/>
          <w:pgSz w:w="11900" w:h="16840"/>
          <w:pgMar w:top="1600" w:right="220" w:bottom="1320" w:left="220" w:header="0" w:footer="1122" w:gutter="0"/>
          <w:pgNumType w:start="15"/>
          <w:cols w:space="720"/>
        </w:sectPr>
      </w:pPr>
    </w:p>
    <w:p w14:paraId="06EA5272" w14:textId="77777777" w:rsidR="00365566" w:rsidRDefault="00365566">
      <w:pPr>
        <w:pStyle w:val="a3"/>
        <w:rPr>
          <w:sz w:val="20"/>
        </w:rPr>
      </w:pPr>
    </w:p>
    <w:p w14:paraId="6669833A"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0324490E" w14:textId="77777777">
        <w:trPr>
          <w:trHeight w:val="1191"/>
        </w:trPr>
        <w:tc>
          <w:tcPr>
            <w:tcW w:w="1255" w:type="dxa"/>
            <w:tcBorders>
              <w:left w:val="single" w:sz="6" w:space="0" w:color="000000"/>
              <w:right w:val="single" w:sz="4" w:space="0" w:color="000000"/>
            </w:tcBorders>
          </w:tcPr>
          <w:p w14:paraId="78DC4187" w14:textId="77777777" w:rsidR="00365566" w:rsidRDefault="00806F23">
            <w:pPr>
              <w:pStyle w:val="TableParagraph"/>
              <w:spacing w:before="6"/>
              <w:ind w:left="333" w:hanging="197"/>
              <w:rPr>
                <w:sz w:val="34"/>
              </w:rPr>
            </w:pPr>
            <w:r>
              <w:rPr>
                <w:w w:val="50"/>
                <w:sz w:val="34"/>
              </w:rPr>
              <w:t>Структурный</w:t>
            </w:r>
          </w:p>
          <w:p w14:paraId="34CAC2BE"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619DBFAC" w14:textId="77777777" w:rsidR="00365566" w:rsidRDefault="00365566">
            <w:pPr>
              <w:pStyle w:val="TableParagraph"/>
              <w:spacing w:before="8"/>
              <w:rPr>
                <w:sz w:val="34"/>
              </w:rPr>
            </w:pPr>
          </w:p>
          <w:p w14:paraId="7BCF22B7" w14:textId="77777777" w:rsidR="00365566" w:rsidRDefault="00806F23">
            <w:pPr>
              <w:pStyle w:val="TableParagraph"/>
              <w:ind w:left="40" w:right="26"/>
              <w:jc w:val="center"/>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5473C2A3" w14:textId="77777777" w:rsidR="00365566" w:rsidRDefault="00365566">
            <w:pPr>
              <w:pStyle w:val="TableParagraph"/>
              <w:spacing w:before="8"/>
              <w:rPr>
                <w:sz w:val="34"/>
              </w:rPr>
            </w:pPr>
          </w:p>
          <w:p w14:paraId="77FEC04D" w14:textId="77777777" w:rsidR="00365566" w:rsidRDefault="00806F23">
            <w:pPr>
              <w:pStyle w:val="TableParagraph"/>
              <w:ind w:left="2394" w:right="2387"/>
              <w:jc w:val="center"/>
              <w:rPr>
                <w:sz w:val="34"/>
              </w:rPr>
            </w:pPr>
            <w:r>
              <w:rPr>
                <w:w w:val="60"/>
                <w:sz w:val="34"/>
              </w:rPr>
              <w:t>Оценочные средства</w:t>
            </w:r>
          </w:p>
        </w:tc>
      </w:tr>
      <w:tr w:rsidR="00365566" w14:paraId="7EF2D232" w14:textId="77777777">
        <w:trPr>
          <w:trHeight w:val="608"/>
        </w:trPr>
        <w:tc>
          <w:tcPr>
            <w:tcW w:w="1255" w:type="dxa"/>
            <w:tcBorders>
              <w:left w:val="single" w:sz="6" w:space="0" w:color="000000"/>
              <w:right w:val="single" w:sz="4" w:space="0" w:color="000000"/>
            </w:tcBorders>
          </w:tcPr>
          <w:p w14:paraId="221353F6" w14:textId="77777777" w:rsidR="00365566" w:rsidRDefault="00365566">
            <w:pPr>
              <w:pStyle w:val="TableParagraph"/>
              <w:rPr>
                <w:sz w:val="16"/>
              </w:rPr>
            </w:pPr>
          </w:p>
        </w:tc>
        <w:tc>
          <w:tcPr>
            <w:tcW w:w="3329" w:type="dxa"/>
            <w:tcBorders>
              <w:left w:val="single" w:sz="4" w:space="0" w:color="000000"/>
              <w:right w:val="single" w:sz="6" w:space="0" w:color="000000"/>
            </w:tcBorders>
          </w:tcPr>
          <w:p w14:paraId="5A88CED9" w14:textId="77777777" w:rsidR="00365566" w:rsidRDefault="00365566">
            <w:pPr>
              <w:pStyle w:val="TableParagraph"/>
              <w:rPr>
                <w:sz w:val="16"/>
              </w:rPr>
            </w:pPr>
          </w:p>
        </w:tc>
        <w:tc>
          <w:tcPr>
            <w:tcW w:w="6634" w:type="dxa"/>
            <w:tcBorders>
              <w:left w:val="single" w:sz="6" w:space="0" w:color="000000"/>
              <w:right w:val="single" w:sz="2" w:space="0" w:color="000000"/>
            </w:tcBorders>
          </w:tcPr>
          <w:p w14:paraId="4D743A71" w14:textId="77777777" w:rsidR="00365566" w:rsidRDefault="00365566">
            <w:pPr>
              <w:pStyle w:val="TableParagraph"/>
              <w:rPr>
                <w:sz w:val="16"/>
              </w:rPr>
            </w:pPr>
          </w:p>
        </w:tc>
      </w:tr>
      <w:tr w:rsidR="00365566" w14:paraId="391AA8D8" w14:textId="77777777">
        <w:trPr>
          <w:trHeight w:val="3114"/>
        </w:trPr>
        <w:tc>
          <w:tcPr>
            <w:tcW w:w="1255" w:type="dxa"/>
            <w:tcBorders>
              <w:left w:val="single" w:sz="6" w:space="0" w:color="000000"/>
              <w:right w:val="single" w:sz="4" w:space="0" w:color="000000"/>
            </w:tcBorders>
          </w:tcPr>
          <w:p w14:paraId="4476BD80" w14:textId="77777777" w:rsidR="00365566" w:rsidRDefault="00806F23">
            <w:pPr>
              <w:pStyle w:val="TableParagraph"/>
              <w:spacing w:before="8"/>
              <w:ind w:left="54"/>
              <w:rPr>
                <w:sz w:val="34"/>
              </w:rPr>
            </w:pPr>
            <w:r>
              <w:rPr>
                <w:w w:val="60"/>
                <w:sz w:val="34"/>
              </w:rPr>
              <w:t>Уметь</w:t>
            </w:r>
          </w:p>
        </w:tc>
        <w:tc>
          <w:tcPr>
            <w:tcW w:w="3329" w:type="dxa"/>
            <w:tcBorders>
              <w:left w:val="single" w:sz="4" w:space="0" w:color="000000"/>
              <w:right w:val="single" w:sz="6" w:space="0" w:color="000000"/>
            </w:tcBorders>
          </w:tcPr>
          <w:p w14:paraId="1A50C2BA" w14:textId="77777777" w:rsidR="00365566" w:rsidRDefault="00806F23">
            <w:pPr>
              <w:pStyle w:val="TableParagraph"/>
              <w:spacing w:before="8"/>
              <w:ind w:left="60"/>
              <w:rPr>
                <w:sz w:val="34"/>
              </w:rPr>
            </w:pPr>
            <w:r>
              <w:rPr>
                <w:w w:val="50"/>
                <w:sz w:val="34"/>
              </w:rPr>
              <w:t xml:space="preserve">находить в сочинениях устного народного </w:t>
            </w:r>
            <w:r>
              <w:rPr>
                <w:w w:val="55"/>
                <w:sz w:val="34"/>
              </w:rPr>
              <w:t xml:space="preserve">творчества педагогические установки </w:t>
            </w:r>
            <w:r>
              <w:rPr>
                <w:w w:val="50"/>
                <w:sz w:val="34"/>
              </w:rPr>
              <w:t xml:space="preserve">выделять в тексте народного сказителя обу- чающие и развивающие стороны исполне- </w:t>
            </w:r>
            <w:r>
              <w:rPr>
                <w:w w:val="60"/>
                <w:sz w:val="34"/>
              </w:rPr>
              <w:t>ния;</w:t>
            </w:r>
          </w:p>
        </w:tc>
        <w:tc>
          <w:tcPr>
            <w:tcW w:w="6634" w:type="dxa"/>
            <w:tcBorders>
              <w:left w:val="single" w:sz="6" w:space="0" w:color="000000"/>
              <w:right w:val="single" w:sz="2" w:space="0" w:color="000000"/>
            </w:tcBorders>
          </w:tcPr>
          <w:p w14:paraId="274B0A47" w14:textId="77777777" w:rsidR="00365566" w:rsidRDefault="00806F23">
            <w:pPr>
              <w:pStyle w:val="TableParagraph"/>
              <w:spacing w:before="11" w:line="237" w:lineRule="auto"/>
              <w:ind w:left="458"/>
              <w:rPr>
                <w:sz w:val="34"/>
              </w:rPr>
            </w:pPr>
            <w:r>
              <w:rPr>
                <w:w w:val="50"/>
                <w:sz w:val="34"/>
              </w:rPr>
              <w:t xml:space="preserve">АКР № 1. Выстроить логику мифологического мышления в суеверных приметах. </w:t>
            </w:r>
            <w:r>
              <w:rPr>
                <w:w w:val="55"/>
                <w:sz w:val="34"/>
              </w:rPr>
              <w:t>АКР № 2. Определить содержание символов в народной лирической песне</w:t>
            </w:r>
          </w:p>
          <w:p w14:paraId="04D5FBD2" w14:textId="77777777" w:rsidR="00365566" w:rsidRDefault="00806F23">
            <w:pPr>
              <w:pStyle w:val="TableParagraph"/>
              <w:spacing w:before="12" w:line="235" w:lineRule="auto"/>
              <w:ind w:left="59" w:firstLine="398"/>
              <w:rPr>
                <w:sz w:val="34"/>
              </w:rPr>
            </w:pPr>
            <w:r>
              <w:rPr>
                <w:w w:val="50"/>
                <w:sz w:val="34"/>
              </w:rPr>
              <w:t xml:space="preserve">АКР № 3.Объяснить подходы к анализу фольклорного материала разных школ рус- </w:t>
            </w:r>
            <w:r>
              <w:rPr>
                <w:w w:val="60"/>
                <w:sz w:val="34"/>
              </w:rPr>
              <w:t>ской фольклористики</w:t>
            </w:r>
          </w:p>
          <w:p w14:paraId="202A5958" w14:textId="77777777" w:rsidR="00365566" w:rsidRDefault="00806F23">
            <w:pPr>
              <w:pStyle w:val="TableParagraph"/>
              <w:spacing w:before="177" w:line="387" w:lineRule="exact"/>
              <w:ind w:left="458"/>
              <w:rPr>
                <w:sz w:val="34"/>
              </w:rPr>
            </w:pPr>
            <w:r>
              <w:rPr>
                <w:w w:val="55"/>
                <w:sz w:val="34"/>
              </w:rPr>
              <w:t>АКР № 4.Определить принципы классификации фольклорных текстов.</w:t>
            </w:r>
          </w:p>
          <w:p w14:paraId="13B24556" w14:textId="77777777" w:rsidR="00365566" w:rsidRDefault="00806F23">
            <w:pPr>
              <w:pStyle w:val="TableParagraph"/>
              <w:spacing w:line="387" w:lineRule="exact"/>
              <w:ind w:left="458"/>
              <w:rPr>
                <w:sz w:val="34"/>
              </w:rPr>
            </w:pPr>
            <w:r>
              <w:rPr>
                <w:w w:val="50"/>
                <w:sz w:val="34"/>
              </w:rPr>
              <w:t>АКР № 5. Найти основные исторические пласты в былинах новгородского цикла</w:t>
            </w:r>
          </w:p>
        </w:tc>
      </w:tr>
      <w:tr w:rsidR="00365566" w14:paraId="25E469A7" w14:textId="77777777">
        <w:trPr>
          <w:trHeight w:val="6414"/>
        </w:trPr>
        <w:tc>
          <w:tcPr>
            <w:tcW w:w="1255" w:type="dxa"/>
            <w:tcBorders>
              <w:left w:val="single" w:sz="6" w:space="0" w:color="000000"/>
              <w:right w:val="single" w:sz="4" w:space="0" w:color="000000"/>
            </w:tcBorders>
          </w:tcPr>
          <w:p w14:paraId="4ECC2D93" w14:textId="77777777" w:rsidR="00365566" w:rsidRDefault="00806F23">
            <w:pPr>
              <w:pStyle w:val="TableParagraph"/>
              <w:spacing w:before="8"/>
              <w:ind w:left="54"/>
              <w:rPr>
                <w:sz w:val="34"/>
              </w:rPr>
            </w:pPr>
            <w:r>
              <w:rPr>
                <w:w w:val="60"/>
                <w:sz w:val="34"/>
              </w:rPr>
              <w:t>Владеть</w:t>
            </w:r>
          </w:p>
        </w:tc>
        <w:tc>
          <w:tcPr>
            <w:tcW w:w="3329" w:type="dxa"/>
            <w:tcBorders>
              <w:left w:val="single" w:sz="4" w:space="0" w:color="000000"/>
              <w:right w:val="single" w:sz="6" w:space="0" w:color="000000"/>
            </w:tcBorders>
          </w:tcPr>
          <w:p w14:paraId="09FD48B5" w14:textId="77777777" w:rsidR="00365566" w:rsidRDefault="00806F23">
            <w:pPr>
              <w:pStyle w:val="TableParagraph"/>
              <w:spacing w:before="61" w:line="242" w:lineRule="auto"/>
              <w:ind w:left="60" w:right="92"/>
              <w:jc w:val="both"/>
              <w:rPr>
                <w:sz w:val="34"/>
              </w:rPr>
            </w:pPr>
            <w:r>
              <w:rPr>
                <w:w w:val="50"/>
                <w:sz w:val="34"/>
              </w:rPr>
              <w:t>профессиональным языком предметной</w:t>
            </w:r>
            <w:r>
              <w:rPr>
                <w:spacing w:val="-19"/>
                <w:w w:val="50"/>
                <w:sz w:val="34"/>
              </w:rPr>
              <w:t xml:space="preserve"> </w:t>
            </w:r>
            <w:r>
              <w:rPr>
                <w:w w:val="50"/>
                <w:sz w:val="34"/>
              </w:rPr>
              <w:t xml:space="preserve">об- </w:t>
            </w:r>
            <w:r>
              <w:rPr>
                <w:w w:val="60"/>
                <w:sz w:val="34"/>
              </w:rPr>
              <w:t>ласти</w:t>
            </w:r>
            <w:r>
              <w:rPr>
                <w:spacing w:val="-8"/>
                <w:w w:val="60"/>
                <w:sz w:val="34"/>
              </w:rPr>
              <w:t xml:space="preserve"> </w:t>
            </w:r>
            <w:r>
              <w:rPr>
                <w:w w:val="60"/>
                <w:sz w:val="34"/>
              </w:rPr>
              <w:t>знания;</w:t>
            </w:r>
          </w:p>
          <w:p w14:paraId="54DAF53C" w14:textId="77777777" w:rsidR="00365566" w:rsidRDefault="00806F23">
            <w:pPr>
              <w:pStyle w:val="TableParagraph"/>
              <w:spacing w:before="58" w:line="237" w:lineRule="auto"/>
              <w:ind w:left="60" w:right="116"/>
              <w:jc w:val="both"/>
              <w:rPr>
                <w:sz w:val="34"/>
              </w:rPr>
            </w:pPr>
            <w:r>
              <w:rPr>
                <w:w w:val="50"/>
                <w:sz w:val="34"/>
              </w:rPr>
              <w:t>способами совершенствования профессио- нальных знаний и умений путем использо- вания возможностей информационной</w:t>
            </w:r>
            <w:r>
              <w:rPr>
                <w:spacing w:val="-17"/>
                <w:w w:val="50"/>
                <w:sz w:val="34"/>
              </w:rPr>
              <w:t xml:space="preserve"> </w:t>
            </w:r>
            <w:r>
              <w:rPr>
                <w:w w:val="50"/>
                <w:sz w:val="34"/>
              </w:rPr>
              <w:t xml:space="preserve">сре- </w:t>
            </w:r>
            <w:r>
              <w:rPr>
                <w:w w:val="60"/>
                <w:sz w:val="34"/>
              </w:rPr>
              <w:t>ды.</w:t>
            </w:r>
          </w:p>
        </w:tc>
        <w:tc>
          <w:tcPr>
            <w:tcW w:w="6634" w:type="dxa"/>
            <w:tcBorders>
              <w:left w:val="single" w:sz="6" w:space="0" w:color="000000"/>
              <w:right w:val="single" w:sz="2" w:space="0" w:color="000000"/>
            </w:tcBorders>
          </w:tcPr>
          <w:p w14:paraId="6EFEE273" w14:textId="77777777" w:rsidR="00365566" w:rsidRDefault="00806F23">
            <w:pPr>
              <w:pStyle w:val="TableParagraph"/>
              <w:spacing w:before="8" w:line="242" w:lineRule="auto"/>
              <w:ind w:left="458" w:right="59"/>
              <w:rPr>
                <w:sz w:val="34"/>
              </w:rPr>
            </w:pPr>
            <w:r>
              <w:rPr>
                <w:w w:val="50"/>
                <w:sz w:val="34"/>
              </w:rPr>
              <w:t>ИДЗ № 1. Описать картину мира древних славян. Пантеон славянских божеств. ИДЗ № 2. Выявить прагматическую и магическую функцию устного слова</w:t>
            </w:r>
            <w:r>
              <w:rPr>
                <w:spacing w:val="19"/>
                <w:w w:val="50"/>
                <w:sz w:val="34"/>
              </w:rPr>
              <w:t xml:space="preserve"> </w:t>
            </w:r>
            <w:r>
              <w:rPr>
                <w:w w:val="50"/>
                <w:sz w:val="34"/>
              </w:rPr>
              <w:t>в ка-</w:t>
            </w:r>
          </w:p>
          <w:p w14:paraId="434245F2" w14:textId="77777777" w:rsidR="00365566" w:rsidRDefault="00806F23">
            <w:pPr>
              <w:pStyle w:val="TableParagraph"/>
              <w:spacing w:line="379" w:lineRule="exact"/>
              <w:ind w:left="59"/>
              <w:rPr>
                <w:sz w:val="34"/>
              </w:rPr>
            </w:pPr>
            <w:r>
              <w:rPr>
                <w:w w:val="60"/>
                <w:sz w:val="34"/>
              </w:rPr>
              <w:t>лендарной поэзии</w:t>
            </w:r>
          </w:p>
          <w:p w14:paraId="60822B9B" w14:textId="77777777" w:rsidR="00365566" w:rsidRDefault="00806F23">
            <w:pPr>
              <w:pStyle w:val="TableParagraph"/>
              <w:spacing w:before="14" w:line="235" w:lineRule="auto"/>
              <w:ind w:left="59" w:firstLine="398"/>
              <w:rPr>
                <w:sz w:val="34"/>
              </w:rPr>
            </w:pPr>
            <w:r>
              <w:rPr>
                <w:w w:val="50"/>
                <w:sz w:val="34"/>
              </w:rPr>
              <w:t xml:space="preserve">ИДЗ № 3. Сопоставить инициальные традиции славян и традиции современной </w:t>
            </w:r>
            <w:r>
              <w:rPr>
                <w:w w:val="60"/>
                <w:sz w:val="34"/>
              </w:rPr>
              <w:t>культуры.</w:t>
            </w:r>
          </w:p>
          <w:p w14:paraId="7CCFB937" w14:textId="77777777" w:rsidR="00365566" w:rsidRDefault="00806F23">
            <w:pPr>
              <w:pStyle w:val="TableParagraph"/>
              <w:spacing w:before="3" w:line="230" w:lineRule="auto"/>
              <w:ind w:left="59" w:firstLine="398"/>
              <w:rPr>
                <w:sz w:val="34"/>
              </w:rPr>
            </w:pPr>
            <w:r>
              <w:rPr>
                <w:w w:val="50"/>
                <w:sz w:val="34"/>
              </w:rPr>
              <w:t xml:space="preserve">ИДЗ № 4. Исследовать соотношение персонажей и сюжетных поворотов с мифоло- </w:t>
            </w:r>
            <w:r>
              <w:rPr>
                <w:w w:val="60"/>
                <w:sz w:val="34"/>
              </w:rPr>
              <w:t>гическими представлениями славян.</w:t>
            </w:r>
          </w:p>
          <w:p w14:paraId="48016000" w14:textId="77777777" w:rsidR="00365566" w:rsidRDefault="00806F23">
            <w:pPr>
              <w:pStyle w:val="TableParagraph"/>
              <w:spacing w:before="6" w:line="235" w:lineRule="auto"/>
              <w:ind w:left="59" w:right="59" w:firstLine="398"/>
              <w:rPr>
                <w:sz w:val="34"/>
              </w:rPr>
            </w:pPr>
            <w:r>
              <w:rPr>
                <w:w w:val="50"/>
                <w:sz w:val="34"/>
              </w:rPr>
              <w:t xml:space="preserve">ИДЗ № 5. Из сборника русских народных сказок выписать формульные выраже- </w:t>
            </w:r>
            <w:r>
              <w:rPr>
                <w:w w:val="60"/>
                <w:sz w:val="34"/>
              </w:rPr>
              <w:t>ния сказителя по предложенному образцу.</w:t>
            </w:r>
          </w:p>
          <w:p w14:paraId="77CCC4ED" w14:textId="77777777" w:rsidR="00365566" w:rsidRDefault="00806F23">
            <w:pPr>
              <w:pStyle w:val="TableParagraph"/>
              <w:spacing w:before="8" w:line="237" w:lineRule="auto"/>
              <w:ind w:left="59" w:firstLine="398"/>
              <w:rPr>
                <w:sz w:val="34"/>
              </w:rPr>
            </w:pPr>
            <w:r>
              <w:rPr>
                <w:w w:val="50"/>
                <w:sz w:val="34"/>
              </w:rPr>
              <w:t xml:space="preserve">ИДЗ № 6.Из сборника народных былин выписать формульные выражения испол- </w:t>
            </w:r>
            <w:r>
              <w:rPr>
                <w:w w:val="60"/>
                <w:sz w:val="34"/>
              </w:rPr>
              <w:t>нителя по образцу</w:t>
            </w:r>
          </w:p>
          <w:p w14:paraId="05ABABA4" w14:textId="77777777" w:rsidR="00365566" w:rsidRDefault="00806F23">
            <w:pPr>
              <w:pStyle w:val="TableParagraph"/>
              <w:spacing w:before="9" w:line="237" w:lineRule="auto"/>
              <w:ind w:left="59" w:right="59" w:firstLine="398"/>
              <w:rPr>
                <w:sz w:val="34"/>
              </w:rPr>
            </w:pPr>
            <w:r>
              <w:rPr>
                <w:w w:val="50"/>
                <w:sz w:val="34"/>
              </w:rPr>
              <w:t xml:space="preserve">ИДЗ № 7. Определить основные приемы организации ритма в устном поэтиче- </w:t>
            </w:r>
            <w:r>
              <w:rPr>
                <w:w w:val="60"/>
                <w:sz w:val="34"/>
              </w:rPr>
              <w:t>ском тексте</w:t>
            </w:r>
          </w:p>
        </w:tc>
      </w:tr>
      <w:tr w:rsidR="00365566" w14:paraId="4D26DE9E" w14:textId="77777777">
        <w:trPr>
          <w:trHeight w:val="798"/>
        </w:trPr>
        <w:tc>
          <w:tcPr>
            <w:tcW w:w="11218" w:type="dxa"/>
            <w:gridSpan w:val="3"/>
            <w:tcBorders>
              <w:left w:val="single" w:sz="6" w:space="0" w:color="000000"/>
              <w:right w:val="single" w:sz="2" w:space="0" w:color="000000"/>
            </w:tcBorders>
          </w:tcPr>
          <w:p w14:paraId="46B5F28D" w14:textId="77777777" w:rsidR="00365566" w:rsidRDefault="00806F23">
            <w:pPr>
              <w:pStyle w:val="TableParagraph"/>
              <w:spacing w:before="6"/>
              <w:ind w:left="54"/>
              <w:rPr>
                <w:rFonts w:ascii="Tahoma" w:hAnsi="Tahoma"/>
                <w:sz w:val="26"/>
              </w:rPr>
            </w:pPr>
            <w:r>
              <w:rPr>
                <w:b/>
                <w:w w:val="60"/>
                <w:sz w:val="34"/>
              </w:rPr>
              <w:t xml:space="preserve">ПК-3 </w:t>
            </w:r>
            <w:r>
              <w:rPr>
                <w:w w:val="60"/>
                <w:sz w:val="34"/>
              </w:rPr>
              <w:t xml:space="preserve">- </w:t>
            </w:r>
            <w:r>
              <w:rPr>
                <w:rFonts w:ascii="Tahoma" w:hAnsi="Tahoma"/>
                <w:w w:val="60"/>
                <w:sz w:val="26"/>
              </w:rPr>
              <w:t>способностью решать задачи воспитания и духовно-нравственного развития, обучающихся в учебной и внеучебной деятельности</w:t>
            </w:r>
          </w:p>
        </w:tc>
      </w:tr>
      <w:tr w:rsidR="00365566" w14:paraId="33366707" w14:textId="77777777">
        <w:trPr>
          <w:trHeight w:val="411"/>
        </w:trPr>
        <w:tc>
          <w:tcPr>
            <w:tcW w:w="1255" w:type="dxa"/>
            <w:tcBorders>
              <w:left w:val="single" w:sz="6" w:space="0" w:color="000000"/>
              <w:right w:val="single" w:sz="4" w:space="0" w:color="000000"/>
            </w:tcBorders>
          </w:tcPr>
          <w:p w14:paraId="6737339B" w14:textId="77777777" w:rsidR="00365566" w:rsidRDefault="00806F23">
            <w:pPr>
              <w:pStyle w:val="TableParagraph"/>
              <w:spacing w:before="8" w:line="383" w:lineRule="exact"/>
              <w:ind w:left="54"/>
              <w:rPr>
                <w:sz w:val="34"/>
              </w:rPr>
            </w:pPr>
            <w:r>
              <w:rPr>
                <w:w w:val="60"/>
                <w:sz w:val="34"/>
              </w:rPr>
              <w:t>Знать</w:t>
            </w:r>
          </w:p>
        </w:tc>
        <w:tc>
          <w:tcPr>
            <w:tcW w:w="3329" w:type="dxa"/>
            <w:tcBorders>
              <w:left w:val="single" w:sz="4" w:space="0" w:color="000000"/>
              <w:right w:val="single" w:sz="6" w:space="0" w:color="000000"/>
            </w:tcBorders>
          </w:tcPr>
          <w:p w14:paraId="4BC3A3D7" w14:textId="77777777" w:rsidR="00365566" w:rsidRDefault="00806F23">
            <w:pPr>
              <w:pStyle w:val="TableParagraph"/>
              <w:spacing w:before="8" w:line="383" w:lineRule="exact"/>
              <w:ind w:left="40" w:right="67"/>
              <w:jc w:val="center"/>
              <w:rPr>
                <w:sz w:val="34"/>
              </w:rPr>
            </w:pPr>
            <w:r>
              <w:rPr>
                <w:w w:val="50"/>
                <w:sz w:val="34"/>
              </w:rPr>
              <w:t>особенности духовно-нравственного разви-</w:t>
            </w:r>
          </w:p>
        </w:tc>
        <w:tc>
          <w:tcPr>
            <w:tcW w:w="6634" w:type="dxa"/>
            <w:tcBorders>
              <w:left w:val="single" w:sz="6" w:space="0" w:color="000000"/>
              <w:right w:val="single" w:sz="2" w:space="0" w:color="000000"/>
            </w:tcBorders>
          </w:tcPr>
          <w:p w14:paraId="2B71437A" w14:textId="77777777" w:rsidR="00365566" w:rsidRDefault="00806F23">
            <w:pPr>
              <w:pStyle w:val="TableParagraph"/>
              <w:spacing w:before="13" w:line="378" w:lineRule="exact"/>
              <w:ind w:left="1077"/>
              <w:rPr>
                <w:b/>
                <w:sz w:val="34"/>
              </w:rPr>
            </w:pPr>
            <w:r>
              <w:rPr>
                <w:b/>
                <w:w w:val="60"/>
                <w:sz w:val="34"/>
              </w:rPr>
              <w:t>Перечень теоретических вопросов к зачету:</w:t>
            </w:r>
          </w:p>
        </w:tc>
      </w:tr>
    </w:tbl>
    <w:p w14:paraId="491B4ADD" w14:textId="77777777" w:rsidR="00365566" w:rsidRDefault="00365566">
      <w:pPr>
        <w:spacing w:line="378" w:lineRule="exact"/>
        <w:rPr>
          <w:sz w:val="34"/>
        </w:rPr>
        <w:sectPr w:rsidR="00365566">
          <w:pgSz w:w="11900" w:h="16840"/>
          <w:pgMar w:top="1600" w:right="220" w:bottom="1320" w:left="220" w:header="0" w:footer="1122" w:gutter="0"/>
          <w:cols w:space="720"/>
        </w:sectPr>
      </w:pPr>
    </w:p>
    <w:p w14:paraId="3713D987" w14:textId="77777777" w:rsidR="00365566" w:rsidRDefault="00365566">
      <w:pPr>
        <w:pStyle w:val="a3"/>
        <w:rPr>
          <w:sz w:val="20"/>
        </w:rPr>
      </w:pPr>
    </w:p>
    <w:p w14:paraId="0F8CD056" w14:textId="77777777" w:rsidR="00365566" w:rsidRDefault="00365566">
      <w:pPr>
        <w:pStyle w:val="a3"/>
        <w:rPr>
          <w:sz w:val="20"/>
        </w:rPr>
      </w:pPr>
    </w:p>
    <w:p w14:paraId="282120E0" w14:textId="77777777" w:rsidR="00365566" w:rsidRDefault="00365566">
      <w:pPr>
        <w:pStyle w:val="a3"/>
        <w:rPr>
          <w:sz w:val="20"/>
        </w:rPr>
      </w:pPr>
    </w:p>
    <w:p w14:paraId="19F6FC9B"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753959E9" w14:textId="77777777">
        <w:trPr>
          <w:trHeight w:val="1191"/>
        </w:trPr>
        <w:tc>
          <w:tcPr>
            <w:tcW w:w="1255" w:type="dxa"/>
            <w:tcBorders>
              <w:left w:val="single" w:sz="6" w:space="0" w:color="000000"/>
              <w:right w:val="single" w:sz="4" w:space="0" w:color="000000"/>
            </w:tcBorders>
          </w:tcPr>
          <w:p w14:paraId="334587DF" w14:textId="77777777" w:rsidR="00365566" w:rsidRDefault="00806F23">
            <w:pPr>
              <w:pStyle w:val="TableParagraph"/>
              <w:spacing w:before="6"/>
              <w:ind w:left="333" w:hanging="197"/>
              <w:rPr>
                <w:sz w:val="34"/>
              </w:rPr>
            </w:pPr>
            <w:r>
              <w:rPr>
                <w:w w:val="50"/>
                <w:sz w:val="34"/>
              </w:rPr>
              <w:t>Структурный</w:t>
            </w:r>
          </w:p>
          <w:p w14:paraId="0D7A4D62"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27F75423" w14:textId="77777777" w:rsidR="00365566" w:rsidRDefault="00365566">
            <w:pPr>
              <w:pStyle w:val="TableParagraph"/>
              <w:spacing w:before="8"/>
              <w:rPr>
                <w:sz w:val="34"/>
              </w:rPr>
            </w:pPr>
          </w:p>
          <w:p w14:paraId="56638AA5"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43CAC42B" w14:textId="77777777" w:rsidR="00365566" w:rsidRDefault="00365566">
            <w:pPr>
              <w:pStyle w:val="TableParagraph"/>
              <w:spacing w:before="8"/>
              <w:rPr>
                <w:sz w:val="34"/>
              </w:rPr>
            </w:pPr>
          </w:p>
          <w:p w14:paraId="54D4727F" w14:textId="77777777" w:rsidR="00365566" w:rsidRDefault="00806F23">
            <w:pPr>
              <w:pStyle w:val="TableParagraph"/>
              <w:ind w:left="2394" w:right="2387"/>
              <w:jc w:val="center"/>
              <w:rPr>
                <w:sz w:val="34"/>
              </w:rPr>
            </w:pPr>
            <w:r>
              <w:rPr>
                <w:w w:val="60"/>
                <w:sz w:val="34"/>
              </w:rPr>
              <w:t>Оценочные средства</w:t>
            </w:r>
          </w:p>
        </w:tc>
      </w:tr>
      <w:tr w:rsidR="00365566" w14:paraId="7A8802D5" w14:textId="77777777">
        <w:trPr>
          <w:trHeight w:val="11730"/>
        </w:trPr>
        <w:tc>
          <w:tcPr>
            <w:tcW w:w="1255" w:type="dxa"/>
            <w:tcBorders>
              <w:left w:val="single" w:sz="6" w:space="0" w:color="000000"/>
              <w:right w:val="single" w:sz="4" w:space="0" w:color="000000"/>
            </w:tcBorders>
          </w:tcPr>
          <w:p w14:paraId="343B2F70" w14:textId="77777777" w:rsidR="00365566" w:rsidRDefault="00365566">
            <w:pPr>
              <w:pStyle w:val="TableParagraph"/>
              <w:rPr>
                <w:sz w:val="16"/>
              </w:rPr>
            </w:pPr>
          </w:p>
        </w:tc>
        <w:tc>
          <w:tcPr>
            <w:tcW w:w="3329" w:type="dxa"/>
            <w:tcBorders>
              <w:left w:val="single" w:sz="4" w:space="0" w:color="000000"/>
              <w:right w:val="single" w:sz="6" w:space="0" w:color="000000"/>
            </w:tcBorders>
          </w:tcPr>
          <w:p w14:paraId="5D97B5D3" w14:textId="77777777" w:rsidR="00365566" w:rsidRDefault="00806F23">
            <w:pPr>
              <w:pStyle w:val="TableParagraph"/>
              <w:spacing w:before="8" w:line="242" w:lineRule="auto"/>
              <w:ind w:left="60"/>
              <w:rPr>
                <w:sz w:val="34"/>
              </w:rPr>
            </w:pPr>
            <w:r>
              <w:rPr>
                <w:w w:val="50"/>
                <w:sz w:val="34"/>
              </w:rPr>
              <w:t xml:space="preserve">тия, заложенные в материале устной куль- </w:t>
            </w:r>
            <w:r>
              <w:rPr>
                <w:w w:val="60"/>
                <w:sz w:val="34"/>
              </w:rPr>
              <w:t>туры;</w:t>
            </w:r>
          </w:p>
        </w:tc>
        <w:tc>
          <w:tcPr>
            <w:tcW w:w="6634" w:type="dxa"/>
            <w:tcBorders>
              <w:left w:val="single" w:sz="6" w:space="0" w:color="000000"/>
              <w:right w:val="single" w:sz="2" w:space="0" w:color="000000"/>
            </w:tcBorders>
          </w:tcPr>
          <w:p w14:paraId="20274D33" w14:textId="77777777" w:rsidR="00365566" w:rsidRDefault="00806F23">
            <w:pPr>
              <w:pStyle w:val="TableParagraph"/>
              <w:numPr>
                <w:ilvl w:val="0"/>
                <w:numId w:val="32"/>
              </w:numPr>
              <w:tabs>
                <w:tab w:val="left" w:pos="233"/>
              </w:tabs>
              <w:spacing w:before="8"/>
              <w:ind w:hanging="174"/>
              <w:rPr>
                <w:sz w:val="34"/>
              </w:rPr>
            </w:pPr>
            <w:r>
              <w:rPr>
                <w:w w:val="55"/>
                <w:sz w:val="34"/>
              </w:rPr>
              <w:t>Соотношение</w:t>
            </w:r>
            <w:r>
              <w:rPr>
                <w:spacing w:val="-26"/>
                <w:w w:val="55"/>
                <w:sz w:val="34"/>
              </w:rPr>
              <w:t xml:space="preserve"> </w:t>
            </w:r>
            <w:r>
              <w:rPr>
                <w:w w:val="55"/>
                <w:sz w:val="34"/>
              </w:rPr>
              <w:t>понятий</w:t>
            </w:r>
            <w:r>
              <w:rPr>
                <w:spacing w:val="-27"/>
                <w:w w:val="55"/>
                <w:sz w:val="34"/>
              </w:rPr>
              <w:t xml:space="preserve"> </w:t>
            </w:r>
            <w:r>
              <w:rPr>
                <w:w w:val="55"/>
                <w:sz w:val="34"/>
              </w:rPr>
              <w:t>«дописьменная</w:t>
            </w:r>
            <w:r>
              <w:rPr>
                <w:spacing w:val="-27"/>
                <w:w w:val="55"/>
                <w:sz w:val="34"/>
              </w:rPr>
              <w:t xml:space="preserve"> </w:t>
            </w:r>
            <w:r>
              <w:rPr>
                <w:w w:val="55"/>
                <w:sz w:val="34"/>
              </w:rPr>
              <w:t>словесность»</w:t>
            </w:r>
            <w:r>
              <w:rPr>
                <w:spacing w:val="-27"/>
                <w:w w:val="55"/>
                <w:sz w:val="34"/>
              </w:rPr>
              <w:t xml:space="preserve"> </w:t>
            </w:r>
            <w:r>
              <w:rPr>
                <w:w w:val="55"/>
                <w:sz w:val="34"/>
              </w:rPr>
              <w:t>-</w:t>
            </w:r>
            <w:r>
              <w:rPr>
                <w:spacing w:val="-26"/>
                <w:w w:val="55"/>
                <w:sz w:val="34"/>
              </w:rPr>
              <w:t xml:space="preserve"> </w:t>
            </w:r>
            <w:r>
              <w:rPr>
                <w:w w:val="55"/>
                <w:sz w:val="34"/>
              </w:rPr>
              <w:t>фольклор</w:t>
            </w:r>
            <w:r>
              <w:rPr>
                <w:spacing w:val="-28"/>
                <w:w w:val="55"/>
                <w:sz w:val="34"/>
              </w:rPr>
              <w:t xml:space="preserve"> </w:t>
            </w:r>
            <w:r>
              <w:rPr>
                <w:w w:val="55"/>
                <w:sz w:val="34"/>
              </w:rPr>
              <w:t>-</w:t>
            </w:r>
            <w:r>
              <w:rPr>
                <w:spacing w:val="-26"/>
                <w:w w:val="55"/>
                <w:sz w:val="34"/>
              </w:rPr>
              <w:t xml:space="preserve"> </w:t>
            </w:r>
            <w:r>
              <w:rPr>
                <w:w w:val="55"/>
                <w:sz w:val="34"/>
              </w:rPr>
              <w:t>литература.</w:t>
            </w:r>
          </w:p>
          <w:p w14:paraId="1EC9666F" w14:textId="77777777" w:rsidR="00365566" w:rsidRDefault="00806F23">
            <w:pPr>
              <w:pStyle w:val="TableParagraph"/>
              <w:numPr>
                <w:ilvl w:val="0"/>
                <w:numId w:val="32"/>
              </w:numPr>
              <w:tabs>
                <w:tab w:val="left" w:pos="238"/>
              </w:tabs>
              <w:spacing w:before="6" w:line="237" w:lineRule="auto"/>
              <w:ind w:left="59" w:right="45" w:firstLine="0"/>
              <w:rPr>
                <w:sz w:val="34"/>
              </w:rPr>
            </w:pPr>
            <w:r>
              <w:rPr>
                <w:w w:val="50"/>
                <w:sz w:val="34"/>
              </w:rPr>
              <w:t xml:space="preserve">Этапы развития устной словесности как художественной системы (архаический, клас- </w:t>
            </w:r>
            <w:r>
              <w:rPr>
                <w:w w:val="60"/>
                <w:sz w:val="34"/>
              </w:rPr>
              <w:t>сический,</w:t>
            </w:r>
            <w:r>
              <w:rPr>
                <w:spacing w:val="-12"/>
                <w:w w:val="60"/>
                <w:sz w:val="34"/>
              </w:rPr>
              <w:t xml:space="preserve"> </w:t>
            </w:r>
            <w:r>
              <w:rPr>
                <w:w w:val="60"/>
                <w:sz w:val="34"/>
              </w:rPr>
              <w:t>современный).</w:t>
            </w:r>
          </w:p>
          <w:p w14:paraId="2F6B800D" w14:textId="77777777" w:rsidR="00365566" w:rsidRDefault="00806F23">
            <w:pPr>
              <w:pStyle w:val="TableParagraph"/>
              <w:numPr>
                <w:ilvl w:val="0"/>
                <w:numId w:val="32"/>
              </w:numPr>
              <w:tabs>
                <w:tab w:val="left" w:pos="281"/>
              </w:tabs>
              <w:spacing w:before="8" w:line="237" w:lineRule="auto"/>
              <w:ind w:left="59" w:right="45" w:firstLine="0"/>
              <w:rPr>
                <w:sz w:val="34"/>
              </w:rPr>
            </w:pPr>
            <w:r>
              <w:rPr>
                <w:w w:val="50"/>
                <w:sz w:val="34"/>
              </w:rPr>
              <w:t xml:space="preserve">Основные школы русской филологической науки (мифологическая, историческая, культурно-антропологическая) по проблеме происхождения устной словесности. 4.Мифологическое мышление и его особенности. Понятие мифа. Основные группы ми- </w:t>
            </w:r>
            <w:r>
              <w:rPr>
                <w:w w:val="60"/>
                <w:sz w:val="34"/>
              </w:rPr>
              <w:t>фологических</w:t>
            </w:r>
            <w:r>
              <w:rPr>
                <w:spacing w:val="-15"/>
                <w:w w:val="60"/>
                <w:sz w:val="34"/>
              </w:rPr>
              <w:t xml:space="preserve"> </w:t>
            </w:r>
            <w:r>
              <w:rPr>
                <w:w w:val="60"/>
                <w:sz w:val="34"/>
              </w:rPr>
              <w:t>текстов.</w:t>
            </w:r>
          </w:p>
          <w:p w14:paraId="4A1C3063" w14:textId="77777777" w:rsidR="00365566" w:rsidRDefault="00806F23">
            <w:pPr>
              <w:pStyle w:val="TableParagraph"/>
              <w:numPr>
                <w:ilvl w:val="0"/>
                <w:numId w:val="31"/>
              </w:numPr>
              <w:tabs>
                <w:tab w:val="left" w:pos="314"/>
              </w:tabs>
              <w:spacing w:before="12" w:line="237" w:lineRule="auto"/>
              <w:ind w:right="44" w:hanging="130"/>
              <w:jc w:val="left"/>
              <w:rPr>
                <w:sz w:val="34"/>
              </w:rPr>
            </w:pPr>
            <w:r>
              <w:rPr>
                <w:w w:val="50"/>
                <w:sz w:val="34"/>
              </w:rPr>
              <w:t xml:space="preserve">Календарная мифология славян. Языческий и христианский смысл праздников. Сис- </w:t>
            </w:r>
            <w:r>
              <w:rPr>
                <w:w w:val="60"/>
                <w:sz w:val="34"/>
              </w:rPr>
              <w:t>тема</w:t>
            </w:r>
            <w:r>
              <w:rPr>
                <w:spacing w:val="-14"/>
                <w:w w:val="60"/>
                <w:sz w:val="34"/>
              </w:rPr>
              <w:t xml:space="preserve"> </w:t>
            </w:r>
            <w:r>
              <w:rPr>
                <w:w w:val="60"/>
                <w:sz w:val="34"/>
              </w:rPr>
              <w:t>магических</w:t>
            </w:r>
            <w:r>
              <w:rPr>
                <w:spacing w:val="-17"/>
                <w:w w:val="60"/>
                <w:sz w:val="34"/>
              </w:rPr>
              <w:t xml:space="preserve"> </w:t>
            </w:r>
            <w:r>
              <w:rPr>
                <w:w w:val="60"/>
                <w:sz w:val="34"/>
              </w:rPr>
              <w:t>календарных</w:t>
            </w:r>
            <w:r>
              <w:rPr>
                <w:spacing w:val="-18"/>
                <w:w w:val="60"/>
                <w:sz w:val="34"/>
              </w:rPr>
              <w:t xml:space="preserve"> </w:t>
            </w:r>
            <w:r>
              <w:rPr>
                <w:w w:val="60"/>
                <w:sz w:val="34"/>
              </w:rPr>
              <w:t>песен.</w:t>
            </w:r>
          </w:p>
          <w:p w14:paraId="3679329D" w14:textId="77777777" w:rsidR="00365566" w:rsidRDefault="00806F23">
            <w:pPr>
              <w:pStyle w:val="TableParagraph"/>
              <w:numPr>
                <w:ilvl w:val="0"/>
                <w:numId w:val="31"/>
              </w:numPr>
              <w:tabs>
                <w:tab w:val="left" w:pos="262"/>
              </w:tabs>
              <w:spacing w:before="11" w:line="235" w:lineRule="auto"/>
              <w:ind w:left="357" w:right="49" w:hanging="298"/>
              <w:jc w:val="left"/>
              <w:rPr>
                <w:sz w:val="34"/>
              </w:rPr>
            </w:pPr>
            <w:r>
              <w:rPr>
                <w:w w:val="50"/>
                <w:sz w:val="34"/>
              </w:rPr>
              <w:t xml:space="preserve">Слово в фольклоре и литературе. Особенности функционирования устного слова в </w:t>
            </w:r>
            <w:r>
              <w:rPr>
                <w:w w:val="60"/>
                <w:sz w:val="34"/>
              </w:rPr>
              <w:t>культуре</w:t>
            </w:r>
            <w:r>
              <w:rPr>
                <w:spacing w:val="-22"/>
                <w:w w:val="60"/>
                <w:sz w:val="34"/>
              </w:rPr>
              <w:t xml:space="preserve"> </w:t>
            </w:r>
            <w:r>
              <w:rPr>
                <w:w w:val="60"/>
                <w:sz w:val="34"/>
              </w:rPr>
              <w:t>(слово</w:t>
            </w:r>
            <w:r>
              <w:rPr>
                <w:spacing w:val="-20"/>
                <w:w w:val="60"/>
                <w:sz w:val="34"/>
              </w:rPr>
              <w:t xml:space="preserve"> </w:t>
            </w:r>
            <w:r>
              <w:rPr>
                <w:w w:val="60"/>
                <w:sz w:val="34"/>
              </w:rPr>
              <w:t>–миф,</w:t>
            </w:r>
            <w:r>
              <w:rPr>
                <w:spacing w:val="-25"/>
                <w:w w:val="60"/>
                <w:sz w:val="34"/>
              </w:rPr>
              <w:t xml:space="preserve"> </w:t>
            </w:r>
            <w:r>
              <w:rPr>
                <w:w w:val="60"/>
                <w:sz w:val="34"/>
              </w:rPr>
              <w:t>слово-символ,</w:t>
            </w:r>
            <w:r>
              <w:rPr>
                <w:spacing w:val="-18"/>
                <w:w w:val="60"/>
                <w:sz w:val="34"/>
              </w:rPr>
              <w:t xml:space="preserve"> </w:t>
            </w:r>
            <w:r>
              <w:rPr>
                <w:w w:val="60"/>
                <w:sz w:val="34"/>
              </w:rPr>
              <w:t>слово-формула).</w:t>
            </w:r>
          </w:p>
          <w:p w14:paraId="6297730C" w14:textId="77777777" w:rsidR="00365566" w:rsidRDefault="00806F23">
            <w:pPr>
              <w:pStyle w:val="TableParagraph"/>
              <w:numPr>
                <w:ilvl w:val="0"/>
                <w:numId w:val="31"/>
              </w:numPr>
              <w:tabs>
                <w:tab w:val="left" w:pos="233"/>
              </w:tabs>
              <w:spacing w:before="5" w:line="390" w:lineRule="exact"/>
              <w:ind w:left="232" w:hanging="174"/>
              <w:jc w:val="left"/>
              <w:rPr>
                <w:sz w:val="34"/>
              </w:rPr>
            </w:pPr>
            <w:r>
              <w:rPr>
                <w:w w:val="60"/>
                <w:sz w:val="34"/>
              </w:rPr>
              <w:t>Картина</w:t>
            </w:r>
            <w:r>
              <w:rPr>
                <w:spacing w:val="-29"/>
                <w:w w:val="60"/>
                <w:sz w:val="34"/>
              </w:rPr>
              <w:t xml:space="preserve"> </w:t>
            </w:r>
            <w:r>
              <w:rPr>
                <w:w w:val="60"/>
                <w:sz w:val="34"/>
              </w:rPr>
              <w:t>мира</w:t>
            </w:r>
            <w:r>
              <w:rPr>
                <w:spacing w:val="-26"/>
                <w:w w:val="60"/>
                <w:sz w:val="34"/>
              </w:rPr>
              <w:t xml:space="preserve"> </w:t>
            </w:r>
            <w:r>
              <w:rPr>
                <w:w w:val="60"/>
                <w:sz w:val="34"/>
              </w:rPr>
              <w:t>у</w:t>
            </w:r>
            <w:r>
              <w:rPr>
                <w:spacing w:val="-32"/>
                <w:w w:val="60"/>
                <w:sz w:val="34"/>
              </w:rPr>
              <w:t xml:space="preserve"> </w:t>
            </w:r>
            <w:r>
              <w:rPr>
                <w:w w:val="60"/>
                <w:sz w:val="34"/>
              </w:rPr>
              <w:t>древних</w:t>
            </w:r>
            <w:r>
              <w:rPr>
                <w:spacing w:val="-28"/>
                <w:w w:val="60"/>
                <w:sz w:val="34"/>
              </w:rPr>
              <w:t xml:space="preserve"> </w:t>
            </w:r>
            <w:r>
              <w:rPr>
                <w:w w:val="60"/>
                <w:sz w:val="34"/>
              </w:rPr>
              <w:t>славян,</w:t>
            </w:r>
            <w:r>
              <w:rPr>
                <w:spacing w:val="-27"/>
                <w:w w:val="60"/>
                <w:sz w:val="34"/>
              </w:rPr>
              <w:t xml:space="preserve"> </w:t>
            </w:r>
            <w:r>
              <w:rPr>
                <w:w w:val="60"/>
                <w:sz w:val="34"/>
              </w:rPr>
              <w:t>место</w:t>
            </w:r>
            <w:r>
              <w:rPr>
                <w:spacing w:val="-26"/>
                <w:w w:val="60"/>
                <w:sz w:val="34"/>
              </w:rPr>
              <w:t xml:space="preserve"> </w:t>
            </w:r>
            <w:r>
              <w:rPr>
                <w:w w:val="60"/>
                <w:sz w:val="34"/>
              </w:rPr>
              <w:t>в</w:t>
            </w:r>
            <w:r>
              <w:rPr>
                <w:spacing w:val="-29"/>
                <w:w w:val="60"/>
                <w:sz w:val="34"/>
              </w:rPr>
              <w:t xml:space="preserve"> </w:t>
            </w:r>
            <w:r>
              <w:rPr>
                <w:w w:val="60"/>
                <w:sz w:val="34"/>
              </w:rPr>
              <w:t>ней</w:t>
            </w:r>
            <w:r>
              <w:rPr>
                <w:spacing w:val="-29"/>
                <w:w w:val="60"/>
                <w:sz w:val="34"/>
              </w:rPr>
              <w:t xml:space="preserve"> </w:t>
            </w:r>
            <w:r>
              <w:rPr>
                <w:w w:val="60"/>
                <w:sz w:val="34"/>
              </w:rPr>
              <w:t>солнечных</w:t>
            </w:r>
            <w:r>
              <w:rPr>
                <w:spacing w:val="-29"/>
                <w:w w:val="60"/>
                <w:sz w:val="34"/>
              </w:rPr>
              <w:t xml:space="preserve"> </w:t>
            </w:r>
            <w:r>
              <w:rPr>
                <w:w w:val="60"/>
                <w:sz w:val="34"/>
              </w:rPr>
              <w:t>божеств.</w:t>
            </w:r>
          </w:p>
          <w:p w14:paraId="67256E2C" w14:textId="77777777" w:rsidR="00365566" w:rsidRDefault="00806F23">
            <w:pPr>
              <w:pStyle w:val="TableParagraph"/>
              <w:numPr>
                <w:ilvl w:val="0"/>
                <w:numId w:val="31"/>
              </w:numPr>
              <w:tabs>
                <w:tab w:val="left" w:pos="238"/>
              </w:tabs>
              <w:spacing w:line="242" w:lineRule="auto"/>
              <w:ind w:left="59" w:right="45" w:firstLine="0"/>
              <w:jc w:val="left"/>
              <w:rPr>
                <w:sz w:val="34"/>
              </w:rPr>
            </w:pPr>
            <w:r>
              <w:rPr>
                <w:w w:val="50"/>
                <w:sz w:val="34"/>
              </w:rPr>
              <w:t xml:space="preserve">Антропогонические мифы славян. Инициальный обряд и </w:t>
            </w:r>
            <w:r>
              <w:rPr>
                <w:spacing w:val="-3"/>
                <w:w w:val="50"/>
                <w:sz w:val="34"/>
              </w:rPr>
              <w:t xml:space="preserve">его </w:t>
            </w:r>
            <w:r>
              <w:rPr>
                <w:w w:val="50"/>
                <w:sz w:val="34"/>
              </w:rPr>
              <w:t xml:space="preserve">структура. Антропологи- </w:t>
            </w:r>
            <w:r>
              <w:rPr>
                <w:w w:val="55"/>
                <w:sz w:val="34"/>
              </w:rPr>
              <w:t>ческий</w:t>
            </w:r>
            <w:r>
              <w:rPr>
                <w:spacing w:val="-21"/>
                <w:w w:val="55"/>
                <w:sz w:val="34"/>
              </w:rPr>
              <w:t xml:space="preserve"> </w:t>
            </w:r>
            <w:r>
              <w:rPr>
                <w:w w:val="55"/>
                <w:sz w:val="34"/>
              </w:rPr>
              <w:t>смысл</w:t>
            </w:r>
            <w:r>
              <w:rPr>
                <w:spacing w:val="-23"/>
                <w:w w:val="55"/>
                <w:sz w:val="34"/>
              </w:rPr>
              <w:t xml:space="preserve"> </w:t>
            </w:r>
            <w:r>
              <w:rPr>
                <w:w w:val="55"/>
                <w:sz w:val="34"/>
              </w:rPr>
              <w:t>основных</w:t>
            </w:r>
            <w:r>
              <w:rPr>
                <w:spacing w:val="-25"/>
                <w:w w:val="55"/>
                <w:sz w:val="34"/>
              </w:rPr>
              <w:t xml:space="preserve"> </w:t>
            </w:r>
            <w:r>
              <w:rPr>
                <w:w w:val="55"/>
                <w:sz w:val="34"/>
              </w:rPr>
              <w:t>этапов</w:t>
            </w:r>
            <w:r>
              <w:rPr>
                <w:spacing w:val="-2"/>
                <w:w w:val="55"/>
                <w:sz w:val="34"/>
              </w:rPr>
              <w:t xml:space="preserve"> </w:t>
            </w:r>
            <w:r>
              <w:rPr>
                <w:w w:val="55"/>
                <w:sz w:val="34"/>
              </w:rPr>
              <w:t>круга</w:t>
            </w:r>
            <w:r>
              <w:rPr>
                <w:spacing w:val="-23"/>
                <w:w w:val="55"/>
                <w:sz w:val="34"/>
              </w:rPr>
              <w:t xml:space="preserve"> </w:t>
            </w:r>
            <w:r>
              <w:rPr>
                <w:w w:val="55"/>
                <w:sz w:val="34"/>
              </w:rPr>
              <w:t>семейных</w:t>
            </w:r>
            <w:r>
              <w:rPr>
                <w:spacing w:val="-25"/>
                <w:w w:val="55"/>
                <w:sz w:val="34"/>
              </w:rPr>
              <w:t xml:space="preserve"> </w:t>
            </w:r>
            <w:r>
              <w:rPr>
                <w:w w:val="55"/>
                <w:sz w:val="34"/>
              </w:rPr>
              <w:t>обрядов</w:t>
            </w:r>
            <w:r>
              <w:rPr>
                <w:spacing w:val="-23"/>
                <w:w w:val="55"/>
                <w:sz w:val="34"/>
              </w:rPr>
              <w:t xml:space="preserve"> </w:t>
            </w:r>
            <w:r>
              <w:rPr>
                <w:w w:val="55"/>
                <w:sz w:val="34"/>
              </w:rPr>
              <w:t>и</w:t>
            </w:r>
            <w:r>
              <w:rPr>
                <w:spacing w:val="-26"/>
                <w:w w:val="55"/>
                <w:sz w:val="34"/>
              </w:rPr>
              <w:t xml:space="preserve"> </w:t>
            </w:r>
            <w:r>
              <w:rPr>
                <w:w w:val="55"/>
                <w:sz w:val="34"/>
              </w:rPr>
              <w:t>обрядовых</w:t>
            </w:r>
            <w:r>
              <w:rPr>
                <w:spacing w:val="-26"/>
                <w:w w:val="55"/>
                <w:sz w:val="34"/>
              </w:rPr>
              <w:t xml:space="preserve"> </w:t>
            </w:r>
            <w:r>
              <w:rPr>
                <w:w w:val="55"/>
                <w:sz w:val="34"/>
              </w:rPr>
              <w:t>текстов.</w:t>
            </w:r>
          </w:p>
          <w:p w14:paraId="22006D85" w14:textId="77777777" w:rsidR="00365566" w:rsidRDefault="00806F23">
            <w:pPr>
              <w:pStyle w:val="TableParagraph"/>
              <w:numPr>
                <w:ilvl w:val="0"/>
                <w:numId w:val="30"/>
              </w:numPr>
              <w:tabs>
                <w:tab w:val="left" w:pos="382"/>
              </w:tabs>
              <w:spacing w:line="242" w:lineRule="auto"/>
              <w:ind w:right="47"/>
              <w:rPr>
                <w:sz w:val="34"/>
              </w:rPr>
            </w:pPr>
            <w:r>
              <w:rPr>
                <w:w w:val="50"/>
                <w:sz w:val="34"/>
              </w:rPr>
              <w:t xml:space="preserve">Системный подход в изучении устного народного творчества. Основные принципы </w:t>
            </w:r>
            <w:r>
              <w:rPr>
                <w:w w:val="60"/>
                <w:sz w:val="34"/>
              </w:rPr>
              <w:t>и проблемы классификации поля устных</w:t>
            </w:r>
            <w:r>
              <w:rPr>
                <w:spacing w:val="-30"/>
                <w:w w:val="60"/>
                <w:sz w:val="34"/>
              </w:rPr>
              <w:t xml:space="preserve"> </w:t>
            </w:r>
            <w:r>
              <w:rPr>
                <w:w w:val="60"/>
                <w:sz w:val="34"/>
              </w:rPr>
              <w:t>текстов.</w:t>
            </w:r>
          </w:p>
          <w:p w14:paraId="05765180" w14:textId="77777777" w:rsidR="00365566" w:rsidRDefault="00806F23">
            <w:pPr>
              <w:pStyle w:val="TableParagraph"/>
              <w:numPr>
                <w:ilvl w:val="0"/>
                <w:numId w:val="30"/>
              </w:numPr>
              <w:tabs>
                <w:tab w:val="left" w:pos="382"/>
              </w:tabs>
              <w:spacing w:line="379" w:lineRule="exact"/>
              <w:ind w:hanging="256"/>
              <w:rPr>
                <w:sz w:val="34"/>
              </w:rPr>
            </w:pPr>
            <w:r>
              <w:rPr>
                <w:w w:val="50"/>
                <w:sz w:val="34"/>
              </w:rPr>
              <w:t>Пространство заговорного текста. Особенности языка и ритма. Языческие и</w:t>
            </w:r>
            <w:r>
              <w:rPr>
                <w:spacing w:val="33"/>
                <w:w w:val="50"/>
                <w:sz w:val="34"/>
              </w:rPr>
              <w:t xml:space="preserve"> </w:t>
            </w:r>
            <w:r>
              <w:rPr>
                <w:w w:val="50"/>
                <w:sz w:val="34"/>
              </w:rPr>
              <w:t>христи-</w:t>
            </w:r>
          </w:p>
          <w:p w14:paraId="2721483C" w14:textId="77777777" w:rsidR="00365566" w:rsidRDefault="00806F23">
            <w:pPr>
              <w:pStyle w:val="TableParagraph"/>
              <w:spacing w:line="390" w:lineRule="exact"/>
              <w:ind w:left="381"/>
              <w:rPr>
                <w:sz w:val="34"/>
              </w:rPr>
            </w:pPr>
            <w:r>
              <w:rPr>
                <w:w w:val="60"/>
                <w:sz w:val="34"/>
              </w:rPr>
              <w:t>анские образы в заговорных формулах.</w:t>
            </w:r>
          </w:p>
          <w:p w14:paraId="42DCEA22" w14:textId="77777777" w:rsidR="00365566" w:rsidRDefault="00806F23">
            <w:pPr>
              <w:pStyle w:val="TableParagraph"/>
              <w:numPr>
                <w:ilvl w:val="0"/>
                <w:numId w:val="29"/>
              </w:numPr>
              <w:tabs>
                <w:tab w:val="left" w:pos="410"/>
              </w:tabs>
              <w:ind w:right="47" w:hanging="255"/>
              <w:jc w:val="both"/>
              <w:rPr>
                <w:sz w:val="34"/>
              </w:rPr>
            </w:pPr>
            <w:r>
              <w:rPr>
                <w:w w:val="50"/>
                <w:sz w:val="34"/>
              </w:rPr>
              <w:t xml:space="preserve">Происхождение волшебной сказки. Этапы перехода мифа в сказку. Исторические корни основных образов и сюжетных поворотов в волшебной сказке (младший сын, </w:t>
            </w:r>
            <w:r>
              <w:rPr>
                <w:w w:val="60"/>
                <w:sz w:val="34"/>
              </w:rPr>
              <w:t>змей,</w:t>
            </w:r>
            <w:r>
              <w:rPr>
                <w:spacing w:val="-15"/>
                <w:w w:val="60"/>
                <w:sz w:val="34"/>
              </w:rPr>
              <w:t xml:space="preserve"> </w:t>
            </w:r>
            <w:r>
              <w:rPr>
                <w:w w:val="60"/>
                <w:sz w:val="34"/>
              </w:rPr>
              <w:t>баба</w:t>
            </w:r>
            <w:r>
              <w:rPr>
                <w:spacing w:val="-17"/>
                <w:w w:val="60"/>
                <w:sz w:val="34"/>
              </w:rPr>
              <w:t xml:space="preserve"> </w:t>
            </w:r>
            <w:r>
              <w:rPr>
                <w:w w:val="60"/>
                <w:sz w:val="34"/>
              </w:rPr>
              <w:t>Яга,</w:t>
            </w:r>
            <w:r>
              <w:rPr>
                <w:spacing w:val="-10"/>
                <w:w w:val="60"/>
                <w:sz w:val="34"/>
              </w:rPr>
              <w:t xml:space="preserve"> </w:t>
            </w:r>
            <w:r>
              <w:rPr>
                <w:w w:val="60"/>
                <w:sz w:val="34"/>
              </w:rPr>
              <w:t>бегство,</w:t>
            </w:r>
            <w:r>
              <w:rPr>
                <w:spacing w:val="-14"/>
                <w:w w:val="60"/>
                <w:sz w:val="34"/>
              </w:rPr>
              <w:t xml:space="preserve"> </w:t>
            </w:r>
            <w:r>
              <w:rPr>
                <w:w w:val="60"/>
                <w:sz w:val="34"/>
              </w:rPr>
              <w:t>похищение).</w:t>
            </w:r>
          </w:p>
          <w:p w14:paraId="300EE701" w14:textId="77777777" w:rsidR="00365566" w:rsidRDefault="00806F23">
            <w:pPr>
              <w:pStyle w:val="TableParagraph"/>
              <w:numPr>
                <w:ilvl w:val="0"/>
                <w:numId w:val="29"/>
              </w:numPr>
              <w:tabs>
                <w:tab w:val="left" w:pos="391"/>
              </w:tabs>
              <w:spacing w:before="3" w:line="235" w:lineRule="auto"/>
              <w:ind w:right="45" w:hanging="255"/>
              <w:jc w:val="both"/>
              <w:rPr>
                <w:sz w:val="34"/>
              </w:rPr>
            </w:pPr>
            <w:r>
              <w:rPr>
                <w:w w:val="50"/>
                <w:sz w:val="34"/>
              </w:rPr>
              <w:t xml:space="preserve">Повествовательные особенности волшебной сказки. Понятие функции действующе- </w:t>
            </w:r>
            <w:r>
              <w:rPr>
                <w:w w:val="60"/>
                <w:sz w:val="34"/>
              </w:rPr>
              <w:t>го</w:t>
            </w:r>
            <w:r>
              <w:rPr>
                <w:spacing w:val="-32"/>
                <w:w w:val="60"/>
                <w:sz w:val="34"/>
              </w:rPr>
              <w:t xml:space="preserve"> </w:t>
            </w:r>
            <w:r>
              <w:rPr>
                <w:w w:val="60"/>
                <w:sz w:val="34"/>
              </w:rPr>
              <w:t>лица</w:t>
            </w:r>
            <w:r>
              <w:rPr>
                <w:spacing w:val="-31"/>
                <w:w w:val="60"/>
                <w:sz w:val="34"/>
              </w:rPr>
              <w:t xml:space="preserve"> </w:t>
            </w:r>
            <w:r>
              <w:rPr>
                <w:w w:val="60"/>
                <w:sz w:val="34"/>
              </w:rPr>
              <w:t>и</w:t>
            </w:r>
            <w:r>
              <w:rPr>
                <w:spacing w:val="-30"/>
                <w:w w:val="60"/>
                <w:sz w:val="34"/>
              </w:rPr>
              <w:t xml:space="preserve"> </w:t>
            </w:r>
            <w:r>
              <w:rPr>
                <w:w w:val="60"/>
                <w:sz w:val="34"/>
              </w:rPr>
              <w:t>формулы.</w:t>
            </w:r>
            <w:r>
              <w:rPr>
                <w:spacing w:val="-26"/>
                <w:w w:val="60"/>
                <w:sz w:val="34"/>
              </w:rPr>
              <w:t xml:space="preserve"> </w:t>
            </w:r>
            <w:r>
              <w:rPr>
                <w:w w:val="60"/>
                <w:sz w:val="34"/>
              </w:rPr>
              <w:t>Разновидности</w:t>
            </w:r>
            <w:r>
              <w:rPr>
                <w:spacing w:val="-32"/>
                <w:w w:val="60"/>
                <w:sz w:val="34"/>
              </w:rPr>
              <w:t xml:space="preserve"> </w:t>
            </w:r>
            <w:r>
              <w:rPr>
                <w:w w:val="60"/>
                <w:sz w:val="34"/>
              </w:rPr>
              <w:t>повествовательных</w:t>
            </w:r>
            <w:r>
              <w:rPr>
                <w:spacing w:val="-32"/>
                <w:w w:val="60"/>
                <w:sz w:val="34"/>
              </w:rPr>
              <w:t xml:space="preserve"> </w:t>
            </w:r>
            <w:r>
              <w:rPr>
                <w:w w:val="60"/>
                <w:sz w:val="34"/>
              </w:rPr>
              <w:t>формул.</w:t>
            </w:r>
          </w:p>
          <w:p w14:paraId="46C0E43C" w14:textId="77777777" w:rsidR="00365566" w:rsidRDefault="00806F23">
            <w:pPr>
              <w:pStyle w:val="TableParagraph"/>
              <w:numPr>
                <w:ilvl w:val="0"/>
                <w:numId w:val="29"/>
              </w:numPr>
              <w:tabs>
                <w:tab w:val="left" w:pos="339"/>
              </w:tabs>
              <w:spacing w:before="8" w:line="237" w:lineRule="auto"/>
              <w:ind w:right="45" w:hanging="255"/>
              <w:jc w:val="both"/>
              <w:rPr>
                <w:sz w:val="34"/>
              </w:rPr>
            </w:pPr>
            <w:r>
              <w:rPr>
                <w:w w:val="50"/>
                <w:sz w:val="34"/>
              </w:rPr>
              <w:t xml:space="preserve">Тотемические мифы. Животные в обрядовой поэзии и магии. Основные группы ска- </w:t>
            </w:r>
            <w:r>
              <w:rPr>
                <w:w w:val="60"/>
                <w:sz w:val="34"/>
              </w:rPr>
              <w:t>зок</w:t>
            </w:r>
            <w:r>
              <w:rPr>
                <w:spacing w:val="-17"/>
                <w:w w:val="60"/>
                <w:sz w:val="34"/>
              </w:rPr>
              <w:t xml:space="preserve"> </w:t>
            </w:r>
            <w:r>
              <w:rPr>
                <w:w w:val="60"/>
                <w:sz w:val="34"/>
              </w:rPr>
              <w:t>о</w:t>
            </w:r>
            <w:r>
              <w:rPr>
                <w:spacing w:val="-16"/>
                <w:w w:val="60"/>
                <w:sz w:val="34"/>
              </w:rPr>
              <w:t xml:space="preserve"> </w:t>
            </w:r>
            <w:r>
              <w:rPr>
                <w:w w:val="60"/>
                <w:sz w:val="34"/>
              </w:rPr>
              <w:t>животных.</w:t>
            </w:r>
            <w:r>
              <w:rPr>
                <w:spacing w:val="-12"/>
                <w:w w:val="60"/>
                <w:sz w:val="34"/>
              </w:rPr>
              <w:t xml:space="preserve"> </w:t>
            </w:r>
            <w:r>
              <w:rPr>
                <w:w w:val="60"/>
                <w:sz w:val="34"/>
              </w:rPr>
              <w:t>Поэтика</w:t>
            </w:r>
            <w:r>
              <w:rPr>
                <w:spacing w:val="-15"/>
                <w:w w:val="60"/>
                <w:sz w:val="34"/>
              </w:rPr>
              <w:t xml:space="preserve"> </w:t>
            </w:r>
            <w:r>
              <w:rPr>
                <w:w w:val="60"/>
                <w:sz w:val="34"/>
              </w:rPr>
              <w:t>животного</w:t>
            </w:r>
            <w:r>
              <w:rPr>
                <w:spacing w:val="-11"/>
                <w:w w:val="60"/>
                <w:sz w:val="34"/>
              </w:rPr>
              <w:t xml:space="preserve"> </w:t>
            </w:r>
            <w:r>
              <w:rPr>
                <w:w w:val="60"/>
                <w:sz w:val="34"/>
              </w:rPr>
              <w:t>эпоса.</w:t>
            </w:r>
          </w:p>
          <w:p w14:paraId="7100A796" w14:textId="77777777" w:rsidR="00365566" w:rsidRDefault="00806F23">
            <w:pPr>
              <w:pStyle w:val="TableParagraph"/>
              <w:numPr>
                <w:ilvl w:val="0"/>
                <w:numId w:val="29"/>
              </w:numPr>
              <w:tabs>
                <w:tab w:val="left" w:pos="391"/>
              </w:tabs>
              <w:spacing w:before="8" w:line="237" w:lineRule="auto"/>
              <w:ind w:right="47" w:hanging="255"/>
              <w:jc w:val="both"/>
              <w:rPr>
                <w:sz w:val="34"/>
              </w:rPr>
            </w:pPr>
            <w:r>
              <w:rPr>
                <w:w w:val="50"/>
                <w:sz w:val="34"/>
              </w:rPr>
              <w:t xml:space="preserve">Бытовые сказки. Классификация. Происхождение. Основные темы и герои. Бытовая </w:t>
            </w:r>
            <w:r>
              <w:rPr>
                <w:w w:val="60"/>
                <w:sz w:val="34"/>
              </w:rPr>
              <w:t>сказка и</w:t>
            </w:r>
            <w:r>
              <w:rPr>
                <w:spacing w:val="-20"/>
                <w:w w:val="60"/>
                <w:sz w:val="34"/>
              </w:rPr>
              <w:t xml:space="preserve"> </w:t>
            </w:r>
            <w:r>
              <w:rPr>
                <w:w w:val="60"/>
                <w:sz w:val="34"/>
              </w:rPr>
              <w:t>анекдот.</w:t>
            </w:r>
          </w:p>
          <w:p w14:paraId="412A24DF" w14:textId="77777777" w:rsidR="00365566" w:rsidRDefault="00806F23">
            <w:pPr>
              <w:pStyle w:val="TableParagraph"/>
              <w:numPr>
                <w:ilvl w:val="0"/>
                <w:numId w:val="29"/>
              </w:numPr>
              <w:tabs>
                <w:tab w:val="left" w:pos="401"/>
              </w:tabs>
              <w:spacing w:before="12" w:line="235" w:lineRule="auto"/>
              <w:ind w:right="44" w:hanging="255"/>
              <w:jc w:val="both"/>
              <w:rPr>
                <w:sz w:val="34"/>
              </w:rPr>
            </w:pPr>
            <w:r>
              <w:rPr>
                <w:w w:val="50"/>
                <w:sz w:val="34"/>
              </w:rPr>
              <w:t>Происхождение былинного эпоса. Этапы трансформации мифологического повест- вования в былину. Архаическое содержание в былинах. Архаические типы</w:t>
            </w:r>
            <w:r>
              <w:rPr>
                <w:spacing w:val="21"/>
                <w:w w:val="50"/>
                <w:sz w:val="34"/>
              </w:rPr>
              <w:t xml:space="preserve"> </w:t>
            </w:r>
            <w:r>
              <w:rPr>
                <w:w w:val="50"/>
                <w:sz w:val="34"/>
              </w:rPr>
              <w:t>богаты-</w:t>
            </w:r>
          </w:p>
          <w:p w14:paraId="08D550C3" w14:textId="77777777" w:rsidR="00365566" w:rsidRDefault="00806F23">
            <w:pPr>
              <w:pStyle w:val="TableParagraph"/>
              <w:spacing w:before="5" w:line="378" w:lineRule="exact"/>
              <w:ind w:left="381"/>
              <w:jc w:val="both"/>
              <w:rPr>
                <w:sz w:val="34"/>
              </w:rPr>
            </w:pPr>
            <w:r>
              <w:rPr>
                <w:w w:val="60"/>
                <w:sz w:val="34"/>
              </w:rPr>
              <w:t>рей: Волх, Дунай, Добрыня, Потык, Вольга, Микула.</w:t>
            </w:r>
          </w:p>
        </w:tc>
      </w:tr>
    </w:tbl>
    <w:p w14:paraId="4EE195D8" w14:textId="77777777" w:rsidR="00365566" w:rsidRDefault="00365566">
      <w:pPr>
        <w:spacing w:line="378" w:lineRule="exact"/>
        <w:jc w:val="both"/>
        <w:rPr>
          <w:sz w:val="34"/>
        </w:rPr>
        <w:sectPr w:rsidR="00365566">
          <w:pgSz w:w="11900" w:h="16840"/>
          <w:pgMar w:top="1600" w:right="220" w:bottom="1320" w:left="220" w:header="0" w:footer="1122" w:gutter="0"/>
          <w:cols w:space="720"/>
        </w:sectPr>
      </w:pPr>
    </w:p>
    <w:p w14:paraId="596D7ED2" w14:textId="77777777" w:rsidR="00365566" w:rsidRDefault="00365566">
      <w:pPr>
        <w:pStyle w:val="a3"/>
        <w:rPr>
          <w:sz w:val="20"/>
        </w:rPr>
      </w:pPr>
    </w:p>
    <w:p w14:paraId="58A7150E"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0414A545" w14:textId="77777777">
        <w:trPr>
          <w:trHeight w:val="1191"/>
        </w:trPr>
        <w:tc>
          <w:tcPr>
            <w:tcW w:w="1255" w:type="dxa"/>
            <w:tcBorders>
              <w:left w:val="single" w:sz="6" w:space="0" w:color="000000"/>
              <w:right w:val="single" w:sz="4" w:space="0" w:color="000000"/>
            </w:tcBorders>
          </w:tcPr>
          <w:p w14:paraId="1CDFA0F7" w14:textId="77777777" w:rsidR="00365566" w:rsidRDefault="00806F23">
            <w:pPr>
              <w:pStyle w:val="TableParagraph"/>
              <w:spacing w:before="6"/>
              <w:ind w:left="333" w:hanging="197"/>
              <w:rPr>
                <w:sz w:val="34"/>
              </w:rPr>
            </w:pPr>
            <w:r>
              <w:rPr>
                <w:w w:val="50"/>
                <w:sz w:val="34"/>
              </w:rPr>
              <w:t>Структурный</w:t>
            </w:r>
          </w:p>
          <w:p w14:paraId="4A2EE644"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0444A3EF" w14:textId="77777777" w:rsidR="00365566" w:rsidRDefault="00365566">
            <w:pPr>
              <w:pStyle w:val="TableParagraph"/>
              <w:spacing w:before="8"/>
              <w:rPr>
                <w:sz w:val="34"/>
              </w:rPr>
            </w:pPr>
          </w:p>
          <w:p w14:paraId="5851CA82"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54D2D064" w14:textId="77777777" w:rsidR="00365566" w:rsidRDefault="00365566">
            <w:pPr>
              <w:pStyle w:val="TableParagraph"/>
              <w:spacing w:before="8"/>
              <w:rPr>
                <w:sz w:val="34"/>
              </w:rPr>
            </w:pPr>
          </w:p>
          <w:p w14:paraId="36916D23" w14:textId="77777777" w:rsidR="00365566" w:rsidRDefault="00806F23">
            <w:pPr>
              <w:pStyle w:val="TableParagraph"/>
              <w:ind w:left="2394" w:right="2387"/>
              <w:jc w:val="center"/>
              <w:rPr>
                <w:sz w:val="34"/>
              </w:rPr>
            </w:pPr>
            <w:r>
              <w:rPr>
                <w:w w:val="60"/>
                <w:sz w:val="34"/>
              </w:rPr>
              <w:t>Оценочные средства</w:t>
            </w:r>
          </w:p>
        </w:tc>
      </w:tr>
      <w:tr w:rsidR="00365566" w14:paraId="253B129F" w14:textId="77777777">
        <w:trPr>
          <w:trHeight w:val="8607"/>
        </w:trPr>
        <w:tc>
          <w:tcPr>
            <w:tcW w:w="1255" w:type="dxa"/>
            <w:tcBorders>
              <w:left w:val="single" w:sz="6" w:space="0" w:color="000000"/>
              <w:right w:val="single" w:sz="4" w:space="0" w:color="000000"/>
            </w:tcBorders>
          </w:tcPr>
          <w:p w14:paraId="2714FB78" w14:textId="77777777" w:rsidR="00365566" w:rsidRDefault="00365566">
            <w:pPr>
              <w:pStyle w:val="TableParagraph"/>
              <w:rPr>
                <w:sz w:val="16"/>
              </w:rPr>
            </w:pPr>
          </w:p>
        </w:tc>
        <w:tc>
          <w:tcPr>
            <w:tcW w:w="3329" w:type="dxa"/>
            <w:tcBorders>
              <w:left w:val="single" w:sz="4" w:space="0" w:color="000000"/>
              <w:right w:val="single" w:sz="6" w:space="0" w:color="000000"/>
            </w:tcBorders>
          </w:tcPr>
          <w:p w14:paraId="6AFFF54C" w14:textId="77777777" w:rsidR="00365566" w:rsidRDefault="00365566">
            <w:pPr>
              <w:pStyle w:val="TableParagraph"/>
              <w:rPr>
                <w:sz w:val="16"/>
              </w:rPr>
            </w:pPr>
          </w:p>
        </w:tc>
        <w:tc>
          <w:tcPr>
            <w:tcW w:w="6634" w:type="dxa"/>
            <w:tcBorders>
              <w:left w:val="single" w:sz="6" w:space="0" w:color="000000"/>
              <w:right w:val="single" w:sz="2" w:space="0" w:color="000000"/>
            </w:tcBorders>
          </w:tcPr>
          <w:p w14:paraId="7872421E" w14:textId="77777777" w:rsidR="00365566" w:rsidRDefault="00806F23">
            <w:pPr>
              <w:pStyle w:val="TableParagraph"/>
              <w:numPr>
                <w:ilvl w:val="0"/>
                <w:numId w:val="28"/>
              </w:numPr>
              <w:tabs>
                <w:tab w:val="left" w:pos="391"/>
              </w:tabs>
              <w:spacing w:before="8"/>
              <w:ind w:right="43" w:hanging="255"/>
              <w:jc w:val="both"/>
              <w:rPr>
                <w:sz w:val="34"/>
              </w:rPr>
            </w:pPr>
            <w:r>
              <w:rPr>
                <w:w w:val="50"/>
                <w:sz w:val="34"/>
              </w:rPr>
              <w:t xml:space="preserve">Киевский цикл былин. Поэтика классического былинного текста. Способы создания образов богатырей и врагов. Разновидности общих повествовательных единиц в языке былины. (Исцеление Ильи Муромца; Илья Муромец и Соловей разбойник; </w:t>
            </w:r>
            <w:r>
              <w:rPr>
                <w:w w:val="60"/>
                <w:sz w:val="34"/>
              </w:rPr>
              <w:t>Илья-Муромец и</w:t>
            </w:r>
            <w:r>
              <w:rPr>
                <w:spacing w:val="-30"/>
                <w:w w:val="60"/>
                <w:sz w:val="34"/>
              </w:rPr>
              <w:t xml:space="preserve"> </w:t>
            </w:r>
            <w:r>
              <w:rPr>
                <w:w w:val="60"/>
                <w:sz w:val="34"/>
              </w:rPr>
              <w:t>Калин-царь).</w:t>
            </w:r>
          </w:p>
          <w:p w14:paraId="525F6D1D" w14:textId="77777777" w:rsidR="00365566" w:rsidRDefault="00806F23">
            <w:pPr>
              <w:pStyle w:val="TableParagraph"/>
              <w:numPr>
                <w:ilvl w:val="0"/>
                <w:numId w:val="28"/>
              </w:numPr>
              <w:tabs>
                <w:tab w:val="left" w:pos="406"/>
              </w:tabs>
              <w:spacing w:line="242" w:lineRule="auto"/>
              <w:ind w:right="45" w:hanging="255"/>
              <w:jc w:val="both"/>
              <w:rPr>
                <w:sz w:val="34"/>
              </w:rPr>
            </w:pPr>
            <w:r>
              <w:rPr>
                <w:w w:val="50"/>
                <w:sz w:val="34"/>
              </w:rPr>
              <w:t xml:space="preserve">Проблема историзма былин. Уровни исторического содержания в былинах новго- </w:t>
            </w:r>
            <w:r>
              <w:rPr>
                <w:w w:val="60"/>
                <w:sz w:val="34"/>
              </w:rPr>
              <w:t>родского</w:t>
            </w:r>
            <w:r>
              <w:rPr>
                <w:spacing w:val="-27"/>
                <w:w w:val="60"/>
                <w:sz w:val="34"/>
              </w:rPr>
              <w:t xml:space="preserve"> </w:t>
            </w:r>
            <w:r>
              <w:rPr>
                <w:w w:val="60"/>
                <w:sz w:val="34"/>
              </w:rPr>
              <w:t>цикла</w:t>
            </w:r>
            <w:r>
              <w:rPr>
                <w:spacing w:val="-26"/>
                <w:w w:val="60"/>
                <w:sz w:val="34"/>
              </w:rPr>
              <w:t xml:space="preserve"> </w:t>
            </w:r>
            <w:r>
              <w:rPr>
                <w:w w:val="60"/>
                <w:sz w:val="34"/>
              </w:rPr>
              <w:t>(«Садко»,</w:t>
            </w:r>
            <w:r>
              <w:rPr>
                <w:spacing w:val="-27"/>
                <w:w w:val="60"/>
                <w:sz w:val="34"/>
              </w:rPr>
              <w:t xml:space="preserve"> </w:t>
            </w:r>
            <w:r>
              <w:rPr>
                <w:w w:val="60"/>
                <w:sz w:val="34"/>
              </w:rPr>
              <w:t>«Василий</w:t>
            </w:r>
            <w:r>
              <w:rPr>
                <w:spacing w:val="-24"/>
                <w:w w:val="60"/>
                <w:sz w:val="34"/>
              </w:rPr>
              <w:t xml:space="preserve"> </w:t>
            </w:r>
            <w:r>
              <w:rPr>
                <w:w w:val="60"/>
                <w:sz w:val="34"/>
              </w:rPr>
              <w:t>Буслаев</w:t>
            </w:r>
            <w:r>
              <w:rPr>
                <w:spacing w:val="-24"/>
                <w:w w:val="60"/>
                <w:sz w:val="34"/>
              </w:rPr>
              <w:t xml:space="preserve"> </w:t>
            </w:r>
            <w:r>
              <w:rPr>
                <w:w w:val="60"/>
                <w:sz w:val="34"/>
              </w:rPr>
              <w:t>и</w:t>
            </w:r>
            <w:r>
              <w:rPr>
                <w:spacing w:val="-29"/>
                <w:w w:val="60"/>
                <w:sz w:val="34"/>
              </w:rPr>
              <w:t xml:space="preserve"> </w:t>
            </w:r>
            <w:r>
              <w:rPr>
                <w:w w:val="60"/>
                <w:sz w:val="34"/>
              </w:rPr>
              <w:t>новгородцы»).</w:t>
            </w:r>
          </w:p>
          <w:p w14:paraId="31E9C0E3" w14:textId="77777777" w:rsidR="00365566" w:rsidRDefault="00806F23">
            <w:pPr>
              <w:pStyle w:val="TableParagraph"/>
              <w:numPr>
                <w:ilvl w:val="0"/>
                <w:numId w:val="28"/>
              </w:numPr>
              <w:tabs>
                <w:tab w:val="left" w:pos="420"/>
              </w:tabs>
              <w:ind w:right="44" w:hanging="255"/>
              <w:jc w:val="both"/>
              <w:rPr>
                <w:sz w:val="34"/>
              </w:rPr>
            </w:pPr>
            <w:r>
              <w:rPr>
                <w:w w:val="50"/>
                <w:sz w:val="34"/>
              </w:rPr>
              <w:t xml:space="preserve">Необрядовая лирическая песня. История происхождения. Классификация. Общая характеристика основных тематических групп. Поэтика лирической необрядовой песни. Особенности композиции, символики, основные приемы ритмической орга- </w:t>
            </w:r>
            <w:r>
              <w:rPr>
                <w:w w:val="60"/>
                <w:sz w:val="34"/>
              </w:rPr>
              <w:t>низации</w:t>
            </w:r>
            <w:r>
              <w:rPr>
                <w:spacing w:val="-15"/>
                <w:w w:val="60"/>
                <w:sz w:val="34"/>
              </w:rPr>
              <w:t xml:space="preserve"> </w:t>
            </w:r>
            <w:r>
              <w:rPr>
                <w:w w:val="60"/>
                <w:sz w:val="34"/>
              </w:rPr>
              <w:t>текста.</w:t>
            </w:r>
          </w:p>
          <w:p w14:paraId="6F9985A6" w14:textId="77777777" w:rsidR="00365566" w:rsidRDefault="00806F23">
            <w:pPr>
              <w:pStyle w:val="TableParagraph"/>
              <w:numPr>
                <w:ilvl w:val="0"/>
                <w:numId w:val="28"/>
              </w:numPr>
              <w:tabs>
                <w:tab w:val="left" w:pos="391"/>
              </w:tabs>
              <w:spacing w:line="242" w:lineRule="auto"/>
              <w:ind w:right="52" w:hanging="255"/>
              <w:jc w:val="both"/>
              <w:rPr>
                <w:sz w:val="34"/>
              </w:rPr>
            </w:pPr>
            <w:r>
              <w:rPr>
                <w:w w:val="50"/>
                <w:sz w:val="34"/>
              </w:rPr>
              <w:t xml:space="preserve">Происхождение народного театра. Виды народных представлений: театр Петрушки, </w:t>
            </w:r>
            <w:r>
              <w:rPr>
                <w:w w:val="60"/>
                <w:sz w:val="34"/>
              </w:rPr>
              <w:t>медвежий</w:t>
            </w:r>
            <w:r>
              <w:rPr>
                <w:spacing w:val="-41"/>
                <w:w w:val="60"/>
                <w:sz w:val="34"/>
              </w:rPr>
              <w:t xml:space="preserve"> </w:t>
            </w:r>
            <w:r>
              <w:rPr>
                <w:w w:val="60"/>
                <w:sz w:val="34"/>
              </w:rPr>
              <w:t>театр, раек, вертеп.</w:t>
            </w:r>
          </w:p>
          <w:p w14:paraId="6FA9328E" w14:textId="77777777" w:rsidR="00365566" w:rsidRDefault="00806F23">
            <w:pPr>
              <w:pStyle w:val="TableParagraph"/>
              <w:numPr>
                <w:ilvl w:val="0"/>
                <w:numId w:val="28"/>
              </w:numPr>
              <w:tabs>
                <w:tab w:val="left" w:pos="406"/>
              </w:tabs>
              <w:spacing w:line="384" w:lineRule="exact"/>
              <w:ind w:left="405" w:hanging="280"/>
              <w:jc w:val="both"/>
              <w:rPr>
                <w:sz w:val="34"/>
              </w:rPr>
            </w:pPr>
            <w:r>
              <w:rPr>
                <w:w w:val="50"/>
                <w:sz w:val="34"/>
              </w:rPr>
              <w:t>Особенности поэтики народных представлений. Народные сцены. Народная</w:t>
            </w:r>
            <w:r>
              <w:rPr>
                <w:spacing w:val="35"/>
                <w:w w:val="50"/>
                <w:sz w:val="34"/>
              </w:rPr>
              <w:t xml:space="preserve"> </w:t>
            </w:r>
            <w:r>
              <w:rPr>
                <w:w w:val="50"/>
                <w:sz w:val="34"/>
              </w:rPr>
              <w:t>драма</w:t>
            </w:r>
          </w:p>
          <w:p w14:paraId="4905582A" w14:textId="77777777" w:rsidR="00365566" w:rsidRDefault="00806F23">
            <w:pPr>
              <w:pStyle w:val="TableParagraph"/>
              <w:spacing w:line="390" w:lineRule="exact"/>
              <w:ind w:left="381"/>
              <w:rPr>
                <w:sz w:val="34"/>
              </w:rPr>
            </w:pPr>
            <w:r>
              <w:rPr>
                <w:w w:val="60"/>
                <w:sz w:val="34"/>
              </w:rPr>
              <w:t>«Лодка», «Царь Максимилиан».</w:t>
            </w:r>
          </w:p>
          <w:p w14:paraId="6D14105B" w14:textId="77777777" w:rsidR="00365566" w:rsidRDefault="00806F23">
            <w:pPr>
              <w:pStyle w:val="TableParagraph"/>
              <w:numPr>
                <w:ilvl w:val="0"/>
                <w:numId w:val="28"/>
              </w:numPr>
              <w:tabs>
                <w:tab w:val="left" w:pos="382"/>
              </w:tabs>
              <w:spacing w:line="242" w:lineRule="auto"/>
              <w:ind w:right="43" w:hanging="255"/>
              <w:rPr>
                <w:sz w:val="34"/>
              </w:rPr>
            </w:pPr>
            <w:r>
              <w:rPr>
                <w:w w:val="50"/>
                <w:sz w:val="34"/>
              </w:rPr>
              <w:t xml:space="preserve">Исторические песни. Происхождение, тематические группы. Ранние исторические </w:t>
            </w:r>
            <w:r>
              <w:rPr>
                <w:w w:val="55"/>
                <w:sz w:val="34"/>
              </w:rPr>
              <w:t>песни,</w:t>
            </w:r>
            <w:r>
              <w:rPr>
                <w:spacing w:val="-29"/>
                <w:w w:val="55"/>
                <w:sz w:val="34"/>
              </w:rPr>
              <w:t xml:space="preserve"> </w:t>
            </w:r>
            <w:r>
              <w:rPr>
                <w:w w:val="55"/>
                <w:sz w:val="34"/>
              </w:rPr>
              <w:t>особенности</w:t>
            </w:r>
            <w:r>
              <w:rPr>
                <w:spacing w:val="-31"/>
                <w:w w:val="55"/>
                <w:sz w:val="34"/>
              </w:rPr>
              <w:t xml:space="preserve"> </w:t>
            </w:r>
            <w:r>
              <w:rPr>
                <w:w w:val="55"/>
                <w:sz w:val="34"/>
              </w:rPr>
              <w:t>поэтики</w:t>
            </w:r>
            <w:r>
              <w:rPr>
                <w:spacing w:val="-29"/>
                <w:w w:val="55"/>
                <w:sz w:val="34"/>
              </w:rPr>
              <w:t xml:space="preserve"> </w:t>
            </w:r>
            <w:r>
              <w:rPr>
                <w:w w:val="55"/>
                <w:sz w:val="34"/>
              </w:rPr>
              <w:t>(</w:t>
            </w:r>
            <w:r>
              <w:rPr>
                <w:spacing w:val="-28"/>
                <w:w w:val="55"/>
                <w:sz w:val="34"/>
              </w:rPr>
              <w:t xml:space="preserve"> </w:t>
            </w:r>
            <w:r>
              <w:rPr>
                <w:w w:val="55"/>
                <w:sz w:val="34"/>
              </w:rPr>
              <w:t>«Щелкан</w:t>
            </w:r>
            <w:r>
              <w:rPr>
                <w:spacing w:val="-29"/>
                <w:w w:val="55"/>
                <w:sz w:val="34"/>
              </w:rPr>
              <w:t xml:space="preserve"> </w:t>
            </w:r>
            <w:r>
              <w:rPr>
                <w:w w:val="55"/>
                <w:sz w:val="34"/>
              </w:rPr>
              <w:t>Дюдентьевич»,</w:t>
            </w:r>
            <w:r>
              <w:rPr>
                <w:spacing w:val="-28"/>
                <w:w w:val="55"/>
                <w:sz w:val="34"/>
              </w:rPr>
              <w:t xml:space="preserve"> </w:t>
            </w:r>
            <w:r>
              <w:rPr>
                <w:w w:val="55"/>
                <w:sz w:val="34"/>
              </w:rPr>
              <w:t>«Татарский</w:t>
            </w:r>
            <w:r>
              <w:rPr>
                <w:spacing w:val="-29"/>
                <w:w w:val="55"/>
                <w:sz w:val="34"/>
              </w:rPr>
              <w:t xml:space="preserve"> </w:t>
            </w:r>
            <w:r>
              <w:rPr>
                <w:w w:val="55"/>
                <w:sz w:val="34"/>
              </w:rPr>
              <w:t>полон»).</w:t>
            </w:r>
          </w:p>
          <w:p w14:paraId="35C46FBD" w14:textId="77777777" w:rsidR="00365566" w:rsidRDefault="00806F23">
            <w:pPr>
              <w:pStyle w:val="TableParagraph"/>
              <w:spacing w:line="379" w:lineRule="exact"/>
              <w:ind w:left="126"/>
              <w:rPr>
                <w:sz w:val="34"/>
              </w:rPr>
            </w:pPr>
            <w:r>
              <w:rPr>
                <w:w w:val="50"/>
                <w:sz w:val="34"/>
              </w:rPr>
              <w:t>23. Загадка. Виды классификаций. Происхождение загадок. Особенности поэтической</w:t>
            </w:r>
          </w:p>
          <w:p w14:paraId="4BFF8917" w14:textId="77777777" w:rsidR="00365566" w:rsidRDefault="00806F23">
            <w:pPr>
              <w:pStyle w:val="TableParagraph"/>
              <w:ind w:left="381"/>
              <w:rPr>
                <w:sz w:val="34"/>
              </w:rPr>
            </w:pPr>
            <w:r>
              <w:rPr>
                <w:w w:val="60"/>
                <w:sz w:val="34"/>
              </w:rPr>
              <w:t>структуры.</w:t>
            </w:r>
          </w:p>
        </w:tc>
      </w:tr>
      <w:tr w:rsidR="00365566" w14:paraId="2BCDADFB" w14:textId="77777777">
        <w:trPr>
          <w:trHeight w:val="2924"/>
        </w:trPr>
        <w:tc>
          <w:tcPr>
            <w:tcW w:w="1255" w:type="dxa"/>
            <w:tcBorders>
              <w:left w:val="single" w:sz="6" w:space="0" w:color="000000"/>
              <w:right w:val="single" w:sz="4" w:space="0" w:color="000000"/>
            </w:tcBorders>
          </w:tcPr>
          <w:p w14:paraId="66461A60" w14:textId="77777777" w:rsidR="00365566" w:rsidRDefault="00806F23">
            <w:pPr>
              <w:pStyle w:val="TableParagraph"/>
              <w:spacing w:before="6"/>
              <w:ind w:left="54"/>
              <w:rPr>
                <w:sz w:val="34"/>
              </w:rPr>
            </w:pPr>
            <w:r>
              <w:rPr>
                <w:w w:val="60"/>
                <w:sz w:val="34"/>
              </w:rPr>
              <w:t>Уметь</w:t>
            </w:r>
          </w:p>
        </w:tc>
        <w:tc>
          <w:tcPr>
            <w:tcW w:w="3329" w:type="dxa"/>
            <w:tcBorders>
              <w:left w:val="single" w:sz="4" w:space="0" w:color="000000"/>
              <w:right w:val="single" w:sz="6" w:space="0" w:color="000000"/>
            </w:tcBorders>
          </w:tcPr>
          <w:p w14:paraId="2A6ED30E" w14:textId="77777777" w:rsidR="00365566" w:rsidRDefault="00806F23">
            <w:pPr>
              <w:pStyle w:val="TableParagraph"/>
              <w:spacing w:before="6"/>
              <w:ind w:left="60" w:right="33"/>
              <w:rPr>
                <w:sz w:val="34"/>
              </w:rPr>
            </w:pPr>
            <w:r>
              <w:rPr>
                <w:w w:val="55"/>
                <w:sz w:val="34"/>
              </w:rPr>
              <w:t>выделять в предложенном тексте</w:t>
            </w:r>
            <w:r>
              <w:rPr>
                <w:spacing w:val="-15"/>
                <w:w w:val="55"/>
                <w:sz w:val="34"/>
              </w:rPr>
              <w:t xml:space="preserve"> </w:t>
            </w:r>
            <w:r>
              <w:rPr>
                <w:w w:val="55"/>
                <w:sz w:val="34"/>
              </w:rPr>
              <w:t xml:space="preserve">задачи духовно-нравственного воспитания; </w:t>
            </w:r>
            <w:r>
              <w:rPr>
                <w:w w:val="50"/>
                <w:sz w:val="34"/>
              </w:rPr>
              <w:t xml:space="preserve">обсуждать способы эффективного решения </w:t>
            </w:r>
            <w:r>
              <w:rPr>
                <w:w w:val="55"/>
                <w:sz w:val="34"/>
              </w:rPr>
              <w:t>проблем</w:t>
            </w:r>
            <w:r>
              <w:rPr>
                <w:spacing w:val="-11"/>
                <w:w w:val="55"/>
                <w:sz w:val="34"/>
              </w:rPr>
              <w:t xml:space="preserve"> </w:t>
            </w:r>
            <w:r>
              <w:rPr>
                <w:w w:val="55"/>
                <w:sz w:val="34"/>
              </w:rPr>
              <w:t>обучения</w:t>
            </w:r>
            <w:r>
              <w:rPr>
                <w:spacing w:val="-9"/>
                <w:w w:val="55"/>
                <w:sz w:val="34"/>
              </w:rPr>
              <w:t xml:space="preserve"> </w:t>
            </w:r>
            <w:r>
              <w:rPr>
                <w:w w:val="55"/>
                <w:sz w:val="34"/>
              </w:rPr>
              <w:t>и</w:t>
            </w:r>
            <w:r>
              <w:rPr>
                <w:spacing w:val="-10"/>
                <w:w w:val="55"/>
                <w:sz w:val="34"/>
              </w:rPr>
              <w:t xml:space="preserve"> </w:t>
            </w:r>
            <w:r>
              <w:rPr>
                <w:w w:val="55"/>
                <w:sz w:val="34"/>
              </w:rPr>
              <w:t>воспитания</w:t>
            </w:r>
            <w:r>
              <w:rPr>
                <w:spacing w:val="-9"/>
                <w:w w:val="55"/>
                <w:sz w:val="34"/>
              </w:rPr>
              <w:t xml:space="preserve"> </w:t>
            </w:r>
            <w:r>
              <w:rPr>
                <w:w w:val="55"/>
                <w:sz w:val="34"/>
              </w:rPr>
              <w:t>в</w:t>
            </w:r>
            <w:r>
              <w:rPr>
                <w:spacing w:val="-9"/>
                <w:w w:val="55"/>
                <w:sz w:val="34"/>
              </w:rPr>
              <w:t xml:space="preserve"> </w:t>
            </w:r>
            <w:r>
              <w:rPr>
                <w:w w:val="55"/>
                <w:sz w:val="34"/>
              </w:rPr>
              <w:t xml:space="preserve">тексте </w:t>
            </w:r>
            <w:r>
              <w:rPr>
                <w:w w:val="60"/>
                <w:sz w:val="34"/>
              </w:rPr>
              <w:t>народной</w:t>
            </w:r>
            <w:r>
              <w:rPr>
                <w:spacing w:val="-15"/>
                <w:w w:val="60"/>
                <w:sz w:val="34"/>
              </w:rPr>
              <w:t xml:space="preserve"> </w:t>
            </w:r>
            <w:r>
              <w:rPr>
                <w:w w:val="60"/>
                <w:sz w:val="34"/>
              </w:rPr>
              <w:t>культуры;</w:t>
            </w:r>
          </w:p>
        </w:tc>
        <w:tc>
          <w:tcPr>
            <w:tcW w:w="6634" w:type="dxa"/>
            <w:tcBorders>
              <w:left w:val="single" w:sz="6" w:space="0" w:color="000000"/>
              <w:right w:val="single" w:sz="2" w:space="0" w:color="000000"/>
            </w:tcBorders>
          </w:tcPr>
          <w:p w14:paraId="78A3956D" w14:textId="77777777" w:rsidR="00365566" w:rsidRDefault="00806F23">
            <w:pPr>
              <w:pStyle w:val="TableParagraph"/>
              <w:spacing w:before="6" w:line="242" w:lineRule="auto"/>
              <w:ind w:left="458"/>
              <w:rPr>
                <w:sz w:val="34"/>
              </w:rPr>
            </w:pPr>
            <w:r>
              <w:rPr>
                <w:w w:val="50"/>
                <w:sz w:val="34"/>
              </w:rPr>
              <w:t xml:space="preserve">АКР № 1. Выстроить логику мифологического мышления в суеверных приметах. </w:t>
            </w:r>
            <w:r>
              <w:rPr>
                <w:w w:val="55"/>
                <w:sz w:val="34"/>
              </w:rPr>
              <w:t>АКР № 2. Определить содержание символов в народной лирической песне</w:t>
            </w:r>
          </w:p>
          <w:p w14:paraId="36A87288" w14:textId="77777777" w:rsidR="00365566" w:rsidRDefault="00806F23">
            <w:pPr>
              <w:pStyle w:val="TableParagraph"/>
              <w:spacing w:line="242" w:lineRule="auto"/>
              <w:ind w:left="59" w:firstLine="398"/>
              <w:rPr>
                <w:sz w:val="34"/>
              </w:rPr>
            </w:pPr>
            <w:r>
              <w:rPr>
                <w:w w:val="50"/>
                <w:sz w:val="34"/>
              </w:rPr>
              <w:t xml:space="preserve">АКР № 3.Объяснить подходы к анализу фольклорного материала разных школ рус- </w:t>
            </w:r>
            <w:r>
              <w:rPr>
                <w:w w:val="60"/>
                <w:sz w:val="34"/>
              </w:rPr>
              <w:t>ской фольклористики</w:t>
            </w:r>
          </w:p>
          <w:p w14:paraId="773E8FAA" w14:textId="77777777" w:rsidR="00365566" w:rsidRDefault="00806F23">
            <w:pPr>
              <w:pStyle w:val="TableParagraph"/>
              <w:spacing w:before="153"/>
              <w:ind w:left="458"/>
              <w:rPr>
                <w:sz w:val="34"/>
              </w:rPr>
            </w:pPr>
            <w:r>
              <w:rPr>
                <w:w w:val="55"/>
                <w:sz w:val="34"/>
              </w:rPr>
              <w:t>АКР № 4.Определить принципы классификации фольклорных текстов.</w:t>
            </w:r>
          </w:p>
          <w:p w14:paraId="361A58CE" w14:textId="77777777" w:rsidR="00365566" w:rsidRDefault="00806F23">
            <w:pPr>
              <w:pStyle w:val="TableParagraph"/>
              <w:spacing w:before="3"/>
              <w:ind w:left="458"/>
              <w:rPr>
                <w:sz w:val="34"/>
              </w:rPr>
            </w:pPr>
            <w:r>
              <w:rPr>
                <w:w w:val="50"/>
                <w:sz w:val="34"/>
              </w:rPr>
              <w:t>АКР № 5. Найти основные исторические пласты в былинах новгородского цикла</w:t>
            </w:r>
          </w:p>
        </w:tc>
      </w:tr>
    </w:tbl>
    <w:p w14:paraId="0C98332E" w14:textId="77777777" w:rsidR="00365566" w:rsidRDefault="00365566">
      <w:pPr>
        <w:rPr>
          <w:sz w:val="34"/>
        </w:rPr>
        <w:sectPr w:rsidR="00365566">
          <w:pgSz w:w="11900" w:h="16840"/>
          <w:pgMar w:top="1600" w:right="220" w:bottom="1320" w:left="220" w:header="0" w:footer="1122" w:gutter="0"/>
          <w:cols w:space="720"/>
        </w:sectPr>
      </w:pPr>
    </w:p>
    <w:p w14:paraId="45F019A4" w14:textId="77777777" w:rsidR="00365566" w:rsidRDefault="00365566">
      <w:pPr>
        <w:pStyle w:val="a3"/>
        <w:rPr>
          <w:sz w:val="20"/>
        </w:rPr>
      </w:pPr>
    </w:p>
    <w:p w14:paraId="27148FAE" w14:textId="77777777" w:rsidR="00365566" w:rsidRDefault="00365566">
      <w:pPr>
        <w:pStyle w:val="a3"/>
        <w:rPr>
          <w:sz w:val="20"/>
        </w:rPr>
      </w:pPr>
    </w:p>
    <w:p w14:paraId="5AD8DDA7" w14:textId="77777777" w:rsidR="00365566" w:rsidRDefault="00365566">
      <w:pPr>
        <w:pStyle w:val="a3"/>
        <w:rPr>
          <w:sz w:val="20"/>
        </w:rPr>
      </w:pPr>
    </w:p>
    <w:p w14:paraId="4CBC2888"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55EFBEDA" w14:textId="77777777">
        <w:trPr>
          <w:trHeight w:val="1191"/>
        </w:trPr>
        <w:tc>
          <w:tcPr>
            <w:tcW w:w="1255" w:type="dxa"/>
            <w:tcBorders>
              <w:left w:val="single" w:sz="6" w:space="0" w:color="000000"/>
              <w:right w:val="single" w:sz="4" w:space="0" w:color="000000"/>
            </w:tcBorders>
          </w:tcPr>
          <w:p w14:paraId="696BD394" w14:textId="77777777" w:rsidR="00365566" w:rsidRDefault="00806F23">
            <w:pPr>
              <w:pStyle w:val="TableParagraph"/>
              <w:spacing w:before="6"/>
              <w:ind w:left="333" w:hanging="197"/>
              <w:rPr>
                <w:sz w:val="34"/>
              </w:rPr>
            </w:pPr>
            <w:r>
              <w:rPr>
                <w:w w:val="50"/>
                <w:sz w:val="34"/>
              </w:rPr>
              <w:t>Структурный</w:t>
            </w:r>
          </w:p>
          <w:p w14:paraId="68A0BD5D"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798D8880" w14:textId="77777777" w:rsidR="00365566" w:rsidRDefault="00365566">
            <w:pPr>
              <w:pStyle w:val="TableParagraph"/>
              <w:spacing w:before="8"/>
              <w:rPr>
                <w:sz w:val="34"/>
              </w:rPr>
            </w:pPr>
          </w:p>
          <w:p w14:paraId="45BA9009"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213474B9" w14:textId="77777777" w:rsidR="00365566" w:rsidRDefault="00365566">
            <w:pPr>
              <w:pStyle w:val="TableParagraph"/>
              <w:spacing w:before="8"/>
              <w:rPr>
                <w:sz w:val="34"/>
              </w:rPr>
            </w:pPr>
          </w:p>
          <w:p w14:paraId="746EB3AC" w14:textId="77777777" w:rsidR="00365566" w:rsidRDefault="00806F23">
            <w:pPr>
              <w:pStyle w:val="TableParagraph"/>
              <w:ind w:left="2394" w:right="2387"/>
              <w:jc w:val="center"/>
              <w:rPr>
                <w:sz w:val="34"/>
              </w:rPr>
            </w:pPr>
            <w:r>
              <w:rPr>
                <w:w w:val="60"/>
                <w:sz w:val="34"/>
              </w:rPr>
              <w:t>Оценочные средства</w:t>
            </w:r>
          </w:p>
        </w:tc>
      </w:tr>
      <w:tr w:rsidR="00365566" w14:paraId="7DD13EF8" w14:textId="77777777">
        <w:trPr>
          <w:trHeight w:val="6217"/>
        </w:trPr>
        <w:tc>
          <w:tcPr>
            <w:tcW w:w="1255" w:type="dxa"/>
            <w:tcBorders>
              <w:left w:val="single" w:sz="6" w:space="0" w:color="000000"/>
              <w:right w:val="single" w:sz="4" w:space="0" w:color="000000"/>
            </w:tcBorders>
          </w:tcPr>
          <w:p w14:paraId="6979844A" w14:textId="77777777" w:rsidR="00365566" w:rsidRDefault="00806F23">
            <w:pPr>
              <w:pStyle w:val="TableParagraph"/>
              <w:spacing w:before="8"/>
              <w:ind w:left="54"/>
              <w:rPr>
                <w:sz w:val="34"/>
              </w:rPr>
            </w:pPr>
            <w:r>
              <w:rPr>
                <w:w w:val="60"/>
                <w:sz w:val="34"/>
              </w:rPr>
              <w:t>Владеть</w:t>
            </w:r>
          </w:p>
        </w:tc>
        <w:tc>
          <w:tcPr>
            <w:tcW w:w="3329" w:type="dxa"/>
            <w:tcBorders>
              <w:left w:val="single" w:sz="4" w:space="0" w:color="000000"/>
              <w:right w:val="single" w:sz="6" w:space="0" w:color="000000"/>
            </w:tcBorders>
          </w:tcPr>
          <w:p w14:paraId="75D4F594" w14:textId="77777777" w:rsidR="00365566" w:rsidRDefault="00806F23">
            <w:pPr>
              <w:pStyle w:val="TableParagraph"/>
              <w:spacing w:before="8"/>
              <w:ind w:left="60" w:right="68"/>
              <w:rPr>
                <w:sz w:val="34"/>
              </w:rPr>
            </w:pPr>
            <w:r>
              <w:rPr>
                <w:w w:val="50"/>
                <w:sz w:val="34"/>
              </w:rPr>
              <w:t xml:space="preserve">методикой анализа фольклорного материа- </w:t>
            </w:r>
            <w:r>
              <w:rPr>
                <w:w w:val="55"/>
                <w:sz w:val="34"/>
              </w:rPr>
              <w:t>ла</w:t>
            </w:r>
            <w:r>
              <w:rPr>
                <w:spacing w:val="-12"/>
                <w:w w:val="55"/>
                <w:sz w:val="34"/>
              </w:rPr>
              <w:t xml:space="preserve"> </w:t>
            </w:r>
            <w:r>
              <w:rPr>
                <w:w w:val="55"/>
                <w:sz w:val="34"/>
              </w:rPr>
              <w:t>на</w:t>
            </w:r>
            <w:r>
              <w:rPr>
                <w:spacing w:val="-31"/>
                <w:w w:val="55"/>
                <w:sz w:val="34"/>
              </w:rPr>
              <w:t xml:space="preserve"> </w:t>
            </w:r>
            <w:r>
              <w:rPr>
                <w:w w:val="55"/>
                <w:sz w:val="34"/>
              </w:rPr>
              <w:t>других</w:t>
            </w:r>
            <w:r>
              <w:rPr>
                <w:spacing w:val="-32"/>
                <w:w w:val="55"/>
                <w:sz w:val="34"/>
              </w:rPr>
              <w:t xml:space="preserve"> </w:t>
            </w:r>
            <w:r>
              <w:rPr>
                <w:w w:val="55"/>
                <w:sz w:val="34"/>
              </w:rPr>
              <w:t>дисциплинах,</w:t>
            </w:r>
            <w:r>
              <w:rPr>
                <w:spacing w:val="-27"/>
                <w:w w:val="55"/>
                <w:sz w:val="34"/>
              </w:rPr>
              <w:t xml:space="preserve"> </w:t>
            </w:r>
            <w:r>
              <w:rPr>
                <w:w w:val="55"/>
                <w:sz w:val="34"/>
              </w:rPr>
              <w:t>на</w:t>
            </w:r>
            <w:r>
              <w:rPr>
                <w:spacing w:val="-31"/>
                <w:w w:val="55"/>
                <w:sz w:val="34"/>
              </w:rPr>
              <w:t xml:space="preserve"> </w:t>
            </w:r>
            <w:r>
              <w:rPr>
                <w:w w:val="55"/>
                <w:sz w:val="34"/>
              </w:rPr>
              <w:t>занятиях</w:t>
            </w:r>
            <w:r>
              <w:rPr>
                <w:spacing w:val="-31"/>
                <w:w w:val="55"/>
                <w:sz w:val="34"/>
              </w:rPr>
              <w:t xml:space="preserve"> </w:t>
            </w:r>
            <w:r>
              <w:rPr>
                <w:w w:val="55"/>
                <w:sz w:val="34"/>
              </w:rPr>
              <w:t xml:space="preserve">в </w:t>
            </w:r>
            <w:r>
              <w:rPr>
                <w:w w:val="60"/>
                <w:sz w:val="34"/>
              </w:rPr>
              <w:t xml:space="preserve">аудитории и на практике; </w:t>
            </w:r>
            <w:r>
              <w:rPr>
                <w:w w:val="50"/>
                <w:sz w:val="34"/>
              </w:rPr>
              <w:t xml:space="preserve">профессиональным языком предметной об- </w:t>
            </w:r>
            <w:r>
              <w:rPr>
                <w:w w:val="60"/>
                <w:sz w:val="34"/>
              </w:rPr>
              <w:t>ласти</w:t>
            </w:r>
            <w:r>
              <w:rPr>
                <w:spacing w:val="-8"/>
                <w:w w:val="60"/>
                <w:sz w:val="34"/>
              </w:rPr>
              <w:t xml:space="preserve"> </w:t>
            </w:r>
            <w:r>
              <w:rPr>
                <w:w w:val="60"/>
                <w:sz w:val="34"/>
              </w:rPr>
              <w:t>знания;</w:t>
            </w:r>
          </w:p>
          <w:p w14:paraId="05DE21C9" w14:textId="77777777" w:rsidR="00365566" w:rsidRDefault="00806F23">
            <w:pPr>
              <w:pStyle w:val="TableParagraph"/>
              <w:ind w:left="60" w:right="116"/>
              <w:jc w:val="both"/>
              <w:rPr>
                <w:sz w:val="34"/>
              </w:rPr>
            </w:pPr>
            <w:r>
              <w:rPr>
                <w:w w:val="50"/>
                <w:sz w:val="34"/>
              </w:rPr>
              <w:t>способами совершенствования профессио- нальных знаний и умений путем использо- вания возможностей информационной</w:t>
            </w:r>
            <w:r>
              <w:rPr>
                <w:spacing w:val="-17"/>
                <w:w w:val="50"/>
                <w:sz w:val="34"/>
              </w:rPr>
              <w:t xml:space="preserve"> </w:t>
            </w:r>
            <w:r>
              <w:rPr>
                <w:w w:val="50"/>
                <w:sz w:val="34"/>
              </w:rPr>
              <w:t xml:space="preserve">сре- </w:t>
            </w:r>
            <w:r>
              <w:rPr>
                <w:w w:val="60"/>
                <w:sz w:val="34"/>
              </w:rPr>
              <w:t>ды.</w:t>
            </w:r>
          </w:p>
        </w:tc>
        <w:tc>
          <w:tcPr>
            <w:tcW w:w="6634" w:type="dxa"/>
            <w:tcBorders>
              <w:left w:val="single" w:sz="6" w:space="0" w:color="000000"/>
              <w:right w:val="single" w:sz="2" w:space="0" w:color="000000"/>
            </w:tcBorders>
          </w:tcPr>
          <w:p w14:paraId="35C2C89A" w14:textId="77777777" w:rsidR="00365566" w:rsidRDefault="00806F23">
            <w:pPr>
              <w:pStyle w:val="TableParagraph"/>
              <w:spacing w:before="8" w:line="242" w:lineRule="auto"/>
              <w:ind w:left="458" w:right="59"/>
              <w:rPr>
                <w:sz w:val="34"/>
              </w:rPr>
            </w:pPr>
            <w:r>
              <w:rPr>
                <w:w w:val="50"/>
                <w:sz w:val="34"/>
              </w:rPr>
              <w:t>ИДЗ № 1. Описать картину мира древних славян. Пантеон славянских божеств. ИДЗ № 2. Выявить прагматическую и магическую функцию устного слова</w:t>
            </w:r>
            <w:r>
              <w:rPr>
                <w:spacing w:val="19"/>
                <w:w w:val="50"/>
                <w:sz w:val="34"/>
              </w:rPr>
              <w:t xml:space="preserve"> </w:t>
            </w:r>
            <w:r>
              <w:rPr>
                <w:w w:val="50"/>
                <w:sz w:val="34"/>
              </w:rPr>
              <w:t>в ка-</w:t>
            </w:r>
          </w:p>
          <w:p w14:paraId="0C9698B6" w14:textId="77777777" w:rsidR="00365566" w:rsidRDefault="00806F23">
            <w:pPr>
              <w:pStyle w:val="TableParagraph"/>
              <w:spacing w:line="384" w:lineRule="exact"/>
              <w:ind w:left="59"/>
              <w:rPr>
                <w:sz w:val="34"/>
              </w:rPr>
            </w:pPr>
            <w:r>
              <w:rPr>
                <w:w w:val="60"/>
                <w:sz w:val="34"/>
              </w:rPr>
              <w:t>лендарной поэзии</w:t>
            </w:r>
          </w:p>
          <w:p w14:paraId="086D2CA7" w14:textId="77777777" w:rsidR="00365566" w:rsidRDefault="00806F23">
            <w:pPr>
              <w:pStyle w:val="TableParagraph"/>
              <w:spacing w:before="9" w:line="235" w:lineRule="auto"/>
              <w:ind w:left="59" w:firstLine="398"/>
              <w:rPr>
                <w:sz w:val="34"/>
              </w:rPr>
            </w:pPr>
            <w:r>
              <w:rPr>
                <w:w w:val="50"/>
                <w:sz w:val="34"/>
              </w:rPr>
              <w:t xml:space="preserve">ИДЗ № 3. Сопоставить инициальные традиции славян и традиции современной </w:t>
            </w:r>
            <w:r>
              <w:rPr>
                <w:w w:val="60"/>
                <w:sz w:val="34"/>
              </w:rPr>
              <w:t>культуры.</w:t>
            </w:r>
          </w:p>
          <w:p w14:paraId="5F56AE6D" w14:textId="77777777" w:rsidR="00365566" w:rsidRDefault="00806F23">
            <w:pPr>
              <w:pStyle w:val="TableParagraph"/>
              <w:spacing w:before="3" w:line="230" w:lineRule="auto"/>
              <w:ind w:left="59" w:firstLine="398"/>
              <w:rPr>
                <w:sz w:val="34"/>
              </w:rPr>
            </w:pPr>
            <w:r>
              <w:rPr>
                <w:w w:val="50"/>
                <w:sz w:val="34"/>
              </w:rPr>
              <w:t xml:space="preserve">ИДЗ № 4. Исследовать соотношение персонажей и сюжетных поворотов с мифоло- </w:t>
            </w:r>
            <w:r>
              <w:rPr>
                <w:w w:val="60"/>
                <w:sz w:val="34"/>
              </w:rPr>
              <w:t>гическими представлениями славян.</w:t>
            </w:r>
          </w:p>
          <w:p w14:paraId="1B6E6870" w14:textId="77777777" w:rsidR="00365566" w:rsidRDefault="00806F23">
            <w:pPr>
              <w:pStyle w:val="TableParagraph"/>
              <w:spacing w:before="3" w:line="237" w:lineRule="auto"/>
              <w:ind w:left="59" w:right="59" w:firstLine="398"/>
              <w:rPr>
                <w:sz w:val="34"/>
              </w:rPr>
            </w:pPr>
            <w:r>
              <w:rPr>
                <w:w w:val="50"/>
                <w:sz w:val="34"/>
              </w:rPr>
              <w:t xml:space="preserve">ИДЗ № 5. Из сборника русских народных сказок выписать формульные выраже- </w:t>
            </w:r>
            <w:r>
              <w:rPr>
                <w:w w:val="60"/>
                <w:sz w:val="34"/>
              </w:rPr>
              <w:t>ния сказителя по предложенному образцу.</w:t>
            </w:r>
          </w:p>
          <w:p w14:paraId="75A9462F" w14:textId="77777777" w:rsidR="00365566" w:rsidRDefault="00806F23">
            <w:pPr>
              <w:pStyle w:val="TableParagraph"/>
              <w:spacing w:before="12" w:line="235" w:lineRule="auto"/>
              <w:ind w:left="59" w:firstLine="398"/>
              <w:rPr>
                <w:sz w:val="34"/>
              </w:rPr>
            </w:pPr>
            <w:r>
              <w:rPr>
                <w:w w:val="50"/>
                <w:sz w:val="34"/>
              </w:rPr>
              <w:t xml:space="preserve">ИДЗ № 6.Из сборника народных былин выписать формульные выражения испол- </w:t>
            </w:r>
            <w:r>
              <w:rPr>
                <w:w w:val="60"/>
                <w:sz w:val="34"/>
              </w:rPr>
              <w:t>нителя по образцу</w:t>
            </w:r>
          </w:p>
          <w:p w14:paraId="79F66D6F" w14:textId="77777777" w:rsidR="00365566" w:rsidRDefault="00806F23">
            <w:pPr>
              <w:pStyle w:val="TableParagraph"/>
              <w:spacing w:before="8" w:line="237" w:lineRule="auto"/>
              <w:ind w:left="59" w:right="59" w:firstLine="398"/>
              <w:rPr>
                <w:sz w:val="34"/>
              </w:rPr>
            </w:pPr>
            <w:r>
              <w:rPr>
                <w:w w:val="50"/>
                <w:sz w:val="34"/>
              </w:rPr>
              <w:t xml:space="preserve">ИДЗ № 7. Определить основные приемы организации ритма в устном поэтиче- </w:t>
            </w:r>
            <w:r>
              <w:rPr>
                <w:w w:val="60"/>
                <w:sz w:val="34"/>
              </w:rPr>
              <w:t>ском тексте</w:t>
            </w:r>
          </w:p>
        </w:tc>
      </w:tr>
    </w:tbl>
    <w:p w14:paraId="5F69B5D7" w14:textId="77777777" w:rsidR="00365566" w:rsidRDefault="00365566">
      <w:pPr>
        <w:pStyle w:val="a3"/>
        <w:rPr>
          <w:sz w:val="20"/>
        </w:rPr>
      </w:pPr>
    </w:p>
    <w:p w14:paraId="7571DBC8" w14:textId="77777777" w:rsidR="00365566" w:rsidRDefault="00365566">
      <w:pPr>
        <w:pStyle w:val="a3"/>
        <w:rPr>
          <w:sz w:val="20"/>
        </w:rPr>
      </w:pPr>
    </w:p>
    <w:p w14:paraId="2C099054" w14:textId="77777777" w:rsidR="00365566" w:rsidRDefault="00365566">
      <w:pPr>
        <w:pStyle w:val="a3"/>
        <w:rPr>
          <w:sz w:val="28"/>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33908AC4" w14:textId="77777777">
        <w:trPr>
          <w:trHeight w:val="1191"/>
        </w:trPr>
        <w:tc>
          <w:tcPr>
            <w:tcW w:w="1255" w:type="dxa"/>
            <w:tcBorders>
              <w:left w:val="single" w:sz="6" w:space="0" w:color="000000"/>
              <w:right w:val="single" w:sz="4" w:space="0" w:color="000000"/>
            </w:tcBorders>
          </w:tcPr>
          <w:p w14:paraId="05F2A5FC" w14:textId="77777777" w:rsidR="00365566" w:rsidRDefault="00806F23">
            <w:pPr>
              <w:pStyle w:val="TableParagraph"/>
              <w:spacing w:before="8"/>
              <w:ind w:left="333" w:hanging="197"/>
              <w:rPr>
                <w:sz w:val="34"/>
              </w:rPr>
            </w:pPr>
            <w:r>
              <w:rPr>
                <w:w w:val="50"/>
                <w:sz w:val="34"/>
              </w:rPr>
              <w:t>Структурный</w:t>
            </w:r>
          </w:p>
          <w:p w14:paraId="48D66241" w14:textId="77777777" w:rsidR="00365566" w:rsidRDefault="00806F23">
            <w:pPr>
              <w:pStyle w:val="TableParagraph"/>
              <w:spacing w:before="13" w:line="384"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638429CF" w14:textId="77777777" w:rsidR="00365566" w:rsidRDefault="00365566">
            <w:pPr>
              <w:pStyle w:val="TableParagraph"/>
              <w:spacing w:before="11"/>
              <w:rPr>
                <w:sz w:val="34"/>
              </w:rPr>
            </w:pPr>
          </w:p>
          <w:p w14:paraId="6044CE01"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4A9FD41B" w14:textId="77777777" w:rsidR="00365566" w:rsidRDefault="00365566">
            <w:pPr>
              <w:pStyle w:val="TableParagraph"/>
              <w:spacing w:before="11"/>
              <w:rPr>
                <w:sz w:val="34"/>
              </w:rPr>
            </w:pPr>
          </w:p>
          <w:p w14:paraId="7098DE2E" w14:textId="77777777" w:rsidR="00365566" w:rsidRDefault="00806F23">
            <w:pPr>
              <w:pStyle w:val="TableParagraph"/>
              <w:ind w:left="2394" w:right="2387"/>
              <w:jc w:val="center"/>
              <w:rPr>
                <w:sz w:val="34"/>
              </w:rPr>
            </w:pPr>
            <w:r>
              <w:rPr>
                <w:w w:val="60"/>
                <w:sz w:val="34"/>
              </w:rPr>
              <w:t>Оценочные средства</w:t>
            </w:r>
          </w:p>
        </w:tc>
      </w:tr>
      <w:tr w:rsidR="00365566" w14:paraId="23128BA8" w14:textId="77777777">
        <w:trPr>
          <w:trHeight w:val="1105"/>
        </w:trPr>
        <w:tc>
          <w:tcPr>
            <w:tcW w:w="11218" w:type="dxa"/>
            <w:gridSpan w:val="3"/>
            <w:tcBorders>
              <w:left w:val="single" w:sz="6" w:space="0" w:color="000000"/>
              <w:right w:val="single" w:sz="2" w:space="0" w:color="000000"/>
            </w:tcBorders>
          </w:tcPr>
          <w:p w14:paraId="4B284503" w14:textId="77777777" w:rsidR="00365566" w:rsidRDefault="00806F23">
            <w:pPr>
              <w:pStyle w:val="TableParagraph"/>
              <w:spacing w:before="6"/>
              <w:ind w:left="54"/>
              <w:rPr>
                <w:rFonts w:ascii="Tahoma" w:hAnsi="Tahoma"/>
                <w:sz w:val="26"/>
              </w:rPr>
            </w:pPr>
            <w:r>
              <w:rPr>
                <w:b/>
                <w:w w:val="50"/>
                <w:sz w:val="34"/>
              </w:rPr>
              <w:t>ДПК-4</w:t>
            </w:r>
            <w:r>
              <w:rPr>
                <w:b/>
                <w:spacing w:val="-15"/>
                <w:w w:val="50"/>
                <w:sz w:val="34"/>
              </w:rPr>
              <w:t xml:space="preserve"> </w:t>
            </w:r>
            <w:r>
              <w:rPr>
                <w:w w:val="50"/>
                <w:sz w:val="34"/>
              </w:rPr>
              <w:t>-</w:t>
            </w:r>
            <w:r>
              <w:rPr>
                <w:spacing w:val="-11"/>
                <w:w w:val="50"/>
                <w:sz w:val="34"/>
              </w:rPr>
              <w:t xml:space="preserve"> </w:t>
            </w:r>
            <w:r>
              <w:rPr>
                <w:rFonts w:ascii="Tahoma" w:hAnsi="Tahoma"/>
                <w:w w:val="50"/>
                <w:sz w:val="26"/>
              </w:rPr>
              <w:t>способностью</w:t>
            </w:r>
            <w:r>
              <w:rPr>
                <w:rFonts w:ascii="Tahoma" w:hAnsi="Tahoma"/>
                <w:spacing w:val="-12"/>
                <w:w w:val="50"/>
                <w:sz w:val="26"/>
              </w:rPr>
              <w:t xml:space="preserve"> </w:t>
            </w:r>
            <w:r>
              <w:rPr>
                <w:rFonts w:ascii="Tahoma" w:hAnsi="Tahoma"/>
                <w:w w:val="50"/>
                <w:sz w:val="26"/>
              </w:rPr>
              <w:t>демонстрировать</w:t>
            </w:r>
            <w:r>
              <w:rPr>
                <w:rFonts w:ascii="Tahoma" w:hAnsi="Tahoma"/>
                <w:spacing w:val="-12"/>
                <w:w w:val="50"/>
                <w:sz w:val="26"/>
              </w:rPr>
              <w:t xml:space="preserve"> </w:t>
            </w:r>
            <w:r>
              <w:rPr>
                <w:rFonts w:ascii="Tahoma" w:hAnsi="Tahoma"/>
                <w:w w:val="50"/>
                <w:sz w:val="26"/>
              </w:rPr>
              <w:t>знание</w:t>
            </w:r>
            <w:r>
              <w:rPr>
                <w:rFonts w:ascii="Tahoma" w:hAnsi="Tahoma"/>
                <w:spacing w:val="-15"/>
                <w:w w:val="50"/>
                <w:sz w:val="26"/>
              </w:rPr>
              <w:t xml:space="preserve"> </w:t>
            </w:r>
            <w:r>
              <w:rPr>
                <w:rFonts w:ascii="Tahoma" w:hAnsi="Tahoma"/>
                <w:w w:val="50"/>
                <w:sz w:val="26"/>
              </w:rPr>
              <w:t>основных</w:t>
            </w:r>
            <w:r>
              <w:rPr>
                <w:rFonts w:ascii="Tahoma" w:hAnsi="Tahoma"/>
                <w:spacing w:val="-11"/>
                <w:w w:val="50"/>
                <w:sz w:val="26"/>
              </w:rPr>
              <w:t xml:space="preserve"> </w:t>
            </w:r>
            <w:r>
              <w:rPr>
                <w:rFonts w:ascii="Tahoma" w:hAnsi="Tahoma"/>
                <w:w w:val="50"/>
                <w:sz w:val="26"/>
              </w:rPr>
              <w:t>положений</w:t>
            </w:r>
            <w:r>
              <w:rPr>
                <w:rFonts w:ascii="Tahoma" w:hAnsi="Tahoma"/>
                <w:spacing w:val="-14"/>
                <w:w w:val="50"/>
                <w:sz w:val="26"/>
              </w:rPr>
              <w:t xml:space="preserve"> </w:t>
            </w:r>
            <w:r>
              <w:rPr>
                <w:rFonts w:ascii="Tahoma" w:hAnsi="Tahoma"/>
                <w:w w:val="50"/>
                <w:sz w:val="26"/>
              </w:rPr>
              <w:t>и</w:t>
            </w:r>
            <w:r>
              <w:rPr>
                <w:rFonts w:ascii="Tahoma" w:hAnsi="Tahoma"/>
                <w:spacing w:val="-11"/>
                <w:w w:val="50"/>
                <w:sz w:val="26"/>
              </w:rPr>
              <w:t xml:space="preserve"> </w:t>
            </w:r>
            <w:r>
              <w:rPr>
                <w:rFonts w:ascii="Tahoma" w:hAnsi="Tahoma"/>
                <w:w w:val="50"/>
                <w:sz w:val="26"/>
              </w:rPr>
              <w:t>концепций</w:t>
            </w:r>
            <w:r>
              <w:rPr>
                <w:rFonts w:ascii="Tahoma" w:hAnsi="Tahoma"/>
                <w:spacing w:val="-14"/>
                <w:w w:val="50"/>
                <w:sz w:val="26"/>
              </w:rPr>
              <w:t xml:space="preserve"> </w:t>
            </w:r>
            <w:r>
              <w:rPr>
                <w:rFonts w:ascii="Tahoma" w:hAnsi="Tahoma"/>
                <w:w w:val="50"/>
                <w:sz w:val="26"/>
              </w:rPr>
              <w:t>в</w:t>
            </w:r>
            <w:r>
              <w:rPr>
                <w:rFonts w:ascii="Tahoma" w:hAnsi="Tahoma"/>
                <w:spacing w:val="-10"/>
                <w:w w:val="50"/>
                <w:sz w:val="26"/>
              </w:rPr>
              <w:t xml:space="preserve"> </w:t>
            </w:r>
            <w:r>
              <w:rPr>
                <w:rFonts w:ascii="Tahoma" w:hAnsi="Tahoma"/>
                <w:w w:val="50"/>
                <w:sz w:val="26"/>
              </w:rPr>
              <w:t>области</w:t>
            </w:r>
            <w:r>
              <w:rPr>
                <w:rFonts w:ascii="Tahoma" w:hAnsi="Tahoma"/>
                <w:spacing w:val="-14"/>
                <w:w w:val="50"/>
                <w:sz w:val="26"/>
              </w:rPr>
              <w:t xml:space="preserve"> </w:t>
            </w:r>
            <w:r>
              <w:rPr>
                <w:rFonts w:ascii="Tahoma" w:hAnsi="Tahoma"/>
                <w:w w:val="50"/>
                <w:sz w:val="26"/>
              </w:rPr>
              <w:t>теории</w:t>
            </w:r>
            <w:r>
              <w:rPr>
                <w:rFonts w:ascii="Tahoma" w:hAnsi="Tahoma"/>
                <w:spacing w:val="-18"/>
                <w:w w:val="50"/>
                <w:sz w:val="26"/>
              </w:rPr>
              <w:t xml:space="preserve"> </w:t>
            </w:r>
            <w:r>
              <w:rPr>
                <w:rFonts w:ascii="Tahoma" w:hAnsi="Tahoma"/>
                <w:w w:val="50"/>
                <w:sz w:val="26"/>
              </w:rPr>
              <w:t>литературы,</w:t>
            </w:r>
            <w:r>
              <w:rPr>
                <w:rFonts w:ascii="Tahoma" w:hAnsi="Tahoma"/>
                <w:spacing w:val="-14"/>
                <w:w w:val="50"/>
                <w:sz w:val="26"/>
              </w:rPr>
              <w:t xml:space="preserve"> </w:t>
            </w:r>
            <w:r>
              <w:rPr>
                <w:rFonts w:ascii="Tahoma" w:hAnsi="Tahoma"/>
                <w:w w:val="50"/>
                <w:sz w:val="26"/>
              </w:rPr>
              <w:t>истории</w:t>
            </w:r>
            <w:r>
              <w:rPr>
                <w:rFonts w:ascii="Tahoma" w:hAnsi="Tahoma"/>
                <w:spacing w:val="-14"/>
                <w:w w:val="50"/>
                <w:sz w:val="26"/>
              </w:rPr>
              <w:t xml:space="preserve"> </w:t>
            </w:r>
            <w:r>
              <w:rPr>
                <w:rFonts w:ascii="Tahoma" w:hAnsi="Tahoma"/>
                <w:w w:val="50"/>
                <w:sz w:val="26"/>
              </w:rPr>
              <w:t>отечественной</w:t>
            </w:r>
            <w:r>
              <w:rPr>
                <w:rFonts w:ascii="Tahoma" w:hAnsi="Tahoma"/>
                <w:spacing w:val="-14"/>
                <w:w w:val="50"/>
                <w:sz w:val="26"/>
              </w:rPr>
              <w:t xml:space="preserve"> </w:t>
            </w:r>
            <w:r>
              <w:rPr>
                <w:rFonts w:ascii="Tahoma" w:hAnsi="Tahoma"/>
                <w:w w:val="50"/>
                <w:sz w:val="26"/>
              </w:rPr>
              <w:t>литературы</w:t>
            </w:r>
            <w:r>
              <w:rPr>
                <w:rFonts w:ascii="Tahoma" w:hAnsi="Tahoma"/>
                <w:spacing w:val="-13"/>
                <w:w w:val="50"/>
                <w:sz w:val="26"/>
              </w:rPr>
              <w:t xml:space="preserve"> </w:t>
            </w:r>
            <w:r>
              <w:rPr>
                <w:rFonts w:ascii="Tahoma" w:hAnsi="Tahoma"/>
                <w:w w:val="50"/>
                <w:sz w:val="26"/>
              </w:rPr>
              <w:t>и</w:t>
            </w:r>
            <w:r>
              <w:rPr>
                <w:rFonts w:ascii="Tahoma" w:hAnsi="Tahoma"/>
                <w:spacing w:val="-14"/>
                <w:w w:val="50"/>
                <w:sz w:val="26"/>
              </w:rPr>
              <w:t xml:space="preserve"> </w:t>
            </w:r>
            <w:r>
              <w:rPr>
                <w:rFonts w:ascii="Tahoma" w:hAnsi="Tahoma"/>
                <w:w w:val="50"/>
                <w:sz w:val="26"/>
              </w:rPr>
              <w:t>мировой</w:t>
            </w:r>
            <w:r>
              <w:rPr>
                <w:rFonts w:ascii="Tahoma" w:hAnsi="Tahoma"/>
                <w:spacing w:val="-14"/>
                <w:w w:val="50"/>
                <w:sz w:val="26"/>
              </w:rPr>
              <w:t xml:space="preserve"> </w:t>
            </w:r>
            <w:r>
              <w:rPr>
                <w:rFonts w:ascii="Tahoma" w:hAnsi="Tahoma"/>
                <w:w w:val="50"/>
                <w:sz w:val="26"/>
              </w:rPr>
              <w:t>литературы;</w:t>
            </w:r>
            <w:r>
              <w:rPr>
                <w:rFonts w:ascii="Tahoma" w:hAnsi="Tahoma"/>
                <w:spacing w:val="-12"/>
                <w:w w:val="50"/>
                <w:sz w:val="26"/>
              </w:rPr>
              <w:t xml:space="preserve"> </w:t>
            </w:r>
            <w:r>
              <w:rPr>
                <w:rFonts w:ascii="Tahoma" w:hAnsi="Tahoma"/>
                <w:w w:val="50"/>
                <w:sz w:val="26"/>
              </w:rPr>
              <w:t>представ-</w:t>
            </w:r>
          </w:p>
          <w:p w14:paraId="62EC6CB0" w14:textId="77777777" w:rsidR="00365566" w:rsidRDefault="00806F23">
            <w:pPr>
              <w:pStyle w:val="TableParagraph"/>
              <w:spacing w:before="2"/>
              <w:ind w:left="54"/>
              <w:rPr>
                <w:rFonts w:ascii="Tahoma" w:hAnsi="Tahoma"/>
                <w:sz w:val="26"/>
              </w:rPr>
            </w:pPr>
            <w:r>
              <w:rPr>
                <w:rFonts w:ascii="Tahoma" w:hAnsi="Tahoma"/>
                <w:w w:val="60"/>
                <w:sz w:val="26"/>
              </w:rPr>
              <w:t>ление о различных жанрах литературных и фольклорных текстов</w:t>
            </w:r>
          </w:p>
        </w:tc>
      </w:tr>
      <w:tr w:rsidR="00365566" w14:paraId="5E9239A9" w14:textId="77777777">
        <w:trPr>
          <w:trHeight w:val="1971"/>
        </w:trPr>
        <w:tc>
          <w:tcPr>
            <w:tcW w:w="1255" w:type="dxa"/>
            <w:tcBorders>
              <w:left w:val="single" w:sz="6" w:space="0" w:color="000000"/>
              <w:right w:val="single" w:sz="4" w:space="0" w:color="000000"/>
            </w:tcBorders>
          </w:tcPr>
          <w:p w14:paraId="19847F34" w14:textId="77777777" w:rsidR="00365566" w:rsidRDefault="00806F23">
            <w:pPr>
              <w:pStyle w:val="TableParagraph"/>
              <w:spacing w:before="3"/>
              <w:ind w:left="54"/>
              <w:rPr>
                <w:sz w:val="34"/>
              </w:rPr>
            </w:pPr>
            <w:r>
              <w:rPr>
                <w:w w:val="60"/>
                <w:sz w:val="34"/>
              </w:rPr>
              <w:t>Знать</w:t>
            </w:r>
          </w:p>
        </w:tc>
        <w:tc>
          <w:tcPr>
            <w:tcW w:w="3329" w:type="dxa"/>
            <w:tcBorders>
              <w:left w:val="single" w:sz="4" w:space="0" w:color="000000"/>
              <w:right w:val="single" w:sz="6" w:space="0" w:color="000000"/>
            </w:tcBorders>
          </w:tcPr>
          <w:p w14:paraId="0B10B932" w14:textId="77777777" w:rsidR="00365566" w:rsidRDefault="00806F23">
            <w:pPr>
              <w:pStyle w:val="TableParagraph"/>
              <w:spacing w:before="3" w:line="242" w:lineRule="auto"/>
              <w:ind w:left="60"/>
              <w:rPr>
                <w:sz w:val="34"/>
              </w:rPr>
            </w:pPr>
            <w:r>
              <w:rPr>
                <w:w w:val="50"/>
                <w:sz w:val="34"/>
              </w:rPr>
              <w:t xml:space="preserve">особенности становления и развития жан- </w:t>
            </w:r>
            <w:r>
              <w:rPr>
                <w:w w:val="60"/>
                <w:sz w:val="34"/>
              </w:rPr>
              <w:t>ров устной народной культуры;</w:t>
            </w:r>
          </w:p>
          <w:p w14:paraId="1B9D7BB2" w14:textId="77777777" w:rsidR="00365566" w:rsidRDefault="00806F23">
            <w:pPr>
              <w:pStyle w:val="TableParagraph"/>
              <w:spacing w:line="242" w:lineRule="auto"/>
              <w:ind w:left="60"/>
              <w:rPr>
                <w:sz w:val="34"/>
              </w:rPr>
            </w:pPr>
            <w:r>
              <w:rPr>
                <w:w w:val="50"/>
                <w:sz w:val="34"/>
              </w:rPr>
              <w:t xml:space="preserve">основные черты поэтики жанров народной </w:t>
            </w:r>
            <w:r>
              <w:rPr>
                <w:w w:val="60"/>
                <w:sz w:val="34"/>
              </w:rPr>
              <w:t>культуры;</w:t>
            </w:r>
          </w:p>
          <w:p w14:paraId="039F2EEA" w14:textId="77777777" w:rsidR="00365566" w:rsidRDefault="00806F23">
            <w:pPr>
              <w:pStyle w:val="TableParagraph"/>
              <w:spacing w:line="376" w:lineRule="exact"/>
              <w:ind w:left="60"/>
              <w:rPr>
                <w:sz w:val="34"/>
              </w:rPr>
            </w:pPr>
            <w:r>
              <w:rPr>
                <w:w w:val="50"/>
                <w:sz w:val="34"/>
              </w:rPr>
              <w:t>способы и правила интерпретации фольк-</w:t>
            </w:r>
          </w:p>
        </w:tc>
        <w:tc>
          <w:tcPr>
            <w:tcW w:w="6634" w:type="dxa"/>
            <w:tcBorders>
              <w:left w:val="single" w:sz="6" w:space="0" w:color="000000"/>
              <w:right w:val="single" w:sz="2" w:space="0" w:color="000000"/>
            </w:tcBorders>
          </w:tcPr>
          <w:p w14:paraId="0CD772EB" w14:textId="77777777" w:rsidR="00365566" w:rsidRDefault="00365566">
            <w:pPr>
              <w:pStyle w:val="TableParagraph"/>
              <w:spacing w:before="4"/>
              <w:rPr>
                <w:sz w:val="35"/>
              </w:rPr>
            </w:pPr>
          </w:p>
          <w:p w14:paraId="406065C8" w14:textId="77777777" w:rsidR="00365566" w:rsidRDefault="00806F23">
            <w:pPr>
              <w:pStyle w:val="TableParagraph"/>
              <w:spacing w:line="385" w:lineRule="exact"/>
              <w:ind w:left="1077"/>
              <w:rPr>
                <w:b/>
                <w:sz w:val="34"/>
              </w:rPr>
            </w:pPr>
            <w:r>
              <w:rPr>
                <w:b/>
                <w:w w:val="60"/>
                <w:sz w:val="34"/>
              </w:rPr>
              <w:t>Перечень теоретических вопросов к зачету:</w:t>
            </w:r>
          </w:p>
          <w:p w14:paraId="4D2D7D47" w14:textId="77777777" w:rsidR="00365566" w:rsidRDefault="00806F23">
            <w:pPr>
              <w:pStyle w:val="TableParagraph"/>
              <w:numPr>
                <w:ilvl w:val="0"/>
                <w:numId w:val="27"/>
              </w:numPr>
              <w:tabs>
                <w:tab w:val="left" w:pos="233"/>
              </w:tabs>
              <w:spacing w:line="385" w:lineRule="exact"/>
              <w:ind w:hanging="174"/>
              <w:rPr>
                <w:sz w:val="34"/>
              </w:rPr>
            </w:pPr>
            <w:r>
              <w:rPr>
                <w:w w:val="55"/>
                <w:sz w:val="34"/>
              </w:rPr>
              <w:t>Соотношение</w:t>
            </w:r>
            <w:r>
              <w:rPr>
                <w:spacing w:val="-26"/>
                <w:w w:val="55"/>
                <w:sz w:val="34"/>
              </w:rPr>
              <w:t xml:space="preserve"> </w:t>
            </w:r>
            <w:r>
              <w:rPr>
                <w:w w:val="55"/>
                <w:sz w:val="34"/>
              </w:rPr>
              <w:t>понятий</w:t>
            </w:r>
            <w:r>
              <w:rPr>
                <w:spacing w:val="-27"/>
                <w:w w:val="55"/>
                <w:sz w:val="34"/>
              </w:rPr>
              <w:t xml:space="preserve"> </w:t>
            </w:r>
            <w:r>
              <w:rPr>
                <w:w w:val="55"/>
                <w:sz w:val="34"/>
              </w:rPr>
              <w:t>«дописьменная</w:t>
            </w:r>
            <w:r>
              <w:rPr>
                <w:spacing w:val="-27"/>
                <w:w w:val="55"/>
                <w:sz w:val="34"/>
              </w:rPr>
              <w:t xml:space="preserve"> </w:t>
            </w:r>
            <w:r>
              <w:rPr>
                <w:w w:val="55"/>
                <w:sz w:val="34"/>
              </w:rPr>
              <w:t>словесность»</w:t>
            </w:r>
            <w:r>
              <w:rPr>
                <w:spacing w:val="-27"/>
                <w:w w:val="55"/>
                <w:sz w:val="34"/>
              </w:rPr>
              <w:t xml:space="preserve"> </w:t>
            </w:r>
            <w:r>
              <w:rPr>
                <w:w w:val="55"/>
                <w:sz w:val="34"/>
              </w:rPr>
              <w:t>-</w:t>
            </w:r>
            <w:r>
              <w:rPr>
                <w:spacing w:val="-26"/>
                <w:w w:val="55"/>
                <w:sz w:val="34"/>
              </w:rPr>
              <w:t xml:space="preserve"> </w:t>
            </w:r>
            <w:r>
              <w:rPr>
                <w:w w:val="55"/>
                <w:sz w:val="34"/>
              </w:rPr>
              <w:t>фольклор</w:t>
            </w:r>
            <w:r>
              <w:rPr>
                <w:spacing w:val="-28"/>
                <w:w w:val="55"/>
                <w:sz w:val="34"/>
              </w:rPr>
              <w:t xml:space="preserve"> </w:t>
            </w:r>
            <w:r>
              <w:rPr>
                <w:w w:val="55"/>
                <w:sz w:val="34"/>
              </w:rPr>
              <w:t>-</w:t>
            </w:r>
            <w:r>
              <w:rPr>
                <w:spacing w:val="-26"/>
                <w:w w:val="55"/>
                <w:sz w:val="34"/>
              </w:rPr>
              <w:t xml:space="preserve"> </w:t>
            </w:r>
            <w:r>
              <w:rPr>
                <w:w w:val="55"/>
                <w:sz w:val="34"/>
              </w:rPr>
              <w:t>литература.</w:t>
            </w:r>
          </w:p>
          <w:p w14:paraId="652BDB8A" w14:textId="77777777" w:rsidR="00365566" w:rsidRDefault="00806F23">
            <w:pPr>
              <w:pStyle w:val="TableParagraph"/>
              <w:numPr>
                <w:ilvl w:val="0"/>
                <w:numId w:val="27"/>
              </w:numPr>
              <w:tabs>
                <w:tab w:val="left" w:pos="238"/>
              </w:tabs>
              <w:spacing w:before="10" w:line="388" w:lineRule="exact"/>
              <w:ind w:left="59" w:right="45" w:firstLine="0"/>
              <w:rPr>
                <w:sz w:val="34"/>
              </w:rPr>
            </w:pPr>
            <w:r>
              <w:rPr>
                <w:w w:val="50"/>
                <w:sz w:val="34"/>
              </w:rPr>
              <w:t xml:space="preserve">Этапы развития устной словесности как художественной системы (архаический, клас- </w:t>
            </w:r>
            <w:r>
              <w:rPr>
                <w:w w:val="60"/>
                <w:sz w:val="34"/>
              </w:rPr>
              <w:t>сический,</w:t>
            </w:r>
            <w:r>
              <w:rPr>
                <w:spacing w:val="-12"/>
                <w:w w:val="60"/>
                <w:sz w:val="34"/>
              </w:rPr>
              <w:t xml:space="preserve"> </w:t>
            </w:r>
            <w:r>
              <w:rPr>
                <w:w w:val="60"/>
                <w:sz w:val="34"/>
              </w:rPr>
              <w:t>современный).</w:t>
            </w:r>
          </w:p>
        </w:tc>
      </w:tr>
    </w:tbl>
    <w:p w14:paraId="2ABB0441" w14:textId="77777777" w:rsidR="00365566" w:rsidRDefault="00365566">
      <w:pPr>
        <w:spacing w:line="388" w:lineRule="exact"/>
        <w:rPr>
          <w:sz w:val="34"/>
        </w:rPr>
        <w:sectPr w:rsidR="00365566">
          <w:pgSz w:w="11900" w:h="16840"/>
          <w:pgMar w:top="1600" w:right="220" w:bottom="1320" w:left="220" w:header="0" w:footer="1122" w:gutter="0"/>
          <w:cols w:space="720"/>
        </w:sectPr>
      </w:pPr>
    </w:p>
    <w:p w14:paraId="639EEEC1" w14:textId="77777777" w:rsidR="00365566" w:rsidRDefault="00365566">
      <w:pPr>
        <w:pStyle w:val="a3"/>
        <w:rPr>
          <w:sz w:val="20"/>
        </w:rPr>
      </w:pPr>
    </w:p>
    <w:p w14:paraId="633A4458" w14:textId="77777777" w:rsidR="00365566" w:rsidRDefault="00365566">
      <w:pPr>
        <w:pStyle w:val="a3"/>
        <w:rPr>
          <w:sz w:val="20"/>
        </w:rPr>
      </w:pPr>
    </w:p>
    <w:p w14:paraId="4D5CC2D4" w14:textId="77777777" w:rsidR="00365566" w:rsidRDefault="00365566">
      <w:pPr>
        <w:pStyle w:val="a3"/>
        <w:rPr>
          <w:sz w:val="20"/>
        </w:rPr>
      </w:pPr>
    </w:p>
    <w:p w14:paraId="7AAB1734"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43CBF010" w14:textId="77777777">
        <w:trPr>
          <w:trHeight w:val="1191"/>
        </w:trPr>
        <w:tc>
          <w:tcPr>
            <w:tcW w:w="1255" w:type="dxa"/>
            <w:tcBorders>
              <w:left w:val="single" w:sz="6" w:space="0" w:color="000000"/>
              <w:right w:val="single" w:sz="4" w:space="0" w:color="000000"/>
            </w:tcBorders>
          </w:tcPr>
          <w:p w14:paraId="10A61E14" w14:textId="77777777" w:rsidR="00365566" w:rsidRDefault="00806F23">
            <w:pPr>
              <w:pStyle w:val="TableParagraph"/>
              <w:spacing w:before="6"/>
              <w:ind w:left="333" w:hanging="197"/>
              <w:rPr>
                <w:sz w:val="34"/>
              </w:rPr>
            </w:pPr>
            <w:r>
              <w:rPr>
                <w:w w:val="50"/>
                <w:sz w:val="34"/>
              </w:rPr>
              <w:t>Структурный</w:t>
            </w:r>
          </w:p>
          <w:p w14:paraId="4FDCA63A"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5EE1EB6A" w14:textId="77777777" w:rsidR="00365566" w:rsidRDefault="00365566">
            <w:pPr>
              <w:pStyle w:val="TableParagraph"/>
              <w:spacing w:before="8"/>
              <w:rPr>
                <w:sz w:val="34"/>
              </w:rPr>
            </w:pPr>
          </w:p>
          <w:p w14:paraId="1C113460"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5B130BCF" w14:textId="77777777" w:rsidR="00365566" w:rsidRDefault="00365566">
            <w:pPr>
              <w:pStyle w:val="TableParagraph"/>
              <w:spacing w:before="8"/>
              <w:rPr>
                <w:sz w:val="34"/>
              </w:rPr>
            </w:pPr>
          </w:p>
          <w:p w14:paraId="04B8E23D" w14:textId="77777777" w:rsidR="00365566" w:rsidRDefault="00806F23">
            <w:pPr>
              <w:pStyle w:val="TableParagraph"/>
              <w:ind w:left="2394" w:right="2387"/>
              <w:jc w:val="center"/>
              <w:rPr>
                <w:sz w:val="34"/>
              </w:rPr>
            </w:pPr>
            <w:r>
              <w:rPr>
                <w:w w:val="60"/>
                <w:sz w:val="34"/>
              </w:rPr>
              <w:t>Оценочные средства</w:t>
            </w:r>
          </w:p>
        </w:tc>
      </w:tr>
      <w:tr w:rsidR="00365566" w14:paraId="6721AA41" w14:textId="77777777">
        <w:trPr>
          <w:trHeight w:val="11730"/>
        </w:trPr>
        <w:tc>
          <w:tcPr>
            <w:tcW w:w="1255" w:type="dxa"/>
            <w:tcBorders>
              <w:left w:val="single" w:sz="6" w:space="0" w:color="000000"/>
              <w:right w:val="single" w:sz="4" w:space="0" w:color="000000"/>
            </w:tcBorders>
          </w:tcPr>
          <w:p w14:paraId="01C56E9B" w14:textId="77777777" w:rsidR="00365566" w:rsidRDefault="00365566">
            <w:pPr>
              <w:pStyle w:val="TableParagraph"/>
              <w:rPr>
                <w:sz w:val="16"/>
              </w:rPr>
            </w:pPr>
          </w:p>
        </w:tc>
        <w:tc>
          <w:tcPr>
            <w:tcW w:w="3329" w:type="dxa"/>
            <w:tcBorders>
              <w:left w:val="single" w:sz="4" w:space="0" w:color="000000"/>
              <w:right w:val="single" w:sz="6" w:space="0" w:color="000000"/>
            </w:tcBorders>
          </w:tcPr>
          <w:p w14:paraId="0E30ED27" w14:textId="77777777" w:rsidR="00365566" w:rsidRDefault="00806F23">
            <w:pPr>
              <w:pStyle w:val="TableParagraph"/>
              <w:spacing w:before="8"/>
              <w:ind w:left="60"/>
              <w:rPr>
                <w:sz w:val="34"/>
              </w:rPr>
            </w:pPr>
            <w:r>
              <w:rPr>
                <w:w w:val="60"/>
                <w:sz w:val="34"/>
              </w:rPr>
              <w:t>лорных текстов</w:t>
            </w:r>
          </w:p>
        </w:tc>
        <w:tc>
          <w:tcPr>
            <w:tcW w:w="6634" w:type="dxa"/>
            <w:tcBorders>
              <w:left w:val="single" w:sz="6" w:space="0" w:color="000000"/>
              <w:right w:val="single" w:sz="2" w:space="0" w:color="000000"/>
            </w:tcBorders>
          </w:tcPr>
          <w:p w14:paraId="0606B788" w14:textId="77777777" w:rsidR="00365566" w:rsidRDefault="00806F23">
            <w:pPr>
              <w:pStyle w:val="TableParagraph"/>
              <w:spacing w:before="8"/>
              <w:ind w:left="59" w:right="45"/>
              <w:rPr>
                <w:sz w:val="34"/>
              </w:rPr>
            </w:pPr>
            <w:r>
              <w:rPr>
                <w:w w:val="50"/>
                <w:sz w:val="34"/>
              </w:rPr>
              <w:t xml:space="preserve">3. Основные школы русской филологической науки (мифологическая, историческая, культурно-антропологическая) по проблеме происхождения устной словесности. 4.Мифологическое мышление и его особенности. Понятие мифа. Основные группы ми- </w:t>
            </w:r>
            <w:r>
              <w:rPr>
                <w:w w:val="60"/>
                <w:sz w:val="34"/>
              </w:rPr>
              <w:t>фологических текстов.</w:t>
            </w:r>
          </w:p>
          <w:p w14:paraId="4ABB9607" w14:textId="77777777" w:rsidR="00365566" w:rsidRDefault="00806F23">
            <w:pPr>
              <w:pStyle w:val="TableParagraph"/>
              <w:numPr>
                <w:ilvl w:val="0"/>
                <w:numId w:val="26"/>
              </w:numPr>
              <w:tabs>
                <w:tab w:val="left" w:pos="314"/>
              </w:tabs>
              <w:spacing w:line="242" w:lineRule="auto"/>
              <w:ind w:right="44" w:hanging="130"/>
              <w:jc w:val="left"/>
              <w:rPr>
                <w:sz w:val="34"/>
              </w:rPr>
            </w:pPr>
            <w:r>
              <w:rPr>
                <w:w w:val="50"/>
                <w:sz w:val="34"/>
              </w:rPr>
              <w:t xml:space="preserve">Календарная мифология славян. Языческий и христианский смысл праздников. Сис- </w:t>
            </w:r>
            <w:r>
              <w:rPr>
                <w:w w:val="60"/>
                <w:sz w:val="34"/>
              </w:rPr>
              <w:t>тема</w:t>
            </w:r>
            <w:r>
              <w:rPr>
                <w:spacing w:val="-14"/>
                <w:w w:val="60"/>
                <w:sz w:val="34"/>
              </w:rPr>
              <w:t xml:space="preserve"> </w:t>
            </w:r>
            <w:r>
              <w:rPr>
                <w:w w:val="60"/>
                <w:sz w:val="34"/>
              </w:rPr>
              <w:t>магических</w:t>
            </w:r>
            <w:r>
              <w:rPr>
                <w:spacing w:val="-17"/>
                <w:w w:val="60"/>
                <w:sz w:val="34"/>
              </w:rPr>
              <w:t xml:space="preserve"> </w:t>
            </w:r>
            <w:r>
              <w:rPr>
                <w:w w:val="60"/>
                <w:sz w:val="34"/>
              </w:rPr>
              <w:t>календарных</w:t>
            </w:r>
            <w:r>
              <w:rPr>
                <w:spacing w:val="-18"/>
                <w:w w:val="60"/>
                <w:sz w:val="34"/>
              </w:rPr>
              <w:t xml:space="preserve"> </w:t>
            </w:r>
            <w:r>
              <w:rPr>
                <w:w w:val="60"/>
                <w:sz w:val="34"/>
              </w:rPr>
              <w:t>песен.</w:t>
            </w:r>
          </w:p>
          <w:p w14:paraId="1977582C" w14:textId="77777777" w:rsidR="00365566" w:rsidRDefault="00806F23">
            <w:pPr>
              <w:pStyle w:val="TableParagraph"/>
              <w:numPr>
                <w:ilvl w:val="0"/>
                <w:numId w:val="26"/>
              </w:numPr>
              <w:tabs>
                <w:tab w:val="left" w:pos="262"/>
              </w:tabs>
              <w:spacing w:line="242" w:lineRule="auto"/>
              <w:ind w:left="357" w:right="49" w:hanging="298"/>
              <w:jc w:val="left"/>
              <w:rPr>
                <w:sz w:val="34"/>
              </w:rPr>
            </w:pPr>
            <w:r>
              <w:rPr>
                <w:w w:val="50"/>
                <w:sz w:val="34"/>
              </w:rPr>
              <w:t xml:space="preserve">Слово в фольклоре и литературе. Особенности функционирования устного слова в </w:t>
            </w:r>
            <w:r>
              <w:rPr>
                <w:w w:val="60"/>
                <w:sz w:val="34"/>
              </w:rPr>
              <w:t>культуре</w:t>
            </w:r>
            <w:r>
              <w:rPr>
                <w:spacing w:val="-22"/>
                <w:w w:val="60"/>
                <w:sz w:val="34"/>
              </w:rPr>
              <w:t xml:space="preserve"> </w:t>
            </w:r>
            <w:r>
              <w:rPr>
                <w:w w:val="60"/>
                <w:sz w:val="34"/>
              </w:rPr>
              <w:t>(слово</w:t>
            </w:r>
            <w:r>
              <w:rPr>
                <w:spacing w:val="-20"/>
                <w:w w:val="60"/>
                <w:sz w:val="34"/>
              </w:rPr>
              <w:t xml:space="preserve"> </w:t>
            </w:r>
            <w:r>
              <w:rPr>
                <w:w w:val="60"/>
                <w:sz w:val="34"/>
              </w:rPr>
              <w:t>–миф,</w:t>
            </w:r>
            <w:r>
              <w:rPr>
                <w:spacing w:val="-25"/>
                <w:w w:val="60"/>
                <w:sz w:val="34"/>
              </w:rPr>
              <w:t xml:space="preserve"> </w:t>
            </w:r>
            <w:r>
              <w:rPr>
                <w:w w:val="60"/>
                <w:sz w:val="34"/>
              </w:rPr>
              <w:t>слово-символ,</w:t>
            </w:r>
            <w:r>
              <w:rPr>
                <w:spacing w:val="-18"/>
                <w:w w:val="60"/>
                <w:sz w:val="34"/>
              </w:rPr>
              <w:t xml:space="preserve"> </w:t>
            </w:r>
            <w:r>
              <w:rPr>
                <w:w w:val="60"/>
                <w:sz w:val="34"/>
              </w:rPr>
              <w:t>слово-формула).</w:t>
            </w:r>
          </w:p>
          <w:p w14:paraId="127E4A5B" w14:textId="77777777" w:rsidR="00365566" w:rsidRDefault="00806F23">
            <w:pPr>
              <w:pStyle w:val="TableParagraph"/>
              <w:numPr>
                <w:ilvl w:val="0"/>
                <w:numId w:val="26"/>
              </w:numPr>
              <w:tabs>
                <w:tab w:val="left" w:pos="233"/>
              </w:tabs>
              <w:spacing w:line="384" w:lineRule="exact"/>
              <w:ind w:left="232" w:hanging="174"/>
              <w:jc w:val="left"/>
              <w:rPr>
                <w:sz w:val="34"/>
              </w:rPr>
            </w:pPr>
            <w:r>
              <w:rPr>
                <w:w w:val="60"/>
                <w:sz w:val="34"/>
              </w:rPr>
              <w:t>Картина</w:t>
            </w:r>
            <w:r>
              <w:rPr>
                <w:spacing w:val="-29"/>
                <w:w w:val="60"/>
                <w:sz w:val="34"/>
              </w:rPr>
              <w:t xml:space="preserve"> </w:t>
            </w:r>
            <w:r>
              <w:rPr>
                <w:w w:val="60"/>
                <w:sz w:val="34"/>
              </w:rPr>
              <w:t>мира</w:t>
            </w:r>
            <w:r>
              <w:rPr>
                <w:spacing w:val="-26"/>
                <w:w w:val="60"/>
                <w:sz w:val="34"/>
              </w:rPr>
              <w:t xml:space="preserve"> </w:t>
            </w:r>
            <w:r>
              <w:rPr>
                <w:w w:val="60"/>
                <w:sz w:val="34"/>
              </w:rPr>
              <w:t>у</w:t>
            </w:r>
            <w:r>
              <w:rPr>
                <w:spacing w:val="-32"/>
                <w:w w:val="60"/>
                <w:sz w:val="34"/>
              </w:rPr>
              <w:t xml:space="preserve"> </w:t>
            </w:r>
            <w:r>
              <w:rPr>
                <w:w w:val="60"/>
                <w:sz w:val="34"/>
              </w:rPr>
              <w:t>древних</w:t>
            </w:r>
            <w:r>
              <w:rPr>
                <w:spacing w:val="-28"/>
                <w:w w:val="60"/>
                <w:sz w:val="34"/>
              </w:rPr>
              <w:t xml:space="preserve"> </w:t>
            </w:r>
            <w:r>
              <w:rPr>
                <w:w w:val="60"/>
                <w:sz w:val="34"/>
              </w:rPr>
              <w:t>славян,</w:t>
            </w:r>
            <w:r>
              <w:rPr>
                <w:spacing w:val="-27"/>
                <w:w w:val="60"/>
                <w:sz w:val="34"/>
              </w:rPr>
              <w:t xml:space="preserve"> </w:t>
            </w:r>
            <w:r>
              <w:rPr>
                <w:w w:val="60"/>
                <w:sz w:val="34"/>
              </w:rPr>
              <w:t>место</w:t>
            </w:r>
            <w:r>
              <w:rPr>
                <w:spacing w:val="-26"/>
                <w:w w:val="60"/>
                <w:sz w:val="34"/>
              </w:rPr>
              <w:t xml:space="preserve"> </w:t>
            </w:r>
            <w:r>
              <w:rPr>
                <w:w w:val="60"/>
                <w:sz w:val="34"/>
              </w:rPr>
              <w:t>в</w:t>
            </w:r>
            <w:r>
              <w:rPr>
                <w:spacing w:val="-29"/>
                <w:w w:val="60"/>
                <w:sz w:val="34"/>
              </w:rPr>
              <w:t xml:space="preserve"> </w:t>
            </w:r>
            <w:r>
              <w:rPr>
                <w:w w:val="60"/>
                <w:sz w:val="34"/>
              </w:rPr>
              <w:t>ней</w:t>
            </w:r>
            <w:r>
              <w:rPr>
                <w:spacing w:val="-29"/>
                <w:w w:val="60"/>
                <w:sz w:val="34"/>
              </w:rPr>
              <w:t xml:space="preserve"> </w:t>
            </w:r>
            <w:r>
              <w:rPr>
                <w:w w:val="60"/>
                <w:sz w:val="34"/>
              </w:rPr>
              <w:t>солнечных</w:t>
            </w:r>
            <w:r>
              <w:rPr>
                <w:spacing w:val="-29"/>
                <w:w w:val="60"/>
                <w:sz w:val="34"/>
              </w:rPr>
              <w:t xml:space="preserve"> </w:t>
            </w:r>
            <w:r>
              <w:rPr>
                <w:w w:val="60"/>
                <w:sz w:val="34"/>
              </w:rPr>
              <w:t>божеств.</w:t>
            </w:r>
          </w:p>
          <w:p w14:paraId="11F74BA5" w14:textId="77777777" w:rsidR="00365566" w:rsidRDefault="00806F23">
            <w:pPr>
              <w:pStyle w:val="TableParagraph"/>
              <w:numPr>
                <w:ilvl w:val="0"/>
                <w:numId w:val="26"/>
              </w:numPr>
              <w:tabs>
                <w:tab w:val="left" w:pos="238"/>
              </w:tabs>
              <w:spacing w:line="235" w:lineRule="auto"/>
              <w:ind w:left="59" w:right="45" w:firstLine="0"/>
              <w:jc w:val="left"/>
              <w:rPr>
                <w:sz w:val="34"/>
              </w:rPr>
            </w:pPr>
            <w:r>
              <w:rPr>
                <w:w w:val="50"/>
                <w:sz w:val="34"/>
              </w:rPr>
              <w:t xml:space="preserve">Антропогонические мифы славян. Инициальный обряд и </w:t>
            </w:r>
            <w:r>
              <w:rPr>
                <w:spacing w:val="-3"/>
                <w:w w:val="50"/>
                <w:sz w:val="34"/>
              </w:rPr>
              <w:t xml:space="preserve">его </w:t>
            </w:r>
            <w:r>
              <w:rPr>
                <w:w w:val="50"/>
                <w:sz w:val="34"/>
              </w:rPr>
              <w:t xml:space="preserve">структура. Антропологи- </w:t>
            </w:r>
            <w:r>
              <w:rPr>
                <w:w w:val="55"/>
                <w:sz w:val="34"/>
              </w:rPr>
              <w:t>ческий</w:t>
            </w:r>
            <w:r>
              <w:rPr>
                <w:spacing w:val="-21"/>
                <w:w w:val="55"/>
                <w:sz w:val="34"/>
              </w:rPr>
              <w:t xml:space="preserve"> </w:t>
            </w:r>
            <w:r>
              <w:rPr>
                <w:w w:val="55"/>
                <w:sz w:val="34"/>
              </w:rPr>
              <w:t>смысл</w:t>
            </w:r>
            <w:r>
              <w:rPr>
                <w:spacing w:val="-23"/>
                <w:w w:val="55"/>
                <w:sz w:val="34"/>
              </w:rPr>
              <w:t xml:space="preserve"> </w:t>
            </w:r>
            <w:r>
              <w:rPr>
                <w:w w:val="55"/>
                <w:sz w:val="34"/>
              </w:rPr>
              <w:t>основных</w:t>
            </w:r>
            <w:r>
              <w:rPr>
                <w:spacing w:val="-25"/>
                <w:w w:val="55"/>
                <w:sz w:val="34"/>
              </w:rPr>
              <w:t xml:space="preserve"> </w:t>
            </w:r>
            <w:r>
              <w:rPr>
                <w:w w:val="55"/>
                <w:sz w:val="34"/>
              </w:rPr>
              <w:t>этапов</w:t>
            </w:r>
            <w:r>
              <w:rPr>
                <w:spacing w:val="-2"/>
                <w:w w:val="55"/>
                <w:sz w:val="34"/>
              </w:rPr>
              <w:t xml:space="preserve"> </w:t>
            </w:r>
            <w:r>
              <w:rPr>
                <w:w w:val="55"/>
                <w:sz w:val="34"/>
              </w:rPr>
              <w:t>круга</w:t>
            </w:r>
            <w:r>
              <w:rPr>
                <w:spacing w:val="-23"/>
                <w:w w:val="55"/>
                <w:sz w:val="34"/>
              </w:rPr>
              <w:t xml:space="preserve"> </w:t>
            </w:r>
            <w:r>
              <w:rPr>
                <w:w w:val="55"/>
                <w:sz w:val="34"/>
              </w:rPr>
              <w:t>семейных</w:t>
            </w:r>
            <w:r>
              <w:rPr>
                <w:spacing w:val="-25"/>
                <w:w w:val="55"/>
                <w:sz w:val="34"/>
              </w:rPr>
              <w:t xml:space="preserve"> </w:t>
            </w:r>
            <w:r>
              <w:rPr>
                <w:w w:val="55"/>
                <w:sz w:val="34"/>
              </w:rPr>
              <w:t>обрядов</w:t>
            </w:r>
            <w:r>
              <w:rPr>
                <w:spacing w:val="-23"/>
                <w:w w:val="55"/>
                <w:sz w:val="34"/>
              </w:rPr>
              <w:t xml:space="preserve"> </w:t>
            </w:r>
            <w:r>
              <w:rPr>
                <w:w w:val="55"/>
                <w:sz w:val="34"/>
              </w:rPr>
              <w:t>и</w:t>
            </w:r>
            <w:r>
              <w:rPr>
                <w:spacing w:val="-26"/>
                <w:w w:val="55"/>
                <w:sz w:val="34"/>
              </w:rPr>
              <w:t xml:space="preserve"> </w:t>
            </w:r>
            <w:r>
              <w:rPr>
                <w:w w:val="55"/>
                <w:sz w:val="34"/>
              </w:rPr>
              <w:t>обрядовых</w:t>
            </w:r>
            <w:r>
              <w:rPr>
                <w:spacing w:val="-26"/>
                <w:w w:val="55"/>
                <w:sz w:val="34"/>
              </w:rPr>
              <w:t xml:space="preserve"> </w:t>
            </w:r>
            <w:r>
              <w:rPr>
                <w:w w:val="55"/>
                <w:sz w:val="34"/>
              </w:rPr>
              <w:t>текстов.</w:t>
            </w:r>
          </w:p>
          <w:p w14:paraId="571DB076" w14:textId="77777777" w:rsidR="00365566" w:rsidRDefault="00806F23">
            <w:pPr>
              <w:pStyle w:val="TableParagraph"/>
              <w:numPr>
                <w:ilvl w:val="0"/>
                <w:numId w:val="25"/>
              </w:numPr>
              <w:tabs>
                <w:tab w:val="left" w:pos="382"/>
              </w:tabs>
              <w:spacing w:before="6" w:line="237" w:lineRule="auto"/>
              <w:ind w:right="48"/>
              <w:jc w:val="both"/>
              <w:rPr>
                <w:sz w:val="34"/>
              </w:rPr>
            </w:pPr>
            <w:r>
              <w:rPr>
                <w:w w:val="50"/>
                <w:sz w:val="34"/>
              </w:rPr>
              <w:t xml:space="preserve">Системный подход в изучении устного народного творчества. Основные принципы </w:t>
            </w:r>
            <w:r>
              <w:rPr>
                <w:w w:val="60"/>
                <w:sz w:val="34"/>
              </w:rPr>
              <w:t>и проблемы классификации поля устных</w:t>
            </w:r>
            <w:r>
              <w:rPr>
                <w:spacing w:val="-30"/>
                <w:w w:val="60"/>
                <w:sz w:val="34"/>
              </w:rPr>
              <w:t xml:space="preserve"> </w:t>
            </w:r>
            <w:r>
              <w:rPr>
                <w:w w:val="60"/>
                <w:sz w:val="34"/>
              </w:rPr>
              <w:t>текстов.</w:t>
            </w:r>
          </w:p>
          <w:p w14:paraId="29078F90" w14:textId="77777777" w:rsidR="00365566" w:rsidRDefault="00806F23">
            <w:pPr>
              <w:pStyle w:val="TableParagraph"/>
              <w:numPr>
                <w:ilvl w:val="0"/>
                <w:numId w:val="25"/>
              </w:numPr>
              <w:tabs>
                <w:tab w:val="left" w:pos="382"/>
              </w:tabs>
              <w:spacing w:before="8" w:line="237" w:lineRule="auto"/>
              <w:ind w:right="45"/>
              <w:jc w:val="both"/>
              <w:rPr>
                <w:sz w:val="34"/>
              </w:rPr>
            </w:pPr>
            <w:r>
              <w:rPr>
                <w:w w:val="50"/>
                <w:sz w:val="34"/>
              </w:rPr>
              <w:t xml:space="preserve">Пространство заговорного текста. Особенности языка и ритма. Языческие и христи- </w:t>
            </w:r>
            <w:r>
              <w:rPr>
                <w:w w:val="60"/>
                <w:sz w:val="34"/>
              </w:rPr>
              <w:t>анские</w:t>
            </w:r>
            <w:r>
              <w:rPr>
                <w:spacing w:val="-14"/>
                <w:w w:val="60"/>
                <w:sz w:val="34"/>
              </w:rPr>
              <w:t xml:space="preserve"> </w:t>
            </w:r>
            <w:r>
              <w:rPr>
                <w:w w:val="60"/>
                <w:sz w:val="34"/>
              </w:rPr>
              <w:t>образы</w:t>
            </w:r>
            <w:r>
              <w:rPr>
                <w:spacing w:val="-14"/>
                <w:w w:val="60"/>
                <w:sz w:val="34"/>
              </w:rPr>
              <w:t xml:space="preserve"> </w:t>
            </w:r>
            <w:r>
              <w:rPr>
                <w:w w:val="60"/>
                <w:sz w:val="34"/>
              </w:rPr>
              <w:t>в</w:t>
            </w:r>
            <w:r>
              <w:rPr>
                <w:spacing w:val="-19"/>
                <w:w w:val="60"/>
                <w:sz w:val="34"/>
              </w:rPr>
              <w:t xml:space="preserve"> </w:t>
            </w:r>
            <w:r>
              <w:rPr>
                <w:w w:val="60"/>
                <w:sz w:val="34"/>
              </w:rPr>
              <w:t>заговорных</w:t>
            </w:r>
            <w:r>
              <w:rPr>
                <w:spacing w:val="-18"/>
                <w:w w:val="60"/>
                <w:sz w:val="34"/>
              </w:rPr>
              <w:t xml:space="preserve"> </w:t>
            </w:r>
            <w:r>
              <w:rPr>
                <w:w w:val="60"/>
                <w:sz w:val="34"/>
              </w:rPr>
              <w:t>формулах.</w:t>
            </w:r>
          </w:p>
          <w:p w14:paraId="221B41FC" w14:textId="77777777" w:rsidR="00365566" w:rsidRDefault="00806F23">
            <w:pPr>
              <w:pStyle w:val="TableParagraph"/>
              <w:numPr>
                <w:ilvl w:val="0"/>
                <w:numId w:val="24"/>
              </w:numPr>
              <w:tabs>
                <w:tab w:val="left" w:pos="410"/>
              </w:tabs>
              <w:spacing w:before="9" w:line="237" w:lineRule="auto"/>
              <w:ind w:right="45" w:hanging="255"/>
              <w:jc w:val="both"/>
              <w:rPr>
                <w:sz w:val="34"/>
              </w:rPr>
            </w:pPr>
            <w:r>
              <w:rPr>
                <w:w w:val="50"/>
                <w:sz w:val="34"/>
              </w:rPr>
              <w:t xml:space="preserve">Происхождение волшебной сказки. Этапы перехода мифа в сказку. Исторические корни основных образов и сюжетных поворотов в волшебной сказке (младший сын, </w:t>
            </w:r>
            <w:r>
              <w:rPr>
                <w:w w:val="60"/>
                <w:sz w:val="34"/>
              </w:rPr>
              <w:t>змей,</w:t>
            </w:r>
            <w:r>
              <w:rPr>
                <w:spacing w:val="-15"/>
                <w:w w:val="60"/>
                <w:sz w:val="34"/>
              </w:rPr>
              <w:t xml:space="preserve"> </w:t>
            </w:r>
            <w:r>
              <w:rPr>
                <w:w w:val="60"/>
                <w:sz w:val="34"/>
              </w:rPr>
              <w:t>баба</w:t>
            </w:r>
            <w:r>
              <w:rPr>
                <w:spacing w:val="-17"/>
                <w:w w:val="60"/>
                <w:sz w:val="34"/>
              </w:rPr>
              <w:t xml:space="preserve"> </w:t>
            </w:r>
            <w:r>
              <w:rPr>
                <w:w w:val="60"/>
                <w:sz w:val="34"/>
              </w:rPr>
              <w:t>Яга,</w:t>
            </w:r>
            <w:r>
              <w:rPr>
                <w:spacing w:val="-10"/>
                <w:w w:val="60"/>
                <w:sz w:val="34"/>
              </w:rPr>
              <w:t xml:space="preserve"> </w:t>
            </w:r>
            <w:r>
              <w:rPr>
                <w:w w:val="60"/>
                <w:sz w:val="34"/>
              </w:rPr>
              <w:t>бегство,</w:t>
            </w:r>
            <w:r>
              <w:rPr>
                <w:spacing w:val="-14"/>
                <w:w w:val="60"/>
                <w:sz w:val="34"/>
              </w:rPr>
              <w:t xml:space="preserve"> </w:t>
            </w:r>
            <w:r>
              <w:rPr>
                <w:w w:val="60"/>
                <w:sz w:val="34"/>
              </w:rPr>
              <w:t>похищение).</w:t>
            </w:r>
          </w:p>
          <w:p w14:paraId="0ABF1CA5" w14:textId="77777777" w:rsidR="00365566" w:rsidRDefault="00806F23">
            <w:pPr>
              <w:pStyle w:val="TableParagraph"/>
              <w:numPr>
                <w:ilvl w:val="0"/>
                <w:numId w:val="24"/>
              </w:numPr>
              <w:tabs>
                <w:tab w:val="left" w:pos="391"/>
              </w:tabs>
              <w:spacing w:before="2" w:line="242" w:lineRule="auto"/>
              <w:ind w:right="45" w:hanging="255"/>
              <w:jc w:val="both"/>
              <w:rPr>
                <w:sz w:val="34"/>
              </w:rPr>
            </w:pPr>
            <w:r>
              <w:rPr>
                <w:w w:val="50"/>
                <w:sz w:val="34"/>
              </w:rPr>
              <w:t xml:space="preserve">Повествовательные особенности волшебной сказки. Понятие функции действующе- </w:t>
            </w:r>
            <w:r>
              <w:rPr>
                <w:w w:val="60"/>
                <w:sz w:val="34"/>
              </w:rPr>
              <w:t>го</w:t>
            </w:r>
            <w:r>
              <w:rPr>
                <w:spacing w:val="-32"/>
                <w:w w:val="60"/>
                <w:sz w:val="34"/>
              </w:rPr>
              <w:t xml:space="preserve"> </w:t>
            </w:r>
            <w:r>
              <w:rPr>
                <w:w w:val="60"/>
                <w:sz w:val="34"/>
              </w:rPr>
              <w:t>лица</w:t>
            </w:r>
            <w:r>
              <w:rPr>
                <w:spacing w:val="-31"/>
                <w:w w:val="60"/>
                <w:sz w:val="34"/>
              </w:rPr>
              <w:t xml:space="preserve"> </w:t>
            </w:r>
            <w:r>
              <w:rPr>
                <w:w w:val="60"/>
                <w:sz w:val="34"/>
              </w:rPr>
              <w:t>и</w:t>
            </w:r>
            <w:r>
              <w:rPr>
                <w:spacing w:val="-30"/>
                <w:w w:val="60"/>
                <w:sz w:val="34"/>
              </w:rPr>
              <w:t xml:space="preserve"> </w:t>
            </w:r>
            <w:r>
              <w:rPr>
                <w:w w:val="60"/>
                <w:sz w:val="34"/>
              </w:rPr>
              <w:t>формулы.</w:t>
            </w:r>
            <w:r>
              <w:rPr>
                <w:spacing w:val="-26"/>
                <w:w w:val="60"/>
                <w:sz w:val="34"/>
              </w:rPr>
              <w:t xml:space="preserve"> </w:t>
            </w:r>
            <w:r>
              <w:rPr>
                <w:w w:val="60"/>
                <w:sz w:val="34"/>
              </w:rPr>
              <w:t>Разновидности</w:t>
            </w:r>
            <w:r>
              <w:rPr>
                <w:spacing w:val="-32"/>
                <w:w w:val="60"/>
                <w:sz w:val="34"/>
              </w:rPr>
              <w:t xml:space="preserve"> </w:t>
            </w:r>
            <w:r>
              <w:rPr>
                <w:w w:val="60"/>
                <w:sz w:val="34"/>
              </w:rPr>
              <w:t>повествовательных</w:t>
            </w:r>
            <w:r>
              <w:rPr>
                <w:spacing w:val="-32"/>
                <w:w w:val="60"/>
                <w:sz w:val="34"/>
              </w:rPr>
              <w:t xml:space="preserve"> </w:t>
            </w:r>
            <w:r>
              <w:rPr>
                <w:w w:val="60"/>
                <w:sz w:val="34"/>
              </w:rPr>
              <w:t>формул.</w:t>
            </w:r>
          </w:p>
          <w:p w14:paraId="60BA8CFA" w14:textId="77777777" w:rsidR="00365566" w:rsidRDefault="00806F23">
            <w:pPr>
              <w:pStyle w:val="TableParagraph"/>
              <w:numPr>
                <w:ilvl w:val="0"/>
                <w:numId w:val="24"/>
              </w:numPr>
              <w:tabs>
                <w:tab w:val="left" w:pos="339"/>
              </w:tabs>
              <w:spacing w:line="242" w:lineRule="auto"/>
              <w:ind w:right="45" w:hanging="255"/>
              <w:jc w:val="both"/>
              <w:rPr>
                <w:sz w:val="34"/>
              </w:rPr>
            </w:pPr>
            <w:r>
              <w:rPr>
                <w:w w:val="50"/>
                <w:sz w:val="34"/>
              </w:rPr>
              <w:t xml:space="preserve">Тотемические мифы. Животные в обрядовой поэзии и магии. Основные группы ска- </w:t>
            </w:r>
            <w:r>
              <w:rPr>
                <w:w w:val="60"/>
                <w:sz w:val="34"/>
              </w:rPr>
              <w:t>зок</w:t>
            </w:r>
            <w:r>
              <w:rPr>
                <w:spacing w:val="-17"/>
                <w:w w:val="60"/>
                <w:sz w:val="34"/>
              </w:rPr>
              <w:t xml:space="preserve"> </w:t>
            </w:r>
            <w:r>
              <w:rPr>
                <w:w w:val="60"/>
                <w:sz w:val="34"/>
              </w:rPr>
              <w:t>о</w:t>
            </w:r>
            <w:r>
              <w:rPr>
                <w:spacing w:val="-16"/>
                <w:w w:val="60"/>
                <w:sz w:val="34"/>
              </w:rPr>
              <w:t xml:space="preserve"> </w:t>
            </w:r>
            <w:r>
              <w:rPr>
                <w:w w:val="60"/>
                <w:sz w:val="34"/>
              </w:rPr>
              <w:t>животных.</w:t>
            </w:r>
            <w:r>
              <w:rPr>
                <w:spacing w:val="-12"/>
                <w:w w:val="60"/>
                <w:sz w:val="34"/>
              </w:rPr>
              <w:t xml:space="preserve"> </w:t>
            </w:r>
            <w:r>
              <w:rPr>
                <w:w w:val="60"/>
                <w:sz w:val="34"/>
              </w:rPr>
              <w:t>Поэтика</w:t>
            </w:r>
            <w:r>
              <w:rPr>
                <w:spacing w:val="-15"/>
                <w:w w:val="60"/>
                <w:sz w:val="34"/>
              </w:rPr>
              <w:t xml:space="preserve"> </w:t>
            </w:r>
            <w:r>
              <w:rPr>
                <w:w w:val="60"/>
                <w:sz w:val="34"/>
              </w:rPr>
              <w:t>животного</w:t>
            </w:r>
            <w:r>
              <w:rPr>
                <w:spacing w:val="-11"/>
                <w:w w:val="60"/>
                <w:sz w:val="34"/>
              </w:rPr>
              <w:t xml:space="preserve"> </w:t>
            </w:r>
            <w:r>
              <w:rPr>
                <w:w w:val="60"/>
                <w:sz w:val="34"/>
              </w:rPr>
              <w:t>эпоса.</w:t>
            </w:r>
          </w:p>
          <w:p w14:paraId="6FBF4502" w14:textId="77777777" w:rsidR="00365566" w:rsidRDefault="00806F23">
            <w:pPr>
              <w:pStyle w:val="TableParagraph"/>
              <w:numPr>
                <w:ilvl w:val="0"/>
                <w:numId w:val="24"/>
              </w:numPr>
              <w:tabs>
                <w:tab w:val="left" w:pos="391"/>
              </w:tabs>
              <w:spacing w:line="379" w:lineRule="exact"/>
              <w:ind w:left="390" w:hanging="265"/>
              <w:jc w:val="both"/>
              <w:rPr>
                <w:sz w:val="34"/>
              </w:rPr>
            </w:pPr>
            <w:r>
              <w:rPr>
                <w:w w:val="50"/>
                <w:sz w:val="34"/>
              </w:rPr>
              <w:t>Бытовые сказки. Классификация. Происхождение. Основные темы и герои.</w:t>
            </w:r>
            <w:r>
              <w:rPr>
                <w:spacing w:val="26"/>
                <w:w w:val="50"/>
                <w:sz w:val="34"/>
              </w:rPr>
              <w:t xml:space="preserve"> </w:t>
            </w:r>
            <w:r>
              <w:rPr>
                <w:w w:val="50"/>
                <w:sz w:val="34"/>
              </w:rPr>
              <w:t>Бытовая</w:t>
            </w:r>
          </w:p>
          <w:p w14:paraId="17C7570A" w14:textId="77777777" w:rsidR="00365566" w:rsidRDefault="00806F23">
            <w:pPr>
              <w:pStyle w:val="TableParagraph"/>
              <w:spacing w:line="390" w:lineRule="exact"/>
              <w:ind w:left="381"/>
              <w:rPr>
                <w:sz w:val="34"/>
              </w:rPr>
            </w:pPr>
            <w:r>
              <w:rPr>
                <w:w w:val="60"/>
                <w:sz w:val="34"/>
              </w:rPr>
              <w:t>сказка и анекдот.</w:t>
            </w:r>
          </w:p>
          <w:p w14:paraId="5562D11B" w14:textId="77777777" w:rsidR="00365566" w:rsidRDefault="00806F23">
            <w:pPr>
              <w:pStyle w:val="TableParagraph"/>
              <w:numPr>
                <w:ilvl w:val="0"/>
                <w:numId w:val="24"/>
              </w:numPr>
              <w:tabs>
                <w:tab w:val="left" w:pos="401"/>
              </w:tabs>
              <w:ind w:right="44" w:hanging="255"/>
              <w:jc w:val="both"/>
              <w:rPr>
                <w:sz w:val="34"/>
              </w:rPr>
            </w:pPr>
            <w:r>
              <w:rPr>
                <w:w w:val="50"/>
                <w:sz w:val="34"/>
              </w:rPr>
              <w:t xml:space="preserve">Происхождение былинного эпоса. Этапы трансформации мифологического повест- вования в былину. Архаическое содержание в былинах. Архаические типы богаты- </w:t>
            </w:r>
            <w:r>
              <w:rPr>
                <w:w w:val="60"/>
                <w:sz w:val="34"/>
              </w:rPr>
              <w:t>рей:</w:t>
            </w:r>
            <w:r>
              <w:rPr>
                <w:spacing w:val="10"/>
                <w:w w:val="60"/>
                <w:sz w:val="34"/>
              </w:rPr>
              <w:t xml:space="preserve"> </w:t>
            </w:r>
            <w:r>
              <w:rPr>
                <w:w w:val="60"/>
                <w:sz w:val="34"/>
              </w:rPr>
              <w:t>Волх,</w:t>
            </w:r>
            <w:r>
              <w:rPr>
                <w:spacing w:val="-21"/>
                <w:w w:val="60"/>
                <w:sz w:val="34"/>
              </w:rPr>
              <w:t xml:space="preserve"> </w:t>
            </w:r>
            <w:r>
              <w:rPr>
                <w:w w:val="60"/>
                <w:sz w:val="34"/>
              </w:rPr>
              <w:t>Дунай,</w:t>
            </w:r>
            <w:r>
              <w:rPr>
                <w:spacing w:val="-16"/>
                <w:w w:val="60"/>
                <w:sz w:val="34"/>
              </w:rPr>
              <w:t xml:space="preserve"> </w:t>
            </w:r>
            <w:r>
              <w:rPr>
                <w:w w:val="60"/>
                <w:sz w:val="34"/>
              </w:rPr>
              <w:t>Добрыня,</w:t>
            </w:r>
            <w:r>
              <w:rPr>
                <w:spacing w:val="-17"/>
                <w:w w:val="60"/>
                <w:sz w:val="34"/>
              </w:rPr>
              <w:t xml:space="preserve"> </w:t>
            </w:r>
            <w:r>
              <w:rPr>
                <w:w w:val="60"/>
                <w:sz w:val="34"/>
              </w:rPr>
              <w:t>Потык,</w:t>
            </w:r>
            <w:r>
              <w:rPr>
                <w:spacing w:val="-20"/>
                <w:w w:val="60"/>
                <w:sz w:val="34"/>
              </w:rPr>
              <w:t xml:space="preserve"> </w:t>
            </w:r>
            <w:r>
              <w:rPr>
                <w:w w:val="60"/>
                <w:sz w:val="34"/>
              </w:rPr>
              <w:t>Вольга,</w:t>
            </w:r>
            <w:r>
              <w:rPr>
                <w:spacing w:val="-24"/>
                <w:w w:val="60"/>
                <w:sz w:val="34"/>
              </w:rPr>
              <w:t xml:space="preserve"> </w:t>
            </w:r>
            <w:r>
              <w:rPr>
                <w:w w:val="60"/>
                <w:sz w:val="34"/>
              </w:rPr>
              <w:t>Микула.</w:t>
            </w:r>
          </w:p>
          <w:p w14:paraId="4AFCD4AC" w14:textId="77777777" w:rsidR="00365566" w:rsidRDefault="00806F23">
            <w:pPr>
              <w:pStyle w:val="TableParagraph"/>
              <w:numPr>
                <w:ilvl w:val="0"/>
                <w:numId w:val="24"/>
              </w:numPr>
              <w:tabs>
                <w:tab w:val="left" w:pos="391"/>
              </w:tabs>
              <w:spacing w:before="3" w:line="235" w:lineRule="auto"/>
              <w:ind w:right="44" w:hanging="255"/>
              <w:jc w:val="both"/>
              <w:rPr>
                <w:sz w:val="34"/>
              </w:rPr>
            </w:pPr>
            <w:r>
              <w:rPr>
                <w:w w:val="50"/>
                <w:sz w:val="34"/>
              </w:rPr>
              <w:t>Киевский цикл былин. Поэтика классического былинного текста. Способы создания образов богатырей и врагов. Разновидности общих повествовательных единиц</w:t>
            </w:r>
            <w:r>
              <w:rPr>
                <w:spacing w:val="21"/>
                <w:w w:val="50"/>
                <w:sz w:val="34"/>
              </w:rPr>
              <w:t xml:space="preserve"> </w:t>
            </w:r>
            <w:r>
              <w:rPr>
                <w:w w:val="50"/>
                <w:sz w:val="34"/>
              </w:rPr>
              <w:t>в</w:t>
            </w:r>
          </w:p>
          <w:p w14:paraId="6077987C" w14:textId="77777777" w:rsidR="00365566" w:rsidRDefault="00806F23">
            <w:pPr>
              <w:pStyle w:val="TableParagraph"/>
              <w:spacing w:before="5" w:line="378" w:lineRule="exact"/>
              <w:ind w:left="381"/>
              <w:jc w:val="both"/>
              <w:rPr>
                <w:sz w:val="34"/>
              </w:rPr>
            </w:pPr>
            <w:r>
              <w:rPr>
                <w:w w:val="50"/>
                <w:sz w:val="34"/>
              </w:rPr>
              <w:t>языке былины. (Исцеление Ильи Муромца; Илья Муромец и Соловей разбойник;</w:t>
            </w:r>
          </w:p>
        </w:tc>
      </w:tr>
    </w:tbl>
    <w:p w14:paraId="118D7E52" w14:textId="77777777" w:rsidR="00365566" w:rsidRDefault="00365566">
      <w:pPr>
        <w:spacing w:line="378" w:lineRule="exact"/>
        <w:jc w:val="both"/>
        <w:rPr>
          <w:sz w:val="34"/>
        </w:rPr>
        <w:sectPr w:rsidR="00365566">
          <w:footerReference w:type="default" r:id="rId18"/>
          <w:pgSz w:w="11900" w:h="16840"/>
          <w:pgMar w:top="1600" w:right="220" w:bottom="1320" w:left="220" w:header="0" w:footer="1122" w:gutter="0"/>
          <w:pgNumType w:start="20"/>
          <w:cols w:space="720"/>
        </w:sectPr>
      </w:pPr>
    </w:p>
    <w:p w14:paraId="7C33C92E" w14:textId="77777777" w:rsidR="00365566" w:rsidRDefault="00365566">
      <w:pPr>
        <w:pStyle w:val="a3"/>
        <w:rPr>
          <w:sz w:val="20"/>
        </w:rPr>
      </w:pPr>
    </w:p>
    <w:p w14:paraId="69B9EF28" w14:textId="77777777" w:rsidR="00365566" w:rsidRDefault="00365566">
      <w:pPr>
        <w:pStyle w:val="a3"/>
        <w:rPr>
          <w:sz w:val="2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2DD02AE2" w14:textId="77777777">
        <w:trPr>
          <w:trHeight w:val="1191"/>
        </w:trPr>
        <w:tc>
          <w:tcPr>
            <w:tcW w:w="1255" w:type="dxa"/>
            <w:tcBorders>
              <w:left w:val="single" w:sz="6" w:space="0" w:color="000000"/>
              <w:right w:val="single" w:sz="4" w:space="0" w:color="000000"/>
            </w:tcBorders>
          </w:tcPr>
          <w:p w14:paraId="3E8FF541" w14:textId="77777777" w:rsidR="00365566" w:rsidRDefault="00806F23">
            <w:pPr>
              <w:pStyle w:val="TableParagraph"/>
              <w:spacing w:before="6"/>
              <w:ind w:left="333" w:hanging="197"/>
              <w:rPr>
                <w:sz w:val="34"/>
              </w:rPr>
            </w:pPr>
            <w:r>
              <w:rPr>
                <w:w w:val="50"/>
                <w:sz w:val="34"/>
              </w:rPr>
              <w:t>Структурный</w:t>
            </w:r>
          </w:p>
          <w:p w14:paraId="33C0A0C5"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7FE47D74" w14:textId="77777777" w:rsidR="00365566" w:rsidRDefault="00365566">
            <w:pPr>
              <w:pStyle w:val="TableParagraph"/>
              <w:spacing w:before="8"/>
              <w:rPr>
                <w:sz w:val="34"/>
              </w:rPr>
            </w:pPr>
          </w:p>
          <w:p w14:paraId="7BADCDD0"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55BD9C5F" w14:textId="77777777" w:rsidR="00365566" w:rsidRDefault="00365566">
            <w:pPr>
              <w:pStyle w:val="TableParagraph"/>
              <w:spacing w:before="8"/>
              <w:rPr>
                <w:sz w:val="34"/>
              </w:rPr>
            </w:pPr>
          </w:p>
          <w:p w14:paraId="6624D36F" w14:textId="77777777" w:rsidR="00365566" w:rsidRDefault="00806F23">
            <w:pPr>
              <w:pStyle w:val="TableParagraph"/>
              <w:ind w:left="2394" w:right="2387"/>
              <w:jc w:val="center"/>
              <w:rPr>
                <w:sz w:val="34"/>
              </w:rPr>
            </w:pPr>
            <w:r>
              <w:rPr>
                <w:w w:val="60"/>
                <w:sz w:val="34"/>
              </w:rPr>
              <w:t>Оценочные средства</w:t>
            </w:r>
          </w:p>
        </w:tc>
      </w:tr>
      <w:tr w:rsidR="00365566" w14:paraId="1B55BDF9" w14:textId="77777777">
        <w:trPr>
          <w:trHeight w:val="7438"/>
        </w:trPr>
        <w:tc>
          <w:tcPr>
            <w:tcW w:w="1255" w:type="dxa"/>
            <w:tcBorders>
              <w:left w:val="single" w:sz="6" w:space="0" w:color="000000"/>
              <w:right w:val="single" w:sz="4" w:space="0" w:color="000000"/>
            </w:tcBorders>
          </w:tcPr>
          <w:p w14:paraId="2609E69C" w14:textId="77777777" w:rsidR="00365566" w:rsidRDefault="00365566">
            <w:pPr>
              <w:pStyle w:val="TableParagraph"/>
              <w:rPr>
                <w:sz w:val="16"/>
              </w:rPr>
            </w:pPr>
          </w:p>
        </w:tc>
        <w:tc>
          <w:tcPr>
            <w:tcW w:w="3329" w:type="dxa"/>
            <w:tcBorders>
              <w:left w:val="single" w:sz="4" w:space="0" w:color="000000"/>
              <w:right w:val="single" w:sz="6" w:space="0" w:color="000000"/>
            </w:tcBorders>
          </w:tcPr>
          <w:p w14:paraId="64E0C596" w14:textId="77777777" w:rsidR="00365566" w:rsidRDefault="00365566">
            <w:pPr>
              <w:pStyle w:val="TableParagraph"/>
              <w:rPr>
                <w:sz w:val="16"/>
              </w:rPr>
            </w:pPr>
          </w:p>
        </w:tc>
        <w:tc>
          <w:tcPr>
            <w:tcW w:w="6634" w:type="dxa"/>
            <w:tcBorders>
              <w:left w:val="single" w:sz="6" w:space="0" w:color="000000"/>
              <w:right w:val="single" w:sz="2" w:space="0" w:color="000000"/>
            </w:tcBorders>
          </w:tcPr>
          <w:p w14:paraId="1E09004F" w14:textId="77777777" w:rsidR="00365566" w:rsidRDefault="00806F23">
            <w:pPr>
              <w:pStyle w:val="TableParagraph"/>
              <w:spacing w:before="8"/>
              <w:ind w:left="381"/>
              <w:rPr>
                <w:sz w:val="34"/>
              </w:rPr>
            </w:pPr>
            <w:r>
              <w:rPr>
                <w:w w:val="60"/>
                <w:sz w:val="34"/>
              </w:rPr>
              <w:t>Илья-Муромец и Калин-царь).</w:t>
            </w:r>
          </w:p>
          <w:p w14:paraId="5A5D90FE" w14:textId="77777777" w:rsidR="00365566" w:rsidRDefault="00806F23">
            <w:pPr>
              <w:pStyle w:val="TableParagraph"/>
              <w:numPr>
                <w:ilvl w:val="0"/>
                <w:numId w:val="23"/>
              </w:numPr>
              <w:tabs>
                <w:tab w:val="left" w:pos="406"/>
              </w:tabs>
              <w:spacing w:before="6" w:line="237" w:lineRule="auto"/>
              <w:ind w:right="45" w:hanging="255"/>
              <w:jc w:val="both"/>
              <w:rPr>
                <w:sz w:val="34"/>
              </w:rPr>
            </w:pPr>
            <w:r>
              <w:rPr>
                <w:w w:val="50"/>
                <w:sz w:val="34"/>
              </w:rPr>
              <w:t xml:space="preserve">Проблема историзма былин. Уровни исторического содержания в былинах новго- </w:t>
            </w:r>
            <w:r>
              <w:rPr>
                <w:w w:val="60"/>
                <w:sz w:val="34"/>
              </w:rPr>
              <w:t>родского</w:t>
            </w:r>
            <w:r>
              <w:rPr>
                <w:spacing w:val="-27"/>
                <w:w w:val="60"/>
                <w:sz w:val="34"/>
              </w:rPr>
              <w:t xml:space="preserve"> </w:t>
            </w:r>
            <w:r>
              <w:rPr>
                <w:w w:val="60"/>
                <w:sz w:val="34"/>
              </w:rPr>
              <w:t>цикла</w:t>
            </w:r>
            <w:r>
              <w:rPr>
                <w:spacing w:val="-26"/>
                <w:w w:val="60"/>
                <w:sz w:val="34"/>
              </w:rPr>
              <w:t xml:space="preserve"> </w:t>
            </w:r>
            <w:r>
              <w:rPr>
                <w:w w:val="60"/>
                <w:sz w:val="34"/>
              </w:rPr>
              <w:t>(«Садко»,</w:t>
            </w:r>
            <w:r>
              <w:rPr>
                <w:spacing w:val="-27"/>
                <w:w w:val="60"/>
                <w:sz w:val="34"/>
              </w:rPr>
              <w:t xml:space="preserve"> </w:t>
            </w:r>
            <w:r>
              <w:rPr>
                <w:w w:val="60"/>
                <w:sz w:val="34"/>
              </w:rPr>
              <w:t>«Василий</w:t>
            </w:r>
            <w:r>
              <w:rPr>
                <w:spacing w:val="-24"/>
                <w:w w:val="60"/>
                <w:sz w:val="34"/>
              </w:rPr>
              <w:t xml:space="preserve"> </w:t>
            </w:r>
            <w:r>
              <w:rPr>
                <w:w w:val="60"/>
                <w:sz w:val="34"/>
              </w:rPr>
              <w:t>Буслаев</w:t>
            </w:r>
            <w:r>
              <w:rPr>
                <w:spacing w:val="-24"/>
                <w:w w:val="60"/>
                <w:sz w:val="34"/>
              </w:rPr>
              <w:t xml:space="preserve"> </w:t>
            </w:r>
            <w:r>
              <w:rPr>
                <w:w w:val="60"/>
                <w:sz w:val="34"/>
              </w:rPr>
              <w:t>и</w:t>
            </w:r>
            <w:r>
              <w:rPr>
                <w:spacing w:val="-29"/>
                <w:w w:val="60"/>
                <w:sz w:val="34"/>
              </w:rPr>
              <w:t xml:space="preserve"> </w:t>
            </w:r>
            <w:r>
              <w:rPr>
                <w:w w:val="60"/>
                <w:sz w:val="34"/>
              </w:rPr>
              <w:t>новгородцы»).</w:t>
            </w:r>
          </w:p>
          <w:p w14:paraId="52904640" w14:textId="77777777" w:rsidR="00365566" w:rsidRDefault="00806F23">
            <w:pPr>
              <w:pStyle w:val="TableParagraph"/>
              <w:numPr>
                <w:ilvl w:val="0"/>
                <w:numId w:val="23"/>
              </w:numPr>
              <w:tabs>
                <w:tab w:val="left" w:pos="420"/>
              </w:tabs>
              <w:spacing w:before="8" w:line="237" w:lineRule="auto"/>
              <w:ind w:right="44" w:hanging="255"/>
              <w:jc w:val="both"/>
              <w:rPr>
                <w:sz w:val="34"/>
              </w:rPr>
            </w:pPr>
            <w:r>
              <w:rPr>
                <w:w w:val="50"/>
                <w:sz w:val="34"/>
              </w:rPr>
              <w:t xml:space="preserve">Необрядовая лирическая песня. История происхождения. Классификация. Общая характеристика основных тематических групп. Поэтика лирической необрядовой песни. Особенности композиции, символики, основные приемы ритмической орга- </w:t>
            </w:r>
            <w:r>
              <w:rPr>
                <w:w w:val="60"/>
                <w:sz w:val="34"/>
              </w:rPr>
              <w:t>низации</w:t>
            </w:r>
            <w:r>
              <w:rPr>
                <w:spacing w:val="-15"/>
                <w:w w:val="60"/>
                <w:sz w:val="34"/>
              </w:rPr>
              <w:t xml:space="preserve"> </w:t>
            </w:r>
            <w:r>
              <w:rPr>
                <w:w w:val="60"/>
                <w:sz w:val="34"/>
              </w:rPr>
              <w:t>текста.</w:t>
            </w:r>
          </w:p>
          <w:p w14:paraId="03E3E743" w14:textId="77777777" w:rsidR="00365566" w:rsidRDefault="00806F23">
            <w:pPr>
              <w:pStyle w:val="TableParagraph"/>
              <w:numPr>
                <w:ilvl w:val="0"/>
                <w:numId w:val="23"/>
              </w:numPr>
              <w:tabs>
                <w:tab w:val="left" w:pos="391"/>
              </w:tabs>
              <w:spacing w:before="12" w:line="237" w:lineRule="auto"/>
              <w:ind w:right="51" w:hanging="255"/>
              <w:jc w:val="both"/>
              <w:rPr>
                <w:sz w:val="34"/>
              </w:rPr>
            </w:pPr>
            <w:r>
              <w:rPr>
                <w:w w:val="50"/>
                <w:sz w:val="34"/>
              </w:rPr>
              <w:t xml:space="preserve">Происхождение народного театра. Виды народных представлений: театр Петрушки, </w:t>
            </w:r>
            <w:r>
              <w:rPr>
                <w:w w:val="60"/>
                <w:sz w:val="34"/>
              </w:rPr>
              <w:t>медвежий</w:t>
            </w:r>
            <w:r>
              <w:rPr>
                <w:spacing w:val="-41"/>
                <w:w w:val="60"/>
                <w:sz w:val="34"/>
              </w:rPr>
              <w:t xml:space="preserve"> </w:t>
            </w:r>
            <w:r>
              <w:rPr>
                <w:w w:val="60"/>
                <w:sz w:val="34"/>
              </w:rPr>
              <w:t>театр, раек, вертеп.</w:t>
            </w:r>
          </w:p>
          <w:p w14:paraId="592B98EE" w14:textId="77777777" w:rsidR="00365566" w:rsidRDefault="00806F23">
            <w:pPr>
              <w:pStyle w:val="TableParagraph"/>
              <w:numPr>
                <w:ilvl w:val="0"/>
                <w:numId w:val="23"/>
              </w:numPr>
              <w:tabs>
                <w:tab w:val="left" w:pos="406"/>
              </w:tabs>
              <w:spacing w:before="5" w:line="387" w:lineRule="exact"/>
              <w:ind w:left="405" w:hanging="280"/>
              <w:jc w:val="both"/>
              <w:rPr>
                <w:sz w:val="34"/>
              </w:rPr>
            </w:pPr>
            <w:r>
              <w:rPr>
                <w:w w:val="50"/>
                <w:sz w:val="34"/>
              </w:rPr>
              <w:t>Особенности поэтики народных представлений. Народные сцены. Народная</w:t>
            </w:r>
            <w:r>
              <w:rPr>
                <w:spacing w:val="34"/>
                <w:w w:val="50"/>
                <w:sz w:val="34"/>
              </w:rPr>
              <w:t xml:space="preserve"> </w:t>
            </w:r>
            <w:r>
              <w:rPr>
                <w:w w:val="50"/>
                <w:sz w:val="34"/>
              </w:rPr>
              <w:t>драма</w:t>
            </w:r>
          </w:p>
          <w:p w14:paraId="7896C703" w14:textId="77777777" w:rsidR="00365566" w:rsidRDefault="00806F23">
            <w:pPr>
              <w:pStyle w:val="TableParagraph"/>
              <w:spacing w:line="387" w:lineRule="exact"/>
              <w:ind w:left="381"/>
              <w:rPr>
                <w:sz w:val="34"/>
              </w:rPr>
            </w:pPr>
            <w:r>
              <w:rPr>
                <w:w w:val="60"/>
                <w:sz w:val="34"/>
              </w:rPr>
              <w:t>«Лодка», «Царь Максимилиан».</w:t>
            </w:r>
          </w:p>
          <w:p w14:paraId="4B5DB527" w14:textId="77777777" w:rsidR="00365566" w:rsidRDefault="00806F23">
            <w:pPr>
              <w:pStyle w:val="TableParagraph"/>
              <w:numPr>
                <w:ilvl w:val="0"/>
                <w:numId w:val="23"/>
              </w:numPr>
              <w:tabs>
                <w:tab w:val="left" w:pos="382"/>
              </w:tabs>
              <w:spacing w:before="6" w:line="237" w:lineRule="auto"/>
              <w:ind w:right="41" w:hanging="255"/>
              <w:rPr>
                <w:sz w:val="34"/>
              </w:rPr>
            </w:pPr>
            <w:r>
              <w:rPr>
                <w:w w:val="50"/>
                <w:sz w:val="34"/>
              </w:rPr>
              <w:t xml:space="preserve">Исторические песни. Происхождение, тематические группы. Ранние исторические </w:t>
            </w:r>
            <w:r>
              <w:rPr>
                <w:w w:val="55"/>
                <w:sz w:val="34"/>
              </w:rPr>
              <w:t>песни,</w:t>
            </w:r>
            <w:r>
              <w:rPr>
                <w:spacing w:val="-29"/>
                <w:w w:val="55"/>
                <w:sz w:val="34"/>
              </w:rPr>
              <w:t xml:space="preserve"> </w:t>
            </w:r>
            <w:r>
              <w:rPr>
                <w:w w:val="55"/>
                <w:sz w:val="34"/>
              </w:rPr>
              <w:t>особенности</w:t>
            </w:r>
            <w:r>
              <w:rPr>
                <w:spacing w:val="-31"/>
                <w:w w:val="55"/>
                <w:sz w:val="34"/>
              </w:rPr>
              <w:t xml:space="preserve"> </w:t>
            </w:r>
            <w:r>
              <w:rPr>
                <w:w w:val="55"/>
                <w:sz w:val="34"/>
              </w:rPr>
              <w:t>поэтики</w:t>
            </w:r>
            <w:r>
              <w:rPr>
                <w:spacing w:val="-28"/>
                <w:w w:val="55"/>
                <w:sz w:val="34"/>
              </w:rPr>
              <w:t xml:space="preserve"> </w:t>
            </w:r>
            <w:r>
              <w:rPr>
                <w:w w:val="55"/>
                <w:sz w:val="34"/>
              </w:rPr>
              <w:t>(</w:t>
            </w:r>
            <w:r>
              <w:rPr>
                <w:spacing w:val="-29"/>
                <w:w w:val="55"/>
                <w:sz w:val="34"/>
              </w:rPr>
              <w:t xml:space="preserve"> </w:t>
            </w:r>
            <w:r>
              <w:rPr>
                <w:w w:val="55"/>
                <w:sz w:val="34"/>
              </w:rPr>
              <w:t>«Щелкан</w:t>
            </w:r>
            <w:r>
              <w:rPr>
                <w:spacing w:val="-28"/>
                <w:w w:val="55"/>
                <w:sz w:val="34"/>
              </w:rPr>
              <w:t xml:space="preserve"> </w:t>
            </w:r>
            <w:r>
              <w:rPr>
                <w:w w:val="55"/>
                <w:sz w:val="34"/>
              </w:rPr>
              <w:t>Дюдентьевич»,</w:t>
            </w:r>
            <w:r>
              <w:rPr>
                <w:spacing w:val="-29"/>
                <w:w w:val="55"/>
                <w:sz w:val="34"/>
              </w:rPr>
              <w:t xml:space="preserve"> </w:t>
            </w:r>
            <w:r>
              <w:rPr>
                <w:w w:val="55"/>
                <w:sz w:val="34"/>
              </w:rPr>
              <w:t>«Татарский</w:t>
            </w:r>
            <w:r>
              <w:rPr>
                <w:spacing w:val="-28"/>
                <w:w w:val="55"/>
                <w:sz w:val="34"/>
              </w:rPr>
              <w:t xml:space="preserve"> </w:t>
            </w:r>
            <w:r>
              <w:rPr>
                <w:w w:val="55"/>
                <w:sz w:val="34"/>
              </w:rPr>
              <w:t>полон»).</w:t>
            </w:r>
          </w:p>
          <w:p w14:paraId="64FB64C5" w14:textId="77777777" w:rsidR="00365566" w:rsidRDefault="00806F23">
            <w:pPr>
              <w:pStyle w:val="TableParagraph"/>
              <w:spacing w:before="8" w:line="237" w:lineRule="auto"/>
              <w:ind w:left="381" w:hanging="255"/>
              <w:rPr>
                <w:sz w:val="34"/>
              </w:rPr>
            </w:pPr>
            <w:r>
              <w:rPr>
                <w:w w:val="50"/>
                <w:sz w:val="34"/>
              </w:rPr>
              <w:t xml:space="preserve">24. Загадка. Виды классификаций. Происхождение загадок. Особенности поэтической </w:t>
            </w:r>
            <w:r>
              <w:rPr>
                <w:w w:val="60"/>
                <w:sz w:val="34"/>
              </w:rPr>
              <w:t>структуры.</w:t>
            </w:r>
          </w:p>
        </w:tc>
      </w:tr>
      <w:tr w:rsidR="00365566" w14:paraId="21CA0B5F" w14:textId="77777777">
        <w:trPr>
          <w:trHeight w:val="4093"/>
        </w:trPr>
        <w:tc>
          <w:tcPr>
            <w:tcW w:w="1255" w:type="dxa"/>
            <w:tcBorders>
              <w:left w:val="single" w:sz="6" w:space="0" w:color="000000"/>
              <w:right w:val="single" w:sz="4" w:space="0" w:color="000000"/>
            </w:tcBorders>
          </w:tcPr>
          <w:p w14:paraId="4365BC38" w14:textId="77777777" w:rsidR="00365566" w:rsidRDefault="00806F23">
            <w:pPr>
              <w:pStyle w:val="TableParagraph"/>
              <w:spacing w:before="8"/>
              <w:ind w:left="54"/>
              <w:rPr>
                <w:sz w:val="34"/>
              </w:rPr>
            </w:pPr>
            <w:r>
              <w:rPr>
                <w:w w:val="60"/>
                <w:sz w:val="34"/>
              </w:rPr>
              <w:t>Уметь</w:t>
            </w:r>
          </w:p>
        </w:tc>
        <w:tc>
          <w:tcPr>
            <w:tcW w:w="3329" w:type="dxa"/>
            <w:tcBorders>
              <w:left w:val="single" w:sz="4" w:space="0" w:color="000000"/>
              <w:right w:val="single" w:sz="6" w:space="0" w:color="000000"/>
            </w:tcBorders>
          </w:tcPr>
          <w:p w14:paraId="30F2841D" w14:textId="77777777" w:rsidR="00365566" w:rsidRDefault="00806F23">
            <w:pPr>
              <w:pStyle w:val="TableParagraph"/>
              <w:spacing w:before="11" w:line="237" w:lineRule="auto"/>
              <w:ind w:left="60" w:right="37"/>
              <w:jc w:val="both"/>
              <w:rPr>
                <w:sz w:val="34"/>
              </w:rPr>
            </w:pPr>
            <w:r>
              <w:rPr>
                <w:w w:val="50"/>
                <w:sz w:val="34"/>
              </w:rPr>
              <w:t xml:space="preserve">выделять в тексте основные исторические </w:t>
            </w:r>
            <w:r>
              <w:rPr>
                <w:w w:val="60"/>
                <w:sz w:val="34"/>
              </w:rPr>
              <w:t>пласты;</w:t>
            </w:r>
          </w:p>
          <w:p w14:paraId="62C32938" w14:textId="77777777" w:rsidR="00365566" w:rsidRDefault="00806F23">
            <w:pPr>
              <w:pStyle w:val="TableParagraph"/>
              <w:spacing w:before="9" w:line="237" w:lineRule="auto"/>
              <w:ind w:left="60" w:right="34"/>
              <w:jc w:val="both"/>
              <w:rPr>
                <w:sz w:val="34"/>
              </w:rPr>
            </w:pPr>
            <w:r>
              <w:rPr>
                <w:w w:val="50"/>
                <w:sz w:val="34"/>
              </w:rPr>
              <w:t xml:space="preserve">обсуждать способы эффективного анализа фольклорного текста, выявлять историче- </w:t>
            </w:r>
            <w:r>
              <w:rPr>
                <w:w w:val="60"/>
                <w:sz w:val="34"/>
              </w:rPr>
              <w:t>ские корни образов и словоформ;</w:t>
            </w:r>
          </w:p>
          <w:p w14:paraId="74113DA1" w14:textId="77777777" w:rsidR="00365566" w:rsidRDefault="00806F23">
            <w:pPr>
              <w:pStyle w:val="TableParagraph"/>
              <w:spacing w:before="2" w:line="242" w:lineRule="auto"/>
              <w:ind w:left="60" w:right="39"/>
              <w:jc w:val="both"/>
              <w:rPr>
                <w:sz w:val="34"/>
              </w:rPr>
            </w:pPr>
            <w:r>
              <w:rPr>
                <w:w w:val="50"/>
                <w:sz w:val="34"/>
              </w:rPr>
              <w:t xml:space="preserve">объяснить типичные модели структуриро- </w:t>
            </w:r>
            <w:r>
              <w:rPr>
                <w:w w:val="60"/>
                <w:sz w:val="34"/>
              </w:rPr>
              <w:t>вания народных текстов;</w:t>
            </w:r>
          </w:p>
          <w:p w14:paraId="54764618" w14:textId="77777777" w:rsidR="00365566" w:rsidRDefault="00806F23">
            <w:pPr>
              <w:pStyle w:val="TableParagraph"/>
              <w:spacing w:line="237" w:lineRule="auto"/>
              <w:ind w:left="60" w:right="34"/>
              <w:jc w:val="both"/>
              <w:rPr>
                <w:sz w:val="34"/>
              </w:rPr>
            </w:pPr>
            <w:r>
              <w:rPr>
                <w:w w:val="50"/>
                <w:sz w:val="34"/>
              </w:rPr>
              <w:t xml:space="preserve">применять знания в профессиональной дея- тельности; использовать их на междисцип- </w:t>
            </w:r>
            <w:r>
              <w:rPr>
                <w:w w:val="60"/>
                <w:sz w:val="34"/>
              </w:rPr>
              <w:t>линарном уровне;</w:t>
            </w:r>
          </w:p>
        </w:tc>
        <w:tc>
          <w:tcPr>
            <w:tcW w:w="6634" w:type="dxa"/>
            <w:tcBorders>
              <w:left w:val="single" w:sz="6" w:space="0" w:color="000000"/>
              <w:right w:val="single" w:sz="2" w:space="0" w:color="000000"/>
            </w:tcBorders>
          </w:tcPr>
          <w:p w14:paraId="586BE341" w14:textId="77777777" w:rsidR="00365566" w:rsidRDefault="00365566">
            <w:pPr>
              <w:pStyle w:val="TableParagraph"/>
              <w:spacing w:before="6"/>
              <w:rPr>
                <w:sz w:val="34"/>
              </w:rPr>
            </w:pPr>
          </w:p>
          <w:p w14:paraId="3DFA1AF7" w14:textId="77777777" w:rsidR="00365566" w:rsidRDefault="00806F23">
            <w:pPr>
              <w:pStyle w:val="TableParagraph"/>
              <w:ind w:left="59"/>
              <w:rPr>
                <w:sz w:val="34"/>
              </w:rPr>
            </w:pPr>
            <w:r>
              <w:rPr>
                <w:w w:val="60"/>
                <w:sz w:val="34"/>
              </w:rPr>
              <w:t>Темы аудиторных и домашних самостоятельных работ:</w:t>
            </w:r>
          </w:p>
          <w:p w14:paraId="3EE95437" w14:textId="77777777" w:rsidR="00365566" w:rsidRDefault="00365566">
            <w:pPr>
              <w:pStyle w:val="TableParagraph"/>
              <w:spacing w:before="7"/>
              <w:rPr>
                <w:sz w:val="33"/>
              </w:rPr>
            </w:pPr>
          </w:p>
          <w:p w14:paraId="18509DB2" w14:textId="77777777" w:rsidR="00365566" w:rsidRDefault="00806F23">
            <w:pPr>
              <w:pStyle w:val="TableParagraph"/>
              <w:spacing w:line="242" w:lineRule="auto"/>
              <w:ind w:left="458"/>
              <w:rPr>
                <w:sz w:val="34"/>
              </w:rPr>
            </w:pPr>
            <w:r>
              <w:rPr>
                <w:w w:val="50"/>
                <w:sz w:val="34"/>
              </w:rPr>
              <w:t xml:space="preserve">АКР № 1. Выстроить логику мифологического мышления в суеверных приметах. </w:t>
            </w:r>
            <w:r>
              <w:rPr>
                <w:w w:val="55"/>
                <w:sz w:val="34"/>
              </w:rPr>
              <w:t>АКР № 2. Определить содержание символов в народной лирической песне</w:t>
            </w:r>
          </w:p>
          <w:p w14:paraId="67BE75BA" w14:textId="77777777" w:rsidR="00365566" w:rsidRDefault="00806F23">
            <w:pPr>
              <w:pStyle w:val="TableParagraph"/>
              <w:spacing w:line="242" w:lineRule="auto"/>
              <w:ind w:left="59" w:firstLine="398"/>
              <w:rPr>
                <w:sz w:val="34"/>
              </w:rPr>
            </w:pPr>
            <w:r>
              <w:rPr>
                <w:w w:val="50"/>
                <w:sz w:val="34"/>
              </w:rPr>
              <w:t xml:space="preserve">АКР № 3.Объяснить подходы к анализу фольклорного материала разных школ рус- </w:t>
            </w:r>
            <w:r>
              <w:rPr>
                <w:w w:val="60"/>
                <w:sz w:val="34"/>
              </w:rPr>
              <w:t>ской фольклористики</w:t>
            </w:r>
          </w:p>
          <w:p w14:paraId="10B74607" w14:textId="77777777" w:rsidR="00365566" w:rsidRDefault="00806F23">
            <w:pPr>
              <w:pStyle w:val="TableParagraph"/>
              <w:spacing w:before="153"/>
              <w:ind w:left="458"/>
              <w:rPr>
                <w:sz w:val="34"/>
              </w:rPr>
            </w:pPr>
            <w:r>
              <w:rPr>
                <w:w w:val="55"/>
                <w:sz w:val="34"/>
              </w:rPr>
              <w:t>АКР № 4.Определить принципы классификации фольклорных текстов.</w:t>
            </w:r>
          </w:p>
          <w:p w14:paraId="62062BC5" w14:textId="77777777" w:rsidR="00365566" w:rsidRDefault="00806F23">
            <w:pPr>
              <w:pStyle w:val="TableParagraph"/>
              <w:spacing w:before="10" w:line="388" w:lineRule="exact"/>
              <w:ind w:left="458"/>
              <w:rPr>
                <w:sz w:val="34"/>
              </w:rPr>
            </w:pPr>
            <w:r>
              <w:rPr>
                <w:w w:val="50"/>
                <w:sz w:val="34"/>
              </w:rPr>
              <w:t>АКР № 5. Найти основные исторические пласты в былинах новгородского цикла ИДЗ № 1. Описать картину мира древних славян. Пантеон славянских божеств.</w:t>
            </w:r>
          </w:p>
        </w:tc>
      </w:tr>
    </w:tbl>
    <w:p w14:paraId="5F22F714" w14:textId="77777777" w:rsidR="00365566" w:rsidRDefault="00365566">
      <w:pPr>
        <w:spacing w:line="388" w:lineRule="exact"/>
        <w:rPr>
          <w:sz w:val="34"/>
        </w:rPr>
        <w:sectPr w:rsidR="00365566">
          <w:pgSz w:w="11900" w:h="16840"/>
          <w:pgMar w:top="1600" w:right="220" w:bottom="1320" w:left="220" w:header="0" w:footer="1122" w:gutter="0"/>
          <w:cols w:space="720"/>
        </w:sectPr>
      </w:pPr>
    </w:p>
    <w:p w14:paraId="5B6DA39D" w14:textId="77777777" w:rsidR="00365566" w:rsidRDefault="00365566">
      <w:pPr>
        <w:pStyle w:val="a3"/>
        <w:rPr>
          <w:sz w:val="20"/>
        </w:rPr>
      </w:pPr>
    </w:p>
    <w:p w14:paraId="182AA6B6" w14:textId="77777777" w:rsidR="00365566" w:rsidRDefault="00365566">
      <w:pPr>
        <w:pStyle w:val="a3"/>
        <w:rPr>
          <w:sz w:val="20"/>
        </w:rPr>
      </w:pPr>
    </w:p>
    <w:p w14:paraId="3BFC121A" w14:textId="77777777" w:rsidR="00365566" w:rsidRDefault="00365566">
      <w:pPr>
        <w:pStyle w:val="a3"/>
        <w:spacing w:before="1"/>
        <w:rPr>
          <w:sz w:val="10"/>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5"/>
        <w:gridCol w:w="3329"/>
        <w:gridCol w:w="6634"/>
      </w:tblGrid>
      <w:tr w:rsidR="00365566" w14:paraId="4FB7A32E" w14:textId="77777777">
        <w:trPr>
          <w:trHeight w:val="1191"/>
        </w:trPr>
        <w:tc>
          <w:tcPr>
            <w:tcW w:w="1255" w:type="dxa"/>
            <w:tcBorders>
              <w:left w:val="single" w:sz="6" w:space="0" w:color="000000"/>
              <w:right w:val="single" w:sz="4" w:space="0" w:color="000000"/>
            </w:tcBorders>
          </w:tcPr>
          <w:p w14:paraId="504F3B1F" w14:textId="77777777" w:rsidR="00365566" w:rsidRDefault="00806F23">
            <w:pPr>
              <w:pStyle w:val="TableParagraph"/>
              <w:spacing w:before="6"/>
              <w:ind w:left="333" w:hanging="197"/>
              <w:rPr>
                <w:sz w:val="34"/>
              </w:rPr>
            </w:pPr>
            <w:r>
              <w:rPr>
                <w:w w:val="50"/>
                <w:sz w:val="34"/>
              </w:rPr>
              <w:t>Структурный</w:t>
            </w:r>
          </w:p>
          <w:p w14:paraId="0A9BFFA3" w14:textId="77777777" w:rsidR="00365566" w:rsidRDefault="00806F23">
            <w:pPr>
              <w:pStyle w:val="TableParagraph"/>
              <w:spacing w:before="9" w:line="388" w:lineRule="exact"/>
              <w:ind w:left="150" w:firstLine="182"/>
              <w:rPr>
                <w:sz w:val="34"/>
              </w:rPr>
            </w:pPr>
            <w:r>
              <w:rPr>
                <w:w w:val="60"/>
                <w:sz w:val="34"/>
              </w:rPr>
              <w:t xml:space="preserve">элемент </w:t>
            </w:r>
            <w:r>
              <w:rPr>
                <w:w w:val="45"/>
                <w:sz w:val="34"/>
              </w:rPr>
              <w:t>компетенции</w:t>
            </w:r>
          </w:p>
        </w:tc>
        <w:tc>
          <w:tcPr>
            <w:tcW w:w="3329" w:type="dxa"/>
            <w:tcBorders>
              <w:left w:val="single" w:sz="4" w:space="0" w:color="000000"/>
              <w:right w:val="single" w:sz="6" w:space="0" w:color="000000"/>
            </w:tcBorders>
          </w:tcPr>
          <w:p w14:paraId="1DAACEDB" w14:textId="77777777" w:rsidR="00365566" w:rsidRDefault="00365566">
            <w:pPr>
              <w:pStyle w:val="TableParagraph"/>
              <w:spacing w:before="8"/>
              <w:rPr>
                <w:sz w:val="34"/>
              </w:rPr>
            </w:pPr>
          </w:p>
          <w:p w14:paraId="3CCE7BB4" w14:textId="77777777" w:rsidR="00365566" w:rsidRDefault="00806F23">
            <w:pPr>
              <w:pStyle w:val="TableParagraph"/>
              <w:ind w:left="376"/>
              <w:rPr>
                <w:sz w:val="34"/>
              </w:rPr>
            </w:pPr>
            <w:r>
              <w:rPr>
                <w:w w:val="55"/>
                <w:sz w:val="34"/>
              </w:rPr>
              <w:t>Планируемые результаты обучения</w:t>
            </w:r>
          </w:p>
        </w:tc>
        <w:tc>
          <w:tcPr>
            <w:tcW w:w="6634" w:type="dxa"/>
            <w:tcBorders>
              <w:left w:val="single" w:sz="6" w:space="0" w:color="000000"/>
              <w:right w:val="single" w:sz="2" w:space="0" w:color="000000"/>
            </w:tcBorders>
          </w:tcPr>
          <w:p w14:paraId="586C818E" w14:textId="77777777" w:rsidR="00365566" w:rsidRDefault="00365566">
            <w:pPr>
              <w:pStyle w:val="TableParagraph"/>
              <w:spacing w:before="8"/>
              <w:rPr>
                <w:sz w:val="34"/>
              </w:rPr>
            </w:pPr>
          </w:p>
          <w:p w14:paraId="55B30445" w14:textId="77777777" w:rsidR="00365566" w:rsidRDefault="00806F23">
            <w:pPr>
              <w:pStyle w:val="TableParagraph"/>
              <w:ind w:left="2394" w:right="2387"/>
              <w:jc w:val="center"/>
              <w:rPr>
                <w:sz w:val="34"/>
              </w:rPr>
            </w:pPr>
            <w:r>
              <w:rPr>
                <w:w w:val="60"/>
                <w:sz w:val="34"/>
              </w:rPr>
              <w:t>Оценочные средства</w:t>
            </w:r>
          </w:p>
        </w:tc>
      </w:tr>
      <w:tr w:rsidR="00365566" w14:paraId="5127EE9E" w14:textId="77777777">
        <w:trPr>
          <w:trHeight w:val="1580"/>
        </w:trPr>
        <w:tc>
          <w:tcPr>
            <w:tcW w:w="1255" w:type="dxa"/>
            <w:tcBorders>
              <w:left w:val="single" w:sz="6" w:space="0" w:color="000000"/>
              <w:right w:val="single" w:sz="4" w:space="0" w:color="000000"/>
            </w:tcBorders>
          </w:tcPr>
          <w:p w14:paraId="52FC0CED" w14:textId="77777777" w:rsidR="00365566" w:rsidRDefault="00365566">
            <w:pPr>
              <w:pStyle w:val="TableParagraph"/>
              <w:rPr>
                <w:sz w:val="16"/>
              </w:rPr>
            </w:pPr>
          </w:p>
        </w:tc>
        <w:tc>
          <w:tcPr>
            <w:tcW w:w="3329" w:type="dxa"/>
            <w:tcBorders>
              <w:left w:val="single" w:sz="4" w:space="0" w:color="000000"/>
              <w:right w:val="single" w:sz="6" w:space="0" w:color="000000"/>
            </w:tcBorders>
          </w:tcPr>
          <w:p w14:paraId="2A88CB8C" w14:textId="77777777" w:rsidR="00365566" w:rsidRDefault="00365566">
            <w:pPr>
              <w:pStyle w:val="TableParagraph"/>
              <w:rPr>
                <w:sz w:val="16"/>
              </w:rPr>
            </w:pPr>
          </w:p>
        </w:tc>
        <w:tc>
          <w:tcPr>
            <w:tcW w:w="6634" w:type="dxa"/>
            <w:tcBorders>
              <w:left w:val="single" w:sz="6" w:space="0" w:color="000000"/>
              <w:right w:val="single" w:sz="2" w:space="0" w:color="000000"/>
            </w:tcBorders>
          </w:tcPr>
          <w:p w14:paraId="5CF57F77" w14:textId="77777777" w:rsidR="00365566" w:rsidRDefault="00806F23">
            <w:pPr>
              <w:pStyle w:val="TableParagraph"/>
              <w:spacing w:before="8" w:line="242" w:lineRule="auto"/>
              <w:ind w:left="59" w:firstLine="398"/>
              <w:rPr>
                <w:sz w:val="34"/>
              </w:rPr>
            </w:pPr>
            <w:r>
              <w:rPr>
                <w:w w:val="50"/>
                <w:sz w:val="34"/>
              </w:rPr>
              <w:t xml:space="preserve">ИДЗ № 2. Выявить прагматическую и магическую функцию устного слова в ка- </w:t>
            </w:r>
            <w:r>
              <w:rPr>
                <w:w w:val="60"/>
                <w:sz w:val="34"/>
              </w:rPr>
              <w:t>лендарной поэзии</w:t>
            </w:r>
          </w:p>
        </w:tc>
      </w:tr>
      <w:tr w:rsidR="00365566" w14:paraId="55C2D71C" w14:textId="77777777">
        <w:trPr>
          <w:trHeight w:val="9903"/>
        </w:trPr>
        <w:tc>
          <w:tcPr>
            <w:tcW w:w="1255" w:type="dxa"/>
            <w:tcBorders>
              <w:left w:val="single" w:sz="6" w:space="0" w:color="000000"/>
              <w:right w:val="single" w:sz="4" w:space="0" w:color="000000"/>
            </w:tcBorders>
          </w:tcPr>
          <w:p w14:paraId="03F9FCF1" w14:textId="77777777" w:rsidR="00365566" w:rsidRDefault="00806F23">
            <w:pPr>
              <w:pStyle w:val="TableParagraph"/>
              <w:spacing w:before="6"/>
              <w:ind w:left="54"/>
              <w:rPr>
                <w:sz w:val="34"/>
              </w:rPr>
            </w:pPr>
            <w:r>
              <w:rPr>
                <w:w w:val="60"/>
                <w:sz w:val="34"/>
              </w:rPr>
              <w:t>Владеть</w:t>
            </w:r>
          </w:p>
        </w:tc>
        <w:tc>
          <w:tcPr>
            <w:tcW w:w="3329" w:type="dxa"/>
            <w:tcBorders>
              <w:left w:val="single" w:sz="4" w:space="0" w:color="000000"/>
              <w:right w:val="single" w:sz="6" w:space="0" w:color="000000"/>
            </w:tcBorders>
          </w:tcPr>
          <w:p w14:paraId="28695F5A" w14:textId="77777777" w:rsidR="00365566" w:rsidRDefault="00806F23">
            <w:pPr>
              <w:pStyle w:val="TableParagraph"/>
              <w:spacing w:before="6"/>
              <w:ind w:left="60"/>
              <w:rPr>
                <w:sz w:val="34"/>
              </w:rPr>
            </w:pPr>
            <w:r>
              <w:rPr>
                <w:w w:val="50"/>
                <w:sz w:val="34"/>
              </w:rPr>
              <w:t xml:space="preserve">практическими навыками использования теории фольклора на других дисциплинах, </w:t>
            </w:r>
            <w:r>
              <w:rPr>
                <w:w w:val="55"/>
                <w:sz w:val="34"/>
              </w:rPr>
              <w:t xml:space="preserve">на занятиях в аудитории и на практике; </w:t>
            </w:r>
            <w:r>
              <w:rPr>
                <w:w w:val="50"/>
                <w:sz w:val="34"/>
              </w:rPr>
              <w:t xml:space="preserve">профессиональным языком предметной об- </w:t>
            </w:r>
            <w:r>
              <w:rPr>
                <w:w w:val="60"/>
                <w:sz w:val="34"/>
              </w:rPr>
              <w:t>ласти знания;</w:t>
            </w:r>
          </w:p>
          <w:p w14:paraId="6D7BC334" w14:textId="77777777" w:rsidR="00365566" w:rsidRDefault="00806F23">
            <w:pPr>
              <w:pStyle w:val="TableParagraph"/>
              <w:spacing w:before="6" w:line="237" w:lineRule="auto"/>
              <w:ind w:left="60" w:right="116"/>
              <w:jc w:val="both"/>
              <w:rPr>
                <w:sz w:val="34"/>
              </w:rPr>
            </w:pPr>
            <w:r>
              <w:rPr>
                <w:w w:val="50"/>
                <w:sz w:val="34"/>
              </w:rPr>
              <w:t>способами совершенствования профессио- нальных знаний и умений путем использо- вания возможностей информационной</w:t>
            </w:r>
            <w:r>
              <w:rPr>
                <w:spacing w:val="-17"/>
                <w:w w:val="50"/>
                <w:sz w:val="34"/>
              </w:rPr>
              <w:t xml:space="preserve"> </w:t>
            </w:r>
            <w:r>
              <w:rPr>
                <w:w w:val="50"/>
                <w:sz w:val="34"/>
              </w:rPr>
              <w:t xml:space="preserve">сре- </w:t>
            </w:r>
            <w:r>
              <w:rPr>
                <w:w w:val="60"/>
                <w:sz w:val="34"/>
              </w:rPr>
              <w:t>ды.</w:t>
            </w:r>
          </w:p>
        </w:tc>
        <w:tc>
          <w:tcPr>
            <w:tcW w:w="6634" w:type="dxa"/>
            <w:tcBorders>
              <w:left w:val="single" w:sz="6" w:space="0" w:color="000000"/>
              <w:right w:val="single" w:sz="2" w:space="0" w:color="000000"/>
            </w:tcBorders>
          </w:tcPr>
          <w:p w14:paraId="3FFC94FB" w14:textId="77777777" w:rsidR="00365566" w:rsidRDefault="00806F23">
            <w:pPr>
              <w:pStyle w:val="TableParagraph"/>
              <w:spacing w:before="6"/>
              <w:ind w:left="59"/>
              <w:rPr>
                <w:sz w:val="34"/>
              </w:rPr>
            </w:pPr>
            <w:r>
              <w:rPr>
                <w:w w:val="60"/>
                <w:sz w:val="34"/>
              </w:rPr>
              <w:t>Темы ИДЗ, АКР</w:t>
            </w:r>
          </w:p>
          <w:p w14:paraId="57EC3B05" w14:textId="77777777" w:rsidR="00365566" w:rsidRDefault="00806F23">
            <w:pPr>
              <w:pStyle w:val="TableParagraph"/>
              <w:spacing w:before="5" w:line="237" w:lineRule="auto"/>
              <w:ind w:left="458"/>
              <w:rPr>
                <w:sz w:val="34"/>
              </w:rPr>
            </w:pPr>
            <w:r>
              <w:rPr>
                <w:w w:val="50"/>
                <w:sz w:val="34"/>
              </w:rPr>
              <w:t xml:space="preserve">АКР № 1. Выстроить логику мифологического мышления в суеверных приметах. </w:t>
            </w:r>
            <w:r>
              <w:rPr>
                <w:w w:val="55"/>
                <w:sz w:val="34"/>
              </w:rPr>
              <w:t>АКР № 2. Определить содержание символов в народной лирической песне</w:t>
            </w:r>
          </w:p>
          <w:p w14:paraId="1CA126DB" w14:textId="77777777" w:rsidR="00365566" w:rsidRDefault="00806F23">
            <w:pPr>
              <w:pStyle w:val="TableParagraph"/>
              <w:spacing w:before="9" w:line="237" w:lineRule="auto"/>
              <w:ind w:left="59" w:firstLine="398"/>
              <w:rPr>
                <w:sz w:val="34"/>
              </w:rPr>
            </w:pPr>
            <w:r>
              <w:rPr>
                <w:w w:val="50"/>
                <w:sz w:val="34"/>
              </w:rPr>
              <w:t xml:space="preserve">АКР № 3.Объяснить подходы к анализу фольклорного материала разных школ рус- </w:t>
            </w:r>
            <w:r>
              <w:rPr>
                <w:w w:val="60"/>
                <w:sz w:val="34"/>
              </w:rPr>
              <w:t>ской фольклористики</w:t>
            </w:r>
          </w:p>
          <w:p w14:paraId="6D5C5295" w14:textId="77777777" w:rsidR="00365566" w:rsidRDefault="00806F23">
            <w:pPr>
              <w:pStyle w:val="TableParagraph"/>
              <w:spacing w:before="173" w:line="390" w:lineRule="exact"/>
              <w:ind w:left="458"/>
              <w:rPr>
                <w:sz w:val="34"/>
              </w:rPr>
            </w:pPr>
            <w:r>
              <w:rPr>
                <w:w w:val="55"/>
                <w:sz w:val="34"/>
              </w:rPr>
              <w:t>АКР № 4.Определить принципы классификации фольклорных текстов.</w:t>
            </w:r>
          </w:p>
          <w:p w14:paraId="09D912B9" w14:textId="77777777" w:rsidR="00365566" w:rsidRDefault="00806F23">
            <w:pPr>
              <w:pStyle w:val="TableParagraph"/>
              <w:spacing w:before="2" w:line="237" w:lineRule="auto"/>
              <w:ind w:left="458" w:right="59"/>
              <w:rPr>
                <w:sz w:val="34"/>
              </w:rPr>
            </w:pPr>
            <w:r>
              <w:rPr>
                <w:w w:val="50"/>
                <w:sz w:val="34"/>
              </w:rPr>
              <w:t>АКР № 5. Найти основные исторические пласты в былинах новгородского цикла ИДЗ № 1. Описать картину мира древних славян. Пантеон славянских божеств. ИДЗ № 2. Выявить прагматическую и магическую функцию устного слова</w:t>
            </w:r>
            <w:r>
              <w:rPr>
                <w:spacing w:val="19"/>
                <w:w w:val="50"/>
                <w:sz w:val="34"/>
              </w:rPr>
              <w:t xml:space="preserve"> </w:t>
            </w:r>
            <w:r>
              <w:rPr>
                <w:w w:val="50"/>
                <w:sz w:val="34"/>
              </w:rPr>
              <w:t>в ка-</w:t>
            </w:r>
          </w:p>
          <w:p w14:paraId="67AFE898" w14:textId="77777777" w:rsidR="00365566" w:rsidRDefault="00806F23">
            <w:pPr>
              <w:pStyle w:val="TableParagraph"/>
              <w:spacing w:before="7" w:line="390" w:lineRule="exact"/>
              <w:ind w:left="59"/>
              <w:rPr>
                <w:sz w:val="34"/>
              </w:rPr>
            </w:pPr>
            <w:r>
              <w:rPr>
                <w:w w:val="60"/>
                <w:sz w:val="34"/>
              </w:rPr>
              <w:t>лендарной поэзии</w:t>
            </w:r>
          </w:p>
          <w:p w14:paraId="627B018F" w14:textId="77777777" w:rsidR="00365566" w:rsidRDefault="00806F23">
            <w:pPr>
              <w:pStyle w:val="TableParagraph"/>
              <w:spacing w:line="242" w:lineRule="auto"/>
              <w:ind w:left="59" w:firstLine="398"/>
              <w:rPr>
                <w:sz w:val="34"/>
              </w:rPr>
            </w:pPr>
            <w:r>
              <w:rPr>
                <w:w w:val="50"/>
                <w:sz w:val="34"/>
              </w:rPr>
              <w:t xml:space="preserve">ИДЗ № 3. Сопоставить инициальные традиции славян и традиции современной </w:t>
            </w:r>
            <w:r>
              <w:rPr>
                <w:w w:val="60"/>
                <w:sz w:val="34"/>
              </w:rPr>
              <w:t>культуры.</w:t>
            </w:r>
          </w:p>
          <w:p w14:paraId="23F7ABD5" w14:textId="77777777" w:rsidR="00365566" w:rsidRDefault="00806F23">
            <w:pPr>
              <w:pStyle w:val="TableParagraph"/>
              <w:spacing w:line="230" w:lineRule="auto"/>
              <w:ind w:left="59" w:firstLine="398"/>
              <w:rPr>
                <w:sz w:val="34"/>
              </w:rPr>
            </w:pPr>
            <w:r>
              <w:rPr>
                <w:w w:val="50"/>
                <w:sz w:val="34"/>
              </w:rPr>
              <w:t xml:space="preserve">ИДЗ № 4. Исследовать соотношение персонажей и сюжетных поворотов с мифоло- </w:t>
            </w:r>
            <w:r>
              <w:rPr>
                <w:w w:val="60"/>
                <w:sz w:val="34"/>
              </w:rPr>
              <w:t>гическими представлениями славян.</w:t>
            </w:r>
          </w:p>
          <w:p w14:paraId="6F87DEE5" w14:textId="77777777" w:rsidR="00365566" w:rsidRDefault="00806F23">
            <w:pPr>
              <w:pStyle w:val="TableParagraph"/>
              <w:spacing w:line="242" w:lineRule="auto"/>
              <w:ind w:left="59" w:right="59" w:firstLine="398"/>
              <w:rPr>
                <w:sz w:val="34"/>
              </w:rPr>
            </w:pPr>
            <w:r>
              <w:rPr>
                <w:w w:val="50"/>
                <w:sz w:val="34"/>
              </w:rPr>
              <w:t xml:space="preserve">ИДЗ № 5. Из сборника русских народных сказок выписать формульные выраже- </w:t>
            </w:r>
            <w:r>
              <w:rPr>
                <w:w w:val="60"/>
                <w:sz w:val="34"/>
              </w:rPr>
              <w:t>ния сказителя по предложенному образцу.</w:t>
            </w:r>
          </w:p>
          <w:p w14:paraId="4A7EF333" w14:textId="77777777" w:rsidR="00365566" w:rsidRDefault="00806F23">
            <w:pPr>
              <w:pStyle w:val="TableParagraph"/>
              <w:spacing w:line="242" w:lineRule="auto"/>
              <w:ind w:left="59" w:firstLine="398"/>
              <w:rPr>
                <w:sz w:val="34"/>
              </w:rPr>
            </w:pPr>
            <w:r>
              <w:rPr>
                <w:w w:val="50"/>
                <w:sz w:val="34"/>
              </w:rPr>
              <w:t xml:space="preserve">ИДЗ № 6.Из сборника народных былин выписать формульные выражения испол- </w:t>
            </w:r>
            <w:r>
              <w:rPr>
                <w:w w:val="60"/>
                <w:sz w:val="34"/>
              </w:rPr>
              <w:t>нителя по образцу</w:t>
            </w:r>
          </w:p>
          <w:p w14:paraId="0344B6AF" w14:textId="77777777" w:rsidR="00365566" w:rsidRDefault="00806F23">
            <w:pPr>
              <w:pStyle w:val="TableParagraph"/>
              <w:spacing w:line="379" w:lineRule="exact"/>
              <w:ind w:left="458"/>
              <w:rPr>
                <w:sz w:val="34"/>
              </w:rPr>
            </w:pPr>
            <w:r>
              <w:rPr>
                <w:w w:val="55"/>
                <w:sz w:val="34"/>
              </w:rPr>
              <w:t>ИДЗ</w:t>
            </w:r>
            <w:r>
              <w:rPr>
                <w:spacing w:val="-24"/>
                <w:w w:val="55"/>
                <w:sz w:val="34"/>
              </w:rPr>
              <w:t xml:space="preserve"> </w:t>
            </w:r>
            <w:r>
              <w:rPr>
                <w:w w:val="55"/>
                <w:sz w:val="34"/>
              </w:rPr>
              <w:t>№</w:t>
            </w:r>
            <w:r>
              <w:rPr>
                <w:spacing w:val="-3"/>
                <w:w w:val="55"/>
                <w:sz w:val="34"/>
              </w:rPr>
              <w:t xml:space="preserve"> </w:t>
            </w:r>
            <w:r>
              <w:rPr>
                <w:w w:val="55"/>
                <w:sz w:val="34"/>
              </w:rPr>
              <w:t>7.</w:t>
            </w:r>
            <w:r>
              <w:rPr>
                <w:spacing w:val="-1"/>
                <w:w w:val="55"/>
                <w:sz w:val="34"/>
              </w:rPr>
              <w:t xml:space="preserve"> </w:t>
            </w:r>
            <w:r>
              <w:rPr>
                <w:w w:val="55"/>
                <w:sz w:val="34"/>
              </w:rPr>
              <w:t>Определить</w:t>
            </w:r>
            <w:r>
              <w:rPr>
                <w:spacing w:val="-25"/>
                <w:w w:val="55"/>
                <w:sz w:val="34"/>
              </w:rPr>
              <w:t xml:space="preserve"> </w:t>
            </w:r>
            <w:r>
              <w:rPr>
                <w:w w:val="55"/>
                <w:sz w:val="34"/>
              </w:rPr>
              <w:t>основные</w:t>
            </w:r>
            <w:r>
              <w:rPr>
                <w:spacing w:val="-23"/>
                <w:w w:val="55"/>
                <w:sz w:val="34"/>
              </w:rPr>
              <w:t xml:space="preserve"> </w:t>
            </w:r>
            <w:r>
              <w:rPr>
                <w:w w:val="55"/>
                <w:sz w:val="34"/>
              </w:rPr>
              <w:t>приемы</w:t>
            </w:r>
            <w:r>
              <w:rPr>
                <w:spacing w:val="-26"/>
                <w:w w:val="55"/>
                <w:sz w:val="34"/>
              </w:rPr>
              <w:t xml:space="preserve"> </w:t>
            </w:r>
            <w:r>
              <w:rPr>
                <w:w w:val="55"/>
                <w:sz w:val="34"/>
              </w:rPr>
              <w:t>организации</w:t>
            </w:r>
            <w:r>
              <w:rPr>
                <w:spacing w:val="-24"/>
                <w:w w:val="55"/>
                <w:sz w:val="34"/>
              </w:rPr>
              <w:t xml:space="preserve"> </w:t>
            </w:r>
            <w:r>
              <w:rPr>
                <w:w w:val="55"/>
                <w:sz w:val="34"/>
              </w:rPr>
              <w:t>ритма</w:t>
            </w:r>
            <w:r>
              <w:rPr>
                <w:spacing w:val="-25"/>
                <w:w w:val="55"/>
                <w:sz w:val="34"/>
              </w:rPr>
              <w:t xml:space="preserve"> </w:t>
            </w:r>
            <w:r>
              <w:rPr>
                <w:w w:val="55"/>
                <w:sz w:val="34"/>
              </w:rPr>
              <w:t>в</w:t>
            </w:r>
            <w:r>
              <w:rPr>
                <w:spacing w:val="-1"/>
                <w:w w:val="55"/>
                <w:sz w:val="34"/>
              </w:rPr>
              <w:t xml:space="preserve"> </w:t>
            </w:r>
            <w:r>
              <w:rPr>
                <w:w w:val="55"/>
                <w:sz w:val="34"/>
              </w:rPr>
              <w:t>устном</w:t>
            </w:r>
            <w:r>
              <w:rPr>
                <w:spacing w:val="-25"/>
                <w:w w:val="55"/>
                <w:sz w:val="34"/>
              </w:rPr>
              <w:t xml:space="preserve"> </w:t>
            </w:r>
            <w:r>
              <w:rPr>
                <w:w w:val="55"/>
                <w:sz w:val="34"/>
              </w:rPr>
              <w:t>поэтиче-</w:t>
            </w:r>
          </w:p>
          <w:p w14:paraId="7E21122A" w14:textId="77777777" w:rsidR="00365566" w:rsidRDefault="00806F23">
            <w:pPr>
              <w:pStyle w:val="TableParagraph"/>
              <w:ind w:left="59"/>
              <w:rPr>
                <w:sz w:val="34"/>
              </w:rPr>
            </w:pPr>
            <w:r>
              <w:rPr>
                <w:w w:val="60"/>
                <w:sz w:val="34"/>
              </w:rPr>
              <w:t>ском тексте</w:t>
            </w:r>
          </w:p>
        </w:tc>
      </w:tr>
    </w:tbl>
    <w:p w14:paraId="2EC335B3" w14:textId="77777777" w:rsidR="00365566" w:rsidRDefault="00365566">
      <w:pPr>
        <w:rPr>
          <w:sz w:val="34"/>
        </w:rPr>
        <w:sectPr w:rsidR="00365566">
          <w:pgSz w:w="11900" w:h="16840"/>
          <w:pgMar w:top="1600" w:right="220" w:bottom="1320" w:left="220" w:header="0" w:footer="1122" w:gutter="0"/>
          <w:cols w:space="720"/>
        </w:sectPr>
      </w:pPr>
    </w:p>
    <w:p w14:paraId="2FEFE4ED" w14:textId="77777777" w:rsidR="00365566" w:rsidRDefault="00806F23">
      <w:pPr>
        <w:pStyle w:val="3"/>
        <w:spacing w:before="71" w:line="242" w:lineRule="auto"/>
        <w:ind w:left="1479" w:firstLine="566"/>
      </w:pPr>
      <w:r>
        <w:lastRenderedPageBreak/>
        <w:t>б) Порядок проведения промежуточной аттестации, показатели и критерии оценивания:</w:t>
      </w:r>
    </w:p>
    <w:p w14:paraId="212E35FC" w14:textId="77777777" w:rsidR="00365566" w:rsidRDefault="00365566">
      <w:pPr>
        <w:pStyle w:val="a3"/>
        <w:spacing w:before="3"/>
        <w:rPr>
          <w:b/>
          <w:sz w:val="23"/>
        </w:rPr>
      </w:pPr>
    </w:p>
    <w:p w14:paraId="04D9CEE1" w14:textId="77777777" w:rsidR="00365566" w:rsidRDefault="00806F23">
      <w:pPr>
        <w:pStyle w:val="a3"/>
        <w:ind w:left="1479" w:right="618" w:firstLine="710"/>
        <w:jc w:val="both"/>
      </w:pPr>
      <w:r>
        <w:t xml:space="preserve">- оценка </w:t>
      </w:r>
      <w:r>
        <w:rPr>
          <w:b/>
        </w:rPr>
        <w:t xml:space="preserve">«зачтено» </w:t>
      </w:r>
      <w:r>
        <w:t>– ставится, когда студент по итогам выполнения АКЗ и ИДЗ демонстрирует достаточный уровень сформированности компетенций: дает теоретически правильные ответы по дисциплине; владеет практическими навыками анализа устных тек- стов, знает этапы их исторического развития, умеет находить специфические качества, маркирующие как жанр, так и исторический этап его появления, выражающийся в дефор- мации сквозных тем и образов;</w:t>
      </w:r>
    </w:p>
    <w:p w14:paraId="32E24869" w14:textId="77777777" w:rsidR="00365566" w:rsidRDefault="00365566">
      <w:pPr>
        <w:pStyle w:val="a3"/>
        <w:spacing w:before="10"/>
        <w:rPr>
          <w:sz w:val="20"/>
        </w:rPr>
      </w:pPr>
    </w:p>
    <w:p w14:paraId="2E00A03D" w14:textId="77777777" w:rsidR="00365566" w:rsidRDefault="00806F23">
      <w:pPr>
        <w:pStyle w:val="a4"/>
        <w:numPr>
          <w:ilvl w:val="1"/>
          <w:numId w:val="37"/>
        </w:numPr>
        <w:tabs>
          <w:tab w:val="left" w:pos="2252"/>
        </w:tabs>
        <w:spacing w:before="1" w:line="240" w:lineRule="auto"/>
        <w:ind w:right="615" w:firstLine="0"/>
        <w:jc w:val="both"/>
        <w:rPr>
          <w:sz w:val="24"/>
        </w:rPr>
      </w:pPr>
      <w:r>
        <w:rPr>
          <w:sz w:val="24"/>
        </w:rPr>
        <w:t xml:space="preserve">оценка </w:t>
      </w:r>
      <w:r>
        <w:rPr>
          <w:b/>
          <w:sz w:val="24"/>
        </w:rPr>
        <w:t xml:space="preserve">«не зачтено» </w:t>
      </w:r>
      <w:r>
        <w:rPr>
          <w:sz w:val="24"/>
        </w:rPr>
        <w:t xml:space="preserve">– ставится, когда студент не справлялся с АКЗ и ИДЗ, не провел работу по исправлению ошибок. Не способенв устной форме дать обосно- ванные и теоретически правильные ответы по изученным темам, имеет самые общие представления по дисциплине, не владеет практическими навыками анализа тек- стов, не представляет время формирования текста, не </w:t>
      </w:r>
      <w:r>
        <w:rPr>
          <w:spacing w:val="-3"/>
          <w:sz w:val="24"/>
        </w:rPr>
        <w:t xml:space="preserve">умеет </w:t>
      </w:r>
      <w:r>
        <w:rPr>
          <w:sz w:val="24"/>
        </w:rPr>
        <w:t>в нем находить систему специфических изобразительных средств, сквозные темы и</w:t>
      </w:r>
      <w:r>
        <w:rPr>
          <w:spacing w:val="-5"/>
          <w:sz w:val="24"/>
        </w:rPr>
        <w:t xml:space="preserve"> </w:t>
      </w:r>
      <w:r>
        <w:rPr>
          <w:sz w:val="24"/>
        </w:rPr>
        <w:t>образы</w:t>
      </w:r>
    </w:p>
    <w:p w14:paraId="6910118F" w14:textId="77777777" w:rsidR="00365566" w:rsidRDefault="00365566">
      <w:pPr>
        <w:jc w:val="both"/>
        <w:rPr>
          <w:sz w:val="24"/>
        </w:rPr>
        <w:sectPr w:rsidR="00365566">
          <w:footerReference w:type="default" r:id="rId19"/>
          <w:pgSz w:w="11900" w:h="16840"/>
          <w:pgMar w:top="1060" w:right="220" w:bottom="280" w:left="220" w:header="0" w:footer="0" w:gutter="0"/>
          <w:cols w:space="720"/>
        </w:sectPr>
      </w:pPr>
    </w:p>
    <w:p w14:paraId="287E8D24" w14:textId="77777777" w:rsidR="00365566" w:rsidRDefault="00806F23" w:rsidP="00C72972">
      <w:pPr>
        <w:pStyle w:val="3"/>
        <w:numPr>
          <w:ilvl w:val="0"/>
          <w:numId w:val="38"/>
        </w:numPr>
        <w:spacing w:before="71"/>
        <w:ind w:left="1134" w:hanging="425"/>
        <w:jc w:val="left"/>
      </w:pPr>
      <w:r>
        <w:rPr>
          <w:spacing w:val="-5"/>
        </w:rPr>
        <w:lastRenderedPageBreak/>
        <w:t xml:space="preserve">Учебно-методическое </w:t>
      </w:r>
      <w:r>
        <w:t xml:space="preserve">и </w:t>
      </w:r>
      <w:r>
        <w:rPr>
          <w:spacing w:val="-4"/>
        </w:rPr>
        <w:t xml:space="preserve">информационное </w:t>
      </w:r>
      <w:r>
        <w:rPr>
          <w:spacing w:val="-5"/>
        </w:rPr>
        <w:t>обеспечение дисциплины</w:t>
      </w:r>
      <w:r>
        <w:rPr>
          <w:spacing w:val="-20"/>
        </w:rPr>
        <w:t xml:space="preserve"> </w:t>
      </w:r>
      <w:r>
        <w:rPr>
          <w:spacing w:val="-4"/>
        </w:rPr>
        <w:t>(модуля)</w:t>
      </w:r>
    </w:p>
    <w:p w14:paraId="19F97107" w14:textId="77777777" w:rsidR="00365566" w:rsidRDefault="00365566">
      <w:pPr>
        <w:pStyle w:val="a3"/>
        <w:spacing w:before="10"/>
        <w:rPr>
          <w:b/>
          <w:sz w:val="20"/>
        </w:rPr>
      </w:pPr>
    </w:p>
    <w:p w14:paraId="366BDE55" w14:textId="77777777" w:rsidR="00821756" w:rsidRPr="00601760" w:rsidRDefault="00821756" w:rsidP="00821756">
      <w:pPr>
        <w:tabs>
          <w:tab w:val="left" w:pos="1139"/>
        </w:tabs>
        <w:spacing w:line="390" w:lineRule="atLeast"/>
        <w:ind w:left="968" w:right="1840"/>
        <w:jc w:val="both"/>
        <w:outlineLvl w:val="1"/>
        <w:rPr>
          <w:b/>
          <w:bCs/>
          <w:color w:val="000000" w:themeColor="text1"/>
          <w:sz w:val="24"/>
          <w:szCs w:val="24"/>
        </w:rPr>
      </w:pPr>
      <w:r w:rsidRPr="00601760">
        <w:rPr>
          <w:b/>
          <w:bCs/>
          <w:color w:val="000000" w:themeColor="text1"/>
          <w:sz w:val="24"/>
          <w:szCs w:val="24"/>
        </w:rPr>
        <w:t>а) Основная</w:t>
      </w:r>
      <w:r w:rsidRPr="00601760">
        <w:rPr>
          <w:b/>
          <w:bCs/>
          <w:color w:val="000000" w:themeColor="text1"/>
          <w:spacing w:val="-2"/>
          <w:sz w:val="24"/>
          <w:szCs w:val="24"/>
        </w:rPr>
        <w:t xml:space="preserve"> </w:t>
      </w:r>
      <w:r w:rsidRPr="00601760">
        <w:rPr>
          <w:b/>
          <w:bCs/>
          <w:color w:val="000000" w:themeColor="text1"/>
          <w:sz w:val="24"/>
          <w:szCs w:val="24"/>
        </w:rPr>
        <w:t>литература:</w:t>
      </w:r>
    </w:p>
    <w:p w14:paraId="546CA81A" w14:textId="2CE0F970" w:rsidR="00821756" w:rsidRPr="00601760" w:rsidRDefault="00821756" w:rsidP="00821756">
      <w:pPr>
        <w:numPr>
          <w:ilvl w:val="0"/>
          <w:numId w:val="42"/>
        </w:numPr>
        <w:adjustRightInd w:val="0"/>
        <w:ind w:left="0" w:firstLine="567"/>
        <w:jc w:val="both"/>
        <w:rPr>
          <w:color w:val="000000" w:themeColor="text1"/>
          <w:sz w:val="24"/>
          <w:szCs w:val="24"/>
          <w:lang w:bidi="ar-SA"/>
        </w:rPr>
      </w:pPr>
      <w:r w:rsidRPr="00601760">
        <w:rPr>
          <w:color w:val="000000" w:themeColor="text1"/>
          <w:sz w:val="24"/>
          <w:szCs w:val="24"/>
          <w:lang w:bidi="ar-SA"/>
        </w:rPr>
        <w:t xml:space="preserve">Амельченко, С. Н. Празднично-обрядовая культура и способы ее актуализации в современном социуме : учебно-методическое пособие / С. Н. Амельченко ; МГТУ. - Магнитогорск : МГТУ, 2016. - 1 электрон. опт. диск (CD-ROM). - Загл. с титул. экрана. - URL: </w:t>
      </w:r>
      <w:hyperlink r:id="rId20" w:history="1">
        <w:r w:rsidR="009F5DB7" w:rsidRPr="00982A5F">
          <w:rPr>
            <w:rStyle w:val="a5"/>
            <w:sz w:val="24"/>
            <w:szCs w:val="24"/>
            <w:lang w:bidi="ar-SA"/>
          </w:rPr>
          <w:t>https://magtu.informsystema.ru/uploader/fileUpload?name=2293.pdf&amp;show=dcatalogues/1/1129903/2293.pdf&amp;view=true</w:t>
        </w:r>
      </w:hyperlink>
      <w:r w:rsidR="009F5DB7">
        <w:rPr>
          <w:color w:val="000000" w:themeColor="text1"/>
          <w:sz w:val="24"/>
          <w:szCs w:val="24"/>
          <w:lang w:bidi="ar-SA"/>
        </w:rPr>
        <w:t xml:space="preserve"> </w:t>
      </w:r>
      <w:r w:rsidRPr="00601760">
        <w:rPr>
          <w:color w:val="000000" w:themeColor="text1"/>
          <w:sz w:val="24"/>
          <w:szCs w:val="24"/>
          <w:lang w:bidi="ar-SA"/>
        </w:rPr>
        <w:t xml:space="preserve"> (дата обращения: 04.10.2019). – - Макрообъект.</w:t>
      </w:r>
    </w:p>
    <w:p w14:paraId="6779E28E" w14:textId="0B5E2480" w:rsidR="00821756" w:rsidRPr="00601760" w:rsidRDefault="00821756" w:rsidP="00821756">
      <w:pPr>
        <w:widowControl/>
        <w:numPr>
          <w:ilvl w:val="0"/>
          <w:numId w:val="42"/>
        </w:numPr>
        <w:autoSpaceDE/>
        <w:autoSpaceDN/>
        <w:adjustRightInd w:val="0"/>
        <w:ind w:left="0" w:firstLine="567"/>
        <w:contextualSpacing/>
        <w:jc w:val="both"/>
        <w:rPr>
          <w:rFonts w:eastAsiaTheme="minorHAnsi"/>
          <w:sz w:val="24"/>
          <w:szCs w:val="24"/>
          <w:lang w:eastAsia="en-US" w:bidi="ar-SA"/>
        </w:rPr>
      </w:pPr>
      <w:r w:rsidRPr="00601760">
        <w:rPr>
          <w:rFonts w:eastAsiaTheme="minorHAnsi"/>
          <w:sz w:val="24"/>
          <w:szCs w:val="24"/>
          <w:lang w:eastAsia="en-US" w:bidi="ar-SA"/>
        </w:rPr>
        <w:t xml:space="preserve">Основы теории литературы : учебно-методическое пособие / Т. Е. Абрамзон, Т. Б. Зайцева, А. В. Петров, С. В. Рудакова ; МГТУ. - Магнитогорск : МГТУ, 2017. - 1 электрон. опт. диск (CD-ROM). - Загл. с титул. экрана. - URL: </w:t>
      </w:r>
      <w:hyperlink r:id="rId21" w:history="1">
        <w:r w:rsidR="009F5DB7" w:rsidRPr="00982A5F">
          <w:rPr>
            <w:rStyle w:val="a5"/>
            <w:rFonts w:eastAsiaTheme="minorHAnsi"/>
            <w:sz w:val="24"/>
            <w:szCs w:val="24"/>
            <w:lang w:eastAsia="en-US" w:bidi="ar-SA"/>
          </w:rPr>
          <w:t>https://magtu.informsystema.ru/uploader/fileUpload?name=3328.pdf&amp;show=dcatalogues/1/1138400/3328.pdf&amp;view=true</w:t>
        </w:r>
      </w:hyperlink>
      <w:r w:rsidR="009F5DB7">
        <w:rPr>
          <w:rFonts w:eastAsiaTheme="minorHAnsi"/>
          <w:sz w:val="24"/>
          <w:szCs w:val="24"/>
          <w:lang w:eastAsia="en-US" w:bidi="ar-SA"/>
        </w:rPr>
        <w:t xml:space="preserve"> </w:t>
      </w:r>
      <w:r w:rsidRPr="00601760">
        <w:rPr>
          <w:rFonts w:eastAsiaTheme="minorHAnsi"/>
          <w:sz w:val="24"/>
          <w:szCs w:val="24"/>
          <w:lang w:eastAsia="en-US" w:bidi="ar-SA"/>
        </w:rPr>
        <w:t xml:space="preserve"> (дата обращения: 04.10.2019). - Макрообъект. - Текст : электронный. - ISBN 978-5-9967-0947-2. - Сведения доступны также на CD-ROM.</w:t>
      </w:r>
    </w:p>
    <w:p w14:paraId="059ECF0A" w14:textId="77777777" w:rsidR="00C72972" w:rsidRDefault="00C72972" w:rsidP="00821756">
      <w:pPr>
        <w:spacing w:before="90" w:line="274" w:lineRule="exact"/>
        <w:ind w:left="1039"/>
        <w:outlineLvl w:val="1"/>
        <w:rPr>
          <w:b/>
          <w:bCs/>
          <w:color w:val="000000" w:themeColor="text1"/>
          <w:sz w:val="24"/>
          <w:szCs w:val="24"/>
        </w:rPr>
      </w:pPr>
    </w:p>
    <w:p w14:paraId="49F55E1E" w14:textId="5DCC672B" w:rsidR="00821756" w:rsidRPr="00601760" w:rsidRDefault="00821756" w:rsidP="00821756">
      <w:pPr>
        <w:spacing w:before="90" w:line="274" w:lineRule="exact"/>
        <w:ind w:left="1039"/>
        <w:outlineLvl w:val="1"/>
        <w:rPr>
          <w:b/>
          <w:bCs/>
          <w:color w:val="000000" w:themeColor="text1"/>
          <w:sz w:val="24"/>
          <w:szCs w:val="24"/>
        </w:rPr>
      </w:pPr>
      <w:r w:rsidRPr="00601760">
        <w:rPr>
          <w:b/>
          <w:bCs/>
          <w:color w:val="000000" w:themeColor="text1"/>
          <w:sz w:val="24"/>
          <w:szCs w:val="24"/>
        </w:rPr>
        <w:t>б) Дополнительная литература:</w:t>
      </w:r>
    </w:p>
    <w:p w14:paraId="6C409A9C" w14:textId="02978A14" w:rsidR="00821756" w:rsidRPr="00C72972" w:rsidRDefault="00821756" w:rsidP="00821756">
      <w:pPr>
        <w:widowControl/>
        <w:numPr>
          <w:ilvl w:val="0"/>
          <w:numId w:val="40"/>
        </w:numPr>
        <w:adjustRightInd w:val="0"/>
        <w:ind w:left="0" w:firstLine="567"/>
        <w:jc w:val="both"/>
        <w:rPr>
          <w:color w:val="000000" w:themeColor="text1"/>
          <w:sz w:val="24"/>
          <w:szCs w:val="24"/>
          <w:lang w:bidi="ar-SA"/>
        </w:rPr>
      </w:pPr>
      <w:bookmarkStart w:id="0" w:name="_Hlk21955836"/>
      <w:r w:rsidRPr="00C72972">
        <w:rPr>
          <w:color w:val="000000" w:themeColor="text1"/>
          <w:sz w:val="24"/>
          <w:szCs w:val="24"/>
          <w:lang w:bidi="ar-SA"/>
        </w:rPr>
        <w:t xml:space="preserve"> </w:t>
      </w:r>
      <w:bookmarkEnd w:id="0"/>
      <w:r w:rsidRPr="00C72972">
        <w:rPr>
          <w:color w:val="000000" w:themeColor="text1"/>
          <w:sz w:val="24"/>
          <w:szCs w:val="24"/>
          <w:lang w:bidi="ar-SA"/>
        </w:rPr>
        <w:t xml:space="preserve">Волкова, В. Б. Античная культура как результат взаимодействия человека и природы : учебно-методическое пособие / В. Б. Волкова ; МГТУ. - Магнитогорск : МГТУ, 2016. - 1 электрон. опт. диск (CD-ROM). - Загл. с титул. экрана. - URL: </w:t>
      </w:r>
      <w:hyperlink r:id="rId22" w:history="1">
        <w:r w:rsidR="009F5DB7" w:rsidRPr="00982A5F">
          <w:rPr>
            <w:rStyle w:val="a5"/>
            <w:sz w:val="24"/>
            <w:szCs w:val="24"/>
            <w:lang w:bidi="ar-SA"/>
          </w:rPr>
          <w:t>https://magtu.informsystema.ru/uploader/fileUpload?name=2842.pdf&amp;show=dcatalogues/1/1133239/2842.pdf&amp;view=true</w:t>
        </w:r>
      </w:hyperlink>
      <w:r w:rsidR="009F5DB7">
        <w:rPr>
          <w:color w:val="000000" w:themeColor="text1"/>
          <w:sz w:val="24"/>
          <w:szCs w:val="24"/>
          <w:lang w:bidi="ar-SA"/>
        </w:rPr>
        <w:t xml:space="preserve"> </w:t>
      </w:r>
      <w:r w:rsidRPr="00C72972">
        <w:rPr>
          <w:color w:val="000000" w:themeColor="text1"/>
          <w:sz w:val="24"/>
          <w:szCs w:val="24"/>
          <w:lang w:bidi="ar-SA"/>
        </w:rPr>
        <w:t xml:space="preserve"> (дата обращения: 04.10.2019). - Макрообъект. - Текст : электронный. - Сведения доступны также на CD-ROM.</w:t>
      </w:r>
    </w:p>
    <w:p w14:paraId="05783189" w14:textId="6ADAAB2C" w:rsidR="00821756" w:rsidRPr="00601760" w:rsidRDefault="00821756" w:rsidP="00821756">
      <w:pPr>
        <w:widowControl/>
        <w:numPr>
          <w:ilvl w:val="0"/>
          <w:numId w:val="40"/>
        </w:numPr>
        <w:adjustRightInd w:val="0"/>
        <w:ind w:left="0" w:firstLine="567"/>
        <w:jc w:val="both"/>
        <w:rPr>
          <w:color w:val="000000" w:themeColor="text1"/>
          <w:sz w:val="24"/>
          <w:szCs w:val="24"/>
          <w:lang w:bidi="ar-SA"/>
        </w:rPr>
      </w:pPr>
      <w:r w:rsidRPr="00601760">
        <w:rPr>
          <w:color w:val="000000" w:themeColor="text1"/>
          <w:sz w:val="24"/>
          <w:szCs w:val="24"/>
          <w:lang w:bidi="ar-SA"/>
        </w:rPr>
        <w:t xml:space="preserve">Савельев, К. Н. Античная литература : учебное пособие / К. Н. Савельев ; МГТУ. - Магнитогорск : МГТУ, 2018. - 1 электрон. опт. диск (CD-ROM). - Загл. с титул. экрана. - URL: </w:t>
      </w:r>
      <w:hyperlink r:id="rId23" w:history="1">
        <w:r w:rsidR="009F5DB7" w:rsidRPr="00982A5F">
          <w:rPr>
            <w:rStyle w:val="a5"/>
            <w:sz w:val="24"/>
            <w:szCs w:val="24"/>
            <w:lang w:bidi="ar-SA"/>
          </w:rPr>
          <w:t>https://magtu.informsystema.ru/uploader/fileUpload?name=3566.pdf&amp;show=dcatalogues/1/1515211/3566.pdf&amp;view=true</w:t>
        </w:r>
      </w:hyperlink>
      <w:r w:rsidR="009F5DB7">
        <w:rPr>
          <w:color w:val="000000" w:themeColor="text1"/>
          <w:sz w:val="24"/>
          <w:szCs w:val="24"/>
          <w:lang w:bidi="ar-SA"/>
        </w:rPr>
        <w:t xml:space="preserve"> </w:t>
      </w:r>
      <w:r w:rsidRPr="00601760">
        <w:rPr>
          <w:color w:val="000000" w:themeColor="text1"/>
          <w:sz w:val="24"/>
          <w:szCs w:val="24"/>
          <w:lang w:bidi="ar-SA"/>
        </w:rPr>
        <w:t xml:space="preserve"> (дата обращения: 04.10.2019). - Макрообъект. - Текст : электронный. - ISBN 978-5-9967-1126-0. - Сведения доступны также на CD-ROM.</w:t>
      </w:r>
    </w:p>
    <w:p w14:paraId="6F1106BF" w14:textId="77777777" w:rsidR="00821756" w:rsidRPr="00601760" w:rsidRDefault="00821756" w:rsidP="00821756">
      <w:pPr>
        <w:spacing w:before="1" w:line="274" w:lineRule="exact"/>
        <w:ind w:left="1039"/>
        <w:outlineLvl w:val="1"/>
        <w:rPr>
          <w:b/>
          <w:bCs/>
          <w:sz w:val="24"/>
          <w:szCs w:val="24"/>
        </w:rPr>
      </w:pPr>
    </w:p>
    <w:p w14:paraId="7B3CAD24" w14:textId="77777777" w:rsidR="00821756" w:rsidRPr="00601760" w:rsidRDefault="00821756" w:rsidP="00821756">
      <w:pPr>
        <w:spacing w:before="1" w:line="274" w:lineRule="exact"/>
        <w:ind w:left="1039"/>
        <w:outlineLvl w:val="1"/>
        <w:rPr>
          <w:b/>
          <w:bCs/>
          <w:sz w:val="24"/>
          <w:szCs w:val="24"/>
        </w:rPr>
      </w:pPr>
      <w:r w:rsidRPr="00601760">
        <w:rPr>
          <w:b/>
          <w:bCs/>
          <w:sz w:val="24"/>
          <w:szCs w:val="24"/>
        </w:rPr>
        <w:t>в) Учебные пособия и методические указания.</w:t>
      </w:r>
    </w:p>
    <w:p w14:paraId="61CB43AC" w14:textId="77777777" w:rsidR="00821756" w:rsidRPr="00601760" w:rsidRDefault="00821756" w:rsidP="00821756">
      <w:pPr>
        <w:numPr>
          <w:ilvl w:val="1"/>
          <w:numId w:val="41"/>
        </w:numPr>
        <w:tabs>
          <w:tab w:val="left" w:pos="1110"/>
        </w:tabs>
        <w:adjustRightInd w:val="0"/>
        <w:ind w:left="0" w:right="302" w:firstLine="567"/>
        <w:jc w:val="both"/>
        <w:rPr>
          <w:rFonts w:eastAsia="Calibri"/>
          <w:sz w:val="24"/>
          <w:szCs w:val="24"/>
          <w:lang w:eastAsia="en-US" w:bidi="ar-SA"/>
        </w:rPr>
      </w:pPr>
      <w:r w:rsidRPr="00601760">
        <w:rPr>
          <w:rFonts w:eastAsia="Calibri"/>
          <w:sz w:val="24"/>
          <w:szCs w:val="24"/>
          <w:lang w:eastAsia="en-US" w:bidi="ar-SA"/>
        </w:rPr>
        <w:t>Абрамзон, Т. Е. Тестовые контрольные вопросы по русской литературе XVIII века [Текст]: Методические указания / Т. Е. Абрамзон, А. В. Петров. – Магнитогорск: МаГУ, 2000. – 28</w:t>
      </w:r>
      <w:r w:rsidRPr="00601760">
        <w:rPr>
          <w:rFonts w:eastAsia="Calibri"/>
          <w:spacing w:val="-2"/>
          <w:sz w:val="24"/>
          <w:szCs w:val="24"/>
          <w:lang w:eastAsia="en-US" w:bidi="ar-SA"/>
        </w:rPr>
        <w:t xml:space="preserve"> </w:t>
      </w:r>
      <w:r w:rsidRPr="00601760">
        <w:rPr>
          <w:rFonts w:eastAsia="Calibri"/>
          <w:sz w:val="24"/>
          <w:szCs w:val="24"/>
          <w:lang w:eastAsia="en-US" w:bidi="ar-SA"/>
        </w:rPr>
        <w:t>с.</w:t>
      </w:r>
    </w:p>
    <w:p w14:paraId="4DF01897" w14:textId="77777777" w:rsidR="00821756" w:rsidRPr="00601760" w:rsidRDefault="00821756" w:rsidP="00821756">
      <w:pPr>
        <w:numPr>
          <w:ilvl w:val="1"/>
          <w:numId w:val="41"/>
        </w:numPr>
        <w:tabs>
          <w:tab w:val="left" w:pos="1110"/>
        </w:tabs>
        <w:adjustRightInd w:val="0"/>
        <w:ind w:left="0" w:right="304" w:firstLine="567"/>
        <w:jc w:val="both"/>
        <w:rPr>
          <w:rFonts w:eastAsia="Calibri"/>
          <w:sz w:val="24"/>
          <w:szCs w:val="24"/>
          <w:lang w:eastAsia="en-US" w:bidi="ar-SA"/>
        </w:rPr>
      </w:pPr>
      <w:r w:rsidRPr="00601760">
        <w:rPr>
          <w:rFonts w:eastAsia="Calibri"/>
          <w:sz w:val="24"/>
          <w:szCs w:val="24"/>
          <w:lang w:eastAsia="en-US" w:bidi="ar-SA"/>
        </w:rPr>
        <w:t>Зайцева, Т. Б. История литературы Древней Руси и русской литературы ХVIII века: [ЭУМК] / Т. Б. Зайцева, С. В. Рудакова. – Магнитогорск: МаГУ, 2008. – Свидетельство об отраслевой регистрации электронного ресурса, № 11037 от 27.06.2008. – 129</w:t>
      </w:r>
      <w:r w:rsidRPr="00601760">
        <w:rPr>
          <w:rFonts w:eastAsia="Calibri"/>
          <w:spacing w:val="-4"/>
          <w:sz w:val="24"/>
          <w:szCs w:val="24"/>
          <w:lang w:eastAsia="en-US" w:bidi="ar-SA"/>
        </w:rPr>
        <w:t xml:space="preserve"> </w:t>
      </w:r>
      <w:r w:rsidRPr="00601760">
        <w:rPr>
          <w:rFonts w:eastAsia="Calibri"/>
          <w:sz w:val="24"/>
          <w:szCs w:val="24"/>
          <w:lang w:eastAsia="en-US" w:bidi="ar-SA"/>
        </w:rPr>
        <w:t>Мб.</w:t>
      </w:r>
    </w:p>
    <w:p w14:paraId="0EEC4368" w14:textId="77777777" w:rsidR="00821756" w:rsidRPr="00601760" w:rsidRDefault="00821756" w:rsidP="00821756">
      <w:pPr>
        <w:numPr>
          <w:ilvl w:val="1"/>
          <w:numId w:val="41"/>
        </w:numPr>
        <w:tabs>
          <w:tab w:val="left" w:pos="1110"/>
        </w:tabs>
        <w:adjustRightInd w:val="0"/>
        <w:ind w:left="0" w:right="305" w:firstLine="567"/>
        <w:jc w:val="both"/>
        <w:rPr>
          <w:rFonts w:eastAsia="Calibri"/>
          <w:sz w:val="24"/>
          <w:szCs w:val="24"/>
          <w:lang w:eastAsia="en-US" w:bidi="ar-SA"/>
        </w:rPr>
      </w:pPr>
      <w:r w:rsidRPr="00601760">
        <w:rPr>
          <w:rFonts w:eastAsia="Calibri"/>
          <w:sz w:val="24"/>
          <w:szCs w:val="24"/>
          <w:lang w:eastAsia="en-US" w:bidi="ar-SA"/>
        </w:rPr>
        <w:t>Власкин, А. П. История русской литературы ХIХ века: [ЭУМК] / А. П. Власкин, Т.Б. Зайцева, С. В. Рудакова. – Магнитогорск: МаГУ, 2008. – Свидетельство об отраслевой регистрации электронного ресурса, № 10590 от 05.05.2008. – 538</w:t>
      </w:r>
      <w:r w:rsidRPr="00601760">
        <w:rPr>
          <w:rFonts w:eastAsia="Calibri"/>
          <w:spacing w:val="-1"/>
          <w:sz w:val="24"/>
          <w:szCs w:val="24"/>
          <w:lang w:eastAsia="en-US" w:bidi="ar-SA"/>
        </w:rPr>
        <w:t xml:space="preserve"> </w:t>
      </w:r>
      <w:r w:rsidRPr="00601760">
        <w:rPr>
          <w:rFonts w:eastAsia="Calibri"/>
          <w:sz w:val="24"/>
          <w:szCs w:val="24"/>
          <w:lang w:eastAsia="en-US" w:bidi="ar-SA"/>
        </w:rPr>
        <w:t>Мб.</w:t>
      </w:r>
    </w:p>
    <w:p w14:paraId="18E2AB80" w14:textId="77777777" w:rsidR="00821756" w:rsidRPr="00601760" w:rsidRDefault="00821756" w:rsidP="00821756">
      <w:pPr>
        <w:numPr>
          <w:ilvl w:val="1"/>
          <w:numId w:val="41"/>
        </w:numPr>
        <w:tabs>
          <w:tab w:val="left" w:pos="1110"/>
        </w:tabs>
        <w:adjustRightInd w:val="0"/>
        <w:ind w:left="0" w:right="305" w:firstLine="567"/>
        <w:jc w:val="both"/>
        <w:rPr>
          <w:rFonts w:eastAsia="Calibri"/>
          <w:sz w:val="24"/>
          <w:szCs w:val="24"/>
          <w:lang w:eastAsia="en-US" w:bidi="ar-SA"/>
        </w:rPr>
      </w:pPr>
      <w:r w:rsidRPr="00601760">
        <w:rPr>
          <w:rFonts w:eastAsia="Calibri"/>
          <w:sz w:val="24"/>
          <w:szCs w:val="24"/>
          <w:lang w:eastAsia="en-US" w:bidi="ar-SA"/>
        </w:rPr>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14:paraId="4ADA0240" w14:textId="77777777" w:rsidR="00821756" w:rsidRPr="00601760" w:rsidRDefault="00821756" w:rsidP="00821756">
      <w:pPr>
        <w:spacing w:line="274" w:lineRule="exact"/>
        <w:ind w:left="1039"/>
        <w:outlineLvl w:val="1"/>
        <w:rPr>
          <w:b/>
          <w:bCs/>
          <w:sz w:val="24"/>
          <w:szCs w:val="24"/>
        </w:rPr>
      </w:pPr>
    </w:p>
    <w:p w14:paraId="06AA0706" w14:textId="77777777" w:rsidR="00B550AA" w:rsidRDefault="00821756" w:rsidP="00821756">
      <w:pPr>
        <w:spacing w:line="274" w:lineRule="exact"/>
        <w:ind w:left="1039"/>
        <w:outlineLvl w:val="1"/>
        <w:rPr>
          <w:b/>
          <w:bCs/>
          <w:sz w:val="24"/>
          <w:szCs w:val="24"/>
        </w:rPr>
      </w:pPr>
      <w:r w:rsidRPr="00601760">
        <w:rPr>
          <w:b/>
          <w:bCs/>
          <w:sz w:val="24"/>
          <w:szCs w:val="24"/>
        </w:rPr>
        <w:t xml:space="preserve">г) </w:t>
      </w:r>
    </w:p>
    <w:p w14:paraId="1C585437" w14:textId="77777777" w:rsidR="00B550AA" w:rsidRPr="00B550AA" w:rsidRDefault="00B550AA" w:rsidP="00B550AA">
      <w:pPr>
        <w:spacing w:before="1" w:line="274" w:lineRule="exact"/>
        <w:ind w:left="1039"/>
        <w:outlineLvl w:val="1"/>
        <w:rPr>
          <w:b/>
          <w:bCs/>
          <w:sz w:val="24"/>
          <w:szCs w:val="24"/>
        </w:rPr>
      </w:pPr>
      <w:r w:rsidRPr="00B550AA">
        <w:rPr>
          <w:b/>
          <w:bCs/>
          <w:sz w:val="24"/>
          <w:szCs w:val="24"/>
        </w:rPr>
        <w:t>Интернет-ресурсы:</w:t>
      </w:r>
    </w:p>
    <w:tbl>
      <w:tblPr>
        <w:tblW w:w="0" w:type="auto"/>
        <w:tblCellMar>
          <w:left w:w="0" w:type="dxa"/>
          <w:right w:w="0" w:type="dxa"/>
        </w:tblCellMar>
        <w:tblLook w:val="04A0" w:firstRow="1" w:lastRow="0" w:firstColumn="1" w:lastColumn="0" w:noHBand="0" w:noVBand="1"/>
      </w:tblPr>
      <w:tblGrid>
        <w:gridCol w:w="269"/>
        <w:gridCol w:w="4711"/>
        <w:gridCol w:w="4262"/>
        <w:gridCol w:w="19"/>
        <w:gridCol w:w="94"/>
      </w:tblGrid>
      <w:tr w:rsidR="00B550AA" w:rsidRPr="00B550AA" w14:paraId="3239F9B0" w14:textId="77777777" w:rsidTr="00891327">
        <w:trPr>
          <w:trHeight w:hRule="exact" w:val="270"/>
        </w:trPr>
        <w:tc>
          <w:tcPr>
            <w:tcW w:w="269" w:type="dxa"/>
          </w:tcPr>
          <w:p w14:paraId="03A38259"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2CC44EF" w14:textId="77777777" w:rsidR="00B550AA" w:rsidRPr="00B550AA" w:rsidRDefault="00B550AA" w:rsidP="00B550AA">
            <w:pPr>
              <w:widowControl/>
              <w:autoSpaceDE/>
              <w:autoSpaceDN/>
              <w:jc w:val="center"/>
              <w:rPr>
                <w:rFonts w:ascii="Calibri" w:eastAsia="Calibri" w:hAnsi="Calibri"/>
                <w:sz w:val="24"/>
                <w:szCs w:val="24"/>
                <w:lang w:eastAsia="en-US" w:bidi="ar-SA"/>
              </w:rPr>
            </w:pPr>
            <w:r w:rsidRPr="00B550AA">
              <w:rPr>
                <w:rFonts w:eastAsia="Calibri"/>
                <w:color w:val="000000"/>
                <w:sz w:val="24"/>
                <w:szCs w:val="24"/>
                <w:lang w:eastAsia="en-US" w:bidi="ar-SA"/>
              </w:rPr>
              <w:t>Название</w:t>
            </w:r>
            <w:r w:rsidRPr="00B550AA">
              <w:rPr>
                <w:rFonts w:ascii="Calibri" w:eastAsia="Calibri" w:hAnsi="Calibri"/>
                <w:lang w:eastAsia="en-US" w:bidi="ar-SA"/>
              </w:rPr>
              <w:t xml:space="preserve"> </w:t>
            </w:r>
            <w:r w:rsidRPr="00B550AA">
              <w:rPr>
                <w:rFonts w:eastAsia="Calibri"/>
                <w:color w:val="000000"/>
                <w:sz w:val="24"/>
                <w:szCs w:val="24"/>
                <w:lang w:eastAsia="en-US" w:bidi="ar-SA"/>
              </w:rPr>
              <w:t>курса</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17D4BEE" w14:textId="77777777" w:rsidR="00B550AA" w:rsidRPr="00B550AA" w:rsidRDefault="00B550AA" w:rsidP="00B550AA">
            <w:pPr>
              <w:widowControl/>
              <w:autoSpaceDE/>
              <w:autoSpaceDN/>
              <w:jc w:val="center"/>
              <w:rPr>
                <w:rFonts w:ascii="Calibri" w:eastAsia="Calibri" w:hAnsi="Calibri"/>
                <w:sz w:val="24"/>
                <w:szCs w:val="24"/>
                <w:lang w:eastAsia="en-US" w:bidi="ar-SA"/>
              </w:rPr>
            </w:pPr>
            <w:r w:rsidRPr="00B550AA">
              <w:rPr>
                <w:rFonts w:eastAsia="Calibri"/>
                <w:color w:val="000000"/>
                <w:sz w:val="24"/>
                <w:szCs w:val="24"/>
                <w:lang w:eastAsia="en-US" w:bidi="ar-SA"/>
              </w:rPr>
              <w:t>Ссылка</w:t>
            </w:r>
            <w:r w:rsidRPr="00B550AA">
              <w:rPr>
                <w:rFonts w:ascii="Calibri" w:eastAsia="Calibri" w:hAnsi="Calibri"/>
                <w:lang w:eastAsia="en-US" w:bidi="ar-SA"/>
              </w:rPr>
              <w:t xml:space="preserve"> </w:t>
            </w:r>
          </w:p>
        </w:tc>
        <w:tc>
          <w:tcPr>
            <w:tcW w:w="113" w:type="dxa"/>
            <w:gridSpan w:val="2"/>
          </w:tcPr>
          <w:p w14:paraId="1ED6D1C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3966F277" w14:textId="77777777" w:rsidTr="00891327">
        <w:trPr>
          <w:trHeight w:hRule="exact" w:val="14"/>
        </w:trPr>
        <w:tc>
          <w:tcPr>
            <w:tcW w:w="269" w:type="dxa"/>
          </w:tcPr>
          <w:p w14:paraId="752C923A"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2AB3D"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Электронная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периодических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East</w:t>
            </w:r>
            <w:r w:rsidRPr="00B550AA">
              <w:rPr>
                <w:rFonts w:ascii="Calibri" w:eastAsia="Calibri" w:hAnsi="Calibri"/>
                <w:lang w:eastAsia="en-US" w:bidi="ar-SA"/>
              </w:rPr>
              <w:t xml:space="preserve"> </w:t>
            </w:r>
            <w:r w:rsidRPr="00B550AA">
              <w:rPr>
                <w:rFonts w:eastAsia="Calibri"/>
                <w:color w:val="000000"/>
                <w:sz w:val="24"/>
                <w:szCs w:val="24"/>
                <w:lang w:eastAsia="en-US" w:bidi="ar-SA"/>
              </w:rPr>
              <w:t>View</w:t>
            </w:r>
            <w:r w:rsidRPr="00B550AA">
              <w:rPr>
                <w:rFonts w:ascii="Calibri" w:eastAsia="Calibri" w:hAnsi="Calibri"/>
                <w:lang w:eastAsia="en-US" w:bidi="ar-SA"/>
              </w:rPr>
              <w:t xml:space="preserve"> </w:t>
            </w:r>
            <w:r w:rsidRPr="00B550AA">
              <w:rPr>
                <w:rFonts w:eastAsia="Calibri"/>
                <w:color w:val="000000"/>
                <w:sz w:val="24"/>
                <w:szCs w:val="24"/>
                <w:lang w:eastAsia="en-US" w:bidi="ar-SA"/>
              </w:rPr>
              <w:t>Information</w:t>
            </w:r>
            <w:r w:rsidRPr="00B550AA">
              <w:rPr>
                <w:rFonts w:ascii="Calibri" w:eastAsia="Calibri" w:hAnsi="Calibri"/>
                <w:lang w:eastAsia="en-US" w:bidi="ar-SA"/>
              </w:rPr>
              <w:t xml:space="preserve"> </w:t>
            </w:r>
            <w:r w:rsidRPr="00B550AA">
              <w:rPr>
                <w:rFonts w:eastAsia="Calibri"/>
                <w:color w:val="000000"/>
                <w:sz w:val="24"/>
                <w:szCs w:val="24"/>
                <w:lang w:eastAsia="en-US" w:bidi="ar-SA"/>
              </w:rPr>
              <w:t>Services,</w:t>
            </w:r>
            <w:r w:rsidRPr="00B550AA">
              <w:rPr>
                <w:rFonts w:ascii="Calibri" w:eastAsia="Calibri" w:hAnsi="Calibri"/>
                <w:lang w:eastAsia="en-US" w:bidi="ar-SA"/>
              </w:rPr>
              <w:t xml:space="preserve"> </w:t>
            </w:r>
            <w:r w:rsidRPr="00B550AA">
              <w:rPr>
                <w:rFonts w:eastAsia="Calibri"/>
                <w:color w:val="000000"/>
                <w:sz w:val="24"/>
                <w:szCs w:val="24"/>
                <w:lang w:eastAsia="en-US" w:bidi="ar-SA"/>
              </w:rPr>
              <w:t>ООО</w:t>
            </w:r>
            <w:r w:rsidRPr="00B550AA">
              <w:rPr>
                <w:rFonts w:ascii="Calibri" w:eastAsia="Calibri" w:hAnsi="Calibri"/>
                <w:lang w:eastAsia="en-US" w:bidi="ar-SA"/>
              </w:rPr>
              <w:t xml:space="preserve"> </w:t>
            </w:r>
            <w:r w:rsidRPr="00B550AA">
              <w:rPr>
                <w:rFonts w:eastAsia="Calibri"/>
                <w:color w:val="000000"/>
                <w:sz w:val="24"/>
                <w:szCs w:val="24"/>
                <w:lang w:eastAsia="en-US" w:bidi="ar-SA"/>
              </w:rPr>
              <w:t>«ИВИС»</w:t>
            </w:r>
            <w:r w:rsidRPr="00B550AA">
              <w:rPr>
                <w:rFonts w:ascii="Calibri" w:eastAsia="Calibri" w:hAnsi="Calibri"/>
                <w:lang w:eastAsia="en-US" w:bidi="ar-SA"/>
              </w:rPr>
              <w:t xml:space="preserve"> </w:t>
            </w:r>
          </w:p>
        </w:tc>
        <w:tc>
          <w:tcPr>
            <w:tcW w:w="42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019D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https://dlib.eastview.com/</w:t>
            </w:r>
            <w:r w:rsidRPr="00B550AA">
              <w:rPr>
                <w:rFonts w:ascii="Calibri" w:eastAsia="Calibri" w:hAnsi="Calibri"/>
                <w:lang w:eastAsia="en-US" w:bidi="ar-SA"/>
              </w:rPr>
              <w:t xml:space="preserve"> </w:t>
            </w:r>
          </w:p>
        </w:tc>
        <w:tc>
          <w:tcPr>
            <w:tcW w:w="113" w:type="dxa"/>
            <w:gridSpan w:val="2"/>
          </w:tcPr>
          <w:p w14:paraId="020CA01C"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34F75DE3" w14:textId="77777777" w:rsidTr="00891327">
        <w:trPr>
          <w:trHeight w:hRule="exact" w:val="540"/>
        </w:trPr>
        <w:tc>
          <w:tcPr>
            <w:tcW w:w="269" w:type="dxa"/>
          </w:tcPr>
          <w:p w14:paraId="3D70A416"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3BD34"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2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E4C3C"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113" w:type="dxa"/>
            <w:gridSpan w:val="2"/>
          </w:tcPr>
          <w:p w14:paraId="260F533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9F5DB7" w14:paraId="3ADFC049" w14:textId="77777777" w:rsidTr="00891327">
        <w:trPr>
          <w:trHeight w:hRule="exact" w:val="826"/>
        </w:trPr>
        <w:tc>
          <w:tcPr>
            <w:tcW w:w="269" w:type="dxa"/>
          </w:tcPr>
          <w:p w14:paraId="10D9943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72DFD"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Национальная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информационно-аналитическая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Российский</w:t>
            </w:r>
            <w:r w:rsidRPr="00B550AA">
              <w:rPr>
                <w:rFonts w:ascii="Calibri" w:eastAsia="Calibri" w:hAnsi="Calibri"/>
                <w:lang w:eastAsia="en-US" w:bidi="ar-SA"/>
              </w:rPr>
              <w:t xml:space="preserve"> </w:t>
            </w:r>
            <w:r w:rsidRPr="00B550AA">
              <w:rPr>
                <w:rFonts w:eastAsia="Calibri"/>
                <w:color w:val="000000"/>
                <w:sz w:val="24"/>
                <w:szCs w:val="24"/>
                <w:lang w:eastAsia="en-US" w:bidi="ar-SA"/>
              </w:rPr>
              <w:t>индекс</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научного</w:t>
            </w:r>
            <w:r w:rsidRPr="00B550AA">
              <w:rPr>
                <w:rFonts w:ascii="Calibri" w:eastAsia="Calibri" w:hAnsi="Calibri"/>
                <w:lang w:eastAsia="en-US" w:bidi="ar-SA"/>
              </w:rPr>
              <w:t xml:space="preserve"> </w:t>
            </w:r>
            <w:r w:rsidRPr="00B550AA">
              <w:rPr>
                <w:rFonts w:eastAsia="Calibri"/>
                <w:color w:val="000000"/>
                <w:sz w:val="24"/>
                <w:szCs w:val="24"/>
                <w:lang w:eastAsia="en-US" w:bidi="ar-SA"/>
              </w:rPr>
              <w:t>цитирования</w:t>
            </w:r>
            <w:r w:rsidRPr="00B550AA">
              <w:rPr>
                <w:rFonts w:ascii="Calibri" w:eastAsia="Calibri" w:hAnsi="Calibri"/>
                <w:lang w:eastAsia="en-US" w:bidi="ar-SA"/>
              </w:rPr>
              <w:t xml:space="preserve"> </w:t>
            </w:r>
            <w:r w:rsidRPr="00B550AA">
              <w:rPr>
                <w:rFonts w:eastAsia="Calibri"/>
                <w:color w:val="000000"/>
                <w:sz w:val="24"/>
                <w:szCs w:val="24"/>
                <w:lang w:eastAsia="en-US" w:bidi="ar-SA"/>
              </w:rPr>
              <w:t>(РИНЦ)</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C04FF"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https://elibrary.ru/project_risc.asp</w:t>
            </w:r>
            <w:r w:rsidRPr="00B550AA">
              <w:rPr>
                <w:rFonts w:ascii="Calibri" w:eastAsia="Calibri" w:hAnsi="Calibri"/>
                <w:lang w:val="en-US" w:eastAsia="en-US" w:bidi="ar-SA"/>
              </w:rPr>
              <w:t xml:space="preserve"> </w:t>
            </w:r>
          </w:p>
        </w:tc>
        <w:tc>
          <w:tcPr>
            <w:tcW w:w="113" w:type="dxa"/>
            <w:gridSpan w:val="2"/>
          </w:tcPr>
          <w:p w14:paraId="79688C6A"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74A4A887" w14:textId="77777777" w:rsidTr="00891327">
        <w:trPr>
          <w:trHeight w:hRule="exact" w:val="555"/>
        </w:trPr>
        <w:tc>
          <w:tcPr>
            <w:tcW w:w="269" w:type="dxa"/>
          </w:tcPr>
          <w:p w14:paraId="34E07B13"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E577A"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Поисковая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Академия</w:t>
            </w:r>
            <w:r w:rsidRPr="00B550AA">
              <w:rPr>
                <w:rFonts w:ascii="Calibri" w:eastAsia="Calibri" w:hAnsi="Calibri"/>
                <w:lang w:eastAsia="en-US" w:bidi="ar-SA"/>
              </w:rPr>
              <w:t xml:space="preserve"> </w:t>
            </w:r>
            <w:r w:rsidRPr="00B550AA">
              <w:rPr>
                <w:rFonts w:eastAsia="Calibri"/>
                <w:color w:val="000000"/>
                <w:sz w:val="24"/>
                <w:szCs w:val="24"/>
                <w:lang w:eastAsia="en-US" w:bidi="ar-SA"/>
              </w:rPr>
              <w:t>Google</w:t>
            </w:r>
            <w:r w:rsidRPr="00B550AA">
              <w:rPr>
                <w:rFonts w:ascii="Calibri" w:eastAsia="Calibri" w:hAnsi="Calibri"/>
                <w:lang w:eastAsia="en-US" w:bidi="ar-SA"/>
              </w:rPr>
              <w:t xml:space="preserve"> </w:t>
            </w:r>
            <w:r w:rsidRPr="00B550AA">
              <w:rPr>
                <w:rFonts w:eastAsia="Calibri"/>
                <w:color w:val="000000"/>
                <w:sz w:val="24"/>
                <w:szCs w:val="24"/>
                <w:lang w:eastAsia="en-US" w:bidi="ar-SA"/>
              </w:rPr>
              <w:t>(Google</w:t>
            </w:r>
            <w:r w:rsidRPr="00B550AA">
              <w:rPr>
                <w:rFonts w:ascii="Calibri" w:eastAsia="Calibri" w:hAnsi="Calibri"/>
                <w:lang w:eastAsia="en-US" w:bidi="ar-SA"/>
              </w:rPr>
              <w:t xml:space="preserve"> </w:t>
            </w:r>
            <w:r w:rsidRPr="00B550AA">
              <w:rPr>
                <w:rFonts w:eastAsia="Calibri"/>
                <w:color w:val="000000"/>
                <w:sz w:val="24"/>
                <w:szCs w:val="24"/>
                <w:lang w:eastAsia="en-US" w:bidi="ar-SA"/>
              </w:rPr>
              <w:t>Scholar)</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EB96A"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https://scholar.google.ru/</w:t>
            </w:r>
            <w:r w:rsidRPr="00B550AA">
              <w:rPr>
                <w:rFonts w:ascii="Calibri" w:eastAsia="Calibri" w:hAnsi="Calibri"/>
                <w:lang w:val="en-US" w:eastAsia="en-US" w:bidi="ar-SA"/>
              </w:rPr>
              <w:t xml:space="preserve"> </w:t>
            </w:r>
          </w:p>
        </w:tc>
        <w:tc>
          <w:tcPr>
            <w:tcW w:w="113" w:type="dxa"/>
            <w:gridSpan w:val="2"/>
          </w:tcPr>
          <w:p w14:paraId="03ABE609"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66949CE8" w14:textId="77777777" w:rsidTr="00891327">
        <w:trPr>
          <w:trHeight w:hRule="exact" w:val="555"/>
        </w:trPr>
        <w:tc>
          <w:tcPr>
            <w:tcW w:w="269" w:type="dxa"/>
          </w:tcPr>
          <w:p w14:paraId="6BE24B43"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E2BDE"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Информационная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Единое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окно</w:t>
            </w:r>
            <w:r w:rsidRPr="00B550AA">
              <w:rPr>
                <w:rFonts w:ascii="Calibri" w:eastAsia="Calibri" w:hAnsi="Calibri"/>
                <w:lang w:eastAsia="en-US" w:bidi="ar-SA"/>
              </w:rPr>
              <w:t xml:space="preserve"> </w:t>
            </w:r>
            <w:r w:rsidRPr="00B550AA">
              <w:rPr>
                <w:rFonts w:eastAsia="Calibri"/>
                <w:color w:val="000000"/>
                <w:sz w:val="24"/>
                <w:szCs w:val="24"/>
                <w:lang w:eastAsia="en-US" w:bidi="ar-SA"/>
              </w:rPr>
              <w:t>доступа</w:t>
            </w:r>
            <w:r w:rsidRPr="00B550AA">
              <w:rPr>
                <w:rFonts w:ascii="Calibri" w:eastAsia="Calibri" w:hAnsi="Calibri"/>
                <w:lang w:eastAsia="en-US" w:bidi="ar-SA"/>
              </w:rPr>
              <w:t xml:space="preserve"> </w:t>
            </w:r>
            <w:r w:rsidRPr="00B550AA">
              <w:rPr>
                <w:rFonts w:eastAsia="Calibri"/>
                <w:color w:val="000000"/>
                <w:sz w:val="24"/>
                <w:szCs w:val="24"/>
                <w:lang w:eastAsia="en-US" w:bidi="ar-SA"/>
              </w:rPr>
              <w:t>к</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информационным</w:t>
            </w:r>
            <w:r w:rsidRPr="00B550AA">
              <w:rPr>
                <w:rFonts w:ascii="Calibri" w:eastAsia="Calibri" w:hAnsi="Calibri"/>
                <w:lang w:eastAsia="en-US" w:bidi="ar-SA"/>
              </w:rPr>
              <w:t xml:space="preserve"> </w:t>
            </w:r>
            <w:r w:rsidRPr="00B550AA">
              <w:rPr>
                <w:rFonts w:eastAsia="Calibri"/>
                <w:color w:val="000000"/>
                <w:sz w:val="24"/>
                <w:szCs w:val="24"/>
                <w:lang w:eastAsia="en-US" w:bidi="ar-SA"/>
              </w:rPr>
              <w:t>ресурсам</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5DE75"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http://window.edu.ru/</w:t>
            </w:r>
            <w:r w:rsidRPr="00B550AA">
              <w:rPr>
                <w:rFonts w:ascii="Calibri" w:eastAsia="Calibri" w:hAnsi="Calibri"/>
                <w:lang w:val="en-US" w:eastAsia="en-US" w:bidi="ar-SA"/>
              </w:rPr>
              <w:t xml:space="preserve"> </w:t>
            </w:r>
          </w:p>
        </w:tc>
        <w:tc>
          <w:tcPr>
            <w:tcW w:w="113" w:type="dxa"/>
            <w:gridSpan w:val="2"/>
          </w:tcPr>
          <w:p w14:paraId="5483FD2D"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7469EBB7" w14:textId="77777777" w:rsidTr="00891327">
        <w:trPr>
          <w:trHeight w:hRule="exact" w:val="826"/>
        </w:trPr>
        <w:tc>
          <w:tcPr>
            <w:tcW w:w="269" w:type="dxa"/>
          </w:tcPr>
          <w:p w14:paraId="6E547042"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3771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Федеральное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государственное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бюджетное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учреждение</w:t>
            </w:r>
            <w:r w:rsidRPr="00B550AA">
              <w:rPr>
                <w:rFonts w:ascii="Calibri" w:eastAsia="Calibri" w:hAnsi="Calibri"/>
                <w:lang w:eastAsia="en-US" w:bidi="ar-SA"/>
              </w:rPr>
              <w:t xml:space="preserve"> </w:t>
            </w:r>
            <w:r w:rsidRPr="00B550AA">
              <w:rPr>
                <w:rFonts w:eastAsia="Calibri"/>
                <w:color w:val="000000"/>
                <w:sz w:val="24"/>
                <w:szCs w:val="24"/>
                <w:lang w:eastAsia="en-US" w:bidi="ar-SA"/>
              </w:rPr>
              <w:t>«Федеральный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институт</w:t>
            </w:r>
            <w:r w:rsidRPr="00B550AA">
              <w:rPr>
                <w:rFonts w:ascii="Calibri" w:eastAsia="Calibri" w:hAnsi="Calibri"/>
                <w:lang w:eastAsia="en-US" w:bidi="ar-SA"/>
              </w:rPr>
              <w:t xml:space="preserve"> </w:t>
            </w:r>
            <w:r w:rsidRPr="00B550AA">
              <w:rPr>
                <w:rFonts w:eastAsia="Calibri"/>
                <w:color w:val="000000"/>
                <w:sz w:val="24"/>
                <w:szCs w:val="24"/>
                <w:lang w:eastAsia="en-US" w:bidi="ar-SA"/>
              </w:rPr>
              <w:t>промышленной</w:t>
            </w:r>
            <w:r w:rsidRPr="00B550AA">
              <w:rPr>
                <w:rFonts w:ascii="Calibri" w:eastAsia="Calibri" w:hAnsi="Calibri"/>
                <w:lang w:eastAsia="en-US" w:bidi="ar-SA"/>
              </w:rPr>
              <w:t xml:space="preserve"> </w:t>
            </w:r>
            <w:r w:rsidRPr="00B550AA">
              <w:rPr>
                <w:rFonts w:eastAsia="Calibri"/>
                <w:color w:val="000000"/>
                <w:sz w:val="24"/>
                <w:szCs w:val="24"/>
                <w:lang w:eastAsia="en-US" w:bidi="ar-SA"/>
              </w:rPr>
              <w:t>собственности»</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D2CA3"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http://www1.fips.ru/</w:t>
            </w:r>
            <w:r w:rsidRPr="00B550AA">
              <w:rPr>
                <w:rFonts w:ascii="Calibri" w:eastAsia="Calibri" w:hAnsi="Calibri"/>
                <w:lang w:val="en-US" w:eastAsia="en-US" w:bidi="ar-SA"/>
              </w:rPr>
              <w:t xml:space="preserve"> </w:t>
            </w:r>
          </w:p>
        </w:tc>
        <w:tc>
          <w:tcPr>
            <w:tcW w:w="113" w:type="dxa"/>
            <w:gridSpan w:val="2"/>
          </w:tcPr>
          <w:p w14:paraId="72063D48"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B550AA" w14:paraId="67E0504A" w14:textId="77777777" w:rsidTr="00891327">
        <w:trPr>
          <w:trHeight w:hRule="exact" w:val="555"/>
        </w:trPr>
        <w:tc>
          <w:tcPr>
            <w:tcW w:w="269" w:type="dxa"/>
          </w:tcPr>
          <w:p w14:paraId="1E84AF5D"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83B3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Российская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Государственная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библиотека.</w:t>
            </w:r>
            <w:r w:rsidRPr="00B550AA">
              <w:rPr>
                <w:rFonts w:ascii="Calibri" w:eastAsia="Calibri" w:hAnsi="Calibri"/>
                <w:lang w:eastAsia="en-US" w:bidi="ar-SA"/>
              </w:rPr>
              <w:t xml:space="preserve"> </w:t>
            </w:r>
            <w:r w:rsidRPr="00B550AA">
              <w:rPr>
                <w:rFonts w:eastAsia="Calibri"/>
                <w:color w:val="000000"/>
                <w:sz w:val="24"/>
                <w:szCs w:val="24"/>
                <w:lang w:eastAsia="en-US" w:bidi="ar-SA"/>
              </w:rPr>
              <w:t>Каталоги</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4317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https://www.rsl.ru/ru/4readers/catalogues/</w:t>
            </w:r>
            <w:r w:rsidRPr="00B550AA">
              <w:rPr>
                <w:rFonts w:ascii="Calibri" w:eastAsia="Calibri" w:hAnsi="Calibri"/>
                <w:lang w:eastAsia="en-US" w:bidi="ar-SA"/>
              </w:rPr>
              <w:t xml:space="preserve"> </w:t>
            </w:r>
          </w:p>
        </w:tc>
        <w:tc>
          <w:tcPr>
            <w:tcW w:w="113" w:type="dxa"/>
            <w:gridSpan w:val="2"/>
          </w:tcPr>
          <w:p w14:paraId="52BAEB4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0E7BAB39" w14:textId="77777777" w:rsidTr="00891327">
        <w:trPr>
          <w:trHeight w:hRule="exact" w:val="555"/>
        </w:trPr>
        <w:tc>
          <w:tcPr>
            <w:tcW w:w="269" w:type="dxa"/>
          </w:tcPr>
          <w:p w14:paraId="237516C1"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6A4D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Электронные</w:t>
            </w:r>
            <w:r w:rsidRPr="00B550AA">
              <w:rPr>
                <w:rFonts w:ascii="Calibri" w:eastAsia="Calibri" w:hAnsi="Calibri"/>
                <w:lang w:eastAsia="en-US" w:bidi="ar-SA"/>
              </w:rPr>
              <w:t xml:space="preserve"> </w:t>
            </w:r>
            <w:r w:rsidRPr="00B550AA">
              <w:rPr>
                <w:rFonts w:eastAsia="Calibri"/>
                <w:color w:val="000000"/>
                <w:sz w:val="24"/>
                <w:szCs w:val="24"/>
                <w:lang w:eastAsia="en-US" w:bidi="ar-SA"/>
              </w:rPr>
              <w:t>ресурсы</w:t>
            </w:r>
            <w:r w:rsidRPr="00B550AA">
              <w:rPr>
                <w:rFonts w:ascii="Calibri" w:eastAsia="Calibri" w:hAnsi="Calibri"/>
                <w:lang w:eastAsia="en-US" w:bidi="ar-SA"/>
              </w:rPr>
              <w:t xml:space="preserve"> </w:t>
            </w:r>
            <w:r w:rsidRPr="00B550AA">
              <w:rPr>
                <w:rFonts w:eastAsia="Calibri"/>
                <w:color w:val="000000"/>
                <w:sz w:val="24"/>
                <w:szCs w:val="24"/>
                <w:lang w:eastAsia="en-US" w:bidi="ar-SA"/>
              </w:rPr>
              <w:t>библиотеки</w:t>
            </w:r>
            <w:r w:rsidRPr="00B550AA">
              <w:rPr>
                <w:rFonts w:ascii="Calibri" w:eastAsia="Calibri" w:hAnsi="Calibri"/>
                <w:lang w:eastAsia="en-US" w:bidi="ar-SA"/>
              </w:rPr>
              <w:t xml:space="preserve"> </w:t>
            </w:r>
            <w:r w:rsidRPr="00B550AA">
              <w:rPr>
                <w:rFonts w:eastAsia="Calibri"/>
                <w:color w:val="000000"/>
                <w:sz w:val="24"/>
                <w:szCs w:val="24"/>
                <w:lang w:eastAsia="en-US" w:bidi="ar-SA"/>
              </w:rPr>
              <w:t>МГТУ</w:t>
            </w:r>
            <w:r w:rsidRPr="00B550AA">
              <w:rPr>
                <w:rFonts w:ascii="Calibri" w:eastAsia="Calibri" w:hAnsi="Calibri"/>
                <w:lang w:eastAsia="en-US" w:bidi="ar-SA"/>
              </w:rPr>
              <w:t xml:space="preserve"> </w:t>
            </w:r>
            <w:r w:rsidRPr="00B550AA">
              <w:rPr>
                <w:rFonts w:eastAsia="Calibri"/>
                <w:color w:val="000000"/>
                <w:sz w:val="24"/>
                <w:szCs w:val="24"/>
                <w:lang w:eastAsia="en-US" w:bidi="ar-SA"/>
              </w:rPr>
              <w:t>им.</w:t>
            </w:r>
            <w:r w:rsidRPr="00B550AA">
              <w:rPr>
                <w:rFonts w:ascii="Calibri" w:eastAsia="Calibri" w:hAnsi="Calibri"/>
                <w:lang w:eastAsia="en-US" w:bidi="ar-SA"/>
              </w:rPr>
              <w:t xml:space="preserve"> </w:t>
            </w:r>
            <w:r w:rsidRPr="00B550AA">
              <w:rPr>
                <w:rFonts w:eastAsia="Calibri"/>
                <w:color w:val="000000"/>
                <w:sz w:val="24"/>
                <w:szCs w:val="24"/>
                <w:lang w:eastAsia="en-US" w:bidi="ar-SA"/>
              </w:rPr>
              <w:t>Г.И.</w:t>
            </w:r>
            <w:r w:rsidRPr="00B550AA">
              <w:rPr>
                <w:rFonts w:ascii="Calibri" w:eastAsia="Calibri" w:hAnsi="Calibri"/>
                <w:lang w:eastAsia="en-US" w:bidi="ar-SA"/>
              </w:rPr>
              <w:t xml:space="preserve"> </w:t>
            </w:r>
            <w:r w:rsidRPr="00B550AA">
              <w:rPr>
                <w:rFonts w:eastAsia="Calibri"/>
                <w:color w:val="000000"/>
                <w:sz w:val="24"/>
                <w:szCs w:val="24"/>
                <w:lang w:eastAsia="en-US" w:bidi="ar-SA"/>
              </w:rPr>
              <w:t>Носова</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F4EF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http://magtu.ru:8085/marcweb2/Default.asp</w:t>
            </w:r>
            <w:r w:rsidRPr="00B550AA">
              <w:rPr>
                <w:rFonts w:ascii="Calibri" w:eastAsia="Calibri" w:hAnsi="Calibri"/>
                <w:lang w:eastAsia="en-US" w:bidi="ar-SA"/>
              </w:rPr>
              <w:t xml:space="preserve"> </w:t>
            </w:r>
          </w:p>
        </w:tc>
        <w:tc>
          <w:tcPr>
            <w:tcW w:w="94" w:type="dxa"/>
          </w:tcPr>
          <w:p w14:paraId="7E25E2D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6F6E324B" w14:textId="77777777" w:rsidTr="00891327">
        <w:trPr>
          <w:trHeight w:hRule="exact" w:val="555"/>
        </w:trPr>
        <w:tc>
          <w:tcPr>
            <w:tcW w:w="269" w:type="dxa"/>
          </w:tcPr>
          <w:p w14:paraId="396452D8"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AF798"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Федеральный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образовательный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портал</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Экономика.</w:t>
            </w:r>
            <w:r w:rsidRPr="00B550AA">
              <w:rPr>
                <w:rFonts w:ascii="Calibri" w:eastAsia="Calibri" w:hAnsi="Calibri"/>
                <w:lang w:eastAsia="en-US" w:bidi="ar-SA"/>
              </w:rPr>
              <w:t xml:space="preserve"> </w:t>
            </w:r>
            <w:r w:rsidRPr="00B550AA">
              <w:rPr>
                <w:rFonts w:eastAsia="Calibri"/>
                <w:color w:val="000000"/>
                <w:sz w:val="24"/>
                <w:szCs w:val="24"/>
                <w:lang w:eastAsia="en-US" w:bidi="ar-SA"/>
              </w:rPr>
              <w:t>Социология.</w:t>
            </w:r>
            <w:r w:rsidRPr="00B550AA">
              <w:rPr>
                <w:rFonts w:ascii="Calibri" w:eastAsia="Calibri" w:hAnsi="Calibri"/>
                <w:lang w:eastAsia="en-US" w:bidi="ar-SA"/>
              </w:rPr>
              <w:t xml:space="preserve"> </w:t>
            </w:r>
            <w:r w:rsidRPr="00B550AA">
              <w:rPr>
                <w:rFonts w:eastAsia="Calibri"/>
                <w:color w:val="000000"/>
                <w:sz w:val="24"/>
                <w:szCs w:val="24"/>
                <w:lang w:eastAsia="en-US" w:bidi="ar-SA"/>
              </w:rPr>
              <w:t>Менеджмент</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954D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http://ecsocman.hse.ru/</w:t>
            </w:r>
            <w:r w:rsidRPr="00B550AA">
              <w:rPr>
                <w:rFonts w:ascii="Calibri" w:eastAsia="Calibri" w:hAnsi="Calibri"/>
                <w:lang w:eastAsia="en-US" w:bidi="ar-SA"/>
              </w:rPr>
              <w:t xml:space="preserve"> </w:t>
            </w:r>
          </w:p>
        </w:tc>
        <w:tc>
          <w:tcPr>
            <w:tcW w:w="94" w:type="dxa"/>
          </w:tcPr>
          <w:p w14:paraId="1889898A"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57E81320" w14:textId="77777777" w:rsidTr="00891327">
        <w:trPr>
          <w:trHeight w:hRule="exact" w:val="555"/>
        </w:trPr>
        <w:tc>
          <w:tcPr>
            <w:tcW w:w="269" w:type="dxa"/>
          </w:tcPr>
          <w:p w14:paraId="718C6C2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E907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Университетская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РОССИЯ</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7C1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https://uisrussia.msu.ru</w:t>
            </w:r>
            <w:r w:rsidRPr="00B550AA">
              <w:rPr>
                <w:rFonts w:ascii="Calibri" w:eastAsia="Calibri" w:hAnsi="Calibri"/>
                <w:lang w:eastAsia="en-US" w:bidi="ar-SA"/>
              </w:rPr>
              <w:t xml:space="preserve"> </w:t>
            </w:r>
          </w:p>
        </w:tc>
        <w:tc>
          <w:tcPr>
            <w:tcW w:w="94" w:type="dxa"/>
          </w:tcPr>
          <w:p w14:paraId="12DD894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5D715430" w14:textId="77777777" w:rsidTr="00891327">
        <w:trPr>
          <w:trHeight w:hRule="exact" w:val="826"/>
        </w:trPr>
        <w:tc>
          <w:tcPr>
            <w:tcW w:w="269" w:type="dxa"/>
          </w:tcPr>
          <w:p w14:paraId="7D32A48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E396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наукометрическая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«Web</w:t>
            </w:r>
            <w:r w:rsidRPr="00B550AA">
              <w:rPr>
                <w:rFonts w:ascii="Calibri" w:eastAsia="Calibri" w:hAnsi="Calibri"/>
                <w:lang w:eastAsia="en-US" w:bidi="ar-SA"/>
              </w:rPr>
              <w:t xml:space="preserve"> </w:t>
            </w:r>
            <w:r w:rsidRPr="00B550AA">
              <w:rPr>
                <w:rFonts w:eastAsia="Calibri"/>
                <w:color w:val="000000"/>
                <w:sz w:val="24"/>
                <w:szCs w:val="24"/>
                <w:lang w:eastAsia="en-US" w:bidi="ar-SA"/>
              </w:rPr>
              <w:t>of</w:t>
            </w:r>
            <w:r w:rsidRPr="00B550AA">
              <w:rPr>
                <w:rFonts w:ascii="Calibri" w:eastAsia="Calibri" w:hAnsi="Calibri"/>
                <w:lang w:eastAsia="en-US" w:bidi="ar-SA"/>
              </w:rPr>
              <w:t xml:space="preserve"> </w:t>
            </w:r>
            <w:r w:rsidRPr="00B550AA">
              <w:rPr>
                <w:rFonts w:eastAsia="Calibri"/>
                <w:color w:val="000000"/>
                <w:sz w:val="24"/>
                <w:szCs w:val="24"/>
                <w:lang w:eastAsia="en-US" w:bidi="ar-SA"/>
              </w:rPr>
              <w:t>science»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C784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http://webofscience.com</w:t>
            </w:r>
            <w:r w:rsidRPr="00B550AA">
              <w:rPr>
                <w:rFonts w:ascii="Calibri" w:eastAsia="Calibri" w:hAnsi="Calibri"/>
                <w:lang w:eastAsia="en-US" w:bidi="ar-SA"/>
              </w:rPr>
              <w:t xml:space="preserve"> </w:t>
            </w:r>
          </w:p>
        </w:tc>
        <w:tc>
          <w:tcPr>
            <w:tcW w:w="94" w:type="dxa"/>
          </w:tcPr>
          <w:p w14:paraId="42AF62E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763BA44F" w14:textId="77777777" w:rsidTr="00891327">
        <w:trPr>
          <w:trHeight w:hRule="exact" w:val="555"/>
        </w:trPr>
        <w:tc>
          <w:tcPr>
            <w:tcW w:w="269" w:type="dxa"/>
          </w:tcPr>
          <w:p w14:paraId="5FB7985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C38D2"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«Scopus»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C8363"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http://scopus.com</w:t>
            </w:r>
            <w:r w:rsidRPr="00B550AA">
              <w:rPr>
                <w:rFonts w:ascii="Calibri" w:eastAsia="Calibri" w:hAnsi="Calibri"/>
                <w:lang w:eastAsia="en-US" w:bidi="ar-SA"/>
              </w:rPr>
              <w:t xml:space="preserve"> </w:t>
            </w:r>
          </w:p>
        </w:tc>
        <w:tc>
          <w:tcPr>
            <w:tcW w:w="94" w:type="dxa"/>
          </w:tcPr>
          <w:p w14:paraId="17496886"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A4E6812" w14:textId="77777777" w:rsidTr="00891327">
        <w:trPr>
          <w:trHeight w:hRule="exact" w:val="555"/>
        </w:trPr>
        <w:tc>
          <w:tcPr>
            <w:tcW w:w="269" w:type="dxa"/>
          </w:tcPr>
          <w:p w14:paraId="691B5D6A"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B88F1"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полнотекстовых</w:t>
            </w:r>
            <w:r w:rsidRPr="00B550AA">
              <w:rPr>
                <w:rFonts w:ascii="Calibri" w:eastAsia="Calibri" w:hAnsi="Calibri"/>
                <w:lang w:eastAsia="en-US" w:bidi="ar-SA"/>
              </w:rPr>
              <w:t xml:space="preserve"> </w:t>
            </w:r>
            <w:r w:rsidRPr="00B550AA">
              <w:rPr>
                <w:rFonts w:eastAsia="Calibri"/>
                <w:color w:val="000000"/>
                <w:sz w:val="24"/>
                <w:szCs w:val="24"/>
                <w:lang w:eastAsia="en-US" w:bidi="ar-SA"/>
              </w:rPr>
              <w:t>журналов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Journals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172C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http://link.springer.com/</w:t>
            </w:r>
            <w:r w:rsidRPr="00B550AA">
              <w:rPr>
                <w:rFonts w:ascii="Calibri" w:eastAsia="Calibri" w:hAnsi="Calibri"/>
                <w:lang w:eastAsia="en-US" w:bidi="ar-SA"/>
              </w:rPr>
              <w:t xml:space="preserve"> </w:t>
            </w:r>
          </w:p>
        </w:tc>
        <w:tc>
          <w:tcPr>
            <w:tcW w:w="94" w:type="dxa"/>
          </w:tcPr>
          <w:p w14:paraId="5C3DCF81"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5DF8CFB1" w14:textId="77777777" w:rsidTr="00891327">
        <w:trPr>
          <w:trHeight w:hRule="exact" w:val="555"/>
        </w:trPr>
        <w:tc>
          <w:tcPr>
            <w:tcW w:w="269" w:type="dxa"/>
          </w:tcPr>
          <w:p w14:paraId="3CFB5D1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E4FE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коллекция</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протоколов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различным</w:t>
            </w:r>
            <w:r w:rsidRPr="00B550AA">
              <w:rPr>
                <w:rFonts w:ascii="Calibri" w:eastAsia="Calibri" w:hAnsi="Calibri"/>
                <w:lang w:eastAsia="en-US" w:bidi="ar-SA"/>
              </w:rPr>
              <w:t xml:space="preserve"> </w:t>
            </w:r>
            <w:r w:rsidRPr="00B550AA">
              <w:rPr>
                <w:rFonts w:eastAsia="Calibri"/>
                <w:color w:val="000000"/>
                <w:sz w:val="24"/>
                <w:szCs w:val="24"/>
                <w:lang w:eastAsia="en-US" w:bidi="ar-SA"/>
              </w:rPr>
              <w:t>отраслям</w:t>
            </w:r>
            <w:r w:rsidRPr="00B550AA">
              <w:rPr>
                <w:rFonts w:ascii="Calibri" w:eastAsia="Calibri" w:hAnsi="Calibri"/>
                <w:lang w:eastAsia="en-US" w:bidi="ar-SA"/>
              </w:rPr>
              <w:t xml:space="preserve"> </w:t>
            </w:r>
            <w:r w:rsidRPr="00B550AA">
              <w:rPr>
                <w:rFonts w:eastAsia="Calibri"/>
                <w:color w:val="000000"/>
                <w:sz w:val="24"/>
                <w:szCs w:val="24"/>
                <w:lang w:eastAsia="en-US" w:bidi="ar-SA"/>
              </w:rPr>
              <w:t>знаний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Protocols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C655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http://www.springerprotocols.com/</w:t>
            </w:r>
            <w:r w:rsidRPr="00B550AA">
              <w:rPr>
                <w:rFonts w:ascii="Calibri" w:eastAsia="Calibri" w:hAnsi="Calibri"/>
                <w:lang w:eastAsia="en-US" w:bidi="ar-SA"/>
              </w:rPr>
              <w:t xml:space="preserve"> </w:t>
            </w:r>
          </w:p>
        </w:tc>
        <w:tc>
          <w:tcPr>
            <w:tcW w:w="94" w:type="dxa"/>
          </w:tcPr>
          <w:p w14:paraId="77890103"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77149E8D" w14:textId="77777777" w:rsidTr="00891327">
        <w:trPr>
          <w:trHeight w:hRule="exact" w:val="555"/>
        </w:trPr>
        <w:tc>
          <w:tcPr>
            <w:tcW w:w="269" w:type="dxa"/>
          </w:tcPr>
          <w:p w14:paraId="2D44A00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C0782"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материалов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в</w:t>
            </w:r>
            <w:r w:rsidRPr="00B550AA">
              <w:rPr>
                <w:rFonts w:ascii="Calibri" w:eastAsia="Calibri" w:hAnsi="Calibri"/>
                <w:lang w:eastAsia="en-US" w:bidi="ar-SA"/>
              </w:rPr>
              <w:t xml:space="preserve"> </w:t>
            </w:r>
            <w:r w:rsidRPr="00B550AA">
              <w:rPr>
                <w:rFonts w:eastAsia="Calibri"/>
                <w:color w:val="000000"/>
                <w:sz w:val="24"/>
                <w:szCs w:val="24"/>
                <w:lang w:eastAsia="en-US" w:bidi="ar-SA"/>
              </w:rPr>
              <w:t>области</w:t>
            </w:r>
            <w:r w:rsidRPr="00B550AA">
              <w:rPr>
                <w:rFonts w:ascii="Calibri" w:eastAsia="Calibri" w:hAnsi="Calibri"/>
                <w:lang w:eastAsia="en-US" w:bidi="ar-SA"/>
              </w:rPr>
              <w:t xml:space="preserve"> </w:t>
            </w:r>
            <w:r w:rsidRPr="00B550AA">
              <w:rPr>
                <w:rFonts w:eastAsia="Calibri"/>
                <w:color w:val="000000"/>
                <w:sz w:val="24"/>
                <w:szCs w:val="24"/>
                <w:lang w:eastAsia="en-US" w:bidi="ar-SA"/>
              </w:rPr>
              <w:t>физических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наук</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инжиниринга</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SpringerMaterials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8CD5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http://materials.springer.com/</w:t>
            </w:r>
            <w:r w:rsidRPr="00B550AA">
              <w:rPr>
                <w:rFonts w:ascii="Calibri" w:eastAsia="Calibri" w:hAnsi="Calibri"/>
                <w:lang w:eastAsia="en-US" w:bidi="ar-SA"/>
              </w:rPr>
              <w:t xml:space="preserve"> </w:t>
            </w:r>
          </w:p>
        </w:tc>
        <w:tc>
          <w:tcPr>
            <w:tcW w:w="94" w:type="dxa"/>
          </w:tcPr>
          <w:p w14:paraId="796A1E2D"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16480A3" w14:textId="77777777" w:rsidTr="00891327">
        <w:trPr>
          <w:trHeight w:hRule="exact" w:val="555"/>
        </w:trPr>
        <w:tc>
          <w:tcPr>
            <w:tcW w:w="269" w:type="dxa"/>
          </w:tcPr>
          <w:p w14:paraId="6D139150"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AA147"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всем</w:t>
            </w:r>
            <w:r w:rsidRPr="00B550AA">
              <w:rPr>
                <w:rFonts w:ascii="Calibri" w:eastAsia="Calibri" w:hAnsi="Calibri"/>
                <w:lang w:eastAsia="en-US" w:bidi="ar-SA"/>
              </w:rPr>
              <w:t xml:space="preserve"> </w:t>
            </w:r>
            <w:r w:rsidRPr="00B550AA">
              <w:rPr>
                <w:rFonts w:eastAsia="Calibri"/>
                <w:color w:val="000000"/>
                <w:sz w:val="24"/>
                <w:szCs w:val="24"/>
                <w:lang w:eastAsia="en-US" w:bidi="ar-SA"/>
              </w:rPr>
              <w:t>отраслям</w:t>
            </w:r>
            <w:r w:rsidRPr="00B550AA">
              <w:rPr>
                <w:rFonts w:ascii="Calibri" w:eastAsia="Calibri" w:hAnsi="Calibri"/>
                <w:lang w:eastAsia="en-US" w:bidi="ar-SA"/>
              </w:rPr>
              <w:t xml:space="preserve"> </w:t>
            </w:r>
            <w:r w:rsidRPr="00B550AA">
              <w:rPr>
                <w:rFonts w:eastAsia="Calibri"/>
                <w:color w:val="000000"/>
                <w:sz w:val="24"/>
                <w:szCs w:val="24"/>
                <w:lang w:eastAsia="en-US" w:bidi="ar-SA"/>
              </w:rPr>
              <w:t>знаний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SpringerReference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9D3F7"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http://www.springer.com/references</w:t>
            </w:r>
            <w:r w:rsidRPr="00B550AA">
              <w:rPr>
                <w:rFonts w:ascii="Calibri" w:eastAsia="Calibri" w:hAnsi="Calibri"/>
                <w:lang w:eastAsia="en-US" w:bidi="ar-SA"/>
              </w:rPr>
              <w:t xml:space="preserve"> </w:t>
            </w:r>
          </w:p>
        </w:tc>
        <w:tc>
          <w:tcPr>
            <w:tcW w:w="94" w:type="dxa"/>
          </w:tcPr>
          <w:p w14:paraId="15D5AD4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230DB443" w14:textId="77777777" w:rsidTr="00891327">
        <w:trPr>
          <w:trHeight w:hRule="exact" w:val="555"/>
        </w:trPr>
        <w:tc>
          <w:tcPr>
            <w:tcW w:w="269" w:type="dxa"/>
          </w:tcPr>
          <w:p w14:paraId="47A7C7E1"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BD457"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чистой</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прикладной</w:t>
            </w:r>
            <w:r w:rsidRPr="00B550AA">
              <w:rPr>
                <w:rFonts w:ascii="Calibri" w:eastAsia="Calibri" w:hAnsi="Calibri"/>
                <w:lang w:eastAsia="en-US" w:bidi="ar-SA"/>
              </w:rPr>
              <w:t xml:space="preserve"> </w:t>
            </w:r>
            <w:r w:rsidRPr="00B550AA">
              <w:rPr>
                <w:rFonts w:eastAsia="Calibri"/>
                <w:color w:val="000000"/>
                <w:sz w:val="24"/>
                <w:szCs w:val="24"/>
                <w:lang w:eastAsia="en-US" w:bidi="ar-SA"/>
              </w:rPr>
              <w:t>математике</w:t>
            </w:r>
            <w:r w:rsidRPr="00B550AA">
              <w:rPr>
                <w:rFonts w:ascii="Calibri" w:eastAsia="Calibri" w:hAnsi="Calibri"/>
                <w:lang w:eastAsia="en-US" w:bidi="ar-SA"/>
              </w:rPr>
              <w:t xml:space="preserve"> </w:t>
            </w:r>
            <w:r w:rsidRPr="00B550AA">
              <w:rPr>
                <w:rFonts w:eastAsia="Calibri"/>
                <w:color w:val="000000"/>
                <w:sz w:val="24"/>
                <w:szCs w:val="24"/>
                <w:lang w:eastAsia="en-US" w:bidi="ar-SA"/>
              </w:rPr>
              <w:t>zbMATH</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DB9A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http://zbmath.org/</w:t>
            </w:r>
            <w:r w:rsidRPr="00B550AA">
              <w:rPr>
                <w:rFonts w:ascii="Calibri" w:eastAsia="Calibri" w:hAnsi="Calibri"/>
                <w:lang w:eastAsia="en-US" w:bidi="ar-SA"/>
              </w:rPr>
              <w:t xml:space="preserve"> </w:t>
            </w:r>
          </w:p>
        </w:tc>
        <w:tc>
          <w:tcPr>
            <w:tcW w:w="94" w:type="dxa"/>
          </w:tcPr>
          <w:p w14:paraId="2CC8811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122CE2A7" w14:textId="77777777" w:rsidTr="00891327">
        <w:trPr>
          <w:trHeight w:hRule="exact" w:val="826"/>
        </w:trPr>
        <w:tc>
          <w:tcPr>
            <w:tcW w:w="269" w:type="dxa"/>
          </w:tcPr>
          <w:p w14:paraId="5FC944CE"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1843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Nature»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991EA"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https://www.nature.com/siteindex</w:t>
            </w:r>
            <w:r w:rsidRPr="00B550AA">
              <w:rPr>
                <w:rFonts w:ascii="Calibri" w:eastAsia="Calibri" w:hAnsi="Calibri"/>
                <w:lang w:eastAsia="en-US" w:bidi="ar-SA"/>
              </w:rPr>
              <w:t xml:space="preserve"> </w:t>
            </w:r>
          </w:p>
        </w:tc>
        <w:tc>
          <w:tcPr>
            <w:tcW w:w="94" w:type="dxa"/>
          </w:tcPr>
          <w:p w14:paraId="06FF7B61"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E6D722F" w14:textId="77777777" w:rsidTr="00891327">
        <w:trPr>
          <w:trHeight w:hRule="exact" w:val="826"/>
        </w:trPr>
        <w:tc>
          <w:tcPr>
            <w:tcW w:w="269" w:type="dxa"/>
          </w:tcPr>
          <w:p w14:paraId="5EFFE3C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2CA1D"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Архив</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журналов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«Национальный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электронно-информационный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концорциум»</w:t>
            </w:r>
            <w:r w:rsidRPr="00B550AA">
              <w:rPr>
                <w:rFonts w:ascii="Calibri" w:eastAsia="Calibri" w:hAnsi="Calibri"/>
                <w:lang w:eastAsia="en-US" w:bidi="ar-SA"/>
              </w:rPr>
              <w:t xml:space="preserve"> </w:t>
            </w:r>
            <w:r w:rsidRPr="00B550AA">
              <w:rPr>
                <w:rFonts w:eastAsia="Calibri"/>
                <w:color w:val="000000"/>
                <w:sz w:val="24"/>
                <w:szCs w:val="24"/>
                <w:lang w:eastAsia="en-US" w:bidi="ar-SA"/>
              </w:rPr>
              <w:t>(НП</w:t>
            </w:r>
            <w:r w:rsidRPr="00B550AA">
              <w:rPr>
                <w:rFonts w:ascii="Calibri" w:eastAsia="Calibri" w:hAnsi="Calibri"/>
                <w:lang w:eastAsia="en-US" w:bidi="ar-SA"/>
              </w:rPr>
              <w:t xml:space="preserve"> </w:t>
            </w:r>
            <w:r w:rsidRPr="00B550AA">
              <w:rPr>
                <w:rFonts w:eastAsia="Calibri"/>
                <w:color w:val="000000"/>
                <w:sz w:val="24"/>
                <w:szCs w:val="24"/>
                <w:lang w:eastAsia="en-US" w:bidi="ar-SA"/>
              </w:rPr>
              <w:t>НЭИКОН)</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070C8"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https://archive.neicon.ru/xmlui/</w:t>
            </w:r>
            <w:r w:rsidRPr="00B550AA">
              <w:rPr>
                <w:rFonts w:ascii="Calibri" w:eastAsia="Calibri" w:hAnsi="Calibri"/>
                <w:lang w:eastAsia="en-US" w:bidi="ar-SA"/>
              </w:rPr>
              <w:t xml:space="preserve"> </w:t>
            </w:r>
          </w:p>
        </w:tc>
        <w:tc>
          <w:tcPr>
            <w:tcW w:w="94" w:type="dxa"/>
          </w:tcPr>
          <w:p w14:paraId="141395F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bl>
    <w:p w14:paraId="57C25129" w14:textId="77777777" w:rsidR="00B550AA" w:rsidRPr="00B550AA" w:rsidRDefault="00B550AA" w:rsidP="00B550AA">
      <w:pPr>
        <w:spacing w:before="3"/>
        <w:rPr>
          <w:sz w:val="21"/>
          <w:szCs w:val="24"/>
        </w:rPr>
      </w:pPr>
    </w:p>
    <w:p w14:paraId="54B074CD" w14:textId="77777777" w:rsidR="00B550AA" w:rsidRPr="00B550AA" w:rsidRDefault="00B550AA" w:rsidP="00B550AA">
      <w:pPr>
        <w:spacing w:before="3"/>
        <w:rPr>
          <w:sz w:val="21"/>
          <w:szCs w:val="24"/>
        </w:rPr>
      </w:pPr>
    </w:p>
    <w:p w14:paraId="107DAD53" w14:textId="77777777" w:rsidR="00B550AA" w:rsidRPr="00B550AA" w:rsidRDefault="00B550AA" w:rsidP="00B550AA">
      <w:pPr>
        <w:spacing w:before="3"/>
        <w:rPr>
          <w:sz w:val="21"/>
          <w:szCs w:val="24"/>
        </w:rPr>
      </w:pPr>
    </w:p>
    <w:p w14:paraId="406EFC41" w14:textId="77777777" w:rsidR="00B550AA" w:rsidRPr="00B550AA" w:rsidRDefault="00B550AA" w:rsidP="00B550AA">
      <w:pPr>
        <w:spacing w:before="3"/>
        <w:rPr>
          <w:sz w:val="21"/>
          <w:szCs w:val="24"/>
        </w:rPr>
      </w:pPr>
    </w:p>
    <w:p w14:paraId="7CD01ECE" w14:textId="77777777" w:rsidR="00B550AA" w:rsidRPr="00B550AA" w:rsidRDefault="00B550AA" w:rsidP="00B550AA">
      <w:pPr>
        <w:spacing w:before="3"/>
        <w:rPr>
          <w:sz w:val="21"/>
          <w:szCs w:val="24"/>
        </w:rPr>
      </w:pPr>
    </w:p>
    <w:p w14:paraId="2D15EE8C" w14:textId="77777777" w:rsidR="00B550AA" w:rsidRPr="00B550AA" w:rsidRDefault="00B550AA" w:rsidP="00B550AA">
      <w:pPr>
        <w:spacing w:before="1" w:line="274" w:lineRule="exact"/>
        <w:ind w:left="1039"/>
        <w:outlineLvl w:val="1"/>
        <w:rPr>
          <w:b/>
          <w:bCs/>
          <w:sz w:val="24"/>
          <w:szCs w:val="24"/>
        </w:rPr>
      </w:pPr>
      <w:r w:rsidRPr="00B550AA">
        <w:rPr>
          <w:b/>
          <w:bCs/>
          <w:sz w:val="24"/>
          <w:szCs w:val="24"/>
        </w:rPr>
        <w:t>Интернет-ресурсы:</w:t>
      </w:r>
    </w:p>
    <w:tbl>
      <w:tblPr>
        <w:tblW w:w="0" w:type="auto"/>
        <w:tblCellMar>
          <w:left w:w="0" w:type="dxa"/>
          <w:right w:w="0" w:type="dxa"/>
        </w:tblCellMar>
        <w:tblLook w:val="04A0" w:firstRow="1" w:lastRow="0" w:firstColumn="1" w:lastColumn="0" w:noHBand="0" w:noVBand="1"/>
      </w:tblPr>
      <w:tblGrid>
        <w:gridCol w:w="269"/>
        <w:gridCol w:w="4711"/>
        <w:gridCol w:w="4262"/>
        <w:gridCol w:w="19"/>
        <w:gridCol w:w="94"/>
      </w:tblGrid>
      <w:tr w:rsidR="00B550AA" w:rsidRPr="00B550AA" w14:paraId="3676C403" w14:textId="77777777" w:rsidTr="00891327">
        <w:trPr>
          <w:trHeight w:hRule="exact" w:val="270"/>
        </w:trPr>
        <w:tc>
          <w:tcPr>
            <w:tcW w:w="269" w:type="dxa"/>
          </w:tcPr>
          <w:p w14:paraId="3D6D2AD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011DDAA" w14:textId="77777777" w:rsidR="00B550AA" w:rsidRPr="00B550AA" w:rsidRDefault="00B550AA" w:rsidP="00B550AA">
            <w:pPr>
              <w:widowControl/>
              <w:autoSpaceDE/>
              <w:autoSpaceDN/>
              <w:jc w:val="center"/>
              <w:rPr>
                <w:rFonts w:ascii="Calibri" w:eastAsia="Calibri" w:hAnsi="Calibri"/>
                <w:sz w:val="24"/>
                <w:szCs w:val="24"/>
                <w:lang w:eastAsia="en-US" w:bidi="ar-SA"/>
              </w:rPr>
            </w:pPr>
            <w:r w:rsidRPr="00B550AA">
              <w:rPr>
                <w:rFonts w:eastAsia="Calibri"/>
                <w:color w:val="000000"/>
                <w:sz w:val="24"/>
                <w:szCs w:val="24"/>
                <w:lang w:eastAsia="en-US" w:bidi="ar-SA"/>
              </w:rPr>
              <w:t>Название</w:t>
            </w:r>
            <w:r w:rsidRPr="00B550AA">
              <w:rPr>
                <w:rFonts w:ascii="Calibri" w:eastAsia="Calibri" w:hAnsi="Calibri"/>
                <w:lang w:eastAsia="en-US" w:bidi="ar-SA"/>
              </w:rPr>
              <w:t xml:space="preserve"> </w:t>
            </w:r>
            <w:r w:rsidRPr="00B550AA">
              <w:rPr>
                <w:rFonts w:eastAsia="Calibri"/>
                <w:color w:val="000000"/>
                <w:sz w:val="24"/>
                <w:szCs w:val="24"/>
                <w:lang w:eastAsia="en-US" w:bidi="ar-SA"/>
              </w:rPr>
              <w:t>курса</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8718EE2" w14:textId="77777777" w:rsidR="00B550AA" w:rsidRPr="00B550AA" w:rsidRDefault="00B550AA" w:rsidP="00B550AA">
            <w:pPr>
              <w:widowControl/>
              <w:autoSpaceDE/>
              <w:autoSpaceDN/>
              <w:jc w:val="center"/>
              <w:rPr>
                <w:rFonts w:ascii="Calibri" w:eastAsia="Calibri" w:hAnsi="Calibri"/>
                <w:sz w:val="24"/>
                <w:szCs w:val="24"/>
                <w:lang w:eastAsia="en-US" w:bidi="ar-SA"/>
              </w:rPr>
            </w:pPr>
            <w:r w:rsidRPr="00B550AA">
              <w:rPr>
                <w:rFonts w:eastAsia="Calibri"/>
                <w:color w:val="000000"/>
                <w:sz w:val="24"/>
                <w:szCs w:val="24"/>
                <w:lang w:eastAsia="en-US" w:bidi="ar-SA"/>
              </w:rPr>
              <w:t>Ссылка</w:t>
            </w:r>
            <w:r w:rsidRPr="00B550AA">
              <w:rPr>
                <w:rFonts w:ascii="Calibri" w:eastAsia="Calibri" w:hAnsi="Calibri"/>
                <w:lang w:eastAsia="en-US" w:bidi="ar-SA"/>
              </w:rPr>
              <w:t xml:space="preserve"> </w:t>
            </w:r>
          </w:p>
        </w:tc>
        <w:tc>
          <w:tcPr>
            <w:tcW w:w="113" w:type="dxa"/>
            <w:gridSpan w:val="2"/>
          </w:tcPr>
          <w:p w14:paraId="678362E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1FE0A008" w14:textId="77777777" w:rsidTr="00891327">
        <w:trPr>
          <w:trHeight w:hRule="exact" w:val="14"/>
        </w:trPr>
        <w:tc>
          <w:tcPr>
            <w:tcW w:w="269" w:type="dxa"/>
          </w:tcPr>
          <w:p w14:paraId="054A7D7C"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CC21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Электронная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периодических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East</w:t>
            </w:r>
            <w:r w:rsidRPr="00B550AA">
              <w:rPr>
                <w:rFonts w:ascii="Calibri" w:eastAsia="Calibri" w:hAnsi="Calibri"/>
                <w:lang w:eastAsia="en-US" w:bidi="ar-SA"/>
              </w:rPr>
              <w:t xml:space="preserve"> </w:t>
            </w:r>
            <w:r w:rsidRPr="00B550AA">
              <w:rPr>
                <w:rFonts w:eastAsia="Calibri"/>
                <w:color w:val="000000"/>
                <w:sz w:val="24"/>
                <w:szCs w:val="24"/>
                <w:lang w:eastAsia="en-US" w:bidi="ar-SA"/>
              </w:rPr>
              <w:t>View</w:t>
            </w:r>
            <w:r w:rsidRPr="00B550AA">
              <w:rPr>
                <w:rFonts w:ascii="Calibri" w:eastAsia="Calibri" w:hAnsi="Calibri"/>
                <w:lang w:eastAsia="en-US" w:bidi="ar-SA"/>
              </w:rPr>
              <w:t xml:space="preserve"> </w:t>
            </w:r>
            <w:r w:rsidRPr="00B550AA">
              <w:rPr>
                <w:rFonts w:eastAsia="Calibri"/>
                <w:color w:val="000000"/>
                <w:sz w:val="24"/>
                <w:szCs w:val="24"/>
                <w:lang w:eastAsia="en-US" w:bidi="ar-SA"/>
              </w:rPr>
              <w:t>Information</w:t>
            </w:r>
            <w:r w:rsidRPr="00B550AA">
              <w:rPr>
                <w:rFonts w:ascii="Calibri" w:eastAsia="Calibri" w:hAnsi="Calibri"/>
                <w:lang w:eastAsia="en-US" w:bidi="ar-SA"/>
              </w:rPr>
              <w:t xml:space="preserve"> </w:t>
            </w:r>
            <w:r w:rsidRPr="00B550AA">
              <w:rPr>
                <w:rFonts w:eastAsia="Calibri"/>
                <w:color w:val="000000"/>
                <w:sz w:val="24"/>
                <w:szCs w:val="24"/>
                <w:lang w:eastAsia="en-US" w:bidi="ar-SA"/>
              </w:rPr>
              <w:t>Services,</w:t>
            </w:r>
            <w:r w:rsidRPr="00B550AA">
              <w:rPr>
                <w:rFonts w:ascii="Calibri" w:eastAsia="Calibri" w:hAnsi="Calibri"/>
                <w:lang w:eastAsia="en-US" w:bidi="ar-SA"/>
              </w:rPr>
              <w:t xml:space="preserve"> </w:t>
            </w:r>
            <w:r w:rsidRPr="00B550AA">
              <w:rPr>
                <w:rFonts w:eastAsia="Calibri"/>
                <w:color w:val="000000"/>
                <w:sz w:val="24"/>
                <w:szCs w:val="24"/>
                <w:lang w:eastAsia="en-US" w:bidi="ar-SA"/>
              </w:rPr>
              <w:t>ООО</w:t>
            </w:r>
            <w:r w:rsidRPr="00B550AA">
              <w:rPr>
                <w:rFonts w:ascii="Calibri" w:eastAsia="Calibri" w:hAnsi="Calibri"/>
                <w:lang w:eastAsia="en-US" w:bidi="ar-SA"/>
              </w:rPr>
              <w:t xml:space="preserve"> </w:t>
            </w:r>
            <w:r w:rsidRPr="00B550AA">
              <w:rPr>
                <w:rFonts w:eastAsia="Calibri"/>
                <w:color w:val="000000"/>
                <w:sz w:val="24"/>
                <w:szCs w:val="24"/>
                <w:lang w:eastAsia="en-US" w:bidi="ar-SA"/>
              </w:rPr>
              <w:t>«ИВИС»</w:t>
            </w:r>
            <w:r w:rsidRPr="00B550AA">
              <w:rPr>
                <w:rFonts w:ascii="Calibri" w:eastAsia="Calibri" w:hAnsi="Calibri"/>
                <w:lang w:eastAsia="en-US" w:bidi="ar-SA"/>
              </w:rPr>
              <w:t xml:space="preserve"> </w:t>
            </w:r>
          </w:p>
        </w:tc>
        <w:tc>
          <w:tcPr>
            <w:tcW w:w="42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E76C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https://dlib.eastview.com/</w:t>
            </w:r>
            <w:r w:rsidRPr="00B550AA">
              <w:rPr>
                <w:rFonts w:ascii="Calibri" w:eastAsia="Calibri" w:hAnsi="Calibri"/>
                <w:lang w:eastAsia="en-US" w:bidi="ar-SA"/>
              </w:rPr>
              <w:t xml:space="preserve"> </w:t>
            </w:r>
          </w:p>
        </w:tc>
        <w:tc>
          <w:tcPr>
            <w:tcW w:w="113" w:type="dxa"/>
            <w:gridSpan w:val="2"/>
          </w:tcPr>
          <w:p w14:paraId="79CF46E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FE8B263" w14:textId="77777777" w:rsidTr="00891327">
        <w:trPr>
          <w:trHeight w:hRule="exact" w:val="540"/>
        </w:trPr>
        <w:tc>
          <w:tcPr>
            <w:tcW w:w="269" w:type="dxa"/>
          </w:tcPr>
          <w:p w14:paraId="076813B9"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95841"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2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B8A5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113" w:type="dxa"/>
            <w:gridSpan w:val="2"/>
          </w:tcPr>
          <w:p w14:paraId="6607AF9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9F5DB7" w14:paraId="603DCF26" w14:textId="77777777" w:rsidTr="00891327">
        <w:trPr>
          <w:trHeight w:hRule="exact" w:val="826"/>
        </w:trPr>
        <w:tc>
          <w:tcPr>
            <w:tcW w:w="269" w:type="dxa"/>
          </w:tcPr>
          <w:p w14:paraId="2D105B14"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2E34F"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Национальная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информационно-аналитическая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Российский</w:t>
            </w:r>
            <w:r w:rsidRPr="00B550AA">
              <w:rPr>
                <w:rFonts w:ascii="Calibri" w:eastAsia="Calibri" w:hAnsi="Calibri"/>
                <w:lang w:eastAsia="en-US" w:bidi="ar-SA"/>
              </w:rPr>
              <w:t xml:space="preserve"> </w:t>
            </w:r>
            <w:r w:rsidRPr="00B550AA">
              <w:rPr>
                <w:rFonts w:eastAsia="Calibri"/>
                <w:color w:val="000000"/>
                <w:sz w:val="24"/>
                <w:szCs w:val="24"/>
                <w:lang w:eastAsia="en-US" w:bidi="ar-SA"/>
              </w:rPr>
              <w:t>индекс</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научного</w:t>
            </w:r>
            <w:r w:rsidRPr="00B550AA">
              <w:rPr>
                <w:rFonts w:ascii="Calibri" w:eastAsia="Calibri" w:hAnsi="Calibri"/>
                <w:lang w:eastAsia="en-US" w:bidi="ar-SA"/>
              </w:rPr>
              <w:t xml:space="preserve"> </w:t>
            </w:r>
            <w:r w:rsidRPr="00B550AA">
              <w:rPr>
                <w:rFonts w:eastAsia="Calibri"/>
                <w:color w:val="000000"/>
                <w:sz w:val="24"/>
                <w:szCs w:val="24"/>
                <w:lang w:eastAsia="en-US" w:bidi="ar-SA"/>
              </w:rPr>
              <w:t>цитирования</w:t>
            </w:r>
            <w:r w:rsidRPr="00B550AA">
              <w:rPr>
                <w:rFonts w:ascii="Calibri" w:eastAsia="Calibri" w:hAnsi="Calibri"/>
                <w:lang w:eastAsia="en-US" w:bidi="ar-SA"/>
              </w:rPr>
              <w:t xml:space="preserve"> </w:t>
            </w:r>
            <w:r w:rsidRPr="00B550AA">
              <w:rPr>
                <w:rFonts w:eastAsia="Calibri"/>
                <w:color w:val="000000"/>
                <w:sz w:val="24"/>
                <w:szCs w:val="24"/>
                <w:lang w:eastAsia="en-US" w:bidi="ar-SA"/>
              </w:rPr>
              <w:t>(РИНЦ)</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72DC2"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https://elibrary.ru/project_risc.asp</w:t>
            </w:r>
            <w:r w:rsidRPr="00B550AA">
              <w:rPr>
                <w:rFonts w:ascii="Calibri" w:eastAsia="Calibri" w:hAnsi="Calibri"/>
                <w:lang w:val="en-US" w:eastAsia="en-US" w:bidi="ar-SA"/>
              </w:rPr>
              <w:t xml:space="preserve"> </w:t>
            </w:r>
          </w:p>
        </w:tc>
        <w:tc>
          <w:tcPr>
            <w:tcW w:w="113" w:type="dxa"/>
            <w:gridSpan w:val="2"/>
          </w:tcPr>
          <w:p w14:paraId="62834012"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5A5F1258" w14:textId="77777777" w:rsidTr="00891327">
        <w:trPr>
          <w:trHeight w:hRule="exact" w:val="555"/>
        </w:trPr>
        <w:tc>
          <w:tcPr>
            <w:tcW w:w="269" w:type="dxa"/>
          </w:tcPr>
          <w:p w14:paraId="3E40D220"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9EFFD"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Поисковая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Академия</w:t>
            </w:r>
            <w:r w:rsidRPr="00B550AA">
              <w:rPr>
                <w:rFonts w:ascii="Calibri" w:eastAsia="Calibri" w:hAnsi="Calibri"/>
                <w:lang w:eastAsia="en-US" w:bidi="ar-SA"/>
              </w:rPr>
              <w:t xml:space="preserve"> </w:t>
            </w:r>
            <w:r w:rsidRPr="00B550AA">
              <w:rPr>
                <w:rFonts w:eastAsia="Calibri"/>
                <w:color w:val="000000"/>
                <w:sz w:val="24"/>
                <w:szCs w:val="24"/>
                <w:lang w:eastAsia="en-US" w:bidi="ar-SA"/>
              </w:rPr>
              <w:t>Google</w:t>
            </w:r>
            <w:r w:rsidRPr="00B550AA">
              <w:rPr>
                <w:rFonts w:ascii="Calibri" w:eastAsia="Calibri" w:hAnsi="Calibri"/>
                <w:lang w:eastAsia="en-US" w:bidi="ar-SA"/>
              </w:rPr>
              <w:t xml:space="preserve"> </w:t>
            </w:r>
            <w:r w:rsidRPr="00B550AA">
              <w:rPr>
                <w:rFonts w:eastAsia="Calibri"/>
                <w:color w:val="000000"/>
                <w:sz w:val="24"/>
                <w:szCs w:val="24"/>
                <w:lang w:eastAsia="en-US" w:bidi="ar-SA"/>
              </w:rPr>
              <w:t>(Google</w:t>
            </w:r>
            <w:r w:rsidRPr="00B550AA">
              <w:rPr>
                <w:rFonts w:ascii="Calibri" w:eastAsia="Calibri" w:hAnsi="Calibri"/>
                <w:lang w:eastAsia="en-US" w:bidi="ar-SA"/>
              </w:rPr>
              <w:t xml:space="preserve"> </w:t>
            </w:r>
            <w:r w:rsidRPr="00B550AA">
              <w:rPr>
                <w:rFonts w:eastAsia="Calibri"/>
                <w:color w:val="000000"/>
                <w:sz w:val="24"/>
                <w:szCs w:val="24"/>
                <w:lang w:eastAsia="en-US" w:bidi="ar-SA"/>
              </w:rPr>
              <w:t>Scholar)</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898FE"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https://scholar.google.ru/</w:t>
            </w:r>
            <w:r w:rsidRPr="00B550AA">
              <w:rPr>
                <w:rFonts w:ascii="Calibri" w:eastAsia="Calibri" w:hAnsi="Calibri"/>
                <w:lang w:val="en-US" w:eastAsia="en-US" w:bidi="ar-SA"/>
              </w:rPr>
              <w:t xml:space="preserve"> </w:t>
            </w:r>
          </w:p>
        </w:tc>
        <w:tc>
          <w:tcPr>
            <w:tcW w:w="113" w:type="dxa"/>
            <w:gridSpan w:val="2"/>
          </w:tcPr>
          <w:p w14:paraId="59E2518A"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5A000EEC" w14:textId="77777777" w:rsidTr="00891327">
        <w:trPr>
          <w:trHeight w:hRule="exact" w:val="555"/>
        </w:trPr>
        <w:tc>
          <w:tcPr>
            <w:tcW w:w="269" w:type="dxa"/>
          </w:tcPr>
          <w:p w14:paraId="0C4F9370"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7DE8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Информационная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Единое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окно</w:t>
            </w:r>
            <w:r w:rsidRPr="00B550AA">
              <w:rPr>
                <w:rFonts w:ascii="Calibri" w:eastAsia="Calibri" w:hAnsi="Calibri"/>
                <w:lang w:eastAsia="en-US" w:bidi="ar-SA"/>
              </w:rPr>
              <w:t xml:space="preserve"> </w:t>
            </w:r>
            <w:r w:rsidRPr="00B550AA">
              <w:rPr>
                <w:rFonts w:eastAsia="Calibri"/>
                <w:color w:val="000000"/>
                <w:sz w:val="24"/>
                <w:szCs w:val="24"/>
                <w:lang w:eastAsia="en-US" w:bidi="ar-SA"/>
              </w:rPr>
              <w:t>доступа</w:t>
            </w:r>
            <w:r w:rsidRPr="00B550AA">
              <w:rPr>
                <w:rFonts w:ascii="Calibri" w:eastAsia="Calibri" w:hAnsi="Calibri"/>
                <w:lang w:eastAsia="en-US" w:bidi="ar-SA"/>
              </w:rPr>
              <w:t xml:space="preserve"> </w:t>
            </w:r>
            <w:r w:rsidRPr="00B550AA">
              <w:rPr>
                <w:rFonts w:eastAsia="Calibri"/>
                <w:color w:val="000000"/>
                <w:sz w:val="24"/>
                <w:szCs w:val="24"/>
                <w:lang w:eastAsia="en-US" w:bidi="ar-SA"/>
              </w:rPr>
              <w:t>к</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информационным</w:t>
            </w:r>
            <w:r w:rsidRPr="00B550AA">
              <w:rPr>
                <w:rFonts w:ascii="Calibri" w:eastAsia="Calibri" w:hAnsi="Calibri"/>
                <w:lang w:eastAsia="en-US" w:bidi="ar-SA"/>
              </w:rPr>
              <w:t xml:space="preserve"> </w:t>
            </w:r>
            <w:r w:rsidRPr="00B550AA">
              <w:rPr>
                <w:rFonts w:eastAsia="Calibri"/>
                <w:color w:val="000000"/>
                <w:sz w:val="24"/>
                <w:szCs w:val="24"/>
                <w:lang w:eastAsia="en-US" w:bidi="ar-SA"/>
              </w:rPr>
              <w:t>ресурсам</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05BF2"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http://window.edu.ru/</w:t>
            </w:r>
            <w:r w:rsidRPr="00B550AA">
              <w:rPr>
                <w:rFonts w:ascii="Calibri" w:eastAsia="Calibri" w:hAnsi="Calibri"/>
                <w:lang w:val="en-US" w:eastAsia="en-US" w:bidi="ar-SA"/>
              </w:rPr>
              <w:t xml:space="preserve"> </w:t>
            </w:r>
          </w:p>
        </w:tc>
        <w:tc>
          <w:tcPr>
            <w:tcW w:w="113" w:type="dxa"/>
            <w:gridSpan w:val="2"/>
          </w:tcPr>
          <w:p w14:paraId="365445A1"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9F5DB7" w14:paraId="51FCAD47" w14:textId="77777777" w:rsidTr="00891327">
        <w:trPr>
          <w:trHeight w:hRule="exact" w:val="826"/>
        </w:trPr>
        <w:tc>
          <w:tcPr>
            <w:tcW w:w="269" w:type="dxa"/>
          </w:tcPr>
          <w:p w14:paraId="4F4960FB"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A509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Федеральное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государственное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бюджетное</w:t>
            </w:r>
            <w:r w:rsidRPr="00B550AA">
              <w:rPr>
                <w:rFonts w:ascii="Calibri" w:eastAsia="Calibri" w:hAnsi="Calibri"/>
                <w:lang w:eastAsia="en-US" w:bidi="ar-SA"/>
              </w:rPr>
              <w:t xml:space="preserve"> </w:t>
            </w:r>
            <w:r w:rsidRPr="00B550AA">
              <w:rPr>
                <w:rFonts w:eastAsia="Calibri"/>
                <w:color w:val="000000"/>
                <w:sz w:val="24"/>
                <w:szCs w:val="24"/>
                <w:lang w:eastAsia="en-US" w:bidi="ar-SA"/>
              </w:rPr>
              <w:t>учреждение</w:t>
            </w:r>
            <w:r w:rsidRPr="00B550AA">
              <w:rPr>
                <w:rFonts w:ascii="Calibri" w:eastAsia="Calibri" w:hAnsi="Calibri"/>
                <w:lang w:eastAsia="en-US" w:bidi="ar-SA"/>
              </w:rPr>
              <w:t xml:space="preserve"> </w:t>
            </w:r>
            <w:r w:rsidRPr="00B550AA">
              <w:rPr>
                <w:rFonts w:eastAsia="Calibri"/>
                <w:color w:val="000000"/>
                <w:sz w:val="24"/>
                <w:szCs w:val="24"/>
                <w:lang w:eastAsia="en-US" w:bidi="ar-SA"/>
              </w:rPr>
              <w:t>«Федеральный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институт</w:t>
            </w:r>
            <w:r w:rsidRPr="00B550AA">
              <w:rPr>
                <w:rFonts w:ascii="Calibri" w:eastAsia="Calibri" w:hAnsi="Calibri"/>
                <w:lang w:eastAsia="en-US" w:bidi="ar-SA"/>
              </w:rPr>
              <w:t xml:space="preserve"> </w:t>
            </w:r>
            <w:r w:rsidRPr="00B550AA">
              <w:rPr>
                <w:rFonts w:eastAsia="Calibri"/>
                <w:color w:val="000000"/>
                <w:sz w:val="24"/>
                <w:szCs w:val="24"/>
                <w:lang w:eastAsia="en-US" w:bidi="ar-SA"/>
              </w:rPr>
              <w:t>промышленной</w:t>
            </w:r>
            <w:r w:rsidRPr="00B550AA">
              <w:rPr>
                <w:rFonts w:ascii="Calibri" w:eastAsia="Calibri" w:hAnsi="Calibri"/>
                <w:lang w:eastAsia="en-US" w:bidi="ar-SA"/>
              </w:rPr>
              <w:t xml:space="preserve"> </w:t>
            </w:r>
            <w:r w:rsidRPr="00B550AA">
              <w:rPr>
                <w:rFonts w:eastAsia="Calibri"/>
                <w:color w:val="000000"/>
                <w:sz w:val="24"/>
                <w:szCs w:val="24"/>
                <w:lang w:eastAsia="en-US" w:bidi="ar-SA"/>
              </w:rPr>
              <w:t>собственности»</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21DFA" w14:textId="77777777" w:rsidR="00B550AA" w:rsidRPr="00B550AA" w:rsidRDefault="00B550AA" w:rsidP="00B550AA">
            <w:pPr>
              <w:widowControl/>
              <w:autoSpaceDE/>
              <w:autoSpaceDN/>
              <w:jc w:val="both"/>
              <w:rPr>
                <w:rFonts w:ascii="Calibri" w:eastAsia="Calibri" w:hAnsi="Calibri"/>
                <w:sz w:val="24"/>
                <w:szCs w:val="24"/>
                <w:lang w:val="en-US" w:eastAsia="en-US" w:bidi="ar-SA"/>
              </w:rPr>
            </w:pPr>
            <w:r w:rsidRPr="00B550AA">
              <w:rPr>
                <w:rFonts w:eastAsia="Calibri"/>
                <w:color w:val="000000"/>
                <w:sz w:val="24"/>
                <w:szCs w:val="24"/>
                <w:lang w:val="en-US" w:eastAsia="en-US" w:bidi="ar-SA"/>
              </w:rPr>
              <w:t>URL:</w:t>
            </w:r>
            <w:r w:rsidRPr="00B550AA">
              <w:rPr>
                <w:rFonts w:ascii="Calibri" w:eastAsia="Calibri" w:hAnsi="Calibri"/>
                <w:lang w:val="en-US" w:eastAsia="en-US" w:bidi="ar-SA"/>
              </w:rPr>
              <w:t xml:space="preserve"> </w:t>
            </w:r>
            <w:r w:rsidRPr="00B550AA">
              <w:rPr>
                <w:rFonts w:eastAsia="Calibri"/>
                <w:color w:val="000000"/>
                <w:sz w:val="24"/>
                <w:szCs w:val="24"/>
                <w:lang w:val="en-US" w:eastAsia="en-US" w:bidi="ar-SA"/>
              </w:rPr>
              <w:t>http://www1.fips.ru/</w:t>
            </w:r>
            <w:r w:rsidRPr="00B550AA">
              <w:rPr>
                <w:rFonts w:ascii="Calibri" w:eastAsia="Calibri" w:hAnsi="Calibri"/>
                <w:lang w:val="en-US" w:eastAsia="en-US" w:bidi="ar-SA"/>
              </w:rPr>
              <w:t xml:space="preserve"> </w:t>
            </w:r>
          </w:p>
        </w:tc>
        <w:tc>
          <w:tcPr>
            <w:tcW w:w="113" w:type="dxa"/>
            <w:gridSpan w:val="2"/>
          </w:tcPr>
          <w:p w14:paraId="5194BBFD"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r>
      <w:tr w:rsidR="00B550AA" w:rsidRPr="00B550AA" w14:paraId="70EC3C74" w14:textId="77777777" w:rsidTr="00891327">
        <w:trPr>
          <w:trHeight w:hRule="exact" w:val="555"/>
        </w:trPr>
        <w:tc>
          <w:tcPr>
            <w:tcW w:w="269" w:type="dxa"/>
          </w:tcPr>
          <w:p w14:paraId="65906ADC" w14:textId="77777777" w:rsidR="00B550AA" w:rsidRPr="00B550AA" w:rsidRDefault="00B550AA" w:rsidP="00B550AA">
            <w:pPr>
              <w:widowControl/>
              <w:autoSpaceDE/>
              <w:autoSpaceDN/>
              <w:spacing w:after="160" w:line="259" w:lineRule="auto"/>
              <w:rPr>
                <w:rFonts w:ascii="Calibri" w:eastAsia="Calibri" w:hAnsi="Calibri"/>
                <w:lang w:val="en-US"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0739A"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Российская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Государственная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библиотека.</w:t>
            </w:r>
            <w:r w:rsidRPr="00B550AA">
              <w:rPr>
                <w:rFonts w:ascii="Calibri" w:eastAsia="Calibri" w:hAnsi="Calibri"/>
                <w:lang w:eastAsia="en-US" w:bidi="ar-SA"/>
              </w:rPr>
              <w:t xml:space="preserve"> </w:t>
            </w:r>
            <w:r w:rsidRPr="00B550AA">
              <w:rPr>
                <w:rFonts w:eastAsia="Calibri"/>
                <w:color w:val="000000"/>
                <w:sz w:val="24"/>
                <w:szCs w:val="24"/>
                <w:lang w:eastAsia="en-US" w:bidi="ar-SA"/>
              </w:rPr>
              <w:t>Каталоги</w:t>
            </w:r>
            <w:r w:rsidRPr="00B550AA">
              <w:rPr>
                <w:rFonts w:ascii="Calibri" w:eastAsia="Calibri" w:hAnsi="Calibri"/>
                <w:lang w:eastAsia="en-US" w:bidi="ar-SA"/>
              </w:rPr>
              <w:t xml:space="preserve"> </w:t>
            </w:r>
          </w:p>
        </w:tc>
        <w:tc>
          <w:tcPr>
            <w:tcW w:w="42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FDA8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https://www.rsl.ru/ru/4readers/catalogues/</w:t>
            </w:r>
            <w:r w:rsidRPr="00B550AA">
              <w:rPr>
                <w:rFonts w:ascii="Calibri" w:eastAsia="Calibri" w:hAnsi="Calibri"/>
                <w:lang w:eastAsia="en-US" w:bidi="ar-SA"/>
              </w:rPr>
              <w:t xml:space="preserve"> </w:t>
            </w:r>
          </w:p>
        </w:tc>
        <w:tc>
          <w:tcPr>
            <w:tcW w:w="113" w:type="dxa"/>
            <w:gridSpan w:val="2"/>
          </w:tcPr>
          <w:p w14:paraId="0FB0139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0DB18A80" w14:textId="77777777" w:rsidTr="00891327">
        <w:trPr>
          <w:trHeight w:hRule="exact" w:val="555"/>
        </w:trPr>
        <w:tc>
          <w:tcPr>
            <w:tcW w:w="269" w:type="dxa"/>
          </w:tcPr>
          <w:p w14:paraId="31D81B9D"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8180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Электронные</w:t>
            </w:r>
            <w:r w:rsidRPr="00B550AA">
              <w:rPr>
                <w:rFonts w:ascii="Calibri" w:eastAsia="Calibri" w:hAnsi="Calibri"/>
                <w:lang w:eastAsia="en-US" w:bidi="ar-SA"/>
              </w:rPr>
              <w:t xml:space="preserve"> </w:t>
            </w:r>
            <w:r w:rsidRPr="00B550AA">
              <w:rPr>
                <w:rFonts w:eastAsia="Calibri"/>
                <w:color w:val="000000"/>
                <w:sz w:val="24"/>
                <w:szCs w:val="24"/>
                <w:lang w:eastAsia="en-US" w:bidi="ar-SA"/>
              </w:rPr>
              <w:t>ресурсы</w:t>
            </w:r>
            <w:r w:rsidRPr="00B550AA">
              <w:rPr>
                <w:rFonts w:ascii="Calibri" w:eastAsia="Calibri" w:hAnsi="Calibri"/>
                <w:lang w:eastAsia="en-US" w:bidi="ar-SA"/>
              </w:rPr>
              <w:t xml:space="preserve"> </w:t>
            </w:r>
            <w:r w:rsidRPr="00B550AA">
              <w:rPr>
                <w:rFonts w:eastAsia="Calibri"/>
                <w:color w:val="000000"/>
                <w:sz w:val="24"/>
                <w:szCs w:val="24"/>
                <w:lang w:eastAsia="en-US" w:bidi="ar-SA"/>
              </w:rPr>
              <w:t>библиотеки</w:t>
            </w:r>
            <w:r w:rsidRPr="00B550AA">
              <w:rPr>
                <w:rFonts w:ascii="Calibri" w:eastAsia="Calibri" w:hAnsi="Calibri"/>
                <w:lang w:eastAsia="en-US" w:bidi="ar-SA"/>
              </w:rPr>
              <w:t xml:space="preserve"> </w:t>
            </w:r>
            <w:r w:rsidRPr="00B550AA">
              <w:rPr>
                <w:rFonts w:eastAsia="Calibri"/>
                <w:color w:val="000000"/>
                <w:sz w:val="24"/>
                <w:szCs w:val="24"/>
                <w:lang w:eastAsia="en-US" w:bidi="ar-SA"/>
              </w:rPr>
              <w:t>МГТУ</w:t>
            </w:r>
            <w:r w:rsidRPr="00B550AA">
              <w:rPr>
                <w:rFonts w:ascii="Calibri" w:eastAsia="Calibri" w:hAnsi="Calibri"/>
                <w:lang w:eastAsia="en-US" w:bidi="ar-SA"/>
              </w:rPr>
              <w:t xml:space="preserve"> </w:t>
            </w:r>
            <w:r w:rsidRPr="00B550AA">
              <w:rPr>
                <w:rFonts w:eastAsia="Calibri"/>
                <w:color w:val="000000"/>
                <w:sz w:val="24"/>
                <w:szCs w:val="24"/>
                <w:lang w:eastAsia="en-US" w:bidi="ar-SA"/>
              </w:rPr>
              <w:t>им.</w:t>
            </w:r>
            <w:r w:rsidRPr="00B550AA">
              <w:rPr>
                <w:rFonts w:ascii="Calibri" w:eastAsia="Calibri" w:hAnsi="Calibri"/>
                <w:lang w:eastAsia="en-US" w:bidi="ar-SA"/>
              </w:rPr>
              <w:t xml:space="preserve"> </w:t>
            </w:r>
            <w:r w:rsidRPr="00B550AA">
              <w:rPr>
                <w:rFonts w:eastAsia="Calibri"/>
                <w:color w:val="000000"/>
                <w:sz w:val="24"/>
                <w:szCs w:val="24"/>
                <w:lang w:eastAsia="en-US" w:bidi="ar-SA"/>
              </w:rPr>
              <w:t>Г.И.</w:t>
            </w:r>
            <w:r w:rsidRPr="00B550AA">
              <w:rPr>
                <w:rFonts w:ascii="Calibri" w:eastAsia="Calibri" w:hAnsi="Calibri"/>
                <w:lang w:eastAsia="en-US" w:bidi="ar-SA"/>
              </w:rPr>
              <w:t xml:space="preserve"> </w:t>
            </w:r>
            <w:r w:rsidRPr="00B550AA">
              <w:rPr>
                <w:rFonts w:eastAsia="Calibri"/>
                <w:color w:val="000000"/>
                <w:sz w:val="24"/>
                <w:szCs w:val="24"/>
                <w:lang w:eastAsia="en-US" w:bidi="ar-SA"/>
              </w:rPr>
              <w:t>Носова</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F5F2D"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http://magtu.ru:8085/marcweb2/Default.asp</w:t>
            </w:r>
            <w:r w:rsidRPr="00B550AA">
              <w:rPr>
                <w:rFonts w:ascii="Calibri" w:eastAsia="Calibri" w:hAnsi="Calibri"/>
                <w:lang w:eastAsia="en-US" w:bidi="ar-SA"/>
              </w:rPr>
              <w:t xml:space="preserve"> </w:t>
            </w:r>
          </w:p>
        </w:tc>
        <w:tc>
          <w:tcPr>
            <w:tcW w:w="94" w:type="dxa"/>
          </w:tcPr>
          <w:p w14:paraId="3BE2FA85"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BB34C76" w14:textId="77777777" w:rsidTr="00891327">
        <w:trPr>
          <w:trHeight w:hRule="exact" w:val="555"/>
        </w:trPr>
        <w:tc>
          <w:tcPr>
            <w:tcW w:w="269" w:type="dxa"/>
          </w:tcPr>
          <w:p w14:paraId="6F1AFD3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1AB21"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Федеральный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образовательный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портал</w:t>
            </w:r>
            <w:r w:rsidRPr="00B550AA">
              <w:rPr>
                <w:rFonts w:ascii="Calibri" w:eastAsia="Calibri" w:hAnsi="Calibri"/>
                <w:lang w:eastAsia="en-US" w:bidi="ar-SA"/>
              </w:rPr>
              <w:t xml:space="preserve"> </w:t>
            </w:r>
            <w:r w:rsidRPr="00B550AA">
              <w:rPr>
                <w:rFonts w:eastAsia="Calibri"/>
                <w:color w:val="000000"/>
                <w:sz w:val="24"/>
                <w:szCs w:val="24"/>
                <w:lang w:eastAsia="en-US" w:bidi="ar-SA"/>
              </w:rPr>
              <w:t>–</w:t>
            </w:r>
            <w:r w:rsidRPr="00B550AA">
              <w:rPr>
                <w:rFonts w:ascii="Calibri" w:eastAsia="Calibri" w:hAnsi="Calibri"/>
                <w:lang w:eastAsia="en-US" w:bidi="ar-SA"/>
              </w:rPr>
              <w:t xml:space="preserve"> </w:t>
            </w:r>
            <w:r w:rsidRPr="00B550AA">
              <w:rPr>
                <w:rFonts w:eastAsia="Calibri"/>
                <w:color w:val="000000"/>
                <w:sz w:val="24"/>
                <w:szCs w:val="24"/>
                <w:lang w:eastAsia="en-US" w:bidi="ar-SA"/>
              </w:rPr>
              <w:t>Экономика.</w:t>
            </w:r>
            <w:r w:rsidRPr="00B550AA">
              <w:rPr>
                <w:rFonts w:ascii="Calibri" w:eastAsia="Calibri" w:hAnsi="Calibri"/>
                <w:lang w:eastAsia="en-US" w:bidi="ar-SA"/>
              </w:rPr>
              <w:t xml:space="preserve"> </w:t>
            </w:r>
            <w:r w:rsidRPr="00B550AA">
              <w:rPr>
                <w:rFonts w:eastAsia="Calibri"/>
                <w:color w:val="000000"/>
                <w:sz w:val="24"/>
                <w:szCs w:val="24"/>
                <w:lang w:eastAsia="en-US" w:bidi="ar-SA"/>
              </w:rPr>
              <w:t>Социология.</w:t>
            </w:r>
            <w:r w:rsidRPr="00B550AA">
              <w:rPr>
                <w:rFonts w:ascii="Calibri" w:eastAsia="Calibri" w:hAnsi="Calibri"/>
                <w:lang w:eastAsia="en-US" w:bidi="ar-SA"/>
              </w:rPr>
              <w:t xml:space="preserve"> </w:t>
            </w:r>
            <w:r w:rsidRPr="00B550AA">
              <w:rPr>
                <w:rFonts w:eastAsia="Calibri"/>
                <w:color w:val="000000"/>
                <w:sz w:val="24"/>
                <w:szCs w:val="24"/>
                <w:lang w:eastAsia="en-US" w:bidi="ar-SA"/>
              </w:rPr>
              <w:t>Менеджмент</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F0402"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http://ecsocman.hse.ru/</w:t>
            </w:r>
            <w:r w:rsidRPr="00B550AA">
              <w:rPr>
                <w:rFonts w:ascii="Calibri" w:eastAsia="Calibri" w:hAnsi="Calibri"/>
                <w:lang w:eastAsia="en-US" w:bidi="ar-SA"/>
              </w:rPr>
              <w:t xml:space="preserve"> </w:t>
            </w:r>
          </w:p>
        </w:tc>
        <w:tc>
          <w:tcPr>
            <w:tcW w:w="94" w:type="dxa"/>
          </w:tcPr>
          <w:p w14:paraId="73096D4E"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36FD21B9" w14:textId="77777777" w:rsidTr="00891327">
        <w:trPr>
          <w:trHeight w:hRule="exact" w:val="555"/>
        </w:trPr>
        <w:tc>
          <w:tcPr>
            <w:tcW w:w="269" w:type="dxa"/>
          </w:tcPr>
          <w:p w14:paraId="38891FE9"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A0DB3"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Университетская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информационная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система</w:t>
            </w:r>
            <w:r w:rsidRPr="00B550AA">
              <w:rPr>
                <w:rFonts w:ascii="Calibri" w:eastAsia="Calibri" w:hAnsi="Calibri"/>
                <w:lang w:eastAsia="en-US" w:bidi="ar-SA"/>
              </w:rPr>
              <w:t xml:space="preserve"> </w:t>
            </w:r>
            <w:r w:rsidRPr="00B550AA">
              <w:rPr>
                <w:rFonts w:eastAsia="Calibri"/>
                <w:color w:val="000000"/>
                <w:sz w:val="24"/>
                <w:szCs w:val="24"/>
                <w:lang w:eastAsia="en-US" w:bidi="ar-SA"/>
              </w:rPr>
              <w:t>РОССИЯ</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C86FC"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https://uisrussia.msu.ru</w:t>
            </w:r>
            <w:r w:rsidRPr="00B550AA">
              <w:rPr>
                <w:rFonts w:ascii="Calibri" w:eastAsia="Calibri" w:hAnsi="Calibri"/>
                <w:lang w:eastAsia="en-US" w:bidi="ar-SA"/>
              </w:rPr>
              <w:t xml:space="preserve"> </w:t>
            </w:r>
          </w:p>
        </w:tc>
        <w:tc>
          <w:tcPr>
            <w:tcW w:w="94" w:type="dxa"/>
          </w:tcPr>
          <w:p w14:paraId="7FA34E3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23895AC9" w14:textId="77777777" w:rsidTr="00891327">
        <w:trPr>
          <w:trHeight w:hRule="exact" w:val="826"/>
        </w:trPr>
        <w:tc>
          <w:tcPr>
            <w:tcW w:w="269" w:type="dxa"/>
          </w:tcPr>
          <w:p w14:paraId="28038C74"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FF43E"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наукометрическая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«Web</w:t>
            </w:r>
            <w:r w:rsidRPr="00B550AA">
              <w:rPr>
                <w:rFonts w:ascii="Calibri" w:eastAsia="Calibri" w:hAnsi="Calibri"/>
                <w:lang w:eastAsia="en-US" w:bidi="ar-SA"/>
              </w:rPr>
              <w:t xml:space="preserve"> </w:t>
            </w:r>
            <w:r w:rsidRPr="00B550AA">
              <w:rPr>
                <w:rFonts w:eastAsia="Calibri"/>
                <w:color w:val="000000"/>
                <w:sz w:val="24"/>
                <w:szCs w:val="24"/>
                <w:lang w:eastAsia="en-US" w:bidi="ar-SA"/>
              </w:rPr>
              <w:t>of</w:t>
            </w:r>
            <w:r w:rsidRPr="00B550AA">
              <w:rPr>
                <w:rFonts w:ascii="Calibri" w:eastAsia="Calibri" w:hAnsi="Calibri"/>
                <w:lang w:eastAsia="en-US" w:bidi="ar-SA"/>
              </w:rPr>
              <w:t xml:space="preserve"> </w:t>
            </w:r>
            <w:r w:rsidRPr="00B550AA">
              <w:rPr>
                <w:rFonts w:eastAsia="Calibri"/>
                <w:color w:val="000000"/>
                <w:sz w:val="24"/>
                <w:szCs w:val="24"/>
                <w:lang w:eastAsia="en-US" w:bidi="ar-SA"/>
              </w:rPr>
              <w:t>science»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9A78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http://webofscience.com</w:t>
            </w:r>
            <w:r w:rsidRPr="00B550AA">
              <w:rPr>
                <w:rFonts w:ascii="Calibri" w:eastAsia="Calibri" w:hAnsi="Calibri"/>
                <w:lang w:eastAsia="en-US" w:bidi="ar-SA"/>
              </w:rPr>
              <w:t xml:space="preserve"> </w:t>
            </w:r>
          </w:p>
        </w:tc>
        <w:tc>
          <w:tcPr>
            <w:tcW w:w="94" w:type="dxa"/>
          </w:tcPr>
          <w:p w14:paraId="125D621B"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01B073B8" w14:textId="77777777" w:rsidTr="00891327">
        <w:trPr>
          <w:trHeight w:hRule="exact" w:val="555"/>
        </w:trPr>
        <w:tc>
          <w:tcPr>
            <w:tcW w:w="269" w:type="dxa"/>
          </w:tcPr>
          <w:p w14:paraId="676C949A"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DD201"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«Scopus»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E4615"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http://scopus.com</w:t>
            </w:r>
            <w:r w:rsidRPr="00B550AA">
              <w:rPr>
                <w:rFonts w:ascii="Calibri" w:eastAsia="Calibri" w:hAnsi="Calibri"/>
                <w:lang w:eastAsia="en-US" w:bidi="ar-SA"/>
              </w:rPr>
              <w:t xml:space="preserve"> </w:t>
            </w:r>
          </w:p>
        </w:tc>
        <w:tc>
          <w:tcPr>
            <w:tcW w:w="94" w:type="dxa"/>
          </w:tcPr>
          <w:p w14:paraId="109365AE"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50852569" w14:textId="77777777" w:rsidTr="00891327">
        <w:trPr>
          <w:trHeight w:hRule="exact" w:val="555"/>
        </w:trPr>
        <w:tc>
          <w:tcPr>
            <w:tcW w:w="269" w:type="dxa"/>
          </w:tcPr>
          <w:p w14:paraId="69541376"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B89D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полнотекстовых</w:t>
            </w:r>
            <w:r w:rsidRPr="00B550AA">
              <w:rPr>
                <w:rFonts w:ascii="Calibri" w:eastAsia="Calibri" w:hAnsi="Calibri"/>
                <w:lang w:eastAsia="en-US" w:bidi="ar-SA"/>
              </w:rPr>
              <w:t xml:space="preserve"> </w:t>
            </w:r>
            <w:r w:rsidRPr="00B550AA">
              <w:rPr>
                <w:rFonts w:eastAsia="Calibri"/>
                <w:color w:val="000000"/>
                <w:sz w:val="24"/>
                <w:szCs w:val="24"/>
                <w:lang w:eastAsia="en-US" w:bidi="ar-SA"/>
              </w:rPr>
              <w:t>журналов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Journals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48E4B"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http://link.springer.com/</w:t>
            </w:r>
            <w:r w:rsidRPr="00B550AA">
              <w:rPr>
                <w:rFonts w:ascii="Calibri" w:eastAsia="Calibri" w:hAnsi="Calibri"/>
                <w:lang w:eastAsia="en-US" w:bidi="ar-SA"/>
              </w:rPr>
              <w:t xml:space="preserve"> </w:t>
            </w:r>
          </w:p>
        </w:tc>
        <w:tc>
          <w:tcPr>
            <w:tcW w:w="94" w:type="dxa"/>
          </w:tcPr>
          <w:p w14:paraId="73B3B71F"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25527E5E" w14:textId="77777777" w:rsidTr="00891327">
        <w:trPr>
          <w:trHeight w:hRule="exact" w:val="555"/>
        </w:trPr>
        <w:tc>
          <w:tcPr>
            <w:tcW w:w="269" w:type="dxa"/>
          </w:tcPr>
          <w:p w14:paraId="1EF8FE7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611F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коллекция</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протоколов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различным</w:t>
            </w:r>
            <w:r w:rsidRPr="00B550AA">
              <w:rPr>
                <w:rFonts w:ascii="Calibri" w:eastAsia="Calibri" w:hAnsi="Calibri"/>
                <w:lang w:eastAsia="en-US" w:bidi="ar-SA"/>
              </w:rPr>
              <w:t xml:space="preserve"> </w:t>
            </w:r>
            <w:r w:rsidRPr="00B550AA">
              <w:rPr>
                <w:rFonts w:eastAsia="Calibri"/>
                <w:color w:val="000000"/>
                <w:sz w:val="24"/>
                <w:szCs w:val="24"/>
                <w:lang w:eastAsia="en-US" w:bidi="ar-SA"/>
              </w:rPr>
              <w:t>отраслям</w:t>
            </w:r>
            <w:r w:rsidRPr="00B550AA">
              <w:rPr>
                <w:rFonts w:ascii="Calibri" w:eastAsia="Calibri" w:hAnsi="Calibri"/>
                <w:lang w:eastAsia="en-US" w:bidi="ar-SA"/>
              </w:rPr>
              <w:t xml:space="preserve"> </w:t>
            </w:r>
            <w:r w:rsidRPr="00B550AA">
              <w:rPr>
                <w:rFonts w:eastAsia="Calibri"/>
                <w:color w:val="000000"/>
                <w:sz w:val="24"/>
                <w:szCs w:val="24"/>
                <w:lang w:eastAsia="en-US" w:bidi="ar-SA"/>
              </w:rPr>
              <w:t>знаний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Protocols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BED34"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http://www.springerprotocols.com/</w:t>
            </w:r>
            <w:r w:rsidRPr="00B550AA">
              <w:rPr>
                <w:rFonts w:ascii="Calibri" w:eastAsia="Calibri" w:hAnsi="Calibri"/>
                <w:lang w:eastAsia="en-US" w:bidi="ar-SA"/>
              </w:rPr>
              <w:t xml:space="preserve"> </w:t>
            </w:r>
          </w:p>
        </w:tc>
        <w:tc>
          <w:tcPr>
            <w:tcW w:w="94" w:type="dxa"/>
          </w:tcPr>
          <w:p w14:paraId="18378769"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57CF4F86" w14:textId="77777777" w:rsidTr="00891327">
        <w:trPr>
          <w:trHeight w:hRule="exact" w:val="555"/>
        </w:trPr>
        <w:tc>
          <w:tcPr>
            <w:tcW w:w="269" w:type="dxa"/>
          </w:tcPr>
          <w:p w14:paraId="68C6B0F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FE540"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материалов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в</w:t>
            </w:r>
            <w:r w:rsidRPr="00B550AA">
              <w:rPr>
                <w:rFonts w:ascii="Calibri" w:eastAsia="Calibri" w:hAnsi="Calibri"/>
                <w:lang w:eastAsia="en-US" w:bidi="ar-SA"/>
              </w:rPr>
              <w:t xml:space="preserve"> </w:t>
            </w:r>
            <w:r w:rsidRPr="00B550AA">
              <w:rPr>
                <w:rFonts w:eastAsia="Calibri"/>
                <w:color w:val="000000"/>
                <w:sz w:val="24"/>
                <w:szCs w:val="24"/>
                <w:lang w:eastAsia="en-US" w:bidi="ar-SA"/>
              </w:rPr>
              <w:t>области</w:t>
            </w:r>
            <w:r w:rsidRPr="00B550AA">
              <w:rPr>
                <w:rFonts w:ascii="Calibri" w:eastAsia="Calibri" w:hAnsi="Calibri"/>
                <w:lang w:eastAsia="en-US" w:bidi="ar-SA"/>
              </w:rPr>
              <w:t xml:space="preserve"> </w:t>
            </w:r>
            <w:r w:rsidRPr="00B550AA">
              <w:rPr>
                <w:rFonts w:eastAsia="Calibri"/>
                <w:color w:val="000000"/>
                <w:sz w:val="24"/>
                <w:szCs w:val="24"/>
                <w:lang w:eastAsia="en-US" w:bidi="ar-SA"/>
              </w:rPr>
              <w:t>физических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наук</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инжиниринга</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SpringerMaterials</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A82D8"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http://materials.springer.com/</w:t>
            </w:r>
            <w:r w:rsidRPr="00B550AA">
              <w:rPr>
                <w:rFonts w:ascii="Calibri" w:eastAsia="Calibri" w:hAnsi="Calibri"/>
                <w:lang w:eastAsia="en-US" w:bidi="ar-SA"/>
              </w:rPr>
              <w:t xml:space="preserve"> </w:t>
            </w:r>
          </w:p>
        </w:tc>
        <w:tc>
          <w:tcPr>
            <w:tcW w:w="94" w:type="dxa"/>
          </w:tcPr>
          <w:p w14:paraId="1ECA73F5"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154BE55D" w14:textId="77777777" w:rsidTr="00891327">
        <w:trPr>
          <w:trHeight w:hRule="exact" w:val="555"/>
        </w:trPr>
        <w:tc>
          <w:tcPr>
            <w:tcW w:w="269" w:type="dxa"/>
          </w:tcPr>
          <w:p w14:paraId="472AB97F"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B139A"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всем</w:t>
            </w:r>
            <w:r w:rsidRPr="00B550AA">
              <w:rPr>
                <w:rFonts w:ascii="Calibri" w:eastAsia="Calibri" w:hAnsi="Calibri"/>
                <w:lang w:eastAsia="en-US" w:bidi="ar-SA"/>
              </w:rPr>
              <w:t xml:space="preserve"> </w:t>
            </w:r>
            <w:r w:rsidRPr="00B550AA">
              <w:rPr>
                <w:rFonts w:eastAsia="Calibri"/>
                <w:color w:val="000000"/>
                <w:sz w:val="24"/>
                <w:szCs w:val="24"/>
                <w:lang w:eastAsia="en-US" w:bidi="ar-SA"/>
              </w:rPr>
              <w:t>отраслям</w:t>
            </w:r>
            <w:r w:rsidRPr="00B550AA">
              <w:rPr>
                <w:rFonts w:ascii="Calibri" w:eastAsia="Calibri" w:hAnsi="Calibri"/>
                <w:lang w:eastAsia="en-US" w:bidi="ar-SA"/>
              </w:rPr>
              <w:t xml:space="preserve"> </w:t>
            </w:r>
            <w:r w:rsidRPr="00B550AA">
              <w:rPr>
                <w:rFonts w:eastAsia="Calibri"/>
                <w:color w:val="000000"/>
                <w:sz w:val="24"/>
                <w:szCs w:val="24"/>
                <w:lang w:eastAsia="en-US" w:bidi="ar-SA"/>
              </w:rPr>
              <w:t>знаний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SpringerReference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BEC50"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http://www.springer.com/references</w:t>
            </w:r>
            <w:r w:rsidRPr="00B550AA">
              <w:rPr>
                <w:rFonts w:ascii="Calibri" w:eastAsia="Calibri" w:hAnsi="Calibri"/>
                <w:lang w:eastAsia="en-US" w:bidi="ar-SA"/>
              </w:rPr>
              <w:t xml:space="preserve"> </w:t>
            </w:r>
          </w:p>
        </w:tc>
        <w:tc>
          <w:tcPr>
            <w:tcW w:w="94" w:type="dxa"/>
          </w:tcPr>
          <w:p w14:paraId="04358C16"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420CD9C0" w14:textId="77777777" w:rsidTr="00891327">
        <w:trPr>
          <w:trHeight w:hRule="exact" w:val="555"/>
        </w:trPr>
        <w:tc>
          <w:tcPr>
            <w:tcW w:w="269" w:type="dxa"/>
          </w:tcPr>
          <w:p w14:paraId="1BAACB32"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20FAA"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по</w:t>
            </w:r>
            <w:r w:rsidRPr="00B550AA">
              <w:rPr>
                <w:rFonts w:ascii="Calibri" w:eastAsia="Calibri" w:hAnsi="Calibri"/>
                <w:lang w:eastAsia="en-US" w:bidi="ar-SA"/>
              </w:rPr>
              <w:t xml:space="preserve"> </w:t>
            </w:r>
            <w:r w:rsidRPr="00B550AA">
              <w:rPr>
                <w:rFonts w:eastAsia="Calibri"/>
                <w:color w:val="000000"/>
                <w:sz w:val="24"/>
                <w:szCs w:val="24"/>
                <w:lang w:eastAsia="en-US" w:bidi="ar-SA"/>
              </w:rPr>
              <w:t>чистой</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прикладной</w:t>
            </w:r>
            <w:r w:rsidRPr="00B550AA">
              <w:rPr>
                <w:rFonts w:ascii="Calibri" w:eastAsia="Calibri" w:hAnsi="Calibri"/>
                <w:lang w:eastAsia="en-US" w:bidi="ar-SA"/>
              </w:rPr>
              <w:t xml:space="preserve"> </w:t>
            </w:r>
            <w:r w:rsidRPr="00B550AA">
              <w:rPr>
                <w:rFonts w:eastAsia="Calibri"/>
                <w:color w:val="000000"/>
                <w:sz w:val="24"/>
                <w:szCs w:val="24"/>
                <w:lang w:eastAsia="en-US" w:bidi="ar-SA"/>
              </w:rPr>
              <w:t>математике</w:t>
            </w:r>
            <w:r w:rsidRPr="00B550AA">
              <w:rPr>
                <w:rFonts w:ascii="Calibri" w:eastAsia="Calibri" w:hAnsi="Calibri"/>
                <w:lang w:eastAsia="en-US" w:bidi="ar-SA"/>
              </w:rPr>
              <w:t xml:space="preserve"> </w:t>
            </w:r>
            <w:r w:rsidRPr="00B550AA">
              <w:rPr>
                <w:rFonts w:eastAsia="Calibri"/>
                <w:color w:val="000000"/>
                <w:sz w:val="24"/>
                <w:szCs w:val="24"/>
                <w:lang w:eastAsia="en-US" w:bidi="ar-SA"/>
              </w:rPr>
              <w:t>zbMATH</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F9FB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http://zbmath.org/</w:t>
            </w:r>
            <w:r w:rsidRPr="00B550AA">
              <w:rPr>
                <w:rFonts w:ascii="Calibri" w:eastAsia="Calibri" w:hAnsi="Calibri"/>
                <w:lang w:eastAsia="en-US" w:bidi="ar-SA"/>
              </w:rPr>
              <w:t xml:space="preserve"> </w:t>
            </w:r>
          </w:p>
        </w:tc>
        <w:tc>
          <w:tcPr>
            <w:tcW w:w="94" w:type="dxa"/>
          </w:tcPr>
          <w:p w14:paraId="5E7ED060"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3DE1D071" w14:textId="77777777" w:rsidTr="00891327">
        <w:trPr>
          <w:trHeight w:hRule="exact" w:val="826"/>
        </w:trPr>
        <w:tc>
          <w:tcPr>
            <w:tcW w:w="269" w:type="dxa"/>
          </w:tcPr>
          <w:p w14:paraId="020A83A7"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95C88"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Международная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реферативная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и</w:t>
            </w:r>
            <w:r w:rsidRPr="00B550AA">
              <w:rPr>
                <w:rFonts w:ascii="Calibri" w:eastAsia="Calibri" w:hAnsi="Calibri"/>
                <w:lang w:eastAsia="en-US" w:bidi="ar-SA"/>
              </w:rPr>
              <w:t xml:space="preserve"> </w:t>
            </w:r>
            <w:r w:rsidRPr="00B550AA">
              <w:rPr>
                <w:rFonts w:eastAsia="Calibri"/>
                <w:color w:val="000000"/>
                <w:sz w:val="24"/>
                <w:szCs w:val="24"/>
                <w:lang w:eastAsia="en-US" w:bidi="ar-SA"/>
              </w:rPr>
              <w:t>полнотекстовая</w:t>
            </w:r>
            <w:r w:rsidRPr="00B550AA">
              <w:rPr>
                <w:rFonts w:ascii="Calibri" w:eastAsia="Calibri" w:hAnsi="Calibri"/>
                <w:lang w:eastAsia="en-US" w:bidi="ar-SA"/>
              </w:rPr>
              <w:t xml:space="preserve"> </w:t>
            </w:r>
            <w:r w:rsidRPr="00B550AA">
              <w:rPr>
                <w:rFonts w:eastAsia="Calibri"/>
                <w:color w:val="000000"/>
                <w:sz w:val="24"/>
                <w:szCs w:val="24"/>
                <w:lang w:eastAsia="en-US" w:bidi="ar-SA"/>
              </w:rPr>
              <w:t>справочная</w:t>
            </w:r>
            <w:r w:rsidRPr="00B550AA">
              <w:rPr>
                <w:rFonts w:ascii="Calibri" w:eastAsia="Calibri" w:hAnsi="Calibri"/>
                <w:lang w:eastAsia="en-US" w:bidi="ar-SA"/>
              </w:rPr>
              <w:t xml:space="preserve"> </w:t>
            </w:r>
            <w:r w:rsidRPr="00B550AA">
              <w:rPr>
                <w:rFonts w:eastAsia="Calibri"/>
                <w:color w:val="000000"/>
                <w:sz w:val="24"/>
                <w:szCs w:val="24"/>
                <w:lang w:eastAsia="en-US" w:bidi="ar-SA"/>
              </w:rPr>
              <w:t>база</w:t>
            </w:r>
            <w:r w:rsidRPr="00B550AA">
              <w:rPr>
                <w:rFonts w:ascii="Calibri" w:eastAsia="Calibri" w:hAnsi="Calibri"/>
                <w:lang w:eastAsia="en-US" w:bidi="ar-SA"/>
              </w:rPr>
              <w:t xml:space="preserve"> </w:t>
            </w:r>
            <w:r w:rsidRPr="00B550AA">
              <w:rPr>
                <w:rFonts w:eastAsia="Calibri"/>
                <w:color w:val="000000"/>
                <w:sz w:val="24"/>
                <w:szCs w:val="24"/>
                <w:lang w:eastAsia="en-US" w:bidi="ar-SA"/>
              </w:rPr>
              <w:t>данных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изданий</w:t>
            </w:r>
            <w:r w:rsidRPr="00B550AA">
              <w:rPr>
                <w:rFonts w:ascii="Calibri" w:eastAsia="Calibri" w:hAnsi="Calibri"/>
                <w:lang w:eastAsia="en-US" w:bidi="ar-SA"/>
              </w:rPr>
              <w:t xml:space="preserve"> </w:t>
            </w:r>
            <w:r w:rsidRPr="00B550AA">
              <w:rPr>
                <w:rFonts w:eastAsia="Calibri"/>
                <w:color w:val="000000"/>
                <w:sz w:val="24"/>
                <w:szCs w:val="24"/>
                <w:lang w:eastAsia="en-US" w:bidi="ar-SA"/>
              </w:rPr>
              <w:t>«Springer</w:t>
            </w:r>
            <w:r w:rsidRPr="00B550AA">
              <w:rPr>
                <w:rFonts w:ascii="Calibri" w:eastAsia="Calibri" w:hAnsi="Calibri"/>
                <w:lang w:eastAsia="en-US" w:bidi="ar-SA"/>
              </w:rPr>
              <w:t xml:space="preserve"> </w:t>
            </w:r>
            <w:r w:rsidRPr="00B550AA">
              <w:rPr>
                <w:rFonts w:eastAsia="Calibri"/>
                <w:color w:val="000000"/>
                <w:sz w:val="24"/>
                <w:szCs w:val="24"/>
                <w:lang w:eastAsia="en-US" w:bidi="ar-SA"/>
              </w:rPr>
              <w:t>Nature»</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FB676"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https://www.nature.com/siteindex</w:t>
            </w:r>
            <w:r w:rsidRPr="00B550AA">
              <w:rPr>
                <w:rFonts w:ascii="Calibri" w:eastAsia="Calibri" w:hAnsi="Calibri"/>
                <w:lang w:eastAsia="en-US" w:bidi="ar-SA"/>
              </w:rPr>
              <w:t xml:space="preserve"> </w:t>
            </w:r>
          </w:p>
        </w:tc>
        <w:tc>
          <w:tcPr>
            <w:tcW w:w="94" w:type="dxa"/>
          </w:tcPr>
          <w:p w14:paraId="4ED78A4F"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r w:rsidR="00B550AA" w:rsidRPr="00B550AA" w14:paraId="36A5E562" w14:textId="77777777" w:rsidTr="00891327">
        <w:trPr>
          <w:trHeight w:hRule="exact" w:val="826"/>
        </w:trPr>
        <w:tc>
          <w:tcPr>
            <w:tcW w:w="269" w:type="dxa"/>
          </w:tcPr>
          <w:p w14:paraId="1B064D6E"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c>
          <w:tcPr>
            <w:tcW w:w="4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52849"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Архив</w:t>
            </w:r>
            <w:r w:rsidRPr="00B550AA">
              <w:rPr>
                <w:rFonts w:ascii="Calibri" w:eastAsia="Calibri" w:hAnsi="Calibri"/>
                <w:lang w:eastAsia="en-US" w:bidi="ar-SA"/>
              </w:rPr>
              <w:t xml:space="preserve"> </w:t>
            </w:r>
            <w:r w:rsidRPr="00B550AA">
              <w:rPr>
                <w:rFonts w:eastAsia="Calibri"/>
                <w:color w:val="000000"/>
                <w:sz w:val="24"/>
                <w:szCs w:val="24"/>
                <w:lang w:eastAsia="en-US" w:bidi="ar-SA"/>
              </w:rPr>
              <w:t>научных</w:t>
            </w:r>
            <w:r w:rsidRPr="00B550AA">
              <w:rPr>
                <w:rFonts w:ascii="Calibri" w:eastAsia="Calibri" w:hAnsi="Calibri"/>
                <w:lang w:eastAsia="en-US" w:bidi="ar-SA"/>
              </w:rPr>
              <w:t xml:space="preserve"> </w:t>
            </w:r>
            <w:r w:rsidRPr="00B550AA">
              <w:rPr>
                <w:rFonts w:eastAsia="Calibri"/>
                <w:color w:val="000000"/>
                <w:sz w:val="24"/>
                <w:szCs w:val="24"/>
                <w:lang w:eastAsia="en-US" w:bidi="ar-SA"/>
              </w:rPr>
              <w:t>журналов</w:t>
            </w:r>
            <w:r w:rsidRPr="00B550AA">
              <w:rPr>
                <w:rFonts w:ascii="Calibri" w:eastAsia="Calibri" w:hAnsi="Calibri"/>
                <w:lang w:eastAsia="en-US" w:bidi="ar-SA"/>
              </w:rPr>
              <w:t xml:space="preserve"> </w:t>
            </w:r>
            <w:r w:rsidRPr="00B550AA">
              <w:rPr>
                <w:rFonts w:eastAsia="Calibri"/>
                <w:color w:val="000000"/>
                <w:sz w:val="24"/>
                <w:szCs w:val="24"/>
                <w:lang w:eastAsia="en-US" w:bidi="ar-SA"/>
              </w:rPr>
              <w:t>«Национальный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электронно-информационный</w:t>
            </w:r>
            <w:r w:rsidRPr="00B550AA">
              <w:rPr>
                <w:rFonts w:ascii="Calibri" w:eastAsia="Calibri" w:hAnsi="Calibri"/>
                <w:lang w:eastAsia="en-US" w:bidi="ar-SA"/>
              </w:rPr>
              <w:t xml:space="preserve"> </w:t>
            </w:r>
            <w:r w:rsidRPr="00B550AA">
              <w:rPr>
                <w:rFonts w:eastAsia="Calibri"/>
                <w:color w:val="000000"/>
                <w:sz w:val="24"/>
                <w:szCs w:val="24"/>
                <w:lang w:eastAsia="en-US" w:bidi="ar-SA"/>
              </w:rPr>
              <w:t>концорциум»</w:t>
            </w:r>
            <w:r w:rsidRPr="00B550AA">
              <w:rPr>
                <w:rFonts w:ascii="Calibri" w:eastAsia="Calibri" w:hAnsi="Calibri"/>
                <w:lang w:eastAsia="en-US" w:bidi="ar-SA"/>
              </w:rPr>
              <w:t xml:space="preserve"> </w:t>
            </w:r>
            <w:r w:rsidRPr="00B550AA">
              <w:rPr>
                <w:rFonts w:eastAsia="Calibri"/>
                <w:color w:val="000000"/>
                <w:sz w:val="24"/>
                <w:szCs w:val="24"/>
                <w:lang w:eastAsia="en-US" w:bidi="ar-SA"/>
              </w:rPr>
              <w:t>(НП</w:t>
            </w:r>
            <w:r w:rsidRPr="00B550AA">
              <w:rPr>
                <w:rFonts w:ascii="Calibri" w:eastAsia="Calibri" w:hAnsi="Calibri"/>
                <w:lang w:eastAsia="en-US" w:bidi="ar-SA"/>
              </w:rPr>
              <w:t xml:space="preserve"> </w:t>
            </w:r>
            <w:r w:rsidRPr="00B550AA">
              <w:rPr>
                <w:rFonts w:eastAsia="Calibri"/>
                <w:color w:val="000000"/>
                <w:sz w:val="24"/>
                <w:szCs w:val="24"/>
                <w:lang w:eastAsia="en-US" w:bidi="ar-SA"/>
              </w:rPr>
              <w:t>НЭИКОН)</w:t>
            </w:r>
            <w:r w:rsidRPr="00B550AA">
              <w:rPr>
                <w:rFonts w:ascii="Calibri" w:eastAsia="Calibri" w:hAnsi="Calibri"/>
                <w:lang w:eastAsia="en-US" w:bidi="ar-SA"/>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7629F" w14:textId="77777777" w:rsidR="00B550AA" w:rsidRPr="00B550AA" w:rsidRDefault="00B550AA" w:rsidP="00B550AA">
            <w:pPr>
              <w:widowControl/>
              <w:autoSpaceDE/>
              <w:autoSpaceDN/>
              <w:jc w:val="both"/>
              <w:rPr>
                <w:rFonts w:ascii="Calibri" w:eastAsia="Calibri" w:hAnsi="Calibri"/>
                <w:sz w:val="24"/>
                <w:szCs w:val="24"/>
                <w:lang w:eastAsia="en-US" w:bidi="ar-SA"/>
              </w:rPr>
            </w:pPr>
            <w:r w:rsidRPr="00B550AA">
              <w:rPr>
                <w:rFonts w:eastAsia="Calibri"/>
                <w:color w:val="000000"/>
                <w:sz w:val="24"/>
                <w:szCs w:val="24"/>
                <w:lang w:eastAsia="en-US" w:bidi="ar-SA"/>
              </w:rPr>
              <w:t>https://archive.neicon.ru/xmlui/</w:t>
            </w:r>
            <w:r w:rsidRPr="00B550AA">
              <w:rPr>
                <w:rFonts w:ascii="Calibri" w:eastAsia="Calibri" w:hAnsi="Calibri"/>
                <w:lang w:eastAsia="en-US" w:bidi="ar-SA"/>
              </w:rPr>
              <w:t xml:space="preserve"> </w:t>
            </w:r>
          </w:p>
        </w:tc>
        <w:tc>
          <w:tcPr>
            <w:tcW w:w="94" w:type="dxa"/>
          </w:tcPr>
          <w:p w14:paraId="4E0F2908" w14:textId="77777777" w:rsidR="00B550AA" w:rsidRPr="00B550AA" w:rsidRDefault="00B550AA" w:rsidP="00B550AA">
            <w:pPr>
              <w:widowControl/>
              <w:autoSpaceDE/>
              <w:autoSpaceDN/>
              <w:spacing w:after="160" w:line="259" w:lineRule="auto"/>
              <w:rPr>
                <w:rFonts w:ascii="Calibri" w:eastAsia="Calibri" w:hAnsi="Calibri"/>
                <w:lang w:eastAsia="en-US" w:bidi="ar-SA"/>
              </w:rPr>
            </w:pPr>
          </w:p>
        </w:tc>
      </w:tr>
    </w:tbl>
    <w:p w14:paraId="155DB366" w14:textId="77777777" w:rsidR="00B550AA" w:rsidRPr="00B550AA" w:rsidRDefault="00B550AA" w:rsidP="00B550AA">
      <w:pPr>
        <w:spacing w:before="3"/>
        <w:rPr>
          <w:sz w:val="21"/>
          <w:szCs w:val="24"/>
        </w:rPr>
      </w:pPr>
    </w:p>
    <w:p w14:paraId="7585A6A8" w14:textId="77777777" w:rsidR="00821756" w:rsidRPr="00601760" w:rsidRDefault="00821756" w:rsidP="00821756">
      <w:pPr>
        <w:widowControl/>
        <w:adjustRightInd w:val="0"/>
        <w:ind w:firstLine="993"/>
        <w:jc w:val="both"/>
        <w:rPr>
          <w:b/>
          <w:bCs/>
          <w:color w:val="000000"/>
          <w:sz w:val="24"/>
          <w:szCs w:val="24"/>
          <w:lang w:bidi="ar-SA"/>
        </w:rPr>
      </w:pPr>
      <w:r w:rsidRPr="00601760">
        <w:rPr>
          <w:b/>
          <w:bCs/>
          <w:color w:val="000000"/>
          <w:sz w:val="24"/>
          <w:szCs w:val="24"/>
          <w:lang w:bidi="ar-SA"/>
        </w:rPr>
        <w:t xml:space="preserve">д) Программное обеспечение  </w:t>
      </w:r>
    </w:p>
    <w:p w14:paraId="2357814E" w14:textId="77777777" w:rsidR="00821756" w:rsidRPr="00601760" w:rsidRDefault="00821756" w:rsidP="00821756">
      <w:pPr>
        <w:widowControl/>
        <w:adjustRightInd w:val="0"/>
        <w:ind w:firstLine="567"/>
        <w:jc w:val="both"/>
        <w:rPr>
          <w:b/>
          <w:bCs/>
          <w:color w:val="000000"/>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21756" w:rsidRPr="00601760" w14:paraId="6BBEF34F" w14:textId="77777777" w:rsidTr="00B01325">
        <w:tc>
          <w:tcPr>
            <w:tcW w:w="3190" w:type="dxa"/>
            <w:tcBorders>
              <w:top w:val="single" w:sz="4" w:space="0" w:color="auto"/>
              <w:left w:val="single" w:sz="4" w:space="0" w:color="auto"/>
              <w:bottom w:val="single" w:sz="4" w:space="0" w:color="auto"/>
              <w:right w:val="single" w:sz="4" w:space="0" w:color="auto"/>
            </w:tcBorders>
            <w:hideMark/>
          </w:tcPr>
          <w:p w14:paraId="6F0853FE" w14:textId="77777777" w:rsidR="00821756" w:rsidRPr="00601760" w:rsidRDefault="00821756" w:rsidP="00B01325">
            <w:pPr>
              <w:adjustRightInd w:val="0"/>
              <w:jc w:val="both"/>
              <w:rPr>
                <w:b/>
                <w:bCs/>
                <w:sz w:val="24"/>
                <w:szCs w:val="24"/>
                <w:lang w:bidi="ar-SA"/>
              </w:rPr>
            </w:pPr>
            <w:r w:rsidRPr="00601760">
              <w:rPr>
                <w:sz w:val="24"/>
                <w:szCs w:val="24"/>
                <w:lang w:bidi="ar-SA"/>
              </w:rPr>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14:paraId="2D8B1C21" w14:textId="77777777" w:rsidR="00821756" w:rsidRPr="00601760" w:rsidRDefault="00821756" w:rsidP="00B01325">
            <w:pPr>
              <w:adjustRightInd w:val="0"/>
              <w:jc w:val="both"/>
              <w:rPr>
                <w:b/>
                <w:bCs/>
                <w:sz w:val="24"/>
                <w:szCs w:val="24"/>
                <w:lang w:bidi="ar-SA"/>
              </w:rPr>
            </w:pPr>
            <w:r w:rsidRPr="00601760">
              <w:rPr>
                <w:sz w:val="24"/>
                <w:szCs w:val="24"/>
                <w:lang w:bidi="ar-SA"/>
              </w:rPr>
              <w:t>№ договора</w:t>
            </w:r>
          </w:p>
        </w:tc>
        <w:tc>
          <w:tcPr>
            <w:tcW w:w="3191" w:type="dxa"/>
            <w:tcBorders>
              <w:top w:val="single" w:sz="4" w:space="0" w:color="auto"/>
              <w:left w:val="single" w:sz="4" w:space="0" w:color="auto"/>
              <w:bottom w:val="single" w:sz="4" w:space="0" w:color="auto"/>
              <w:right w:val="single" w:sz="4" w:space="0" w:color="auto"/>
            </w:tcBorders>
            <w:hideMark/>
          </w:tcPr>
          <w:p w14:paraId="4CC2E458" w14:textId="77777777" w:rsidR="00821756" w:rsidRPr="00601760" w:rsidRDefault="00821756" w:rsidP="00B01325">
            <w:pPr>
              <w:adjustRightInd w:val="0"/>
              <w:jc w:val="both"/>
              <w:rPr>
                <w:b/>
                <w:bCs/>
                <w:sz w:val="24"/>
                <w:szCs w:val="24"/>
                <w:lang w:bidi="ar-SA"/>
              </w:rPr>
            </w:pPr>
            <w:r w:rsidRPr="00601760">
              <w:rPr>
                <w:sz w:val="24"/>
                <w:szCs w:val="24"/>
                <w:lang w:bidi="ar-SA"/>
              </w:rPr>
              <w:t xml:space="preserve">Срок действия лицензии </w:t>
            </w:r>
          </w:p>
        </w:tc>
      </w:tr>
      <w:tr w:rsidR="00821756" w:rsidRPr="00601760" w14:paraId="4796BAFF" w14:textId="77777777" w:rsidTr="00B01325">
        <w:tc>
          <w:tcPr>
            <w:tcW w:w="3190" w:type="dxa"/>
            <w:tcBorders>
              <w:top w:val="single" w:sz="4" w:space="0" w:color="auto"/>
              <w:left w:val="single" w:sz="4" w:space="0" w:color="auto"/>
              <w:bottom w:val="single" w:sz="4" w:space="0" w:color="auto"/>
              <w:right w:val="single" w:sz="4" w:space="0" w:color="auto"/>
            </w:tcBorders>
            <w:hideMark/>
          </w:tcPr>
          <w:p w14:paraId="17891AC2" w14:textId="77777777" w:rsidR="00821756" w:rsidRPr="00601760" w:rsidRDefault="00821756" w:rsidP="00B01325">
            <w:pPr>
              <w:adjustRightInd w:val="0"/>
              <w:jc w:val="both"/>
              <w:rPr>
                <w:b/>
                <w:bCs/>
                <w:sz w:val="24"/>
                <w:szCs w:val="24"/>
                <w:lang w:bidi="ar-SA"/>
              </w:rPr>
            </w:pPr>
            <w:r w:rsidRPr="00601760">
              <w:rPr>
                <w:sz w:val="24"/>
                <w:szCs w:val="24"/>
                <w:lang w:bidi="ar-SA"/>
              </w:rPr>
              <w:t>MS Windows 7</w:t>
            </w:r>
          </w:p>
        </w:tc>
        <w:tc>
          <w:tcPr>
            <w:tcW w:w="3190" w:type="dxa"/>
            <w:tcBorders>
              <w:top w:val="single" w:sz="4" w:space="0" w:color="auto"/>
              <w:left w:val="single" w:sz="4" w:space="0" w:color="auto"/>
              <w:bottom w:val="single" w:sz="4" w:space="0" w:color="auto"/>
              <w:right w:val="single" w:sz="4" w:space="0" w:color="auto"/>
            </w:tcBorders>
            <w:hideMark/>
          </w:tcPr>
          <w:p w14:paraId="01D43E1A" w14:textId="77777777" w:rsidR="00821756" w:rsidRPr="00601760" w:rsidRDefault="00821756" w:rsidP="00B01325">
            <w:pPr>
              <w:adjustRightInd w:val="0"/>
              <w:jc w:val="both"/>
              <w:rPr>
                <w:sz w:val="24"/>
                <w:szCs w:val="24"/>
                <w:lang w:bidi="ar-SA"/>
              </w:rPr>
            </w:pPr>
            <w:r w:rsidRPr="00601760">
              <w:rPr>
                <w:sz w:val="24"/>
                <w:szCs w:val="24"/>
                <w:lang w:bidi="ar-SA"/>
              </w:rPr>
              <w:t>Д-1227 от 08.10.2018</w:t>
            </w:r>
          </w:p>
          <w:p w14:paraId="465F12B5" w14:textId="77777777" w:rsidR="00821756" w:rsidRPr="00601760" w:rsidRDefault="00821756" w:rsidP="00B01325">
            <w:pPr>
              <w:adjustRightInd w:val="0"/>
              <w:jc w:val="both"/>
              <w:rPr>
                <w:b/>
                <w:bCs/>
                <w:sz w:val="24"/>
                <w:szCs w:val="24"/>
                <w:lang w:bidi="ar-SA"/>
              </w:rPr>
            </w:pPr>
            <w:r w:rsidRPr="00601760">
              <w:rPr>
                <w:sz w:val="24"/>
                <w:szCs w:val="24"/>
                <w:lang w:eastAsia="en-US" w:bidi="ar-SA"/>
              </w:rPr>
              <w:t xml:space="preserve">Д-757-17 от 27.06.2017 </w:t>
            </w:r>
          </w:p>
        </w:tc>
        <w:tc>
          <w:tcPr>
            <w:tcW w:w="3191" w:type="dxa"/>
            <w:tcBorders>
              <w:top w:val="single" w:sz="4" w:space="0" w:color="auto"/>
              <w:left w:val="single" w:sz="4" w:space="0" w:color="auto"/>
              <w:bottom w:val="single" w:sz="4" w:space="0" w:color="auto"/>
              <w:right w:val="single" w:sz="4" w:space="0" w:color="auto"/>
            </w:tcBorders>
            <w:hideMark/>
          </w:tcPr>
          <w:p w14:paraId="485D8A7D" w14:textId="77777777" w:rsidR="00821756" w:rsidRPr="00601760" w:rsidRDefault="00821756" w:rsidP="00B01325">
            <w:pPr>
              <w:adjustRightInd w:val="0"/>
              <w:ind w:firstLine="567"/>
              <w:jc w:val="both"/>
              <w:rPr>
                <w:b/>
                <w:bCs/>
                <w:sz w:val="24"/>
                <w:szCs w:val="24"/>
                <w:lang w:bidi="ar-SA"/>
              </w:rPr>
            </w:pPr>
            <w:r w:rsidRPr="00601760">
              <w:rPr>
                <w:sz w:val="24"/>
                <w:szCs w:val="24"/>
                <w:lang w:bidi="ar-SA"/>
              </w:rPr>
              <w:t xml:space="preserve">11.10.2021 </w:t>
            </w:r>
          </w:p>
        </w:tc>
      </w:tr>
      <w:tr w:rsidR="00821756" w:rsidRPr="00601760" w14:paraId="09879A46" w14:textId="77777777" w:rsidTr="00B01325">
        <w:tc>
          <w:tcPr>
            <w:tcW w:w="3190" w:type="dxa"/>
            <w:tcBorders>
              <w:top w:val="single" w:sz="4" w:space="0" w:color="auto"/>
              <w:left w:val="single" w:sz="4" w:space="0" w:color="auto"/>
              <w:bottom w:val="single" w:sz="4" w:space="0" w:color="auto"/>
              <w:right w:val="single" w:sz="4" w:space="0" w:color="auto"/>
            </w:tcBorders>
            <w:hideMark/>
          </w:tcPr>
          <w:p w14:paraId="7C909D74" w14:textId="77777777" w:rsidR="00821756" w:rsidRPr="00601760" w:rsidRDefault="00821756" w:rsidP="00B01325">
            <w:pPr>
              <w:adjustRightInd w:val="0"/>
              <w:jc w:val="both"/>
              <w:rPr>
                <w:b/>
                <w:bCs/>
                <w:sz w:val="24"/>
                <w:szCs w:val="24"/>
                <w:lang w:bidi="ar-SA"/>
              </w:rPr>
            </w:pPr>
            <w:r w:rsidRPr="00601760">
              <w:rPr>
                <w:sz w:val="24"/>
                <w:szCs w:val="24"/>
                <w:lang w:val="en-US" w:bidi="ar-SA"/>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52F55CA8" w14:textId="77777777" w:rsidR="00821756" w:rsidRPr="00601760" w:rsidRDefault="00821756" w:rsidP="00B01325">
            <w:pPr>
              <w:adjustRightInd w:val="0"/>
              <w:jc w:val="both"/>
              <w:rPr>
                <w:b/>
                <w:bCs/>
                <w:sz w:val="24"/>
                <w:szCs w:val="24"/>
                <w:lang w:bidi="ar-SA"/>
              </w:rPr>
            </w:pPr>
            <w:r w:rsidRPr="00601760">
              <w:rPr>
                <w:sz w:val="24"/>
                <w:szCs w:val="24"/>
                <w:lang w:val="en-US" w:bidi="ar-SA"/>
              </w:rPr>
              <w:t xml:space="preserve">№ 135 </w:t>
            </w:r>
            <w:r w:rsidRPr="00601760">
              <w:rPr>
                <w:sz w:val="24"/>
                <w:szCs w:val="24"/>
                <w:lang w:bidi="ar-SA"/>
              </w:rPr>
              <w:t>от</w:t>
            </w:r>
            <w:r w:rsidRPr="00601760">
              <w:rPr>
                <w:sz w:val="24"/>
                <w:szCs w:val="24"/>
                <w:lang w:val="en-US" w:bidi="ar-SA"/>
              </w:rPr>
              <w:t xml:space="preserve"> 17.09.2007</w:t>
            </w:r>
          </w:p>
        </w:tc>
        <w:tc>
          <w:tcPr>
            <w:tcW w:w="3191" w:type="dxa"/>
            <w:tcBorders>
              <w:top w:val="single" w:sz="4" w:space="0" w:color="auto"/>
              <w:left w:val="single" w:sz="4" w:space="0" w:color="auto"/>
              <w:bottom w:val="single" w:sz="4" w:space="0" w:color="auto"/>
              <w:right w:val="single" w:sz="4" w:space="0" w:color="auto"/>
            </w:tcBorders>
            <w:hideMark/>
          </w:tcPr>
          <w:p w14:paraId="29F07A11" w14:textId="77777777" w:rsidR="00821756" w:rsidRPr="00601760" w:rsidRDefault="00821756" w:rsidP="00B01325">
            <w:pPr>
              <w:adjustRightInd w:val="0"/>
              <w:ind w:firstLine="567"/>
              <w:jc w:val="both"/>
              <w:rPr>
                <w:b/>
                <w:bCs/>
                <w:sz w:val="24"/>
                <w:szCs w:val="24"/>
                <w:lang w:bidi="ar-SA"/>
              </w:rPr>
            </w:pPr>
            <w:r w:rsidRPr="00601760">
              <w:rPr>
                <w:sz w:val="24"/>
                <w:szCs w:val="24"/>
                <w:lang w:bidi="ar-SA"/>
              </w:rPr>
              <w:t>бессрочно</w:t>
            </w:r>
            <w:r w:rsidRPr="00601760">
              <w:rPr>
                <w:sz w:val="24"/>
                <w:szCs w:val="24"/>
                <w:lang w:val="en-US" w:bidi="ar-SA"/>
              </w:rPr>
              <w:t xml:space="preserve"> </w:t>
            </w:r>
          </w:p>
        </w:tc>
      </w:tr>
      <w:tr w:rsidR="00821756" w:rsidRPr="00601760" w14:paraId="1DF575E5" w14:textId="77777777" w:rsidTr="00B01325">
        <w:tc>
          <w:tcPr>
            <w:tcW w:w="3190" w:type="dxa"/>
            <w:tcBorders>
              <w:top w:val="single" w:sz="4" w:space="0" w:color="auto"/>
              <w:left w:val="single" w:sz="4" w:space="0" w:color="auto"/>
              <w:bottom w:val="single" w:sz="4" w:space="0" w:color="auto"/>
              <w:right w:val="single" w:sz="4" w:space="0" w:color="auto"/>
            </w:tcBorders>
            <w:hideMark/>
          </w:tcPr>
          <w:p w14:paraId="32361678" w14:textId="77777777" w:rsidR="00821756" w:rsidRPr="00601760" w:rsidRDefault="00821756" w:rsidP="00B01325">
            <w:pPr>
              <w:adjustRightInd w:val="0"/>
              <w:rPr>
                <w:sz w:val="24"/>
                <w:szCs w:val="24"/>
                <w:lang w:val="en-US" w:bidi="ar-SA"/>
              </w:rPr>
            </w:pPr>
            <w:r w:rsidRPr="00601760">
              <w:rPr>
                <w:sz w:val="24"/>
                <w:szCs w:val="24"/>
                <w:lang w:val="en-US" w:bidi="ar-SA"/>
              </w:rPr>
              <w:t xml:space="preserve">Kaspersky Endpoint </w:t>
            </w:r>
          </w:p>
          <w:p w14:paraId="6008C56B" w14:textId="77777777" w:rsidR="00821756" w:rsidRPr="00601760" w:rsidRDefault="00821756" w:rsidP="00B01325">
            <w:pPr>
              <w:adjustRightInd w:val="0"/>
              <w:rPr>
                <w:sz w:val="24"/>
                <w:szCs w:val="24"/>
                <w:lang w:val="en-US" w:bidi="ar-SA"/>
              </w:rPr>
            </w:pPr>
            <w:r w:rsidRPr="00601760">
              <w:rPr>
                <w:sz w:val="24"/>
                <w:szCs w:val="24"/>
                <w:lang w:val="en-US" w:bidi="ar-SA"/>
              </w:rPr>
              <w:t xml:space="preserve">Security </w:t>
            </w:r>
            <w:r w:rsidRPr="00601760">
              <w:rPr>
                <w:sz w:val="24"/>
                <w:szCs w:val="24"/>
                <w:lang w:bidi="ar-SA"/>
              </w:rPr>
              <w:t>для</w:t>
            </w:r>
            <w:r w:rsidRPr="00601760">
              <w:rPr>
                <w:sz w:val="24"/>
                <w:szCs w:val="24"/>
                <w:lang w:val="en-US" w:bidi="ar-SA"/>
              </w:rPr>
              <w:t xml:space="preserve"> </w:t>
            </w:r>
            <w:r w:rsidRPr="00601760">
              <w:rPr>
                <w:sz w:val="24"/>
                <w:szCs w:val="24"/>
                <w:lang w:bidi="ar-SA"/>
              </w:rPr>
              <w:t>бизнеса</w:t>
            </w:r>
            <w:r w:rsidRPr="00601760">
              <w:rPr>
                <w:sz w:val="24"/>
                <w:szCs w:val="24"/>
                <w:lang w:val="en-US" w:bidi="ar-SA"/>
              </w:rPr>
              <w:t>-</w:t>
            </w:r>
          </w:p>
          <w:p w14:paraId="4B8A932E" w14:textId="77777777" w:rsidR="00821756" w:rsidRPr="00601760" w:rsidRDefault="00821756" w:rsidP="00B01325">
            <w:pPr>
              <w:adjustRightInd w:val="0"/>
              <w:rPr>
                <w:b/>
                <w:bCs/>
                <w:sz w:val="24"/>
                <w:szCs w:val="24"/>
                <w:lang w:bidi="ar-SA"/>
              </w:rPr>
            </w:pPr>
            <w:r w:rsidRPr="00601760">
              <w:rPr>
                <w:sz w:val="24"/>
                <w:szCs w:val="24"/>
                <w:lang w:bidi="ar-SA"/>
              </w:rPr>
              <w:t>Стандартный</w:t>
            </w:r>
          </w:p>
        </w:tc>
        <w:tc>
          <w:tcPr>
            <w:tcW w:w="3190" w:type="dxa"/>
            <w:tcBorders>
              <w:top w:val="single" w:sz="4" w:space="0" w:color="auto"/>
              <w:left w:val="single" w:sz="4" w:space="0" w:color="auto"/>
              <w:bottom w:val="single" w:sz="4" w:space="0" w:color="auto"/>
              <w:right w:val="single" w:sz="4" w:space="0" w:color="auto"/>
            </w:tcBorders>
            <w:hideMark/>
          </w:tcPr>
          <w:p w14:paraId="1E3D2879" w14:textId="77777777" w:rsidR="00821756" w:rsidRPr="00601760" w:rsidRDefault="00821756" w:rsidP="00B01325">
            <w:pPr>
              <w:adjustRightInd w:val="0"/>
              <w:jc w:val="both"/>
              <w:rPr>
                <w:b/>
                <w:bCs/>
                <w:sz w:val="24"/>
                <w:szCs w:val="24"/>
                <w:lang w:bidi="ar-SA"/>
              </w:rPr>
            </w:pPr>
            <w:r w:rsidRPr="00601760">
              <w:rPr>
                <w:sz w:val="24"/>
                <w:szCs w:val="24"/>
                <w:lang w:bidi="ar-SA"/>
              </w:rPr>
              <w:t>Д-300-18 от 21.03.2018</w:t>
            </w:r>
          </w:p>
          <w:p w14:paraId="2B467EDA" w14:textId="77777777" w:rsidR="00821756" w:rsidRPr="00601760" w:rsidRDefault="00821756" w:rsidP="00B01325">
            <w:pPr>
              <w:adjustRightInd w:val="0"/>
              <w:contextualSpacing/>
              <w:jc w:val="both"/>
              <w:rPr>
                <w:sz w:val="24"/>
                <w:szCs w:val="24"/>
                <w:lang w:eastAsia="en-US" w:bidi="ar-SA"/>
              </w:rPr>
            </w:pPr>
            <w:r w:rsidRPr="00601760">
              <w:rPr>
                <w:sz w:val="24"/>
                <w:szCs w:val="24"/>
                <w:lang w:eastAsia="en-US" w:bidi="ar-SA"/>
              </w:rPr>
              <w:t>Д-1347-17 от 20.12.2017</w:t>
            </w:r>
          </w:p>
          <w:p w14:paraId="4A7D4351" w14:textId="77777777" w:rsidR="00821756" w:rsidRPr="00601760" w:rsidRDefault="00821756" w:rsidP="00B01325">
            <w:pPr>
              <w:adjustRightInd w:val="0"/>
              <w:jc w:val="both"/>
              <w:rPr>
                <w:sz w:val="24"/>
                <w:szCs w:val="24"/>
                <w:lang w:bidi="ar-SA"/>
              </w:rPr>
            </w:pPr>
          </w:p>
        </w:tc>
        <w:tc>
          <w:tcPr>
            <w:tcW w:w="3191" w:type="dxa"/>
            <w:tcBorders>
              <w:top w:val="single" w:sz="4" w:space="0" w:color="auto"/>
              <w:left w:val="single" w:sz="4" w:space="0" w:color="auto"/>
              <w:bottom w:val="single" w:sz="4" w:space="0" w:color="auto"/>
              <w:right w:val="single" w:sz="4" w:space="0" w:color="auto"/>
            </w:tcBorders>
          </w:tcPr>
          <w:p w14:paraId="428C5743" w14:textId="77777777" w:rsidR="00821756" w:rsidRPr="00601760" w:rsidRDefault="00821756" w:rsidP="00B01325">
            <w:pPr>
              <w:adjustRightInd w:val="0"/>
              <w:ind w:firstLine="567"/>
              <w:jc w:val="both"/>
              <w:rPr>
                <w:sz w:val="24"/>
                <w:szCs w:val="24"/>
                <w:lang w:bidi="ar-SA"/>
              </w:rPr>
            </w:pPr>
            <w:r w:rsidRPr="00601760">
              <w:rPr>
                <w:sz w:val="24"/>
                <w:szCs w:val="24"/>
                <w:lang w:bidi="ar-SA"/>
              </w:rPr>
              <w:t xml:space="preserve">28.01.2020 </w:t>
            </w:r>
          </w:p>
          <w:p w14:paraId="1CFC8134" w14:textId="77777777" w:rsidR="00821756" w:rsidRPr="00601760" w:rsidRDefault="00821756" w:rsidP="00B01325">
            <w:pPr>
              <w:adjustRightInd w:val="0"/>
              <w:ind w:firstLine="567"/>
              <w:jc w:val="both"/>
              <w:rPr>
                <w:b/>
                <w:bCs/>
                <w:sz w:val="24"/>
                <w:szCs w:val="24"/>
                <w:lang w:bidi="ar-SA"/>
              </w:rPr>
            </w:pPr>
          </w:p>
        </w:tc>
      </w:tr>
      <w:tr w:rsidR="00821756" w:rsidRPr="00601760" w14:paraId="62936902" w14:textId="77777777" w:rsidTr="00B01325">
        <w:tc>
          <w:tcPr>
            <w:tcW w:w="3190" w:type="dxa"/>
            <w:tcBorders>
              <w:top w:val="single" w:sz="4" w:space="0" w:color="auto"/>
              <w:left w:val="single" w:sz="4" w:space="0" w:color="auto"/>
              <w:bottom w:val="single" w:sz="4" w:space="0" w:color="auto"/>
              <w:right w:val="single" w:sz="4" w:space="0" w:color="auto"/>
            </w:tcBorders>
            <w:hideMark/>
          </w:tcPr>
          <w:p w14:paraId="6CB88909" w14:textId="77777777" w:rsidR="00821756" w:rsidRPr="00601760" w:rsidRDefault="00821756" w:rsidP="00B01325">
            <w:pPr>
              <w:adjustRightInd w:val="0"/>
              <w:jc w:val="both"/>
              <w:rPr>
                <w:b/>
                <w:bCs/>
                <w:sz w:val="24"/>
                <w:szCs w:val="24"/>
                <w:lang w:bidi="ar-SA"/>
              </w:rPr>
            </w:pPr>
            <w:r w:rsidRPr="00601760">
              <w:rPr>
                <w:sz w:val="24"/>
                <w:szCs w:val="24"/>
                <w:lang w:bidi="ar-SA"/>
              </w:rPr>
              <w:t>7Zip</w:t>
            </w:r>
          </w:p>
        </w:tc>
        <w:tc>
          <w:tcPr>
            <w:tcW w:w="3190" w:type="dxa"/>
            <w:tcBorders>
              <w:top w:val="single" w:sz="4" w:space="0" w:color="auto"/>
              <w:left w:val="single" w:sz="4" w:space="0" w:color="auto"/>
              <w:bottom w:val="single" w:sz="4" w:space="0" w:color="auto"/>
              <w:right w:val="single" w:sz="4" w:space="0" w:color="auto"/>
            </w:tcBorders>
            <w:hideMark/>
          </w:tcPr>
          <w:p w14:paraId="7E6E1CF8" w14:textId="77777777" w:rsidR="00821756" w:rsidRPr="00601760" w:rsidRDefault="00821756" w:rsidP="00B01325">
            <w:pPr>
              <w:adjustRightInd w:val="0"/>
              <w:jc w:val="both"/>
              <w:rPr>
                <w:b/>
                <w:bCs/>
                <w:sz w:val="24"/>
                <w:szCs w:val="24"/>
                <w:lang w:bidi="ar-SA"/>
              </w:rPr>
            </w:pPr>
            <w:r w:rsidRPr="00601760">
              <w:rPr>
                <w:sz w:val="24"/>
                <w:szCs w:val="24"/>
                <w:lang w:bidi="ar-SA"/>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15A5C4A" w14:textId="77777777" w:rsidR="00821756" w:rsidRPr="00601760" w:rsidRDefault="00821756" w:rsidP="00B01325">
            <w:pPr>
              <w:adjustRightInd w:val="0"/>
              <w:ind w:firstLine="567"/>
              <w:jc w:val="both"/>
              <w:rPr>
                <w:b/>
                <w:bCs/>
                <w:sz w:val="24"/>
                <w:szCs w:val="24"/>
                <w:lang w:bidi="ar-SA"/>
              </w:rPr>
            </w:pPr>
            <w:r w:rsidRPr="00601760">
              <w:rPr>
                <w:sz w:val="24"/>
                <w:szCs w:val="24"/>
                <w:lang w:bidi="ar-SA"/>
              </w:rPr>
              <w:t>бессрочно</w:t>
            </w:r>
          </w:p>
        </w:tc>
      </w:tr>
    </w:tbl>
    <w:p w14:paraId="4C3061AB" w14:textId="77777777" w:rsidR="00821756" w:rsidRPr="00601760" w:rsidRDefault="00821756" w:rsidP="00821756">
      <w:pPr>
        <w:widowControl/>
        <w:tabs>
          <w:tab w:val="left" w:pos="2560"/>
        </w:tabs>
        <w:adjustRightInd w:val="0"/>
        <w:ind w:firstLine="567"/>
        <w:jc w:val="both"/>
        <w:rPr>
          <w:b/>
          <w:bCs/>
          <w:color w:val="000000"/>
          <w:sz w:val="24"/>
          <w:szCs w:val="24"/>
          <w:lang w:bidi="ar-SA"/>
        </w:rPr>
      </w:pPr>
    </w:p>
    <w:p w14:paraId="771FC532" w14:textId="77777777" w:rsidR="00821756" w:rsidRPr="00601760" w:rsidRDefault="00821756" w:rsidP="00821756">
      <w:pPr>
        <w:widowControl/>
        <w:tabs>
          <w:tab w:val="left" w:pos="2560"/>
        </w:tabs>
        <w:adjustRightInd w:val="0"/>
        <w:ind w:firstLine="567"/>
        <w:jc w:val="both"/>
        <w:rPr>
          <w:b/>
          <w:bCs/>
          <w:sz w:val="24"/>
          <w:szCs w:val="24"/>
          <w:lang w:bidi="ar-SA"/>
        </w:rPr>
      </w:pPr>
      <w:r w:rsidRPr="00601760">
        <w:rPr>
          <w:b/>
          <w:bCs/>
          <w:sz w:val="24"/>
          <w:szCs w:val="24"/>
          <w:lang w:bidi="ar-SA"/>
        </w:rPr>
        <w:t>9 Материально-техническое обеспечение дисциплины (модуля)</w:t>
      </w:r>
      <w:r w:rsidRPr="00601760">
        <w:rPr>
          <w:sz w:val="14"/>
          <w:szCs w:val="14"/>
          <w:lang w:bidi="ar-SA"/>
        </w:rPr>
        <w:t xml:space="preserve"> </w:t>
      </w:r>
      <w:r w:rsidRPr="00601760">
        <w:rPr>
          <w:b/>
          <w:bCs/>
          <w:sz w:val="24"/>
          <w:szCs w:val="24"/>
          <w:lang w:bidi="ar-SA"/>
        </w:rPr>
        <w:t>включает:</w:t>
      </w:r>
    </w:p>
    <w:tbl>
      <w:tblPr>
        <w:tblW w:w="461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8"/>
        <w:gridCol w:w="5250"/>
      </w:tblGrid>
      <w:tr w:rsidR="00821756" w:rsidRPr="00601760" w14:paraId="382184EE" w14:textId="77777777" w:rsidTr="00B01325">
        <w:tc>
          <w:tcPr>
            <w:tcW w:w="2089" w:type="pct"/>
          </w:tcPr>
          <w:p w14:paraId="18DCF478" w14:textId="77777777" w:rsidR="00821756" w:rsidRPr="00601760" w:rsidRDefault="00821756" w:rsidP="00B01325">
            <w:pPr>
              <w:adjustRightInd w:val="0"/>
              <w:ind w:firstLine="567"/>
              <w:contextualSpacing/>
              <w:jc w:val="both"/>
              <w:rPr>
                <w:sz w:val="24"/>
                <w:szCs w:val="24"/>
                <w:lang w:bidi="ar-SA"/>
              </w:rPr>
            </w:pPr>
            <w:r w:rsidRPr="00601760">
              <w:rPr>
                <w:sz w:val="24"/>
                <w:szCs w:val="24"/>
                <w:lang w:bidi="ar-SA"/>
              </w:rPr>
              <w:t>Учебные аудитории для проведения занятий лекционного типа</w:t>
            </w:r>
          </w:p>
        </w:tc>
        <w:tc>
          <w:tcPr>
            <w:tcW w:w="2911" w:type="pct"/>
          </w:tcPr>
          <w:p w14:paraId="6F9B693F" w14:textId="77777777" w:rsidR="00821756" w:rsidRPr="00601760" w:rsidRDefault="00821756" w:rsidP="00B01325">
            <w:pPr>
              <w:adjustRightInd w:val="0"/>
              <w:ind w:firstLine="567"/>
              <w:contextualSpacing/>
              <w:jc w:val="both"/>
              <w:rPr>
                <w:color w:val="000000"/>
                <w:sz w:val="24"/>
                <w:szCs w:val="24"/>
                <w:lang w:bidi="ar-SA"/>
              </w:rPr>
            </w:pPr>
            <w:r w:rsidRPr="00601760">
              <w:rPr>
                <w:color w:val="000000"/>
                <w:sz w:val="24"/>
                <w:szCs w:val="24"/>
                <w:lang w:bidi="ar-SA"/>
              </w:rPr>
              <w:t>Доска, мультимедийные средства хранения, передачи  и представления информации.</w:t>
            </w:r>
          </w:p>
        </w:tc>
      </w:tr>
      <w:tr w:rsidR="00821756" w:rsidRPr="00601760" w14:paraId="5E55378C" w14:textId="77777777" w:rsidTr="00B01325">
        <w:tc>
          <w:tcPr>
            <w:tcW w:w="2089" w:type="pct"/>
          </w:tcPr>
          <w:p w14:paraId="78F57FCA" w14:textId="77777777" w:rsidR="00821756" w:rsidRPr="00601760" w:rsidRDefault="00821756" w:rsidP="00B01325">
            <w:pPr>
              <w:adjustRightInd w:val="0"/>
              <w:ind w:firstLine="567"/>
              <w:contextualSpacing/>
              <w:jc w:val="both"/>
              <w:rPr>
                <w:sz w:val="24"/>
                <w:szCs w:val="24"/>
                <w:lang w:bidi="ar-SA"/>
              </w:rPr>
            </w:pPr>
            <w:r w:rsidRPr="00601760">
              <w:rPr>
                <w:sz w:val="24"/>
                <w:szCs w:val="24"/>
                <w:lang w:bidi="ar-SA"/>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911" w:type="pct"/>
          </w:tcPr>
          <w:p w14:paraId="7D3466B5" w14:textId="77777777" w:rsidR="00821756" w:rsidRPr="00601760" w:rsidRDefault="00821756" w:rsidP="00B01325">
            <w:pPr>
              <w:adjustRightInd w:val="0"/>
              <w:ind w:firstLine="567"/>
              <w:contextualSpacing/>
              <w:jc w:val="both"/>
              <w:rPr>
                <w:color w:val="000000"/>
                <w:sz w:val="24"/>
                <w:szCs w:val="24"/>
                <w:lang w:bidi="ar-SA"/>
              </w:rPr>
            </w:pPr>
            <w:r w:rsidRPr="00601760">
              <w:rPr>
                <w:color w:val="000000"/>
                <w:sz w:val="24"/>
                <w:szCs w:val="24"/>
                <w:lang w:bidi="ar-SA"/>
              </w:rPr>
              <w:t>Доска, мультимедийный проектор, экран</w:t>
            </w:r>
          </w:p>
        </w:tc>
      </w:tr>
      <w:tr w:rsidR="00821756" w:rsidRPr="00601760" w14:paraId="2B1C0D3B" w14:textId="77777777" w:rsidTr="00B01325">
        <w:tc>
          <w:tcPr>
            <w:tcW w:w="2089" w:type="pct"/>
          </w:tcPr>
          <w:p w14:paraId="0640D133" w14:textId="77777777" w:rsidR="00821756" w:rsidRPr="00601760" w:rsidRDefault="00821756" w:rsidP="00B01325">
            <w:pPr>
              <w:adjustRightInd w:val="0"/>
              <w:ind w:firstLine="567"/>
              <w:contextualSpacing/>
              <w:jc w:val="both"/>
              <w:rPr>
                <w:sz w:val="24"/>
                <w:szCs w:val="24"/>
                <w:lang w:bidi="ar-SA"/>
              </w:rPr>
            </w:pPr>
            <w:r w:rsidRPr="00601760">
              <w:rPr>
                <w:sz w:val="24"/>
                <w:szCs w:val="24"/>
                <w:lang w:bidi="ar-SA"/>
              </w:rPr>
              <w:t xml:space="preserve">Помещения для самостоятельной работы обучающихся: компьютерные </w:t>
            </w:r>
            <w:r w:rsidRPr="00601760">
              <w:rPr>
                <w:sz w:val="24"/>
                <w:szCs w:val="24"/>
                <w:lang w:bidi="ar-SA"/>
              </w:rPr>
              <w:lastRenderedPageBreak/>
              <w:t>классы; читальные залы библиотеки</w:t>
            </w:r>
          </w:p>
        </w:tc>
        <w:tc>
          <w:tcPr>
            <w:tcW w:w="2911" w:type="pct"/>
          </w:tcPr>
          <w:p w14:paraId="7FA6551C" w14:textId="77777777" w:rsidR="00821756" w:rsidRPr="00601760" w:rsidRDefault="00821756" w:rsidP="00B01325">
            <w:pPr>
              <w:adjustRightInd w:val="0"/>
              <w:ind w:firstLine="567"/>
              <w:contextualSpacing/>
              <w:jc w:val="both"/>
              <w:rPr>
                <w:color w:val="000000"/>
                <w:sz w:val="24"/>
                <w:szCs w:val="24"/>
                <w:lang w:bidi="ar-SA"/>
              </w:rPr>
            </w:pPr>
            <w:r w:rsidRPr="00601760">
              <w:rPr>
                <w:color w:val="000000"/>
                <w:sz w:val="24"/>
                <w:szCs w:val="24"/>
                <w:lang w:bidi="ar-SA"/>
              </w:rPr>
              <w:lastRenderedPageBreak/>
              <w:t xml:space="preserve">Персональные компьютеры  с пакетом MS Office, выходом в Интернет и с доступом в электронную информационно-образовательную </w:t>
            </w:r>
            <w:r w:rsidRPr="00601760">
              <w:rPr>
                <w:color w:val="000000"/>
                <w:sz w:val="24"/>
                <w:szCs w:val="24"/>
                <w:lang w:bidi="ar-SA"/>
              </w:rPr>
              <w:lastRenderedPageBreak/>
              <w:t xml:space="preserve">среду университета </w:t>
            </w:r>
          </w:p>
        </w:tc>
      </w:tr>
      <w:tr w:rsidR="00821756" w:rsidRPr="00601760" w14:paraId="1DD31418" w14:textId="77777777" w:rsidTr="00B01325">
        <w:tc>
          <w:tcPr>
            <w:tcW w:w="2089" w:type="pct"/>
          </w:tcPr>
          <w:p w14:paraId="6E346639" w14:textId="77777777" w:rsidR="00821756" w:rsidRPr="00601760" w:rsidRDefault="00821756" w:rsidP="00B01325">
            <w:pPr>
              <w:adjustRightInd w:val="0"/>
              <w:ind w:firstLine="567"/>
              <w:contextualSpacing/>
              <w:jc w:val="both"/>
              <w:rPr>
                <w:sz w:val="24"/>
                <w:szCs w:val="24"/>
                <w:lang w:bidi="ar-SA"/>
              </w:rPr>
            </w:pPr>
            <w:r w:rsidRPr="00601760">
              <w:rPr>
                <w:sz w:val="24"/>
                <w:szCs w:val="24"/>
                <w:lang w:bidi="ar-SA"/>
              </w:rPr>
              <w:lastRenderedPageBreak/>
              <w:t>Помещение для хранения и профилактического обслуживания учебного оборудования</w:t>
            </w:r>
          </w:p>
        </w:tc>
        <w:tc>
          <w:tcPr>
            <w:tcW w:w="2911" w:type="pct"/>
          </w:tcPr>
          <w:p w14:paraId="6B429815" w14:textId="77777777" w:rsidR="00821756" w:rsidRPr="00601760" w:rsidRDefault="00821756" w:rsidP="00B01325">
            <w:pPr>
              <w:adjustRightInd w:val="0"/>
              <w:ind w:firstLine="567"/>
              <w:contextualSpacing/>
              <w:jc w:val="both"/>
              <w:rPr>
                <w:color w:val="000000"/>
                <w:sz w:val="24"/>
                <w:szCs w:val="24"/>
                <w:lang w:bidi="ar-SA"/>
              </w:rPr>
            </w:pPr>
            <w:r w:rsidRPr="00601760">
              <w:rPr>
                <w:color w:val="000000"/>
                <w:sz w:val="24"/>
                <w:szCs w:val="24"/>
                <w:lang w:bidi="ar-SA"/>
              </w:rPr>
              <w:t>Стеллажи для хранения учебно-наглядных пособий и учебно-методической документации.</w:t>
            </w:r>
          </w:p>
          <w:p w14:paraId="74D155BC" w14:textId="77777777" w:rsidR="00821756" w:rsidRPr="00601760" w:rsidRDefault="00821756" w:rsidP="00B01325">
            <w:pPr>
              <w:adjustRightInd w:val="0"/>
              <w:ind w:firstLine="567"/>
              <w:contextualSpacing/>
              <w:jc w:val="both"/>
              <w:rPr>
                <w:color w:val="000000"/>
                <w:sz w:val="24"/>
                <w:szCs w:val="24"/>
                <w:lang w:bidi="ar-SA"/>
              </w:rPr>
            </w:pPr>
          </w:p>
        </w:tc>
      </w:tr>
    </w:tbl>
    <w:p w14:paraId="45B6ADDE" w14:textId="77777777" w:rsidR="00821756" w:rsidRPr="00601760" w:rsidRDefault="00821756" w:rsidP="00821756">
      <w:pPr>
        <w:adjustRightInd w:val="0"/>
        <w:ind w:firstLine="567"/>
        <w:jc w:val="center"/>
        <w:rPr>
          <w:b/>
          <w:sz w:val="24"/>
          <w:szCs w:val="24"/>
          <w:lang w:bidi="ar-SA"/>
        </w:rPr>
      </w:pPr>
    </w:p>
    <w:p w14:paraId="0C38ECA0" w14:textId="77777777" w:rsidR="00821756" w:rsidRPr="00601760" w:rsidRDefault="00821756" w:rsidP="00821756">
      <w:pPr>
        <w:adjustRightInd w:val="0"/>
        <w:ind w:firstLine="567"/>
        <w:jc w:val="both"/>
        <w:rPr>
          <w:b/>
          <w:sz w:val="24"/>
          <w:szCs w:val="24"/>
          <w:lang w:bidi="ar-SA"/>
        </w:rPr>
      </w:pPr>
      <w:r w:rsidRPr="00601760">
        <w:rPr>
          <w:b/>
          <w:sz w:val="24"/>
          <w:szCs w:val="24"/>
          <w:lang w:bidi="ar-SA"/>
        </w:rPr>
        <w:br w:type="page"/>
      </w:r>
    </w:p>
    <w:p w14:paraId="7EDA7AD5" w14:textId="77777777" w:rsidR="00821756" w:rsidRPr="00601760" w:rsidRDefault="00821756" w:rsidP="00821756">
      <w:pPr>
        <w:adjustRightInd w:val="0"/>
        <w:ind w:firstLine="567"/>
        <w:jc w:val="center"/>
        <w:rPr>
          <w:b/>
          <w:sz w:val="24"/>
          <w:szCs w:val="24"/>
          <w:lang w:bidi="ar-SA"/>
        </w:rPr>
      </w:pPr>
      <w:r w:rsidRPr="00601760">
        <w:rPr>
          <w:b/>
          <w:sz w:val="24"/>
          <w:szCs w:val="24"/>
          <w:lang w:bidi="ar-SA"/>
        </w:rPr>
        <w:lastRenderedPageBreak/>
        <w:t>Приложение 1</w:t>
      </w:r>
    </w:p>
    <w:p w14:paraId="1EA72CE0" w14:textId="77777777" w:rsidR="00821756" w:rsidRPr="00601760" w:rsidRDefault="00821756" w:rsidP="00821756">
      <w:pPr>
        <w:adjustRightInd w:val="0"/>
        <w:ind w:firstLine="709"/>
        <w:jc w:val="both"/>
        <w:rPr>
          <w:b/>
          <w:sz w:val="24"/>
          <w:szCs w:val="24"/>
          <w:lang w:bidi="ar-SA"/>
        </w:rPr>
      </w:pPr>
    </w:p>
    <w:p w14:paraId="0E714BA5" w14:textId="77777777" w:rsidR="00821756" w:rsidRPr="00601760" w:rsidRDefault="00821756" w:rsidP="00821756">
      <w:pPr>
        <w:adjustRightInd w:val="0"/>
        <w:ind w:firstLine="709"/>
        <w:jc w:val="both"/>
        <w:rPr>
          <w:b/>
          <w:sz w:val="24"/>
          <w:szCs w:val="24"/>
          <w:lang w:bidi="ar-SA"/>
        </w:rPr>
      </w:pPr>
      <w:r w:rsidRPr="00601760">
        <w:rPr>
          <w:b/>
          <w:sz w:val="24"/>
          <w:szCs w:val="24"/>
          <w:lang w:bidi="ar-SA"/>
        </w:rPr>
        <w:t xml:space="preserve">Методические рекомендации для самостоятельной работы студентов </w:t>
      </w:r>
    </w:p>
    <w:p w14:paraId="2B6FAA3F" w14:textId="77777777" w:rsidR="00821756" w:rsidRPr="00601760" w:rsidRDefault="00821756" w:rsidP="00821756">
      <w:pPr>
        <w:adjustRightInd w:val="0"/>
        <w:ind w:firstLine="709"/>
        <w:jc w:val="both"/>
        <w:rPr>
          <w:sz w:val="24"/>
          <w:szCs w:val="24"/>
          <w:lang w:bidi="ar-SA"/>
        </w:rPr>
      </w:pPr>
    </w:p>
    <w:p w14:paraId="75E2FA4A"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1FA8ED0F" w14:textId="77777777" w:rsidR="00821756" w:rsidRPr="00601760" w:rsidRDefault="00821756" w:rsidP="00821756">
      <w:pPr>
        <w:adjustRightInd w:val="0"/>
        <w:ind w:firstLine="709"/>
        <w:jc w:val="both"/>
        <w:rPr>
          <w:sz w:val="24"/>
          <w:szCs w:val="24"/>
          <w:lang w:bidi="ar-SA"/>
        </w:rPr>
      </w:pPr>
    </w:p>
    <w:p w14:paraId="2E9B1BD0" w14:textId="77777777" w:rsidR="00821756" w:rsidRPr="00601760" w:rsidRDefault="00821756" w:rsidP="00821756">
      <w:pPr>
        <w:adjustRightInd w:val="0"/>
        <w:ind w:firstLine="709"/>
        <w:jc w:val="both"/>
        <w:rPr>
          <w:sz w:val="24"/>
          <w:szCs w:val="24"/>
          <w:lang w:bidi="ar-SA"/>
        </w:rPr>
      </w:pPr>
      <w:r w:rsidRPr="00601760">
        <w:rPr>
          <w:b/>
          <w:sz w:val="24"/>
          <w:szCs w:val="24"/>
          <w:lang w:bidi="ar-SA"/>
        </w:rPr>
        <w:t>Конспект лекции.</w:t>
      </w:r>
      <w:r w:rsidRPr="00601760">
        <w:rPr>
          <w:sz w:val="24"/>
          <w:szCs w:val="24"/>
          <w:lang w:bidi="ar-SA"/>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0F86B95B"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Для успешного выполнения этой работы советуем: </w:t>
      </w:r>
    </w:p>
    <w:p w14:paraId="3E8193C7"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0C0F0A38"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3807C06A"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1C6D7395"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DF7E323"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19D17E8C"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4F0899E"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ADC342F" w14:textId="77777777" w:rsidR="00821756" w:rsidRPr="00601760" w:rsidRDefault="00821756" w:rsidP="00821756">
      <w:pPr>
        <w:adjustRightInd w:val="0"/>
        <w:ind w:firstLine="709"/>
        <w:jc w:val="both"/>
        <w:rPr>
          <w:sz w:val="24"/>
          <w:szCs w:val="24"/>
          <w:lang w:bidi="ar-SA"/>
        </w:rPr>
      </w:pPr>
      <w:r w:rsidRPr="00601760">
        <w:rPr>
          <w:b/>
          <w:sz w:val="24"/>
          <w:szCs w:val="24"/>
          <w:lang w:bidi="ar-SA"/>
        </w:rPr>
        <w:t>Подготовка к практическим занятиям.</w:t>
      </w:r>
      <w:r w:rsidRPr="00601760">
        <w:rPr>
          <w:sz w:val="24"/>
          <w:szCs w:val="24"/>
          <w:lang w:bidi="ar-SA"/>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1CCADB59" w14:textId="77777777" w:rsidR="00821756" w:rsidRPr="00601760" w:rsidRDefault="00821756" w:rsidP="00821756">
      <w:pPr>
        <w:adjustRightInd w:val="0"/>
        <w:ind w:firstLine="709"/>
        <w:jc w:val="both"/>
        <w:rPr>
          <w:sz w:val="24"/>
          <w:szCs w:val="24"/>
          <w:lang w:bidi="ar-SA"/>
        </w:rPr>
      </w:pPr>
      <w:r w:rsidRPr="00601760">
        <w:rPr>
          <w:sz w:val="24"/>
          <w:szCs w:val="24"/>
          <w:lang w:bidi="ar-SA"/>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2D4DAAF1"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7A3AF94"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7D9373F0" w14:textId="77777777" w:rsidR="00821756" w:rsidRPr="00601760" w:rsidRDefault="00821756" w:rsidP="00821756">
      <w:pPr>
        <w:adjustRightInd w:val="0"/>
        <w:ind w:firstLine="709"/>
        <w:jc w:val="both"/>
        <w:rPr>
          <w:sz w:val="24"/>
          <w:szCs w:val="24"/>
          <w:lang w:bidi="ar-SA"/>
        </w:rPr>
      </w:pPr>
      <w:r w:rsidRPr="00601760">
        <w:rPr>
          <w:b/>
          <w:sz w:val="24"/>
          <w:szCs w:val="24"/>
          <w:lang w:bidi="ar-SA"/>
        </w:rPr>
        <w:t>Доклад</w:t>
      </w:r>
      <w:r w:rsidRPr="00601760">
        <w:rPr>
          <w:sz w:val="24"/>
          <w:szCs w:val="24"/>
          <w:lang w:bidi="ar-SA"/>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1CD3C0B7" w14:textId="77777777" w:rsidR="00821756" w:rsidRPr="00601760" w:rsidRDefault="00821756" w:rsidP="00821756">
      <w:pPr>
        <w:adjustRightInd w:val="0"/>
        <w:ind w:firstLine="709"/>
        <w:jc w:val="both"/>
        <w:rPr>
          <w:sz w:val="24"/>
          <w:szCs w:val="24"/>
          <w:lang w:bidi="ar-SA"/>
        </w:rPr>
      </w:pPr>
      <w:r w:rsidRPr="00601760">
        <w:rPr>
          <w:sz w:val="24"/>
          <w:szCs w:val="24"/>
          <w:lang w:bidi="ar-SA"/>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294F025"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При работе над докладом следует учесть некоторые специфические особенности: </w:t>
      </w:r>
    </w:p>
    <w:p w14:paraId="26CD6FBE" w14:textId="77777777" w:rsidR="00821756" w:rsidRPr="00601760" w:rsidRDefault="00821756" w:rsidP="00821756">
      <w:pPr>
        <w:widowControl/>
        <w:numPr>
          <w:ilvl w:val="0"/>
          <w:numId w:val="39"/>
        </w:numPr>
        <w:tabs>
          <w:tab w:val="left" w:pos="851"/>
        </w:tabs>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Объем доклада должен согласовываться со временем, отведенным для выступления. </w:t>
      </w:r>
    </w:p>
    <w:p w14:paraId="32449DA0" w14:textId="77777777" w:rsidR="00821756" w:rsidRPr="00601760" w:rsidRDefault="00821756" w:rsidP="00821756">
      <w:pPr>
        <w:widowControl/>
        <w:numPr>
          <w:ilvl w:val="0"/>
          <w:numId w:val="39"/>
        </w:numPr>
        <w:tabs>
          <w:tab w:val="left" w:pos="851"/>
        </w:tabs>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0D5FC630" w14:textId="77777777" w:rsidR="00821756" w:rsidRPr="00601760" w:rsidRDefault="00821756" w:rsidP="00821756">
      <w:pPr>
        <w:widowControl/>
        <w:numPr>
          <w:ilvl w:val="0"/>
          <w:numId w:val="39"/>
        </w:numPr>
        <w:tabs>
          <w:tab w:val="left" w:pos="851"/>
        </w:tabs>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2E42E8B8"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57E6A70B"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При подготовке к устному выступлению возьмите на вооружение некоторые советы: </w:t>
      </w:r>
    </w:p>
    <w:p w14:paraId="46A346C9"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00DF552E"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12D3761E"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lastRenderedPageBreak/>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55671D69"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6FE0398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80C7D57"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2311F3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1186513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8E5E66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6C58F5B" w14:textId="77777777" w:rsidR="00821756" w:rsidRPr="00601760" w:rsidRDefault="00821756" w:rsidP="00821756">
      <w:pPr>
        <w:adjustRightInd w:val="0"/>
        <w:ind w:firstLine="709"/>
        <w:jc w:val="both"/>
        <w:rPr>
          <w:sz w:val="24"/>
          <w:szCs w:val="24"/>
          <w:lang w:bidi="ar-SA"/>
        </w:rPr>
      </w:pPr>
      <w:r w:rsidRPr="00601760">
        <w:rPr>
          <w:b/>
          <w:sz w:val="24"/>
          <w:szCs w:val="24"/>
          <w:lang w:bidi="ar-SA"/>
        </w:rPr>
        <w:t>Презентация</w:t>
      </w:r>
      <w:r w:rsidRPr="00601760">
        <w:rPr>
          <w:sz w:val="24"/>
          <w:szCs w:val="24"/>
          <w:lang w:bidi="ar-SA"/>
        </w:rPr>
        <w:t xml:space="preserve"> – современный способ устного или письменного представления информации с использованием мультимедийных технологий. </w:t>
      </w:r>
    </w:p>
    <w:p w14:paraId="741972E4"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Существует несколько вариантов презентаций. </w:t>
      </w:r>
    </w:p>
    <w:p w14:paraId="0F59970F"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val="en-US" w:eastAsia="en-US" w:bidi="ar-SA"/>
        </w:rPr>
      </w:pPr>
      <w:r w:rsidRPr="00601760">
        <w:rPr>
          <w:sz w:val="24"/>
          <w:szCs w:val="24"/>
          <w:lang w:eastAsia="en-US" w:bidi="ar-SA"/>
        </w:rPr>
        <w:t xml:space="preserve"> Презентация с выступлением докладчика</w:t>
      </w:r>
    </w:p>
    <w:p w14:paraId="7B04C23C"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val="en-US" w:eastAsia="en-US" w:bidi="ar-SA"/>
        </w:rPr>
      </w:pPr>
      <w:r w:rsidRPr="00601760">
        <w:rPr>
          <w:sz w:val="24"/>
          <w:szCs w:val="24"/>
          <w:lang w:eastAsia="en-US" w:bidi="ar-SA"/>
        </w:rPr>
        <w:t xml:space="preserve">Презентация с комментариями докладчика </w:t>
      </w:r>
    </w:p>
    <w:p w14:paraId="009C62F3"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Презентация для самостоятельного просмотра, которая может демонстрироваться перед аудиторией без участия докладчика. </w:t>
      </w:r>
    </w:p>
    <w:p w14:paraId="0A8CAE2A"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Подготовка презентации включает в себя несколько этапов: </w:t>
      </w:r>
    </w:p>
    <w:p w14:paraId="52024957"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1. Планирование презентации </w:t>
      </w:r>
    </w:p>
    <w:p w14:paraId="3CC469E8"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От ответов на эти вопросы будет зависеть всё построение презентации: </w:t>
      </w:r>
    </w:p>
    <w:p w14:paraId="561FBC9A"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каково предназначение и смысл презентации (демонстрация результатов научной работы, защита дипломного проекта и т.д.); </w:t>
      </w:r>
    </w:p>
    <w:p w14:paraId="1A93393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какую роль будет выполнять презентация в ходе выступления (сопровождение доклада или его иллюстрация); </w:t>
      </w:r>
    </w:p>
    <w:p w14:paraId="1D05A6BA"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какова цель презентации (информирование, убеждение или анализ); </w:t>
      </w:r>
    </w:p>
    <w:p w14:paraId="7CDA019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на какое время рассчитана презентация (короткое - 5-10 минут или продолжительное - 15-20 минут); </w:t>
      </w:r>
    </w:p>
    <w:p w14:paraId="527AE2E7"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каков размер и состав зрительской аудитории (10-15 человек или 80-100; преподаватели, студенты или смешенная аудитория). </w:t>
      </w:r>
    </w:p>
    <w:p w14:paraId="4F5F9FD8"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2. Структурирование информации </w:t>
      </w:r>
    </w:p>
    <w:p w14:paraId="2283F8D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lastRenderedPageBreak/>
        <w:t xml:space="preserve">в презентации не должна быть менее 10 слайдов, а общее их количество превышать 20 - 25. </w:t>
      </w:r>
    </w:p>
    <w:p w14:paraId="3BEDFBA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основными принципами при составлении презентации должны быть ясность, наглядность, логичность и запоминаемость; </w:t>
      </w:r>
    </w:p>
    <w:p w14:paraId="33DB8A83"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презентация должна иметь сценарий и четкую структуру, в которой будут отражены все причинно-следственные связи, </w:t>
      </w:r>
    </w:p>
    <w:p w14:paraId="085D8575"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6D58005"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первый шаг – это определение главной идеи, вокруг которой будет строиться презентация; </w:t>
      </w:r>
    </w:p>
    <w:p w14:paraId="479D013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6D44FDDC"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сюжеты презентации могут разъяснять или иллюстрировать основные положения доклада в самых разнообразных вариантах. </w:t>
      </w:r>
    </w:p>
    <w:p w14:paraId="0ACBE16D" w14:textId="77777777" w:rsidR="00821756" w:rsidRPr="00601760" w:rsidRDefault="00821756" w:rsidP="00821756">
      <w:pPr>
        <w:widowControl/>
        <w:autoSpaceDE/>
        <w:autoSpaceDN/>
        <w:ind w:firstLine="709"/>
        <w:contextualSpacing/>
        <w:jc w:val="both"/>
        <w:rPr>
          <w:sz w:val="24"/>
          <w:szCs w:val="24"/>
          <w:lang w:eastAsia="en-US" w:bidi="ar-SA"/>
        </w:rPr>
      </w:pPr>
      <w:r w:rsidRPr="00601760">
        <w:rPr>
          <w:sz w:val="24"/>
          <w:szCs w:val="24"/>
          <w:lang w:eastAsia="en-US" w:bidi="ar-SA"/>
        </w:rPr>
        <w:t xml:space="preserve">Очень важно найти правильный баланс между речью докладчика и сопровождающими её мультимедийными элементами. </w:t>
      </w:r>
    </w:p>
    <w:p w14:paraId="4A93D9DB"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Для этого целесообразно: </w:t>
      </w:r>
    </w:p>
    <w:p w14:paraId="2519766F"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5CE14BE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самые важные идеи и мысли отразить и на слайдах и произнести словами, тогда как второстепенные – либо словами, либо на слайдах; </w:t>
      </w:r>
    </w:p>
    <w:p w14:paraId="4A2AA78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информацию на слайдах представить в виде тезисов – они сопровождают подробное изложение мыслей выступающего, а не наоборот; </w:t>
      </w:r>
    </w:p>
    <w:p w14:paraId="6168C29F"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для разъяснения положений доклада использовать разные виды слайдов: с текстом, с таблицами, с диаграммами; </w:t>
      </w:r>
    </w:p>
    <w:p w14:paraId="0AFF47E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 любая презентация должна иметь собственную драматургию, в которой есть: </w:t>
      </w:r>
    </w:p>
    <w:p w14:paraId="7E75F8E0" w14:textId="77777777" w:rsidR="00821756" w:rsidRPr="00601760" w:rsidRDefault="00821756" w:rsidP="00821756">
      <w:pPr>
        <w:widowControl/>
        <w:autoSpaceDE/>
        <w:autoSpaceDN/>
        <w:ind w:firstLine="709"/>
        <w:contextualSpacing/>
        <w:jc w:val="both"/>
        <w:rPr>
          <w:sz w:val="24"/>
          <w:szCs w:val="24"/>
          <w:lang w:eastAsia="en-US" w:bidi="ar-SA"/>
        </w:rPr>
      </w:pPr>
      <w:r w:rsidRPr="00601760">
        <w:rPr>
          <w:sz w:val="24"/>
          <w:szCs w:val="24"/>
          <w:lang w:eastAsia="en-US" w:bidi="ar-SA"/>
        </w:rPr>
        <w:t xml:space="preserve">«завязка» - пробуждение интереса аудитории к теме сообщения (яркий наглядный пример); </w:t>
      </w:r>
    </w:p>
    <w:p w14:paraId="0ED99DAB" w14:textId="77777777" w:rsidR="00821756" w:rsidRPr="00601760" w:rsidRDefault="00821756" w:rsidP="00821756">
      <w:pPr>
        <w:widowControl/>
        <w:autoSpaceDE/>
        <w:autoSpaceDN/>
        <w:ind w:firstLine="709"/>
        <w:contextualSpacing/>
        <w:jc w:val="both"/>
        <w:rPr>
          <w:sz w:val="24"/>
          <w:szCs w:val="24"/>
          <w:lang w:eastAsia="en-US" w:bidi="ar-SA"/>
        </w:rPr>
      </w:pPr>
      <w:r w:rsidRPr="00601760">
        <w:rPr>
          <w:sz w:val="24"/>
          <w:szCs w:val="24"/>
          <w:lang w:eastAsia="en-US" w:bidi="ar-SA"/>
        </w:rPr>
        <w:t xml:space="preserve">«развитие» - демонстрация основной информации в логической последовательности (чередование текстовых и графических слайдов); </w:t>
      </w:r>
    </w:p>
    <w:p w14:paraId="4D825900" w14:textId="77777777" w:rsidR="00821756" w:rsidRPr="00601760" w:rsidRDefault="00821756" w:rsidP="00821756">
      <w:pPr>
        <w:widowControl/>
        <w:autoSpaceDE/>
        <w:autoSpaceDN/>
        <w:ind w:firstLine="709"/>
        <w:contextualSpacing/>
        <w:jc w:val="both"/>
        <w:rPr>
          <w:sz w:val="24"/>
          <w:szCs w:val="24"/>
          <w:lang w:eastAsia="en-US" w:bidi="ar-SA"/>
        </w:rPr>
      </w:pPr>
      <w:r w:rsidRPr="00601760">
        <w:rPr>
          <w:sz w:val="24"/>
          <w:szCs w:val="24"/>
          <w:lang w:eastAsia="en-US" w:bidi="ar-SA"/>
        </w:rPr>
        <w:t xml:space="preserve">«кульминация» - представление самого главного, нового, неожиданного (эмоциональный речевой или иллюстративный образ); </w:t>
      </w:r>
    </w:p>
    <w:p w14:paraId="1C9D3177" w14:textId="77777777" w:rsidR="00821756" w:rsidRPr="00601760" w:rsidRDefault="00821756" w:rsidP="00821756">
      <w:pPr>
        <w:widowControl/>
        <w:autoSpaceDE/>
        <w:autoSpaceDN/>
        <w:ind w:firstLine="709"/>
        <w:contextualSpacing/>
        <w:jc w:val="both"/>
        <w:rPr>
          <w:sz w:val="24"/>
          <w:szCs w:val="24"/>
          <w:lang w:eastAsia="en-US" w:bidi="ar-SA"/>
        </w:rPr>
      </w:pPr>
      <w:r w:rsidRPr="00601760">
        <w:rPr>
          <w:sz w:val="24"/>
          <w:szCs w:val="24"/>
          <w:lang w:eastAsia="en-US" w:bidi="ar-SA"/>
        </w:rPr>
        <w:t xml:space="preserve">«развязка» - формулирование выводов или практических рекомендаций (видеоряд). </w:t>
      </w:r>
    </w:p>
    <w:p w14:paraId="557F5B40"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3. Оформление презентации </w:t>
      </w:r>
    </w:p>
    <w:p w14:paraId="11DC88DC"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Оформление презентации включает в себя следующую обязательную информацию: </w:t>
      </w:r>
    </w:p>
    <w:p w14:paraId="547B14E5"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Титульный лист </w:t>
      </w:r>
    </w:p>
    <w:p w14:paraId="10DD7F25"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представляет тему доклада и имя автора (или авторов); </w:t>
      </w:r>
    </w:p>
    <w:p w14:paraId="1C635BC7"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на защите курсовой или дипломной работы указывает фамилию и инициалы научного руководителя или организации; </w:t>
      </w:r>
    </w:p>
    <w:p w14:paraId="2AC490A6"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на конференциях обозначает дату и название конференции. </w:t>
      </w:r>
    </w:p>
    <w:p w14:paraId="51EE025A"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План выступления </w:t>
      </w:r>
    </w:p>
    <w:p w14:paraId="32DD0C90"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формулирует основное содержание доклада (3-4 пункта); </w:t>
      </w:r>
    </w:p>
    <w:p w14:paraId="6537D04B"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фиксирует порядок изложения информации; </w:t>
      </w:r>
    </w:p>
    <w:p w14:paraId="293EC13D"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Содержание презентации </w:t>
      </w:r>
    </w:p>
    <w:p w14:paraId="6787FB87"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включает текстовую и графическую информацию; </w:t>
      </w:r>
    </w:p>
    <w:p w14:paraId="66C956FD"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иллюстрирует основные пункты сообщения; </w:t>
      </w:r>
    </w:p>
    <w:p w14:paraId="551B05CB"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может представлять самостоятельный вариант доклада; </w:t>
      </w:r>
    </w:p>
    <w:p w14:paraId="08BA2D71"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Завершение </w:t>
      </w:r>
    </w:p>
    <w:p w14:paraId="696E02B8"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обобщает, подводит итоги, суммирует информацию; </w:t>
      </w:r>
    </w:p>
    <w:p w14:paraId="3C6B2F4D"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 может включать список литературы к докладу; </w:t>
      </w:r>
    </w:p>
    <w:p w14:paraId="77026A5F" w14:textId="77777777" w:rsidR="00821756" w:rsidRPr="00601760" w:rsidRDefault="00821756" w:rsidP="00821756">
      <w:pPr>
        <w:adjustRightInd w:val="0"/>
        <w:ind w:firstLine="709"/>
        <w:jc w:val="both"/>
        <w:rPr>
          <w:sz w:val="24"/>
          <w:szCs w:val="24"/>
          <w:lang w:bidi="ar-SA"/>
        </w:rPr>
      </w:pPr>
      <w:r w:rsidRPr="00601760">
        <w:rPr>
          <w:sz w:val="24"/>
          <w:szCs w:val="24"/>
          <w:lang w:bidi="ar-SA"/>
        </w:rPr>
        <w:lastRenderedPageBreak/>
        <w:t xml:space="preserve">- содержит слова благодарности аудитории. </w:t>
      </w:r>
    </w:p>
    <w:p w14:paraId="32B7B0B4"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4. Дизайн презентации </w:t>
      </w:r>
    </w:p>
    <w:p w14:paraId="4C02BC56"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Текстовое оформление </w:t>
      </w:r>
    </w:p>
    <w:p w14:paraId="20000C01"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 стоит заполнять слайд слишком большим объемом информации - лучше всего запоминаются не более 3-х фактов, выводов, определений. </w:t>
      </w:r>
    </w:p>
    <w:p w14:paraId="3CD95742"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Оптимальное число строк на слайде – 6 -11. </w:t>
      </w:r>
    </w:p>
    <w:p w14:paraId="78F5511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Короткие фразы запоминаются визуально лучше. Пункты перечней не должны превышать двух строк на фразу. </w:t>
      </w:r>
    </w:p>
    <w:p w14:paraId="763508EA"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Наибольшая эффективность достигается тогда, когда ключевые пункты отображаются по одному на каждом отдельном слайде </w:t>
      </w:r>
    </w:p>
    <w:p w14:paraId="6BA3FB4E"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Если текст состоит из нескольких абзацев, то необходимо установить крас-ную строку и интервал между абзацами. </w:t>
      </w:r>
    </w:p>
    <w:p w14:paraId="0CECDABF"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Ключевые слова в информационном блоке выделяются цветом, шрифтом или композиционно. </w:t>
      </w:r>
    </w:p>
    <w:p w14:paraId="75908B27"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Информацию предпочтительнее располагать горизонтально, наиболее важную - в центре экрана. </w:t>
      </w:r>
    </w:p>
    <w:p w14:paraId="4537591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 следует злоупотреблять большим количеством предлогов, наречий, прилагательных, вводных слов. </w:t>
      </w:r>
    </w:p>
    <w:p w14:paraId="7761C65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Цифровые материалы лучше представить в виде графиков и диаграмм – таблицы с цифровыми данными на слайде воспринимаются плохо. </w:t>
      </w:r>
    </w:p>
    <w:p w14:paraId="7D038CB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Необходимо обратить внимание на грамотность написания текста. Ошибки во весь экран производят неприятное впечатление </w:t>
      </w:r>
    </w:p>
    <w:p w14:paraId="0C39310E"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Шрифтовое оформление</w:t>
      </w:r>
    </w:p>
    <w:p w14:paraId="091B95F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val="en-US" w:eastAsia="en-US" w:bidi="ar-SA"/>
        </w:rPr>
      </w:pPr>
      <w:r w:rsidRPr="00601760">
        <w:rPr>
          <w:sz w:val="24"/>
          <w:szCs w:val="24"/>
          <w:lang w:eastAsia="en-US" w:bidi="ar-SA"/>
        </w:rPr>
        <w:t>Шрифты без засечек (</w:t>
      </w:r>
      <w:r w:rsidRPr="00601760">
        <w:rPr>
          <w:sz w:val="24"/>
          <w:szCs w:val="24"/>
          <w:lang w:val="en-US" w:eastAsia="en-US" w:bidi="ar-SA"/>
        </w:rPr>
        <w:t>Arial</w:t>
      </w:r>
      <w:r w:rsidRPr="00601760">
        <w:rPr>
          <w:sz w:val="24"/>
          <w:szCs w:val="24"/>
          <w:lang w:eastAsia="en-US" w:bidi="ar-SA"/>
        </w:rPr>
        <w:t xml:space="preserve">, </w:t>
      </w:r>
      <w:r w:rsidRPr="00601760">
        <w:rPr>
          <w:sz w:val="24"/>
          <w:szCs w:val="24"/>
          <w:lang w:val="en-US" w:eastAsia="en-US" w:bidi="ar-SA"/>
        </w:rPr>
        <w:t>Tahoma</w:t>
      </w:r>
      <w:r w:rsidRPr="00601760">
        <w:rPr>
          <w:sz w:val="24"/>
          <w:szCs w:val="24"/>
          <w:lang w:eastAsia="en-US" w:bidi="ar-SA"/>
        </w:rPr>
        <w:t xml:space="preserve">, </w:t>
      </w:r>
      <w:r w:rsidRPr="00601760">
        <w:rPr>
          <w:sz w:val="24"/>
          <w:szCs w:val="24"/>
          <w:lang w:val="en-US" w:eastAsia="en-US" w:bidi="ar-SA"/>
        </w:rPr>
        <w:t>Verdana</w:t>
      </w:r>
      <w:r w:rsidRPr="00601760">
        <w:rPr>
          <w:sz w:val="24"/>
          <w:szCs w:val="24"/>
          <w:lang w:eastAsia="en-US" w:bidi="ar-SA"/>
        </w:rPr>
        <w:t xml:space="preserve">) читаются легче, чем гротески. </w:t>
      </w:r>
      <w:r w:rsidRPr="00601760">
        <w:rPr>
          <w:sz w:val="24"/>
          <w:szCs w:val="24"/>
          <w:lang w:val="en-US" w:eastAsia="en-US" w:bidi="ar-SA"/>
        </w:rPr>
        <w:t xml:space="preserve">Нельзя смешивать различные типы шрифтов в одной презентации. </w:t>
      </w:r>
    </w:p>
    <w:p w14:paraId="02550132"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Шрифтовой контраст можно создать посредством размера шрифта, его толщины, начертания, формы, направления и цвета; </w:t>
      </w:r>
    </w:p>
    <w:p w14:paraId="121B943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Для заголовка годится размер шрифта 24-54 пункта, а для текста - 18-36 пунктов. </w:t>
      </w:r>
    </w:p>
    <w:p w14:paraId="4710B1AF"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Курсив, подчеркивание, жирный шрифт используются ограниченно, только для смыслового выделения фрагментов текста. </w:t>
      </w:r>
    </w:p>
    <w:p w14:paraId="667D528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Для основного текста не рекомендуются прописные буквы. </w:t>
      </w:r>
    </w:p>
    <w:p w14:paraId="70D4CC1A"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Цветовое оформление </w:t>
      </w:r>
    </w:p>
    <w:p w14:paraId="2EA6FC5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На одном слайде не используется более трех цветов: фон, заголовок, текст. </w:t>
      </w:r>
    </w:p>
    <w:p w14:paraId="572AF82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Цвет шрифта и цвет фона должны контрастировать – текст должен хорошо читаться, но не резать глаза. </w:t>
      </w:r>
    </w:p>
    <w:p w14:paraId="267F07F9"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Для фона предпочтительнее холодные тона. </w:t>
      </w:r>
    </w:p>
    <w:p w14:paraId="7261B571"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Существуют не сочетаемые комбинации цветов. Об этом можно узнать в специальной литературе. </w:t>
      </w:r>
    </w:p>
    <w:p w14:paraId="297AB60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Черный цвет имеет негативный (мрачный) подтекст. Белый на черном читается плохо. </w:t>
      </w:r>
    </w:p>
    <w:p w14:paraId="63A5D553"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6BF5C67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Нельзя выбирать фон, который содержит активный рисунок. </w:t>
      </w:r>
    </w:p>
    <w:p w14:paraId="4ECC947B"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Композиционное оформление </w:t>
      </w:r>
    </w:p>
    <w:p w14:paraId="19692241"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153DCD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 приемлемы стили, которые будут отвлекать от презентации. </w:t>
      </w:r>
    </w:p>
    <w:p w14:paraId="394C4461"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Крупные объекты в композиции смотрятся неважно. </w:t>
      </w:r>
    </w:p>
    <w:p w14:paraId="3DE8051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Вспомогательная информация (управляющие кнопки) не должна преобладать над основной (текстом и иллюстрацией). </w:t>
      </w:r>
    </w:p>
    <w:p w14:paraId="09184AF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lastRenderedPageBreak/>
        <w:t xml:space="preserve">Для серьезной презентации отбираются шаблоны, выполненные в деловом стиле. </w:t>
      </w:r>
    </w:p>
    <w:p w14:paraId="040129D2"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Анимационное оформление </w:t>
      </w:r>
    </w:p>
    <w:p w14:paraId="3BAE1E5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21CE497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Анимация используется для привлечения внимания или демонстрации развития какого-либо процесса </w:t>
      </w:r>
    </w:p>
    <w:p w14:paraId="01E548F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 стоит злоупотреблять анимационными эффектами, которые отвлекают от содержания или утомляют глаза читающего. </w:t>
      </w:r>
    </w:p>
    <w:p w14:paraId="542D6421"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6C672080"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Звуковое оформление </w:t>
      </w:r>
    </w:p>
    <w:p w14:paraId="4B56CF87"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C643FCA"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Музыку целесообразно включать тогда, когда презентация идет без словесного сопровождения. </w:t>
      </w:r>
    </w:p>
    <w:p w14:paraId="0CF008BE"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F8C2B2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Необходимо выбрать оптимальную громкость, чтобы звук был слышан всем слушателем, но не был оглушительным. </w:t>
      </w:r>
    </w:p>
    <w:p w14:paraId="6F5F5D1D"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 xml:space="preserve">Графическое оформление </w:t>
      </w:r>
    </w:p>
    <w:p w14:paraId="3884105B"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Рисунки, фотографии, диаграммы призваны дополнить текстовую информацию или передать её в более наглядном виде. </w:t>
      </w:r>
    </w:p>
    <w:p w14:paraId="3D743F69"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Нельзя представлять рисунки и фото плохого качества или с искаженными пропорциями. </w:t>
      </w:r>
    </w:p>
    <w:p w14:paraId="2FB17C82"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702472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Следует избегать некорректных иллюстраций, которые неправильно или двусмысленно отражают смысл информации. </w:t>
      </w:r>
    </w:p>
    <w:p w14:paraId="3D700798"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0DE0320E"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6CED02C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Если графическое изображение используется в качестве фона, то текст на этом фоне должен быть хорошо читаем. </w:t>
      </w:r>
    </w:p>
    <w:p w14:paraId="5B904EE7"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eastAsia="en-US" w:bidi="ar-SA"/>
        </w:rPr>
        <w:t xml:space="preserve"> </w:t>
      </w:r>
      <w:r w:rsidRPr="00601760">
        <w:rPr>
          <w:sz w:val="24"/>
          <w:szCs w:val="24"/>
          <w:lang w:val="en-US" w:eastAsia="en-US" w:bidi="ar-SA"/>
        </w:rPr>
        <w:t xml:space="preserve">Таблицы и схемы </w:t>
      </w:r>
    </w:p>
    <w:p w14:paraId="4A2FE03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val="en-US" w:eastAsia="en-US" w:bidi="ar-SA"/>
        </w:rPr>
      </w:pPr>
      <w:r w:rsidRPr="00601760">
        <w:rPr>
          <w:sz w:val="24"/>
          <w:szCs w:val="24"/>
          <w:lang w:eastAsia="en-US" w:bidi="ar-SA"/>
        </w:rPr>
        <w:t xml:space="preserve">Не стоит вставлять в презентацию большие таблицы – они трудны для восприятия. </w:t>
      </w:r>
      <w:r w:rsidRPr="00601760">
        <w:rPr>
          <w:sz w:val="24"/>
          <w:szCs w:val="24"/>
          <w:lang w:val="en-US" w:eastAsia="en-US" w:bidi="ar-SA"/>
        </w:rPr>
        <w:t xml:space="preserve">Лучше заменить их графиками, построенными на основе этих таблиц. </w:t>
      </w:r>
    </w:p>
    <w:p w14:paraId="29B87D5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25AD154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C16E24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14F34CDB" w14:textId="77777777" w:rsidR="00821756" w:rsidRPr="00601760" w:rsidRDefault="00821756" w:rsidP="00821756">
      <w:pPr>
        <w:widowControl/>
        <w:autoSpaceDE/>
        <w:autoSpaceDN/>
        <w:ind w:firstLine="709"/>
        <w:contextualSpacing/>
        <w:jc w:val="both"/>
        <w:rPr>
          <w:sz w:val="24"/>
          <w:szCs w:val="24"/>
          <w:lang w:val="en-US" w:eastAsia="en-US" w:bidi="ar-SA"/>
        </w:rPr>
      </w:pPr>
      <w:r w:rsidRPr="00601760">
        <w:rPr>
          <w:sz w:val="24"/>
          <w:szCs w:val="24"/>
          <w:lang w:val="en-US" w:eastAsia="en-US" w:bidi="ar-SA"/>
        </w:rPr>
        <w:t>Аудио и видео оформление</w:t>
      </w:r>
    </w:p>
    <w:p w14:paraId="54D834AA"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Видео, кино и теле материалы могут быть использованы полностью или фрагментарно в зависимости от целей, которые преследуются. </w:t>
      </w:r>
    </w:p>
    <w:p w14:paraId="05694610"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lastRenderedPageBreak/>
        <w:t xml:space="preserve">Продолжительность фильма не должна превышать 15-25 минут, а фрагмента – 4-6 минут. </w:t>
      </w:r>
    </w:p>
    <w:p w14:paraId="32B1814C"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Нельзя использовать два фильма на одном мероприятии, но показать фрагменты из двух фильмов вполне возможно. </w:t>
      </w:r>
    </w:p>
    <w:p w14:paraId="5EB9FDE6" w14:textId="77777777" w:rsidR="00821756" w:rsidRPr="00601760" w:rsidRDefault="00821756" w:rsidP="00821756">
      <w:pPr>
        <w:adjustRightInd w:val="0"/>
        <w:ind w:firstLine="709"/>
        <w:jc w:val="both"/>
        <w:rPr>
          <w:sz w:val="24"/>
          <w:szCs w:val="24"/>
          <w:lang w:bidi="ar-SA"/>
        </w:rPr>
      </w:pPr>
      <w:r w:rsidRPr="00601760">
        <w:rPr>
          <w:b/>
          <w:sz w:val="24"/>
          <w:szCs w:val="24"/>
          <w:lang w:bidi="ar-SA"/>
        </w:rPr>
        <w:t xml:space="preserve">Подготовка к экзамену. </w:t>
      </w:r>
      <w:r w:rsidRPr="00601760">
        <w:rPr>
          <w:sz w:val="24"/>
          <w:szCs w:val="24"/>
          <w:lang w:bidi="ar-SA"/>
        </w:rPr>
        <w:t xml:space="preserve">Готовиться к зачёту нужно заранее и в несколько этапов. Для этого: </w:t>
      </w:r>
    </w:p>
    <w:p w14:paraId="204E50B9"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777B9FD2"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5CAF3A97"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Каждую неделю отводите время для повторения пройденного материала. </w:t>
      </w:r>
    </w:p>
    <w:p w14:paraId="4967A412" w14:textId="77777777" w:rsidR="00821756" w:rsidRPr="00601760" w:rsidRDefault="00821756" w:rsidP="00821756">
      <w:pPr>
        <w:adjustRightInd w:val="0"/>
        <w:ind w:firstLine="709"/>
        <w:jc w:val="both"/>
        <w:rPr>
          <w:sz w:val="24"/>
          <w:szCs w:val="24"/>
          <w:lang w:bidi="ar-SA"/>
        </w:rPr>
      </w:pPr>
      <w:r w:rsidRPr="00601760">
        <w:rPr>
          <w:sz w:val="24"/>
          <w:szCs w:val="24"/>
          <w:lang w:bidi="ar-SA"/>
        </w:rPr>
        <w:t xml:space="preserve">Непосредственно при подготовке: </w:t>
      </w:r>
    </w:p>
    <w:p w14:paraId="280E31F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Упорядочьте свои конспекты, записи, задания. </w:t>
      </w:r>
    </w:p>
    <w:p w14:paraId="43A07C85"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Прикиньте время, необходимое вам для повторения каждой части (блока) материала, выносимого на зачет. </w:t>
      </w:r>
    </w:p>
    <w:p w14:paraId="7ED5CA56"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Составьте расписание с учетом скорости повторения материала, для чего </w:t>
      </w:r>
    </w:p>
    <w:p w14:paraId="6AC04524"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6D2978AD" w14:textId="77777777" w:rsidR="00821756" w:rsidRPr="00601760" w:rsidRDefault="00821756" w:rsidP="00821756">
      <w:pPr>
        <w:widowControl/>
        <w:numPr>
          <w:ilvl w:val="0"/>
          <w:numId w:val="39"/>
        </w:numPr>
        <w:autoSpaceDE/>
        <w:autoSpaceDN/>
        <w:adjustRightInd w:val="0"/>
        <w:ind w:left="0" w:firstLine="709"/>
        <w:contextualSpacing/>
        <w:jc w:val="both"/>
        <w:rPr>
          <w:sz w:val="24"/>
          <w:szCs w:val="24"/>
          <w:lang w:eastAsia="en-US" w:bidi="ar-SA"/>
        </w:rPr>
      </w:pPr>
      <w:r w:rsidRPr="00601760">
        <w:rPr>
          <w:sz w:val="24"/>
          <w:szCs w:val="24"/>
          <w:lang w:eastAsia="en-US" w:bidi="ar-SA"/>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6B0775B0" w14:textId="77777777" w:rsidR="00821756" w:rsidRPr="00601760" w:rsidRDefault="00821756" w:rsidP="00821756">
      <w:pPr>
        <w:adjustRightInd w:val="0"/>
        <w:ind w:firstLine="567"/>
        <w:jc w:val="both"/>
        <w:rPr>
          <w:sz w:val="24"/>
          <w:szCs w:val="24"/>
          <w:lang w:bidi="ar-SA"/>
        </w:rPr>
      </w:pPr>
    </w:p>
    <w:p w14:paraId="183AD00F" w14:textId="77777777" w:rsidR="00821756" w:rsidRPr="00601760" w:rsidRDefault="00821756" w:rsidP="00821756">
      <w:pPr>
        <w:adjustRightInd w:val="0"/>
        <w:ind w:firstLine="567"/>
        <w:jc w:val="both"/>
        <w:rPr>
          <w:bCs/>
          <w:i/>
          <w:sz w:val="18"/>
          <w:szCs w:val="18"/>
          <w:lang w:bidi="ar-SA"/>
        </w:rPr>
      </w:pPr>
      <w:r w:rsidRPr="00601760">
        <w:rPr>
          <w:b/>
          <w:bCs/>
          <w:sz w:val="24"/>
          <w:szCs w:val="24"/>
          <w:lang w:bidi="ar-SA"/>
        </w:rPr>
        <w:t xml:space="preserve">КОММЕНТАРИЙ О ПЛАГИАТЕ. </w:t>
      </w:r>
      <w:r w:rsidRPr="00601760">
        <w:rPr>
          <w:sz w:val="24"/>
          <w:szCs w:val="24"/>
          <w:lang w:bidi="ar-SA"/>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601760">
        <w:rPr>
          <w:b/>
          <w:bCs/>
          <w:sz w:val="24"/>
          <w:szCs w:val="24"/>
          <w:lang w:bidi="ar-SA"/>
        </w:rPr>
        <w:t>не оценивается</w:t>
      </w:r>
      <w:r w:rsidRPr="00601760">
        <w:rPr>
          <w:sz w:val="24"/>
          <w:szCs w:val="24"/>
          <w:lang w:bidi="ar-SA"/>
        </w:rPr>
        <w:t>.</w:t>
      </w:r>
    </w:p>
    <w:p w14:paraId="234C9150" w14:textId="77777777" w:rsidR="00821756" w:rsidRPr="00601760" w:rsidRDefault="00821756" w:rsidP="00821756">
      <w:pPr>
        <w:widowControl/>
        <w:adjustRightInd w:val="0"/>
        <w:ind w:firstLine="567"/>
        <w:jc w:val="both"/>
        <w:rPr>
          <w:sz w:val="24"/>
          <w:szCs w:val="24"/>
          <w:lang w:bidi="ar-SA"/>
        </w:rPr>
      </w:pPr>
    </w:p>
    <w:p w14:paraId="06DD6D76" w14:textId="77777777" w:rsidR="00365566" w:rsidRDefault="00365566">
      <w:pPr>
        <w:pStyle w:val="a3"/>
        <w:rPr>
          <w:sz w:val="20"/>
        </w:rPr>
      </w:pPr>
    </w:p>
    <w:p w14:paraId="77BD01B5" w14:textId="77777777" w:rsidR="00365566" w:rsidRDefault="00365566">
      <w:pPr>
        <w:pStyle w:val="a3"/>
        <w:spacing w:before="4"/>
        <w:rPr>
          <w:sz w:val="25"/>
        </w:rPr>
      </w:pPr>
    </w:p>
    <w:p w14:paraId="28F785A6" w14:textId="3276EC6F" w:rsidR="00365566" w:rsidRDefault="00806F23">
      <w:pPr>
        <w:pStyle w:val="4"/>
        <w:spacing w:before="90"/>
      </w:pPr>
      <w:r>
        <w:t xml:space="preserve">Приложение </w:t>
      </w:r>
      <w:r w:rsidR="00C72972">
        <w:t>2</w:t>
      </w:r>
      <w:r>
        <w:t>.</w:t>
      </w:r>
    </w:p>
    <w:p w14:paraId="3ACF05C0" w14:textId="77777777" w:rsidR="00365566" w:rsidRDefault="00365566">
      <w:pPr>
        <w:pStyle w:val="a3"/>
        <w:spacing w:before="1"/>
        <w:rPr>
          <w:b/>
          <w:i/>
        </w:rPr>
      </w:pPr>
    </w:p>
    <w:p w14:paraId="331C656D" w14:textId="097CC479" w:rsidR="00365566" w:rsidRDefault="00806F23">
      <w:pPr>
        <w:ind w:left="1479"/>
        <w:rPr>
          <w:b/>
          <w:sz w:val="28"/>
        </w:rPr>
      </w:pPr>
      <w:r>
        <w:rPr>
          <w:b/>
          <w:sz w:val="28"/>
        </w:rPr>
        <w:t>Система практических занятий по курсу.</w:t>
      </w:r>
    </w:p>
    <w:p w14:paraId="636BD5CC" w14:textId="77777777" w:rsidR="00365566" w:rsidRDefault="00365566">
      <w:pPr>
        <w:pStyle w:val="a3"/>
        <w:spacing w:before="7"/>
        <w:rPr>
          <w:b/>
          <w:sz w:val="23"/>
        </w:rPr>
      </w:pPr>
    </w:p>
    <w:p w14:paraId="3AF5CCB9" w14:textId="77777777" w:rsidR="00365566" w:rsidRDefault="00806F23">
      <w:pPr>
        <w:pStyle w:val="3"/>
        <w:spacing w:before="1"/>
        <w:ind w:left="1479"/>
      </w:pPr>
      <w:r>
        <w:t>Практическое занятие № 1</w:t>
      </w:r>
    </w:p>
    <w:p w14:paraId="02BBB857" w14:textId="77777777" w:rsidR="00365566" w:rsidRDefault="00365566">
      <w:pPr>
        <w:pStyle w:val="a3"/>
        <w:spacing w:before="6"/>
        <w:rPr>
          <w:b/>
          <w:sz w:val="23"/>
        </w:rPr>
      </w:pPr>
    </w:p>
    <w:p w14:paraId="769BA0FE" w14:textId="77777777" w:rsidR="00365566" w:rsidRDefault="00806F23">
      <w:pPr>
        <w:pStyle w:val="a3"/>
        <w:ind w:left="2079"/>
      </w:pPr>
      <w:r>
        <w:t>Тема: Миф и литература. Мифологический текст.</w:t>
      </w:r>
    </w:p>
    <w:p w14:paraId="4B7C23BD" w14:textId="77777777" w:rsidR="00365566" w:rsidRDefault="00806F23">
      <w:pPr>
        <w:pStyle w:val="3"/>
        <w:spacing w:before="8" w:line="272" w:lineRule="exact"/>
      </w:pPr>
      <w:r>
        <w:t>Теоретические понятия:</w:t>
      </w:r>
    </w:p>
    <w:p w14:paraId="7473F6FA" w14:textId="77777777" w:rsidR="00365566" w:rsidRDefault="00806F23">
      <w:pPr>
        <w:pStyle w:val="a3"/>
        <w:spacing w:line="272" w:lineRule="exact"/>
        <w:ind w:left="2045"/>
      </w:pPr>
      <w:r>
        <w:rPr>
          <w:b/>
        </w:rPr>
        <w:t xml:space="preserve">Миф </w:t>
      </w:r>
      <w:r>
        <w:t>– центральный текст архаической культуры, отражающий и объясняющий мир.</w:t>
      </w:r>
    </w:p>
    <w:p w14:paraId="1FD6D58D" w14:textId="77777777" w:rsidR="00365566" w:rsidRDefault="00365566">
      <w:pPr>
        <w:spacing w:line="272" w:lineRule="exact"/>
        <w:sectPr w:rsidR="00365566" w:rsidSect="00821756">
          <w:footerReference w:type="default" r:id="rId24"/>
          <w:pgSz w:w="11900" w:h="16840"/>
          <w:pgMar w:top="1140" w:right="1127" w:bottom="940" w:left="993" w:header="0" w:footer="748" w:gutter="0"/>
          <w:cols w:space="720"/>
        </w:sectPr>
      </w:pPr>
    </w:p>
    <w:p w14:paraId="0FCB3819" w14:textId="77777777" w:rsidR="00365566" w:rsidRDefault="00806F23">
      <w:pPr>
        <w:pStyle w:val="3"/>
        <w:spacing w:before="2"/>
        <w:ind w:left="0" w:right="-15"/>
        <w:jc w:val="right"/>
      </w:pPr>
      <w:r>
        <w:rPr>
          <w:spacing w:val="-1"/>
          <w:w w:val="99"/>
        </w:rPr>
        <w:t>К</w:t>
      </w:r>
      <w:r>
        <w:rPr>
          <w:w w:val="99"/>
        </w:rPr>
        <w:t>ар</w:t>
      </w:r>
      <w:r>
        <w:rPr>
          <w:spacing w:val="2"/>
          <w:w w:val="99"/>
        </w:rPr>
        <w:t>т</w:t>
      </w:r>
      <w:r>
        <w:rPr>
          <w:spacing w:val="-5"/>
          <w:w w:val="99"/>
        </w:rPr>
        <w:t>и</w:t>
      </w:r>
      <w:r>
        <w:rPr>
          <w:spacing w:val="-138"/>
          <w:w w:val="99"/>
        </w:rPr>
        <w:t>н</w:t>
      </w:r>
    </w:p>
    <w:p w14:paraId="0233E191" w14:textId="77777777" w:rsidR="00365566" w:rsidRDefault="00806F23">
      <w:pPr>
        <w:spacing w:before="2"/>
        <w:ind w:left="98"/>
        <w:rPr>
          <w:b/>
          <w:sz w:val="24"/>
        </w:rPr>
      </w:pPr>
      <w:r>
        <w:br w:type="column"/>
      </w:r>
      <w:r>
        <w:rPr>
          <w:b/>
          <w:w w:val="99"/>
          <w:sz w:val="24"/>
        </w:rPr>
        <w:t>а</w:t>
      </w:r>
      <w:r>
        <w:rPr>
          <w:b/>
          <w:sz w:val="24"/>
        </w:rPr>
        <w:t xml:space="preserve"> </w:t>
      </w:r>
      <w:r>
        <w:rPr>
          <w:b/>
          <w:spacing w:val="-5"/>
          <w:sz w:val="24"/>
        </w:rPr>
        <w:t xml:space="preserve"> </w:t>
      </w:r>
      <w:r>
        <w:rPr>
          <w:b/>
          <w:spacing w:val="-7"/>
          <w:w w:val="99"/>
          <w:sz w:val="24"/>
        </w:rPr>
        <w:t>м</w:t>
      </w:r>
      <w:r>
        <w:rPr>
          <w:b/>
          <w:spacing w:val="-6"/>
          <w:w w:val="99"/>
          <w:sz w:val="24"/>
        </w:rPr>
        <w:t>и</w:t>
      </w:r>
      <w:r>
        <w:rPr>
          <w:b/>
          <w:spacing w:val="-140"/>
          <w:w w:val="99"/>
          <w:sz w:val="24"/>
        </w:rPr>
        <w:t>р</w:t>
      </w:r>
    </w:p>
    <w:p w14:paraId="1B6119EC" w14:textId="77777777" w:rsidR="00365566" w:rsidRDefault="00806F23">
      <w:pPr>
        <w:pStyle w:val="a3"/>
        <w:spacing w:before="2"/>
        <w:ind w:left="94"/>
      </w:pPr>
      <w:r>
        <w:br w:type="column"/>
      </w:r>
      <w:r>
        <w:rPr>
          <w:b/>
        </w:rPr>
        <w:t xml:space="preserve">а </w:t>
      </w:r>
      <w:r>
        <w:t>— совокупность основанных на мироощущении, мировосприятии,</w:t>
      </w:r>
    </w:p>
    <w:p w14:paraId="772C2696" w14:textId="77777777" w:rsidR="00365566" w:rsidRDefault="00365566">
      <w:pPr>
        <w:sectPr w:rsidR="00365566">
          <w:type w:val="continuous"/>
          <w:pgSz w:w="11900" w:h="16840"/>
          <w:pgMar w:top="1600" w:right="220" w:bottom="280" w:left="220" w:header="720" w:footer="720" w:gutter="0"/>
          <w:cols w:num="3" w:space="720" w:equalWidth="0">
            <w:col w:w="2728" w:space="40"/>
            <w:col w:w="637" w:space="39"/>
            <w:col w:w="8016"/>
          </w:cols>
        </w:sectPr>
      </w:pPr>
    </w:p>
    <w:p w14:paraId="73D12DA4" w14:textId="77777777" w:rsidR="00365566" w:rsidRDefault="00806F23">
      <w:pPr>
        <w:pStyle w:val="a3"/>
        <w:ind w:left="1479" w:right="622"/>
        <w:jc w:val="both"/>
      </w:pPr>
      <w:r>
        <w:lastRenderedPageBreak/>
        <w:t xml:space="preserve">миропонимании и мировоззрении, целостных и систематизированных представлений, знаний и мнений человеческих общностей и отдельного человека (мыслящего  субъекта)  о </w:t>
      </w:r>
      <w:r>
        <w:rPr>
          <w:b/>
        </w:rPr>
        <w:t>мире</w:t>
      </w:r>
      <w:r>
        <w:rPr>
          <w:b/>
          <w:spacing w:val="-2"/>
        </w:rPr>
        <w:t xml:space="preserve"> </w:t>
      </w:r>
      <w:r>
        <w:t>(Земле).</w:t>
      </w:r>
    </w:p>
    <w:p w14:paraId="3AD0F52C" w14:textId="77777777" w:rsidR="00365566" w:rsidRDefault="00806F23">
      <w:pPr>
        <w:spacing w:before="2" w:line="237" w:lineRule="auto"/>
        <w:ind w:left="1479" w:right="773" w:firstLine="566"/>
        <w:rPr>
          <w:sz w:val="24"/>
        </w:rPr>
      </w:pPr>
      <w:r>
        <w:rPr>
          <w:b/>
          <w:sz w:val="24"/>
        </w:rPr>
        <w:t xml:space="preserve">Тотемические мифы </w:t>
      </w:r>
      <w:r>
        <w:rPr>
          <w:sz w:val="24"/>
        </w:rPr>
        <w:t>– мифы о родстве людей с объектами живой и неживой при- роды.</w:t>
      </w:r>
    </w:p>
    <w:p w14:paraId="7D5A77EA" w14:textId="77777777" w:rsidR="00365566" w:rsidRDefault="00806F23">
      <w:pPr>
        <w:pStyle w:val="a3"/>
        <w:spacing w:before="6" w:line="237" w:lineRule="auto"/>
        <w:ind w:left="1479" w:right="773" w:firstLine="566"/>
      </w:pPr>
      <w:r>
        <w:rPr>
          <w:b/>
        </w:rPr>
        <w:t xml:space="preserve">Календарные мифы </w:t>
      </w:r>
      <w:r>
        <w:t>– тексты, объясняющие смену временных циклов: дня, ночи, зимы, лета и пр.</w:t>
      </w:r>
    </w:p>
    <w:p w14:paraId="12B75188" w14:textId="77777777" w:rsidR="00365566" w:rsidRDefault="00806F23">
      <w:pPr>
        <w:pStyle w:val="a3"/>
        <w:spacing w:before="5" w:line="237" w:lineRule="auto"/>
        <w:ind w:left="1479" w:right="573" w:firstLine="566"/>
      </w:pPr>
      <w:r>
        <w:rPr>
          <w:b/>
        </w:rPr>
        <w:t xml:space="preserve">Культурный герой </w:t>
      </w:r>
      <w:r>
        <w:t>– мифологический персонаж, добывающий для людей значимые для их жизни блага: огонь, свет, орудия труда, культурные растения и пр.</w:t>
      </w:r>
    </w:p>
    <w:p w14:paraId="1DBF9C42" w14:textId="77777777" w:rsidR="00365566" w:rsidRDefault="00806F23">
      <w:pPr>
        <w:pStyle w:val="a3"/>
        <w:spacing w:before="6" w:line="237" w:lineRule="auto"/>
        <w:ind w:left="1479" w:right="573" w:firstLine="566"/>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5ADA5F40" w14:textId="77777777" w:rsidR="00365566" w:rsidRDefault="00806F23">
      <w:pPr>
        <w:pStyle w:val="3"/>
        <w:spacing w:before="8" w:line="272" w:lineRule="exact"/>
      </w:pPr>
      <w:r>
        <w:t>Вопросы для обсуждения:</w:t>
      </w:r>
    </w:p>
    <w:p w14:paraId="0684FAD6" w14:textId="77777777" w:rsidR="00365566" w:rsidRDefault="00806F23">
      <w:pPr>
        <w:pStyle w:val="a3"/>
        <w:spacing w:line="242" w:lineRule="auto"/>
        <w:ind w:left="2045" w:right="773"/>
      </w:pPr>
      <w:r>
        <w:t>1. Соотношение понятий «дописьменная словесность» - фольклор - литература. 2.Этапы развития устной словесности как художественной системы (архаический,</w:t>
      </w:r>
    </w:p>
    <w:p w14:paraId="36979C64" w14:textId="77777777" w:rsidR="00365566" w:rsidRDefault="00806F23">
      <w:pPr>
        <w:pStyle w:val="a3"/>
        <w:spacing w:line="271" w:lineRule="exact"/>
        <w:ind w:left="1479"/>
      </w:pPr>
      <w:r>
        <w:t>классический, современный).</w:t>
      </w:r>
    </w:p>
    <w:p w14:paraId="71576817" w14:textId="77777777" w:rsidR="00365566" w:rsidRDefault="00806F23">
      <w:pPr>
        <w:pStyle w:val="a4"/>
        <w:numPr>
          <w:ilvl w:val="0"/>
          <w:numId w:val="19"/>
        </w:numPr>
        <w:tabs>
          <w:tab w:val="left" w:pos="2291"/>
        </w:tabs>
        <w:ind w:hanging="246"/>
        <w:rPr>
          <w:sz w:val="24"/>
        </w:rPr>
      </w:pPr>
      <w:r>
        <w:rPr>
          <w:sz w:val="24"/>
        </w:rPr>
        <w:t>Мифологическое</w:t>
      </w:r>
      <w:r>
        <w:rPr>
          <w:spacing w:val="-5"/>
          <w:sz w:val="24"/>
        </w:rPr>
        <w:t xml:space="preserve"> </w:t>
      </w:r>
      <w:r>
        <w:rPr>
          <w:sz w:val="24"/>
        </w:rPr>
        <w:t>сознание.</w:t>
      </w:r>
    </w:p>
    <w:p w14:paraId="41412A4C" w14:textId="77777777" w:rsidR="00365566" w:rsidRDefault="00806F23">
      <w:pPr>
        <w:pStyle w:val="a4"/>
        <w:numPr>
          <w:ilvl w:val="0"/>
          <w:numId w:val="19"/>
        </w:numPr>
        <w:tabs>
          <w:tab w:val="left" w:pos="2291"/>
        </w:tabs>
        <w:ind w:hanging="246"/>
        <w:rPr>
          <w:sz w:val="24"/>
        </w:rPr>
      </w:pPr>
      <w:r>
        <w:rPr>
          <w:sz w:val="24"/>
        </w:rPr>
        <w:t>Понятие мифа.</w:t>
      </w:r>
    </w:p>
    <w:p w14:paraId="7C008DD5" w14:textId="77777777" w:rsidR="00365566" w:rsidRDefault="00806F23">
      <w:pPr>
        <w:pStyle w:val="a4"/>
        <w:numPr>
          <w:ilvl w:val="0"/>
          <w:numId w:val="19"/>
        </w:numPr>
        <w:tabs>
          <w:tab w:val="left" w:pos="2286"/>
        </w:tabs>
        <w:spacing w:before="1"/>
        <w:ind w:left="2285" w:hanging="241"/>
        <w:rPr>
          <w:sz w:val="24"/>
        </w:rPr>
      </w:pPr>
      <w:r>
        <w:rPr>
          <w:sz w:val="24"/>
        </w:rPr>
        <w:t>Функция мифа в</w:t>
      </w:r>
      <w:r>
        <w:rPr>
          <w:spacing w:val="1"/>
          <w:sz w:val="24"/>
        </w:rPr>
        <w:t xml:space="preserve"> </w:t>
      </w:r>
      <w:r>
        <w:rPr>
          <w:sz w:val="24"/>
        </w:rPr>
        <w:t>культуре.</w:t>
      </w:r>
    </w:p>
    <w:p w14:paraId="3C4E179F" w14:textId="77777777" w:rsidR="00365566" w:rsidRDefault="00806F23">
      <w:pPr>
        <w:pStyle w:val="a4"/>
        <w:numPr>
          <w:ilvl w:val="0"/>
          <w:numId w:val="19"/>
        </w:numPr>
        <w:tabs>
          <w:tab w:val="left" w:pos="2291"/>
        </w:tabs>
        <w:ind w:hanging="246"/>
        <w:rPr>
          <w:sz w:val="24"/>
        </w:rPr>
      </w:pPr>
      <w:r>
        <w:rPr>
          <w:sz w:val="24"/>
        </w:rPr>
        <w:t>Типы мифологических</w:t>
      </w:r>
      <w:r>
        <w:rPr>
          <w:spacing w:val="-5"/>
          <w:sz w:val="24"/>
        </w:rPr>
        <w:t xml:space="preserve"> </w:t>
      </w:r>
      <w:r>
        <w:rPr>
          <w:sz w:val="24"/>
        </w:rPr>
        <w:t>текстов.</w:t>
      </w:r>
    </w:p>
    <w:p w14:paraId="1AECF054" w14:textId="77777777" w:rsidR="00365566" w:rsidRDefault="00365566">
      <w:pPr>
        <w:pStyle w:val="a3"/>
        <w:spacing w:before="5"/>
      </w:pPr>
    </w:p>
    <w:p w14:paraId="0ECC7786" w14:textId="77777777" w:rsidR="00365566" w:rsidRDefault="00806F23">
      <w:pPr>
        <w:pStyle w:val="3"/>
      </w:pPr>
      <w:r>
        <w:t>Литература</w:t>
      </w:r>
    </w:p>
    <w:p w14:paraId="5511FB36" w14:textId="77777777" w:rsidR="00365566" w:rsidRDefault="00365566">
      <w:pPr>
        <w:pStyle w:val="a3"/>
        <w:rPr>
          <w:b/>
          <w:sz w:val="26"/>
        </w:rPr>
      </w:pPr>
    </w:p>
    <w:p w14:paraId="2DDF34EA" w14:textId="77777777" w:rsidR="00365566" w:rsidRDefault="00806F23">
      <w:pPr>
        <w:pStyle w:val="a3"/>
        <w:spacing w:before="225" w:line="232" w:lineRule="auto"/>
        <w:ind w:left="2194" w:right="773" w:hanging="360"/>
      </w:pPr>
      <w:r>
        <w:rPr>
          <w:rFonts w:ascii="Calibri" w:hAnsi="Calibri"/>
        </w:rPr>
        <w:t xml:space="preserve">1. </w:t>
      </w:r>
      <w:r>
        <w:t>Мифологический словарь/ под ред. Е.М. Мелетинского М.: Сов. энциклопедия, 1991. – 736 с. – ISBN 5-85270-068-1. Статьи: Общее понятие мифа и мифологии; Категории мифов; Миф и литература.</w:t>
      </w:r>
    </w:p>
    <w:p w14:paraId="66FDB6DE" w14:textId="77777777" w:rsidR="00365566" w:rsidRDefault="00365566">
      <w:pPr>
        <w:pStyle w:val="a3"/>
        <w:spacing w:before="5"/>
      </w:pPr>
    </w:p>
    <w:p w14:paraId="2E5D55E4" w14:textId="77777777" w:rsidR="00365566" w:rsidRDefault="00806F23">
      <w:pPr>
        <w:pStyle w:val="3"/>
        <w:spacing w:before="1" w:line="275" w:lineRule="exact"/>
      </w:pPr>
      <w:r>
        <w:t>Практическое занятие № 2</w:t>
      </w:r>
    </w:p>
    <w:p w14:paraId="4DB4CD3D" w14:textId="77777777" w:rsidR="00365566" w:rsidRDefault="00806F23">
      <w:pPr>
        <w:spacing w:line="242" w:lineRule="auto"/>
        <w:ind w:left="2045" w:right="4475"/>
        <w:rPr>
          <w:b/>
          <w:sz w:val="24"/>
        </w:rPr>
      </w:pPr>
      <w:r>
        <w:rPr>
          <w:sz w:val="24"/>
        </w:rPr>
        <w:t xml:space="preserve">Тема: </w:t>
      </w:r>
      <w:r>
        <w:rPr>
          <w:b/>
          <w:sz w:val="24"/>
        </w:rPr>
        <w:t>Славянская мифология: пространство. Теоретические понятия:</w:t>
      </w:r>
    </w:p>
    <w:p w14:paraId="2C328CF4" w14:textId="77777777" w:rsidR="00365566" w:rsidRDefault="00806F23">
      <w:pPr>
        <w:pStyle w:val="a3"/>
        <w:spacing w:line="271" w:lineRule="exact"/>
        <w:ind w:left="2045"/>
      </w:pPr>
      <w:r>
        <w:rPr>
          <w:b/>
        </w:rPr>
        <w:t xml:space="preserve">Миф </w:t>
      </w:r>
      <w:r>
        <w:t>– центральный текст архаической культуры, отражающий и объясняющий</w:t>
      </w:r>
      <w:r>
        <w:rPr>
          <w:spacing w:val="-24"/>
        </w:rPr>
        <w:t xml:space="preserve"> </w:t>
      </w:r>
      <w:r>
        <w:t>мир.</w:t>
      </w:r>
    </w:p>
    <w:p w14:paraId="2A5646C8" w14:textId="77777777" w:rsidR="00365566" w:rsidRDefault="00806F23">
      <w:pPr>
        <w:pStyle w:val="a3"/>
        <w:spacing w:line="272" w:lineRule="exact"/>
        <w:ind w:left="2045"/>
      </w:pPr>
      <w:r>
        <w:rPr>
          <w:b/>
        </w:rPr>
        <w:t xml:space="preserve">Карти́намира </w:t>
      </w:r>
      <w:r>
        <w:t xml:space="preserve">—  совокупность  основанных  на  мироощущении, </w:t>
      </w:r>
      <w:r>
        <w:rPr>
          <w:spacing w:val="52"/>
        </w:rPr>
        <w:t xml:space="preserve"> </w:t>
      </w:r>
      <w:r>
        <w:t>мировосприятии,</w:t>
      </w:r>
    </w:p>
    <w:p w14:paraId="4AE62DD6" w14:textId="77777777" w:rsidR="00365566" w:rsidRDefault="00806F23">
      <w:pPr>
        <w:pStyle w:val="a3"/>
        <w:spacing w:before="2"/>
        <w:ind w:left="1479" w:right="621"/>
        <w:jc w:val="both"/>
      </w:pPr>
      <w:r>
        <w:t xml:space="preserve">миропонимании и мировоззрении, целостных и систематизированных представлений, знаний и мнений человеческих общностей и отдельного человека (мыслящего  субъекта)  о </w:t>
      </w:r>
      <w:r>
        <w:rPr>
          <w:b/>
        </w:rPr>
        <w:t>мире</w:t>
      </w:r>
      <w:r>
        <w:rPr>
          <w:b/>
          <w:spacing w:val="-2"/>
        </w:rPr>
        <w:t xml:space="preserve"> </w:t>
      </w:r>
      <w:r>
        <w:t>(Земле).</w:t>
      </w:r>
    </w:p>
    <w:p w14:paraId="1682B398" w14:textId="1B80763E" w:rsidR="00365566" w:rsidRDefault="00806F23" w:rsidP="00C72972">
      <w:pPr>
        <w:spacing w:line="274" w:lineRule="exact"/>
        <w:ind w:left="2045"/>
        <w:jc w:val="both"/>
      </w:pPr>
      <w:r>
        <w:rPr>
          <w:b/>
          <w:sz w:val="24"/>
        </w:rPr>
        <w:t xml:space="preserve">Тотемические мифы </w:t>
      </w:r>
      <w:r>
        <w:rPr>
          <w:sz w:val="24"/>
        </w:rPr>
        <w:t>– мифы о родстве людей с объектами живой и неживой при</w:t>
      </w:r>
      <w:r>
        <w:t>роды.</w:t>
      </w:r>
    </w:p>
    <w:p w14:paraId="2F309494" w14:textId="77777777" w:rsidR="00365566" w:rsidRDefault="00806F23">
      <w:pPr>
        <w:pStyle w:val="a3"/>
        <w:spacing w:before="5" w:line="237" w:lineRule="auto"/>
        <w:ind w:left="1479" w:right="773" w:firstLine="566"/>
      </w:pPr>
      <w:r>
        <w:rPr>
          <w:b/>
        </w:rPr>
        <w:t xml:space="preserve">Календарные мифы </w:t>
      </w:r>
      <w:r>
        <w:t>– тексты, объясняющие смену временных циклов: дня, ночи, зимы, лета и пр.</w:t>
      </w:r>
    </w:p>
    <w:p w14:paraId="75C0BABE" w14:textId="77777777" w:rsidR="00365566" w:rsidRDefault="00806F23">
      <w:pPr>
        <w:pStyle w:val="a3"/>
        <w:spacing w:before="5" w:line="237" w:lineRule="auto"/>
        <w:ind w:left="1479" w:right="573" w:firstLine="566"/>
      </w:pPr>
      <w:r>
        <w:rPr>
          <w:b/>
        </w:rPr>
        <w:t xml:space="preserve">Культурный герой </w:t>
      </w:r>
      <w:r>
        <w:t>– мифологический персонаж, добывающий для людей значимые для их жизни блага: огонь, свет, орудия труда, культурные растения и пр.</w:t>
      </w:r>
    </w:p>
    <w:p w14:paraId="7DC90813" w14:textId="77777777" w:rsidR="00365566" w:rsidRDefault="00806F23">
      <w:pPr>
        <w:pStyle w:val="3"/>
        <w:spacing w:before="8" w:line="272" w:lineRule="exact"/>
      </w:pPr>
      <w:r>
        <w:t>Вопросы для обсуждения</w:t>
      </w:r>
    </w:p>
    <w:p w14:paraId="2447C740" w14:textId="2E2EC3E2" w:rsidR="00365566" w:rsidRDefault="00806F23">
      <w:pPr>
        <w:pStyle w:val="a4"/>
        <w:numPr>
          <w:ilvl w:val="0"/>
          <w:numId w:val="18"/>
        </w:numPr>
        <w:tabs>
          <w:tab w:val="left" w:pos="1873"/>
        </w:tabs>
        <w:spacing w:line="272" w:lineRule="exact"/>
        <w:ind w:hanging="361"/>
        <w:rPr>
          <w:sz w:val="24"/>
        </w:rPr>
      </w:pPr>
      <w:r>
        <w:rPr>
          <w:sz w:val="24"/>
        </w:rPr>
        <w:t>Славянская мифология как мировоззренческая система.</w:t>
      </w:r>
      <w:r>
        <w:rPr>
          <w:spacing w:val="-2"/>
          <w:sz w:val="24"/>
        </w:rPr>
        <w:t xml:space="preserve"> </w:t>
      </w:r>
      <w:r>
        <w:rPr>
          <w:sz w:val="24"/>
        </w:rPr>
        <w:t>Образ</w:t>
      </w:r>
      <w:r w:rsidR="00C72972">
        <w:rPr>
          <w:sz w:val="24"/>
        </w:rPr>
        <w:t xml:space="preserve"> </w:t>
      </w:r>
      <w:r>
        <w:rPr>
          <w:sz w:val="24"/>
        </w:rPr>
        <w:t>мирового</w:t>
      </w:r>
      <w:r w:rsidR="00C72972">
        <w:rPr>
          <w:sz w:val="24"/>
        </w:rPr>
        <w:t xml:space="preserve"> </w:t>
      </w:r>
      <w:r>
        <w:rPr>
          <w:sz w:val="24"/>
        </w:rPr>
        <w:t>древа.</w:t>
      </w:r>
    </w:p>
    <w:p w14:paraId="70B3AFF3" w14:textId="2B167DDE" w:rsidR="00365566" w:rsidRDefault="00806F23">
      <w:pPr>
        <w:pStyle w:val="a4"/>
        <w:numPr>
          <w:ilvl w:val="0"/>
          <w:numId w:val="18"/>
        </w:numPr>
        <w:tabs>
          <w:tab w:val="left" w:pos="1873"/>
        </w:tabs>
        <w:spacing w:before="3"/>
        <w:ind w:hanging="361"/>
        <w:rPr>
          <w:sz w:val="24"/>
        </w:rPr>
      </w:pPr>
      <w:r>
        <w:rPr>
          <w:sz w:val="24"/>
        </w:rPr>
        <w:t>Основные</w:t>
      </w:r>
      <w:r w:rsidR="00C72972">
        <w:rPr>
          <w:sz w:val="24"/>
        </w:rPr>
        <w:t xml:space="preserve"> </w:t>
      </w:r>
      <w:r>
        <w:rPr>
          <w:sz w:val="24"/>
        </w:rPr>
        <w:t>этапы</w:t>
      </w:r>
      <w:r w:rsidR="00C72972">
        <w:rPr>
          <w:sz w:val="24"/>
        </w:rPr>
        <w:t xml:space="preserve"> </w:t>
      </w:r>
      <w:r>
        <w:rPr>
          <w:sz w:val="24"/>
        </w:rPr>
        <w:t>развития.</w:t>
      </w:r>
    </w:p>
    <w:p w14:paraId="3871E4FB" w14:textId="77777777" w:rsidR="00365566" w:rsidRDefault="00806F23">
      <w:pPr>
        <w:pStyle w:val="a4"/>
        <w:numPr>
          <w:ilvl w:val="0"/>
          <w:numId w:val="18"/>
        </w:numPr>
        <w:tabs>
          <w:tab w:val="left" w:pos="1873"/>
        </w:tabs>
        <w:ind w:hanging="361"/>
        <w:rPr>
          <w:sz w:val="24"/>
        </w:rPr>
      </w:pPr>
      <w:r>
        <w:rPr>
          <w:sz w:val="24"/>
        </w:rPr>
        <w:t>Судьба славянской мифологии после крещения</w:t>
      </w:r>
      <w:r>
        <w:rPr>
          <w:spacing w:val="-1"/>
          <w:sz w:val="24"/>
        </w:rPr>
        <w:t xml:space="preserve"> </w:t>
      </w:r>
      <w:r>
        <w:rPr>
          <w:sz w:val="24"/>
        </w:rPr>
        <w:t>Руси.</w:t>
      </w:r>
    </w:p>
    <w:p w14:paraId="046A33A6" w14:textId="77777777" w:rsidR="00365566" w:rsidRDefault="00806F23">
      <w:pPr>
        <w:pStyle w:val="a4"/>
        <w:numPr>
          <w:ilvl w:val="0"/>
          <w:numId w:val="18"/>
        </w:numPr>
        <w:tabs>
          <w:tab w:val="left" w:pos="1873"/>
        </w:tabs>
        <w:spacing w:before="2" w:line="240" w:lineRule="auto"/>
        <w:ind w:hanging="361"/>
        <w:rPr>
          <w:sz w:val="24"/>
        </w:rPr>
      </w:pPr>
      <w:r>
        <w:rPr>
          <w:sz w:val="24"/>
        </w:rPr>
        <w:t xml:space="preserve">Славянская традиционная культура и современный мир. </w:t>
      </w:r>
      <w:r>
        <w:rPr>
          <w:spacing w:val="-3"/>
          <w:sz w:val="24"/>
        </w:rPr>
        <w:t xml:space="preserve">АКР </w:t>
      </w:r>
      <w:r>
        <w:rPr>
          <w:sz w:val="24"/>
        </w:rPr>
        <w:t>№</w:t>
      </w:r>
      <w:r>
        <w:rPr>
          <w:spacing w:val="16"/>
          <w:sz w:val="24"/>
        </w:rPr>
        <w:t xml:space="preserve"> </w:t>
      </w:r>
      <w:r>
        <w:rPr>
          <w:spacing w:val="-3"/>
          <w:sz w:val="24"/>
        </w:rPr>
        <w:t>1.</w:t>
      </w:r>
    </w:p>
    <w:p w14:paraId="794C1F33" w14:textId="77777777" w:rsidR="00365566" w:rsidRDefault="00365566">
      <w:pPr>
        <w:pStyle w:val="a3"/>
        <w:spacing w:before="2"/>
      </w:pPr>
    </w:p>
    <w:p w14:paraId="7855D4B2" w14:textId="77777777" w:rsidR="00365566" w:rsidRDefault="00806F23">
      <w:pPr>
        <w:pStyle w:val="a3"/>
        <w:spacing w:before="1" w:line="237" w:lineRule="auto"/>
        <w:ind w:left="1479" w:firstLine="566"/>
      </w:pPr>
      <w:r>
        <w:t>Подготовка к ИДЗ № 1. Описать картину мира древних славян. Пантеон славянских божеств.</w:t>
      </w:r>
    </w:p>
    <w:p w14:paraId="0FCDA388" w14:textId="77777777" w:rsidR="00365566" w:rsidRDefault="00365566">
      <w:pPr>
        <w:pStyle w:val="a3"/>
        <w:spacing w:before="7"/>
        <w:rPr>
          <w:sz w:val="28"/>
        </w:rPr>
      </w:pPr>
    </w:p>
    <w:p w14:paraId="5F075D6A" w14:textId="77777777" w:rsidR="00365566" w:rsidRDefault="00806F23">
      <w:pPr>
        <w:pStyle w:val="4"/>
        <w:ind w:right="620" w:firstLine="566"/>
        <w:jc w:val="both"/>
      </w:pPr>
      <w:r>
        <w:t>«И стал Владимир княжить в Киеве один и поставил кумиры на холме за те- ремным двором: деревянного Перуна с серебряной головой и золотыми усами, затем Хорса, Дажьбога, Стрибога, Симаргла и Мокоша…» (Повесть временных лет).</w:t>
      </w:r>
    </w:p>
    <w:p w14:paraId="38979083" w14:textId="77777777" w:rsidR="00365566" w:rsidRDefault="00365566">
      <w:pPr>
        <w:pStyle w:val="a3"/>
        <w:spacing w:before="7"/>
        <w:rPr>
          <w:b/>
          <w:i/>
          <w:sz w:val="12"/>
        </w:r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655"/>
        <w:gridCol w:w="2405"/>
        <w:gridCol w:w="2247"/>
      </w:tblGrid>
      <w:tr w:rsidR="00365566" w14:paraId="254834F4" w14:textId="77777777">
        <w:trPr>
          <w:trHeight w:val="825"/>
        </w:trPr>
        <w:tc>
          <w:tcPr>
            <w:tcW w:w="2266" w:type="dxa"/>
          </w:tcPr>
          <w:p w14:paraId="298FC5BC" w14:textId="77777777" w:rsidR="00365566" w:rsidRDefault="00806F23">
            <w:pPr>
              <w:pStyle w:val="TableParagraph"/>
              <w:spacing w:line="237" w:lineRule="auto"/>
              <w:ind w:left="1022" w:right="106" w:hanging="322"/>
              <w:rPr>
                <w:b/>
                <w:i/>
                <w:sz w:val="24"/>
              </w:rPr>
            </w:pPr>
            <w:r>
              <w:rPr>
                <w:b/>
                <w:i/>
                <w:sz w:val="24"/>
              </w:rPr>
              <w:lastRenderedPageBreak/>
              <w:t>имя божест- ва</w:t>
            </w:r>
          </w:p>
        </w:tc>
        <w:tc>
          <w:tcPr>
            <w:tcW w:w="2655" w:type="dxa"/>
          </w:tcPr>
          <w:p w14:paraId="0BA19677" w14:textId="77777777" w:rsidR="00365566" w:rsidRDefault="00806F23">
            <w:pPr>
              <w:pStyle w:val="TableParagraph"/>
              <w:spacing w:line="237" w:lineRule="auto"/>
              <w:ind w:left="321" w:right="284" w:firstLine="561"/>
              <w:rPr>
                <w:b/>
                <w:i/>
                <w:sz w:val="24"/>
              </w:rPr>
            </w:pPr>
            <w:r>
              <w:rPr>
                <w:b/>
                <w:i/>
                <w:sz w:val="24"/>
              </w:rPr>
              <w:t>лингвистиче- ский анализ имени</w:t>
            </w:r>
          </w:p>
        </w:tc>
        <w:tc>
          <w:tcPr>
            <w:tcW w:w="2405" w:type="dxa"/>
          </w:tcPr>
          <w:p w14:paraId="51160C8D" w14:textId="77777777" w:rsidR="00365566" w:rsidRDefault="00806F23">
            <w:pPr>
              <w:pStyle w:val="TableParagraph"/>
              <w:spacing w:line="237" w:lineRule="auto"/>
              <w:ind w:left="709" w:right="222" w:firstLine="110"/>
              <w:rPr>
                <w:b/>
                <w:i/>
                <w:sz w:val="24"/>
              </w:rPr>
            </w:pPr>
            <w:r>
              <w:rPr>
                <w:b/>
                <w:i/>
                <w:sz w:val="24"/>
              </w:rPr>
              <w:t>портретное описание</w:t>
            </w:r>
          </w:p>
        </w:tc>
        <w:tc>
          <w:tcPr>
            <w:tcW w:w="2247" w:type="dxa"/>
          </w:tcPr>
          <w:p w14:paraId="55EC5556" w14:textId="77777777" w:rsidR="00365566" w:rsidRDefault="00806F23">
            <w:pPr>
              <w:pStyle w:val="TableParagraph"/>
              <w:spacing w:line="237" w:lineRule="auto"/>
              <w:ind w:left="123" w:right="101" w:firstLine="734"/>
              <w:rPr>
                <w:b/>
                <w:i/>
                <w:sz w:val="24"/>
              </w:rPr>
            </w:pPr>
            <w:r>
              <w:rPr>
                <w:b/>
                <w:i/>
                <w:sz w:val="24"/>
              </w:rPr>
              <w:t>функция в языческой культу-</w:t>
            </w:r>
          </w:p>
          <w:p w14:paraId="6692B575" w14:textId="77777777" w:rsidR="00365566" w:rsidRDefault="00806F23">
            <w:pPr>
              <w:pStyle w:val="TableParagraph"/>
              <w:spacing w:before="2" w:line="257" w:lineRule="exact"/>
              <w:ind w:left="1006"/>
              <w:rPr>
                <w:b/>
                <w:i/>
                <w:sz w:val="24"/>
              </w:rPr>
            </w:pPr>
            <w:r>
              <w:rPr>
                <w:b/>
                <w:i/>
                <w:sz w:val="24"/>
              </w:rPr>
              <w:t>ре</w:t>
            </w:r>
          </w:p>
        </w:tc>
      </w:tr>
      <w:tr w:rsidR="00365566" w14:paraId="2EC8B87D" w14:textId="77777777">
        <w:trPr>
          <w:trHeight w:val="1156"/>
        </w:trPr>
        <w:tc>
          <w:tcPr>
            <w:tcW w:w="2266" w:type="dxa"/>
          </w:tcPr>
          <w:p w14:paraId="5E243A3F" w14:textId="77777777" w:rsidR="00365566" w:rsidRDefault="00806F23">
            <w:pPr>
              <w:pStyle w:val="TableParagraph"/>
              <w:spacing w:line="268" w:lineRule="exact"/>
              <w:ind w:right="517"/>
              <w:jc w:val="right"/>
              <w:rPr>
                <w:sz w:val="24"/>
              </w:rPr>
            </w:pPr>
            <w:r>
              <w:rPr>
                <w:sz w:val="24"/>
              </w:rPr>
              <w:t>Перун</w:t>
            </w:r>
          </w:p>
        </w:tc>
        <w:tc>
          <w:tcPr>
            <w:tcW w:w="2655" w:type="dxa"/>
          </w:tcPr>
          <w:p w14:paraId="2EDB7946" w14:textId="77777777" w:rsidR="00365566" w:rsidRDefault="00365566">
            <w:pPr>
              <w:pStyle w:val="TableParagraph"/>
              <w:rPr>
                <w:sz w:val="24"/>
              </w:rPr>
            </w:pPr>
          </w:p>
        </w:tc>
        <w:tc>
          <w:tcPr>
            <w:tcW w:w="2405" w:type="dxa"/>
          </w:tcPr>
          <w:p w14:paraId="34C84BF8" w14:textId="77777777" w:rsidR="00365566" w:rsidRDefault="00365566">
            <w:pPr>
              <w:pStyle w:val="TableParagraph"/>
              <w:rPr>
                <w:sz w:val="24"/>
              </w:rPr>
            </w:pPr>
          </w:p>
        </w:tc>
        <w:tc>
          <w:tcPr>
            <w:tcW w:w="2247" w:type="dxa"/>
          </w:tcPr>
          <w:p w14:paraId="03174542" w14:textId="77777777" w:rsidR="00365566" w:rsidRDefault="00365566">
            <w:pPr>
              <w:pStyle w:val="TableParagraph"/>
              <w:rPr>
                <w:sz w:val="24"/>
              </w:rPr>
            </w:pPr>
          </w:p>
        </w:tc>
      </w:tr>
      <w:tr w:rsidR="00365566" w14:paraId="75AD349F" w14:textId="77777777">
        <w:trPr>
          <w:trHeight w:val="825"/>
        </w:trPr>
        <w:tc>
          <w:tcPr>
            <w:tcW w:w="2266" w:type="dxa"/>
          </w:tcPr>
          <w:p w14:paraId="655A6023" w14:textId="77777777" w:rsidR="00365566" w:rsidRDefault="00806F23">
            <w:pPr>
              <w:pStyle w:val="TableParagraph"/>
              <w:spacing w:line="268" w:lineRule="exact"/>
              <w:ind w:right="402"/>
              <w:jc w:val="right"/>
              <w:rPr>
                <w:sz w:val="24"/>
              </w:rPr>
            </w:pPr>
            <w:r>
              <w:rPr>
                <w:sz w:val="24"/>
              </w:rPr>
              <w:t>Мокошь</w:t>
            </w:r>
          </w:p>
        </w:tc>
        <w:tc>
          <w:tcPr>
            <w:tcW w:w="2655" w:type="dxa"/>
          </w:tcPr>
          <w:p w14:paraId="57270F8E" w14:textId="77777777" w:rsidR="00365566" w:rsidRDefault="00365566">
            <w:pPr>
              <w:pStyle w:val="TableParagraph"/>
              <w:rPr>
                <w:sz w:val="24"/>
              </w:rPr>
            </w:pPr>
          </w:p>
        </w:tc>
        <w:tc>
          <w:tcPr>
            <w:tcW w:w="2405" w:type="dxa"/>
          </w:tcPr>
          <w:p w14:paraId="108CA98F" w14:textId="77777777" w:rsidR="00365566" w:rsidRDefault="00365566">
            <w:pPr>
              <w:pStyle w:val="TableParagraph"/>
              <w:rPr>
                <w:sz w:val="24"/>
              </w:rPr>
            </w:pPr>
          </w:p>
        </w:tc>
        <w:tc>
          <w:tcPr>
            <w:tcW w:w="2247" w:type="dxa"/>
          </w:tcPr>
          <w:p w14:paraId="7F5186CC" w14:textId="77777777" w:rsidR="00365566" w:rsidRDefault="00365566">
            <w:pPr>
              <w:pStyle w:val="TableParagraph"/>
              <w:rPr>
                <w:sz w:val="24"/>
              </w:rPr>
            </w:pPr>
          </w:p>
        </w:tc>
      </w:tr>
      <w:tr w:rsidR="00365566" w14:paraId="7BFD60F9" w14:textId="77777777">
        <w:trPr>
          <w:trHeight w:val="830"/>
        </w:trPr>
        <w:tc>
          <w:tcPr>
            <w:tcW w:w="2266" w:type="dxa"/>
          </w:tcPr>
          <w:p w14:paraId="10C8A2FD" w14:textId="77777777" w:rsidR="00365566" w:rsidRDefault="00806F23">
            <w:pPr>
              <w:pStyle w:val="TableParagraph"/>
              <w:spacing w:line="268" w:lineRule="exact"/>
              <w:ind w:left="1156"/>
              <w:rPr>
                <w:sz w:val="24"/>
              </w:rPr>
            </w:pPr>
            <w:r>
              <w:rPr>
                <w:sz w:val="24"/>
              </w:rPr>
              <w:t>Хорс</w:t>
            </w:r>
          </w:p>
        </w:tc>
        <w:tc>
          <w:tcPr>
            <w:tcW w:w="2655" w:type="dxa"/>
          </w:tcPr>
          <w:p w14:paraId="7C2174AF" w14:textId="77777777" w:rsidR="00365566" w:rsidRDefault="00365566">
            <w:pPr>
              <w:pStyle w:val="TableParagraph"/>
              <w:rPr>
                <w:sz w:val="24"/>
              </w:rPr>
            </w:pPr>
          </w:p>
        </w:tc>
        <w:tc>
          <w:tcPr>
            <w:tcW w:w="2405" w:type="dxa"/>
          </w:tcPr>
          <w:p w14:paraId="2A86674B" w14:textId="77777777" w:rsidR="00365566" w:rsidRDefault="00365566">
            <w:pPr>
              <w:pStyle w:val="TableParagraph"/>
              <w:rPr>
                <w:sz w:val="24"/>
              </w:rPr>
            </w:pPr>
          </w:p>
        </w:tc>
        <w:tc>
          <w:tcPr>
            <w:tcW w:w="2247" w:type="dxa"/>
          </w:tcPr>
          <w:p w14:paraId="01357CB2" w14:textId="77777777" w:rsidR="00365566" w:rsidRDefault="00365566">
            <w:pPr>
              <w:pStyle w:val="TableParagraph"/>
              <w:rPr>
                <w:sz w:val="24"/>
              </w:rPr>
            </w:pPr>
          </w:p>
        </w:tc>
      </w:tr>
      <w:tr w:rsidR="00365566" w14:paraId="4290E072" w14:textId="77777777">
        <w:trPr>
          <w:trHeight w:val="830"/>
        </w:trPr>
        <w:tc>
          <w:tcPr>
            <w:tcW w:w="2266" w:type="dxa"/>
          </w:tcPr>
          <w:p w14:paraId="427E2605" w14:textId="77777777" w:rsidR="00365566" w:rsidRDefault="00806F23">
            <w:pPr>
              <w:pStyle w:val="TableParagraph"/>
              <w:spacing w:line="268" w:lineRule="exact"/>
              <w:ind w:right="405"/>
              <w:jc w:val="right"/>
              <w:rPr>
                <w:sz w:val="24"/>
              </w:rPr>
            </w:pPr>
            <w:r>
              <w:rPr>
                <w:sz w:val="24"/>
              </w:rPr>
              <w:t>Семаргл</w:t>
            </w:r>
          </w:p>
        </w:tc>
        <w:tc>
          <w:tcPr>
            <w:tcW w:w="2655" w:type="dxa"/>
          </w:tcPr>
          <w:p w14:paraId="7C85730B" w14:textId="77777777" w:rsidR="00365566" w:rsidRDefault="00365566">
            <w:pPr>
              <w:pStyle w:val="TableParagraph"/>
              <w:rPr>
                <w:sz w:val="24"/>
              </w:rPr>
            </w:pPr>
          </w:p>
        </w:tc>
        <w:tc>
          <w:tcPr>
            <w:tcW w:w="2405" w:type="dxa"/>
          </w:tcPr>
          <w:p w14:paraId="269B560C" w14:textId="77777777" w:rsidR="00365566" w:rsidRDefault="00365566">
            <w:pPr>
              <w:pStyle w:val="TableParagraph"/>
              <w:rPr>
                <w:sz w:val="24"/>
              </w:rPr>
            </w:pPr>
          </w:p>
        </w:tc>
        <w:tc>
          <w:tcPr>
            <w:tcW w:w="2247" w:type="dxa"/>
          </w:tcPr>
          <w:p w14:paraId="3040D750" w14:textId="77777777" w:rsidR="00365566" w:rsidRDefault="00365566">
            <w:pPr>
              <w:pStyle w:val="TableParagraph"/>
              <w:rPr>
                <w:sz w:val="24"/>
              </w:rPr>
            </w:pPr>
          </w:p>
        </w:tc>
      </w:tr>
      <w:tr w:rsidR="00365566" w14:paraId="1C20A6A9" w14:textId="77777777">
        <w:trPr>
          <w:trHeight w:val="825"/>
        </w:trPr>
        <w:tc>
          <w:tcPr>
            <w:tcW w:w="2266" w:type="dxa"/>
          </w:tcPr>
          <w:p w14:paraId="4AFF3AB9" w14:textId="77777777" w:rsidR="00365566" w:rsidRDefault="00806F23">
            <w:pPr>
              <w:pStyle w:val="TableParagraph"/>
              <w:spacing w:line="268" w:lineRule="exact"/>
              <w:ind w:right="475"/>
              <w:jc w:val="right"/>
              <w:rPr>
                <w:sz w:val="24"/>
              </w:rPr>
            </w:pPr>
            <w:r>
              <w:rPr>
                <w:sz w:val="24"/>
              </w:rPr>
              <w:t>Сварог</w:t>
            </w:r>
          </w:p>
        </w:tc>
        <w:tc>
          <w:tcPr>
            <w:tcW w:w="2655" w:type="dxa"/>
          </w:tcPr>
          <w:p w14:paraId="3C7CA5B9" w14:textId="77777777" w:rsidR="00365566" w:rsidRDefault="00365566">
            <w:pPr>
              <w:pStyle w:val="TableParagraph"/>
              <w:rPr>
                <w:sz w:val="24"/>
              </w:rPr>
            </w:pPr>
          </w:p>
        </w:tc>
        <w:tc>
          <w:tcPr>
            <w:tcW w:w="2405" w:type="dxa"/>
          </w:tcPr>
          <w:p w14:paraId="14EE6DDF" w14:textId="77777777" w:rsidR="00365566" w:rsidRDefault="00365566">
            <w:pPr>
              <w:pStyle w:val="TableParagraph"/>
              <w:rPr>
                <w:sz w:val="24"/>
              </w:rPr>
            </w:pPr>
          </w:p>
        </w:tc>
        <w:tc>
          <w:tcPr>
            <w:tcW w:w="2247" w:type="dxa"/>
          </w:tcPr>
          <w:p w14:paraId="19F9B850" w14:textId="77777777" w:rsidR="00365566" w:rsidRDefault="00365566">
            <w:pPr>
              <w:pStyle w:val="TableParagraph"/>
              <w:rPr>
                <w:sz w:val="24"/>
              </w:rPr>
            </w:pPr>
          </w:p>
        </w:tc>
      </w:tr>
      <w:tr w:rsidR="00365566" w14:paraId="5420C53A" w14:textId="77777777">
        <w:trPr>
          <w:trHeight w:val="830"/>
        </w:trPr>
        <w:tc>
          <w:tcPr>
            <w:tcW w:w="2266" w:type="dxa"/>
          </w:tcPr>
          <w:p w14:paraId="2BA673D1" w14:textId="77777777" w:rsidR="00365566" w:rsidRDefault="00806F23">
            <w:pPr>
              <w:pStyle w:val="TableParagraph"/>
              <w:spacing w:line="268" w:lineRule="exact"/>
              <w:ind w:right="393"/>
              <w:jc w:val="right"/>
              <w:rPr>
                <w:sz w:val="24"/>
              </w:rPr>
            </w:pPr>
            <w:r>
              <w:rPr>
                <w:sz w:val="24"/>
              </w:rPr>
              <w:t>Дажьбог</w:t>
            </w:r>
          </w:p>
        </w:tc>
        <w:tc>
          <w:tcPr>
            <w:tcW w:w="2655" w:type="dxa"/>
          </w:tcPr>
          <w:p w14:paraId="2BB5EB46" w14:textId="77777777" w:rsidR="00365566" w:rsidRDefault="00365566">
            <w:pPr>
              <w:pStyle w:val="TableParagraph"/>
              <w:rPr>
                <w:sz w:val="24"/>
              </w:rPr>
            </w:pPr>
          </w:p>
        </w:tc>
        <w:tc>
          <w:tcPr>
            <w:tcW w:w="2405" w:type="dxa"/>
          </w:tcPr>
          <w:p w14:paraId="7D0FA7CE" w14:textId="77777777" w:rsidR="00365566" w:rsidRDefault="00365566">
            <w:pPr>
              <w:pStyle w:val="TableParagraph"/>
              <w:rPr>
                <w:sz w:val="24"/>
              </w:rPr>
            </w:pPr>
          </w:p>
        </w:tc>
        <w:tc>
          <w:tcPr>
            <w:tcW w:w="2247" w:type="dxa"/>
          </w:tcPr>
          <w:p w14:paraId="5CA57FB2" w14:textId="77777777" w:rsidR="00365566" w:rsidRDefault="00365566">
            <w:pPr>
              <w:pStyle w:val="TableParagraph"/>
              <w:rPr>
                <w:sz w:val="24"/>
              </w:rPr>
            </w:pPr>
          </w:p>
        </w:tc>
      </w:tr>
    </w:tbl>
    <w:p w14:paraId="083B1BB0" w14:textId="77777777" w:rsidR="00365566" w:rsidRDefault="00806F23">
      <w:pPr>
        <w:spacing w:before="193" w:line="242" w:lineRule="auto"/>
        <w:ind w:left="1479" w:right="573" w:firstLine="566"/>
        <w:rPr>
          <w:b/>
          <w:sz w:val="24"/>
        </w:rPr>
      </w:pPr>
      <w:r>
        <w:rPr>
          <w:b/>
          <w:sz w:val="24"/>
        </w:rPr>
        <w:t>В написании имен славянского пантеона следуем словарю «Славянская мифо- логия. Энциклопедический словарь» М., 1995.</w:t>
      </w:r>
    </w:p>
    <w:p w14:paraId="5EA1EBB4" w14:textId="77777777" w:rsidR="00365566" w:rsidRDefault="00806F23">
      <w:pPr>
        <w:spacing w:line="237" w:lineRule="auto"/>
        <w:ind w:left="2107" w:right="2173" w:hanging="63"/>
        <w:rPr>
          <w:sz w:val="24"/>
        </w:rPr>
      </w:pPr>
      <w:r>
        <w:rPr>
          <w:b/>
          <w:i/>
          <w:sz w:val="24"/>
        </w:rPr>
        <w:t xml:space="preserve">Вывод по итогам проделанной работы сдается в письменном виде. Тема: </w:t>
      </w:r>
      <w:r>
        <w:rPr>
          <w:sz w:val="24"/>
        </w:rPr>
        <w:t>Как в представлении древних славян был устроен мир?</w:t>
      </w:r>
    </w:p>
    <w:p w14:paraId="04DC3E26" w14:textId="77777777" w:rsidR="00365566" w:rsidRDefault="00806F23">
      <w:pPr>
        <w:spacing w:line="275" w:lineRule="exact"/>
        <w:ind w:left="2045"/>
        <w:rPr>
          <w:sz w:val="24"/>
        </w:rPr>
      </w:pPr>
      <w:r>
        <w:rPr>
          <w:b/>
          <w:sz w:val="24"/>
        </w:rPr>
        <w:t>Форма оценивания знания</w:t>
      </w:r>
      <w:r>
        <w:rPr>
          <w:sz w:val="24"/>
        </w:rPr>
        <w:t>: зачтено/ не зачтено</w:t>
      </w:r>
    </w:p>
    <w:p w14:paraId="1048DE8C" w14:textId="77777777" w:rsidR="00365566" w:rsidRDefault="00806F23">
      <w:pPr>
        <w:pStyle w:val="a3"/>
        <w:spacing w:before="2" w:line="237" w:lineRule="auto"/>
        <w:ind w:left="1479" w:firstLine="566"/>
      </w:pPr>
      <w:r>
        <w:rPr>
          <w:b/>
        </w:rPr>
        <w:t>Требования к литературе</w:t>
      </w:r>
      <w:r>
        <w:t>: в связи с обилием околонаучных изданий по славянской мифологии необходимо использовать только нижеперечисленные книги.</w:t>
      </w:r>
    </w:p>
    <w:p w14:paraId="568E50D0" w14:textId="77777777" w:rsidR="00365566" w:rsidRDefault="00806F23">
      <w:pPr>
        <w:pStyle w:val="3"/>
        <w:spacing w:before="8" w:line="272" w:lineRule="exact"/>
      </w:pPr>
      <w:r>
        <w:t>Литература:</w:t>
      </w:r>
    </w:p>
    <w:p w14:paraId="2CBF1EFE" w14:textId="77777777" w:rsidR="00365566" w:rsidRDefault="00806F23">
      <w:pPr>
        <w:pStyle w:val="a4"/>
        <w:numPr>
          <w:ilvl w:val="1"/>
          <w:numId w:val="18"/>
        </w:numPr>
        <w:tabs>
          <w:tab w:val="left" w:pos="2544"/>
          <w:tab w:val="left" w:pos="2545"/>
        </w:tabs>
        <w:spacing w:line="272" w:lineRule="exact"/>
        <w:rPr>
          <w:sz w:val="24"/>
        </w:rPr>
      </w:pPr>
      <w:r>
        <w:rPr>
          <w:sz w:val="24"/>
        </w:rPr>
        <w:t>Мифы народов мира. Энциклопедия в 2-х т. - М.: Сов. энциклопедия,</w:t>
      </w:r>
      <w:r>
        <w:rPr>
          <w:spacing w:val="-10"/>
          <w:sz w:val="24"/>
        </w:rPr>
        <w:t xml:space="preserve"> </w:t>
      </w:r>
      <w:r>
        <w:rPr>
          <w:sz w:val="24"/>
        </w:rPr>
        <w:t>1991-1992.</w:t>
      </w:r>
    </w:p>
    <w:p w14:paraId="3B14D189" w14:textId="77777777" w:rsidR="00365566" w:rsidRDefault="00806F23">
      <w:pPr>
        <w:pStyle w:val="a3"/>
        <w:spacing w:before="2" w:line="275" w:lineRule="exact"/>
        <w:ind w:left="2544"/>
      </w:pPr>
      <w:r>
        <w:t>– ISBN 5-85270-016-9.</w:t>
      </w:r>
    </w:p>
    <w:p w14:paraId="28B757C0" w14:textId="77777777" w:rsidR="00365566" w:rsidRDefault="00806F23">
      <w:pPr>
        <w:pStyle w:val="a4"/>
        <w:numPr>
          <w:ilvl w:val="1"/>
          <w:numId w:val="18"/>
        </w:numPr>
        <w:tabs>
          <w:tab w:val="left" w:pos="2544"/>
          <w:tab w:val="left" w:pos="2545"/>
        </w:tabs>
        <w:spacing w:line="242" w:lineRule="auto"/>
        <w:ind w:right="618"/>
        <w:rPr>
          <w:sz w:val="24"/>
        </w:rPr>
      </w:pPr>
      <w:r>
        <w:rPr>
          <w:sz w:val="24"/>
        </w:rPr>
        <w:t>Славянская мифология. Энциклопедический словарь. М.: Эллис Лак, 1995. – 416 с. – ISBN</w:t>
      </w:r>
      <w:r>
        <w:rPr>
          <w:spacing w:val="3"/>
          <w:sz w:val="24"/>
        </w:rPr>
        <w:t xml:space="preserve"> </w:t>
      </w:r>
      <w:r>
        <w:rPr>
          <w:sz w:val="24"/>
        </w:rPr>
        <w:t>5-7195-0057-Х</w:t>
      </w:r>
    </w:p>
    <w:p w14:paraId="62BCE804" w14:textId="77777777" w:rsidR="00365566" w:rsidRDefault="00806F23">
      <w:pPr>
        <w:pStyle w:val="a4"/>
        <w:numPr>
          <w:ilvl w:val="1"/>
          <w:numId w:val="18"/>
        </w:numPr>
        <w:tabs>
          <w:tab w:val="left" w:pos="2544"/>
          <w:tab w:val="left" w:pos="2545"/>
        </w:tabs>
        <w:spacing w:before="66" w:line="242" w:lineRule="auto"/>
        <w:ind w:right="711"/>
        <w:rPr>
          <w:b/>
          <w:sz w:val="21"/>
        </w:rPr>
      </w:pPr>
      <w:r>
        <w:rPr>
          <w:sz w:val="24"/>
        </w:rPr>
        <w:t xml:space="preserve">Славянские древности. Этнолингвистический словарь в 5 т./ Под ред. Н.И. Тол- стого. М.: Междунар. отношения, 1995- 2012. Т.1. -584 с.; Т. 5. - </w:t>
      </w:r>
      <w:r>
        <w:rPr>
          <w:b/>
          <w:sz w:val="21"/>
        </w:rPr>
        <w:t>736</w:t>
      </w:r>
      <w:r>
        <w:rPr>
          <w:b/>
          <w:spacing w:val="-11"/>
          <w:sz w:val="21"/>
        </w:rPr>
        <w:t xml:space="preserve"> </w:t>
      </w:r>
      <w:r>
        <w:rPr>
          <w:b/>
          <w:sz w:val="21"/>
        </w:rPr>
        <w:t>с.</w:t>
      </w:r>
    </w:p>
    <w:p w14:paraId="041DDD63" w14:textId="77777777" w:rsidR="00365566" w:rsidRDefault="00806F23">
      <w:pPr>
        <w:pStyle w:val="a3"/>
        <w:spacing w:line="271" w:lineRule="exact"/>
        <w:ind w:left="2765"/>
      </w:pPr>
      <w:r>
        <w:t>– ISBN 5-7133-0704-2.</w:t>
      </w:r>
    </w:p>
    <w:p w14:paraId="08C2E314" w14:textId="77777777" w:rsidR="00365566" w:rsidRDefault="00365566">
      <w:pPr>
        <w:pStyle w:val="a3"/>
        <w:spacing w:before="5"/>
      </w:pPr>
    </w:p>
    <w:p w14:paraId="378E2E03" w14:textId="77777777" w:rsidR="00365566" w:rsidRDefault="00806F23">
      <w:pPr>
        <w:pStyle w:val="3"/>
        <w:spacing w:line="275" w:lineRule="exact"/>
      </w:pPr>
      <w:r>
        <w:t>Дополнительная литература:</w:t>
      </w:r>
    </w:p>
    <w:p w14:paraId="64880852" w14:textId="77777777" w:rsidR="00365566" w:rsidRDefault="00806F23">
      <w:pPr>
        <w:pStyle w:val="a4"/>
        <w:numPr>
          <w:ilvl w:val="1"/>
          <w:numId w:val="18"/>
        </w:numPr>
        <w:tabs>
          <w:tab w:val="left" w:pos="2544"/>
          <w:tab w:val="left" w:pos="2545"/>
        </w:tabs>
        <w:spacing w:before="1" w:line="237" w:lineRule="auto"/>
        <w:ind w:right="1055"/>
        <w:rPr>
          <w:sz w:val="24"/>
        </w:rPr>
      </w:pPr>
      <w:r>
        <w:rPr>
          <w:sz w:val="24"/>
        </w:rPr>
        <w:t xml:space="preserve">Рыбаков, Б.А. Язычество древних славян: Монография/ Б.А. Рыбаков. - М.: Наука, 1994. – 608 </w:t>
      </w:r>
      <w:r>
        <w:rPr>
          <w:spacing w:val="-3"/>
          <w:sz w:val="24"/>
        </w:rPr>
        <w:t xml:space="preserve">с. </w:t>
      </w:r>
      <w:r>
        <w:rPr>
          <w:sz w:val="24"/>
        </w:rPr>
        <w:t>ISBN 5-02-009585-0. С.</w:t>
      </w:r>
      <w:r>
        <w:rPr>
          <w:spacing w:val="13"/>
          <w:sz w:val="24"/>
        </w:rPr>
        <w:t xml:space="preserve"> </w:t>
      </w:r>
      <w:r>
        <w:rPr>
          <w:sz w:val="24"/>
        </w:rPr>
        <w:t>15-25.</w:t>
      </w:r>
    </w:p>
    <w:p w14:paraId="51B42CD2" w14:textId="77777777" w:rsidR="00365566" w:rsidRDefault="00806F23">
      <w:pPr>
        <w:pStyle w:val="a4"/>
        <w:numPr>
          <w:ilvl w:val="1"/>
          <w:numId w:val="18"/>
        </w:numPr>
        <w:tabs>
          <w:tab w:val="left" w:pos="2544"/>
          <w:tab w:val="left" w:pos="2545"/>
        </w:tabs>
        <w:spacing w:before="6" w:line="237" w:lineRule="auto"/>
        <w:ind w:right="624"/>
        <w:rPr>
          <w:sz w:val="24"/>
        </w:rPr>
      </w:pPr>
      <w:r>
        <w:rPr>
          <w:sz w:val="24"/>
        </w:rPr>
        <w:t xml:space="preserve">Афанасьев, А.Н. Поэтические воззрения славян на природу: Монография/ А.Н. Афанасьев. - </w:t>
      </w:r>
      <w:r>
        <w:rPr>
          <w:spacing w:val="-4"/>
          <w:sz w:val="24"/>
        </w:rPr>
        <w:t xml:space="preserve">М. </w:t>
      </w:r>
      <w:r>
        <w:rPr>
          <w:sz w:val="24"/>
        </w:rPr>
        <w:t>: Сов. писатель, 1995.</w:t>
      </w:r>
      <w:r>
        <w:rPr>
          <w:spacing w:val="18"/>
          <w:sz w:val="24"/>
        </w:rPr>
        <w:t xml:space="preserve"> </w:t>
      </w:r>
      <w:r>
        <w:rPr>
          <w:sz w:val="24"/>
        </w:rPr>
        <w:t>Т.1-3.</w:t>
      </w:r>
    </w:p>
    <w:p w14:paraId="082857DF" w14:textId="77777777" w:rsidR="00365566" w:rsidRDefault="00365566">
      <w:pPr>
        <w:pStyle w:val="a3"/>
        <w:spacing w:before="5"/>
      </w:pPr>
    </w:p>
    <w:p w14:paraId="0EBFC8DA" w14:textId="77777777" w:rsidR="00365566" w:rsidRDefault="00806F23">
      <w:pPr>
        <w:pStyle w:val="3"/>
      </w:pPr>
      <w:r>
        <w:t>Практическое занятие № 3</w:t>
      </w:r>
    </w:p>
    <w:p w14:paraId="6E890791" w14:textId="77777777" w:rsidR="00365566" w:rsidRDefault="00365566">
      <w:pPr>
        <w:pStyle w:val="a3"/>
        <w:spacing w:before="7"/>
        <w:rPr>
          <w:b/>
          <w:sz w:val="23"/>
        </w:rPr>
      </w:pPr>
    </w:p>
    <w:p w14:paraId="19F4449B" w14:textId="77777777" w:rsidR="00365566" w:rsidRDefault="00806F23">
      <w:pPr>
        <w:spacing w:line="247" w:lineRule="auto"/>
        <w:ind w:left="2045" w:right="5294"/>
        <w:rPr>
          <w:b/>
          <w:sz w:val="24"/>
        </w:rPr>
      </w:pPr>
      <w:r>
        <w:rPr>
          <w:sz w:val="24"/>
        </w:rPr>
        <w:t xml:space="preserve">Тема: </w:t>
      </w:r>
      <w:r>
        <w:rPr>
          <w:b/>
          <w:sz w:val="24"/>
        </w:rPr>
        <w:t>Славянская мифология: время. Теоретический материал:</w:t>
      </w:r>
    </w:p>
    <w:p w14:paraId="4AF8BCC2" w14:textId="77777777" w:rsidR="00365566" w:rsidRDefault="00806F23">
      <w:pPr>
        <w:pStyle w:val="a3"/>
        <w:spacing w:line="259" w:lineRule="exact"/>
        <w:ind w:left="2045"/>
      </w:pPr>
      <w:r>
        <w:rPr>
          <w:b/>
        </w:rPr>
        <w:t xml:space="preserve">Миф </w:t>
      </w:r>
      <w:r>
        <w:t>– центральный текст архаической культуры, отражающий и объясняющий мир.</w:t>
      </w:r>
    </w:p>
    <w:p w14:paraId="436E3F22" w14:textId="77777777" w:rsidR="00365566" w:rsidRDefault="00806F23">
      <w:pPr>
        <w:spacing w:before="5" w:line="237" w:lineRule="auto"/>
        <w:ind w:left="1479" w:right="573" w:firstLine="566"/>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7778E153" w14:textId="77777777" w:rsidR="00365566" w:rsidRDefault="00806F23">
      <w:pPr>
        <w:pStyle w:val="a3"/>
        <w:spacing w:before="5" w:line="237" w:lineRule="auto"/>
        <w:ind w:left="1479" w:right="573" w:firstLine="566"/>
      </w:pPr>
      <w:r>
        <w:rPr>
          <w:b/>
        </w:rPr>
        <w:t xml:space="preserve">Мифологическое мышление </w:t>
      </w:r>
      <w:r>
        <w:t xml:space="preserve">– мышление архаического периода истории человече- </w:t>
      </w:r>
      <w:r>
        <w:lastRenderedPageBreak/>
        <w:t>ской культуры, основанное на ассоциативном мышлении и бинарных оппозициях.</w:t>
      </w:r>
    </w:p>
    <w:p w14:paraId="73693585" w14:textId="77777777" w:rsidR="00365566" w:rsidRDefault="00806F23">
      <w:pPr>
        <w:spacing w:before="6" w:line="237" w:lineRule="auto"/>
        <w:ind w:left="1479" w:right="773" w:firstLine="566"/>
        <w:rPr>
          <w:sz w:val="24"/>
        </w:rPr>
      </w:pPr>
      <w:r>
        <w:rPr>
          <w:b/>
          <w:sz w:val="24"/>
        </w:rPr>
        <w:t xml:space="preserve">Тотемические мифы </w:t>
      </w:r>
      <w:r>
        <w:rPr>
          <w:sz w:val="24"/>
        </w:rPr>
        <w:t>– мифы о родстве людей с объектами живой и неживой при- роды.</w:t>
      </w:r>
    </w:p>
    <w:p w14:paraId="26371FA3" w14:textId="77777777" w:rsidR="00365566" w:rsidRDefault="00806F23">
      <w:pPr>
        <w:pStyle w:val="a3"/>
        <w:spacing w:before="5" w:line="237" w:lineRule="auto"/>
        <w:ind w:left="1479" w:right="773" w:firstLine="566"/>
      </w:pPr>
      <w:r>
        <w:rPr>
          <w:b/>
        </w:rPr>
        <w:t xml:space="preserve">Календарные мифы </w:t>
      </w:r>
      <w:r>
        <w:t>– тексты, объясняющие смену временных циклов: дня, ночи, зимы, лета и пр.</w:t>
      </w:r>
    </w:p>
    <w:p w14:paraId="2BC56E7B" w14:textId="77777777" w:rsidR="00365566" w:rsidRDefault="00365566">
      <w:pPr>
        <w:pStyle w:val="a3"/>
        <w:spacing w:before="6"/>
      </w:pPr>
    </w:p>
    <w:p w14:paraId="502C3C59" w14:textId="77777777" w:rsidR="00365566" w:rsidRDefault="00806F23">
      <w:pPr>
        <w:pStyle w:val="3"/>
        <w:spacing w:line="275" w:lineRule="exact"/>
      </w:pPr>
      <w:r>
        <w:t>Вопросы для обсуждения:</w:t>
      </w:r>
    </w:p>
    <w:p w14:paraId="4C14101A" w14:textId="77777777" w:rsidR="00365566" w:rsidRDefault="00806F23">
      <w:pPr>
        <w:pStyle w:val="a4"/>
        <w:numPr>
          <w:ilvl w:val="0"/>
          <w:numId w:val="17"/>
        </w:numPr>
        <w:tabs>
          <w:tab w:val="left" w:pos="2200"/>
        </w:tabs>
        <w:spacing w:line="274" w:lineRule="exact"/>
        <w:ind w:hanging="361"/>
        <w:rPr>
          <w:sz w:val="24"/>
        </w:rPr>
      </w:pPr>
      <w:r>
        <w:rPr>
          <w:sz w:val="24"/>
        </w:rPr>
        <w:t>Представление о времени в языческой культуре. Символы</w:t>
      </w:r>
      <w:r>
        <w:rPr>
          <w:spacing w:val="2"/>
          <w:sz w:val="24"/>
        </w:rPr>
        <w:t xml:space="preserve"> </w:t>
      </w:r>
      <w:r>
        <w:rPr>
          <w:sz w:val="24"/>
        </w:rPr>
        <w:t>времени.</w:t>
      </w:r>
    </w:p>
    <w:p w14:paraId="38BA9342" w14:textId="77777777" w:rsidR="00365566" w:rsidRDefault="00806F23">
      <w:pPr>
        <w:pStyle w:val="a4"/>
        <w:numPr>
          <w:ilvl w:val="0"/>
          <w:numId w:val="17"/>
        </w:numPr>
        <w:tabs>
          <w:tab w:val="left" w:pos="2200"/>
        </w:tabs>
        <w:ind w:hanging="361"/>
        <w:rPr>
          <w:sz w:val="24"/>
        </w:rPr>
      </w:pPr>
      <w:r>
        <w:rPr>
          <w:sz w:val="24"/>
        </w:rPr>
        <w:t>Календарная мифология</w:t>
      </w:r>
      <w:r>
        <w:rPr>
          <w:spacing w:val="1"/>
          <w:sz w:val="24"/>
        </w:rPr>
        <w:t xml:space="preserve"> </w:t>
      </w:r>
      <w:r>
        <w:rPr>
          <w:sz w:val="24"/>
        </w:rPr>
        <w:t>славян.</w:t>
      </w:r>
    </w:p>
    <w:p w14:paraId="68B00E56" w14:textId="77777777" w:rsidR="00365566" w:rsidRDefault="00806F23">
      <w:pPr>
        <w:pStyle w:val="a4"/>
        <w:numPr>
          <w:ilvl w:val="0"/>
          <w:numId w:val="17"/>
        </w:numPr>
        <w:tabs>
          <w:tab w:val="left" w:pos="2200"/>
        </w:tabs>
        <w:spacing w:before="3" w:line="240" w:lineRule="auto"/>
        <w:ind w:hanging="361"/>
        <w:rPr>
          <w:sz w:val="24"/>
        </w:rPr>
      </w:pPr>
      <w:r>
        <w:rPr>
          <w:sz w:val="24"/>
        </w:rPr>
        <w:t>Система магических календарных</w:t>
      </w:r>
      <w:r>
        <w:rPr>
          <w:spacing w:val="-6"/>
          <w:sz w:val="24"/>
        </w:rPr>
        <w:t xml:space="preserve"> </w:t>
      </w:r>
      <w:r>
        <w:rPr>
          <w:sz w:val="24"/>
        </w:rPr>
        <w:t>песен.</w:t>
      </w:r>
    </w:p>
    <w:p w14:paraId="4522DE65" w14:textId="77777777" w:rsidR="00365566" w:rsidRDefault="00365566">
      <w:pPr>
        <w:pStyle w:val="a3"/>
        <w:spacing w:before="2"/>
      </w:pPr>
    </w:p>
    <w:p w14:paraId="65BAAAC5" w14:textId="77777777" w:rsidR="00365566" w:rsidRDefault="00806F23">
      <w:pPr>
        <w:pStyle w:val="a3"/>
        <w:spacing w:line="237" w:lineRule="auto"/>
        <w:ind w:left="1479" w:right="773" w:firstLine="566"/>
      </w:pPr>
      <w:r>
        <w:t>ИДЗ № 2. Выявить прагматическую и магическую функцию устного слова в кален- дарной поэзии.</w:t>
      </w:r>
    </w:p>
    <w:p w14:paraId="45363EDA" w14:textId="77777777" w:rsidR="00365566" w:rsidRDefault="00806F23">
      <w:pPr>
        <w:pStyle w:val="3"/>
        <w:spacing w:before="10" w:line="237" w:lineRule="auto"/>
        <w:ind w:left="1479" w:firstLine="566"/>
      </w:pPr>
      <w:r>
        <w:t>Тема: Мифологические персонажи календарных песен. Особенности функцио- нирования слова в устной культуре: слово-миф.</w:t>
      </w:r>
    </w:p>
    <w:p w14:paraId="4D1611A1" w14:textId="77777777" w:rsidR="00365566" w:rsidRDefault="00806F23">
      <w:pPr>
        <w:pStyle w:val="a3"/>
        <w:spacing w:before="1" w:line="237" w:lineRule="auto"/>
        <w:ind w:left="1479" w:right="773" w:firstLine="566"/>
      </w:pPr>
      <w:r>
        <w:t>Задание 1. В хрестоматии по фольклору найдите раздел календарной поэзии. Про- чтите песни колядки.</w:t>
      </w:r>
    </w:p>
    <w:p w14:paraId="62AF1E8F" w14:textId="77777777" w:rsidR="00365566" w:rsidRDefault="00806F23">
      <w:pPr>
        <w:pStyle w:val="a3"/>
        <w:tabs>
          <w:tab w:val="left" w:pos="5628"/>
        </w:tabs>
        <w:spacing w:before="3" w:line="275" w:lineRule="exact"/>
        <w:ind w:left="2045"/>
      </w:pPr>
      <w:r>
        <w:t>Задание 2. Выпишите</w:t>
      </w:r>
      <w:r>
        <w:rPr>
          <w:spacing w:val="-3"/>
        </w:rPr>
        <w:t xml:space="preserve"> </w:t>
      </w:r>
      <w:r>
        <w:t>из</w:t>
      </w:r>
      <w:r>
        <w:rPr>
          <w:spacing w:val="-2"/>
        </w:rPr>
        <w:t xml:space="preserve"> </w:t>
      </w:r>
      <w:r>
        <w:t>текстов</w:t>
      </w:r>
      <w:r>
        <w:tab/>
        <w:t>повторяющуюся систему</w:t>
      </w:r>
      <w:r>
        <w:rPr>
          <w:spacing w:val="-5"/>
        </w:rPr>
        <w:t xml:space="preserve"> </w:t>
      </w:r>
      <w:r>
        <w:t>образов.</w:t>
      </w:r>
    </w:p>
    <w:p w14:paraId="73344251" w14:textId="77777777" w:rsidR="00365566" w:rsidRDefault="00806F23">
      <w:pPr>
        <w:pStyle w:val="a3"/>
        <w:spacing w:line="242" w:lineRule="auto"/>
        <w:ind w:left="1479" w:right="773" w:firstLine="566"/>
      </w:pPr>
      <w:r>
        <w:t>Задание 3. Определите по словарю «Славянские древности» под ред. Н.И. Толстого их символические культурные смыслы персонажа.</w:t>
      </w:r>
    </w:p>
    <w:p w14:paraId="36E10C9F" w14:textId="77777777" w:rsidR="00365566" w:rsidRDefault="00365566">
      <w:pPr>
        <w:pStyle w:val="a3"/>
        <w:spacing w:before="7"/>
        <w:rPr>
          <w:sz w:val="23"/>
        </w:rPr>
      </w:pPr>
    </w:p>
    <w:p w14:paraId="72ADF884" w14:textId="77777777" w:rsidR="00365566" w:rsidRDefault="00806F23">
      <w:pPr>
        <w:spacing w:before="1" w:line="242" w:lineRule="auto"/>
        <w:ind w:left="1479" w:firstLine="566"/>
        <w:rPr>
          <w:b/>
          <w:sz w:val="24"/>
        </w:rPr>
      </w:pPr>
      <w:r>
        <w:rPr>
          <w:sz w:val="24"/>
        </w:rPr>
        <w:t xml:space="preserve">Сделайте вывод по теме: </w:t>
      </w:r>
      <w:r>
        <w:rPr>
          <w:b/>
          <w:sz w:val="24"/>
        </w:rPr>
        <w:t>Прагматическая и магическая функция устного слова в календарной поэзии</w:t>
      </w:r>
    </w:p>
    <w:p w14:paraId="52C079DE" w14:textId="057F1580" w:rsidR="00365566" w:rsidRDefault="00806F23" w:rsidP="00C72972">
      <w:pPr>
        <w:spacing w:line="271" w:lineRule="exact"/>
        <w:ind w:left="2045"/>
      </w:pPr>
      <w:r>
        <w:rPr>
          <w:b/>
          <w:sz w:val="24"/>
        </w:rPr>
        <w:t xml:space="preserve">Работа сдается в письменном виде. </w:t>
      </w:r>
      <w:r>
        <w:rPr>
          <w:sz w:val="24"/>
        </w:rPr>
        <w:t xml:space="preserve">Форма оценивания знания: </w:t>
      </w:r>
      <w:r>
        <w:rPr>
          <w:b/>
          <w:sz w:val="24"/>
        </w:rPr>
        <w:t>зачтено/ не зачте</w:t>
      </w:r>
      <w:r w:rsidRPr="00C72972">
        <w:rPr>
          <w:b/>
          <w:bCs/>
        </w:rPr>
        <w:t>но</w:t>
      </w:r>
    </w:p>
    <w:p w14:paraId="3D100D1E" w14:textId="77777777" w:rsidR="00365566" w:rsidRDefault="00365566">
      <w:pPr>
        <w:pStyle w:val="a3"/>
        <w:rPr>
          <w:b/>
          <w:sz w:val="20"/>
        </w:rPr>
      </w:pPr>
    </w:p>
    <w:p w14:paraId="2BD41F14" w14:textId="77777777" w:rsidR="00365566" w:rsidRDefault="00365566">
      <w:pPr>
        <w:pStyle w:val="a3"/>
        <w:spacing w:before="4"/>
        <w:rPr>
          <w:b/>
          <w:sz w:val="20"/>
        </w:rPr>
      </w:pPr>
    </w:p>
    <w:p w14:paraId="03B8FA51" w14:textId="77777777" w:rsidR="00365566" w:rsidRDefault="00806F23">
      <w:pPr>
        <w:spacing w:before="90"/>
        <w:ind w:left="2045"/>
        <w:rPr>
          <w:b/>
          <w:sz w:val="24"/>
        </w:rPr>
      </w:pPr>
      <w:r>
        <w:rPr>
          <w:b/>
          <w:sz w:val="24"/>
        </w:rPr>
        <w:t>Практическое занятие № 4.</w:t>
      </w:r>
    </w:p>
    <w:p w14:paraId="6A67A3CE" w14:textId="77777777" w:rsidR="00365566" w:rsidRDefault="00365566">
      <w:pPr>
        <w:pStyle w:val="a3"/>
        <w:spacing w:before="7"/>
        <w:rPr>
          <w:b/>
          <w:sz w:val="23"/>
        </w:rPr>
      </w:pPr>
    </w:p>
    <w:p w14:paraId="25040063" w14:textId="77777777" w:rsidR="00365566" w:rsidRDefault="00806F23">
      <w:pPr>
        <w:pStyle w:val="a3"/>
        <w:ind w:left="2045"/>
      </w:pPr>
      <w:r>
        <w:rPr>
          <w:b/>
        </w:rPr>
        <w:t xml:space="preserve">Тема: </w:t>
      </w:r>
      <w:r>
        <w:t>Славянская мифология: человек.</w:t>
      </w:r>
    </w:p>
    <w:p w14:paraId="258F94AF" w14:textId="77777777" w:rsidR="00365566" w:rsidRDefault="00806F23">
      <w:pPr>
        <w:pStyle w:val="3"/>
        <w:spacing w:before="3" w:line="275" w:lineRule="exact"/>
      </w:pPr>
      <w:r>
        <w:t>Теоретические понятия:</w:t>
      </w:r>
    </w:p>
    <w:p w14:paraId="1047B254" w14:textId="77777777" w:rsidR="00365566" w:rsidRDefault="00806F23">
      <w:pPr>
        <w:pStyle w:val="a3"/>
        <w:spacing w:before="1" w:line="237" w:lineRule="auto"/>
        <w:ind w:left="1479" w:firstLine="566"/>
      </w:pPr>
      <w:r>
        <w:rPr>
          <w:b/>
        </w:rPr>
        <w:t xml:space="preserve">Инициальные обряды </w:t>
      </w:r>
      <w:r>
        <w:t>– обряды перехода, сопровождающие перемену состояния, социального положения, возраста.</w:t>
      </w:r>
    </w:p>
    <w:p w14:paraId="2990EF33" w14:textId="77777777" w:rsidR="00365566" w:rsidRDefault="00806F23">
      <w:pPr>
        <w:spacing w:before="3" w:line="275" w:lineRule="exact"/>
        <w:ind w:left="2045"/>
        <w:rPr>
          <w:sz w:val="24"/>
        </w:rPr>
      </w:pPr>
      <w:r>
        <w:rPr>
          <w:b/>
          <w:sz w:val="24"/>
        </w:rPr>
        <w:t xml:space="preserve">Антропогония </w:t>
      </w:r>
      <w:r>
        <w:rPr>
          <w:sz w:val="24"/>
        </w:rPr>
        <w:t>– наука о происхождении и эволюции человека.</w:t>
      </w:r>
    </w:p>
    <w:p w14:paraId="13E66296" w14:textId="6F2769EE" w:rsidR="00365566" w:rsidRDefault="00806F23" w:rsidP="00C72972">
      <w:pPr>
        <w:spacing w:line="275" w:lineRule="exact"/>
        <w:ind w:left="2045"/>
      </w:pPr>
      <w:r>
        <w:rPr>
          <w:b/>
          <w:sz w:val="24"/>
        </w:rPr>
        <w:t xml:space="preserve">Антропогонические мифы </w:t>
      </w:r>
      <w:r>
        <w:rPr>
          <w:sz w:val="24"/>
        </w:rPr>
        <w:t>– мифы о сотворении/ происхождении человека, мифи</w:t>
      </w:r>
      <w:r>
        <w:t>ческих</w:t>
      </w:r>
      <w:r w:rsidR="00C72972">
        <w:t xml:space="preserve"> </w:t>
      </w:r>
      <w:r>
        <w:t>первопредков.</w:t>
      </w:r>
    </w:p>
    <w:p w14:paraId="0860DB74" w14:textId="77777777" w:rsidR="00365566" w:rsidRDefault="00365566">
      <w:pPr>
        <w:pStyle w:val="a3"/>
        <w:spacing w:before="7"/>
      </w:pPr>
    </w:p>
    <w:p w14:paraId="06CFA525" w14:textId="77777777" w:rsidR="00365566" w:rsidRDefault="00806F23">
      <w:pPr>
        <w:spacing w:line="237" w:lineRule="auto"/>
        <w:ind w:left="2199" w:right="4475" w:hanging="154"/>
        <w:rPr>
          <w:sz w:val="24"/>
        </w:rPr>
      </w:pPr>
      <w:r>
        <w:rPr>
          <w:b/>
          <w:sz w:val="24"/>
        </w:rPr>
        <w:t xml:space="preserve">Вопросы для обсуждения </w:t>
      </w:r>
      <w:r>
        <w:rPr>
          <w:sz w:val="24"/>
        </w:rPr>
        <w:t>1.Антропогонические мифы славян. 2.Инициальный обряд и его структура.</w:t>
      </w:r>
    </w:p>
    <w:p w14:paraId="66FF322A" w14:textId="77777777" w:rsidR="00365566" w:rsidRDefault="00806F23">
      <w:pPr>
        <w:pStyle w:val="a3"/>
        <w:spacing w:before="6" w:line="237" w:lineRule="auto"/>
        <w:ind w:left="2199" w:firstLine="566"/>
      </w:pPr>
      <w:r>
        <w:t>3.Антропологический смысл основных этапов круга семейных обрядов и об- рядовых текстов.</w:t>
      </w:r>
    </w:p>
    <w:p w14:paraId="67345829" w14:textId="77777777" w:rsidR="00365566" w:rsidRDefault="00806F23">
      <w:pPr>
        <w:pStyle w:val="a3"/>
        <w:spacing w:before="3"/>
        <w:ind w:left="2765"/>
      </w:pPr>
      <w:r>
        <w:rPr>
          <w:b/>
        </w:rPr>
        <w:t xml:space="preserve">ИДЗ № 3. </w:t>
      </w:r>
      <w:r>
        <w:t>Инициальные традиции славян и современная культура.</w:t>
      </w:r>
    </w:p>
    <w:p w14:paraId="5E27141B" w14:textId="77777777" w:rsidR="00365566" w:rsidRDefault="00806F23">
      <w:pPr>
        <w:pStyle w:val="4"/>
        <w:spacing w:before="3" w:line="242" w:lineRule="auto"/>
        <w:ind w:firstLine="566"/>
      </w:pPr>
      <w:r>
        <w:t>Задание 1. По словарю В.И. Даля определите значение слов, связанных с этапами жизни женщины и заполните таблицу.</w:t>
      </w:r>
    </w:p>
    <w:p w14:paraId="1C3B2947" w14:textId="77777777" w:rsidR="00365566" w:rsidRDefault="00365566">
      <w:pPr>
        <w:pStyle w:val="a3"/>
        <w:rPr>
          <w:b/>
          <w:i/>
        </w:r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3192"/>
        <w:gridCol w:w="3187"/>
      </w:tblGrid>
      <w:tr w:rsidR="00365566" w14:paraId="70FEE460" w14:textId="77777777">
        <w:trPr>
          <w:trHeight w:val="273"/>
        </w:trPr>
        <w:tc>
          <w:tcPr>
            <w:tcW w:w="3192" w:type="dxa"/>
          </w:tcPr>
          <w:p w14:paraId="24AB37A0" w14:textId="77777777" w:rsidR="00365566" w:rsidRDefault="00806F23">
            <w:pPr>
              <w:pStyle w:val="TableParagraph"/>
              <w:spacing w:line="253" w:lineRule="exact"/>
              <w:ind w:left="676"/>
              <w:rPr>
                <w:b/>
                <w:i/>
                <w:sz w:val="24"/>
              </w:rPr>
            </w:pPr>
            <w:r>
              <w:rPr>
                <w:b/>
                <w:i/>
                <w:sz w:val="24"/>
              </w:rPr>
              <w:t>Слово</w:t>
            </w:r>
          </w:p>
        </w:tc>
        <w:tc>
          <w:tcPr>
            <w:tcW w:w="3192" w:type="dxa"/>
          </w:tcPr>
          <w:p w14:paraId="5781BCC1" w14:textId="77777777" w:rsidR="00365566" w:rsidRDefault="00806F23">
            <w:pPr>
              <w:pStyle w:val="TableParagraph"/>
              <w:spacing w:line="253" w:lineRule="exact"/>
              <w:ind w:left="676"/>
              <w:rPr>
                <w:b/>
                <w:i/>
                <w:sz w:val="24"/>
              </w:rPr>
            </w:pPr>
            <w:r>
              <w:rPr>
                <w:b/>
                <w:i/>
                <w:sz w:val="24"/>
              </w:rPr>
              <w:t>значение</w:t>
            </w:r>
          </w:p>
        </w:tc>
        <w:tc>
          <w:tcPr>
            <w:tcW w:w="3187" w:type="dxa"/>
          </w:tcPr>
          <w:p w14:paraId="27332AD5" w14:textId="77777777" w:rsidR="00365566" w:rsidRDefault="00806F23">
            <w:pPr>
              <w:pStyle w:val="TableParagraph"/>
              <w:spacing w:line="253" w:lineRule="exact"/>
              <w:ind w:left="671"/>
              <w:rPr>
                <w:b/>
                <w:i/>
                <w:sz w:val="24"/>
              </w:rPr>
            </w:pPr>
            <w:r>
              <w:rPr>
                <w:b/>
                <w:i/>
                <w:sz w:val="24"/>
              </w:rPr>
              <w:t>возрастные границы</w:t>
            </w:r>
          </w:p>
        </w:tc>
      </w:tr>
      <w:tr w:rsidR="00365566" w14:paraId="2392D299" w14:textId="77777777">
        <w:trPr>
          <w:trHeight w:val="551"/>
        </w:trPr>
        <w:tc>
          <w:tcPr>
            <w:tcW w:w="3192" w:type="dxa"/>
          </w:tcPr>
          <w:p w14:paraId="7D8C1D26" w14:textId="77777777" w:rsidR="00365566" w:rsidRDefault="00806F23">
            <w:pPr>
              <w:pStyle w:val="TableParagraph"/>
              <w:spacing w:line="273" w:lineRule="exact"/>
              <w:ind w:left="676"/>
              <w:rPr>
                <w:b/>
                <w:i/>
                <w:sz w:val="24"/>
              </w:rPr>
            </w:pPr>
            <w:r>
              <w:rPr>
                <w:b/>
                <w:i/>
                <w:sz w:val="24"/>
              </w:rPr>
              <w:t>ребенок</w:t>
            </w:r>
          </w:p>
        </w:tc>
        <w:tc>
          <w:tcPr>
            <w:tcW w:w="3192" w:type="dxa"/>
          </w:tcPr>
          <w:p w14:paraId="034738C3" w14:textId="77777777" w:rsidR="00365566" w:rsidRDefault="00365566">
            <w:pPr>
              <w:pStyle w:val="TableParagraph"/>
              <w:rPr>
                <w:sz w:val="24"/>
              </w:rPr>
            </w:pPr>
          </w:p>
        </w:tc>
        <w:tc>
          <w:tcPr>
            <w:tcW w:w="3187" w:type="dxa"/>
          </w:tcPr>
          <w:p w14:paraId="5E59515A" w14:textId="77777777" w:rsidR="00365566" w:rsidRDefault="00365566">
            <w:pPr>
              <w:pStyle w:val="TableParagraph"/>
              <w:rPr>
                <w:sz w:val="24"/>
              </w:rPr>
            </w:pPr>
          </w:p>
        </w:tc>
      </w:tr>
      <w:tr w:rsidR="00365566" w14:paraId="6E3F57F6" w14:textId="77777777">
        <w:trPr>
          <w:trHeight w:val="551"/>
        </w:trPr>
        <w:tc>
          <w:tcPr>
            <w:tcW w:w="3192" w:type="dxa"/>
          </w:tcPr>
          <w:p w14:paraId="52A60D73" w14:textId="77777777" w:rsidR="00365566" w:rsidRDefault="00806F23">
            <w:pPr>
              <w:pStyle w:val="TableParagraph"/>
              <w:spacing w:line="273" w:lineRule="exact"/>
              <w:ind w:left="676"/>
              <w:rPr>
                <w:b/>
                <w:i/>
                <w:sz w:val="24"/>
              </w:rPr>
            </w:pPr>
            <w:r>
              <w:rPr>
                <w:b/>
                <w:i/>
                <w:sz w:val="24"/>
              </w:rPr>
              <w:t>девочка</w:t>
            </w:r>
          </w:p>
        </w:tc>
        <w:tc>
          <w:tcPr>
            <w:tcW w:w="3192" w:type="dxa"/>
          </w:tcPr>
          <w:p w14:paraId="475ED4C3" w14:textId="77777777" w:rsidR="00365566" w:rsidRDefault="00365566">
            <w:pPr>
              <w:pStyle w:val="TableParagraph"/>
              <w:rPr>
                <w:sz w:val="24"/>
              </w:rPr>
            </w:pPr>
          </w:p>
        </w:tc>
        <w:tc>
          <w:tcPr>
            <w:tcW w:w="3187" w:type="dxa"/>
          </w:tcPr>
          <w:p w14:paraId="1C150A78" w14:textId="77777777" w:rsidR="00365566" w:rsidRDefault="00365566">
            <w:pPr>
              <w:pStyle w:val="TableParagraph"/>
              <w:rPr>
                <w:sz w:val="24"/>
              </w:rPr>
            </w:pPr>
          </w:p>
        </w:tc>
      </w:tr>
      <w:tr w:rsidR="00365566" w14:paraId="353DF61F" w14:textId="77777777">
        <w:trPr>
          <w:trHeight w:val="551"/>
        </w:trPr>
        <w:tc>
          <w:tcPr>
            <w:tcW w:w="3192" w:type="dxa"/>
          </w:tcPr>
          <w:p w14:paraId="0F1E6551" w14:textId="77777777" w:rsidR="00365566" w:rsidRDefault="00806F23">
            <w:pPr>
              <w:pStyle w:val="TableParagraph"/>
              <w:spacing w:line="273" w:lineRule="exact"/>
              <w:ind w:left="676"/>
              <w:rPr>
                <w:b/>
                <w:i/>
                <w:sz w:val="24"/>
              </w:rPr>
            </w:pPr>
            <w:r>
              <w:rPr>
                <w:b/>
                <w:i/>
                <w:sz w:val="24"/>
              </w:rPr>
              <w:t>девушка</w:t>
            </w:r>
          </w:p>
        </w:tc>
        <w:tc>
          <w:tcPr>
            <w:tcW w:w="3192" w:type="dxa"/>
          </w:tcPr>
          <w:p w14:paraId="1C218C1A" w14:textId="77777777" w:rsidR="00365566" w:rsidRDefault="00365566">
            <w:pPr>
              <w:pStyle w:val="TableParagraph"/>
              <w:rPr>
                <w:sz w:val="24"/>
              </w:rPr>
            </w:pPr>
          </w:p>
        </w:tc>
        <w:tc>
          <w:tcPr>
            <w:tcW w:w="3187" w:type="dxa"/>
          </w:tcPr>
          <w:p w14:paraId="4E087359" w14:textId="77777777" w:rsidR="00365566" w:rsidRDefault="00365566">
            <w:pPr>
              <w:pStyle w:val="TableParagraph"/>
              <w:rPr>
                <w:sz w:val="24"/>
              </w:rPr>
            </w:pPr>
          </w:p>
        </w:tc>
      </w:tr>
      <w:tr w:rsidR="00365566" w14:paraId="45120674" w14:textId="77777777">
        <w:trPr>
          <w:trHeight w:val="556"/>
        </w:trPr>
        <w:tc>
          <w:tcPr>
            <w:tcW w:w="3192" w:type="dxa"/>
          </w:tcPr>
          <w:p w14:paraId="2517E678" w14:textId="77777777" w:rsidR="00365566" w:rsidRDefault="00806F23">
            <w:pPr>
              <w:pStyle w:val="TableParagraph"/>
              <w:spacing w:line="273" w:lineRule="exact"/>
              <w:ind w:left="676"/>
              <w:rPr>
                <w:b/>
                <w:i/>
                <w:sz w:val="24"/>
              </w:rPr>
            </w:pPr>
            <w:r>
              <w:rPr>
                <w:b/>
                <w:i/>
                <w:sz w:val="24"/>
              </w:rPr>
              <w:lastRenderedPageBreak/>
              <w:t>женщина</w:t>
            </w:r>
          </w:p>
        </w:tc>
        <w:tc>
          <w:tcPr>
            <w:tcW w:w="3192" w:type="dxa"/>
          </w:tcPr>
          <w:p w14:paraId="20F14FF4" w14:textId="77777777" w:rsidR="00365566" w:rsidRDefault="00365566">
            <w:pPr>
              <w:pStyle w:val="TableParagraph"/>
              <w:rPr>
                <w:sz w:val="24"/>
              </w:rPr>
            </w:pPr>
          </w:p>
        </w:tc>
        <w:tc>
          <w:tcPr>
            <w:tcW w:w="3187" w:type="dxa"/>
          </w:tcPr>
          <w:p w14:paraId="64950C9E" w14:textId="77777777" w:rsidR="00365566" w:rsidRDefault="00365566">
            <w:pPr>
              <w:pStyle w:val="TableParagraph"/>
              <w:rPr>
                <w:sz w:val="24"/>
              </w:rPr>
            </w:pPr>
          </w:p>
        </w:tc>
      </w:tr>
      <w:tr w:rsidR="00365566" w14:paraId="1FC7C614" w14:textId="77777777">
        <w:trPr>
          <w:trHeight w:val="551"/>
        </w:trPr>
        <w:tc>
          <w:tcPr>
            <w:tcW w:w="3192" w:type="dxa"/>
          </w:tcPr>
          <w:p w14:paraId="5F8E700C" w14:textId="77777777" w:rsidR="00365566" w:rsidRDefault="00806F23">
            <w:pPr>
              <w:pStyle w:val="TableParagraph"/>
              <w:spacing w:line="273" w:lineRule="exact"/>
              <w:ind w:left="676"/>
              <w:rPr>
                <w:b/>
                <w:i/>
                <w:sz w:val="24"/>
              </w:rPr>
            </w:pPr>
            <w:r>
              <w:rPr>
                <w:b/>
                <w:i/>
                <w:sz w:val="24"/>
              </w:rPr>
              <w:t>старуха</w:t>
            </w:r>
          </w:p>
        </w:tc>
        <w:tc>
          <w:tcPr>
            <w:tcW w:w="3192" w:type="dxa"/>
          </w:tcPr>
          <w:p w14:paraId="766D6961" w14:textId="77777777" w:rsidR="00365566" w:rsidRDefault="00365566">
            <w:pPr>
              <w:pStyle w:val="TableParagraph"/>
              <w:rPr>
                <w:sz w:val="24"/>
              </w:rPr>
            </w:pPr>
          </w:p>
        </w:tc>
        <w:tc>
          <w:tcPr>
            <w:tcW w:w="3187" w:type="dxa"/>
          </w:tcPr>
          <w:p w14:paraId="5E709317" w14:textId="77777777" w:rsidR="00365566" w:rsidRDefault="00365566">
            <w:pPr>
              <w:pStyle w:val="TableParagraph"/>
              <w:rPr>
                <w:sz w:val="24"/>
              </w:rPr>
            </w:pPr>
          </w:p>
        </w:tc>
      </w:tr>
    </w:tbl>
    <w:p w14:paraId="4E06B63F" w14:textId="77777777" w:rsidR="00365566" w:rsidRDefault="00365566">
      <w:pPr>
        <w:pStyle w:val="a3"/>
        <w:spacing w:before="1"/>
        <w:rPr>
          <w:b/>
          <w:i/>
          <w:sz w:val="23"/>
        </w:rPr>
      </w:pPr>
    </w:p>
    <w:p w14:paraId="728A6593" w14:textId="77777777" w:rsidR="00365566" w:rsidRDefault="00806F23">
      <w:pPr>
        <w:spacing w:line="247" w:lineRule="auto"/>
        <w:ind w:left="1479" w:right="773" w:firstLine="566"/>
        <w:rPr>
          <w:b/>
          <w:sz w:val="24"/>
        </w:rPr>
      </w:pPr>
      <w:r>
        <w:rPr>
          <w:sz w:val="24"/>
        </w:rPr>
        <w:t xml:space="preserve">Задание 2. Сочинение рассуждение по теме: </w:t>
      </w:r>
      <w:r>
        <w:rPr>
          <w:b/>
          <w:sz w:val="24"/>
        </w:rPr>
        <w:t>Какие инициальные традиции про- шлого сохранила современная культура?</w:t>
      </w:r>
    </w:p>
    <w:p w14:paraId="4267BEAD" w14:textId="77777777" w:rsidR="00365566" w:rsidRDefault="00806F23">
      <w:pPr>
        <w:spacing w:line="259" w:lineRule="exact"/>
        <w:ind w:left="2045"/>
        <w:rPr>
          <w:b/>
          <w:sz w:val="24"/>
        </w:rPr>
      </w:pPr>
      <w:r>
        <w:rPr>
          <w:b/>
          <w:sz w:val="24"/>
        </w:rPr>
        <w:t xml:space="preserve">Работа сдается в письменном виде. </w:t>
      </w:r>
      <w:r>
        <w:rPr>
          <w:sz w:val="24"/>
        </w:rPr>
        <w:t xml:space="preserve">Форма оценивания: </w:t>
      </w:r>
      <w:r>
        <w:rPr>
          <w:b/>
          <w:sz w:val="24"/>
        </w:rPr>
        <w:t>зачтено/ не зачтено</w:t>
      </w:r>
    </w:p>
    <w:p w14:paraId="210AB982" w14:textId="77777777" w:rsidR="00365566" w:rsidRDefault="00365566">
      <w:pPr>
        <w:pStyle w:val="a3"/>
        <w:spacing w:before="6"/>
        <w:rPr>
          <w:b/>
          <w:sz w:val="36"/>
        </w:rPr>
      </w:pPr>
    </w:p>
    <w:p w14:paraId="337B6EB8" w14:textId="77777777" w:rsidR="00365566" w:rsidRDefault="00806F23">
      <w:pPr>
        <w:pStyle w:val="3"/>
        <w:spacing w:line="272" w:lineRule="exact"/>
      </w:pPr>
      <w:r>
        <w:t>Практическое занятие ко второму разделу № 5-6</w:t>
      </w:r>
    </w:p>
    <w:p w14:paraId="21534F0E" w14:textId="77777777" w:rsidR="00365566" w:rsidRDefault="00806F23">
      <w:pPr>
        <w:pStyle w:val="a3"/>
        <w:spacing w:line="272" w:lineRule="exact"/>
        <w:ind w:left="2045"/>
      </w:pPr>
      <w:r>
        <w:t>Тема: Особенности функционирования слова в традиционной культуре</w:t>
      </w:r>
    </w:p>
    <w:p w14:paraId="140C8722" w14:textId="77777777" w:rsidR="00365566" w:rsidRDefault="00806F23">
      <w:pPr>
        <w:pStyle w:val="3"/>
        <w:spacing w:before="7" w:line="272" w:lineRule="exact"/>
      </w:pPr>
      <w:r>
        <w:t>Теоретический материал:</w:t>
      </w:r>
    </w:p>
    <w:p w14:paraId="3FA8DBEC" w14:textId="77777777" w:rsidR="00365566" w:rsidRDefault="00806F23">
      <w:pPr>
        <w:pStyle w:val="a3"/>
        <w:spacing w:line="272" w:lineRule="exact"/>
        <w:ind w:left="2045"/>
      </w:pPr>
      <w:r>
        <w:rPr>
          <w:b/>
        </w:rPr>
        <w:t xml:space="preserve">Миф </w:t>
      </w:r>
      <w:r>
        <w:t>– центральный текст архаической культуры, отражающий и объясняющий мир.</w:t>
      </w:r>
    </w:p>
    <w:p w14:paraId="4C09CBE5" w14:textId="77777777" w:rsidR="00365566" w:rsidRDefault="00806F23">
      <w:pPr>
        <w:spacing w:before="5" w:line="237" w:lineRule="auto"/>
        <w:ind w:left="1479" w:right="625" w:firstLine="566"/>
        <w:jc w:val="both"/>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2EDFDDE5" w14:textId="77777777" w:rsidR="00365566" w:rsidRDefault="00806F23">
      <w:pPr>
        <w:pStyle w:val="a3"/>
        <w:spacing w:before="5" w:line="237" w:lineRule="auto"/>
        <w:ind w:left="1479" w:right="620" w:firstLine="566"/>
        <w:jc w:val="both"/>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5D505B87" w14:textId="77777777" w:rsidR="00365566" w:rsidRDefault="00806F23">
      <w:pPr>
        <w:spacing w:before="6" w:line="237" w:lineRule="auto"/>
        <w:ind w:left="1479" w:right="625" w:firstLine="566"/>
        <w:jc w:val="both"/>
        <w:rPr>
          <w:sz w:val="24"/>
        </w:rPr>
      </w:pPr>
      <w:r>
        <w:rPr>
          <w:b/>
          <w:sz w:val="24"/>
        </w:rPr>
        <w:t xml:space="preserve">Повествовательная формула </w:t>
      </w:r>
      <w:r>
        <w:rPr>
          <w:sz w:val="24"/>
        </w:rPr>
        <w:t>– регулярно используемое в одних и тех же ситуаци- ях сочетание слов.</w:t>
      </w:r>
    </w:p>
    <w:p w14:paraId="6ED432DD" w14:textId="77777777" w:rsidR="00365566" w:rsidRDefault="00806F23">
      <w:pPr>
        <w:pStyle w:val="a3"/>
        <w:spacing w:before="3"/>
        <w:ind w:left="1479" w:right="621"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5DB04CE8" w14:textId="77777777" w:rsidR="00365566" w:rsidRDefault="00806F23">
      <w:pPr>
        <w:pStyle w:val="a3"/>
        <w:ind w:left="1479" w:right="620" w:firstLine="566"/>
        <w:jc w:val="both"/>
      </w:pPr>
      <w:r>
        <w:rPr>
          <w:b/>
        </w:rPr>
        <w:t xml:space="preserve">Традиция </w:t>
      </w:r>
      <w:r>
        <w:t>– орудие сохранения духовных оснований общества: знаний о происхож- дении мира и человека; ценностных категорий бытия. Общество, ориентированное на со- хранение традиций, наработанных этносом, называется традиционным.</w:t>
      </w:r>
    </w:p>
    <w:p w14:paraId="4F834D9A" w14:textId="77777777" w:rsidR="00365566" w:rsidRDefault="00806F23">
      <w:pPr>
        <w:ind w:left="2045"/>
        <w:jc w:val="both"/>
        <w:rPr>
          <w:sz w:val="24"/>
        </w:rPr>
      </w:pPr>
      <w:r>
        <w:rPr>
          <w:b/>
          <w:sz w:val="24"/>
        </w:rPr>
        <w:t xml:space="preserve">Традиционная культура </w:t>
      </w:r>
      <w:r>
        <w:rPr>
          <w:sz w:val="24"/>
        </w:rPr>
        <w:t>– культура, основанная на сохранении и передачи тради-</w:t>
      </w:r>
    </w:p>
    <w:p w14:paraId="7B44E74E" w14:textId="77777777" w:rsidR="00365566" w:rsidRDefault="00806F23">
      <w:pPr>
        <w:pStyle w:val="a3"/>
        <w:spacing w:line="274" w:lineRule="exact"/>
        <w:ind w:left="1479"/>
      </w:pPr>
      <w:r>
        <w:t>ций.</w:t>
      </w:r>
    </w:p>
    <w:p w14:paraId="1D6A9DCA" w14:textId="77777777" w:rsidR="00365566" w:rsidRDefault="00806F23">
      <w:pPr>
        <w:spacing w:before="2"/>
        <w:ind w:left="2045"/>
        <w:rPr>
          <w:sz w:val="24"/>
        </w:rPr>
      </w:pPr>
      <w:r>
        <w:rPr>
          <w:b/>
          <w:sz w:val="24"/>
        </w:rPr>
        <w:t xml:space="preserve">Фольклор архаический </w:t>
      </w:r>
      <w:r>
        <w:rPr>
          <w:sz w:val="24"/>
        </w:rPr>
        <w:t>– словесная культура первобытного общества, централь-</w:t>
      </w:r>
    </w:p>
    <w:p w14:paraId="1E340B01" w14:textId="77777777" w:rsidR="00365566" w:rsidRDefault="00806F23">
      <w:pPr>
        <w:pStyle w:val="a3"/>
        <w:spacing w:line="274" w:lineRule="exact"/>
        <w:ind w:left="1479"/>
        <w:jc w:val="both"/>
      </w:pPr>
      <w:r>
        <w:t>ным текстом которой являлся миф.</w:t>
      </w:r>
    </w:p>
    <w:p w14:paraId="4D96D6D1" w14:textId="77777777" w:rsidR="00365566" w:rsidRDefault="00806F23">
      <w:pPr>
        <w:pStyle w:val="a3"/>
        <w:spacing w:before="2"/>
        <w:ind w:left="1479" w:right="619" w:firstLine="566"/>
        <w:jc w:val="both"/>
      </w:pPr>
      <w:r>
        <w:rPr>
          <w:b/>
        </w:rPr>
        <w:t xml:space="preserve">Фольклор классический </w:t>
      </w:r>
      <w:r>
        <w:t>– фольклор эпохи образования государства и становления письменной культуры. Ведущие жанры: заговор, былина, сказка, система обрядовой по- эзии.</w:t>
      </w:r>
    </w:p>
    <w:p w14:paraId="2EBBE545" w14:textId="77777777" w:rsidR="00365566" w:rsidRDefault="00806F23">
      <w:pPr>
        <w:pStyle w:val="a3"/>
        <w:spacing w:line="242" w:lineRule="auto"/>
        <w:ind w:left="1479" w:right="573" w:firstLine="566"/>
      </w:pPr>
      <w:r>
        <w:rPr>
          <w:b/>
        </w:rPr>
        <w:t xml:space="preserve">Фольклор современный </w:t>
      </w:r>
      <w:r>
        <w:t>– тип народной культуры, складывающийся после рефор- мы 1861 года, вызвавшей кризис крестьянской культуры и расцвет культуры городов.</w:t>
      </w:r>
    </w:p>
    <w:p w14:paraId="27AFFA54" w14:textId="77777777" w:rsidR="00365566" w:rsidRDefault="00806F23">
      <w:pPr>
        <w:pStyle w:val="a3"/>
        <w:spacing w:before="66"/>
        <w:ind w:left="1479" w:right="620" w:firstLine="566"/>
        <w:jc w:val="both"/>
      </w:pPr>
      <w:r>
        <w:rPr>
          <w:b/>
        </w:rPr>
        <w:t xml:space="preserve">Фольклор </w:t>
      </w:r>
      <w:r>
        <w:t>как система устных текстов, различающихся по времени происхожде- ния, по функциям в культуре, по художественным приемам отображения действительно- сти.</w:t>
      </w:r>
    </w:p>
    <w:p w14:paraId="25232057" w14:textId="77777777" w:rsidR="00365566" w:rsidRDefault="00806F23">
      <w:pPr>
        <w:pStyle w:val="a3"/>
        <w:spacing w:before="3"/>
        <w:ind w:left="1479" w:right="620" w:firstLine="566"/>
        <w:jc w:val="both"/>
      </w:pPr>
      <w:r>
        <w:rPr>
          <w:b/>
        </w:rPr>
        <w:t xml:space="preserve">Фольклор </w:t>
      </w:r>
      <w:r>
        <w:t>– система постоянно развивающихся текстов устной культуры, своими корнями связанная с архаическим периодом истории человечества и активно проявляю- щаяся в современности.</w:t>
      </w:r>
    </w:p>
    <w:p w14:paraId="4F9C6972" w14:textId="77777777" w:rsidR="00365566" w:rsidRDefault="00806F23">
      <w:pPr>
        <w:pStyle w:val="a3"/>
        <w:ind w:left="1479" w:right="619" w:firstLine="566"/>
        <w:jc w:val="both"/>
      </w:pPr>
      <w:r>
        <w:rPr>
          <w:b/>
        </w:rPr>
        <w:t xml:space="preserve">Фольклор </w:t>
      </w:r>
      <w:r>
        <w:t>– система текстов устной словесной культуры, выстроенных особыми по- этическими приемами, обеспечивающими хранение текстов в памяти и передачу их от сказителя к сказителю.</w:t>
      </w:r>
    </w:p>
    <w:p w14:paraId="3E860AF6" w14:textId="77777777" w:rsidR="00365566" w:rsidRDefault="00365566">
      <w:pPr>
        <w:pStyle w:val="a3"/>
        <w:spacing w:before="4"/>
        <w:rPr>
          <w:sz w:val="28"/>
        </w:rPr>
      </w:pPr>
    </w:p>
    <w:p w14:paraId="375F6353" w14:textId="77777777" w:rsidR="00365566" w:rsidRDefault="00806F23">
      <w:pPr>
        <w:pStyle w:val="3"/>
        <w:spacing w:line="272" w:lineRule="exact"/>
      </w:pPr>
      <w:r>
        <w:t>Вопросы для обсуждения:</w:t>
      </w:r>
    </w:p>
    <w:p w14:paraId="61722677" w14:textId="77777777" w:rsidR="00365566" w:rsidRDefault="00806F23">
      <w:pPr>
        <w:pStyle w:val="a4"/>
        <w:numPr>
          <w:ilvl w:val="1"/>
          <w:numId w:val="17"/>
        </w:numPr>
        <w:tabs>
          <w:tab w:val="left" w:pos="2291"/>
        </w:tabs>
        <w:spacing w:line="242" w:lineRule="auto"/>
        <w:ind w:right="620" w:firstLine="0"/>
        <w:rPr>
          <w:sz w:val="24"/>
        </w:rPr>
      </w:pPr>
      <w:r>
        <w:rPr>
          <w:sz w:val="24"/>
        </w:rPr>
        <w:t>Архаический пласт представлений в слове традиционной культуры: слово и миф. 2.Сакральный</w:t>
      </w:r>
      <w:r>
        <w:rPr>
          <w:spacing w:val="12"/>
          <w:sz w:val="24"/>
        </w:rPr>
        <w:t xml:space="preserve"> </w:t>
      </w:r>
      <w:r>
        <w:rPr>
          <w:sz w:val="24"/>
        </w:rPr>
        <w:t>характер</w:t>
      </w:r>
      <w:r>
        <w:rPr>
          <w:spacing w:val="10"/>
          <w:sz w:val="24"/>
        </w:rPr>
        <w:t xml:space="preserve"> </w:t>
      </w:r>
      <w:r>
        <w:rPr>
          <w:sz w:val="24"/>
        </w:rPr>
        <w:t>слова</w:t>
      </w:r>
      <w:r>
        <w:rPr>
          <w:spacing w:val="10"/>
          <w:sz w:val="24"/>
        </w:rPr>
        <w:t xml:space="preserve"> </w:t>
      </w:r>
      <w:r>
        <w:rPr>
          <w:sz w:val="24"/>
        </w:rPr>
        <w:t>в</w:t>
      </w:r>
      <w:r>
        <w:rPr>
          <w:spacing w:val="12"/>
          <w:sz w:val="24"/>
        </w:rPr>
        <w:t xml:space="preserve"> </w:t>
      </w:r>
      <w:r>
        <w:rPr>
          <w:sz w:val="24"/>
        </w:rPr>
        <w:t>традиционной</w:t>
      </w:r>
      <w:r>
        <w:rPr>
          <w:spacing w:val="12"/>
          <w:sz w:val="24"/>
        </w:rPr>
        <w:t xml:space="preserve"> </w:t>
      </w:r>
      <w:r>
        <w:rPr>
          <w:sz w:val="24"/>
        </w:rPr>
        <w:t>культуре.</w:t>
      </w:r>
      <w:r>
        <w:rPr>
          <w:spacing w:val="13"/>
          <w:sz w:val="24"/>
        </w:rPr>
        <w:t xml:space="preserve"> </w:t>
      </w:r>
      <w:r>
        <w:rPr>
          <w:sz w:val="24"/>
        </w:rPr>
        <w:t>Запретные</w:t>
      </w:r>
      <w:r>
        <w:rPr>
          <w:spacing w:val="10"/>
          <w:sz w:val="24"/>
        </w:rPr>
        <w:t xml:space="preserve"> </w:t>
      </w:r>
      <w:r>
        <w:rPr>
          <w:sz w:val="24"/>
        </w:rPr>
        <w:t>слова</w:t>
      </w:r>
      <w:r>
        <w:rPr>
          <w:spacing w:val="10"/>
          <w:sz w:val="24"/>
        </w:rPr>
        <w:t xml:space="preserve"> </w:t>
      </w:r>
      <w:r>
        <w:rPr>
          <w:sz w:val="24"/>
        </w:rPr>
        <w:t>как</w:t>
      </w:r>
      <w:r>
        <w:rPr>
          <w:spacing w:val="14"/>
          <w:sz w:val="24"/>
        </w:rPr>
        <w:t xml:space="preserve"> </w:t>
      </w:r>
      <w:r>
        <w:rPr>
          <w:sz w:val="24"/>
        </w:rPr>
        <w:t>прояв-</w:t>
      </w:r>
    </w:p>
    <w:p w14:paraId="733A8FB9" w14:textId="77777777" w:rsidR="00365566" w:rsidRDefault="00806F23">
      <w:pPr>
        <w:pStyle w:val="a3"/>
        <w:spacing w:line="271" w:lineRule="exact"/>
        <w:ind w:left="1479"/>
      </w:pPr>
      <w:r>
        <w:t>ление магии слова.</w:t>
      </w:r>
    </w:p>
    <w:p w14:paraId="28A8AD03" w14:textId="77777777" w:rsidR="00365566" w:rsidRDefault="00806F23">
      <w:pPr>
        <w:pStyle w:val="a3"/>
        <w:spacing w:before="1" w:line="237" w:lineRule="auto"/>
        <w:ind w:left="2045" w:right="884"/>
      </w:pPr>
      <w:r>
        <w:t>3.Слова символы в традиционной культуре. Символы цвета, действия, настроения. 4.Понятие формулы в фольклоре.</w:t>
      </w:r>
    </w:p>
    <w:p w14:paraId="6A0208DB" w14:textId="77777777" w:rsidR="00365566" w:rsidRDefault="00365566">
      <w:pPr>
        <w:pStyle w:val="a3"/>
        <w:spacing w:before="6"/>
      </w:pPr>
    </w:p>
    <w:p w14:paraId="6B1A9F4F" w14:textId="77777777" w:rsidR="00365566" w:rsidRDefault="00806F23">
      <w:pPr>
        <w:pStyle w:val="3"/>
      </w:pPr>
      <w:r>
        <w:t>Литература</w:t>
      </w:r>
    </w:p>
    <w:p w14:paraId="775E8D29" w14:textId="77777777" w:rsidR="00365566" w:rsidRDefault="00806F23">
      <w:pPr>
        <w:spacing w:before="5" w:line="237" w:lineRule="auto"/>
        <w:ind w:left="2045" w:right="1833"/>
        <w:rPr>
          <w:b/>
          <w:sz w:val="24"/>
        </w:rPr>
      </w:pPr>
      <w:r>
        <w:rPr>
          <w:b/>
          <w:sz w:val="24"/>
        </w:rPr>
        <w:t xml:space="preserve">Прочитать и сделать дополнительные выписки к материалу лекции! </w:t>
      </w:r>
      <w:r>
        <w:rPr>
          <w:b/>
          <w:sz w:val="24"/>
        </w:rPr>
        <w:lastRenderedPageBreak/>
        <w:t>К вопросу № 1,2.</w:t>
      </w:r>
    </w:p>
    <w:p w14:paraId="015A5AA7" w14:textId="77777777" w:rsidR="00365566" w:rsidRDefault="00806F23">
      <w:pPr>
        <w:pStyle w:val="a4"/>
        <w:numPr>
          <w:ilvl w:val="0"/>
          <w:numId w:val="16"/>
        </w:numPr>
        <w:tabs>
          <w:tab w:val="left" w:pos="1729"/>
        </w:tabs>
        <w:spacing w:line="240" w:lineRule="auto"/>
        <w:ind w:right="625" w:firstLine="0"/>
        <w:jc w:val="both"/>
        <w:rPr>
          <w:sz w:val="24"/>
        </w:rPr>
      </w:pPr>
      <w:r>
        <w:rPr>
          <w:sz w:val="24"/>
        </w:rPr>
        <w:t xml:space="preserve">Потебня, </w:t>
      </w:r>
      <w:r>
        <w:rPr>
          <w:spacing w:val="-3"/>
          <w:sz w:val="24"/>
        </w:rPr>
        <w:t xml:space="preserve">А. А. </w:t>
      </w:r>
      <w:r>
        <w:rPr>
          <w:sz w:val="24"/>
        </w:rPr>
        <w:t xml:space="preserve">Мысль и язык. Избранные работы / </w:t>
      </w:r>
      <w:r>
        <w:rPr>
          <w:spacing w:val="-3"/>
          <w:sz w:val="24"/>
        </w:rPr>
        <w:t xml:space="preserve">А. А. </w:t>
      </w:r>
      <w:r>
        <w:rPr>
          <w:sz w:val="24"/>
        </w:rPr>
        <w:t>Потебня. — М. : Издательство Юрайт, 2018. — 238 с. - Режим доступа:</w:t>
      </w:r>
      <w:r>
        <w:rPr>
          <w:color w:val="0000FF"/>
          <w:sz w:val="24"/>
        </w:rPr>
        <w:t xml:space="preserve"> </w:t>
      </w:r>
      <w:r>
        <w:rPr>
          <w:color w:val="0000FF"/>
          <w:sz w:val="24"/>
          <w:u w:val="single" w:color="0000FF"/>
        </w:rPr>
        <w:t>https://biblio-online.ru/viewer/AA27C7E8-2494- 40DC-9725-21BDF57BE341/mysl-i-yazyk-izbrannye-raboty#page/1</w:t>
      </w:r>
      <w:r>
        <w:rPr>
          <w:color w:val="0000FF"/>
          <w:sz w:val="24"/>
        </w:rPr>
        <w:t xml:space="preserve"> </w:t>
      </w:r>
      <w:r>
        <w:rPr>
          <w:sz w:val="24"/>
        </w:rPr>
        <w:t>. С.256-274;</w:t>
      </w:r>
      <w:r>
        <w:rPr>
          <w:spacing w:val="-5"/>
          <w:sz w:val="24"/>
        </w:rPr>
        <w:t xml:space="preserve"> </w:t>
      </w:r>
      <w:r>
        <w:rPr>
          <w:sz w:val="24"/>
        </w:rPr>
        <w:t>285-389.</w:t>
      </w:r>
    </w:p>
    <w:p w14:paraId="02547CC8" w14:textId="77777777" w:rsidR="00365566" w:rsidRDefault="00806F23">
      <w:pPr>
        <w:pStyle w:val="a4"/>
        <w:numPr>
          <w:ilvl w:val="0"/>
          <w:numId w:val="16"/>
        </w:numPr>
        <w:tabs>
          <w:tab w:val="left" w:pos="1734"/>
        </w:tabs>
        <w:spacing w:line="240" w:lineRule="auto"/>
        <w:ind w:right="620" w:firstLine="0"/>
        <w:jc w:val="both"/>
        <w:rPr>
          <w:sz w:val="24"/>
        </w:rPr>
      </w:pPr>
      <w:r>
        <w:rPr>
          <w:sz w:val="24"/>
        </w:rPr>
        <w:t xml:space="preserve">Потебня, </w:t>
      </w:r>
      <w:r>
        <w:rPr>
          <w:spacing w:val="-3"/>
          <w:sz w:val="24"/>
        </w:rPr>
        <w:t xml:space="preserve">А. А. </w:t>
      </w:r>
      <w:r>
        <w:rPr>
          <w:sz w:val="24"/>
        </w:rPr>
        <w:t xml:space="preserve">Символы и мифы. Избранные работы / </w:t>
      </w:r>
      <w:r>
        <w:rPr>
          <w:spacing w:val="-3"/>
          <w:sz w:val="24"/>
        </w:rPr>
        <w:t xml:space="preserve">А. А. </w:t>
      </w:r>
      <w:r>
        <w:rPr>
          <w:sz w:val="24"/>
        </w:rPr>
        <w:t>Потебня. — М. : Издатель- ство Юрайт, 2018. — 301 с. - Режим доступа:</w:t>
      </w:r>
      <w:r>
        <w:rPr>
          <w:color w:val="0000FF"/>
          <w:sz w:val="24"/>
        </w:rPr>
        <w:t xml:space="preserve"> </w:t>
      </w:r>
      <w:r>
        <w:rPr>
          <w:color w:val="0000FF"/>
          <w:sz w:val="24"/>
          <w:u w:val="single" w:color="0000FF"/>
        </w:rPr>
        <w:t>https://biblio-online.ru/viewer/2DD8200F- 3895-4129-A529-109D7EBBD009/simvoly-i-mify-izbrannye-raboty#page/1</w:t>
      </w:r>
    </w:p>
    <w:p w14:paraId="7E43BC67" w14:textId="77777777" w:rsidR="00365566" w:rsidRDefault="00806F23">
      <w:pPr>
        <w:pStyle w:val="a4"/>
        <w:numPr>
          <w:ilvl w:val="0"/>
          <w:numId w:val="16"/>
        </w:numPr>
        <w:tabs>
          <w:tab w:val="left" w:pos="1724"/>
        </w:tabs>
        <w:spacing w:line="237" w:lineRule="auto"/>
        <w:ind w:right="619" w:firstLine="0"/>
        <w:jc w:val="both"/>
        <w:rPr>
          <w:sz w:val="24"/>
        </w:rPr>
      </w:pPr>
      <w:r>
        <w:rPr>
          <w:sz w:val="24"/>
        </w:rPr>
        <w:t>Афанасьев, А.Н. Живая вода и вещее слово/ Сост., вступ. ст., коммент. А.И. Баландина/ А.Н. Афанасьев. - М.: Сов. Россия, 1988. – 512 с. С.</w:t>
      </w:r>
      <w:r>
        <w:rPr>
          <w:spacing w:val="4"/>
          <w:sz w:val="24"/>
        </w:rPr>
        <w:t xml:space="preserve"> </w:t>
      </w:r>
      <w:r>
        <w:rPr>
          <w:sz w:val="24"/>
        </w:rPr>
        <w:t>335-340.</w:t>
      </w:r>
    </w:p>
    <w:p w14:paraId="079FA628" w14:textId="77777777" w:rsidR="00365566" w:rsidRDefault="00365566">
      <w:pPr>
        <w:pStyle w:val="a3"/>
        <w:spacing w:before="6"/>
      </w:pPr>
    </w:p>
    <w:p w14:paraId="12B5F286" w14:textId="77777777" w:rsidR="00365566" w:rsidRDefault="00806F23">
      <w:pPr>
        <w:pStyle w:val="3"/>
        <w:spacing w:line="275" w:lineRule="exact"/>
      </w:pPr>
      <w:r>
        <w:t>К вопросу № 2.</w:t>
      </w:r>
    </w:p>
    <w:p w14:paraId="6925B5AD" w14:textId="77777777" w:rsidR="00365566" w:rsidRDefault="00806F23">
      <w:pPr>
        <w:pStyle w:val="a4"/>
        <w:numPr>
          <w:ilvl w:val="0"/>
          <w:numId w:val="16"/>
        </w:numPr>
        <w:tabs>
          <w:tab w:val="left" w:pos="1724"/>
        </w:tabs>
        <w:spacing w:before="1" w:line="237" w:lineRule="auto"/>
        <w:ind w:right="625" w:firstLine="0"/>
        <w:jc w:val="both"/>
        <w:rPr>
          <w:sz w:val="24"/>
        </w:rPr>
      </w:pPr>
      <w:r>
        <w:rPr>
          <w:sz w:val="24"/>
        </w:rPr>
        <w:t>Фрезер, Д.Д. Золотая ветвь: Исследование магии и религии/ Д.Д. Фрэзер. - М.: Политиз- дат, 1986. – 703 с. Гл. 22 «Запретные</w:t>
      </w:r>
      <w:r>
        <w:rPr>
          <w:spacing w:val="3"/>
          <w:sz w:val="24"/>
        </w:rPr>
        <w:t xml:space="preserve"> </w:t>
      </w:r>
      <w:r>
        <w:rPr>
          <w:sz w:val="24"/>
        </w:rPr>
        <w:t>слова».</w:t>
      </w:r>
    </w:p>
    <w:p w14:paraId="66B7941F" w14:textId="77777777" w:rsidR="00365566" w:rsidRDefault="00365566">
      <w:pPr>
        <w:pStyle w:val="a3"/>
        <w:spacing w:before="6"/>
      </w:pPr>
    </w:p>
    <w:p w14:paraId="2BBA6725" w14:textId="77777777" w:rsidR="00365566" w:rsidRDefault="00806F23">
      <w:pPr>
        <w:pStyle w:val="3"/>
        <w:spacing w:line="275" w:lineRule="exact"/>
      </w:pPr>
      <w:r>
        <w:t>К вопросу № 3.</w:t>
      </w:r>
    </w:p>
    <w:p w14:paraId="2913AFEA" w14:textId="77777777" w:rsidR="00365566" w:rsidRDefault="00806F23">
      <w:pPr>
        <w:pStyle w:val="a4"/>
        <w:numPr>
          <w:ilvl w:val="0"/>
          <w:numId w:val="16"/>
        </w:numPr>
        <w:tabs>
          <w:tab w:val="left" w:pos="1729"/>
        </w:tabs>
        <w:spacing w:before="1" w:line="237" w:lineRule="auto"/>
        <w:ind w:right="625" w:firstLine="0"/>
        <w:jc w:val="both"/>
        <w:rPr>
          <w:sz w:val="24"/>
        </w:rPr>
      </w:pPr>
      <w:r>
        <w:rPr>
          <w:sz w:val="24"/>
        </w:rPr>
        <w:t>Лазутин, С.Г. Поэтика русского фольклора: учебное пособие для вузов/ С.Г. Лазутин. - М. Изд-во Моск ун-та, 1989. – 246 с. С.</w:t>
      </w:r>
      <w:r>
        <w:rPr>
          <w:spacing w:val="9"/>
          <w:sz w:val="24"/>
        </w:rPr>
        <w:t xml:space="preserve"> </w:t>
      </w:r>
      <w:r>
        <w:rPr>
          <w:sz w:val="24"/>
        </w:rPr>
        <w:t>105-120.</w:t>
      </w:r>
    </w:p>
    <w:p w14:paraId="735063B2" w14:textId="77777777" w:rsidR="00365566" w:rsidRDefault="00365566">
      <w:pPr>
        <w:pStyle w:val="a3"/>
        <w:spacing w:before="6"/>
      </w:pPr>
    </w:p>
    <w:p w14:paraId="6E0D8CA3" w14:textId="77777777" w:rsidR="00365566" w:rsidRDefault="00806F23">
      <w:pPr>
        <w:pStyle w:val="3"/>
        <w:ind w:left="1479"/>
      </w:pPr>
      <w:r>
        <w:t>Практическое занятие № 7</w:t>
      </w:r>
    </w:p>
    <w:p w14:paraId="18D9357D" w14:textId="77777777" w:rsidR="00365566" w:rsidRDefault="00365566">
      <w:pPr>
        <w:pStyle w:val="a3"/>
        <w:spacing w:before="6"/>
        <w:rPr>
          <w:b/>
          <w:sz w:val="23"/>
        </w:rPr>
      </w:pPr>
    </w:p>
    <w:p w14:paraId="5FE5C204" w14:textId="77777777" w:rsidR="00365566" w:rsidRDefault="00806F23">
      <w:pPr>
        <w:spacing w:before="1"/>
        <w:ind w:left="2045"/>
        <w:rPr>
          <w:b/>
          <w:sz w:val="24"/>
        </w:rPr>
      </w:pPr>
      <w:r>
        <w:rPr>
          <w:sz w:val="24"/>
        </w:rPr>
        <w:t>Тема:</w:t>
      </w:r>
      <w:r>
        <w:rPr>
          <w:b/>
          <w:sz w:val="24"/>
        </w:rPr>
        <w:t>Заговор как один из видов магической словесности.</w:t>
      </w:r>
    </w:p>
    <w:p w14:paraId="0C5109D8" w14:textId="77777777" w:rsidR="00365566" w:rsidRDefault="00806F23">
      <w:pPr>
        <w:pStyle w:val="a3"/>
        <w:spacing w:before="2" w:line="275" w:lineRule="exact"/>
        <w:ind w:left="2045"/>
      </w:pPr>
      <w:r>
        <w:t>Теоретический материал:</w:t>
      </w:r>
    </w:p>
    <w:p w14:paraId="1BF356A6" w14:textId="77777777" w:rsidR="00365566" w:rsidRDefault="00806F23">
      <w:pPr>
        <w:pStyle w:val="a3"/>
        <w:spacing w:line="275" w:lineRule="exact"/>
        <w:ind w:left="2045"/>
      </w:pPr>
      <w:r>
        <w:rPr>
          <w:b/>
        </w:rPr>
        <w:t xml:space="preserve">Миф </w:t>
      </w:r>
      <w:r>
        <w:t>– центральный текст архаической культуры, отражающий и объясняющий мир.</w:t>
      </w:r>
    </w:p>
    <w:p w14:paraId="614FD41A" w14:textId="77777777" w:rsidR="00365566" w:rsidRDefault="00806F23">
      <w:pPr>
        <w:spacing w:before="5" w:line="237" w:lineRule="auto"/>
        <w:ind w:left="1479" w:right="625" w:firstLine="566"/>
        <w:jc w:val="both"/>
        <w:rPr>
          <w:sz w:val="24"/>
        </w:rPr>
      </w:pPr>
      <w:r>
        <w:rPr>
          <w:b/>
          <w:sz w:val="24"/>
        </w:rPr>
        <w:t xml:space="preserve">Повествовательная формула </w:t>
      </w:r>
      <w:r>
        <w:rPr>
          <w:sz w:val="24"/>
        </w:rPr>
        <w:t>– регулярно используемое в одних и тех же ситуаци- ях сочетание слов.</w:t>
      </w:r>
    </w:p>
    <w:p w14:paraId="4E88D352" w14:textId="77777777" w:rsidR="00365566" w:rsidRDefault="00806F23">
      <w:pPr>
        <w:pStyle w:val="a3"/>
        <w:spacing w:before="3"/>
        <w:ind w:left="1479" w:right="620" w:firstLine="566"/>
        <w:jc w:val="both"/>
      </w:pPr>
      <w:r>
        <w:rPr>
          <w:b/>
        </w:rPr>
        <w:t xml:space="preserve">Психологический параллелизм </w:t>
      </w:r>
      <w:r>
        <w:t>– летит в основе параллелизма поэтического, ком- позиционный прием народной лирической песни, при котором явления человеческой жиз- ни познаются в сопоставлении с различными явлениями природы.</w:t>
      </w:r>
    </w:p>
    <w:p w14:paraId="721FBD83" w14:textId="77777777" w:rsidR="00365566" w:rsidRDefault="00806F23">
      <w:pPr>
        <w:pStyle w:val="a3"/>
        <w:ind w:left="1479" w:right="614" w:firstLine="566"/>
        <w:jc w:val="both"/>
      </w:pPr>
      <w:r>
        <w:rPr>
          <w:b/>
        </w:rPr>
        <w:t xml:space="preserve">Ритуал </w:t>
      </w:r>
      <w:r>
        <w:t>– стереотипная последовательность действий, сопровождаемых словом, ино- гда музыкой, направленных на сверхъестественные силы, с целью добиться необходимых результатов как в отношениях человека и природы, так и в отношениях внутри социума.</w:t>
      </w:r>
    </w:p>
    <w:p w14:paraId="46B64ACB" w14:textId="77777777" w:rsidR="00365566" w:rsidRDefault="00806F23">
      <w:pPr>
        <w:spacing w:before="2" w:line="237" w:lineRule="auto"/>
        <w:ind w:left="1479" w:right="625" w:firstLine="566"/>
        <w:jc w:val="both"/>
        <w:rPr>
          <w:sz w:val="24"/>
        </w:rPr>
      </w:pPr>
      <w:r>
        <w:rPr>
          <w:b/>
          <w:sz w:val="24"/>
        </w:rPr>
        <w:t xml:space="preserve">Тотемические мифы </w:t>
      </w:r>
      <w:r>
        <w:rPr>
          <w:sz w:val="24"/>
        </w:rPr>
        <w:t>– мифы о родстве людей с объектами живой и неживой при- роды.</w:t>
      </w:r>
    </w:p>
    <w:p w14:paraId="5A601F7E" w14:textId="77777777" w:rsidR="00365566" w:rsidRDefault="00806F23">
      <w:pPr>
        <w:pStyle w:val="3"/>
        <w:spacing w:before="8"/>
        <w:jc w:val="both"/>
      </w:pPr>
      <w:r>
        <w:t>Вопросы для обсуждения:</w:t>
      </w:r>
    </w:p>
    <w:p w14:paraId="39C2B375" w14:textId="77777777" w:rsidR="00365566" w:rsidRDefault="00806F23">
      <w:pPr>
        <w:pStyle w:val="a4"/>
        <w:numPr>
          <w:ilvl w:val="1"/>
          <w:numId w:val="16"/>
        </w:numPr>
        <w:tabs>
          <w:tab w:val="left" w:pos="2919"/>
          <w:tab w:val="left" w:pos="2920"/>
        </w:tabs>
        <w:spacing w:before="66" w:line="242" w:lineRule="auto"/>
        <w:ind w:right="619" w:firstLine="566"/>
        <w:rPr>
          <w:sz w:val="24"/>
        </w:rPr>
      </w:pPr>
      <w:r>
        <w:rPr>
          <w:sz w:val="24"/>
        </w:rPr>
        <w:t>Магия, ее истоки. Виды и формы магии, их отражение в разных жанрах фольклора.</w:t>
      </w:r>
    </w:p>
    <w:p w14:paraId="7D6B5BA1" w14:textId="77777777" w:rsidR="00365566" w:rsidRDefault="00806F23">
      <w:pPr>
        <w:pStyle w:val="a4"/>
        <w:numPr>
          <w:ilvl w:val="1"/>
          <w:numId w:val="16"/>
        </w:numPr>
        <w:tabs>
          <w:tab w:val="left" w:pos="2919"/>
          <w:tab w:val="left" w:pos="2920"/>
        </w:tabs>
        <w:spacing w:line="271" w:lineRule="exact"/>
        <w:ind w:left="2919" w:hanging="875"/>
        <w:rPr>
          <w:sz w:val="24"/>
        </w:rPr>
      </w:pPr>
      <w:r>
        <w:rPr>
          <w:sz w:val="24"/>
        </w:rPr>
        <w:t>Вербальная магия. Этапы становления и</w:t>
      </w:r>
      <w:r>
        <w:rPr>
          <w:spacing w:val="-4"/>
          <w:sz w:val="24"/>
        </w:rPr>
        <w:t xml:space="preserve"> </w:t>
      </w:r>
      <w:r>
        <w:rPr>
          <w:sz w:val="24"/>
        </w:rPr>
        <w:t>развития.</w:t>
      </w:r>
    </w:p>
    <w:p w14:paraId="1AA71E4F" w14:textId="77777777" w:rsidR="00365566" w:rsidRDefault="00806F23">
      <w:pPr>
        <w:pStyle w:val="a4"/>
        <w:numPr>
          <w:ilvl w:val="1"/>
          <w:numId w:val="16"/>
        </w:numPr>
        <w:tabs>
          <w:tab w:val="left" w:pos="2919"/>
          <w:tab w:val="left" w:pos="2920"/>
        </w:tabs>
        <w:spacing w:before="2"/>
        <w:ind w:left="2919" w:hanging="875"/>
        <w:rPr>
          <w:sz w:val="24"/>
        </w:rPr>
      </w:pPr>
      <w:r>
        <w:rPr>
          <w:sz w:val="24"/>
        </w:rPr>
        <w:t>Виды заговоров. Основные классификации</w:t>
      </w:r>
      <w:r>
        <w:rPr>
          <w:spacing w:val="6"/>
          <w:sz w:val="24"/>
        </w:rPr>
        <w:t xml:space="preserve"> </w:t>
      </w:r>
      <w:r>
        <w:rPr>
          <w:sz w:val="24"/>
        </w:rPr>
        <w:t>текстов.</w:t>
      </w:r>
    </w:p>
    <w:p w14:paraId="1842890E" w14:textId="77777777" w:rsidR="00365566" w:rsidRDefault="00806F23">
      <w:pPr>
        <w:pStyle w:val="a4"/>
        <w:numPr>
          <w:ilvl w:val="1"/>
          <w:numId w:val="16"/>
        </w:numPr>
        <w:tabs>
          <w:tab w:val="left" w:pos="2919"/>
          <w:tab w:val="left" w:pos="2920"/>
        </w:tabs>
        <w:ind w:left="2919" w:hanging="875"/>
        <w:rPr>
          <w:sz w:val="24"/>
        </w:rPr>
      </w:pPr>
      <w:r>
        <w:rPr>
          <w:sz w:val="24"/>
        </w:rPr>
        <w:t>Поэтика заговоров:</w:t>
      </w:r>
    </w:p>
    <w:p w14:paraId="4B909515" w14:textId="77777777" w:rsidR="00365566" w:rsidRDefault="00806F23">
      <w:pPr>
        <w:pStyle w:val="a4"/>
        <w:numPr>
          <w:ilvl w:val="0"/>
          <w:numId w:val="15"/>
        </w:numPr>
        <w:tabs>
          <w:tab w:val="left" w:pos="2919"/>
          <w:tab w:val="left" w:pos="2920"/>
        </w:tabs>
        <w:spacing w:before="3"/>
        <w:ind w:left="2919" w:hanging="721"/>
        <w:rPr>
          <w:sz w:val="24"/>
        </w:rPr>
      </w:pPr>
      <w:r>
        <w:rPr>
          <w:sz w:val="24"/>
        </w:rPr>
        <w:t>композиция</w:t>
      </w:r>
      <w:r>
        <w:rPr>
          <w:spacing w:val="-3"/>
          <w:sz w:val="24"/>
        </w:rPr>
        <w:t xml:space="preserve"> </w:t>
      </w:r>
      <w:r>
        <w:rPr>
          <w:sz w:val="24"/>
        </w:rPr>
        <w:t>заговора;</w:t>
      </w:r>
    </w:p>
    <w:p w14:paraId="04B42CE9" w14:textId="77777777" w:rsidR="00365566" w:rsidRDefault="00806F23">
      <w:pPr>
        <w:pStyle w:val="a4"/>
        <w:numPr>
          <w:ilvl w:val="0"/>
          <w:numId w:val="15"/>
        </w:numPr>
        <w:tabs>
          <w:tab w:val="left" w:pos="2919"/>
          <w:tab w:val="left" w:pos="2920"/>
        </w:tabs>
        <w:ind w:left="2919" w:hanging="721"/>
        <w:rPr>
          <w:sz w:val="24"/>
        </w:rPr>
      </w:pPr>
      <w:r>
        <w:rPr>
          <w:sz w:val="24"/>
        </w:rPr>
        <w:t>основные образы, их языческое и христианское</w:t>
      </w:r>
      <w:r>
        <w:rPr>
          <w:spacing w:val="-12"/>
          <w:sz w:val="24"/>
        </w:rPr>
        <w:t xml:space="preserve"> </w:t>
      </w:r>
      <w:r>
        <w:rPr>
          <w:sz w:val="24"/>
        </w:rPr>
        <w:t>содержание;</w:t>
      </w:r>
    </w:p>
    <w:p w14:paraId="0F2B97CD" w14:textId="77777777" w:rsidR="00365566" w:rsidRDefault="00806F23">
      <w:pPr>
        <w:pStyle w:val="a4"/>
        <w:numPr>
          <w:ilvl w:val="0"/>
          <w:numId w:val="15"/>
        </w:numPr>
        <w:tabs>
          <w:tab w:val="left" w:pos="2919"/>
          <w:tab w:val="left" w:pos="2920"/>
        </w:tabs>
        <w:spacing w:before="5" w:line="237" w:lineRule="auto"/>
        <w:ind w:right="618" w:firstLine="705"/>
        <w:rPr>
          <w:sz w:val="24"/>
        </w:rPr>
      </w:pPr>
      <w:r>
        <w:rPr>
          <w:sz w:val="24"/>
        </w:rPr>
        <w:t>особенности организации текста (повторы, подробности, синтаксический параллелизм, ритм,</w:t>
      </w:r>
      <w:r>
        <w:rPr>
          <w:spacing w:val="3"/>
          <w:sz w:val="24"/>
        </w:rPr>
        <w:t xml:space="preserve"> </w:t>
      </w:r>
      <w:r>
        <w:rPr>
          <w:sz w:val="24"/>
        </w:rPr>
        <w:t>рифма).</w:t>
      </w:r>
    </w:p>
    <w:p w14:paraId="166B4CF2" w14:textId="77777777" w:rsidR="00365566" w:rsidRDefault="00806F23">
      <w:pPr>
        <w:pStyle w:val="a4"/>
        <w:numPr>
          <w:ilvl w:val="1"/>
          <w:numId w:val="16"/>
        </w:numPr>
        <w:tabs>
          <w:tab w:val="left" w:pos="2919"/>
          <w:tab w:val="left" w:pos="2920"/>
          <w:tab w:val="left" w:pos="6016"/>
        </w:tabs>
        <w:spacing w:before="5" w:line="237" w:lineRule="auto"/>
        <w:ind w:right="617" w:firstLine="566"/>
        <w:rPr>
          <w:sz w:val="24"/>
        </w:rPr>
      </w:pPr>
      <w:r>
        <w:rPr>
          <w:sz w:val="24"/>
        </w:rPr>
        <w:t>Аудиторный</w:t>
      </w:r>
      <w:r>
        <w:rPr>
          <w:spacing w:val="30"/>
          <w:sz w:val="24"/>
        </w:rPr>
        <w:t xml:space="preserve"> </w:t>
      </w:r>
      <w:r>
        <w:rPr>
          <w:sz w:val="24"/>
        </w:rPr>
        <w:t>анализ</w:t>
      </w:r>
      <w:r>
        <w:rPr>
          <w:spacing w:val="30"/>
          <w:sz w:val="24"/>
        </w:rPr>
        <w:t xml:space="preserve"> </w:t>
      </w:r>
      <w:r>
        <w:rPr>
          <w:sz w:val="24"/>
        </w:rPr>
        <w:t>текста</w:t>
      </w:r>
      <w:r>
        <w:rPr>
          <w:sz w:val="24"/>
        </w:rPr>
        <w:tab/>
        <w:t>(вид заговора, композиция, основные образы, особенности организации</w:t>
      </w:r>
      <w:r>
        <w:rPr>
          <w:spacing w:val="-3"/>
          <w:sz w:val="24"/>
        </w:rPr>
        <w:t xml:space="preserve"> </w:t>
      </w:r>
      <w:r>
        <w:rPr>
          <w:sz w:val="24"/>
        </w:rPr>
        <w:t>ритма).</w:t>
      </w:r>
    </w:p>
    <w:p w14:paraId="2D739F9B" w14:textId="77777777" w:rsidR="00365566" w:rsidRDefault="00365566">
      <w:pPr>
        <w:pStyle w:val="a3"/>
        <w:spacing w:before="6"/>
      </w:pPr>
    </w:p>
    <w:p w14:paraId="47BEBFEB" w14:textId="77777777" w:rsidR="00365566" w:rsidRDefault="00806F23">
      <w:pPr>
        <w:pStyle w:val="3"/>
        <w:spacing w:line="275" w:lineRule="exact"/>
      </w:pPr>
      <w:r>
        <w:t>Литература для чтения:</w:t>
      </w:r>
    </w:p>
    <w:p w14:paraId="7BD58690" w14:textId="77777777" w:rsidR="00365566" w:rsidRDefault="00806F23">
      <w:pPr>
        <w:pStyle w:val="a4"/>
        <w:numPr>
          <w:ilvl w:val="0"/>
          <w:numId w:val="14"/>
        </w:numPr>
        <w:tabs>
          <w:tab w:val="left" w:pos="2199"/>
          <w:tab w:val="left" w:pos="2200"/>
        </w:tabs>
        <w:spacing w:before="1" w:line="237" w:lineRule="auto"/>
        <w:ind w:right="625" w:firstLine="0"/>
        <w:rPr>
          <w:sz w:val="24"/>
        </w:rPr>
      </w:pPr>
      <w:r>
        <w:rPr>
          <w:sz w:val="24"/>
        </w:rPr>
        <w:t xml:space="preserve">Токарев, С.А. Ранние формы религии: Монография/ С.А. Токарев. - М.: Политиз- дат, 1990. – 622 с. </w:t>
      </w:r>
      <w:r>
        <w:rPr>
          <w:spacing w:val="-4"/>
          <w:sz w:val="24"/>
        </w:rPr>
        <w:t>С.</w:t>
      </w:r>
      <w:r>
        <w:rPr>
          <w:spacing w:val="9"/>
          <w:sz w:val="24"/>
        </w:rPr>
        <w:t xml:space="preserve"> </w:t>
      </w:r>
      <w:r>
        <w:rPr>
          <w:sz w:val="24"/>
        </w:rPr>
        <w:t>404-507.</w:t>
      </w:r>
    </w:p>
    <w:p w14:paraId="49984D9B" w14:textId="77777777" w:rsidR="00365566" w:rsidRDefault="00806F23">
      <w:pPr>
        <w:pStyle w:val="a4"/>
        <w:numPr>
          <w:ilvl w:val="0"/>
          <w:numId w:val="14"/>
        </w:numPr>
        <w:tabs>
          <w:tab w:val="left" w:pos="2199"/>
          <w:tab w:val="left" w:pos="2200"/>
        </w:tabs>
        <w:spacing w:before="5" w:line="237" w:lineRule="auto"/>
        <w:ind w:right="620" w:firstLine="0"/>
        <w:rPr>
          <w:sz w:val="24"/>
        </w:rPr>
      </w:pPr>
      <w:r>
        <w:rPr>
          <w:sz w:val="24"/>
        </w:rPr>
        <w:t>Фрезер, Д.Д. Золотая ветвь: Исследование магии и религии/ Д.Д. Фрэзер. - М.: По- литиздат, 1986. – 703 с. С.</w:t>
      </w:r>
      <w:r>
        <w:rPr>
          <w:spacing w:val="3"/>
          <w:sz w:val="24"/>
        </w:rPr>
        <w:t xml:space="preserve"> </w:t>
      </w:r>
      <w:r>
        <w:rPr>
          <w:sz w:val="24"/>
        </w:rPr>
        <w:t>20-99.</w:t>
      </w:r>
    </w:p>
    <w:p w14:paraId="72E6008F" w14:textId="77777777" w:rsidR="00365566" w:rsidRDefault="00806F23">
      <w:pPr>
        <w:pStyle w:val="a4"/>
        <w:numPr>
          <w:ilvl w:val="0"/>
          <w:numId w:val="14"/>
        </w:numPr>
        <w:tabs>
          <w:tab w:val="left" w:pos="2199"/>
          <w:tab w:val="left" w:pos="2200"/>
        </w:tabs>
        <w:spacing w:before="6" w:line="237" w:lineRule="auto"/>
        <w:ind w:right="865" w:firstLine="0"/>
        <w:rPr>
          <w:sz w:val="24"/>
        </w:rPr>
      </w:pPr>
      <w:r>
        <w:rPr>
          <w:sz w:val="24"/>
        </w:rPr>
        <w:t xml:space="preserve">Елеонская, Е.Н. Сказка, заговор и колдовство в России. Сб. тр./ Е.Н. Елеонская. - М.: Индрик, 1994. – 272 </w:t>
      </w:r>
      <w:r>
        <w:rPr>
          <w:spacing w:val="-3"/>
          <w:sz w:val="24"/>
        </w:rPr>
        <w:t xml:space="preserve">с. </w:t>
      </w:r>
      <w:r>
        <w:rPr>
          <w:sz w:val="24"/>
        </w:rPr>
        <w:t>– ISBN 5-85759-008-6. С.</w:t>
      </w:r>
      <w:r>
        <w:rPr>
          <w:spacing w:val="12"/>
          <w:sz w:val="24"/>
        </w:rPr>
        <w:t xml:space="preserve"> </w:t>
      </w:r>
      <w:r>
        <w:rPr>
          <w:sz w:val="24"/>
        </w:rPr>
        <w:t>100-141.</w:t>
      </w:r>
    </w:p>
    <w:p w14:paraId="7CB05233" w14:textId="77777777" w:rsidR="00365566" w:rsidRDefault="00806F23">
      <w:pPr>
        <w:pStyle w:val="a4"/>
        <w:numPr>
          <w:ilvl w:val="0"/>
          <w:numId w:val="14"/>
        </w:numPr>
        <w:tabs>
          <w:tab w:val="left" w:pos="2199"/>
          <w:tab w:val="left" w:pos="2200"/>
          <w:tab w:val="left" w:pos="9034"/>
        </w:tabs>
        <w:spacing w:before="6" w:line="237" w:lineRule="auto"/>
        <w:ind w:right="625" w:firstLine="0"/>
        <w:rPr>
          <w:sz w:val="24"/>
        </w:rPr>
      </w:pPr>
      <w:r>
        <w:rPr>
          <w:sz w:val="24"/>
        </w:rPr>
        <w:lastRenderedPageBreak/>
        <w:t xml:space="preserve">Русское колдовство, ведовство,  знахарство: </w:t>
      </w:r>
      <w:r>
        <w:rPr>
          <w:spacing w:val="-3"/>
          <w:sz w:val="24"/>
        </w:rPr>
        <w:t xml:space="preserve">Сб.  </w:t>
      </w:r>
      <w:r>
        <w:rPr>
          <w:sz w:val="24"/>
        </w:rPr>
        <w:t xml:space="preserve">науч. </w:t>
      </w:r>
      <w:r>
        <w:rPr>
          <w:spacing w:val="19"/>
          <w:sz w:val="24"/>
        </w:rPr>
        <w:t xml:space="preserve"> </w:t>
      </w:r>
      <w:r>
        <w:rPr>
          <w:sz w:val="24"/>
        </w:rPr>
        <w:t>статей.</w:t>
      </w:r>
      <w:r>
        <w:rPr>
          <w:spacing w:val="38"/>
          <w:sz w:val="24"/>
        </w:rPr>
        <w:t xml:space="preserve"> </w:t>
      </w:r>
      <w:r>
        <w:rPr>
          <w:sz w:val="24"/>
        </w:rPr>
        <w:t>-</w:t>
      </w:r>
      <w:r>
        <w:rPr>
          <w:sz w:val="24"/>
        </w:rPr>
        <w:tab/>
        <w:t xml:space="preserve">СПб.:Изд-во </w:t>
      </w:r>
      <w:r>
        <w:rPr>
          <w:spacing w:val="-5"/>
          <w:sz w:val="24"/>
        </w:rPr>
        <w:t xml:space="preserve">ВИ- </w:t>
      </w:r>
      <w:r>
        <w:rPr>
          <w:sz w:val="24"/>
        </w:rPr>
        <w:t xml:space="preserve">АН,1997. - ISBN: 5-86617-006-X. </w:t>
      </w:r>
      <w:r>
        <w:rPr>
          <w:spacing w:val="-4"/>
          <w:sz w:val="24"/>
        </w:rPr>
        <w:t>С.</w:t>
      </w:r>
      <w:r>
        <w:rPr>
          <w:spacing w:val="13"/>
          <w:sz w:val="24"/>
        </w:rPr>
        <w:t xml:space="preserve"> </w:t>
      </w:r>
      <w:r>
        <w:rPr>
          <w:sz w:val="24"/>
        </w:rPr>
        <w:t>64-90.</w:t>
      </w:r>
    </w:p>
    <w:p w14:paraId="134E703B" w14:textId="77777777" w:rsidR="00365566" w:rsidRDefault="00806F23">
      <w:pPr>
        <w:pStyle w:val="a4"/>
        <w:numPr>
          <w:ilvl w:val="0"/>
          <w:numId w:val="14"/>
        </w:numPr>
        <w:tabs>
          <w:tab w:val="left" w:pos="2200"/>
        </w:tabs>
        <w:spacing w:before="3" w:line="242" w:lineRule="auto"/>
        <w:ind w:right="722" w:firstLine="0"/>
        <w:jc w:val="both"/>
        <w:rPr>
          <w:rFonts w:ascii="Arial" w:hAnsi="Arial"/>
          <w:sz w:val="20"/>
        </w:rPr>
      </w:pPr>
      <w:r>
        <w:rPr>
          <w:sz w:val="24"/>
        </w:rPr>
        <w:t xml:space="preserve">Славянские древности. Этнолингвистический словарь в 5 т./ Под ред. Н.И. Толсто- го. М.: Междунар. отношения, 1995- 2012. т.1. -584 с.; т. 5. - </w:t>
      </w:r>
      <w:r>
        <w:rPr>
          <w:sz w:val="21"/>
        </w:rPr>
        <w:t xml:space="preserve">736 с. </w:t>
      </w:r>
      <w:r>
        <w:rPr>
          <w:sz w:val="24"/>
        </w:rPr>
        <w:t xml:space="preserve">– ISBN 5-7133-0704-2. </w:t>
      </w:r>
      <w:r>
        <w:rPr>
          <w:sz w:val="20"/>
        </w:rPr>
        <w:t>Статья:</w:t>
      </w:r>
      <w:r>
        <w:rPr>
          <w:spacing w:val="3"/>
          <w:sz w:val="20"/>
        </w:rPr>
        <w:t xml:space="preserve"> </w:t>
      </w:r>
      <w:r>
        <w:rPr>
          <w:sz w:val="20"/>
        </w:rPr>
        <w:t>Заговоры</w:t>
      </w:r>
      <w:r>
        <w:rPr>
          <w:rFonts w:ascii="Arial" w:hAnsi="Arial"/>
          <w:sz w:val="20"/>
        </w:rPr>
        <w:t>.</w:t>
      </w:r>
    </w:p>
    <w:p w14:paraId="43344B18" w14:textId="77777777" w:rsidR="00365566" w:rsidRDefault="00365566">
      <w:pPr>
        <w:pStyle w:val="a3"/>
        <w:spacing w:before="5"/>
        <w:rPr>
          <w:rFonts w:ascii="Arial"/>
          <w:sz w:val="23"/>
        </w:rPr>
      </w:pPr>
    </w:p>
    <w:p w14:paraId="4831B262" w14:textId="77777777" w:rsidR="00365566" w:rsidRDefault="00806F23">
      <w:pPr>
        <w:pStyle w:val="3"/>
        <w:spacing w:before="1" w:line="275" w:lineRule="exact"/>
      </w:pPr>
      <w:r>
        <w:t>Практическое занятие № 8-11</w:t>
      </w:r>
    </w:p>
    <w:p w14:paraId="35952B33" w14:textId="77777777" w:rsidR="00365566" w:rsidRDefault="00806F23">
      <w:pPr>
        <w:spacing w:line="274" w:lineRule="exact"/>
        <w:ind w:left="2045"/>
        <w:rPr>
          <w:b/>
          <w:sz w:val="24"/>
        </w:rPr>
      </w:pPr>
      <w:r>
        <w:rPr>
          <w:sz w:val="24"/>
        </w:rPr>
        <w:t xml:space="preserve">Тема: </w:t>
      </w:r>
      <w:r>
        <w:rPr>
          <w:b/>
          <w:sz w:val="24"/>
        </w:rPr>
        <w:t>Народное повествовательное искусство: поэтика волшебной сказки.</w:t>
      </w:r>
    </w:p>
    <w:p w14:paraId="36A715F3" w14:textId="77777777" w:rsidR="00365566" w:rsidRDefault="00806F23">
      <w:pPr>
        <w:pStyle w:val="a3"/>
        <w:spacing w:line="275" w:lineRule="exact"/>
        <w:ind w:left="2045"/>
      </w:pPr>
      <w:r>
        <w:t>Теоретический материал:</w:t>
      </w:r>
    </w:p>
    <w:p w14:paraId="4301DDA0" w14:textId="77777777" w:rsidR="00365566" w:rsidRDefault="00806F23">
      <w:pPr>
        <w:pStyle w:val="a3"/>
        <w:spacing w:before="4" w:line="237" w:lineRule="auto"/>
        <w:ind w:left="1479" w:right="625" w:firstLine="566"/>
        <w:jc w:val="both"/>
      </w:pPr>
      <w:r>
        <w:rPr>
          <w:b/>
        </w:rPr>
        <w:t xml:space="preserve">Архетип </w:t>
      </w:r>
      <w:r>
        <w:t>– Первообраз, прообраз универсальных мифологических мотивов и сюже- тов, формирующихся в сфере «коллективного бессознательного» (К.Г. Юнг).</w:t>
      </w:r>
    </w:p>
    <w:p w14:paraId="39A00E81" w14:textId="77777777" w:rsidR="00365566" w:rsidRDefault="00806F23">
      <w:pPr>
        <w:pStyle w:val="a3"/>
        <w:spacing w:before="6" w:line="237" w:lineRule="auto"/>
        <w:ind w:left="1479" w:right="624" w:firstLine="566"/>
        <w:jc w:val="both"/>
      </w:pPr>
      <w:r>
        <w:rPr>
          <w:b/>
        </w:rPr>
        <w:t xml:space="preserve">Инициальные обряды </w:t>
      </w:r>
      <w:r>
        <w:t>– обряды перехода, сопровождающие перемену состояния, социального положения, возраста.</w:t>
      </w:r>
    </w:p>
    <w:p w14:paraId="4C593A5D" w14:textId="77777777" w:rsidR="00365566" w:rsidRDefault="00806F23">
      <w:pPr>
        <w:pStyle w:val="a3"/>
        <w:spacing w:before="5" w:line="237" w:lineRule="auto"/>
        <w:ind w:left="1479" w:right="619" w:firstLine="566"/>
        <w:jc w:val="both"/>
      </w:pPr>
      <w:r>
        <w:rPr>
          <w:b/>
        </w:rPr>
        <w:t xml:space="preserve">Историческая школа </w:t>
      </w:r>
      <w:r>
        <w:t>– направление в фольклористике, связывающее развитие фольклора в целом и отдельных его жанровых форм с историей народа.</w:t>
      </w:r>
    </w:p>
    <w:p w14:paraId="1620D0EA" w14:textId="77777777" w:rsidR="00365566" w:rsidRDefault="00806F23">
      <w:pPr>
        <w:pStyle w:val="a3"/>
        <w:spacing w:before="6" w:line="237" w:lineRule="auto"/>
        <w:ind w:left="1479" w:right="624" w:firstLine="566"/>
        <w:jc w:val="both"/>
      </w:pPr>
      <w:r>
        <w:rPr>
          <w:b/>
        </w:rPr>
        <w:t xml:space="preserve">Календарные мифы </w:t>
      </w:r>
      <w:r>
        <w:t>– тексты, объясняющие смену временных циклов: дня, ночи, зимы, лета и пр.</w:t>
      </w:r>
    </w:p>
    <w:p w14:paraId="03FB4D4B" w14:textId="77777777" w:rsidR="00365566" w:rsidRDefault="00806F23">
      <w:pPr>
        <w:spacing w:before="6" w:line="237" w:lineRule="auto"/>
        <w:ind w:left="1479" w:right="625" w:firstLine="566"/>
        <w:jc w:val="both"/>
        <w:rPr>
          <w:sz w:val="24"/>
        </w:rPr>
      </w:pPr>
      <w:r>
        <w:rPr>
          <w:b/>
          <w:sz w:val="24"/>
        </w:rPr>
        <w:t xml:space="preserve">Странствующий сюжет </w:t>
      </w:r>
      <w:r>
        <w:rPr>
          <w:sz w:val="24"/>
        </w:rPr>
        <w:t>– сюжет, переходящий из фольклора одного народа в фоль- клор другого.</w:t>
      </w:r>
    </w:p>
    <w:p w14:paraId="5AD0F722" w14:textId="77777777" w:rsidR="00365566" w:rsidRDefault="00806F23">
      <w:pPr>
        <w:pStyle w:val="a3"/>
        <w:spacing w:before="5" w:line="237" w:lineRule="auto"/>
        <w:ind w:left="1479" w:right="618" w:firstLine="566"/>
        <w:jc w:val="both"/>
      </w:pPr>
      <w:r>
        <w:rPr>
          <w:b/>
        </w:rPr>
        <w:t xml:space="preserve">Культурный герой </w:t>
      </w:r>
      <w:r>
        <w:t>– мифологический персонаж, добывающий для людей значимые для их жизни блага: огонь, свет, орудия труда, культурные растения и пр.</w:t>
      </w:r>
    </w:p>
    <w:p w14:paraId="1DA5B8BB" w14:textId="77777777" w:rsidR="00365566" w:rsidRDefault="00806F23">
      <w:pPr>
        <w:pStyle w:val="a3"/>
        <w:spacing w:before="3"/>
        <w:ind w:left="1479" w:right="617"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79ACAE8E" w14:textId="77777777" w:rsidR="00365566" w:rsidRDefault="00806F23">
      <w:pPr>
        <w:pStyle w:val="a3"/>
        <w:spacing w:before="1"/>
        <w:ind w:left="1479" w:right="616" w:firstLine="566"/>
        <w:jc w:val="both"/>
      </w:pPr>
      <w:r>
        <w:rPr>
          <w:b/>
        </w:rPr>
        <w:t>Миграционная школа</w:t>
      </w:r>
      <w:r>
        <w:t>- школа, объясняющая сходство образных представлений у разных народов, единство сюжетного фонда процессом культурного обмена между наро- дами.</w:t>
      </w:r>
    </w:p>
    <w:p w14:paraId="70B16882" w14:textId="77777777" w:rsidR="00365566" w:rsidRDefault="00806F23">
      <w:pPr>
        <w:pStyle w:val="a3"/>
        <w:spacing w:line="274" w:lineRule="exact"/>
        <w:ind w:left="2045"/>
        <w:jc w:val="both"/>
      </w:pPr>
      <w:r>
        <w:rPr>
          <w:b/>
        </w:rPr>
        <w:t xml:space="preserve">Миф </w:t>
      </w:r>
      <w:r>
        <w:t>– центральный текст архаической культуры, отражающий и объясняющий мир.</w:t>
      </w:r>
    </w:p>
    <w:p w14:paraId="610324DB" w14:textId="77777777" w:rsidR="00365566" w:rsidRDefault="00806F23">
      <w:pPr>
        <w:spacing w:before="4" w:line="237" w:lineRule="auto"/>
        <w:ind w:left="1479" w:right="573" w:firstLine="566"/>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50A9D979" w14:textId="77777777" w:rsidR="00365566" w:rsidRDefault="00806F23">
      <w:pPr>
        <w:pStyle w:val="a3"/>
        <w:spacing w:before="6" w:line="237" w:lineRule="auto"/>
        <w:ind w:left="1479" w:right="573" w:firstLine="566"/>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0BD4AF29" w14:textId="1A0175F1" w:rsidR="00365566" w:rsidRDefault="00806F23" w:rsidP="00C72972">
      <w:pPr>
        <w:spacing w:before="3"/>
        <w:ind w:left="2045"/>
      </w:pPr>
      <w:r>
        <w:rPr>
          <w:b/>
          <w:sz w:val="24"/>
        </w:rPr>
        <w:t xml:space="preserve">Повествовательная формула </w:t>
      </w:r>
      <w:r>
        <w:rPr>
          <w:sz w:val="24"/>
        </w:rPr>
        <w:t>– регулярно используемое в одних и тех же ситуаци</w:t>
      </w:r>
      <w:r>
        <w:t>ях сочетание слов.</w:t>
      </w:r>
    </w:p>
    <w:p w14:paraId="79505F61" w14:textId="77777777" w:rsidR="00365566" w:rsidRDefault="00806F23">
      <w:pPr>
        <w:pStyle w:val="a3"/>
        <w:spacing w:before="2"/>
        <w:ind w:left="1479" w:right="625" w:firstLine="566"/>
        <w:jc w:val="both"/>
      </w:pPr>
      <w:r>
        <w:rPr>
          <w:b/>
        </w:rPr>
        <w:t xml:space="preserve">Функция действующих лиц в сказке </w:t>
      </w:r>
      <w:r>
        <w:t>– «поступок действующего лица, определен- ный с точки зрения его значимости для хода действия» (В.Я. Пропп); поступок, опреде- ляющий дальнейшее развитие сюжета.</w:t>
      </w:r>
    </w:p>
    <w:p w14:paraId="1B6801E1" w14:textId="77777777" w:rsidR="00365566" w:rsidRDefault="00365566">
      <w:pPr>
        <w:pStyle w:val="a3"/>
        <w:spacing w:before="5"/>
      </w:pPr>
    </w:p>
    <w:p w14:paraId="001CCF1D" w14:textId="77777777" w:rsidR="00365566" w:rsidRDefault="00806F23">
      <w:pPr>
        <w:pStyle w:val="3"/>
      </w:pPr>
      <w:r>
        <w:t>Вопросы для проработки:</w:t>
      </w:r>
    </w:p>
    <w:p w14:paraId="6C422BC0" w14:textId="77777777" w:rsidR="00365566" w:rsidRDefault="00365566">
      <w:pPr>
        <w:pStyle w:val="a3"/>
        <w:spacing w:before="9"/>
        <w:rPr>
          <w:b/>
          <w:sz w:val="23"/>
        </w:rPr>
      </w:pPr>
    </w:p>
    <w:p w14:paraId="41956900" w14:textId="77777777" w:rsidR="00365566" w:rsidRDefault="00806F23">
      <w:pPr>
        <w:pStyle w:val="a4"/>
        <w:numPr>
          <w:ilvl w:val="1"/>
          <w:numId w:val="14"/>
        </w:numPr>
        <w:tabs>
          <w:tab w:val="left" w:pos="2544"/>
          <w:tab w:val="left" w:pos="2545"/>
        </w:tabs>
        <w:spacing w:line="237" w:lineRule="auto"/>
        <w:ind w:right="620"/>
        <w:rPr>
          <w:sz w:val="24"/>
        </w:rPr>
      </w:pPr>
      <w:r>
        <w:rPr>
          <w:sz w:val="24"/>
        </w:rPr>
        <w:t>Русские школы фольклористики по проблеме происхождения волшебной сказ- ки.</w:t>
      </w:r>
    </w:p>
    <w:p w14:paraId="1BE9FDCB" w14:textId="77777777" w:rsidR="00365566" w:rsidRDefault="00806F23">
      <w:pPr>
        <w:pStyle w:val="a4"/>
        <w:numPr>
          <w:ilvl w:val="1"/>
          <w:numId w:val="14"/>
        </w:numPr>
        <w:tabs>
          <w:tab w:val="left" w:pos="2544"/>
          <w:tab w:val="left" w:pos="2545"/>
        </w:tabs>
        <w:spacing w:before="6" w:line="237" w:lineRule="auto"/>
        <w:ind w:right="615"/>
        <w:rPr>
          <w:sz w:val="24"/>
        </w:rPr>
      </w:pPr>
      <w:r>
        <w:rPr>
          <w:sz w:val="24"/>
        </w:rPr>
        <w:t>Мифологическое ядро сказки. Этапы перехода мифа в сказку ( по работе Е.М. Мелетинского).</w:t>
      </w:r>
    </w:p>
    <w:p w14:paraId="7ABA1196" w14:textId="77777777" w:rsidR="00365566" w:rsidRDefault="00806F23">
      <w:pPr>
        <w:pStyle w:val="a4"/>
        <w:numPr>
          <w:ilvl w:val="1"/>
          <w:numId w:val="14"/>
        </w:numPr>
        <w:tabs>
          <w:tab w:val="left" w:pos="2544"/>
          <w:tab w:val="left" w:pos="2545"/>
        </w:tabs>
        <w:spacing w:before="3"/>
        <w:rPr>
          <w:sz w:val="24"/>
        </w:rPr>
      </w:pPr>
      <w:r>
        <w:rPr>
          <w:sz w:val="24"/>
        </w:rPr>
        <w:t>Понятие архетипа.</w:t>
      </w:r>
    </w:p>
    <w:p w14:paraId="4F419436" w14:textId="77777777" w:rsidR="00365566" w:rsidRDefault="00806F23">
      <w:pPr>
        <w:pStyle w:val="a4"/>
        <w:numPr>
          <w:ilvl w:val="1"/>
          <w:numId w:val="14"/>
        </w:numPr>
        <w:tabs>
          <w:tab w:val="left" w:pos="2544"/>
          <w:tab w:val="left" w:pos="2545"/>
        </w:tabs>
        <w:rPr>
          <w:sz w:val="24"/>
        </w:rPr>
      </w:pPr>
      <w:r>
        <w:rPr>
          <w:sz w:val="24"/>
        </w:rPr>
        <w:t>Соотношение персонажей и сюжетных</w:t>
      </w:r>
      <w:r>
        <w:rPr>
          <w:spacing w:val="-12"/>
          <w:sz w:val="24"/>
        </w:rPr>
        <w:t xml:space="preserve"> </w:t>
      </w:r>
      <w:r>
        <w:rPr>
          <w:sz w:val="24"/>
        </w:rPr>
        <w:t>поворотов</w:t>
      </w:r>
    </w:p>
    <w:p w14:paraId="21DFCB0A" w14:textId="77777777" w:rsidR="00365566" w:rsidRDefault="00806F23">
      <w:pPr>
        <w:pStyle w:val="a4"/>
        <w:numPr>
          <w:ilvl w:val="1"/>
          <w:numId w:val="14"/>
        </w:numPr>
        <w:tabs>
          <w:tab w:val="left" w:pos="2544"/>
          <w:tab w:val="left" w:pos="2545"/>
        </w:tabs>
        <w:spacing w:before="3"/>
        <w:rPr>
          <w:sz w:val="24"/>
        </w:rPr>
      </w:pPr>
      <w:r>
        <w:rPr>
          <w:sz w:val="24"/>
        </w:rPr>
        <w:t>с мифологическими представлениями народов (ИДЗ №</w:t>
      </w:r>
      <w:r>
        <w:rPr>
          <w:spacing w:val="-4"/>
          <w:sz w:val="24"/>
        </w:rPr>
        <w:t xml:space="preserve"> </w:t>
      </w:r>
      <w:r>
        <w:rPr>
          <w:sz w:val="24"/>
        </w:rPr>
        <w:t>4).</w:t>
      </w:r>
    </w:p>
    <w:p w14:paraId="217CF5EF" w14:textId="77777777" w:rsidR="00365566" w:rsidRDefault="00806F23">
      <w:pPr>
        <w:pStyle w:val="a4"/>
        <w:numPr>
          <w:ilvl w:val="1"/>
          <w:numId w:val="14"/>
        </w:numPr>
        <w:tabs>
          <w:tab w:val="left" w:pos="2544"/>
          <w:tab w:val="left" w:pos="2545"/>
        </w:tabs>
        <w:rPr>
          <w:sz w:val="24"/>
        </w:rPr>
      </w:pPr>
      <w:r>
        <w:rPr>
          <w:sz w:val="24"/>
        </w:rPr>
        <w:t>Система архетипов в волшебной сказке «Царевна</w:t>
      </w:r>
      <w:r>
        <w:rPr>
          <w:spacing w:val="-1"/>
          <w:sz w:val="24"/>
        </w:rPr>
        <w:t xml:space="preserve"> </w:t>
      </w:r>
      <w:r>
        <w:rPr>
          <w:sz w:val="24"/>
        </w:rPr>
        <w:t>лягушка».</w:t>
      </w:r>
    </w:p>
    <w:p w14:paraId="51F3873F" w14:textId="77777777" w:rsidR="00365566" w:rsidRDefault="00806F23">
      <w:pPr>
        <w:pStyle w:val="a3"/>
        <w:spacing w:before="2" w:line="275" w:lineRule="exact"/>
        <w:ind w:left="6011" w:right="5164"/>
        <w:jc w:val="center"/>
      </w:pPr>
      <w:r>
        <w:t>II</w:t>
      </w:r>
    </w:p>
    <w:p w14:paraId="06986949" w14:textId="77777777" w:rsidR="00365566" w:rsidRDefault="00806F23">
      <w:pPr>
        <w:pStyle w:val="a4"/>
        <w:numPr>
          <w:ilvl w:val="1"/>
          <w:numId w:val="14"/>
        </w:numPr>
        <w:tabs>
          <w:tab w:val="left" w:pos="2544"/>
          <w:tab w:val="left" w:pos="2545"/>
        </w:tabs>
        <w:rPr>
          <w:sz w:val="24"/>
        </w:rPr>
      </w:pPr>
      <w:r>
        <w:rPr>
          <w:sz w:val="24"/>
        </w:rPr>
        <w:t>Инициальный обряд и его</w:t>
      </w:r>
      <w:r>
        <w:rPr>
          <w:spacing w:val="-1"/>
          <w:sz w:val="24"/>
        </w:rPr>
        <w:t xml:space="preserve"> </w:t>
      </w:r>
      <w:r>
        <w:rPr>
          <w:sz w:val="24"/>
        </w:rPr>
        <w:t>структура.</w:t>
      </w:r>
    </w:p>
    <w:p w14:paraId="200BD07E" w14:textId="77777777" w:rsidR="00365566" w:rsidRDefault="00806F23">
      <w:pPr>
        <w:pStyle w:val="a4"/>
        <w:numPr>
          <w:ilvl w:val="1"/>
          <w:numId w:val="14"/>
        </w:numPr>
        <w:tabs>
          <w:tab w:val="left" w:pos="2544"/>
          <w:tab w:val="left" w:pos="2545"/>
        </w:tabs>
        <w:spacing w:before="3"/>
        <w:rPr>
          <w:sz w:val="24"/>
        </w:rPr>
      </w:pPr>
      <w:r>
        <w:rPr>
          <w:sz w:val="24"/>
        </w:rPr>
        <w:t>Сказка и ритуал. Инициальный обряд в волшебной</w:t>
      </w:r>
      <w:r>
        <w:rPr>
          <w:spacing w:val="-3"/>
          <w:sz w:val="24"/>
        </w:rPr>
        <w:t xml:space="preserve"> </w:t>
      </w:r>
      <w:r>
        <w:rPr>
          <w:sz w:val="24"/>
        </w:rPr>
        <w:t>сказке.</w:t>
      </w:r>
    </w:p>
    <w:p w14:paraId="004A2361" w14:textId="77777777" w:rsidR="00365566" w:rsidRDefault="00806F23">
      <w:pPr>
        <w:pStyle w:val="a4"/>
        <w:numPr>
          <w:ilvl w:val="1"/>
          <w:numId w:val="14"/>
        </w:numPr>
        <w:tabs>
          <w:tab w:val="left" w:pos="2544"/>
          <w:tab w:val="left" w:pos="2545"/>
        </w:tabs>
        <w:rPr>
          <w:sz w:val="24"/>
        </w:rPr>
      </w:pPr>
      <w:r>
        <w:rPr>
          <w:sz w:val="24"/>
        </w:rPr>
        <w:t>Разновидности иницальных обрядов в волшебной</w:t>
      </w:r>
      <w:r>
        <w:rPr>
          <w:spacing w:val="-12"/>
          <w:sz w:val="24"/>
        </w:rPr>
        <w:t xml:space="preserve"> </w:t>
      </w:r>
      <w:r>
        <w:rPr>
          <w:sz w:val="24"/>
        </w:rPr>
        <w:t>сказке:</w:t>
      </w:r>
    </w:p>
    <w:p w14:paraId="373BFD28" w14:textId="77777777" w:rsidR="00365566" w:rsidRDefault="00806F23">
      <w:pPr>
        <w:pStyle w:val="a4"/>
        <w:numPr>
          <w:ilvl w:val="2"/>
          <w:numId w:val="14"/>
        </w:numPr>
        <w:tabs>
          <w:tab w:val="left" w:pos="2920"/>
        </w:tabs>
        <w:spacing w:before="2"/>
        <w:ind w:hanging="155"/>
        <w:rPr>
          <w:sz w:val="24"/>
        </w:rPr>
      </w:pPr>
      <w:r>
        <w:rPr>
          <w:sz w:val="24"/>
        </w:rPr>
        <w:lastRenderedPageBreak/>
        <w:t>половозрастные обряды («Гуси-лебеди», «Терешечка», «Морозко»);</w:t>
      </w:r>
    </w:p>
    <w:p w14:paraId="136BB4DD" w14:textId="77777777" w:rsidR="00365566" w:rsidRDefault="00806F23">
      <w:pPr>
        <w:pStyle w:val="a4"/>
        <w:numPr>
          <w:ilvl w:val="2"/>
          <w:numId w:val="14"/>
        </w:numPr>
        <w:tabs>
          <w:tab w:val="left" w:pos="2920"/>
        </w:tabs>
        <w:ind w:hanging="155"/>
        <w:rPr>
          <w:sz w:val="24"/>
        </w:rPr>
      </w:pPr>
      <w:r>
        <w:rPr>
          <w:sz w:val="24"/>
        </w:rPr>
        <w:t>свадебные («Гуси-лебеди», «Терешечка»,</w:t>
      </w:r>
      <w:r>
        <w:rPr>
          <w:spacing w:val="7"/>
          <w:sz w:val="24"/>
        </w:rPr>
        <w:t xml:space="preserve"> </w:t>
      </w:r>
      <w:r>
        <w:rPr>
          <w:sz w:val="24"/>
        </w:rPr>
        <w:t>«Морозко»);</w:t>
      </w:r>
    </w:p>
    <w:p w14:paraId="26062F2B" w14:textId="77777777" w:rsidR="00365566" w:rsidRDefault="00806F23">
      <w:pPr>
        <w:pStyle w:val="a4"/>
        <w:numPr>
          <w:ilvl w:val="2"/>
          <w:numId w:val="14"/>
        </w:numPr>
        <w:tabs>
          <w:tab w:val="left" w:pos="2920"/>
        </w:tabs>
        <w:spacing w:before="2"/>
        <w:ind w:hanging="155"/>
        <w:rPr>
          <w:sz w:val="24"/>
        </w:rPr>
      </w:pPr>
      <w:r>
        <w:rPr>
          <w:sz w:val="24"/>
        </w:rPr>
        <w:t>похоронные («Гуси-лебеди», «Терешечка»,</w:t>
      </w:r>
      <w:r>
        <w:rPr>
          <w:spacing w:val="3"/>
          <w:sz w:val="24"/>
        </w:rPr>
        <w:t xml:space="preserve"> </w:t>
      </w:r>
      <w:r>
        <w:rPr>
          <w:sz w:val="24"/>
        </w:rPr>
        <w:t>«Морозко»).</w:t>
      </w:r>
    </w:p>
    <w:p w14:paraId="564C56E4" w14:textId="77777777" w:rsidR="00365566" w:rsidRDefault="00806F23">
      <w:pPr>
        <w:pStyle w:val="a4"/>
        <w:numPr>
          <w:ilvl w:val="1"/>
          <w:numId w:val="14"/>
        </w:numPr>
        <w:tabs>
          <w:tab w:val="left" w:pos="2205"/>
        </w:tabs>
        <w:ind w:left="2204" w:hanging="361"/>
        <w:rPr>
          <w:sz w:val="24"/>
        </w:rPr>
      </w:pPr>
      <w:r>
        <w:rPr>
          <w:sz w:val="24"/>
        </w:rPr>
        <w:t>Элементы обрядовой поэзии в сюжете сказки «Царевна</w:t>
      </w:r>
      <w:r>
        <w:rPr>
          <w:spacing w:val="-4"/>
          <w:sz w:val="24"/>
        </w:rPr>
        <w:t xml:space="preserve"> </w:t>
      </w:r>
      <w:r>
        <w:rPr>
          <w:sz w:val="24"/>
        </w:rPr>
        <w:t>лягушка».</w:t>
      </w:r>
    </w:p>
    <w:p w14:paraId="49AE539A" w14:textId="77777777" w:rsidR="00365566" w:rsidRDefault="00806F23">
      <w:pPr>
        <w:pStyle w:val="a3"/>
        <w:spacing w:before="3" w:line="275" w:lineRule="exact"/>
        <w:ind w:left="6015" w:right="5164"/>
        <w:jc w:val="center"/>
      </w:pPr>
      <w:r>
        <w:t>III</w:t>
      </w:r>
    </w:p>
    <w:p w14:paraId="3FCA0E91" w14:textId="77777777" w:rsidR="00365566" w:rsidRDefault="00806F23">
      <w:pPr>
        <w:pStyle w:val="a4"/>
        <w:numPr>
          <w:ilvl w:val="1"/>
          <w:numId w:val="14"/>
        </w:numPr>
        <w:tabs>
          <w:tab w:val="left" w:pos="2200"/>
        </w:tabs>
        <w:ind w:left="2199" w:hanging="361"/>
        <w:rPr>
          <w:sz w:val="24"/>
        </w:rPr>
      </w:pPr>
      <w:r>
        <w:rPr>
          <w:sz w:val="24"/>
        </w:rPr>
        <w:t>Сказитель и</w:t>
      </w:r>
      <w:r>
        <w:rPr>
          <w:spacing w:val="5"/>
          <w:sz w:val="24"/>
        </w:rPr>
        <w:t xml:space="preserve"> </w:t>
      </w:r>
      <w:r>
        <w:rPr>
          <w:sz w:val="24"/>
        </w:rPr>
        <w:t>повествовательнаятрадиция.</w:t>
      </w:r>
    </w:p>
    <w:p w14:paraId="459D9F6D" w14:textId="77777777" w:rsidR="00365566" w:rsidRDefault="00806F23">
      <w:pPr>
        <w:pStyle w:val="a4"/>
        <w:numPr>
          <w:ilvl w:val="1"/>
          <w:numId w:val="14"/>
        </w:numPr>
        <w:tabs>
          <w:tab w:val="left" w:pos="2200"/>
        </w:tabs>
        <w:spacing w:before="2"/>
        <w:ind w:left="2199" w:hanging="361"/>
        <w:rPr>
          <w:sz w:val="24"/>
        </w:rPr>
      </w:pPr>
      <w:r>
        <w:rPr>
          <w:sz w:val="24"/>
        </w:rPr>
        <w:t>В.Я. Пропп, понятие функции действующего лица.</w:t>
      </w:r>
      <w:r>
        <w:rPr>
          <w:spacing w:val="12"/>
          <w:sz w:val="24"/>
        </w:rPr>
        <w:t xml:space="preserve"> </w:t>
      </w:r>
      <w:r>
        <w:rPr>
          <w:sz w:val="24"/>
        </w:rPr>
        <w:t>Нарратология.</w:t>
      </w:r>
    </w:p>
    <w:p w14:paraId="4AF9EEC4" w14:textId="77777777" w:rsidR="00365566" w:rsidRDefault="00806F23">
      <w:pPr>
        <w:pStyle w:val="a4"/>
        <w:numPr>
          <w:ilvl w:val="1"/>
          <w:numId w:val="14"/>
        </w:numPr>
        <w:tabs>
          <w:tab w:val="left" w:pos="2262"/>
        </w:tabs>
        <w:ind w:left="2261" w:hanging="423"/>
        <w:rPr>
          <w:sz w:val="24"/>
        </w:rPr>
      </w:pPr>
      <w:r>
        <w:rPr>
          <w:sz w:val="24"/>
        </w:rPr>
        <w:t>Структура повествования в волшебной</w:t>
      </w:r>
      <w:r>
        <w:rPr>
          <w:spacing w:val="-5"/>
          <w:sz w:val="24"/>
        </w:rPr>
        <w:t xml:space="preserve"> </w:t>
      </w:r>
      <w:r>
        <w:rPr>
          <w:sz w:val="24"/>
        </w:rPr>
        <w:t>сказке.</w:t>
      </w:r>
    </w:p>
    <w:p w14:paraId="7149AAB2" w14:textId="77777777" w:rsidR="00365566" w:rsidRDefault="00806F23">
      <w:pPr>
        <w:pStyle w:val="a4"/>
        <w:numPr>
          <w:ilvl w:val="1"/>
          <w:numId w:val="14"/>
        </w:numPr>
        <w:tabs>
          <w:tab w:val="left" w:pos="2200"/>
        </w:tabs>
        <w:spacing w:before="3"/>
        <w:ind w:left="2199" w:hanging="361"/>
        <w:rPr>
          <w:sz w:val="24"/>
        </w:rPr>
      </w:pPr>
      <w:r>
        <w:rPr>
          <w:sz w:val="24"/>
        </w:rPr>
        <w:t>Структурасказки</w:t>
      </w:r>
      <w:r>
        <w:rPr>
          <w:spacing w:val="2"/>
          <w:sz w:val="24"/>
        </w:rPr>
        <w:t xml:space="preserve"> </w:t>
      </w:r>
      <w:r>
        <w:rPr>
          <w:sz w:val="24"/>
        </w:rPr>
        <w:t>«Царевна-лягушка».</w:t>
      </w:r>
    </w:p>
    <w:p w14:paraId="3226522C" w14:textId="77777777" w:rsidR="00365566" w:rsidRDefault="00806F23">
      <w:pPr>
        <w:pStyle w:val="a4"/>
        <w:numPr>
          <w:ilvl w:val="1"/>
          <w:numId w:val="14"/>
        </w:numPr>
        <w:tabs>
          <w:tab w:val="left" w:pos="2200"/>
        </w:tabs>
        <w:ind w:left="2199" w:hanging="361"/>
        <w:rPr>
          <w:sz w:val="24"/>
        </w:rPr>
      </w:pPr>
      <w:r>
        <w:rPr>
          <w:sz w:val="24"/>
        </w:rPr>
        <w:t>Основные типы языковых формул в сказке. ИДЗ №</w:t>
      </w:r>
      <w:r>
        <w:rPr>
          <w:spacing w:val="6"/>
          <w:sz w:val="24"/>
        </w:rPr>
        <w:t xml:space="preserve"> </w:t>
      </w:r>
      <w:r>
        <w:rPr>
          <w:spacing w:val="-3"/>
          <w:sz w:val="24"/>
        </w:rPr>
        <w:t>5.</w:t>
      </w:r>
    </w:p>
    <w:p w14:paraId="032B1DDB" w14:textId="77777777" w:rsidR="00365566" w:rsidRDefault="00806F23">
      <w:pPr>
        <w:pStyle w:val="a4"/>
        <w:numPr>
          <w:ilvl w:val="1"/>
          <w:numId w:val="14"/>
        </w:numPr>
        <w:tabs>
          <w:tab w:val="left" w:pos="2200"/>
        </w:tabs>
        <w:spacing w:before="2" w:line="240" w:lineRule="auto"/>
        <w:ind w:left="2199" w:hanging="361"/>
        <w:rPr>
          <w:sz w:val="24"/>
        </w:rPr>
      </w:pPr>
      <w:r>
        <w:rPr>
          <w:sz w:val="24"/>
        </w:rPr>
        <w:t>Троекратные повторы в народном повествовании: исторические корни,</w:t>
      </w:r>
      <w:r>
        <w:rPr>
          <w:spacing w:val="-9"/>
          <w:sz w:val="24"/>
        </w:rPr>
        <w:t xml:space="preserve"> </w:t>
      </w:r>
      <w:r>
        <w:rPr>
          <w:sz w:val="24"/>
        </w:rPr>
        <w:t>функция.</w:t>
      </w:r>
    </w:p>
    <w:p w14:paraId="2825130E" w14:textId="77777777" w:rsidR="00365566" w:rsidRDefault="00365566">
      <w:pPr>
        <w:pStyle w:val="a3"/>
        <w:spacing w:before="5"/>
      </w:pPr>
    </w:p>
    <w:p w14:paraId="3158D848" w14:textId="77777777" w:rsidR="00365566" w:rsidRDefault="00806F23">
      <w:pPr>
        <w:pStyle w:val="3"/>
        <w:spacing w:line="272" w:lineRule="exact"/>
        <w:ind w:left="5482"/>
      </w:pPr>
      <w:r>
        <w:t>Литература.</w:t>
      </w:r>
    </w:p>
    <w:p w14:paraId="386E049E" w14:textId="77777777" w:rsidR="00365566" w:rsidRDefault="00806F23">
      <w:pPr>
        <w:pStyle w:val="a4"/>
        <w:numPr>
          <w:ilvl w:val="0"/>
          <w:numId w:val="13"/>
        </w:numPr>
        <w:tabs>
          <w:tab w:val="left" w:pos="1840"/>
        </w:tabs>
        <w:spacing w:line="272" w:lineRule="exact"/>
        <w:ind w:hanging="361"/>
        <w:rPr>
          <w:sz w:val="24"/>
        </w:rPr>
      </w:pPr>
      <w:r>
        <w:rPr>
          <w:sz w:val="24"/>
        </w:rPr>
        <w:t>Мелетинский, Е.М. Поэтика мифа: Монография/ Е.М. Мелетинский.- М.: Наука,</w:t>
      </w:r>
      <w:r>
        <w:rPr>
          <w:spacing w:val="-7"/>
          <w:sz w:val="24"/>
        </w:rPr>
        <w:t xml:space="preserve"> </w:t>
      </w:r>
      <w:r>
        <w:rPr>
          <w:sz w:val="24"/>
        </w:rPr>
        <w:t>1976.</w:t>
      </w:r>
    </w:p>
    <w:p w14:paraId="6FB3FFA8" w14:textId="77777777" w:rsidR="00365566" w:rsidRDefault="00806F23">
      <w:pPr>
        <w:pStyle w:val="a3"/>
        <w:spacing w:before="2" w:line="275" w:lineRule="exact"/>
        <w:ind w:left="1839"/>
      </w:pPr>
      <w:r>
        <w:t>– 406 с. Главы: Миф, сказка, эпос.</w:t>
      </w:r>
    </w:p>
    <w:p w14:paraId="6763BD33" w14:textId="77777777" w:rsidR="00365566" w:rsidRDefault="00806F23">
      <w:pPr>
        <w:pStyle w:val="a4"/>
        <w:numPr>
          <w:ilvl w:val="0"/>
          <w:numId w:val="13"/>
        </w:numPr>
        <w:tabs>
          <w:tab w:val="left" w:pos="1840"/>
        </w:tabs>
        <w:spacing w:line="242" w:lineRule="auto"/>
        <w:ind w:left="1479" w:right="625" w:firstLine="0"/>
        <w:rPr>
          <w:sz w:val="24"/>
        </w:rPr>
      </w:pPr>
      <w:r>
        <w:rPr>
          <w:sz w:val="24"/>
        </w:rPr>
        <w:t>Пропп, В.Я. Русская сказка: Монография / В.Я. Пропп. - Л.: Изд-во Ленингр. ун-та, 1984. – 334 с. Глава: Волшебная</w:t>
      </w:r>
      <w:r>
        <w:rPr>
          <w:spacing w:val="2"/>
          <w:sz w:val="24"/>
        </w:rPr>
        <w:t xml:space="preserve"> </w:t>
      </w:r>
      <w:r>
        <w:rPr>
          <w:sz w:val="24"/>
        </w:rPr>
        <w:t>сказка.</w:t>
      </w:r>
    </w:p>
    <w:p w14:paraId="785E4064" w14:textId="77777777" w:rsidR="00365566" w:rsidRDefault="00806F23">
      <w:pPr>
        <w:pStyle w:val="a4"/>
        <w:numPr>
          <w:ilvl w:val="0"/>
          <w:numId w:val="13"/>
        </w:numPr>
        <w:tabs>
          <w:tab w:val="left" w:pos="1840"/>
        </w:tabs>
        <w:spacing w:line="242" w:lineRule="auto"/>
        <w:ind w:left="1479" w:right="623" w:firstLine="0"/>
        <w:rPr>
          <w:sz w:val="24"/>
        </w:rPr>
      </w:pPr>
      <w:r>
        <w:rPr>
          <w:sz w:val="24"/>
        </w:rPr>
        <w:t>Пропп, В.Я. Исторические корни волшебной сказки: Монография/ В.Я. Пропп. - Л.: Изд-во Ленингр. ун-та, 1986. – 364</w:t>
      </w:r>
      <w:r>
        <w:rPr>
          <w:spacing w:val="6"/>
          <w:sz w:val="24"/>
        </w:rPr>
        <w:t xml:space="preserve"> </w:t>
      </w:r>
      <w:r>
        <w:rPr>
          <w:sz w:val="24"/>
        </w:rPr>
        <w:t>с.</w:t>
      </w:r>
    </w:p>
    <w:p w14:paraId="52D927A0" w14:textId="77777777" w:rsidR="00365566" w:rsidRDefault="00806F23">
      <w:pPr>
        <w:pStyle w:val="a4"/>
        <w:numPr>
          <w:ilvl w:val="0"/>
          <w:numId w:val="13"/>
        </w:numPr>
        <w:tabs>
          <w:tab w:val="left" w:pos="1840"/>
        </w:tabs>
        <w:spacing w:line="242" w:lineRule="auto"/>
        <w:ind w:left="1479" w:right="620" w:firstLine="0"/>
        <w:rPr>
          <w:sz w:val="24"/>
        </w:rPr>
      </w:pPr>
      <w:r>
        <w:rPr>
          <w:sz w:val="24"/>
        </w:rPr>
        <w:t xml:space="preserve">Рошияну, Н. Традиционные формулы сказки: Монография/ Н. Рошияну.- </w:t>
      </w:r>
      <w:r>
        <w:rPr>
          <w:sz w:val="18"/>
        </w:rPr>
        <w:t xml:space="preserve">М.: </w:t>
      </w:r>
      <w:r>
        <w:rPr>
          <w:sz w:val="24"/>
        </w:rPr>
        <w:t>Восточ- ная литература, 1974. - 216</w:t>
      </w:r>
      <w:r>
        <w:rPr>
          <w:spacing w:val="15"/>
          <w:sz w:val="24"/>
        </w:rPr>
        <w:t xml:space="preserve"> </w:t>
      </w:r>
      <w:r>
        <w:rPr>
          <w:sz w:val="24"/>
        </w:rPr>
        <w:t>с.</w:t>
      </w:r>
    </w:p>
    <w:p w14:paraId="6FD20328" w14:textId="77777777" w:rsidR="00365566" w:rsidRDefault="00365566">
      <w:pPr>
        <w:pStyle w:val="a3"/>
        <w:spacing w:before="1"/>
        <w:rPr>
          <w:sz w:val="23"/>
        </w:rPr>
      </w:pPr>
    </w:p>
    <w:p w14:paraId="66D01428" w14:textId="77777777" w:rsidR="00365566" w:rsidRDefault="00806F23">
      <w:pPr>
        <w:pStyle w:val="3"/>
        <w:spacing w:line="272" w:lineRule="exact"/>
        <w:ind w:left="4911"/>
      </w:pPr>
      <w:r>
        <w:t>Практическое занятие № 12</w:t>
      </w:r>
    </w:p>
    <w:p w14:paraId="57A241D5" w14:textId="77777777" w:rsidR="00365566" w:rsidRDefault="00806F23">
      <w:pPr>
        <w:spacing w:line="272" w:lineRule="exact"/>
        <w:ind w:left="2045"/>
        <w:rPr>
          <w:b/>
          <w:sz w:val="24"/>
        </w:rPr>
      </w:pPr>
      <w:r>
        <w:rPr>
          <w:sz w:val="24"/>
        </w:rPr>
        <w:t xml:space="preserve">Тема: </w:t>
      </w:r>
      <w:r>
        <w:rPr>
          <w:b/>
          <w:sz w:val="24"/>
        </w:rPr>
        <w:t>Животный эпос: происхождение, повествовательные традиции.</w:t>
      </w:r>
    </w:p>
    <w:p w14:paraId="06C47986" w14:textId="77777777" w:rsidR="00365566" w:rsidRDefault="00806F23">
      <w:pPr>
        <w:pStyle w:val="a3"/>
        <w:spacing w:before="3" w:line="275" w:lineRule="exact"/>
        <w:ind w:left="2045"/>
      </w:pPr>
      <w:r>
        <w:t>Теоретический материал:</w:t>
      </w:r>
    </w:p>
    <w:p w14:paraId="3A76C7CC" w14:textId="77777777" w:rsidR="00365566" w:rsidRDefault="00806F23">
      <w:pPr>
        <w:pStyle w:val="a3"/>
        <w:spacing w:line="275" w:lineRule="exact"/>
        <w:ind w:left="2045"/>
      </w:pPr>
      <w:r>
        <w:rPr>
          <w:b/>
        </w:rPr>
        <w:t xml:space="preserve">Миф </w:t>
      </w:r>
      <w:r>
        <w:t>– центральный текст архаической культуры, отражающий и объясняющий мир.</w:t>
      </w:r>
    </w:p>
    <w:p w14:paraId="79DBA6D6" w14:textId="77777777" w:rsidR="00365566" w:rsidRDefault="00806F23">
      <w:pPr>
        <w:spacing w:before="5" w:line="237" w:lineRule="auto"/>
        <w:ind w:left="1479" w:right="573" w:firstLine="566"/>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7A9C55C0" w14:textId="77777777" w:rsidR="00365566" w:rsidRDefault="00806F23">
      <w:pPr>
        <w:pStyle w:val="a3"/>
        <w:spacing w:before="5" w:line="237" w:lineRule="auto"/>
        <w:ind w:left="1479" w:right="573" w:firstLine="566"/>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5A92AA3F" w14:textId="77777777" w:rsidR="00365566" w:rsidRDefault="00806F23">
      <w:pPr>
        <w:spacing w:before="6" w:line="237" w:lineRule="auto"/>
        <w:ind w:left="1479" w:right="573" w:firstLine="566"/>
        <w:rPr>
          <w:sz w:val="24"/>
        </w:rPr>
      </w:pPr>
      <w:r>
        <w:rPr>
          <w:b/>
          <w:sz w:val="24"/>
        </w:rPr>
        <w:t xml:space="preserve">Повествовательная формула </w:t>
      </w:r>
      <w:r>
        <w:rPr>
          <w:sz w:val="24"/>
        </w:rPr>
        <w:t>– регулярно используемое в одних и тех же ситуаци- ях сочетание слов.</w:t>
      </w:r>
    </w:p>
    <w:p w14:paraId="37F9512E" w14:textId="1C17A8A8" w:rsidR="00365566" w:rsidRDefault="00806F23" w:rsidP="00C72972">
      <w:pPr>
        <w:pStyle w:val="a3"/>
        <w:spacing w:before="5" w:line="237" w:lineRule="auto"/>
        <w:ind w:left="1479" w:right="573" w:firstLine="566"/>
      </w:pPr>
      <w:r>
        <w:rPr>
          <w:b/>
        </w:rPr>
        <w:t xml:space="preserve">Традиция </w:t>
      </w:r>
      <w:r>
        <w:t>– орудие сохранения духовных оснований общества: знаний о происхож- дении мира и человека; ценностных категлрий бытия. Общество, ориентированное на сохранение традиций, наработанных этносом, называется традиционным.</w:t>
      </w:r>
    </w:p>
    <w:p w14:paraId="72AC1C57" w14:textId="77777777" w:rsidR="00365566" w:rsidRDefault="00806F23">
      <w:pPr>
        <w:spacing w:before="2"/>
        <w:ind w:left="2045"/>
        <w:rPr>
          <w:sz w:val="24"/>
        </w:rPr>
      </w:pPr>
      <w:r>
        <w:rPr>
          <w:b/>
          <w:sz w:val="24"/>
        </w:rPr>
        <w:t xml:space="preserve">Традиционная культура </w:t>
      </w:r>
      <w:r>
        <w:rPr>
          <w:sz w:val="24"/>
        </w:rPr>
        <w:t>– культура, основанная на сохранении и передачи тради-</w:t>
      </w:r>
    </w:p>
    <w:p w14:paraId="4FC81A89" w14:textId="77777777" w:rsidR="00365566" w:rsidRDefault="00806F23">
      <w:pPr>
        <w:pStyle w:val="a3"/>
        <w:spacing w:line="274" w:lineRule="exact"/>
        <w:ind w:left="1479"/>
      </w:pPr>
      <w:r>
        <w:t>ций.</w:t>
      </w:r>
    </w:p>
    <w:p w14:paraId="4AAEC705" w14:textId="77777777" w:rsidR="00365566" w:rsidRDefault="00806F23">
      <w:pPr>
        <w:spacing w:before="2"/>
        <w:ind w:left="2045"/>
        <w:rPr>
          <w:sz w:val="24"/>
        </w:rPr>
      </w:pPr>
      <w:r>
        <w:rPr>
          <w:b/>
          <w:sz w:val="24"/>
        </w:rPr>
        <w:t xml:space="preserve">Тотемические мифы </w:t>
      </w:r>
      <w:r>
        <w:rPr>
          <w:sz w:val="24"/>
        </w:rPr>
        <w:t>– мифы о родстве людей с объектами живой и неживой при-</w:t>
      </w:r>
    </w:p>
    <w:p w14:paraId="2E15EF12" w14:textId="77777777" w:rsidR="00365566" w:rsidRDefault="00806F23">
      <w:pPr>
        <w:pStyle w:val="a3"/>
        <w:spacing w:line="274" w:lineRule="exact"/>
        <w:ind w:left="1479"/>
      </w:pPr>
      <w:r>
        <w:t>роды.</w:t>
      </w:r>
    </w:p>
    <w:p w14:paraId="1A8160BB" w14:textId="77777777" w:rsidR="00365566" w:rsidRDefault="00806F23">
      <w:pPr>
        <w:pStyle w:val="3"/>
        <w:spacing w:before="7" w:line="272" w:lineRule="exact"/>
      </w:pPr>
      <w:r>
        <w:t>Вопросы для обсуждения:</w:t>
      </w:r>
    </w:p>
    <w:p w14:paraId="70689B94" w14:textId="77777777" w:rsidR="00365566" w:rsidRDefault="00806F23">
      <w:pPr>
        <w:pStyle w:val="a4"/>
        <w:numPr>
          <w:ilvl w:val="1"/>
          <w:numId w:val="13"/>
        </w:numPr>
        <w:tabs>
          <w:tab w:val="left" w:pos="2200"/>
        </w:tabs>
        <w:spacing w:line="272" w:lineRule="exact"/>
        <w:ind w:hanging="361"/>
        <w:rPr>
          <w:sz w:val="24"/>
        </w:rPr>
      </w:pPr>
      <w:r>
        <w:rPr>
          <w:sz w:val="24"/>
        </w:rPr>
        <w:t>Тотемические мифы. Основные особенности</w:t>
      </w:r>
      <w:r>
        <w:rPr>
          <w:spacing w:val="-2"/>
          <w:sz w:val="24"/>
        </w:rPr>
        <w:t xml:space="preserve"> </w:t>
      </w:r>
      <w:r>
        <w:rPr>
          <w:sz w:val="24"/>
        </w:rPr>
        <w:t>повествования.</w:t>
      </w:r>
    </w:p>
    <w:p w14:paraId="78257F10" w14:textId="77777777" w:rsidR="00365566" w:rsidRDefault="00806F23">
      <w:pPr>
        <w:pStyle w:val="a4"/>
        <w:numPr>
          <w:ilvl w:val="1"/>
          <w:numId w:val="13"/>
        </w:numPr>
        <w:tabs>
          <w:tab w:val="left" w:pos="2200"/>
        </w:tabs>
        <w:spacing w:before="5" w:line="237" w:lineRule="auto"/>
        <w:ind w:right="626"/>
        <w:rPr>
          <w:sz w:val="24"/>
        </w:rPr>
      </w:pPr>
      <w:r>
        <w:rPr>
          <w:spacing w:val="7"/>
          <w:sz w:val="24"/>
        </w:rPr>
        <w:t xml:space="preserve">Животные </w:t>
      </w:r>
      <w:r>
        <w:rPr>
          <w:sz w:val="24"/>
        </w:rPr>
        <w:t xml:space="preserve">в </w:t>
      </w:r>
      <w:r>
        <w:rPr>
          <w:spacing w:val="6"/>
          <w:sz w:val="24"/>
        </w:rPr>
        <w:t xml:space="preserve">обрядовой поэзии </w:t>
      </w:r>
      <w:r>
        <w:rPr>
          <w:sz w:val="24"/>
        </w:rPr>
        <w:t xml:space="preserve">и </w:t>
      </w:r>
      <w:r>
        <w:rPr>
          <w:spacing w:val="6"/>
          <w:sz w:val="24"/>
        </w:rPr>
        <w:t xml:space="preserve">магии </w:t>
      </w:r>
      <w:r>
        <w:rPr>
          <w:spacing w:val="7"/>
          <w:sz w:val="24"/>
        </w:rPr>
        <w:t xml:space="preserve">восточных </w:t>
      </w:r>
      <w:r>
        <w:rPr>
          <w:spacing w:val="6"/>
          <w:sz w:val="24"/>
        </w:rPr>
        <w:t xml:space="preserve">славян </w:t>
      </w:r>
      <w:r>
        <w:rPr>
          <w:spacing w:val="3"/>
          <w:sz w:val="24"/>
        </w:rPr>
        <w:t xml:space="preserve">(троецыплятница, купля-продажа </w:t>
      </w:r>
      <w:r>
        <w:rPr>
          <w:spacing w:val="2"/>
          <w:sz w:val="24"/>
        </w:rPr>
        <w:t xml:space="preserve">скота, заяц </w:t>
      </w:r>
      <w:r>
        <w:rPr>
          <w:sz w:val="24"/>
        </w:rPr>
        <w:t xml:space="preserve">в </w:t>
      </w:r>
      <w:r>
        <w:rPr>
          <w:spacing w:val="3"/>
          <w:sz w:val="24"/>
        </w:rPr>
        <w:t xml:space="preserve">молодежном </w:t>
      </w:r>
      <w:r>
        <w:rPr>
          <w:spacing w:val="8"/>
          <w:sz w:val="24"/>
        </w:rPr>
        <w:t>цикле</w:t>
      </w:r>
      <w:r>
        <w:rPr>
          <w:spacing w:val="31"/>
          <w:sz w:val="24"/>
        </w:rPr>
        <w:t xml:space="preserve"> </w:t>
      </w:r>
      <w:r>
        <w:rPr>
          <w:spacing w:val="10"/>
          <w:sz w:val="24"/>
        </w:rPr>
        <w:t>обрядов).</w:t>
      </w:r>
    </w:p>
    <w:p w14:paraId="51888438" w14:textId="77777777" w:rsidR="00365566" w:rsidRDefault="00806F23">
      <w:pPr>
        <w:pStyle w:val="a4"/>
        <w:numPr>
          <w:ilvl w:val="1"/>
          <w:numId w:val="13"/>
        </w:numPr>
        <w:tabs>
          <w:tab w:val="left" w:pos="2200"/>
        </w:tabs>
        <w:spacing w:before="3"/>
        <w:ind w:hanging="361"/>
        <w:rPr>
          <w:sz w:val="24"/>
        </w:rPr>
      </w:pPr>
      <w:r>
        <w:rPr>
          <w:sz w:val="24"/>
        </w:rPr>
        <w:t>Основные группы сказок о</w:t>
      </w:r>
      <w:r>
        <w:rPr>
          <w:spacing w:val="-2"/>
          <w:sz w:val="24"/>
        </w:rPr>
        <w:t xml:space="preserve"> </w:t>
      </w:r>
      <w:r>
        <w:rPr>
          <w:sz w:val="24"/>
        </w:rPr>
        <w:t>животных.</w:t>
      </w:r>
    </w:p>
    <w:p w14:paraId="7D453879" w14:textId="77777777" w:rsidR="00365566" w:rsidRDefault="00806F23">
      <w:pPr>
        <w:pStyle w:val="a4"/>
        <w:numPr>
          <w:ilvl w:val="1"/>
          <w:numId w:val="13"/>
        </w:numPr>
        <w:tabs>
          <w:tab w:val="left" w:pos="2200"/>
        </w:tabs>
        <w:ind w:hanging="361"/>
        <w:rPr>
          <w:sz w:val="24"/>
        </w:rPr>
      </w:pPr>
      <w:r>
        <w:rPr>
          <w:sz w:val="24"/>
        </w:rPr>
        <w:t>Мифологическая основа сказки «Лиса и заяц». Аудиторный</w:t>
      </w:r>
      <w:r>
        <w:rPr>
          <w:spacing w:val="-4"/>
          <w:sz w:val="24"/>
        </w:rPr>
        <w:t xml:space="preserve"> </w:t>
      </w:r>
      <w:r>
        <w:rPr>
          <w:sz w:val="24"/>
        </w:rPr>
        <w:t>анализ.</w:t>
      </w:r>
    </w:p>
    <w:p w14:paraId="63947BE1" w14:textId="77777777" w:rsidR="00365566" w:rsidRDefault="00365566">
      <w:pPr>
        <w:pStyle w:val="a3"/>
        <w:spacing w:before="5"/>
      </w:pPr>
    </w:p>
    <w:p w14:paraId="526165BE" w14:textId="77777777" w:rsidR="00365566" w:rsidRDefault="00806F23">
      <w:pPr>
        <w:pStyle w:val="3"/>
        <w:spacing w:line="275" w:lineRule="exact"/>
        <w:ind w:left="2909"/>
      </w:pPr>
      <w:r>
        <w:t>Литература:</w:t>
      </w:r>
    </w:p>
    <w:p w14:paraId="7D88FF4A" w14:textId="77777777" w:rsidR="00365566" w:rsidRDefault="00806F23">
      <w:pPr>
        <w:pStyle w:val="a4"/>
        <w:numPr>
          <w:ilvl w:val="0"/>
          <w:numId w:val="12"/>
        </w:numPr>
        <w:tabs>
          <w:tab w:val="left" w:pos="1777"/>
        </w:tabs>
        <w:spacing w:line="274" w:lineRule="exact"/>
        <w:rPr>
          <w:sz w:val="24"/>
        </w:rPr>
      </w:pPr>
      <w:r>
        <w:rPr>
          <w:spacing w:val="-4"/>
          <w:sz w:val="24"/>
        </w:rPr>
        <w:t xml:space="preserve">Зеленин, </w:t>
      </w:r>
      <w:r>
        <w:rPr>
          <w:spacing w:val="-3"/>
          <w:sz w:val="24"/>
        </w:rPr>
        <w:t xml:space="preserve">М.К. </w:t>
      </w:r>
      <w:r>
        <w:rPr>
          <w:spacing w:val="-4"/>
          <w:sz w:val="24"/>
        </w:rPr>
        <w:t xml:space="preserve">Избранные труды. Статьи </w:t>
      </w:r>
      <w:r>
        <w:rPr>
          <w:sz w:val="24"/>
        </w:rPr>
        <w:t xml:space="preserve">по </w:t>
      </w:r>
      <w:r>
        <w:rPr>
          <w:spacing w:val="-3"/>
          <w:sz w:val="24"/>
        </w:rPr>
        <w:t xml:space="preserve">духовной культуре </w:t>
      </w:r>
      <w:r>
        <w:rPr>
          <w:spacing w:val="-4"/>
          <w:sz w:val="24"/>
        </w:rPr>
        <w:t xml:space="preserve">1901-1913/ </w:t>
      </w:r>
      <w:r>
        <w:rPr>
          <w:spacing w:val="-3"/>
          <w:sz w:val="24"/>
        </w:rPr>
        <w:t>М.К.</w:t>
      </w:r>
      <w:r>
        <w:rPr>
          <w:spacing w:val="-11"/>
          <w:sz w:val="24"/>
        </w:rPr>
        <w:t xml:space="preserve"> </w:t>
      </w:r>
      <w:r>
        <w:rPr>
          <w:spacing w:val="-3"/>
          <w:sz w:val="24"/>
        </w:rPr>
        <w:t>Зеленин.</w:t>
      </w:r>
    </w:p>
    <w:p w14:paraId="0BB6AED9" w14:textId="77777777" w:rsidR="00365566" w:rsidRDefault="00806F23">
      <w:pPr>
        <w:pStyle w:val="a3"/>
        <w:spacing w:line="242" w:lineRule="auto"/>
        <w:ind w:left="1839" w:right="773"/>
      </w:pPr>
      <w:r>
        <w:t>- М.: Индрик, 1994. – 400 с. – ISBN 5-85759-007-8. Гл. Троецыплятница, Народные праздники в честь животных.</w:t>
      </w:r>
    </w:p>
    <w:p w14:paraId="7A5E8322" w14:textId="77777777" w:rsidR="00365566" w:rsidRDefault="00806F23">
      <w:pPr>
        <w:pStyle w:val="a4"/>
        <w:numPr>
          <w:ilvl w:val="0"/>
          <w:numId w:val="12"/>
        </w:numPr>
        <w:tabs>
          <w:tab w:val="left" w:pos="1787"/>
        </w:tabs>
        <w:spacing w:line="271" w:lineRule="exact"/>
        <w:ind w:left="1786" w:hanging="308"/>
        <w:rPr>
          <w:sz w:val="24"/>
        </w:rPr>
      </w:pPr>
      <w:r>
        <w:rPr>
          <w:sz w:val="24"/>
        </w:rPr>
        <w:t>Тайлор, Э.Б. Первобытная культура: Монография/ Э.Б. Тайлор. - М.: Политиздат,</w:t>
      </w:r>
      <w:r>
        <w:rPr>
          <w:spacing w:val="4"/>
          <w:sz w:val="24"/>
        </w:rPr>
        <w:t xml:space="preserve"> </w:t>
      </w:r>
      <w:r>
        <w:rPr>
          <w:sz w:val="24"/>
        </w:rPr>
        <w:t>1989.</w:t>
      </w:r>
    </w:p>
    <w:p w14:paraId="16D9BA6C" w14:textId="77777777" w:rsidR="00365566" w:rsidRDefault="00806F23">
      <w:pPr>
        <w:pStyle w:val="a3"/>
        <w:spacing w:before="1" w:line="275" w:lineRule="exact"/>
        <w:ind w:left="1839"/>
      </w:pPr>
      <w:r>
        <w:t>– 573 с. – ISBN 5-250-00379-6. С. 201-203.</w:t>
      </w:r>
    </w:p>
    <w:p w14:paraId="39D17982" w14:textId="77777777" w:rsidR="00365566" w:rsidRDefault="00806F23">
      <w:pPr>
        <w:pStyle w:val="a4"/>
        <w:numPr>
          <w:ilvl w:val="0"/>
          <w:numId w:val="11"/>
        </w:numPr>
        <w:tabs>
          <w:tab w:val="left" w:pos="1782"/>
        </w:tabs>
        <w:spacing w:line="242" w:lineRule="auto"/>
        <w:ind w:right="850" w:hanging="360"/>
        <w:rPr>
          <w:sz w:val="24"/>
        </w:rPr>
      </w:pPr>
      <w:r>
        <w:rPr>
          <w:sz w:val="24"/>
        </w:rPr>
        <w:t xml:space="preserve">Гура, А.В. Символика животных в славянской народной традиции: Монография/А.В. </w:t>
      </w:r>
      <w:r>
        <w:rPr>
          <w:sz w:val="24"/>
        </w:rPr>
        <w:lastRenderedPageBreak/>
        <w:t>Гура.- М. Индрик, 1997. – 912 с. – ISBN</w:t>
      </w:r>
      <w:r>
        <w:rPr>
          <w:spacing w:val="5"/>
          <w:sz w:val="24"/>
        </w:rPr>
        <w:t xml:space="preserve"> </w:t>
      </w:r>
      <w:r>
        <w:rPr>
          <w:sz w:val="24"/>
        </w:rPr>
        <w:t>5-85759-056-6.</w:t>
      </w:r>
    </w:p>
    <w:p w14:paraId="342F3383" w14:textId="77777777" w:rsidR="00365566" w:rsidRDefault="00806F23">
      <w:pPr>
        <w:pStyle w:val="a4"/>
        <w:numPr>
          <w:ilvl w:val="0"/>
          <w:numId w:val="11"/>
        </w:numPr>
        <w:tabs>
          <w:tab w:val="left" w:pos="1782"/>
        </w:tabs>
        <w:spacing w:line="242" w:lineRule="auto"/>
        <w:ind w:right="1214" w:hanging="360"/>
        <w:rPr>
          <w:sz w:val="24"/>
        </w:rPr>
      </w:pPr>
      <w:r>
        <w:rPr>
          <w:sz w:val="24"/>
        </w:rPr>
        <w:t>Мифы народов мира. Энциклопедия в 2-х т. - М.: Сов. энциклопедия, 1991-1992.</w:t>
      </w:r>
      <w:r>
        <w:rPr>
          <w:spacing w:val="-22"/>
          <w:sz w:val="24"/>
        </w:rPr>
        <w:t xml:space="preserve"> </w:t>
      </w:r>
      <w:r>
        <w:rPr>
          <w:sz w:val="24"/>
        </w:rPr>
        <w:t>– ISBN 5-85270-016-9. Статья «Тотемические</w:t>
      </w:r>
      <w:r>
        <w:rPr>
          <w:spacing w:val="3"/>
          <w:sz w:val="24"/>
        </w:rPr>
        <w:t xml:space="preserve"> </w:t>
      </w:r>
      <w:r>
        <w:rPr>
          <w:spacing w:val="-3"/>
          <w:sz w:val="24"/>
        </w:rPr>
        <w:t>мифы».</w:t>
      </w:r>
    </w:p>
    <w:p w14:paraId="11D806C7" w14:textId="77777777" w:rsidR="00365566" w:rsidRDefault="00806F23">
      <w:pPr>
        <w:pStyle w:val="a4"/>
        <w:numPr>
          <w:ilvl w:val="0"/>
          <w:numId w:val="11"/>
        </w:numPr>
        <w:tabs>
          <w:tab w:val="left" w:pos="1782"/>
        </w:tabs>
        <w:spacing w:line="240" w:lineRule="auto"/>
        <w:ind w:right="760" w:hanging="360"/>
        <w:rPr>
          <w:sz w:val="24"/>
        </w:rPr>
      </w:pPr>
      <w:r>
        <w:rPr>
          <w:sz w:val="24"/>
        </w:rPr>
        <w:t xml:space="preserve">Славянские древности. Этнолингвистический словарь в 5 т./ Под ред. Н.И. Тольстого. М.: Междунар. отношения, 1995- 2012. т.1. -584 с.; т. </w:t>
      </w:r>
      <w:r>
        <w:rPr>
          <w:spacing w:val="-3"/>
          <w:sz w:val="24"/>
        </w:rPr>
        <w:t xml:space="preserve">5. </w:t>
      </w:r>
      <w:r>
        <w:rPr>
          <w:sz w:val="24"/>
        </w:rPr>
        <w:t xml:space="preserve">- </w:t>
      </w:r>
      <w:r>
        <w:rPr>
          <w:sz w:val="21"/>
        </w:rPr>
        <w:t xml:space="preserve">736 с. </w:t>
      </w:r>
      <w:r>
        <w:rPr>
          <w:sz w:val="24"/>
        </w:rPr>
        <w:t>– ISBN 5-7133-0704-2. Статьи: собака, бык, лиса, петух, медведь,</w:t>
      </w:r>
      <w:r>
        <w:rPr>
          <w:spacing w:val="18"/>
          <w:sz w:val="24"/>
        </w:rPr>
        <w:t xml:space="preserve"> </w:t>
      </w:r>
      <w:r>
        <w:rPr>
          <w:sz w:val="24"/>
        </w:rPr>
        <w:t>заяц.</w:t>
      </w:r>
    </w:p>
    <w:p w14:paraId="2788C022" w14:textId="77777777" w:rsidR="00365566" w:rsidRDefault="00365566">
      <w:pPr>
        <w:pStyle w:val="a3"/>
        <w:rPr>
          <w:sz w:val="26"/>
        </w:rPr>
      </w:pPr>
    </w:p>
    <w:p w14:paraId="443FA8E6" w14:textId="77777777" w:rsidR="00365566" w:rsidRDefault="00365566">
      <w:pPr>
        <w:pStyle w:val="a3"/>
        <w:spacing w:before="7"/>
        <w:rPr>
          <w:sz w:val="22"/>
        </w:rPr>
      </w:pPr>
    </w:p>
    <w:p w14:paraId="593F6382" w14:textId="77777777" w:rsidR="00365566" w:rsidRDefault="00806F23">
      <w:pPr>
        <w:spacing w:line="237" w:lineRule="auto"/>
        <w:ind w:left="2045" w:right="6783"/>
        <w:rPr>
          <w:sz w:val="24"/>
        </w:rPr>
      </w:pPr>
      <w:r>
        <w:rPr>
          <w:b/>
          <w:sz w:val="24"/>
        </w:rPr>
        <w:t xml:space="preserve">Практическое № 13. </w:t>
      </w:r>
      <w:r>
        <w:rPr>
          <w:sz w:val="24"/>
        </w:rPr>
        <w:t xml:space="preserve">Тема: </w:t>
      </w:r>
      <w:r>
        <w:rPr>
          <w:b/>
          <w:sz w:val="24"/>
        </w:rPr>
        <w:t xml:space="preserve">Бытовые сказки. </w:t>
      </w:r>
      <w:r>
        <w:rPr>
          <w:sz w:val="24"/>
        </w:rPr>
        <w:t>Теоретический материал:</w:t>
      </w:r>
    </w:p>
    <w:p w14:paraId="6FD957E7" w14:textId="77777777" w:rsidR="00365566" w:rsidRDefault="00806F23">
      <w:pPr>
        <w:pStyle w:val="a3"/>
        <w:spacing w:line="242" w:lineRule="auto"/>
        <w:ind w:left="1479" w:right="618" w:firstLine="566"/>
        <w:jc w:val="both"/>
      </w:pPr>
      <w:r>
        <w:rPr>
          <w:b/>
        </w:rPr>
        <w:t xml:space="preserve">Вариант </w:t>
      </w:r>
      <w:r>
        <w:t>– текст, исполненный с сохранением идейного замысла, но отличающийся деталями; следствие незакрепленности словесной формы в устном бытовании.</w:t>
      </w:r>
    </w:p>
    <w:p w14:paraId="000E256B" w14:textId="77777777" w:rsidR="00365566" w:rsidRDefault="00806F23">
      <w:pPr>
        <w:pStyle w:val="a3"/>
        <w:spacing w:line="242" w:lineRule="auto"/>
        <w:ind w:left="1479" w:right="619" w:firstLine="566"/>
        <w:jc w:val="both"/>
      </w:pPr>
      <w:r>
        <w:rPr>
          <w:b/>
        </w:rPr>
        <w:t xml:space="preserve">Историческая школа </w:t>
      </w:r>
      <w:r>
        <w:t>– направление в фольклористике, связывающее развитие фольулора в целом и отдельных его жанровых форм с историей народа.</w:t>
      </w:r>
    </w:p>
    <w:p w14:paraId="39BE2DF2" w14:textId="77777777" w:rsidR="00365566" w:rsidRDefault="00806F23">
      <w:pPr>
        <w:pStyle w:val="a3"/>
        <w:ind w:left="1479" w:right="617"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4FF57FF8" w14:textId="77777777" w:rsidR="00365566" w:rsidRDefault="00806F23">
      <w:pPr>
        <w:pStyle w:val="a3"/>
        <w:ind w:left="1479" w:right="616" w:firstLine="566"/>
        <w:jc w:val="both"/>
      </w:pPr>
      <w:r>
        <w:rPr>
          <w:b/>
        </w:rPr>
        <w:t>Миграционная школа</w:t>
      </w:r>
      <w:r>
        <w:t>- школа, объясняющая сходство образных представлений у разных народов, единство сюжетного фонда процессом культурного обмена между наро- дами.</w:t>
      </w:r>
    </w:p>
    <w:p w14:paraId="183B3985" w14:textId="77777777" w:rsidR="00365566" w:rsidRDefault="00365566">
      <w:pPr>
        <w:pStyle w:val="a3"/>
        <w:spacing w:before="4"/>
        <w:rPr>
          <w:sz w:val="23"/>
        </w:rPr>
      </w:pPr>
    </w:p>
    <w:p w14:paraId="331A506D" w14:textId="77777777" w:rsidR="00365566" w:rsidRDefault="00806F23">
      <w:pPr>
        <w:pStyle w:val="3"/>
        <w:spacing w:line="275" w:lineRule="exact"/>
      </w:pPr>
      <w:r>
        <w:t>Вопросы для обсуждения:</w:t>
      </w:r>
    </w:p>
    <w:p w14:paraId="138C266A" w14:textId="77777777" w:rsidR="00365566" w:rsidRDefault="00806F23">
      <w:pPr>
        <w:pStyle w:val="a4"/>
        <w:numPr>
          <w:ilvl w:val="1"/>
          <w:numId w:val="11"/>
        </w:numPr>
        <w:tabs>
          <w:tab w:val="left" w:pos="2200"/>
        </w:tabs>
        <w:spacing w:before="2" w:line="237" w:lineRule="auto"/>
        <w:ind w:right="1049"/>
        <w:rPr>
          <w:sz w:val="24"/>
        </w:rPr>
      </w:pPr>
      <w:r>
        <w:rPr>
          <w:sz w:val="24"/>
        </w:rPr>
        <w:t>Школы русской фольклористики по проблеме происхождения и исторического развития бытовой</w:t>
      </w:r>
      <w:r>
        <w:rPr>
          <w:spacing w:val="-5"/>
          <w:sz w:val="24"/>
        </w:rPr>
        <w:t xml:space="preserve"> </w:t>
      </w:r>
      <w:r>
        <w:rPr>
          <w:sz w:val="24"/>
        </w:rPr>
        <w:t>сказки.</w:t>
      </w:r>
    </w:p>
    <w:p w14:paraId="02AA688F" w14:textId="77777777" w:rsidR="00365566" w:rsidRDefault="00806F23">
      <w:pPr>
        <w:pStyle w:val="a4"/>
        <w:numPr>
          <w:ilvl w:val="1"/>
          <w:numId w:val="11"/>
        </w:numPr>
        <w:tabs>
          <w:tab w:val="left" w:pos="2200"/>
        </w:tabs>
        <w:spacing w:before="3"/>
        <w:ind w:hanging="361"/>
        <w:rPr>
          <w:sz w:val="24"/>
        </w:rPr>
      </w:pPr>
      <w:r>
        <w:rPr>
          <w:sz w:val="24"/>
        </w:rPr>
        <w:t>Бытоваясказка и</w:t>
      </w:r>
      <w:r>
        <w:rPr>
          <w:spacing w:val="3"/>
          <w:sz w:val="24"/>
        </w:rPr>
        <w:t xml:space="preserve"> </w:t>
      </w:r>
      <w:r>
        <w:rPr>
          <w:sz w:val="24"/>
        </w:rPr>
        <w:t>анекдот.</w:t>
      </w:r>
    </w:p>
    <w:p w14:paraId="5E79E454" w14:textId="77777777" w:rsidR="00365566" w:rsidRDefault="00806F23">
      <w:pPr>
        <w:pStyle w:val="a4"/>
        <w:numPr>
          <w:ilvl w:val="1"/>
          <w:numId w:val="11"/>
        </w:numPr>
        <w:tabs>
          <w:tab w:val="left" w:pos="2200"/>
        </w:tabs>
        <w:ind w:hanging="361"/>
        <w:rPr>
          <w:sz w:val="24"/>
        </w:rPr>
      </w:pPr>
      <w:r>
        <w:rPr>
          <w:sz w:val="24"/>
        </w:rPr>
        <w:t>Особенности функционирования анекдота в</w:t>
      </w:r>
      <w:r>
        <w:rPr>
          <w:spacing w:val="-4"/>
          <w:sz w:val="24"/>
        </w:rPr>
        <w:t xml:space="preserve"> </w:t>
      </w:r>
      <w:r>
        <w:rPr>
          <w:sz w:val="24"/>
        </w:rPr>
        <w:t>речи.</w:t>
      </w:r>
    </w:p>
    <w:p w14:paraId="05395512" w14:textId="77777777" w:rsidR="00365566" w:rsidRDefault="00806F23">
      <w:pPr>
        <w:pStyle w:val="3"/>
        <w:spacing w:before="7" w:line="272" w:lineRule="exact"/>
        <w:ind w:left="5794"/>
      </w:pPr>
      <w:r>
        <w:t>Литература</w:t>
      </w:r>
    </w:p>
    <w:p w14:paraId="038142E6" w14:textId="77777777" w:rsidR="00365566" w:rsidRDefault="00806F23">
      <w:pPr>
        <w:pStyle w:val="a4"/>
        <w:numPr>
          <w:ilvl w:val="0"/>
          <w:numId w:val="10"/>
        </w:numPr>
        <w:tabs>
          <w:tab w:val="left" w:pos="2200"/>
        </w:tabs>
        <w:spacing w:line="242" w:lineRule="auto"/>
        <w:ind w:right="625" w:firstLine="0"/>
        <w:rPr>
          <w:sz w:val="24"/>
        </w:rPr>
      </w:pPr>
      <w:r>
        <w:rPr>
          <w:sz w:val="24"/>
        </w:rPr>
        <w:t>Пропп, В.Я. Русская сказка: Монография / В.Я. Пропп. - Л.: Изд-во Ленингр. ун-та, 1984. – 334 с. Глава: Бытовые</w:t>
      </w:r>
      <w:r>
        <w:rPr>
          <w:spacing w:val="-4"/>
          <w:sz w:val="24"/>
        </w:rPr>
        <w:t xml:space="preserve"> </w:t>
      </w:r>
      <w:r>
        <w:rPr>
          <w:sz w:val="24"/>
        </w:rPr>
        <w:t>сказки.</w:t>
      </w:r>
    </w:p>
    <w:p w14:paraId="1C7769DE" w14:textId="77777777" w:rsidR="00C72972" w:rsidRPr="00C72972" w:rsidRDefault="00806F23" w:rsidP="00C72972">
      <w:pPr>
        <w:pStyle w:val="a4"/>
        <w:numPr>
          <w:ilvl w:val="0"/>
          <w:numId w:val="10"/>
        </w:numPr>
        <w:tabs>
          <w:tab w:val="left" w:pos="2200"/>
        </w:tabs>
        <w:spacing w:before="69" w:line="242" w:lineRule="auto"/>
        <w:ind w:right="627" w:firstLine="0"/>
        <w:jc w:val="both"/>
      </w:pPr>
      <w:r w:rsidRPr="00C72972">
        <w:rPr>
          <w:sz w:val="24"/>
        </w:rPr>
        <w:t xml:space="preserve">Курганов, Е. Анекдот как жанр: Монография/ Е. Курганов. - СПб.: Академический проект, 1997. – 123с. – ISBN </w:t>
      </w:r>
      <w:r w:rsidRPr="00C72972">
        <w:rPr>
          <w:spacing w:val="-3"/>
          <w:sz w:val="24"/>
        </w:rPr>
        <w:t>5-</w:t>
      </w:r>
      <w:r w:rsidRPr="00C72972">
        <w:rPr>
          <w:spacing w:val="6"/>
          <w:sz w:val="24"/>
        </w:rPr>
        <w:t xml:space="preserve"> </w:t>
      </w:r>
      <w:r w:rsidRPr="00C72972">
        <w:rPr>
          <w:sz w:val="24"/>
        </w:rPr>
        <w:t>7331-0084-2.</w:t>
      </w:r>
    </w:p>
    <w:p w14:paraId="6A158386" w14:textId="0A7097AC" w:rsidR="00365566" w:rsidRDefault="00806F23" w:rsidP="00C72972">
      <w:pPr>
        <w:pStyle w:val="a4"/>
        <w:tabs>
          <w:tab w:val="left" w:pos="2200"/>
        </w:tabs>
        <w:spacing w:before="69" w:line="242" w:lineRule="auto"/>
        <w:ind w:left="1839" w:right="627" w:firstLine="0"/>
        <w:jc w:val="center"/>
      </w:pPr>
      <w:r>
        <w:t>Практическое занятие № 14</w:t>
      </w:r>
    </w:p>
    <w:p w14:paraId="56639FAB" w14:textId="77777777" w:rsidR="00365566" w:rsidRDefault="00365566">
      <w:pPr>
        <w:pStyle w:val="a3"/>
        <w:spacing w:before="7"/>
        <w:rPr>
          <w:b/>
          <w:sz w:val="23"/>
        </w:rPr>
      </w:pPr>
    </w:p>
    <w:p w14:paraId="46F143DA" w14:textId="77777777" w:rsidR="00365566" w:rsidRDefault="00806F23">
      <w:pPr>
        <w:spacing w:line="242" w:lineRule="auto"/>
        <w:ind w:left="2045" w:right="5901"/>
        <w:jc w:val="both"/>
        <w:rPr>
          <w:b/>
          <w:sz w:val="24"/>
        </w:rPr>
      </w:pPr>
      <w:r>
        <w:rPr>
          <w:sz w:val="24"/>
        </w:rPr>
        <w:t xml:space="preserve">Тема: </w:t>
      </w:r>
      <w:r>
        <w:rPr>
          <w:b/>
          <w:sz w:val="24"/>
        </w:rPr>
        <w:t>Архаический тип былины Теоретический материал:</w:t>
      </w:r>
    </w:p>
    <w:p w14:paraId="30C4EF24" w14:textId="77777777" w:rsidR="00365566" w:rsidRDefault="00806F23">
      <w:pPr>
        <w:pStyle w:val="a3"/>
        <w:spacing w:line="237" w:lineRule="auto"/>
        <w:ind w:left="1479" w:right="618" w:firstLine="566"/>
        <w:jc w:val="both"/>
      </w:pPr>
      <w:r>
        <w:rPr>
          <w:b/>
        </w:rPr>
        <w:t xml:space="preserve">Вариант </w:t>
      </w:r>
      <w:r>
        <w:t>– текст, исполненный с сохранением идейного замысла, но отличающийся деталями; следствие незакрепленности словесной формы в устном бытовании.</w:t>
      </w:r>
    </w:p>
    <w:p w14:paraId="0E1715F7" w14:textId="77777777" w:rsidR="00365566" w:rsidRDefault="00806F23">
      <w:pPr>
        <w:pStyle w:val="a3"/>
        <w:spacing w:before="2" w:line="237" w:lineRule="auto"/>
        <w:ind w:left="1479" w:right="619" w:firstLine="566"/>
        <w:jc w:val="both"/>
      </w:pPr>
      <w:r>
        <w:rPr>
          <w:b/>
        </w:rPr>
        <w:t xml:space="preserve">Историческая школа </w:t>
      </w:r>
      <w:r>
        <w:t>– направление в фольклористике, связывающее развитие фольулора в целом и отдельных его жанровых форм с историей народа.</w:t>
      </w:r>
    </w:p>
    <w:p w14:paraId="26B26F10" w14:textId="77777777" w:rsidR="00365566" w:rsidRDefault="00806F23">
      <w:pPr>
        <w:pStyle w:val="a3"/>
        <w:spacing w:before="6" w:line="237" w:lineRule="auto"/>
        <w:ind w:left="1479" w:right="618" w:firstLine="566"/>
        <w:jc w:val="both"/>
      </w:pPr>
      <w:r>
        <w:rPr>
          <w:b/>
        </w:rPr>
        <w:t xml:space="preserve">Культурный герой </w:t>
      </w:r>
      <w:r>
        <w:t>– мифологический персонаж, добывающий для людей значимые для их жизни блага: огонь, свет, орудия труда, культурные растения и пр.</w:t>
      </w:r>
    </w:p>
    <w:p w14:paraId="265B737C" w14:textId="77777777" w:rsidR="00365566" w:rsidRDefault="00806F23">
      <w:pPr>
        <w:pStyle w:val="a3"/>
        <w:spacing w:before="3"/>
        <w:ind w:left="1479" w:right="617"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1D6A1824" w14:textId="77777777" w:rsidR="00365566" w:rsidRDefault="00806F23">
      <w:pPr>
        <w:pStyle w:val="a3"/>
        <w:spacing w:line="275" w:lineRule="exact"/>
        <w:ind w:left="2045"/>
        <w:jc w:val="both"/>
      </w:pPr>
      <w:r>
        <w:rPr>
          <w:b/>
        </w:rPr>
        <w:t xml:space="preserve">Миф </w:t>
      </w:r>
      <w:r>
        <w:t>– центральный текст архаической культуры, отражающий и объясняющий мир.</w:t>
      </w:r>
    </w:p>
    <w:p w14:paraId="0A2CEA7C" w14:textId="77777777" w:rsidR="00365566" w:rsidRDefault="00806F23">
      <w:pPr>
        <w:spacing w:line="242" w:lineRule="auto"/>
        <w:ind w:left="1479" w:right="625" w:firstLine="566"/>
        <w:jc w:val="both"/>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782C3C82" w14:textId="77777777" w:rsidR="00365566" w:rsidRDefault="00806F23">
      <w:pPr>
        <w:pStyle w:val="a3"/>
        <w:spacing w:line="242" w:lineRule="auto"/>
        <w:ind w:left="1479" w:right="620" w:firstLine="566"/>
        <w:jc w:val="both"/>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541A4089" w14:textId="77777777" w:rsidR="00365566" w:rsidRDefault="00806F23">
      <w:pPr>
        <w:spacing w:line="242" w:lineRule="auto"/>
        <w:ind w:left="1479" w:right="625" w:firstLine="566"/>
        <w:jc w:val="both"/>
        <w:rPr>
          <w:sz w:val="24"/>
        </w:rPr>
      </w:pPr>
      <w:r>
        <w:rPr>
          <w:b/>
          <w:sz w:val="24"/>
        </w:rPr>
        <w:t xml:space="preserve">Повествовательная формула </w:t>
      </w:r>
      <w:r>
        <w:rPr>
          <w:sz w:val="24"/>
        </w:rPr>
        <w:t xml:space="preserve">– регулярно используемое в одних и тех же ситуаци- </w:t>
      </w:r>
      <w:r>
        <w:rPr>
          <w:sz w:val="24"/>
        </w:rPr>
        <w:lastRenderedPageBreak/>
        <w:t>ях сочетание слов.</w:t>
      </w:r>
    </w:p>
    <w:p w14:paraId="0E2AA49C" w14:textId="77777777" w:rsidR="00365566" w:rsidRDefault="00806F23">
      <w:pPr>
        <w:pStyle w:val="a3"/>
        <w:ind w:left="1479" w:right="620" w:firstLine="566"/>
        <w:jc w:val="both"/>
      </w:pPr>
      <w:r>
        <w:rPr>
          <w:b/>
        </w:rPr>
        <w:t xml:space="preserve">Психоаналитические интерпретации </w:t>
      </w:r>
      <w:r>
        <w:t>фольклорного материала – интерпретации, стремящиеся объяснить и адекватно описать социально- психологические механизмы по- рождения и функционирования фольклорных текстов.</w:t>
      </w:r>
    </w:p>
    <w:p w14:paraId="14F9AA2C" w14:textId="77777777" w:rsidR="00365566" w:rsidRDefault="00806F23">
      <w:pPr>
        <w:pStyle w:val="a3"/>
        <w:ind w:left="1479" w:right="622"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490227FC" w14:textId="77777777" w:rsidR="00365566" w:rsidRDefault="00806F23">
      <w:pPr>
        <w:pStyle w:val="a3"/>
        <w:ind w:left="1479" w:right="617" w:firstLine="566"/>
        <w:jc w:val="both"/>
      </w:pPr>
      <w:r>
        <w:rPr>
          <w:b/>
        </w:rPr>
        <w:t xml:space="preserve">Синтаксический параллелизм </w:t>
      </w:r>
      <w:r>
        <w:t>– ритмообразующий прием в народной лирической песне, основанный на повторяющихся конструкциях синтаксического строения каждой строки.</w:t>
      </w:r>
    </w:p>
    <w:p w14:paraId="72C4CBC1" w14:textId="77777777" w:rsidR="00365566" w:rsidRDefault="00806F23">
      <w:pPr>
        <w:pStyle w:val="a3"/>
        <w:spacing w:line="237" w:lineRule="auto"/>
        <w:ind w:left="1479" w:right="620" w:firstLine="566"/>
        <w:jc w:val="both"/>
      </w:pPr>
      <w:r>
        <w:rPr>
          <w:b/>
        </w:rPr>
        <w:t xml:space="preserve">Фольклор архаический </w:t>
      </w:r>
      <w:r>
        <w:t>– словесная культура первобытного общества, централь- ным текстом которой являлся миф.</w:t>
      </w:r>
    </w:p>
    <w:p w14:paraId="02C9A9D2" w14:textId="77777777" w:rsidR="00365566" w:rsidRDefault="00365566">
      <w:pPr>
        <w:pStyle w:val="a3"/>
        <w:spacing w:before="5"/>
        <w:rPr>
          <w:sz w:val="23"/>
        </w:rPr>
      </w:pPr>
    </w:p>
    <w:p w14:paraId="0D8496C3" w14:textId="77777777" w:rsidR="00365566" w:rsidRDefault="00806F23">
      <w:pPr>
        <w:pStyle w:val="3"/>
        <w:jc w:val="both"/>
      </w:pPr>
      <w:r>
        <w:t>Вопросы для обсуждения:</w:t>
      </w:r>
    </w:p>
    <w:p w14:paraId="32987688" w14:textId="77777777" w:rsidR="00365566" w:rsidRDefault="00365566">
      <w:pPr>
        <w:pStyle w:val="a3"/>
        <w:spacing w:before="6"/>
        <w:rPr>
          <w:b/>
          <w:sz w:val="23"/>
        </w:rPr>
      </w:pPr>
    </w:p>
    <w:p w14:paraId="1E081906" w14:textId="77777777" w:rsidR="00365566" w:rsidRDefault="00806F23">
      <w:pPr>
        <w:pStyle w:val="a4"/>
        <w:numPr>
          <w:ilvl w:val="0"/>
          <w:numId w:val="9"/>
        </w:numPr>
        <w:tabs>
          <w:tab w:val="left" w:pos="1840"/>
        </w:tabs>
        <w:spacing w:before="1" w:line="242" w:lineRule="auto"/>
        <w:ind w:right="625" w:hanging="543"/>
        <w:rPr>
          <w:sz w:val="24"/>
        </w:rPr>
      </w:pPr>
      <w:r>
        <w:rPr>
          <w:sz w:val="24"/>
        </w:rPr>
        <w:t>Происхождение былинного эпоса. Этапы трансформации мифологического повество- вания в былину( по работе Е.М.</w:t>
      </w:r>
      <w:r>
        <w:rPr>
          <w:spacing w:val="7"/>
          <w:sz w:val="24"/>
        </w:rPr>
        <w:t xml:space="preserve"> </w:t>
      </w:r>
      <w:r>
        <w:rPr>
          <w:sz w:val="24"/>
        </w:rPr>
        <w:t>Мелетинского).</w:t>
      </w:r>
    </w:p>
    <w:p w14:paraId="37B4B7F3" w14:textId="77777777" w:rsidR="00365566" w:rsidRDefault="00806F23">
      <w:pPr>
        <w:pStyle w:val="a4"/>
        <w:numPr>
          <w:ilvl w:val="0"/>
          <w:numId w:val="9"/>
        </w:numPr>
        <w:tabs>
          <w:tab w:val="left" w:pos="1840"/>
        </w:tabs>
        <w:spacing w:line="242" w:lineRule="auto"/>
        <w:ind w:right="620" w:hanging="543"/>
        <w:rPr>
          <w:sz w:val="24"/>
        </w:rPr>
      </w:pPr>
      <w:r>
        <w:rPr>
          <w:sz w:val="24"/>
        </w:rPr>
        <w:t>Архаическое содержание в былинах. Архаические типы богатырей: Волх, Дунай, До- брыня, Потык, Вольга,</w:t>
      </w:r>
      <w:r>
        <w:rPr>
          <w:spacing w:val="7"/>
          <w:sz w:val="24"/>
        </w:rPr>
        <w:t xml:space="preserve"> </w:t>
      </w:r>
      <w:r>
        <w:rPr>
          <w:sz w:val="24"/>
        </w:rPr>
        <w:t>Микула.</w:t>
      </w:r>
    </w:p>
    <w:p w14:paraId="2B01A4AB" w14:textId="77777777" w:rsidR="00365566" w:rsidRDefault="00806F23">
      <w:pPr>
        <w:pStyle w:val="a4"/>
        <w:numPr>
          <w:ilvl w:val="0"/>
          <w:numId w:val="9"/>
        </w:numPr>
        <w:tabs>
          <w:tab w:val="left" w:pos="2021"/>
          <w:tab w:val="left" w:pos="2022"/>
        </w:tabs>
        <w:spacing w:line="271" w:lineRule="exact"/>
        <w:ind w:hanging="543"/>
        <w:rPr>
          <w:sz w:val="24"/>
        </w:rPr>
      </w:pPr>
      <w:r>
        <w:rPr>
          <w:sz w:val="24"/>
        </w:rPr>
        <w:t>Мифологическая основа былин о змееборцах. Анализ былины «Добрыня и</w:t>
      </w:r>
      <w:r>
        <w:rPr>
          <w:spacing w:val="-4"/>
          <w:sz w:val="24"/>
        </w:rPr>
        <w:t xml:space="preserve"> </w:t>
      </w:r>
      <w:r>
        <w:rPr>
          <w:sz w:val="24"/>
        </w:rPr>
        <w:t>змей»:</w:t>
      </w:r>
    </w:p>
    <w:p w14:paraId="79170138" w14:textId="77777777" w:rsidR="00365566" w:rsidRDefault="00806F23">
      <w:pPr>
        <w:pStyle w:val="a4"/>
        <w:numPr>
          <w:ilvl w:val="0"/>
          <w:numId w:val="8"/>
        </w:numPr>
        <w:tabs>
          <w:tab w:val="left" w:pos="1749"/>
        </w:tabs>
        <w:rPr>
          <w:sz w:val="24"/>
        </w:rPr>
      </w:pPr>
      <w:r>
        <w:rPr>
          <w:sz w:val="24"/>
        </w:rPr>
        <w:t>архаическое содержание в былине;</w:t>
      </w:r>
    </w:p>
    <w:p w14:paraId="0296BE07" w14:textId="77777777" w:rsidR="00365566" w:rsidRDefault="00806F23">
      <w:pPr>
        <w:pStyle w:val="a4"/>
        <w:numPr>
          <w:ilvl w:val="0"/>
          <w:numId w:val="8"/>
        </w:numPr>
        <w:tabs>
          <w:tab w:val="left" w:pos="1749"/>
        </w:tabs>
        <w:rPr>
          <w:sz w:val="24"/>
        </w:rPr>
      </w:pPr>
      <w:r>
        <w:rPr>
          <w:sz w:val="24"/>
        </w:rPr>
        <w:t>христианское содержание в</w:t>
      </w:r>
      <w:r>
        <w:rPr>
          <w:spacing w:val="1"/>
          <w:sz w:val="24"/>
        </w:rPr>
        <w:t xml:space="preserve"> </w:t>
      </w:r>
      <w:r>
        <w:rPr>
          <w:sz w:val="24"/>
        </w:rPr>
        <w:t>былине.</w:t>
      </w:r>
    </w:p>
    <w:p w14:paraId="6C04CF9B" w14:textId="77777777" w:rsidR="00365566" w:rsidRDefault="00806F23">
      <w:pPr>
        <w:pStyle w:val="a4"/>
        <w:numPr>
          <w:ilvl w:val="0"/>
          <w:numId w:val="9"/>
        </w:numPr>
        <w:tabs>
          <w:tab w:val="left" w:pos="2021"/>
          <w:tab w:val="left" w:pos="2022"/>
        </w:tabs>
        <w:spacing w:line="240" w:lineRule="auto"/>
        <w:ind w:hanging="529"/>
        <w:rPr>
          <w:sz w:val="24"/>
        </w:rPr>
      </w:pPr>
      <w:r>
        <w:rPr>
          <w:sz w:val="24"/>
        </w:rPr>
        <w:t>Элементы сказочного сюжета в былине «Добрыня и</w:t>
      </w:r>
      <w:r>
        <w:rPr>
          <w:spacing w:val="10"/>
          <w:sz w:val="24"/>
        </w:rPr>
        <w:t xml:space="preserve"> </w:t>
      </w:r>
      <w:r>
        <w:rPr>
          <w:sz w:val="24"/>
        </w:rPr>
        <w:t>змей».</w:t>
      </w:r>
    </w:p>
    <w:p w14:paraId="0F9D6EF1" w14:textId="77777777" w:rsidR="00365566" w:rsidRDefault="00365566">
      <w:pPr>
        <w:pStyle w:val="a3"/>
        <w:spacing w:before="4"/>
      </w:pPr>
    </w:p>
    <w:p w14:paraId="25B5C0E2" w14:textId="77777777" w:rsidR="00365566" w:rsidRDefault="00806F23">
      <w:pPr>
        <w:pStyle w:val="3"/>
        <w:spacing w:line="272" w:lineRule="exact"/>
      </w:pPr>
      <w:r>
        <w:t>Литература:</w:t>
      </w:r>
    </w:p>
    <w:p w14:paraId="48B573D2" w14:textId="77777777" w:rsidR="00365566" w:rsidRDefault="00806F23">
      <w:pPr>
        <w:pStyle w:val="a4"/>
        <w:numPr>
          <w:ilvl w:val="0"/>
          <w:numId w:val="7"/>
        </w:numPr>
        <w:tabs>
          <w:tab w:val="left" w:pos="1840"/>
        </w:tabs>
        <w:spacing w:line="272" w:lineRule="exact"/>
        <w:ind w:hanging="361"/>
        <w:rPr>
          <w:sz w:val="24"/>
        </w:rPr>
      </w:pPr>
      <w:r>
        <w:rPr>
          <w:sz w:val="24"/>
        </w:rPr>
        <w:t>Мелетинский, Е.М. Поэтика мифа: Монография/ Е.М. Мелетинский.- М.: Наука,</w:t>
      </w:r>
      <w:r>
        <w:rPr>
          <w:spacing w:val="-7"/>
          <w:sz w:val="24"/>
        </w:rPr>
        <w:t xml:space="preserve"> </w:t>
      </w:r>
      <w:r>
        <w:rPr>
          <w:sz w:val="24"/>
        </w:rPr>
        <w:t>1976.</w:t>
      </w:r>
    </w:p>
    <w:p w14:paraId="74291155" w14:textId="77777777" w:rsidR="00365566" w:rsidRDefault="00806F23">
      <w:pPr>
        <w:pStyle w:val="a3"/>
        <w:spacing w:before="2" w:line="275" w:lineRule="exact"/>
        <w:ind w:left="1839"/>
      </w:pPr>
      <w:r>
        <w:t>– 406 с. Глава: Миф, сказка, эпос.</w:t>
      </w:r>
    </w:p>
    <w:p w14:paraId="668AE61C" w14:textId="77777777" w:rsidR="00365566" w:rsidRDefault="00806F23">
      <w:pPr>
        <w:pStyle w:val="a4"/>
        <w:numPr>
          <w:ilvl w:val="0"/>
          <w:numId w:val="7"/>
        </w:numPr>
        <w:tabs>
          <w:tab w:val="left" w:pos="1782"/>
        </w:tabs>
        <w:spacing w:line="240" w:lineRule="auto"/>
        <w:ind w:left="1479" w:right="1007" w:firstLine="0"/>
        <w:rPr>
          <w:sz w:val="24"/>
        </w:rPr>
      </w:pPr>
      <w:r>
        <w:rPr>
          <w:sz w:val="24"/>
        </w:rPr>
        <w:t xml:space="preserve">Селиванов, Ф. М. Богатырский эпос русского народа: учеб. пособие для вузов/ Ф.М. Селиванов. - М.: Сов. Россия, 1988. - Режим доступа: </w:t>
      </w:r>
      <w:hyperlink r:id="rId25">
        <w:r>
          <w:rPr>
            <w:sz w:val="24"/>
            <w:u w:val="single"/>
          </w:rPr>
          <w:t>http://feb-</w:t>
        </w:r>
      </w:hyperlink>
      <w:r>
        <w:rPr>
          <w:sz w:val="24"/>
          <w:u w:val="single"/>
        </w:rPr>
        <w:t xml:space="preserve"> web.ru/feb/byliny/texts/rf1/rf1-005-.htm</w:t>
      </w:r>
      <w:r>
        <w:rPr>
          <w:sz w:val="24"/>
        </w:rPr>
        <w:t xml:space="preserve"> С. 27-31,</w:t>
      </w:r>
      <w:r>
        <w:rPr>
          <w:spacing w:val="-3"/>
          <w:sz w:val="24"/>
        </w:rPr>
        <w:t xml:space="preserve"> </w:t>
      </w:r>
      <w:r>
        <w:rPr>
          <w:sz w:val="24"/>
        </w:rPr>
        <w:t>39-48.</w:t>
      </w:r>
    </w:p>
    <w:p w14:paraId="0D4BD03E" w14:textId="77777777" w:rsidR="00C72972" w:rsidRDefault="00806F23" w:rsidP="00C72972">
      <w:pPr>
        <w:pStyle w:val="a4"/>
        <w:numPr>
          <w:ilvl w:val="0"/>
          <w:numId w:val="7"/>
        </w:numPr>
        <w:tabs>
          <w:tab w:val="left" w:pos="1744"/>
        </w:tabs>
        <w:spacing w:before="66" w:line="242" w:lineRule="auto"/>
        <w:ind w:left="1479" w:right="625" w:firstLine="0"/>
        <w:rPr>
          <w:sz w:val="24"/>
        </w:rPr>
      </w:pPr>
      <w:r w:rsidRPr="00C72972">
        <w:rPr>
          <w:sz w:val="24"/>
        </w:rPr>
        <w:t>Аникин, В.П. Былины. Метод выяснения исторической хронологии вариантов: Моно- графия/ В.П. Аникин. - М.: Изд-во Моск ун-та, 1984. - 288</w:t>
      </w:r>
      <w:r w:rsidRPr="00C72972">
        <w:rPr>
          <w:spacing w:val="11"/>
          <w:sz w:val="24"/>
        </w:rPr>
        <w:t xml:space="preserve"> </w:t>
      </w:r>
      <w:r w:rsidRPr="00C72972">
        <w:rPr>
          <w:sz w:val="24"/>
        </w:rPr>
        <w:t>с</w:t>
      </w:r>
      <w:r w:rsidR="00C72972" w:rsidRPr="00C72972">
        <w:rPr>
          <w:sz w:val="24"/>
        </w:rPr>
        <w:t>.</w:t>
      </w:r>
    </w:p>
    <w:p w14:paraId="76D36F31" w14:textId="0651DB04" w:rsidR="00365566" w:rsidRPr="00C72972" w:rsidRDefault="00806F23" w:rsidP="00C72972">
      <w:pPr>
        <w:pStyle w:val="a4"/>
        <w:numPr>
          <w:ilvl w:val="0"/>
          <w:numId w:val="7"/>
        </w:numPr>
        <w:tabs>
          <w:tab w:val="left" w:pos="1744"/>
        </w:tabs>
        <w:spacing w:before="66" w:line="242" w:lineRule="auto"/>
        <w:ind w:left="1479" w:right="625" w:firstLine="0"/>
        <w:rPr>
          <w:sz w:val="24"/>
        </w:rPr>
      </w:pPr>
      <w:r w:rsidRPr="00C72972">
        <w:rPr>
          <w:sz w:val="24"/>
        </w:rPr>
        <w:t>Пропп,</w:t>
      </w:r>
      <w:r w:rsidRPr="00C72972">
        <w:rPr>
          <w:sz w:val="24"/>
        </w:rPr>
        <w:tab/>
        <w:t>В.Я. Русский героический эпос: Монография/ В.Я. Пропп. – М.: Лабиринт, 1999. — 638 с. — ISBN</w:t>
      </w:r>
      <w:r w:rsidRPr="00C72972">
        <w:rPr>
          <w:spacing w:val="-1"/>
          <w:sz w:val="24"/>
        </w:rPr>
        <w:t xml:space="preserve"> </w:t>
      </w:r>
      <w:r w:rsidRPr="00C72972">
        <w:rPr>
          <w:sz w:val="24"/>
        </w:rPr>
        <w:t>5-87604-071-1.</w:t>
      </w:r>
    </w:p>
    <w:p w14:paraId="285DA66F" w14:textId="77777777" w:rsidR="00365566" w:rsidRDefault="00365566">
      <w:pPr>
        <w:pStyle w:val="a3"/>
        <w:spacing w:before="2"/>
      </w:pPr>
    </w:p>
    <w:p w14:paraId="2BC6BF13" w14:textId="77777777" w:rsidR="00365566" w:rsidRDefault="00806F23">
      <w:pPr>
        <w:pStyle w:val="3"/>
        <w:spacing w:line="272" w:lineRule="exact"/>
        <w:ind w:left="4906"/>
      </w:pPr>
      <w:r>
        <w:t>Практическое занятие № 15</w:t>
      </w:r>
    </w:p>
    <w:p w14:paraId="029D1213" w14:textId="77777777" w:rsidR="00365566" w:rsidRDefault="00806F23">
      <w:pPr>
        <w:spacing w:line="247" w:lineRule="auto"/>
        <w:ind w:left="2045" w:right="1521"/>
        <w:rPr>
          <w:b/>
          <w:sz w:val="24"/>
        </w:rPr>
      </w:pPr>
      <w:r>
        <w:rPr>
          <w:sz w:val="24"/>
        </w:rPr>
        <w:t xml:space="preserve">Тема: </w:t>
      </w:r>
      <w:r>
        <w:rPr>
          <w:b/>
          <w:sz w:val="24"/>
        </w:rPr>
        <w:t>Киевский цикл былин. Поэтика классического былинного текста. Теоретические понятия:</w:t>
      </w:r>
    </w:p>
    <w:p w14:paraId="5ECB1208" w14:textId="77777777" w:rsidR="00365566" w:rsidRDefault="00806F23">
      <w:pPr>
        <w:pStyle w:val="a3"/>
        <w:spacing w:line="259" w:lineRule="exact"/>
        <w:ind w:left="2045"/>
      </w:pPr>
      <w:r>
        <w:rPr>
          <w:b/>
        </w:rPr>
        <w:t xml:space="preserve">Вариант </w:t>
      </w:r>
      <w:r>
        <w:t>– текст, исполненный с сохранением идейного замысла, но отличающийся</w:t>
      </w:r>
    </w:p>
    <w:p w14:paraId="2F7FA06A" w14:textId="77777777" w:rsidR="00365566" w:rsidRDefault="00806F23">
      <w:pPr>
        <w:pStyle w:val="a3"/>
        <w:spacing w:line="275" w:lineRule="exact"/>
        <w:ind w:left="1479"/>
      </w:pPr>
      <w:r>
        <w:t>деталями; следствие незакрепленности словесной формы в устном бытовании.</w:t>
      </w:r>
    </w:p>
    <w:p w14:paraId="4E39D561" w14:textId="77777777" w:rsidR="00365566" w:rsidRDefault="00806F23">
      <w:pPr>
        <w:pStyle w:val="a3"/>
        <w:spacing w:line="242" w:lineRule="auto"/>
        <w:ind w:left="1479" w:right="621" w:firstLine="566"/>
        <w:jc w:val="both"/>
      </w:pPr>
      <w:r>
        <w:rPr>
          <w:b/>
        </w:rPr>
        <w:t xml:space="preserve">Историческая школа </w:t>
      </w:r>
      <w:r>
        <w:t>– направление в фольклористике, связывающее развитие фольулора в целом и отдельных его жанровых форм с историей народа.</w:t>
      </w:r>
    </w:p>
    <w:p w14:paraId="1BBBC009" w14:textId="77777777" w:rsidR="00365566" w:rsidRDefault="00806F23">
      <w:pPr>
        <w:pStyle w:val="a3"/>
        <w:spacing w:line="242" w:lineRule="auto"/>
        <w:ind w:left="1479" w:right="618" w:firstLine="566"/>
        <w:jc w:val="both"/>
      </w:pPr>
      <w:r>
        <w:rPr>
          <w:b/>
        </w:rPr>
        <w:t xml:space="preserve">Культурный герой </w:t>
      </w:r>
      <w:r>
        <w:t>– мифологический персонаж, добывающий для людей значимые для их жизни блага: огонь, свет, орудия труда, культурные растения и пр.</w:t>
      </w:r>
    </w:p>
    <w:p w14:paraId="0CC2CBED" w14:textId="77777777" w:rsidR="00365566" w:rsidRDefault="00806F23">
      <w:pPr>
        <w:pStyle w:val="a3"/>
        <w:ind w:left="1479" w:right="617"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2815EE7C" w14:textId="77777777" w:rsidR="00365566" w:rsidRDefault="00806F23">
      <w:pPr>
        <w:pStyle w:val="a3"/>
        <w:ind w:left="2045"/>
        <w:jc w:val="both"/>
      </w:pPr>
      <w:r>
        <w:rPr>
          <w:b/>
        </w:rPr>
        <w:t xml:space="preserve">Миф </w:t>
      </w:r>
      <w:r>
        <w:t>– центральный текст архаической культуры, отражающий и объясняющий мир.</w:t>
      </w:r>
    </w:p>
    <w:p w14:paraId="6C6AC50A" w14:textId="77777777" w:rsidR="00365566" w:rsidRDefault="00806F23">
      <w:pPr>
        <w:spacing w:line="237" w:lineRule="auto"/>
        <w:ind w:left="1479" w:right="625" w:firstLine="566"/>
        <w:jc w:val="both"/>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57160119" w14:textId="77777777" w:rsidR="00365566" w:rsidRDefault="00806F23">
      <w:pPr>
        <w:pStyle w:val="a3"/>
        <w:spacing w:line="237" w:lineRule="auto"/>
        <w:ind w:left="1479" w:right="620" w:firstLine="566"/>
        <w:jc w:val="both"/>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02350EA7" w14:textId="77777777" w:rsidR="00365566" w:rsidRDefault="00806F23">
      <w:pPr>
        <w:spacing w:before="2" w:line="237" w:lineRule="auto"/>
        <w:ind w:left="1479" w:right="625" w:firstLine="566"/>
        <w:jc w:val="both"/>
        <w:rPr>
          <w:sz w:val="24"/>
        </w:rPr>
      </w:pPr>
      <w:r>
        <w:rPr>
          <w:b/>
          <w:sz w:val="24"/>
        </w:rPr>
        <w:lastRenderedPageBreak/>
        <w:t xml:space="preserve">Повествовательная формула </w:t>
      </w:r>
      <w:r>
        <w:rPr>
          <w:sz w:val="24"/>
        </w:rPr>
        <w:t>– регулярно используемое в одних и тех же ситуаци- ях сочетание слов.</w:t>
      </w:r>
    </w:p>
    <w:p w14:paraId="487FC5BA" w14:textId="77777777" w:rsidR="00365566" w:rsidRDefault="00806F23">
      <w:pPr>
        <w:pStyle w:val="a3"/>
        <w:spacing w:before="4"/>
        <w:ind w:left="1479" w:right="620" w:firstLine="566"/>
        <w:jc w:val="both"/>
      </w:pPr>
      <w:r>
        <w:rPr>
          <w:b/>
        </w:rPr>
        <w:t xml:space="preserve">Психоаналитические интерпретации </w:t>
      </w:r>
      <w:r>
        <w:t>фольклорного материала – интерпретации, стремящиеся объяснить и адекватно описать социально- психологические механизмы по- рождения и функционирования фольклорных текстов.</w:t>
      </w:r>
    </w:p>
    <w:p w14:paraId="68D15F17" w14:textId="77777777" w:rsidR="00365566" w:rsidRDefault="00806F23">
      <w:pPr>
        <w:pStyle w:val="a3"/>
        <w:ind w:left="1479" w:right="625"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4339E320" w14:textId="77777777" w:rsidR="00365566" w:rsidRDefault="00806F23">
      <w:pPr>
        <w:pStyle w:val="a3"/>
        <w:ind w:left="1479" w:right="617" w:firstLine="566"/>
        <w:jc w:val="both"/>
      </w:pPr>
      <w:r>
        <w:rPr>
          <w:b/>
        </w:rPr>
        <w:t xml:space="preserve">Синтаксический параллелизм </w:t>
      </w:r>
      <w:r>
        <w:t>– ритмообразующий прием в народной лирической песне, основанный на повторяющихся конструкциях синтаксического строения каждой строки.</w:t>
      </w:r>
    </w:p>
    <w:p w14:paraId="1ECB2070" w14:textId="77777777" w:rsidR="00365566" w:rsidRDefault="00806F23">
      <w:pPr>
        <w:pStyle w:val="a3"/>
        <w:spacing w:line="242" w:lineRule="auto"/>
        <w:ind w:left="1479" w:right="620" w:firstLine="566"/>
        <w:jc w:val="both"/>
      </w:pPr>
      <w:r>
        <w:rPr>
          <w:b/>
        </w:rPr>
        <w:t xml:space="preserve">Фольклор архаический </w:t>
      </w:r>
      <w:r>
        <w:t>– словесная культура первобытного общества, централь- ным текстом которой являлся миф.</w:t>
      </w:r>
    </w:p>
    <w:p w14:paraId="71A82C0C" w14:textId="77777777" w:rsidR="00365566" w:rsidRDefault="00806F23">
      <w:pPr>
        <w:pStyle w:val="3"/>
        <w:spacing w:line="274" w:lineRule="exact"/>
        <w:jc w:val="both"/>
      </w:pPr>
      <w:r>
        <w:t>Вопросы для обсуждения:</w:t>
      </w:r>
    </w:p>
    <w:p w14:paraId="5BAEAD83" w14:textId="77777777" w:rsidR="00365566" w:rsidRDefault="00806F23">
      <w:pPr>
        <w:pStyle w:val="a4"/>
        <w:numPr>
          <w:ilvl w:val="1"/>
          <w:numId w:val="7"/>
        </w:numPr>
        <w:tabs>
          <w:tab w:val="left" w:pos="2200"/>
        </w:tabs>
        <w:spacing w:line="274" w:lineRule="exact"/>
        <w:ind w:hanging="361"/>
        <w:rPr>
          <w:sz w:val="24"/>
        </w:rPr>
      </w:pPr>
      <w:r>
        <w:rPr>
          <w:sz w:val="24"/>
        </w:rPr>
        <w:t>Илья Муромец – центральный герой былин киевского</w:t>
      </w:r>
      <w:r>
        <w:rPr>
          <w:spacing w:val="-1"/>
          <w:sz w:val="24"/>
        </w:rPr>
        <w:t xml:space="preserve"> </w:t>
      </w:r>
      <w:r>
        <w:rPr>
          <w:sz w:val="24"/>
        </w:rPr>
        <w:t>цикла:</w:t>
      </w:r>
    </w:p>
    <w:p w14:paraId="57435CD2" w14:textId="77777777" w:rsidR="00365566" w:rsidRDefault="00806F23">
      <w:pPr>
        <w:pStyle w:val="a4"/>
        <w:numPr>
          <w:ilvl w:val="0"/>
          <w:numId w:val="6"/>
        </w:numPr>
        <w:tabs>
          <w:tab w:val="left" w:pos="2199"/>
          <w:tab w:val="left" w:pos="2200"/>
        </w:tabs>
        <w:ind w:left="2199" w:hanging="361"/>
        <w:rPr>
          <w:sz w:val="24"/>
        </w:rPr>
      </w:pPr>
      <w:r>
        <w:rPr>
          <w:sz w:val="24"/>
        </w:rPr>
        <w:t>культурный герой мифа и Илья</w:t>
      </w:r>
      <w:r>
        <w:rPr>
          <w:spacing w:val="4"/>
          <w:sz w:val="24"/>
        </w:rPr>
        <w:t xml:space="preserve"> </w:t>
      </w:r>
      <w:r>
        <w:rPr>
          <w:sz w:val="24"/>
        </w:rPr>
        <w:t>Муромец.</w:t>
      </w:r>
    </w:p>
    <w:p w14:paraId="4E4CC326" w14:textId="77777777" w:rsidR="00365566" w:rsidRDefault="00806F23">
      <w:pPr>
        <w:pStyle w:val="a4"/>
        <w:numPr>
          <w:ilvl w:val="1"/>
          <w:numId w:val="7"/>
        </w:numPr>
        <w:tabs>
          <w:tab w:val="left" w:pos="2200"/>
        </w:tabs>
        <w:ind w:hanging="361"/>
        <w:rPr>
          <w:sz w:val="24"/>
        </w:rPr>
      </w:pPr>
      <w:r>
        <w:rPr>
          <w:sz w:val="24"/>
        </w:rPr>
        <w:t>Отражение в тексте былин реальной истории</w:t>
      </w:r>
      <w:r>
        <w:rPr>
          <w:spacing w:val="-3"/>
          <w:sz w:val="24"/>
        </w:rPr>
        <w:t xml:space="preserve"> </w:t>
      </w:r>
      <w:r>
        <w:rPr>
          <w:sz w:val="24"/>
        </w:rPr>
        <w:t>Киева:</w:t>
      </w:r>
    </w:p>
    <w:p w14:paraId="71E760FE" w14:textId="77777777" w:rsidR="00365566" w:rsidRDefault="00806F23">
      <w:pPr>
        <w:pStyle w:val="a4"/>
        <w:numPr>
          <w:ilvl w:val="0"/>
          <w:numId w:val="6"/>
        </w:numPr>
        <w:tabs>
          <w:tab w:val="left" w:pos="2199"/>
          <w:tab w:val="left" w:pos="2200"/>
        </w:tabs>
        <w:ind w:left="2199" w:hanging="361"/>
        <w:rPr>
          <w:sz w:val="24"/>
        </w:rPr>
      </w:pPr>
      <w:r>
        <w:rPr>
          <w:sz w:val="24"/>
        </w:rPr>
        <w:t>исторические корни богатырских подвигов</w:t>
      </w:r>
      <w:r>
        <w:rPr>
          <w:spacing w:val="-5"/>
          <w:sz w:val="24"/>
        </w:rPr>
        <w:t xml:space="preserve"> </w:t>
      </w:r>
      <w:r>
        <w:rPr>
          <w:sz w:val="24"/>
        </w:rPr>
        <w:t>Ильи.</w:t>
      </w:r>
    </w:p>
    <w:p w14:paraId="5480E875" w14:textId="77777777" w:rsidR="00365566" w:rsidRDefault="00806F23">
      <w:pPr>
        <w:pStyle w:val="a4"/>
        <w:numPr>
          <w:ilvl w:val="1"/>
          <w:numId w:val="7"/>
        </w:numPr>
        <w:tabs>
          <w:tab w:val="left" w:pos="2200"/>
        </w:tabs>
        <w:spacing w:before="2"/>
        <w:ind w:hanging="361"/>
        <w:rPr>
          <w:sz w:val="24"/>
        </w:rPr>
      </w:pPr>
      <w:r>
        <w:rPr>
          <w:sz w:val="24"/>
        </w:rPr>
        <w:t>Способы создания образа</w:t>
      </w:r>
      <w:r>
        <w:rPr>
          <w:spacing w:val="-3"/>
          <w:sz w:val="24"/>
        </w:rPr>
        <w:t xml:space="preserve"> </w:t>
      </w:r>
      <w:r>
        <w:rPr>
          <w:sz w:val="24"/>
        </w:rPr>
        <w:t>богатыря:</w:t>
      </w:r>
    </w:p>
    <w:p w14:paraId="7062B7D4" w14:textId="77777777" w:rsidR="00365566" w:rsidRDefault="00806F23">
      <w:pPr>
        <w:pStyle w:val="a4"/>
        <w:numPr>
          <w:ilvl w:val="0"/>
          <w:numId w:val="6"/>
        </w:numPr>
        <w:tabs>
          <w:tab w:val="left" w:pos="2199"/>
          <w:tab w:val="left" w:pos="2200"/>
        </w:tabs>
        <w:ind w:left="2199" w:hanging="361"/>
        <w:rPr>
          <w:sz w:val="24"/>
        </w:rPr>
      </w:pPr>
      <w:r>
        <w:rPr>
          <w:sz w:val="24"/>
        </w:rPr>
        <w:t>идеализация нравственных качеств (тема искушения властью, славой,</w:t>
      </w:r>
      <w:r>
        <w:rPr>
          <w:spacing w:val="-4"/>
          <w:sz w:val="24"/>
        </w:rPr>
        <w:t xml:space="preserve"> </w:t>
      </w:r>
      <w:r>
        <w:rPr>
          <w:sz w:val="24"/>
        </w:rPr>
        <w:t>деньгами);</w:t>
      </w:r>
    </w:p>
    <w:p w14:paraId="16332C5D" w14:textId="77777777" w:rsidR="00365566" w:rsidRDefault="00806F23">
      <w:pPr>
        <w:pStyle w:val="a4"/>
        <w:numPr>
          <w:ilvl w:val="0"/>
          <w:numId w:val="6"/>
        </w:numPr>
        <w:tabs>
          <w:tab w:val="left" w:pos="2199"/>
          <w:tab w:val="left" w:pos="2200"/>
        </w:tabs>
        <w:spacing w:before="3"/>
        <w:ind w:left="2199" w:hanging="361"/>
        <w:rPr>
          <w:sz w:val="24"/>
        </w:rPr>
      </w:pPr>
      <w:r>
        <w:rPr>
          <w:sz w:val="24"/>
        </w:rPr>
        <w:t>прием гиперболизации нравственных и физических качеств героя.</w:t>
      </w:r>
    </w:p>
    <w:p w14:paraId="4439B870" w14:textId="77777777" w:rsidR="00365566" w:rsidRDefault="00806F23">
      <w:pPr>
        <w:pStyle w:val="a4"/>
        <w:numPr>
          <w:ilvl w:val="1"/>
          <w:numId w:val="7"/>
        </w:numPr>
        <w:tabs>
          <w:tab w:val="left" w:pos="2200"/>
        </w:tabs>
        <w:ind w:hanging="361"/>
        <w:rPr>
          <w:sz w:val="24"/>
        </w:rPr>
      </w:pPr>
      <w:r>
        <w:rPr>
          <w:sz w:val="24"/>
        </w:rPr>
        <w:t>Изображение врага в былинах об Илье</w:t>
      </w:r>
      <w:r>
        <w:rPr>
          <w:spacing w:val="-12"/>
          <w:sz w:val="24"/>
        </w:rPr>
        <w:t xml:space="preserve"> </w:t>
      </w:r>
      <w:r>
        <w:rPr>
          <w:sz w:val="24"/>
        </w:rPr>
        <w:t>Муромце:</w:t>
      </w:r>
    </w:p>
    <w:p w14:paraId="7565738E" w14:textId="77777777" w:rsidR="00365566" w:rsidRDefault="00806F23">
      <w:pPr>
        <w:pStyle w:val="a4"/>
        <w:numPr>
          <w:ilvl w:val="0"/>
          <w:numId w:val="6"/>
        </w:numPr>
        <w:tabs>
          <w:tab w:val="left" w:pos="2199"/>
          <w:tab w:val="left" w:pos="2200"/>
        </w:tabs>
        <w:spacing w:before="2"/>
        <w:ind w:left="2199" w:hanging="361"/>
        <w:rPr>
          <w:sz w:val="24"/>
        </w:rPr>
      </w:pPr>
      <w:r>
        <w:rPr>
          <w:sz w:val="24"/>
        </w:rPr>
        <w:t>звериная и цветовая</w:t>
      </w:r>
      <w:r>
        <w:rPr>
          <w:spacing w:val="1"/>
          <w:sz w:val="24"/>
        </w:rPr>
        <w:t xml:space="preserve"> </w:t>
      </w:r>
      <w:r>
        <w:rPr>
          <w:sz w:val="24"/>
        </w:rPr>
        <w:t>символика.</w:t>
      </w:r>
    </w:p>
    <w:p w14:paraId="500F0ABE" w14:textId="77777777" w:rsidR="00365566" w:rsidRDefault="00806F23">
      <w:pPr>
        <w:pStyle w:val="a4"/>
        <w:numPr>
          <w:ilvl w:val="1"/>
          <w:numId w:val="7"/>
        </w:numPr>
        <w:tabs>
          <w:tab w:val="left" w:pos="2200"/>
        </w:tabs>
        <w:ind w:hanging="361"/>
        <w:rPr>
          <w:sz w:val="24"/>
        </w:rPr>
      </w:pPr>
      <w:r>
        <w:rPr>
          <w:sz w:val="24"/>
        </w:rPr>
        <w:t>Особенности языка былины (ИДЗ №</w:t>
      </w:r>
      <w:r>
        <w:rPr>
          <w:spacing w:val="3"/>
          <w:sz w:val="24"/>
        </w:rPr>
        <w:t xml:space="preserve"> </w:t>
      </w:r>
      <w:r>
        <w:rPr>
          <w:sz w:val="24"/>
        </w:rPr>
        <w:t>6):</w:t>
      </w:r>
    </w:p>
    <w:p w14:paraId="6C1BF41C" w14:textId="77777777" w:rsidR="00365566" w:rsidRDefault="00806F23">
      <w:pPr>
        <w:pStyle w:val="a4"/>
        <w:numPr>
          <w:ilvl w:val="0"/>
          <w:numId w:val="6"/>
        </w:numPr>
        <w:tabs>
          <w:tab w:val="left" w:pos="2199"/>
          <w:tab w:val="left" w:pos="2200"/>
        </w:tabs>
        <w:spacing w:before="3"/>
        <w:ind w:left="2199" w:hanging="361"/>
        <w:rPr>
          <w:sz w:val="24"/>
        </w:rPr>
      </w:pPr>
      <w:r>
        <w:rPr>
          <w:sz w:val="24"/>
        </w:rPr>
        <w:t>основные типы</w:t>
      </w:r>
      <w:r>
        <w:rPr>
          <w:spacing w:val="-5"/>
          <w:sz w:val="24"/>
        </w:rPr>
        <w:t xml:space="preserve"> </w:t>
      </w:r>
      <w:r>
        <w:rPr>
          <w:sz w:val="24"/>
        </w:rPr>
        <w:t>формул;</w:t>
      </w:r>
    </w:p>
    <w:p w14:paraId="0770D541" w14:textId="77777777" w:rsidR="00365566" w:rsidRDefault="00806F23">
      <w:pPr>
        <w:pStyle w:val="a4"/>
        <w:numPr>
          <w:ilvl w:val="0"/>
          <w:numId w:val="6"/>
        </w:numPr>
        <w:tabs>
          <w:tab w:val="left" w:pos="2199"/>
          <w:tab w:val="left" w:pos="2200"/>
        </w:tabs>
        <w:ind w:left="2199" w:hanging="361"/>
        <w:rPr>
          <w:sz w:val="24"/>
        </w:rPr>
      </w:pPr>
      <w:r>
        <w:rPr>
          <w:sz w:val="24"/>
        </w:rPr>
        <w:t>система повторов и его</w:t>
      </w:r>
      <w:r>
        <w:rPr>
          <w:spacing w:val="5"/>
          <w:sz w:val="24"/>
        </w:rPr>
        <w:t xml:space="preserve"> </w:t>
      </w:r>
      <w:r>
        <w:rPr>
          <w:sz w:val="24"/>
        </w:rPr>
        <w:t>типы;</w:t>
      </w:r>
    </w:p>
    <w:p w14:paraId="0EB1D47D" w14:textId="77777777" w:rsidR="00365566" w:rsidRDefault="00806F23">
      <w:pPr>
        <w:pStyle w:val="a4"/>
        <w:numPr>
          <w:ilvl w:val="0"/>
          <w:numId w:val="6"/>
        </w:numPr>
        <w:tabs>
          <w:tab w:val="left" w:pos="2199"/>
          <w:tab w:val="left" w:pos="2200"/>
        </w:tabs>
        <w:spacing w:before="4" w:line="237" w:lineRule="auto"/>
        <w:ind w:right="620" w:firstLine="0"/>
        <w:rPr>
          <w:sz w:val="24"/>
        </w:rPr>
      </w:pPr>
      <w:r>
        <w:rPr>
          <w:sz w:val="24"/>
        </w:rPr>
        <w:t>изобразительно-выразительные средства (эпитеты, гиперболы, сравнения, метафо- ры).</w:t>
      </w:r>
    </w:p>
    <w:p w14:paraId="573189E3" w14:textId="77777777" w:rsidR="00365566" w:rsidRDefault="00365566">
      <w:pPr>
        <w:pStyle w:val="a3"/>
        <w:spacing w:before="6"/>
      </w:pPr>
    </w:p>
    <w:p w14:paraId="2283B870" w14:textId="77777777" w:rsidR="00365566" w:rsidRDefault="00806F23">
      <w:pPr>
        <w:pStyle w:val="3"/>
        <w:spacing w:line="275" w:lineRule="exact"/>
      </w:pPr>
      <w:r>
        <w:t>Литература:</w:t>
      </w:r>
    </w:p>
    <w:p w14:paraId="3247548A" w14:textId="77777777" w:rsidR="00365566" w:rsidRDefault="00806F23">
      <w:pPr>
        <w:pStyle w:val="a3"/>
        <w:tabs>
          <w:tab w:val="left" w:pos="3639"/>
        </w:tabs>
        <w:spacing w:line="274" w:lineRule="exact"/>
        <w:ind w:left="2045"/>
      </w:pPr>
      <w:r>
        <w:t>Былины:</w:t>
      </w:r>
      <w:r>
        <w:tab/>
        <w:t>Исцеление Ильи</w:t>
      </w:r>
      <w:r>
        <w:rPr>
          <w:spacing w:val="3"/>
        </w:rPr>
        <w:t xml:space="preserve"> </w:t>
      </w:r>
      <w:r>
        <w:t>Муромца;</w:t>
      </w:r>
    </w:p>
    <w:p w14:paraId="75830048" w14:textId="77777777" w:rsidR="00365566" w:rsidRDefault="00806F23">
      <w:pPr>
        <w:pStyle w:val="a3"/>
        <w:spacing w:line="275" w:lineRule="exact"/>
        <w:ind w:left="3639"/>
      </w:pPr>
      <w:r>
        <w:t>Илья Муромец и Соловей разбойник;</w:t>
      </w:r>
    </w:p>
    <w:p w14:paraId="726E4195" w14:textId="77777777" w:rsidR="00365566" w:rsidRDefault="00806F23">
      <w:pPr>
        <w:pStyle w:val="a3"/>
        <w:spacing w:before="66"/>
        <w:ind w:left="3639"/>
      </w:pPr>
      <w:r>
        <w:t>Илья-Муромец и Калин-царь.</w:t>
      </w:r>
    </w:p>
    <w:p w14:paraId="0AD6DF94" w14:textId="77777777" w:rsidR="00365566" w:rsidRDefault="00365566">
      <w:pPr>
        <w:pStyle w:val="a3"/>
        <w:spacing w:before="5"/>
      </w:pPr>
    </w:p>
    <w:p w14:paraId="704BDA59" w14:textId="77777777" w:rsidR="00365566" w:rsidRDefault="00806F23">
      <w:pPr>
        <w:pStyle w:val="3"/>
        <w:spacing w:line="275" w:lineRule="exact"/>
      </w:pPr>
      <w:r>
        <w:t>Литература</w:t>
      </w:r>
    </w:p>
    <w:p w14:paraId="29048145" w14:textId="77777777" w:rsidR="00365566" w:rsidRDefault="00806F23">
      <w:pPr>
        <w:pStyle w:val="a4"/>
        <w:numPr>
          <w:ilvl w:val="0"/>
          <w:numId w:val="5"/>
        </w:numPr>
        <w:tabs>
          <w:tab w:val="left" w:pos="1840"/>
        </w:tabs>
        <w:spacing w:line="240" w:lineRule="auto"/>
        <w:ind w:right="945" w:firstLine="0"/>
        <w:rPr>
          <w:sz w:val="24"/>
        </w:rPr>
      </w:pPr>
      <w:r>
        <w:rPr>
          <w:sz w:val="24"/>
        </w:rPr>
        <w:t xml:space="preserve">Селиванов, Ф. М. Богатырский эпос русского народа: учеб. пособие для вузов/ Ф.М. Селиванов. - М.: Сов. Россия, 1988. - Режим доступа: </w:t>
      </w:r>
      <w:hyperlink r:id="rId26">
        <w:r>
          <w:rPr>
            <w:sz w:val="24"/>
            <w:u w:val="single"/>
          </w:rPr>
          <w:t>http://feb-</w:t>
        </w:r>
      </w:hyperlink>
      <w:r>
        <w:rPr>
          <w:sz w:val="24"/>
          <w:u w:val="single"/>
        </w:rPr>
        <w:t xml:space="preserve"> web.ru/feb/byliny/texts/rf1/rf1-005-.htm</w:t>
      </w:r>
    </w:p>
    <w:p w14:paraId="2CDFEE23" w14:textId="77777777" w:rsidR="00365566" w:rsidRDefault="00806F23">
      <w:pPr>
        <w:pStyle w:val="a4"/>
        <w:numPr>
          <w:ilvl w:val="0"/>
          <w:numId w:val="5"/>
        </w:numPr>
        <w:tabs>
          <w:tab w:val="left" w:pos="1840"/>
        </w:tabs>
        <w:spacing w:line="274" w:lineRule="exact"/>
        <w:ind w:left="1839" w:hanging="361"/>
        <w:rPr>
          <w:sz w:val="24"/>
        </w:rPr>
      </w:pPr>
      <w:r>
        <w:rPr>
          <w:sz w:val="24"/>
        </w:rPr>
        <w:t>Лазутин, С.Г. Поэтика русского фольклора: учебное пособие для вузов/ С.Г.</w:t>
      </w:r>
      <w:r>
        <w:rPr>
          <w:spacing w:val="-8"/>
          <w:sz w:val="24"/>
        </w:rPr>
        <w:t xml:space="preserve"> </w:t>
      </w:r>
      <w:r>
        <w:rPr>
          <w:sz w:val="24"/>
        </w:rPr>
        <w:t>Лазутин.</w:t>
      </w:r>
    </w:p>
    <w:p w14:paraId="25BF85CA" w14:textId="77777777" w:rsidR="00365566" w:rsidRDefault="00806F23">
      <w:pPr>
        <w:pStyle w:val="a4"/>
        <w:numPr>
          <w:ilvl w:val="0"/>
          <w:numId w:val="8"/>
        </w:numPr>
        <w:tabs>
          <w:tab w:val="left" w:pos="1686"/>
        </w:tabs>
        <w:spacing w:before="1" w:line="240" w:lineRule="auto"/>
        <w:ind w:left="1685" w:hanging="207"/>
        <w:rPr>
          <w:sz w:val="24"/>
        </w:rPr>
      </w:pPr>
      <w:r>
        <w:rPr>
          <w:sz w:val="24"/>
        </w:rPr>
        <w:t>М. Изд-во Моск ун-та, 1989. – 246 с. Гл. Сюжет и композиция</w:t>
      </w:r>
      <w:r>
        <w:rPr>
          <w:spacing w:val="2"/>
          <w:sz w:val="24"/>
        </w:rPr>
        <w:t xml:space="preserve"> </w:t>
      </w:r>
      <w:r>
        <w:rPr>
          <w:sz w:val="24"/>
        </w:rPr>
        <w:t>былин.</w:t>
      </w:r>
    </w:p>
    <w:p w14:paraId="3F7C5E64" w14:textId="77777777" w:rsidR="00365566" w:rsidRDefault="00365566">
      <w:pPr>
        <w:pStyle w:val="a3"/>
        <w:rPr>
          <w:sz w:val="26"/>
        </w:rPr>
      </w:pPr>
    </w:p>
    <w:p w14:paraId="213DEB29" w14:textId="77777777" w:rsidR="00365566" w:rsidRDefault="00365566">
      <w:pPr>
        <w:pStyle w:val="a3"/>
        <w:rPr>
          <w:sz w:val="26"/>
        </w:rPr>
      </w:pPr>
    </w:p>
    <w:p w14:paraId="5F734CA6" w14:textId="77777777" w:rsidR="00365566" w:rsidRDefault="00365566">
      <w:pPr>
        <w:pStyle w:val="a3"/>
        <w:spacing w:before="5"/>
        <w:rPr>
          <w:sz w:val="20"/>
        </w:rPr>
      </w:pPr>
    </w:p>
    <w:p w14:paraId="65506474" w14:textId="77777777" w:rsidR="00365566" w:rsidRDefault="00806F23">
      <w:pPr>
        <w:pStyle w:val="3"/>
        <w:spacing w:line="272" w:lineRule="exact"/>
      </w:pPr>
      <w:r>
        <w:t>Практическое занятие № 16</w:t>
      </w:r>
    </w:p>
    <w:p w14:paraId="582AA269" w14:textId="77777777" w:rsidR="00365566" w:rsidRDefault="00806F23">
      <w:pPr>
        <w:pStyle w:val="a3"/>
        <w:spacing w:line="272" w:lineRule="exact"/>
        <w:ind w:left="2045"/>
      </w:pPr>
      <w:r>
        <w:t>Тема: Уровни исторического содержания в былинах новгородского цикла («Садко»,</w:t>
      </w:r>
    </w:p>
    <w:p w14:paraId="76A5820A" w14:textId="77777777" w:rsidR="00365566" w:rsidRDefault="00806F23">
      <w:pPr>
        <w:pStyle w:val="a3"/>
        <w:spacing w:before="2"/>
        <w:ind w:left="1479"/>
      </w:pPr>
      <w:r>
        <w:t>«Василий Буслаев и новгородцы»).</w:t>
      </w:r>
    </w:p>
    <w:p w14:paraId="467AA90D" w14:textId="77777777" w:rsidR="00365566" w:rsidRDefault="00365566">
      <w:pPr>
        <w:pStyle w:val="a3"/>
      </w:pPr>
    </w:p>
    <w:p w14:paraId="6AB43575" w14:textId="77777777" w:rsidR="00365566" w:rsidRDefault="00806F23">
      <w:pPr>
        <w:pStyle w:val="a3"/>
        <w:spacing w:line="275" w:lineRule="exact"/>
        <w:ind w:left="1479"/>
        <w:jc w:val="both"/>
      </w:pPr>
      <w:r>
        <w:t>Теоретические понятия:</w:t>
      </w:r>
    </w:p>
    <w:p w14:paraId="1E73AC43" w14:textId="77777777" w:rsidR="00365566" w:rsidRDefault="00806F23">
      <w:pPr>
        <w:pStyle w:val="a3"/>
        <w:spacing w:line="242" w:lineRule="auto"/>
        <w:ind w:left="1479" w:right="618" w:firstLine="566"/>
        <w:jc w:val="both"/>
      </w:pPr>
      <w:r>
        <w:rPr>
          <w:b/>
        </w:rPr>
        <w:t xml:space="preserve">Вариант </w:t>
      </w:r>
      <w:r>
        <w:t>– текст, исполненный с сохранением идейного замысла, но отличающийся деталями; следствие незакрепленности словесной формы в устном бытовании.</w:t>
      </w:r>
    </w:p>
    <w:p w14:paraId="56A44940" w14:textId="77777777" w:rsidR="00365566" w:rsidRDefault="00806F23">
      <w:pPr>
        <w:pStyle w:val="a3"/>
        <w:spacing w:line="242" w:lineRule="auto"/>
        <w:ind w:left="1479" w:right="619" w:firstLine="566"/>
        <w:jc w:val="both"/>
      </w:pPr>
      <w:r>
        <w:rPr>
          <w:b/>
        </w:rPr>
        <w:t xml:space="preserve">Историческая школа </w:t>
      </w:r>
      <w:r>
        <w:t>– направление в фольклористике, связывающее развитие фольклора в целом и отдельных его жанровых форм с историей народа.</w:t>
      </w:r>
    </w:p>
    <w:p w14:paraId="779AFDF4" w14:textId="77777777" w:rsidR="00365566" w:rsidRDefault="00806F23">
      <w:pPr>
        <w:pStyle w:val="a3"/>
        <w:spacing w:line="242" w:lineRule="auto"/>
        <w:ind w:left="1479" w:right="618" w:firstLine="566"/>
        <w:jc w:val="both"/>
      </w:pPr>
      <w:r>
        <w:rPr>
          <w:b/>
        </w:rPr>
        <w:t xml:space="preserve">Культурный герой </w:t>
      </w:r>
      <w:r>
        <w:t xml:space="preserve">– мифологический персонаж, добывающий для людей значимые </w:t>
      </w:r>
      <w:r>
        <w:lastRenderedPageBreak/>
        <w:t>для их жизни блага: огонь, свет, орудия труда, культурные растения и пр.</w:t>
      </w:r>
    </w:p>
    <w:p w14:paraId="100D7474" w14:textId="77777777" w:rsidR="00365566" w:rsidRDefault="00806F23">
      <w:pPr>
        <w:pStyle w:val="a3"/>
        <w:ind w:left="1479" w:right="618"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6F392E86" w14:textId="77777777" w:rsidR="00365566" w:rsidRDefault="00806F23">
      <w:pPr>
        <w:pStyle w:val="a3"/>
        <w:ind w:left="2045"/>
        <w:jc w:val="both"/>
      </w:pPr>
      <w:r>
        <w:rPr>
          <w:b/>
        </w:rPr>
        <w:t xml:space="preserve">Миф </w:t>
      </w:r>
      <w:r>
        <w:t>– центральный текст архаической культуры, отражающий и объясняющий мир.</w:t>
      </w:r>
    </w:p>
    <w:p w14:paraId="7FBAC735" w14:textId="77777777" w:rsidR="00365566" w:rsidRDefault="00806F23">
      <w:pPr>
        <w:spacing w:line="237" w:lineRule="auto"/>
        <w:ind w:left="1479" w:right="625" w:firstLine="566"/>
        <w:jc w:val="both"/>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3B793843" w14:textId="77777777" w:rsidR="00365566" w:rsidRDefault="00806F23">
      <w:pPr>
        <w:pStyle w:val="a3"/>
        <w:spacing w:line="237" w:lineRule="auto"/>
        <w:ind w:left="1479" w:right="620" w:firstLine="566"/>
        <w:jc w:val="both"/>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34702D7E" w14:textId="77777777" w:rsidR="00365566" w:rsidRDefault="00806F23">
      <w:pPr>
        <w:spacing w:line="237" w:lineRule="auto"/>
        <w:ind w:left="1479" w:right="625" w:firstLine="566"/>
        <w:jc w:val="both"/>
        <w:rPr>
          <w:sz w:val="24"/>
        </w:rPr>
      </w:pPr>
      <w:r>
        <w:rPr>
          <w:b/>
          <w:sz w:val="24"/>
        </w:rPr>
        <w:t xml:space="preserve">Повествовательная формула </w:t>
      </w:r>
      <w:r>
        <w:rPr>
          <w:sz w:val="24"/>
        </w:rPr>
        <w:t>– регулярно используемое в одних и тех же ситуаци- ях сочетание слов.</w:t>
      </w:r>
    </w:p>
    <w:p w14:paraId="4E8E1BBB" w14:textId="77777777" w:rsidR="00365566" w:rsidRDefault="00806F23">
      <w:pPr>
        <w:pStyle w:val="a3"/>
        <w:spacing w:before="2"/>
        <w:ind w:left="1479" w:right="620" w:firstLine="566"/>
        <w:jc w:val="both"/>
      </w:pPr>
      <w:r>
        <w:rPr>
          <w:b/>
        </w:rPr>
        <w:t xml:space="preserve">Психоаналитические интерпретации </w:t>
      </w:r>
      <w:r>
        <w:t>фольклорного материала – интерпретации, стремящиеся объяснить и адекватно описать социально- психологические механизмы по- рождения и функционирования фольклорных текстов.</w:t>
      </w:r>
    </w:p>
    <w:p w14:paraId="3CCAB06C" w14:textId="77777777" w:rsidR="00365566" w:rsidRDefault="00806F23">
      <w:pPr>
        <w:pStyle w:val="a3"/>
        <w:ind w:left="1479" w:right="621"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46DEF0C2" w14:textId="77777777" w:rsidR="00365566" w:rsidRDefault="00806F23">
      <w:pPr>
        <w:pStyle w:val="a3"/>
        <w:ind w:left="1479" w:right="617" w:firstLine="566"/>
        <w:jc w:val="both"/>
      </w:pPr>
      <w:r>
        <w:rPr>
          <w:b/>
        </w:rPr>
        <w:t xml:space="preserve">Синтаксический параллелизм </w:t>
      </w:r>
      <w:r>
        <w:t>– ритмообразующий прием в народной лирической песне, основанный на повторяющихся конструкциях синтаксического строения каждой строки.</w:t>
      </w:r>
    </w:p>
    <w:p w14:paraId="71C70DED" w14:textId="77777777" w:rsidR="00365566" w:rsidRDefault="00806F23">
      <w:pPr>
        <w:pStyle w:val="a3"/>
        <w:spacing w:line="242" w:lineRule="auto"/>
        <w:ind w:left="1479" w:right="620" w:firstLine="566"/>
        <w:jc w:val="both"/>
      </w:pPr>
      <w:r>
        <w:rPr>
          <w:b/>
        </w:rPr>
        <w:t xml:space="preserve">Фольклор архаический </w:t>
      </w:r>
      <w:r>
        <w:t>– словесная культура первобытного общества, централь- ным текстом которой являлся миф.</w:t>
      </w:r>
    </w:p>
    <w:p w14:paraId="7C6E39ED" w14:textId="77777777" w:rsidR="00365566" w:rsidRDefault="00806F23">
      <w:pPr>
        <w:pStyle w:val="a3"/>
        <w:spacing w:line="271" w:lineRule="exact"/>
        <w:ind w:left="2045"/>
        <w:jc w:val="both"/>
      </w:pPr>
      <w:r>
        <w:t>Вопросы для обсуждения:</w:t>
      </w:r>
    </w:p>
    <w:p w14:paraId="2BB12A9E" w14:textId="77777777" w:rsidR="00365566" w:rsidRDefault="00806F23">
      <w:pPr>
        <w:pStyle w:val="a4"/>
        <w:numPr>
          <w:ilvl w:val="1"/>
          <w:numId w:val="5"/>
        </w:numPr>
        <w:tabs>
          <w:tab w:val="left" w:pos="2200"/>
        </w:tabs>
        <w:spacing w:line="240" w:lineRule="auto"/>
        <w:ind w:hanging="361"/>
        <w:jc w:val="both"/>
        <w:rPr>
          <w:sz w:val="24"/>
        </w:rPr>
      </w:pPr>
      <w:r>
        <w:rPr>
          <w:sz w:val="24"/>
        </w:rPr>
        <w:t>Вклад исторической школы русской фольклористики в изучение</w:t>
      </w:r>
      <w:r>
        <w:rPr>
          <w:spacing w:val="-2"/>
          <w:sz w:val="24"/>
        </w:rPr>
        <w:t xml:space="preserve"> </w:t>
      </w:r>
      <w:r>
        <w:rPr>
          <w:sz w:val="24"/>
        </w:rPr>
        <w:t>былины.</w:t>
      </w:r>
    </w:p>
    <w:p w14:paraId="46BCAA11" w14:textId="77777777" w:rsidR="00365566" w:rsidRDefault="00806F23">
      <w:pPr>
        <w:pStyle w:val="a4"/>
        <w:numPr>
          <w:ilvl w:val="1"/>
          <w:numId w:val="5"/>
        </w:numPr>
        <w:tabs>
          <w:tab w:val="left" w:pos="2200"/>
        </w:tabs>
        <w:spacing w:before="41" w:line="240" w:lineRule="auto"/>
        <w:ind w:hanging="361"/>
        <w:jc w:val="both"/>
        <w:rPr>
          <w:sz w:val="24"/>
        </w:rPr>
      </w:pPr>
      <w:r>
        <w:rPr>
          <w:sz w:val="24"/>
        </w:rPr>
        <w:t>Специфика исторического содержания в</w:t>
      </w:r>
      <w:r>
        <w:rPr>
          <w:spacing w:val="2"/>
          <w:sz w:val="24"/>
        </w:rPr>
        <w:t xml:space="preserve"> </w:t>
      </w:r>
      <w:r>
        <w:rPr>
          <w:sz w:val="24"/>
        </w:rPr>
        <w:t>былинах.</w:t>
      </w:r>
    </w:p>
    <w:p w14:paraId="4ED530A2" w14:textId="77777777" w:rsidR="00365566" w:rsidRDefault="00806F23">
      <w:pPr>
        <w:pStyle w:val="a4"/>
        <w:numPr>
          <w:ilvl w:val="1"/>
          <w:numId w:val="5"/>
        </w:numPr>
        <w:tabs>
          <w:tab w:val="left" w:pos="2200"/>
        </w:tabs>
        <w:spacing w:before="41" w:line="276" w:lineRule="auto"/>
        <w:ind w:right="920"/>
        <w:jc w:val="both"/>
      </w:pPr>
      <w:r>
        <w:rPr>
          <w:sz w:val="24"/>
        </w:rPr>
        <w:t>Анализ былин новгородского цикла: «Садко», «Василий Буслаев и новгородцы». ИДЗ №</w:t>
      </w:r>
      <w:r>
        <w:rPr>
          <w:spacing w:val="4"/>
          <w:sz w:val="24"/>
        </w:rPr>
        <w:t xml:space="preserve"> </w:t>
      </w:r>
      <w:r>
        <w:rPr>
          <w:spacing w:val="-3"/>
          <w:sz w:val="24"/>
        </w:rPr>
        <w:t>7.</w:t>
      </w:r>
    </w:p>
    <w:p w14:paraId="63B78440" w14:textId="77777777" w:rsidR="00365566" w:rsidRDefault="00365566">
      <w:pPr>
        <w:pStyle w:val="a3"/>
        <w:spacing w:before="6"/>
      </w:pPr>
    </w:p>
    <w:p w14:paraId="12597D72" w14:textId="77777777" w:rsidR="00365566" w:rsidRDefault="00806F23">
      <w:pPr>
        <w:pStyle w:val="3"/>
        <w:ind w:left="1479"/>
      </w:pPr>
      <w:r>
        <w:t>Литература</w:t>
      </w:r>
    </w:p>
    <w:p w14:paraId="1C345567" w14:textId="77777777" w:rsidR="00365566" w:rsidRDefault="00806F23">
      <w:pPr>
        <w:pStyle w:val="a4"/>
        <w:numPr>
          <w:ilvl w:val="0"/>
          <w:numId w:val="4"/>
        </w:numPr>
        <w:tabs>
          <w:tab w:val="left" w:pos="2200"/>
        </w:tabs>
        <w:spacing w:before="76" w:line="230" w:lineRule="auto"/>
        <w:ind w:right="874"/>
        <w:rPr>
          <w:sz w:val="24"/>
        </w:rPr>
      </w:pPr>
      <w:r>
        <w:rPr>
          <w:sz w:val="24"/>
        </w:rPr>
        <w:t>Мелетинский, Е.М. Поэтика мифа: Монография/ Е.М. Мелетинский.- М.: Наука, 1976. – 406 с. Глава: Миф, сказка,</w:t>
      </w:r>
      <w:r>
        <w:rPr>
          <w:spacing w:val="8"/>
          <w:sz w:val="24"/>
        </w:rPr>
        <w:t xml:space="preserve"> </w:t>
      </w:r>
      <w:r>
        <w:rPr>
          <w:sz w:val="24"/>
        </w:rPr>
        <w:t>эпос.</w:t>
      </w:r>
    </w:p>
    <w:p w14:paraId="1EBCFEF3" w14:textId="77777777" w:rsidR="00365566" w:rsidRDefault="00806F23">
      <w:pPr>
        <w:pStyle w:val="a4"/>
        <w:numPr>
          <w:ilvl w:val="0"/>
          <w:numId w:val="4"/>
        </w:numPr>
        <w:tabs>
          <w:tab w:val="left" w:pos="2200"/>
        </w:tabs>
        <w:spacing w:before="6" w:line="235" w:lineRule="auto"/>
        <w:ind w:right="1169"/>
        <w:rPr>
          <w:sz w:val="24"/>
        </w:rPr>
      </w:pPr>
      <w:r>
        <w:rPr>
          <w:sz w:val="24"/>
        </w:rPr>
        <w:t xml:space="preserve">Селиванов, Ф. М. Богатырский эпос русского народа: учеб. пособие для вузов/ Ф.М. Селиванов. - М.: Сов. Россия, 1988. - Режим доступа: </w:t>
      </w:r>
      <w:hyperlink r:id="rId27">
        <w:r>
          <w:rPr>
            <w:sz w:val="24"/>
            <w:u w:val="single"/>
          </w:rPr>
          <w:t>http://feb-</w:t>
        </w:r>
      </w:hyperlink>
      <w:r>
        <w:rPr>
          <w:sz w:val="24"/>
          <w:u w:val="single"/>
        </w:rPr>
        <w:t xml:space="preserve"> web.ru/feb/byliny/texts/rf1/rf1-005-.htm</w:t>
      </w:r>
      <w:r>
        <w:rPr>
          <w:sz w:val="24"/>
        </w:rPr>
        <w:t xml:space="preserve"> С. 27-31,</w:t>
      </w:r>
      <w:r>
        <w:rPr>
          <w:spacing w:val="-3"/>
          <w:sz w:val="24"/>
        </w:rPr>
        <w:t xml:space="preserve"> </w:t>
      </w:r>
      <w:r>
        <w:rPr>
          <w:sz w:val="24"/>
        </w:rPr>
        <w:t>39-48.</w:t>
      </w:r>
    </w:p>
    <w:p w14:paraId="538D8266" w14:textId="77777777" w:rsidR="00365566" w:rsidRDefault="00806F23">
      <w:pPr>
        <w:pStyle w:val="a4"/>
        <w:numPr>
          <w:ilvl w:val="0"/>
          <w:numId w:val="4"/>
        </w:numPr>
        <w:tabs>
          <w:tab w:val="left" w:pos="2200"/>
        </w:tabs>
        <w:spacing w:before="14" w:line="228" w:lineRule="auto"/>
        <w:ind w:right="1076"/>
        <w:rPr>
          <w:sz w:val="24"/>
        </w:rPr>
      </w:pPr>
      <w:r>
        <w:rPr>
          <w:sz w:val="24"/>
        </w:rPr>
        <w:t>Аникин, В.П. Былины. Метод выяснения исторической хронологии вариантов: Монография/ В.П. Аникин. - М.: Изд-во Моск ун-та, 1984. - 288</w:t>
      </w:r>
      <w:r>
        <w:rPr>
          <w:spacing w:val="-1"/>
          <w:sz w:val="24"/>
        </w:rPr>
        <w:t xml:space="preserve"> </w:t>
      </w:r>
      <w:r>
        <w:rPr>
          <w:sz w:val="24"/>
        </w:rPr>
        <w:t>с</w:t>
      </w:r>
    </w:p>
    <w:p w14:paraId="76D05FE3" w14:textId="77777777" w:rsidR="00365566" w:rsidRDefault="00806F23">
      <w:pPr>
        <w:pStyle w:val="a4"/>
        <w:numPr>
          <w:ilvl w:val="0"/>
          <w:numId w:val="4"/>
        </w:numPr>
        <w:tabs>
          <w:tab w:val="left" w:pos="2200"/>
        </w:tabs>
        <w:spacing w:line="288" w:lineRule="exact"/>
        <w:ind w:hanging="361"/>
        <w:rPr>
          <w:sz w:val="18"/>
        </w:rPr>
      </w:pPr>
      <w:r>
        <w:rPr>
          <w:sz w:val="24"/>
        </w:rPr>
        <w:t xml:space="preserve">Пропп, В.Я. Русский героический эпос: Монография/ В.Я. Пропп. – </w:t>
      </w:r>
      <w:r>
        <w:rPr>
          <w:sz w:val="18"/>
        </w:rPr>
        <w:t>М.: Лабиринт,</w:t>
      </w:r>
      <w:r>
        <w:rPr>
          <w:spacing w:val="-3"/>
          <w:sz w:val="18"/>
        </w:rPr>
        <w:t xml:space="preserve"> </w:t>
      </w:r>
      <w:r>
        <w:rPr>
          <w:sz w:val="18"/>
        </w:rPr>
        <w:t>1999.</w:t>
      </w:r>
    </w:p>
    <w:p w14:paraId="32FB89B1" w14:textId="77777777" w:rsidR="00365566" w:rsidRDefault="00806F23">
      <w:pPr>
        <w:spacing w:line="271" w:lineRule="exact"/>
        <w:ind w:left="2199"/>
        <w:rPr>
          <w:sz w:val="24"/>
        </w:rPr>
      </w:pPr>
      <w:r>
        <w:rPr>
          <w:sz w:val="18"/>
        </w:rPr>
        <w:t xml:space="preserve">— 638 с. — </w:t>
      </w:r>
      <w:r>
        <w:rPr>
          <w:spacing w:val="-3"/>
          <w:sz w:val="18"/>
        </w:rPr>
        <w:t>ISBN</w:t>
      </w:r>
      <w:r>
        <w:rPr>
          <w:spacing w:val="8"/>
          <w:sz w:val="18"/>
        </w:rPr>
        <w:t xml:space="preserve"> </w:t>
      </w:r>
      <w:r>
        <w:rPr>
          <w:sz w:val="18"/>
        </w:rPr>
        <w:t>5-87604-071-1</w:t>
      </w:r>
      <w:r>
        <w:rPr>
          <w:sz w:val="24"/>
        </w:rPr>
        <w:t>.</w:t>
      </w:r>
    </w:p>
    <w:p w14:paraId="76DE1973" w14:textId="77777777" w:rsidR="00365566" w:rsidRDefault="00365566">
      <w:pPr>
        <w:pStyle w:val="a3"/>
        <w:spacing w:before="4"/>
      </w:pPr>
    </w:p>
    <w:p w14:paraId="41833BED" w14:textId="77777777" w:rsidR="00365566" w:rsidRDefault="00806F23">
      <w:pPr>
        <w:pStyle w:val="3"/>
        <w:spacing w:before="1" w:line="272" w:lineRule="exact"/>
        <w:ind w:left="1762"/>
        <w:jc w:val="both"/>
      </w:pPr>
      <w:r>
        <w:t>Практическое занятие №</w:t>
      </w:r>
      <w:r>
        <w:rPr>
          <w:spacing w:val="-4"/>
        </w:rPr>
        <w:t xml:space="preserve"> </w:t>
      </w:r>
      <w:r>
        <w:t>17</w:t>
      </w:r>
    </w:p>
    <w:p w14:paraId="629EC358" w14:textId="77777777" w:rsidR="00365566" w:rsidRDefault="00806F23">
      <w:pPr>
        <w:pStyle w:val="a3"/>
        <w:spacing w:line="272" w:lineRule="exact"/>
        <w:ind w:left="1762"/>
        <w:jc w:val="both"/>
      </w:pPr>
      <w:r>
        <w:t>Тема: Поздние жанры фольклора: необрядовая лирическая песня.</w:t>
      </w:r>
    </w:p>
    <w:p w14:paraId="7FB8F569" w14:textId="77777777" w:rsidR="00365566" w:rsidRDefault="00806F23">
      <w:pPr>
        <w:pStyle w:val="4"/>
        <w:spacing w:before="7" w:line="272" w:lineRule="exact"/>
        <w:ind w:left="2045"/>
        <w:jc w:val="both"/>
      </w:pPr>
      <w:r>
        <w:t>Теоретические понятия:</w:t>
      </w:r>
    </w:p>
    <w:p w14:paraId="75ABB34E" w14:textId="77777777" w:rsidR="00365566" w:rsidRDefault="00806F23">
      <w:pPr>
        <w:pStyle w:val="a3"/>
        <w:spacing w:line="242" w:lineRule="auto"/>
        <w:ind w:left="1479" w:right="618" w:firstLine="566"/>
        <w:jc w:val="both"/>
      </w:pPr>
      <w:r>
        <w:rPr>
          <w:b/>
        </w:rPr>
        <w:t xml:space="preserve">Вариант </w:t>
      </w:r>
      <w:r>
        <w:t>– текст, исполненный с сохранением идейного замысла, но отличающийся деталями; следствие незакрепленности словесной формы в устном бытовании.</w:t>
      </w:r>
    </w:p>
    <w:p w14:paraId="570AA268" w14:textId="77777777" w:rsidR="00365566" w:rsidRDefault="00806F23">
      <w:pPr>
        <w:pStyle w:val="a3"/>
        <w:ind w:left="1479" w:right="621"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4E055F59" w14:textId="77777777" w:rsidR="00365566" w:rsidRDefault="00806F23">
      <w:pPr>
        <w:pStyle w:val="a3"/>
        <w:ind w:left="1479" w:right="620" w:firstLine="566"/>
        <w:jc w:val="both"/>
      </w:pPr>
      <w:r>
        <w:rPr>
          <w:b/>
        </w:rPr>
        <w:t xml:space="preserve">Психологический параллелизм </w:t>
      </w:r>
      <w:r>
        <w:t>– летит в основе параллелизма поэтического, ком- позиционный прием народной лирической песни, при котором явления человеческой жиз- ни познаются в сопоставлении с различными явлениями природы.</w:t>
      </w:r>
    </w:p>
    <w:p w14:paraId="3F27C4EE" w14:textId="77777777" w:rsidR="00365566" w:rsidRDefault="00806F23">
      <w:pPr>
        <w:pStyle w:val="a3"/>
        <w:spacing w:line="242" w:lineRule="auto"/>
        <w:ind w:left="1479" w:right="625" w:firstLine="566"/>
        <w:jc w:val="both"/>
      </w:pPr>
      <w:r>
        <w:rPr>
          <w:b/>
        </w:rPr>
        <w:t xml:space="preserve">Синкретизм </w:t>
      </w:r>
      <w:r>
        <w:t xml:space="preserve">– равноправное сочетание в бытовании фольклорного текста вербаль- </w:t>
      </w:r>
      <w:r>
        <w:lastRenderedPageBreak/>
        <w:t>ного, визуального, символического и музыкального пласта.</w:t>
      </w:r>
    </w:p>
    <w:p w14:paraId="73BAB201" w14:textId="77777777" w:rsidR="00365566" w:rsidRDefault="00806F23">
      <w:pPr>
        <w:pStyle w:val="a3"/>
        <w:spacing w:line="271" w:lineRule="exact"/>
        <w:ind w:left="2045"/>
        <w:jc w:val="both"/>
      </w:pPr>
      <w:r>
        <w:t>Слова/символы -</w:t>
      </w:r>
    </w:p>
    <w:p w14:paraId="5C4BBE82" w14:textId="77777777" w:rsidR="00365566" w:rsidRDefault="00806F23">
      <w:pPr>
        <w:pStyle w:val="a3"/>
        <w:ind w:left="1479" w:right="617" w:firstLine="566"/>
        <w:jc w:val="both"/>
      </w:pPr>
      <w:r>
        <w:rPr>
          <w:b/>
        </w:rPr>
        <w:t xml:space="preserve">Синтаксический параллелизм </w:t>
      </w:r>
      <w:r>
        <w:t>– ритмообразующий прием в народной лирической песне, основанный на повторяющихся конструкциях синтаксического строения каждой строки.</w:t>
      </w:r>
    </w:p>
    <w:p w14:paraId="60D85BAA" w14:textId="77777777" w:rsidR="00365566" w:rsidRDefault="00806F23">
      <w:pPr>
        <w:pStyle w:val="3"/>
        <w:spacing w:line="275" w:lineRule="exact"/>
        <w:jc w:val="both"/>
      </w:pPr>
      <w:r>
        <w:t>Вопросы для</w:t>
      </w:r>
      <w:r>
        <w:rPr>
          <w:spacing w:val="-8"/>
        </w:rPr>
        <w:t xml:space="preserve"> </w:t>
      </w:r>
      <w:r>
        <w:t>обсуждения:</w:t>
      </w:r>
    </w:p>
    <w:p w14:paraId="67416BD0" w14:textId="77777777" w:rsidR="00365566" w:rsidRDefault="00806F23">
      <w:pPr>
        <w:pStyle w:val="a4"/>
        <w:numPr>
          <w:ilvl w:val="0"/>
          <w:numId w:val="3"/>
        </w:numPr>
        <w:tabs>
          <w:tab w:val="left" w:pos="2200"/>
        </w:tabs>
        <w:spacing w:line="274" w:lineRule="exact"/>
        <w:ind w:hanging="361"/>
        <w:rPr>
          <w:sz w:val="24"/>
        </w:rPr>
      </w:pPr>
      <w:r>
        <w:rPr>
          <w:sz w:val="24"/>
        </w:rPr>
        <w:t>Связь  необрядовой лирической песни с литературой.</w:t>
      </w:r>
      <w:r>
        <w:rPr>
          <w:spacing w:val="-24"/>
          <w:sz w:val="24"/>
        </w:rPr>
        <w:t xml:space="preserve"> </w:t>
      </w:r>
      <w:r>
        <w:rPr>
          <w:sz w:val="24"/>
        </w:rPr>
        <w:t>Авторскаянароднаяпесня.</w:t>
      </w:r>
    </w:p>
    <w:p w14:paraId="53D1E959" w14:textId="77777777" w:rsidR="00365566" w:rsidRDefault="00806F23">
      <w:pPr>
        <w:pStyle w:val="a4"/>
        <w:numPr>
          <w:ilvl w:val="0"/>
          <w:numId w:val="3"/>
        </w:numPr>
        <w:tabs>
          <w:tab w:val="left" w:pos="2200"/>
        </w:tabs>
        <w:ind w:hanging="361"/>
        <w:rPr>
          <w:sz w:val="24"/>
        </w:rPr>
      </w:pPr>
      <w:r>
        <w:rPr>
          <w:sz w:val="24"/>
        </w:rPr>
        <w:t>Частая песня. Особенности мелодии и</w:t>
      </w:r>
      <w:r>
        <w:rPr>
          <w:spacing w:val="2"/>
          <w:sz w:val="24"/>
        </w:rPr>
        <w:t xml:space="preserve"> </w:t>
      </w:r>
      <w:r>
        <w:rPr>
          <w:sz w:val="24"/>
        </w:rPr>
        <w:t>ритма.</w:t>
      </w:r>
    </w:p>
    <w:p w14:paraId="36F1CC8E" w14:textId="77777777" w:rsidR="00365566" w:rsidRDefault="00806F23">
      <w:pPr>
        <w:pStyle w:val="a4"/>
        <w:numPr>
          <w:ilvl w:val="0"/>
          <w:numId w:val="3"/>
        </w:numPr>
        <w:tabs>
          <w:tab w:val="left" w:pos="2200"/>
        </w:tabs>
        <w:ind w:hanging="361"/>
        <w:rPr>
          <w:sz w:val="24"/>
        </w:rPr>
      </w:pPr>
      <w:r>
        <w:rPr>
          <w:sz w:val="24"/>
        </w:rPr>
        <w:t>Протяжная песня. Особенности мелодии и</w:t>
      </w:r>
      <w:r>
        <w:rPr>
          <w:spacing w:val="5"/>
          <w:sz w:val="24"/>
        </w:rPr>
        <w:t xml:space="preserve"> </w:t>
      </w:r>
      <w:r>
        <w:rPr>
          <w:sz w:val="24"/>
        </w:rPr>
        <w:t>ритма.</w:t>
      </w:r>
    </w:p>
    <w:p w14:paraId="75413987" w14:textId="77777777" w:rsidR="00365566" w:rsidRDefault="00806F23">
      <w:pPr>
        <w:pStyle w:val="a4"/>
        <w:numPr>
          <w:ilvl w:val="0"/>
          <w:numId w:val="3"/>
        </w:numPr>
        <w:tabs>
          <w:tab w:val="left" w:pos="2200"/>
        </w:tabs>
        <w:ind w:hanging="361"/>
        <w:rPr>
          <w:sz w:val="24"/>
        </w:rPr>
      </w:pPr>
      <w:r>
        <w:rPr>
          <w:sz w:val="24"/>
        </w:rPr>
        <w:t xml:space="preserve">Основные приемы организации ритма в протяжной песни. </w:t>
      </w:r>
      <w:r>
        <w:rPr>
          <w:spacing w:val="-3"/>
          <w:sz w:val="24"/>
        </w:rPr>
        <w:t xml:space="preserve">АКР </w:t>
      </w:r>
      <w:r>
        <w:rPr>
          <w:sz w:val="24"/>
        </w:rPr>
        <w:t>№</w:t>
      </w:r>
      <w:r>
        <w:rPr>
          <w:spacing w:val="1"/>
          <w:sz w:val="24"/>
        </w:rPr>
        <w:t xml:space="preserve"> </w:t>
      </w:r>
      <w:r>
        <w:rPr>
          <w:spacing w:val="-3"/>
          <w:sz w:val="24"/>
        </w:rPr>
        <w:t>2.</w:t>
      </w:r>
    </w:p>
    <w:p w14:paraId="6248D6FE" w14:textId="77777777" w:rsidR="00365566" w:rsidRDefault="00806F23">
      <w:pPr>
        <w:pStyle w:val="a4"/>
        <w:numPr>
          <w:ilvl w:val="0"/>
          <w:numId w:val="3"/>
        </w:numPr>
        <w:tabs>
          <w:tab w:val="left" w:pos="2200"/>
        </w:tabs>
        <w:spacing w:before="3" w:line="237" w:lineRule="auto"/>
        <w:ind w:right="1546"/>
        <w:rPr>
          <w:sz w:val="24"/>
        </w:rPr>
      </w:pPr>
      <w:r>
        <w:rPr>
          <w:sz w:val="24"/>
        </w:rPr>
        <w:t>Система изобразительно-выразительных средств народной песни: образы- символы.</w:t>
      </w:r>
    </w:p>
    <w:p w14:paraId="1F6CBE4B" w14:textId="77777777" w:rsidR="00365566" w:rsidRDefault="00365566">
      <w:pPr>
        <w:pStyle w:val="a3"/>
        <w:spacing w:before="5"/>
      </w:pPr>
    </w:p>
    <w:p w14:paraId="29CD0BEE" w14:textId="77777777" w:rsidR="00365566" w:rsidRDefault="00806F23">
      <w:pPr>
        <w:pStyle w:val="3"/>
        <w:spacing w:before="1"/>
      </w:pPr>
      <w:r>
        <w:t>Литература</w:t>
      </w:r>
    </w:p>
    <w:p w14:paraId="3A4F6448" w14:textId="77777777" w:rsidR="00365566" w:rsidRDefault="00365566">
      <w:pPr>
        <w:pStyle w:val="a3"/>
        <w:spacing w:before="6"/>
        <w:rPr>
          <w:b/>
          <w:sz w:val="23"/>
        </w:rPr>
      </w:pPr>
    </w:p>
    <w:p w14:paraId="12C6E830" w14:textId="77777777" w:rsidR="00365566" w:rsidRDefault="00806F23">
      <w:pPr>
        <w:pStyle w:val="a4"/>
        <w:numPr>
          <w:ilvl w:val="0"/>
          <w:numId w:val="2"/>
        </w:numPr>
        <w:tabs>
          <w:tab w:val="left" w:pos="1840"/>
        </w:tabs>
        <w:spacing w:line="240" w:lineRule="auto"/>
        <w:ind w:hanging="361"/>
        <w:rPr>
          <w:sz w:val="24"/>
        </w:rPr>
      </w:pPr>
      <w:r>
        <w:rPr>
          <w:sz w:val="24"/>
        </w:rPr>
        <w:t>Лазутин, С.Г. Поэтика русского фольклора: учебное пособие для вузов/ С.Г.</w:t>
      </w:r>
      <w:r>
        <w:rPr>
          <w:spacing w:val="-8"/>
          <w:sz w:val="24"/>
        </w:rPr>
        <w:t xml:space="preserve"> </w:t>
      </w:r>
      <w:r>
        <w:rPr>
          <w:sz w:val="24"/>
        </w:rPr>
        <w:t>Лазутин.</w:t>
      </w:r>
    </w:p>
    <w:p w14:paraId="73C63E98" w14:textId="77777777" w:rsidR="00365566" w:rsidRDefault="00806F23">
      <w:pPr>
        <w:pStyle w:val="a3"/>
        <w:spacing w:before="3"/>
        <w:ind w:left="1839"/>
      </w:pPr>
      <w:r>
        <w:t>- М. Изд-во Моск ун-та, 1989. – 246 с. С. 44-61; C.61-71; С. 105-120.</w:t>
      </w:r>
    </w:p>
    <w:p w14:paraId="175C4029" w14:textId="77777777" w:rsidR="00365566" w:rsidRDefault="00365566">
      <w:pPr>
        <w:pStyle w:val="a3"/>
        <w:rPr>
          <w:sz w:val="26"/>
        </w:rPr>
      </w:pPr>
    </w:p>
    <w:p w14:paraId="491630F2" w14:textId="77777777" w:rsidR="00365566" w:rsidRDefault="00365566">
      <w:pPr>
        <w:pStyle w:val="a3"/>
        <w:spacing w:before="2"/>
        <w:rPr>
          <w:sz w:val="22"/>
        </w:rPr>
      </w:pPr>
    </w:p>
    <w:p w14:paraId="73609BC3" w14:textId="77777777" w:rsidR="00365566" w:rsidRDefault="00806F23">
      <w:pPr>
        <w:pStyle w:val="3"/>
      </w:pPr>
      <w:r>
        <w:t>Практическое №</w:t>
      </w:r>
      <w:r>
        <w:rPr>
          <w:spacing w:val="59"/>
        </w:rPr>
        <w:t xml:space="preserve"> </w:t>
      </w:r>
      <w:r>
        <w:t>18</w:t>
      </w:r>
    </w:p>
    <w:p w14:paraId="5C447E9A" w14:textId="77777777" w:rsidR="00365566" w:rsidRDefault="00806F23">
      <w:pPr>
        <w:spacing w:before="3"/>
        <w:ind w:left="2045"/>
        <w:rPr>
          <w:b/>
          <w:sz w:val="24"/>
        </w:rPr>
      </w:pPr>
      <w:r>
        <w:rPr>
          <w:b/>
          <w:sz w:val="24"/>
        </w:rPr>
        <w:t>Тема: Загадка как культурный текст</w:t>
      </w:r>
    </w:p>
    <w:p w14:paraId="4AB9B00A" w14:textId="77777777" w:rsidR="00365566" w:rsidRDefault="00365566">
      <w:pPr>
        <w:pStyle w:val="a3"/>
        <w:spacing w:before="11"/>
        <w:rPr>
          <w:b/>
          <w:sz w:val="23"/>
        </w:rPr>
      </w:pPr>
    </w:p>
    <w:p w14:paraId="50A33E28" w14:textId="77777777" w:rsidR="00365566" w:rsidRDefault="00806F23">
      <w:pPr>
        <w:spacing w:line="272" w:lineRule="exact"/>
        <w:ind w:left="2045"/>
        <w:rPr>
          <w:b/>
          <w:sz w:val="24"/>
        </w:rPr>
      </w:pPr>
      <w:r>
        <w:rPr>
          <w:b/>
          <w:sz w:val="24"/>
        </w:rPr>
        <w:t>Программа конференции</w:t>
      </w:r>
    </w:p>
    <w:p w14:paraId="21946C29" w14:textId="77777777" w:rsidR="00365566" w:rsidRDefault="00806F23">
      <w:pPr>
        <w:pStyle w:val="a4"/>
        <w:numPr>
          <w:ilvl w:val="1"/>
          <w:numId w:val="2"/>
        </w:numPr>
        <w:tabs>
          <w:tab w:val="left" w:pos="2195"/>
        </w:tabs>
        <w:spacing w:line="272" w:lineRule="exact"/>
        <w:ind w:hanging="361"/>
        <w:rPr>
          <w:sz w:val="24"/>
        </w:rPr>
      </w:pPr>
      <w:r>
        <w:rPr>
          <w:sz w:val="24"/>
        </w:rPr>
        <w:t>Магия слова и иносказательная речь в</w:t>
      </w:r>
      <w:r>
        <w:rPr>
          <w:spacing w:val="-1"/>
          <w:sz w:val="24"/>
        </w:rPr>
        <w:t xml:space="preserve"> </w:t>
      </w:r>
      <w:r>
        <w:rPr>
          <w:sz w:val="24"/>
        </w:rPr>
        <w:t>культуре</w:t>
      </w:r>
    </w:p>
    <w:p w14:paraId="56061C63" w14:textId="77777777" w:rsidR="00365566" w:rsidRDefault="00806F23">
      <w:pPr>
        <w:pStyle w:val="a4"/>
        <w:numPr>
          <w:ilvl w:val="1"/>
          <w:numId w:val="2"/>
        </w:numPr>
        <w:tabs>
          <w:tab w:val="left" w:pos="2195"/>
        </w:tabs>
        <w:spacing w:before="3" w:line="240" w:lineRule="auto"/>
        <w:ind w:right="639"/>
        <w:rPr>
          <w:sz w:val="24"/>
        </w:rPr>
      </w:pPr>
      <w:r>
        <w:rPr>
          <w:sz w:val="24"/>
        </w:rPr>
        <w:t>К проблеме происхождения жанра: функция загадки в свадебном ритуале и сказке (по материалам статьи Елеонской Е.Н. Роль загадок в сказке // Елеонская, Е.Н. Сказка, заговор и колдовство в России. Сб. тр./ Е.Н. Елеонская. -  М.: Индрик,</w:t>
      </w:r>
      <w:r>
        <w:rPr>
          <w:spacing w:val="-26"/>
          <w:sz w:val="24"/>
        </w:rPr>
        <w:t xml:space="preserve"> </w:t>
      </w:r>
      <w:r>
        <w:rPr>
          <w:sz w:val="24"/>
        </w:rPr>
        <w:t>1994.</w:t>
      </w:r>
    </w:p>
    <w:p w14:paraId="437BE459" w14:textId="77777777" w:rsidR="00365566" w:rsidRDefault="00806F23">
      <w:pPr>
        <w:pStyle w:val="a3"/>
        <w:spacing w:line="274" w:lineRule="exact"/>
        <w:ind w:left="2194"/>
      </w:pPr>
      <w:r>
        <w:t>– 272 с. – ISBN</w:t>
      </w:r>
      <w:r>
        <w:rPr>
          <w:spacing w:val="-7"/>
        </w:rPr>
        <w:t xml:space="preserve"> </w:t>
      </w:r>
      <w:r>
        <w:t>5-85759-008-6).</w:t>
      </w:r>
    </w:p>
    <w:p w14:paraId="02F3F0C5" w14:textId="77777777" w:rsidR="00365566" w:rsidRDefault="00806F23">
      <w:pPr>
        <w:pStyle w:val="a4"/>
        <w:numPr>
          <w:ilvl w:val="1"/>
          <w:numId w:val="2"/>
        </w:numPr>
        <w:tabs>
          <w:tab w:val="left" w:pos="2195"/>
        </w:tabs>
        <w:spacing w:before="2" w:line="240" w:lineRule="auto"/>
        <w:ind w:hanging="361"/>
        <w:rPr>
          <w:sz w:val="24"/>
        </w:rPr>
      </w:pPr>
      <w:r>
        <w:rPr>
          <w:sz w:val="24"/>
        </w:rPr>
        <w:t>Архаическая картина мира в славянских космологических</w:t>
      </w:r>
      <w:r>
        <w:rPr>
          <w:spacing w:val="-6"/>
          <w:sz w:val="24"/>
        </w:rPr>
        <w:t xml:space="preserve"> </w:t>
      </w:r>
      <w:r>
        <w:rPr>
          <w:sz w:val="24"/>
        </w:rPr>
        <w:t>загадках.</w:t>
      </w:r>
    </w:p>
    <w:p w14:paraId="36172DBE" w14:textId="77777777" w:rsidR="00365566" w:rsidRDefault="00806F23">
      <w:pPr>
        <w:pStyle w:val="a4"/>
        <w:numPr>
          <w:ilvl w:val="1"/>
          <w:numId w:val="2"/>
        </w:numPr>
        <w:tabs>
          <w:tab w:val="left" w:pos="2195"/>
        </w:tabs>
        <w:spacing w:before="66" w:line="240" w:lineRule="auto"/>
        <w:ind w:right="668"/>
        <w:rPr>
          <w:sz w:val="24"/>
        </w:rPr>
      </w:pPr>
      <w:r>
        <w:rPr>
          <w:sz w:val="24"/>
        </w:rPr>
        <w:t xml:space="preserve">Основные способы организации метафоры в загадке по работе С.Г. Лазутина </w:t>
      </w:r>
      <w:r>
        <w:rPr>
          <w:spacing w:val="-3"/>
          <w:sz w:val="24"/>
        </w:rPr>
        <w:t xml:space="preserve">«По- </w:t>
      </w:r>
      <w:r>
        <w:rPr>
          <w:sz w:val="24"/>
        </w:rPr>
        <w:t>этика русскогофольклора» (Лазутин, С.Г. Поэтика русского фольклора: учебное пособие для вузов/ С.Г. Лазутин. - М. Изд-во Моск ун-та, 1989. – 246</w:t>
      </w:r>
      <w:r>
        <w:rPr>
          <w:spacing w:val="-4"/>
          <w:sz w:val="24"/>
        </w:rPr>
        <w:t xml:space="preserve"> </w:t>
      </w:r>
      <w:r>
        <w:rPr>
          <w:sz w:val="24"/>
        </w:rPr>
        <w:t>с.).</w:t>
      </w:r>
    </w:p>
    <w:p w14:paraId="3242A2F2" w14:textId="77777777" w:rsidR="00365566" w:rsidRDefault="00806F23">
      <w:pPr>
        <w:pStyle w:val="a4"/>
        <w:numPr>
          <w:ilvl w:val="1"/>
          <w:numId w:val="2"/>
        </w:numPr>
        <w:tabs>
          <w:tab w:val="left" w:pos="2195"/>
        </w:tabs>
        <w:spacing w:before="3" w:line="240" w:lineRule="auto"/>
        <w:ind w:right="801"/>
        <w:rPr>
          <w:sz w:val="24"/>
        </w:rPr>
      </w:pPr>
      <w:r>
        <w:rPr>
          <w:sz w:val="24"/>
        </w:rPr>
        <w:t xml:space="preserve">Греко-византийское влияние на древнерусскую культуру в истории одной загадки (анализ статьи </w:t>
      </w:r>
      <w:r>
        <w:rPr>
          <w:spacing w:val="-3"/>
          <w:sz w:val="24"/>
        </w:rPr>
        <w:t xml:space="preserve">Н. </w:t>
      </w:r>
      <w:r>
        <w:rPr>
          <w:sz w:val="24"/>
        </w:rPr>
        <w:t xml:space="preserve">И. Толстого «Византийская загадка в русском, сербском и </w:t>
      </w:r>
      <w:r>
        <w:rPr>
          <w:spacing w:val="-3"/>
          <w:sz w:val="24"/>
        </w:rPr>
        <w:t xml:space="preserve">бол- </w:t>
      </w:r>
      <w:r>
        <w:rPr>
          <w:sz w:val="24"/>
        </w:rPr>
        <w:t>гарском фольклоре»// Толстой, Н.И. Очерки славянского язычества: Избранные статьи/ Н.И. Толстой. - М.: Индрик, 2003.- 624 с. – ISBN</w:t>
      </w:r>
      <w:r>
        <w:rPr>
          <w:spacing w:val="-6"/>
          <w:sz w:val="24"/>
        </w:rPr>
        <w:t xml:space="preserve"> </w:t>
      </w:r>
      <w:r>
        <w:rPr>
          <w:sz w:val="24"/>
        </w:rPr>
        <w:t>5-85759-236-4).</w:t>
      </w:r>
    </w:p>
    <w:p w14:paraId="4171FE59" w14:textId="77777777" w:rsidR="00365566" w:rsidRDefault="00365566">
      <w:pPr>
        <w:pStyle w:val="a3"/>
        <w:spacing w:before="11"/>
        <w:rPr>
          <w:sz w:val="27"/>
        </w:rPr>
      </w:pPr>
    </w:p>
    <w:p w14:paraId="4D376D67" w14:textId="77777777" w:rsidR="00365566" w:rsidRDefault="00806F23">
      <w:pPr>
        <w:pStyle w:val="3"/>
      </w:pPr>
      <w:r>
        <w:t>Регламент работы конференции и требования к докладам</w:t>
      </w:r>
    </w:p>
    <w:p w14:paraId="626CF6C9" w14:textId="77777777" w:rsidR="00365566" w:rsidRDefault="00365566">
      <w:pPr>
        <w:pStyle w:val="a3"/>
        <w:spacing w:before="5"/>
        <w:rPr>
          <w:b/>
          <w:sz w:val="23"/>
        </w:rPr>
      </w:pPr>
    </w:p>
    <w:p w14:paraId="09446C37" w14:textId="77777777" w:rsidR="00365566" w:rsidRDefault="00806F23">
      <w:pPr>
        <w:spacing w:before="1"/>
        <w:ind w:left="1479" w:right="620" w:firstLine="566"/>
        <w:jc w:val="both"/>
        <w:rPr>
          <w:sz w:val="24"/>
        </w:rPr>
      </w:pPr>
      <w:r>
        <w:rPr>
          <w:rFonts w:ascii="Georgia" w:hAnsi="Georgia"/>
          <w:b/>
          <w:sz w:val="24"/>
        </w:rPr>
        <w:t>В</w:t>
      </w:r>
      <w:r>
        <w:rPr>
          <w:rFonts w:ascii="Georgia" w:hAnsi="Georgia"/>
          <w:sz w:val="24"/>
        </w:rPr>
        <w:t xml:space="preserve">ыступление </w:t>
      </w:r>
      <w:r>
        <w:rPr>
          <w:rFonts w:ascii="Georgia" w:hAnsi="Georgia"/>
          <w:b/>
          <w:sz w:val="24"/>
        </w:rPr>
        <w:t xml:space="preserve">в 10 минут </w:t>
      </w:r>
      <w:r>
        <w:rPr>
          <w:rFonts w:ascii="Georgia" w:hAnsi="Georgia"/>
          <w:sz w:val="24"/>
        </w:rPr>
        <w:t xml:space="preserve">представляет собой </w:t>
      </w:r>
      <w:r>
        <w:rPr>
          <w:rFonts w:ascii="Georgia" w:hAnsi="Georgia"/>
          <w:b/>
          <w:sz w:val="24"/>
        </w:rPr>
        <w:t xml:space="preserve">заранее подготовленный и </w:t>
      </w:r>
      <w:r>
        <w:rPr>
          <w:rFonts w:ascii="Georgia" w:hAnsi="Georgia"/>
          <w:sz w:val="24"/>
        </w:rPr>
        <w:t>логически законченн</w:t>
      </w:r>
      <w:r>
        <w:rPr>
          <w:rFonts w:ascii="Georgia" w:hAnsi="Georgia"/>
          <w:b/>
          <w:sz w:val="24"/>
        </w:rPr>
        <w:t xml:space="preserve">ый текст </w:t>
      </w:r>
      <w:r>
        <w:rPr>
          <w:rFonts w:ascii="Georgia" w:hAnsi="Georgia"/>
          <w:sz w:val="24"/>
        </w:rPr>
        <w:t>в рамках предл</w:t>
      </w:r>
      <w:r>
        <w:rPr>
          <w:rFonts w:ascii="Georgia" w:hAnsi="Georgia"/>
          <w:b/>
          <w:sz w:val="24"/>
        </w:rPr>
        <w:t>оженных тем</w:t>
      </w:r>
      <w:r>
        <w:rPr>
          <w:rFonts w:ascii="Georgia" w:hAnsi="Georgia"/>
          <w:sz w:val="24"/>
        </w:rPr>
        <w:t>. Сов</w:t>
      </w:r>
      <w:r>
        <w:rPr>
          <w:rFonts w:ascii="Georgia" w:hAnsi="Georgia"/>
          <w:b/>
          <w:sz w:val="24"/>
        </w:rPr>
        <w:t xml:space="preserve">окупность представленных докладов </w:t>
      </w:r>
      <w:r>
        <w:rPr>
          <w:rFonts w:ascii="Georgia" w:hAnsi="Georgia"/>
          <w:sz w:val="24"/>
        </w:rPr>
        <w:t xml:space="preserve">позволит всесторонне осветить вопрос зачета </w:t>
      </w:r>
      <w:r>
        <w:rPr>
          <w:sz w:val="24"/>
        </w:rPr>
        <w:t>«За- гадка. Виды классификаций. Происхождение загадок. Особенности поэтической структу- ры».</w:t>
      </w:r>
    </w:p>
    <w:p w14:paraId="20F842BD" w14:textId="77777777" w:rsidR="00365566" w:rsidRDefault="00806F23">
      <w:pPr>
        <w:pStyle w:val="a3"/>
        <w:ind w:left="1479" w:right="773" w:firstLine="682"/>
        <w:rPr>
          <w:rFonts w:ascii="Georgia" w:hAnsi="Georgia"/>
        </w:rPr>
      </w:pPr>
      <w:r>
        <w:rPr>
          <w:rFonts w:ascii="Georgia" w:hAnsi="Georgia"/>
        </w:rPr>
        <w:t>В конце студенты подводят итоги выступлений друг друга, дополняя или уточняя предложенную информацию, и формулируют основные выводы.</w:t>
      </w:r>
    </w:p>
    <w:p w14:paraId="6F250E72" w14:textId="77777777" w:rsidR="00365566" w:rsidRDefault="00365566">
      <w:pPr>
        <w:pStyle w:val="a3"/>
        <w:rPr>
          <w:rFonts w:ascii="Georgia"/>
          <w:sz w:val="26"/>
        </w:rPr>
      </w:pPr>
    </w:p>
    <w:p w14:paraId="7BA817AF" w14:textId="77777777" w:rsidR="00365566" w:rsidRDefault="00365566">
      <w:pPr>
        <w:pStyle w:val="a3"/>
        <w:rPr>
          <w:rFonts w:ascii="Georgia"/>
          <w:sz w:val="26"/>
        </w:rPr>
      </w:pPr>
    </w:p>
    <w:p w14:paraId="7AA1808B" w14:textId="4723979E" w:rsidR="00365566" w:rsidRDefault="00365566">
      <w:pPr>
        <w:pStyle w:val="a3"/>
        <w:rPr>
          <w:rFonts w:ascii="Georgia"/>
          <w:sz w:val="26"/>
        </w:rPr>
      </w:pPr>
    </w:p>
    <w:p w14:paraId="3B7C6071" w14:textId="2D8C92F0" w:rsidR="00C72972" w:rsidRDefault="00C72972">
      <w:pPr>
        <w:pStyle w:val="a3"/>
        <w:rPr>
          <w:rFonts w:ascii="Georgia"/>
          <w:sz w:val="26"/>
        </w:rPr>
      </w:pPr>
    </w:p>
    <w:p w14:paraId="04EDCA65" w14:textId="77777777" w:rsidR="00C72972" w:rsidRDefault="00C72972">
      <w:pPr>
        <w:pStyle w:val="a3"/>
        <w:rPr>
          <w:rFonts w:ascii="Georgia"/>
          <w:sz w:val="26"/>
        </w:rPr>
      </w:pPr>
    </w:p>
    <w:p w14:paraId="20CD4AF6" w14:textId="77777777" w:rsidR="00365566" w:rsidRDefault="00365566">
      <w:pPr>
        <w:pStyle w:val="a3"/>
        <w:rPr>
          <w:rFonts w:ascii="Georgia"/>
          <w:sz w:val="26"/>
        </w:rPr>
      </w:pPr>
    </w:p>
    <w:p w14:paraId="7EC17995" w14:textId="516C69CC" w:rsidR="00365566" w:rsidRDefault="00806F23">
      <w:pPr>
        <w:pStyle w:val="4"/>
        <w:spacing w:before="202"/>
      </w:pPr>
      <w:r>
        <w:lastRenderedPageBreak/>
        <w:t>Приложение</w:t>
      </w:r>
      <w:r>
        <w:rPr>
          <w:spacing w:val="-3"/>
        </w:rPr>
        <w:t xml:space="preserve"> </w:t>
      </w:r>
      <w:r w:rsidR="00C72972">
        <w:rPr>
          <w:spacing w:val="-3"/>
        </w:rPr>
        <w:t>3</w:t>
      </w:r>
      <w:r>
        <w:t>.</w:t>
      </w:r>
    </w:p>
    <w:p w14:paraId="5F624E80" w14:textId="77777777" w:rsidR="00365566" w:rsidRDefault="00365566">
      <w:pPr>
        <w:pStyle w:val="a3"/>
        <w:rPr>
          <w:b/>
          <w:i/>
          <w:sz w:val="26"/>
        </w:rPr>
      </w:pPr>
    </w:p>
    <w:p w14:paraId="62896C11" w14:textId="77777777" w:rsidR="00365566" w:rsidRDefault="00806F23">
      <w:pPr>
        <w:ind w:left="1623"/>
        <w:rPr>
          <w:b/>
          <w:sz w:val="24"/>
        </w:rPr>
      </w:pPr>
      <w:r>
        <w:rPr>
          <w:b/>
          <w:sz w:val="24"/>
        </w:rPr>
        <w:t xml:space="preserve">1. </w:t>
      </w:r>
      <w:r>
        <w:rPr>
          <w:b/>
          <w:spacing w:val="57"/>
          <w:sz w:val="24"/>
        </w:rPr>
        <w:t xml:space="preserve"> </w:t>
      </w:r>
      <w:r>
        <w:rPr>
          <w:b/>
          <w:sz w:val="24"/>
        </w:rPr>
        <w:t>Глоссарий</w:t>
      </w:r>
    </w:p>
    <w:p w14:paraId="4D03B040" w14:textId="77777777" w:rsidR="00365566" w:rsidRDefault="00806F23">
      <w:pPr>
        <w:pStyle w:val="a3"/>
        <w:spacing w:before="159" w:line="237" w:lineRule="auto"/>
        <w:ind w:left="1479" w:right="573" w:firstLine="566"/>
      </w:pPr>
      <w:r>
        <w:rPr>
          <w:b/>
        </w:rPr>
        <w:t xml:space="preserve">Архетип </w:t>
      </w:r>
      <w:r>
        <w:t>– Первообраз, прообраз универсальных мифологических мотивов и сюже- тов, формирующихся в сфере «коллективного бессознательного» (К.Г. Юнг).</w:t>
      </w:r>
    </w:p>
    <w:p w14:paraId="218D6C8E" w14:textId="77777777" w:rsidR="00365566" w:rsidRDefault="00806F23">
      <w:pPr>
        <w:spacing w:before="3" w:line="275" w:lineRule="exact"/>
        <w:ind w:left="2045"/>
        <w:rPr>
          <w:sz w:val="24"/>
        </w:rPr>
      </w:pPr>
      <w:r>
        <w:rPr>
          <w:b/>
          <w:sz w:val="24"/>
        </w:rPr>
        <w:t>Антропогония</w:t>
      </w:r>
      <w:r>
        <w:rPr>
          <w:sz w:val="24"/>
        </w:rPr>
        <w:t>– наука о происхождении и эволюции человека.</w:t>
      </w:r>
    </w:p>
    <w:p w14:paraId="498A4D3D" w14:textId="77777777" w:rsidR="00365566" w:rsidRDefault="00806F23">
      <w:pPr>
        <w:spacing w:line="242" w:lineRule="auto"/>
        <w:ind w:left="1479" w:firstLine="566"/>
        <w:rPr>
          <w:sz w:val="24"/>
        </w:rPr>
      </w:pPr>
      <w:r>
        <w:rPr>
          <w:b/>
          <w:sz w:val="24"/>
        </w:rPr>
        <w:t xml:space="preserve">Антропогонические мифы </w:t>
      </w:r>
      <w:r>
        <w:rPr>
          <w:sz w:val="24"/>
        </w:rPr>
        <w:t>– мифы о сотворении/ происхождении человека, мифи- ческихпервопредков.</w:t>
      </w:r>
    </w:p>
    <w:p w14:paraId="59C20C34" w14:textId="77777777" w:rsidR="00365566" w:rsidRDefault="00806F23">
      <w:pPr>
        <w:pStyle w:val="a3"/>
        <w:spacing w:line="242" w:lineRule="auto"/>
        <w:ind w:left="1479" w:firstLine="566"/>
      </w:pPr>
      <w:r>
        <w:rPr>
          <w:b/>
        </w:rPr>
        <w:t xml:space="preserve">Вариант </w:t>
      </w:r>
      <w:r>
        <w:t>– текст, исполненный с сохранением идейного замысла, но отличающийся деталями; следствие незакрепленности словесной формы в устном бытовании.</w:t>
      </w:r>
    </w:p>
    <w:p w14:paraId="045B0814" w14:textId="77777777" w:rsidR="00365566" w:rsidRDefault="00806F23">
      <w:pPr>
        <w:pStyle w:val="a3"/>
        <w:ind w:left="1479" w:right="773" w:firstLine="566"/>
      </w:pPr>
      <w:r>
        <w:rPr>
          <w:b/>
        </w:rPr>
        <w:t xml:space="preserve">Инициальные обряды </w:t>
      </w:r>
      <w:r>
        <w:t>– обряды перехода, сопровождающие перемену состояния, социального положения, возраста. Инициация, если трактовать на юнговский манер, погружение личности в свою душу в ходе поисковновых ценностей.</w:t>
      </w:r>
    </w:p>
    <w:p w14:paraId="33518AEF" w14:textId="77777777" w:rsidR="00365566" w:rsidRDefault="00365566">
      <w:pPr>
        <w:pStyle w:val="a3"/>
        <w:spacing w:before="11"/>
        <w:rPr>
          <w:sz w:val="22"/>
        </w:rPr>
      </w:pPr>
    </w:p>
    <w:p w14:paraId="5A4BB7FB" w14:textId="77777777" w:rsidR="00365566" w:rsidRDefault="00806F23">
      <w:pPr>
        <w:pStyle w:val="a3"/>
        <w:spacing w:line="242" w:lineRule="auto"/>
        <w:ind w:left="1479" w:right="773" w:firstLine="566"/>
      </w:pPr>
      <w:r>
        <w:rPr>
          <w:b/>
        </w:rPr>
        <w:t xml:space="preserve">Историческая школа </w:t>
      </w:r>
      <w:r>
        <w:t>– направление в фольклористике, связывающее развитие фольулора в целом и отдельных его жанровых форм с историей народа.</w:t>
      </w:r>
    </w:p>
    <w:p w14:paraId="25DE0B20" w14:textId="77777777" w:rsidR="00365566" w:rsidRDefault="00806F23">
      <w:pPr>
        <w:pStyle w:val="a3"/>
        <w:spacing w:line="242" w:lineRule="auto"/>
        <w:ind w:left="1479" w:right="773" w:firstLine="566"/>
      </w:pPr>
      <w:r>
        <w:rPr>
          <w:b/>
        </w:rPr>
        <w:t xml:space="preserve">Календарные мифы </w:t>
      </w:r>
      <w:r>
        <w:t>– тексты, объясняющие смену временных циклов: дня, ночи, зимы, лета и пр.</w:t>
      </w:r>
    </w:p>
    <w:p w14:paraId="525D9687" w14:textId="77777777" w:rsidR="00365566" w:rsidRDefault="00806F23">
      <w:pPr>
        <w:pStyle w:val="a3"/>
        <w:spacing w:line="242" w:lineRule="auto"/>
        <w:ind w:left="1479" w:right="573" w:firstLine="566"/>
      </w:pPr>
      <w:r>
        <w:rPr>
          <w:b/>
        </w:rPr>
        <w:t xml:space="preserve">Календарные обряды </w:t>
      </w:r>
      <w:r>
        <w:t>- система действ, направленных на сверхъестественные силы, с целью добиться необходимых результатов в отношениях с природой.</w:t>
      </w:r>
    </w:p>
    <w:p w14:paraId="6B6492F4" w14:textId="77777777" w:rsidR="00365566" w:rsidRDefault="00806F23">
      <w:pPr>
        <w:pStyle w:val="a3"/>
        <w:spacing w:line="260" w:lineRule="exact"/>
        <w:ind w:left="2045"/>
      </w:pPr>
      <w:r>
        <w:rPr>
          <w:b/>
          <w:color w:val="212121"/>
        </w:rPr>
        <w:t xml:space="preserve">Карти́намира </w:t>
      </w:r>
      <w:r>
        <w:rPr>
          <w:color w:val="212121"/>
        </w:rPr>
        <w:t>— совокупность основанных на мироощущении, мировосприятии,</w:t>
      </w:r>
    </w:p>
    <w:p w14:paraId="0C6699A6" w14:textId="77777777" w:rsidR="00365566" w:rsidRDefault="00806F23">
      <w:pPr>
        <w:pStyle w:val="a3"/>
        <w:spacing w:before="2"/>
        <w:ind w:left="1479" w:right="622"/>
        <w:jc w:val="both"/>
      </w:pPr>
      <w:r>
        <w:rPr>
          <w:color w:val="212121"/>
        </w:rPr>
        <w:t xml:space="preserve">миропонимании и мировоззрении, целостных и систематизированных представлений, знаний и мнений человеческих общностей и отдельного человека (мыслящего  субъекта)  о </w:t>
      </w:r>
      <w:r>
        <w:rPr>
          <w:b/>
          <w:color w:val="212121"/>
        </w:rPr>
        <w:t>мире</w:t>
      </w:r>
      <w:r>
        <w:rPr>
          <w:b/>
          <w:color w:val="212121"/>
          <w:spacing w:val="-2"/>
        </w:rPr>
        <w:t xml:space="preserve"> </w:t>
      </w:r>
      <w:r>
        <w:rPr>
          <w:color w:val="212121"/>
        </w:rPr>
        <w:t>(Земле).</w:t>
      </w:r>
    </w:p>
    <w:p w14:paraId="57212449" w14:textId="77777777" w:rsidR="00365566" w:rsidRDefault="00365566">
      <w:pPr>
        <w:pStyle w:val="a3"/>
        <w:rPr>
          <w:sz w:val="26"/>
        </w:rPr>
      </w:pPr>
    </w:p>
    <w:p w14:paraId="2D79DA17" w14:textId="77777777" w:rsidR="00365566" w:rsidRDefault="00365566">
      <w:pPr>
        <w:pStyle w:val="a3"/>
        <w:rPr>
          <w:sz w:val="26"/>
        </w:rPr>
      </w:pPr>
    </w:p>
    <w:p w14:paraId="36B06877" w14:textId="77777777" w:rsidR="00365566" w:rsidRDefault="00365566">
      <w:pPr>
        <w:pStyle w:val="a3"/>
        <w:rPr>
          <w:sz w:val="26"/>
        </w:rPr>
      </w:pPr>
    </w:p>
    <w:p w14:paraId="777CD941" w14:textId="77777777" w:rsidR="00C72972" w:rsidRDefault="00806F23" w:rsidP="00C72972">
      <w:pPr>
        <w:spacing w:before="205"/>
        <w:ind w:left="2045"/>
        <w:rPr>
          <w:sz w:val="24"/>
        </w:rPr>
      </w:pPr>
      <w:r>
        <w:rPr>
          <w:b/>
          <w:sz w:val="24"/>
        </w:rPr>
        <w:t xml:space="preserve">Культурный герой </w:t>
      </w:r>
      <w:r>
        <w:rPr>
          <w:sz w:val="24"/>
        </w:rPr>
        <w:t>– мифологический персонаж, добывающий для людей значимые</w:t>
      </w:r>
      <w:r w:rsidR="00C72972">
        <w:rPr>
          <w:sz w:val="24"/>
        </w:rPr>
        <w:t xml:space="preserve"> </w:t>
      </w:r>
    </w:p>
    <w:p w14:paraId="68F9E7C6" w14:textId="26892C7F" w:rsidR="00365566" w:rsidRDefault="00806F23" w:rsidP="00C72972">
      <w:pPr>
        <w:spacing w:before="205"/>
        <w:ind w:left="2045"/>
      </w:pPr>
      <w:r>
        <w:t>для их жизни блага: огонь, свет, орудия труда, культурные растения и пр.</w:t>
      </w:r>
    </w:p>
    <w:p w14:paraId="563D7A82" w14:textId="77777777" w:rsidR="00365566" w:rsidRDefault="00806F23">
      <w:pPr>
        <w:pStyle w:val="a3"/>
        <w:spacing w:before="2"/>
        <w:ind w:left="1479" w:right="618" w:firstLine="566"/>
        <w:jc w:val="both"/>
      </w:pPr>
      <w:r>
        <w:rPr>
          <w:b/>
        </w:rPr>
        <w:t xml:space="preserve">Культурно-исторический способ </w:t>
      </w:r>
      <w:r>
        <w:t>изучения фольклора – способ, предполагающий объяснение происхождения и эволюцию элементов системы фактами истории и культуры народа, рассматривает народную культуру как форму проявления народного сознания на разных этапах исторической жизни.</w:t>
      </w:r>
    </w:p>
    <w:p w14:paraId="0F91B66E" w14:textId="77777777" w:rsidR="00365566" w:rsidRDefault="00806F23">
      <w:pPr>
        <w:pStyle w:val="a3"/>
        <w:spacing w:before="1"/>
        <w:ind w:left="1479" w:right="616" w:firstLine="566"/>
        <w:jc w:val="both"/>
      </w:pPr>
      <w:r>
        <w:rPr>
          <w:b/>
        </w:rPr>
        <w:t>Миграционная школа</w:t>
      </w:r>
      <w:r>
        <w:t>- школа, объясняющая сходство образных представлений у разных народов, единство сюжетного фонда процессом культурного обмена между наро- дами.</w:t>
      </w:r>
    </w:p>
    <w:p w14:paraId="64104E55" w14:textId="77777777" w:rsidR="00365566" w:rsidRDefault="00806F23">
      <w:pPr>
        <w:pStyle w:val="a3"/>
        <w:spacing w:line="274" w:lineRule="exact"/>
        <w:ind w:left="2045"/>
        <w:jc w:val="both"/>
      </w:pPr>
      <w:r>
        <w:rPr>
          <w:b/>
        </w:rPr>
        <w:t xml:space="preserve">Миф </w:t>
      </w:r>
      <w:r>
        <w:t>– центральный текст архаической культуры, отражающий и объясняющий мир.</w:t>
      </w:r>
    </w:p>
    <w:p w14:paraId="609A11CE" w14:textId="77777777" w:rsidR="00365566" w:rsidRDefault="00806F23">
      <w:pPr>
        <w:spacing w:before="4" w:line="237" w:lineRule="auto"/>
        <w:ind w:left="1479" w:right="625" w:firstLine="566"/>
        <w:jc w:val="both"/>
        <w:rPr>
          <w:sz w:val="24"/>
        </w:rPr>
      </w:pPr>
      <w:r>
        <w:rPr>
          <w:b/>
          <w:sz w:val="24"/>
        </w:rPr>
        <w:t xml:space="preserve">Мифологическая школа </w:t>
      </w:r>
      <w:r>
        <w:rPr>
          <w:sz w:val="24"/>
        </w:rPr>
        <w:t>– направление, представители которого считали первоос- новой фольклора мифологию.</w:t>
      </w:r>
    </w:p>
    <w:p w14:paraId="11AA0081" w14:textId="77777777" w:rsidR="00365566" w:rsidRDefault="00806F23">
      <w:pPr>
        <w:pStyle w:val="a3"/>
        <w:spacing w:before="6" w:line="237" w:lineRule="auto"/>
        <w:ind w:left="1479" w:right="620" w:firstLine="566"/>
        <w:jc w:val="both"/>
      </w:pPr>
      <w:r>
        <w:rPr>
          <w:b/>
        </w:rPr>
        <w:t xml:space="preserve">Мифологическое мышление </w:t>
      </w:r>
      <w:r>
        <w:t>– мышление архаического периода истории человече- ской культуры, основанное на ассоциативном мышлении и бинарных оппозициях.</w:t>
      </w:r>
    </w:p>
    <w:p w14:paraId="41E20139" w14:textId="77777777" w:rsidR="00365566" w:rsidRDefault="00806F23">
      <w:pPr>
        <w:spacing w:before="5" w:line="237" w:lineRule="auto"/>
        <w:ind w:left="1479" w:right="625" w:firstLine="566"/>
        <w:jc w:val="both"/>
        <w:rPr>
          <w:sz w:val="24"/>
        </w:rPr>
      </w:pPr>
      <w:r>
        <w:rPr>
          <w:b/>
          <w:sz w:val="24"/>
        </w:rPr>
        <w:t xml:space="preserve">Повествовательная формула </w:t>
      </w:r>
      <w:r>
        <w:rPr>
          <w:sz w:val="24"/>
        </w:rPr>
        <w:t>– регулярно используемое в одних и тех же ситуаци- ях сочетание слов.</w:t>
      </w:r>
    </w:p>
    <w:p w14:paraId="1655AF91" w14:textId="77777777" w:rsidR="00365566" w:rsidRDefault="00806F23">
      <w:pPr>
        <w:pStyle w:val="a3"/>
        <w:spacing w:before="4"/>
        <w:ind w:left="1479" w:right="620" w:firstLine="566"/>
        <w:jc w:val="both"/>
      </w:pPr>
      <w:r>
        <w:rPr>
          <w:b/>
        </w:rPr>
        <w:t xml:space="preserve">Психоаналитические интерпретации </w:t>
      </w:r>
      <w:r>
        <w:t>фольклорного материала – интерпретации, стремящиеся объяснить и адекватно описать социально- психологические механизмы по- рождения и функционирования фольклорных текстов.</w:t>
      </w:r>
    </w:p>
    <w:p w14:paraId="703D0891" w14:textId="77777777" w:rsidR="00365566" w:rsidRDefault="00806F23">
      <w:pPr>
        <w:pStyle w:val="a3"/>
        <w:ind w:left="1479" w:right="621" w:firstLine="566"/>
        <w:jc w:val="both"/>
      </w:pPr>
      <w:r>
        <w:rPr>
          <w:b/>
        </w:rPr>
        <w:t xml:space="preserve">Повтор </w:t>
      </w:r>
      <w:r>
        <w:t>– прием организации ритма в народной лирике. Разные типы повторов (по- втор строки, повтор-подхват, повтор начала строки) способствуют сохранению мысли, удержанию мелодии.</w:t>
      </w:r>
    </w:p>
    <w:p w14:paraId="707E9A09" w14:textId="77777777" w:rsidR="00365566" w:rsidRDefault="00806F23">
      <w:pPr>
        <w:pStyle w:val="a3"/>
        <w:ind w:left="1479" w:right="620" w:firstLine="566"/>
        <w:jc w:val="both"/>
      </w:pPr>
      <w:r>
        <w:rPr>
          <w:b/>
        </w:rPr>
        <w:t xml:space="preserve">Психологический параллелизм </w:t>
      </w:r>
      <w:r>
        <w:t xml:space="preserve">– летит в основе параллелизма поэтического, ком- позиционный прием народной лирической песни, при котором явления человеческой жиз- </w:t>
      </w:r>
      <w:r>
        <w:lastRenderedPageBreak/>
        <w:t>ни познаются в сопоставлении с различными явлениями природы.</w:t>
      </w:r>
    </w:p>
    <w:p w14:paraId="43E832BF" w14:textId="77777777" w:rsidR="00365566" w:rsidRDefault="00806F23">
      <w:pPr>
        <w:pStyle w:val="a3"/>
        <w:ind w:left="1479" w:right="613" w:firstLine="566"/>
        <w:jc w:val="both"/>
      </w:pPr>
      <w:r>
        <w:rPr>
          <w:b/>
        </w:rPr>
        <w:t xml:space="preserve">Ритуал </w:t>
      </w:r>
      <w:r>
        <w:t>– стереотипная последовательность действий, сопровождаемых словом, ино- гда музыкой, направленных на сверхъестественные силы, с целью добиться необходимых результатов как в отношениях человека и природы, так и в отношениях внутри социума.</w:t>
      </w:r>
    </w:p>
    <w:p w14:paraId="3DEF9D62" w14:textId="77777777" w:rsidR="00365566" w:rsidRDefault="00806F23">
      <w:pPr>
        <w:pStyle w:val="a3"/>
        <w:spacing w:before="2" w:line="237" w:lineRule="auto"/>
        <w:ind w:left="1479" w:right="615" w:firstLine="566"/>
        <w:jc w:val="both"/>
      </w:pPr>
      <w:r>
        <w:rPr>
          <w:b/>
        </w:rPr>
        <w:t>Семейные обряды</w:t>
      </w:r>
      <w:r>
        <w:t>–система действ, направленных на сверхъестественные силы, с целью добиться необходимых результатов в отношении человека.</w:t>
      </w:r>
    </w:p>
    <w:p w14:paraId="2C7583D5" w14:textId="77777777" w:rsidR="00365566" w:rsidRDefault="00806F23">
      <w:pPr>
        <w:pStyle w:val="a3"/>
        <w:spacing w:before="6" w:line="237" w:lineRule="auto"/>
        <w:ind w:left="1479" w:right="625" w:firstLine="566"/>
        <w:jc w:val="both"/>
      </w:pPr>
      <w:r>
        <w:rPr>
          <w:b/>
        </w:rPr>
        <w:t xml:space="preserve">Синкретизм </w:t>
      </w:r>
      <w:r>
        <w:t>– равноправное сочетание в бытовании фольклорного текста вербаль- ного, визуального, символического и музыкального пласта.</w:t>
      </w:r>
    </w:p>
    <w:p w14:paraId="334F43F1" w14:textId="77777777" w:rsidR="00365566" w:rsidRDefault="00806F23">
      <w:pPr>
        <w:pStyle w:val="a3"/>
        <w:spacing w:before="5" w:line="237" w:lineRule="auto"/>
        <w:ind w:left="1479" w:right="621" w:firstLine="566"/>
        <w:jc w:val="both"/>
      </w:pPr>
      <w:r>
        <w:rPr>
          <w:b/>
        </w:rPr>
        <w:t xml:space="preserve">Слово/символ </w:t>
      </w:r>
      <w:r>
        <w:t>- полноправно замещающий собой в тексте обозначаемый неявный объект.</w:t>
      </w:r>
    </w:p>
    <w:p w14:paraId="02EE4BEC" w14:textId="77777777" w:rsidR="00365566" w:rsidRDefault="00806F23">
      <w:pPr>
        <w:pStyle w:val="a3"/>
        <w:spacing w:before="4"/>
        <w:ind w:left="1479" w:right="620"/>
        <w:jc w:val="both"/>
      </w:pPr>
      <w:r>
        <w:rPr>
          <w:b/>
        </w:rPr>
        <w:t xml:space="preserve">Системный подход </w:t>
      </w:r>
      <w:r>
        <w:t>– в изучении фольклора системный подход позволяет множество тек- стов, составляющих устное народное творчество, организовать определенным образом – систематизировать или классифицировать.</w:t>
      </w:r>
    </w:p>
    <w:p w14:paraId="0AE34845" w14:textId="77777777" w:rsidR="00365566" w:rsidRDefault="00806F23">
      <w:pPr>
        <w:spacing w:line="242" w:lineRule="auto"/>
        <w:ind w:left="1479" w:right="625" w:firstLine="566"/>
        <w:jc w:val="both"/>
        <w:rPr>
          <w:sz w:val="24"/>
        </w:rPr>
      </w:pPr>
      <w:r>
        <w:rPr>
          <w:b/>
          <w:sz w:val="24"/>
        </w:rPr>
        <w:t xml:space="preserve">Странствующий сюжет </w:t>
      </w:r>
      <w:r>
        <w:rPr>
          <w:sz w:val="24"/>
        </w:rPr>
        <w:t>– сюжет, переходящий из фольклора одного народа в фоль- клор другого.</w:t>
      </w:r>
    </w:p>
    <w:p w14:paraId="4C584700" w14:textId="77777777" w:rsidR="00365566" w:rsidRDefault="00806F23">
      <w:pPr>
        <w:pStyle w:val="a3"/>
        <w:ind w:left="1479" w:right="617" w:firstLine="566"/>
        <w:jc w:val="both"/>
      </w:pPr>
      <w:r>
        <w:rPr>
          <w:b/>
        </w:rPr>
        <w:t xml:space="preserve">Синтаксический параллелизм </w:t>
      </w:r>
      <w:r>
        <w:t>– ритмообразующий прием в народной лирической песне, основанный на повторяющихся конструкциях синтаксического строения каждой строки.</w:t>
      </w:r>
    </w:p>
    <w:p w14:paraId="71A8A3DA" w14:textId="77777777" w:rsidR="00365566" w:rsidRDefault="00806F23">
      <w:pPr>
        <w:pStyle w:val="a3"/>
        <w:ind w:left="1479" w:right="620" w:firstLine="566"/>
        <w:jc w:val="both"/>
      </w:pPr>
      <w:r>
        <w:rPr>
          <w:b/>
        </w:rPr>
        <w:t xml:space="preserve">Традиция </w:t>
      </w:r>
      <w:r>
        <w:t>– орудие сохранения духовных оснований общества: знаний о происхож- дении мира и человека; ценностных категлрий бытия. Общество, ориентированное на со- хранение традиций, наработанных этносом, называется традиционным.</w:t>
      </w:r>
    </w:p>
    <w:p w14:paraId="6DA2E372" w14:textId="77777777" w:rsidR="00365566" w:rsidRDefault="00806F23">
      <w:pPr>
        <w:spacing w:line="274" w:lineRule="exact"/>
        <w:ind w:left="2045"/>
        <w:jc w:val="both"/>
        <w:rPr>
          <w:sz w:val="24"/>
        </w:rPr>
      </w:pPr>
      <w:r>
        <w:rPr>
          <w:b/>
          <w:sz w:val="24"/>
        </w:rPr>
        <w:t xml:space="preserve">Традиционная культура </w:t>
      </w:r>
      <w:r>
        <w:rPr>
          <w:sz w:val="24"/>
        </w:rPr>
        <w:t>– культура, основанная на сохранении и передачи тради-</w:t>
      </w:r>
    </w:p>
    <w:p w14:paraId="1CFC72FE" w14:textId="77777777" w:rsidR="00365566" w:rsidRDefault="00806F23">
      <w:pPr>
        <w:pStyle w:val="a3"/>
        <w:spacing w:line="272" w:lineRule="exact"/>
        <w:ind w:left="1479"/>
      </w:pPr>
      <w:r>
        <w:t>ций.</w:t>
      </w:r>
    </w:p>
    <w:p w14:paraId="1BD44761" w14:textId="77777777" w:rsidR="00365566" w:rsidRDefault="00806F23">
      <w:pPr>
        <w:spacing w:line="275" w:lineRule="exact"/>
        <w:ind w:left="2045"/>
        <w:rPr>
          <w:sz w:val="24"/>
        </w:rPr>
      </w:pPr>
      <w:r>
        <w:rPr>
          <w:b/>
          <w:sz w:val="24"/>
        </w:rPr>
        <w:t xml:space="preserve">Тотемические мифы </w:t>
      </w:r>
      <w:r>
        <w:rPr>
          <w:sz w:val="24"/>
        </w:rPr>
        <w:t>– мифы о родстве людей с объектами живой и неживой при-</w:t>
      </w:r>
    </w:p>
    <w:p w14:paraId="39C30431" w14:textId="77777777" w:rsidR="00365566" w:rsidRDefault="00806F23">
      <w:pPr>
        <w:pStyle w:val="a3"/>
        <w:spacing w:before="2" w:line="275" w:lineRule="exact"/>
        <w:ind w:left="1479"/>
      </w:pPr>
      <w:r>
        <w:t>роды.</w:t>
      </w:r>
    </w:p>
    <w:p w14:paraId="0984AF3C" w14:textId="77777777" w:rsidR="00365566" w:rsidRDefault="00806F23">
      <w:pPr>
        <w:pStyle w:val="a3"/>
        <w:spacing w:line="242" w:lineRule="auto"/>
        <w:ind w:left="1479" w:right="620" w:firstLine="566"/>
        <w:jc w:val="both"/>
      </w:pPr>
      <w:r>
        <w:rPr>
          <w:b/>
        </w:rPr>
        <w:t xml:space="preserve">Фольклор архаический </w:t>
      </w:r>
      <w:r>
        <w:t>– устная словесная культура первобытного общества, цен- тральным текстом которой являлся миф.</w:t>
      </w:r>
    </w:p>
    <w:p w14:paraId="424345B2" w14:textId="77777777" w:rsidR="00365566" w:rsidRDefault="00806F23">
      <w:pPr>
        <w:pStyle w:val="a3"/>
        <w:ind w:left="1479" w:right="629" w:firstLine="566"/>
        <w:jc w:val="both"/>
      </w:pPr>
      <w:r>
        <w:rPr>
          <w:b/>
        </w:rPr>
        <w:t xml:space="preserve">Фольклор классический </w:t>
      </w:r>
      <w:r>
        <w:t>– устная словесная культура эпохи образования государ- ства и становления письменной культуры. Ведущие жанры: заговор, былина, сказка, сис- тема обрядовой поэзии.</w:t>
      </w:r>
    </w:p>
    <w:p w14:paraId="0380B1C3" w14:textId="77777777" w:rsidR="00365566" w:rsidRDefault="00806F23">
      <w:pPr>
        <w:pStyle w:val="a3"/>
        <w:spacing w:before="66" w:line="242" w:lineRule="auto"/>
        <w:ind w:left="1479" w:right="625" w:firstLine="566"/>
        <w:jc w:val="both"/>
      </w:pPr>
      <w:r>
        <w:rPr>
          <w:b/>
        </w:rPr>
        <w:t xml:space="preserve">Фольклор современный </w:t>
      </w:r>
      <w:r>
        <w:t>– тип народной культуры, складывающийся после рефор- мы 1861 года, вызвавшей кризис крестьянской культуры и расцвет культуры городов.</w:t>
      </w:r>
    </w:p>
    <w:p w14:paraId="7B3034D1" w14:textId="77777777" w:rsidR="00365566" w:rsidRDefault="00806F23">
      <w:pPr>
        <w:pStyle w:val="a3"/>
        <w:ind w:left="1479" w:right="619" w:firstLine="566"/>
        <w:jc w:val="both"/>
      </w:pPr>
      <w:r>
        <w:rPr>
          <w:b/>
        </w:rPr>
        <w:t xml:space="preserve">Функциональный подход </w:t>
      </w:r>
      <w:r>
        <w:t>– метод исследования, строится на выделении в системе составляющих объектов и выяснении их роли (функции) относительно друг друга и чело- века.</w:t>
      </w:r>
    </w:p>
    <w:p w14:paraId="036731DC" w14:textId="77777777" w:rsidR="00365566" w:rsidRDefault="00806F23">
      <w:pPr>
        <w:pStyle w:val="a3"/>
        <w:ind w:left="1479" w:right="612" w:firstLine="566"/>
        <w:jc w:val="both"/>
      </w:pPr>
      <w:r>
        <w:rPr>
          <w:b/>
        </w:rPr>
        <w:t xml:space="preserve">Фольклор </w:t>
      </w:r>
      <w:r>
        <w:t>– система устной словесности и естественный тип коммуникации. Его значимые элементы: звучащее слово, мимика, жест, интонация, мгновенная реакция на запросы аудитории, возможность обратной связи, не закрепленность текста.</w:t>
      </w:r>
    </w:p>
    <w:p w14:paraId="28F0892F" w14:textId="77777777" w:rsidR="00365566" w:rsidRDefault="00806F23">
      <w:pPr>
        <w:spacing w:line="242" w:lineRule="auto"/>
        <w:ind w:left="1479" w:right="625" w:firstLine="566"/>
        <w:jc w:val="both"/>
        <w:rPr>
          <w:sz w:val="24"/>
        </w:rPr>
      </w:pPr>
      <w:r>
        <w:rPr>
          <w:b/>
          <w:sz w:val="24"/>
        </w:rPr>
        <w:t xml:space="preserve">Функция действующих лиц в сказке </w:t>
      </w:r>
      <w:r>
        <w:rPr>
          <w:sz w:val="24"/>
        </w:rPr>
        <w:t>– «поступок действующего лица, определен- ный с точки зрения его значимости для хода действия» (В.Я. Пропп).</w:t>
      </w:r>
    </w:p>
    <w:p w14:paraId="2ECB95C2" w14:textId="77777777" w:rsidR="00365566" w:rsidRDefault="00806F23">
      <w:pPr>
        <w:pStyle w:val="a3"/>
        <w:spacing w:line="242" w:lineRule="auto"/>
        <w:ind w:left="1479" w:right="617" w:firstLine="566"/>
        <w:jc w:val="both"/>
      </w:pPr>
      <w:r>
        <w:rPr>
          <w:b/>
        </w:rPr>
        <w:t xml:space="preserve">Фольклор </w:t>
      </w:r>
      <w:r>
        <w:t>– система устных текстов, различающихся по времени происхождения, по функциям в культуре, по художественным приемам отображения</w:t>
      </w:r>
      <w:r>
        <w:rPr>
          <w:spacing w:val="-4"/>
        </w:rPr>
        <w:t xml:space="preserve"> </w:t>
      </w:r>
      <w:r>
        <w:t>действительности.</w:t>
      </w:r>
    </w:p>
    <w:p w14:paraId="533D0A78" w14:textId="77777777" w:rsidR="00365566" w:rsidRDefault="00806F23">
      <w:pPr>
        <w:pStyle w:val="a3"/>
        <w:ind w:left="1479" w:right="619" w:firstLine="566"/>
        <w:jc w:val="both"/>
      </w:pPr>
      <w:r>
        <w:rPr>
          <w:b/>
        </w:rPr>
        <w:t xml:space="preserve">Фольклор </w:t>
      </w:r>
      <w:r>
        <w:t>– система постоянно развивающихся текстов устной словесности, своими корнями связанная с архаическим периодом истории человечества и активно проявляю- щаяся в современности.</w:t>
      </w:r>
    </w:p>
    <w:p w14:paraId="67C77303" w14:textId="77777777" w:rsidR="00365566" w:rsidRDefault="00806F23">
      <w:pPr>
        <w:pStyle w:val="a3"/>
        <w:ind w:left="1479" w:right="621" w:firstLine="566"/>
        <w:jc w:val="both"/>
      </w:pPr>
      <w:r>
        <w:rPr>
          <w:b/>
        </w:rPr>
        <w:t xml:space="preserve">Фольклор </w:t>
      </w:r>
      <w:r>
        <w:t>– система текстов устной словесной культуры, выстроенных особыми по- этическими приемами, обеспечивающими хранение текстов в памяти и передачу их от сказителя к сказителю.</w:t>
      </w:r>
    </w:p>
    <w:p w14:paraId="699416A0" w14:textId="77777777" w:rsidR="00365566" w:rsidRDefault="00806F23">
      <w:pPr>
        <w:pStyle w:val="a3"/>
        <w:ind w:left="1479" w:right="620" w:firstLine="566"/>
        <w:jc w:val="both"/>
      </w:pPr>
      <w:r>
        <w:rPr>
          <w:b/>
        </w:rPr>
        <w:t xml:space="preserve">Фольклор </w:t>
      </w:r>
      <w:r>
        <w:t>– особый семиотический аппарат, созданный для конструирования вре- мени, пространства и социального взаимодействия в заданных традициях рамках (С. Адо- ньева).</w:t>
      </w:r>
    </w:p>
    <w:p w14:paraId="7134DE79" w14:textId="77777777" w:rsidR="00365566" w:rsidRDefault="00806F23">
      <w:pPr>
        <w:pStyle w:val="a3"/>
        <w:spacing w:line="237" w:lineRule="auto"/>
        <w:ind w:left="1479" w:right="616" w:firstLine="566"/>
        <w:jc w:val="both"/>
      </w:pPr>
      <w:r>
        <w:rPr>
          <w:b/>
        </w:rPr>
        <w:t xml:space="preserve">Эстетика низкого </w:t>
      </w:r>
      <w:r>
        <w:t>– приемы повествования в фольклоре, связанные с идеализацией невинно гонимых.</w:t>
      </w:r>
    </w:p>
    <w:sectPr w:rsidR="00365566">
      <w:pgSz w:w="11900" w:h="16840"/>
      <w:pgMar w:top="1060" w:right="220" w:bottom="980" w:left="220" w:header="0"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A6D63" w14:textId="77777777" w:rsidR="00C5593E" w:rsidRDefault="00C5593E">
      <w:r>
        <w:separator/>
      </w:r>
    </w:p>
  </w:endnote>
  <w:endnote w:type="continuationSeparator" w:id="0">
    <w:p w14:paraId="5F9FF8B1" w14:textId="77777777" w:rsidR="00C5593E" w:rsidRDefault="00C5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B021" w14:textId="039BD7A2" w:rsidR="00C5593E" w:rsidRDefault="00C5593E">
    <w:pPr>
      <w:pStyle w:val="a3"/>
      <w:spacing w:line="14" w:lineRule="auto"/>
      <w:rPr>
        <w:sz w:val="19"/>
      </w:rPr>
    </w:pPr>
    <w:r>
      <w:rPr>
        <w:noProof/>
      </w:rPr>
      <mc:AlternateContent>
        <mc:Choice Requires="wps">
          <w:drawing>
            <wp:anchor distT="0" distB="0" distL="114300" distR="114300" simplePos="0" relativeHeight="248498176" behindDoc="1" locked="0" layoutInCell="1" allowOverlap="1" wp14:anchorId="392B1B51" wp14:editId="1C65AC9E">
              <wp:simplePos x="0" y="0"/>
              <wp:positionH relativeFrom="page">
                <wp:posOffset>6917690</wp:posOffset>
              </wp:positionH>
              <wp:positionV relativeFrom="page">
                <wp:posOffset>10051415</wp:posOffset>
              </wp:positionV>
              <wp:extent cx="127000" cy="19431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48AE" w14:textId="77777777" w:rsidR="00C5593E" w:rsidRDefault="00C5593E">
                          <w:pPr>
                            <w:pStyle w:val="a3"/>
                            <w:spacing w:before="10"/>
                            <w:ind w:left="40"/>
                          </w:pPr>
                          <w:r>
                            <w:fldChar w:fldCharType="begin"/>
                          </w:r>
                          <w:r>
                            <w:rPr>
                              <w:w w:val="99"/>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B1B51" id="_x0000_t202" coordsize="21600,21600" o:spt="202" path="m,l,21600r21600,l21600,xe">
              <v:stroke joinstyle="miter"/>
              <v:path gradientshapeok="t" o:connecttype="rect"/>
            </v:shapetype>
            <v:shape id="Text Box 6" o:spid="_x0000_s1027" type="#_x0000_t202" style="position:absolute;margin-left:544.7pt;margin-top:791.45pt;width:10pt;height:15.3pt;z-index:-254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" filled="f" stroked="f">
              <v:textbox inset="0,0,0,0">
                <w:txbxContent>
                  <w:p w14:paraId="350A48AE" w14:textId="77777777" w:rsidR="00C5593E" w:rsidRDefault="00C5593E">
                    <w:pPr>
                      <w:pStyle w:val="a3"/>
                      <w:spacing w:before="10"/>
                      <w:ind w:left="40"/>
                    </w:pPr>
                    <w:r>
                      <w:fldChar w:fldCharType="begin"/>
                    </w:r>
                    <w:r>
                      <w:rPr>
                        <w:w w:val="99"/>
                      </w:rPr>
                      <w:instrText xml:space="preserve"> PAGE </w:instrText>
                    </w:r>
                    <w:r>
                      <w:fldChar w:fldCharType="separate"/>
                    </w:r>
                    <w: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605F" w14:textId="77777777" w:rsidR="00C5593E" w:rsidRDefault="00C5593E">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A15CB" w14:textId="0BA6FA9E" w:rsidR="00C5593E" w:rsidRDefault="00C5593E">
    <w:pPr>
      <w:pStyle w:val="a3"/>
      <w:spacing w:line="14" w:lineRule="auto"/>
      <w:rPr>
        <w:sz w:val="20"/>
      </w:rPr>
    </w:pPr>
    <w:r>
      <w:rPr>
        <w:noProof/>
      </w:rPr>
      <mc:AlternateContent>
        <mc:Choice Requires="wps">
          <w:drawing>
            <wp:anchor distT="0" distB="0" distL="114300" distR="114300" simplePos="0" relativeHeight="248503296" behindDoc="1" locked="0" layoutInCell="1" allowOverlap="1" wp14:anchorId="3F892D67" wp14:editId="058648E4">
              <wp:simplePos x="0" y="0"/>
              <wp:positionH relativeFrom="page">
                <wp:posOffset>6841490</wp:posOffset>
              </wp:positionH>
              <wp:positionV relativeFrom="page">
                <wp:posOffset>10051415</wp:posOffset>
              </wp:positionV>
              <wp:extent cx="2032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6034" w14:textId="77777777" w:rsidR="00C5593E" w:rsidRDefault="00C5593E">
                          <w:pPr>
                            <w:pStyle w:val="a3"/>
                            <w:spacing w:before="10"/>
                            <w:ind w:left="4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2D67" id="_x0000_t202" coordsize="21600,21600" o:spt="202" path="m,l,21600r21600,l21600,xe">
              <v:stroke joinstyle="miter"/>
              <v:path gradientshapeok="t" o:connecttype="rect"/>
            </v:shapetype>
            <v:shape id="Text Box 1" o:spid="_x0000_s1032" type="#_x0000_t202" style="position:absolute;margin-left:538.7pt;margin-top:791.45pt;width:16pt;height:15.3pt;z-index:-2548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" filled="f" stroked="f">
              <v:textbox inset="0,0,0,0">
                <w:txbxContent>
                  <w:p w14:paraId="3CA96034" w14:textId="77777777" w:rsidR="00C5593E" w:rsidRDefault="00C5593E">
                    <w:pPr>
                      <w:pStyle w:val="a3"/>
                      <w:spacing w:before="10"/>
                      <w:ind w:left="40"/>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48F00" w14:textId="77777777" w:rsidR="00C5593E" w:rsidRDefault="00C5593E">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F824" w14:textId="4EBB279A" w:rsidR="00C5593E" w:rsidRDefault="00C5593E">
    <w:pPr>
      <w:pStyle w:val="a3"/>
      <w:spacing w:line="14" w:lineRule="auto"/>
      <w:rPr>
        <w:sz w:val="20"/>
      </w:rPr>
    </w:pPr>
    <w:r>
      <w:rPr>
        <w:noProof/>
      </w:rPr>
      <mc:AlternateContent>
        <mc:Choice Requires="wps">
          <w:drawing>
            <wp:anchor distT="0" distB="0" distL="114300" distR="114300" simplePos="0" relativeHeight="248499200" behindDoc="1" locked="0" layoutInCell="1" allowOverlap="1" wp14:anchorId="45C3D029" wp14:editId="561DC27D">
              <wp:simplePos x="0" y="0"/>
              <wp:positionH relativeFrom="page">
                <wp:posOffset>7225665</wp:posOffset>
              </wp:positionH>
              <wp:positionV relativeFrom="page">
                <wp:posOffset>9790430</wp:posOffset>
              </wp:positionV>
              <wp:extent cx="104775" cy="26416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B30C" w14:textId="77777777" w:rsidR="00C5593E" w:rsidRDefault="00C5593E">
                          <w:pPr>
                            <w:spacing w:before="5"/>
                            <w:ind w:left="40"/>
                            <w:rPr>
                              <w:sz w:val="34"/>
                            </w:rPr>
                          </w:pPr>
                          <w:r>
                            <w:fldChar w:fldCharType="begin"/>
                          </w:r>
                          <w:r>
                            <w:rPr>
                              <w:w w:val="49"/>
                              <w:sz w:val="34"/>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3D029" id="_x0000_t202" coordsize="21600,21600" o:spt="202" path="m,l,21600r21600,l21600,xe">
              <v:stroke joinstyle="miter"/>
              <v:path gradientshapeok="t" o:connecttype="rect"/>
            </v:shapetype>
            <v:shape id="Text Box 5" o:spid="_x0000_s1028" type="#_x0000_t202" style="position:absolute;margin-left:568.95pt;margin-top:770.9pt;width:8.25pt;height:20.8pt;z-index:-2548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" filled="f" stroked="f">
              <v:textbox inset="0,0,0,0">
                <w:txbxContent>
                  <w:p w14:paraId="2FA4B30C" w14:textId="77777777" w:rsidR="00C5593E" w:rsidRDefault="00C5593E">
                    <w:pPr>
                      <w:spacing w:before="5"/>
                      <w:ind w:left="40"/>
                      <w:rPr>
                        <w:sz w:val="34"/>
                      </w:rPr>
                    </w:pPr>
                    <w:r>
                      <w:fldChar w:fldCharType="begin"/>
                    </w:r>
                    <w:r>
                      <w:rPr>
                        <w:w w:val="49"/>
                        <w:sz w:val="34"/>
                      </w:rPr>
                      <w:instrText xml:space="preserve"> PAGE </w:instrText>
                    </w:r>
                    <w:r>
                      <w:fldChar w:fldCharType="separate"/>
                    </w:r>
                    <w: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FB702" w14:textId="56926189" w:rsidR="00C5593E" w:rsidRDefault="00C5593E">
    <w:pPr>
      <w:pStyle w:val="a3"/>
      <w:spacing w:line="14" w:lineRule="auto"/>
      <w:rPr>
        <w:sz w:val="20"/>
      </w:rPr>
    </w:pPr>
    <w:r>
      <w:rPr>
        <w:noProof/>
      </w:rPr>
      <mc:AlternateContent>
        <mc:Choice Requires="wps">
          <w:drawing>
            <wp:anchor distT="0" distB="0" distL="114300" distR="114300" simplePos="0" relativeHeight="248500224" behindDoc="1" locked="0" layoutInCell="1" allowOverlap="1" wp14:anchorId="041597A7" wp14:editId="143529D4">
              <wp:simplePos x="0" y="0"/>
              <wp:positionH relativeFrom="page">
                <wp:posOffset>7171055</wp:posOffset>
              </wp:positionH>
              <wp:positionV relativeFrom="page">
                <wp:posOffset>9790430</wp:posOffset>
              </wp:positionV>
              <wp:extent cx="160020" cy="26416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3547" w14:textId="77777777" w:rsidR="00C5593E" w:rsidRDefault="00C5593E">
                          <w:pPr>
                            <w:spacing w:before="5"/>
                            <w:ind w:left="40"/>
                            <w:rPr>
                              <w:sz w:val="34"/>
                            </w:rPr>
                          </w:pPr>
                          <w:r>
                            <w:fldChar w:fldCharType="begin"/>
                          </w:r>
                          <w:r>
                            <w:rPr>
                              <w:w w:val="55"/>
                              <w:sz w:val="3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597A7" id="_x0000_t202" coordsize="21600,21600" o:spt="202" path="m,l,21600r21600,l21600,xe">
              <v:stroke joinstyle="miter"/>
              <v:path gradientshapeok="t" o:connecttype="rect"/>
            </v:shapetype>
            <v:shape id="Text Box 4" o:spid="_x0000_s1029" type="#_x0000_t202" style="position:absolute;margin-left:564.65pt;margin-top:770.9pt;width:12.6pt;height:20.8pt;z-index:-2548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" filled="f" stroked="f">
              <v:textbox inset="0,0,0,0">
                <w:txbxContent>
                  <w:p w14:paraId="28FB3547" w14:textId="77777777" w:rsidR="00C5593E" w:rsidRDefault="00C5593E">
                    <w:pPr>
                      <w:spacing w:before="5"/>
                      <w:ind w:left="40"/>
                      <w:rPr>
                        <w:sz w:val="34"/>
                      </w:rPr>
                    </w:pPr>
                    <w:r>
                      <w:fldChar w:fldCharType="begin"/>
                    </w:r>
                    <w:r>
                      <w:rPr>
                        <w:w w:val="55"/>
                        <w:sz w:val="3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65F56" w14:textId="77777777" w:rsidR="00C5593E" w:rsidRDefault="00C5593E">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B68F6" w14:textId="77777777" w:rsidR="00C5593E" w:rsidRDefault="00C5593E">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99626" w14:textId="77777777" w:rsidR="00C5593E" w:rsidRDefault="00C5593E">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C5860" w14:textId="4C26AE05" w:rsidR="00C5593E" w:rsidRDefault="00C5593E">
    <w:pPr>
      <w:pStyle w:val="a3"/>
      <w:spacing w:line="14" w:lineRule="auto"/>
      <w:rPr>
        <w:sz w:val="20"/>
      </w:rPr>
    </w:pPr>
    <w:r>
      <w:rPr>
        <w:noProof/>
      </w:rPr>
      <mc:AlternateContent>
        <mc:Choice Requires="wps">
          <w:drawing>
            <wp:anchor distT="0" distB="0" distL="114300" distR="114300" simplePos="0" relativeHeight="248501248" behindDoc="1" locked="0" layoutInCell="1" allowOverlap="1" wp14:anchorId="4B67A494" wp14:editId="0E541E9A">
              <wp:simplePos x="0" y="0"/>
              <wp:positionH relativeFrom="page">
                <wp:posOffset>7171055</wp:posOffset>
              </wp:positionH>
              <wp:positionV relativeFrom="page">
                <wp:posOffset>9790430</wp:posOffset>
              </wp:positionV>
              <wp:extent cx="160020" cy="2641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BC12" w14:textId="77777777" w:rsidR="00C5593E" w:rsidRDefault="00C5593E">
                          <w:pPr>
                            <w:spacing w:before="5"/>
                            <w:ind w:left="40"/>
                            <w:rPr>
                              <w:sz w:val="34"/>
                            </w:rPr>
                          </w:pPr>
                          <w:r>
                            <w:fldChar w:fldCharType="begin"/>
                          </w:r>
                          <w:r>
                            <w:rPr>
                              <w:w w:val="55"/>
                              <w:sz w:val="3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7A494" id="_x0000_t202" coordsize="21600,21600" o:spt="202" path="m,l,21600r21600,l21600,xe">
              <v:stroke joinstyle="miter"/>
              <v:path gradientshapeok="t" o:connecttype="rect"/>
            </v:shapetype>
            <v:shape id="Text Box 3" o:spid="_x0000_s1030" type="#_x0000_t202" style="position:absolute;margin-left:564.65pt;margin-top:770.9pt;width:12.6pt;height:20.8pt;z-index:-2548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" filled="f" stroked="f">
              <v:textbox inset="0,0,0,0">
                <w:txbxContent>
                  <w:p w14:paraId="1DCFBC12" w14:textId="77777777" w:rsidR="00C5593E" w:rsidRDefault="00C5593E">
                    <w:pPr>
                      <w:spacing w:before="5"/>
                      <w:ind w:left="40"/>
                      <w:rPr>
                        <w:sz w:val="34"/>
                      </w:rPr>
                    </w:pPr>
                    <w:r>
                      <w:fldChar w:fldCharType="begin"/>
                    </w:r>
                    <w:r>
                      <w:rPr>
                        <w:w w:val="55"/>
                        <w:sz w:val="34"/>
                      </w:rP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87A9" w14:textId="48514DD0" w:rsidR="00C5593E" w:rsidRDefault="00C5593E">
    <w:pPr>
      <w:pStyle w:val="a3"/>
      <w:spacing w:line="14" w:lineRule="auto"/>
      <w:rPr>
        <w:sz w:val="20"/>
      </w:rPr>
    </w:pPr>
    <w:r>
      <w:rPr>
        <w:noProof/>
      </w:rPr>
      <mc:AlternateContent>
        <mc:Choice Requires="wps">
          <w:drawing>
            <wp:anchor distT="0" distB="0" distL="114300" distR="114300" simplePos="0" relativeHeight="248502272" behindDoc="1" locked="0" layoutInCell="1" allowOverlap="1" wp14:anchorId="6221A378" wp14:editId="0DF698D1">
              <wp:simplePos x="0" y="0"/>
              <wp:positionH relativeFrom="page">
                <wp:posOffset>7171055</wp:posOffset>
              </wp:positionH>
              <wp:positionV relativeFrom="page">
                <wp:posOffset>9790430</wp:posOffset>
              </wp:positionV>
              <wp:extent cx="160020" cy="2641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789E" w14:textId="77777777" w:rsidR="00C5593E" w:rsidRDefault="00C5593E">
                          <w:pPr>
                            <w:spacing w:before="5"/>
                            <w:ind w:left="40"/>
                            <w:rPr>
                              <w:sz w:val="34"/>
                            </w:rPr>
                          </w:pPr>
                          <w:r>
                            <w:fldChar w:fldCharType="begin"/>
                          </w:r>
                          <w:r>
                            <w:rPr>
                              <w:w w:val="55"/>
                              <w:sz w:val="3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A378" id="_x0000_t202" coordsize="21600,21600" o:spt="202" path="m,l,21600r21600,l21600,xe">
              <v:stroke joinstyle="miter"/>
              <v:path gradientshapeok="t" o:connecttype="rect"/>
            </v:shapetype>
            <v:shape id="Text Box 2" o:spid="_x0000_s1031" type="#_x0000_t202" style="position:absolute;margin-left:564.65pt;margin-top:770.9pt;width:12.6pt;height:20.8pt;z-index:-2548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" filled="f" stroked="f">
              <v:textbox inset="0,0,0,0">
                <w:txbxContent>
                  <w:p w14:paraId="4262789E" w14:textId="77777777" w:rsidR="00C5593E" w:rsidRDefault="00C5593E">
                    <w:pPr>
                      <w:spacing w:before="5"/>
                      <w:ind w:left="40"/>
                      <w:rPr>
                        <w:sz w:val="34"/>
                      </w:rPr>
                    </w:pPr>
                    <w:r>
                      <w:fldChar w:fldCharType="begin"/>
                    </w:r>
                    <w:r>
                      <w:rPr>
                        <w:w w:val="55"/>
                        <w:sz w:val="34"/>
                      </w:rPr>
                      <w:instrText xml:space="preserve"> PAGE </w:instrText>
                    </w:r>
                    <w:r>
                      <w:fldChar w:fldCharType="separate"/>
                    </w:r>
                    <w: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84D13" w14:textId="77777777" w:rsidR="00C5593E" w:rsidRDefault="00C5593E">
      <w:r>
        <w:separator/>
      </w:r>
    </w:p>
  </w:footnote>
  <w:footnote w:type="continuationSeparator" w:id="0">
    <w:p w14:paraId="03AE7821" w14:textId="77777777" w:rsidR="00C5593E" w:rsidRDefault="00C559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837"/>
    <w:multiLevelType w:val="hybridMultilevel"/>
    <w:tmpl w:val="EA263022"/>
    <w:lvl w:ilvl="0" w:tplc="D7CC6558">
      <w:start w:val="16"/>
      <w:numFmt w:val="decimal"/>
      <w:lvlText w:val="%1."/>
      <w:lvlJc w:val="left"/>
      <w:pPr>
        <w:ind w:left="381" w:hanging="264"/>
        <w:jc w:val="left"/>
      </w:pPr>
      <w:rPr>
        <w:rFonts w:ascii="Times New Roman" w:eastAsia="Times New Roman" w:hAnsi="Times New Roman" w:cs="Times New Roman" w:hint="default"/>
        <w:spacing w:val="-4"/>
        <w:w w:val="49"/>
        <w:sz w:val="34"/>
        <w:szCs w:val="34"/>
        <w:lang w:val="ru-RU" w:eastAsia="ru-RU" w:bidi="ru-RU"/>
      </w:rPr>
    </w:lvl>
    <w:lvl w:ilvl="1" w:tplc="6820174A">
      <w:numFmt w:val="bullet"/>
      <w:lvlText w:val="•"/>
      <w:lvlJc w:val="left"/>
      <w:pPr>
        <w:ind w:left="1004" w:hanging="264"/>
      </w:pPr>
      <w:rPr>
        <w:rFonts w:hint="default"/>
        <w:lang w:val="ru-RU" w:eastAsia="ru-RU" w:bidi="ru-RU"/>
      </w:rPr>
    </w:lvl>
    <w:lvl w:ilvl="2" w:tplc="DB1EAFDC">
      <w:numFmt w:val="bullet"/>
      <w:lvlText w:val="•"/>
      <w:lvlJc w:val="left"/>
      <w:pPr>
        <w:ind w:left="1628" w:hanging="264"/>
      </w:pPr>
      <w:rPr>
        <w:rFonts w:hint="default"/>
        <w:lang w:val="ru-RU" w:eastAsia="ru-RU" w:bidi="ru-RU"/>
      </w:rPr>
    </w:lvl>
    <w:lvl w:ilvl="3" w:tplc="2488DDFC">
      <w:numFmt w:val="bullet"/>
      <w:lvlText w:val="•"/>
      <w:lvlJc w:val="left"/>
      <w:pPr>
        <w:ind w:left="2253" w:hanging="264"/>
      </w:pPr>
      <w:rPr>
        <w:rFonts w:hint="default"/>
        <w:lang w:val="ru-RU" w:eastAsia="ru-RU" w:bidi="ru-RU"/>
      </w:rPr>
    </w:lvl>
    <w:lvl w:ilvl="4" w:tplc="8D70A328">
      <w:numFmt w:val="bullet"/>
      <w:lvlText w:val="•"/>
      <w:lvlJc w:val="left"/>
      <w:pPr>
        <w:ind w:left="2877" w:hanging="264"/>
      </w:pPr>
      <w:rPr>
        <w:rFonts w:hint="default"/>
        <w:lang w:val="ru-RU" w:eastAsia="ru-RU" w:bidi="ru-RU"/>
      </w:rPr>
    </w:lvl>
    <w:lvl w:ilvl="5" w:tplc="DE4A60AE">
      <w:numFmt w:val="bullet"/>
      <w:lvlText w:val="•"/>
      <w:lvlJc w:val="left"/>
      <w:pPr>
        <w:ind w:left="3502" w:hanging="264"/>
      </w:pPr>
      <w:rPr>
        <w:rFonts w:hint="default"/>
        <w:lang w:val="ru-RU" w:eastAsia="ru-RU" w:bidi="ru-RU"/>
      </w:rPr>
    </w:lvl>
    <w:lvl w:ilvl="6" w:tplc="67ACB512">
      <w:numFmt w:val="bullet"/>
      <w:lvlText w:val="•"/>
      <w:lvlJc w:val="left"/>
      <w:pPr>
        <w:ind w:left="4126" w:hanging="264"/>
      </w:pPr>
      <w:rPr>
        <w:rFonts w:hint="default"/>
        <w:lang w:val="ru-RU" w:eastAsia="ru-RU" w:bidi="ru-RU"/>
      </w:rPr>
    </w:lvl>
    <w:lvl w:ilvl="7" w:tplc="F4724678">
      <w:numFmt w:val="bullet"/>
      <w:lvlText w:val="•"/>
      <w:lvlJc w:val="left"/>
      <w:pPr>
        <w:ind w:left="4750" w:hanging="264"/>
      </w:pPr>
      <w:rPr>
        <w:rFonts w:hint="default"/>
        <w:lang w:val="ru-RU" w:eastAsia="ru-RU" w:bidi="ru-RU"/>
      </w:rPr>
    </w:lvl>
    <w:lvl w:ilvl="8" w:tplc="EC889AF6">
      <w:numFmt w:val="bullet"/>
      <w:lvlText w:val="•"/>
      <w:lvlJc w:val="left"/>
      <w:pPr>
        <w:ind w:left="5375" w:hanging="264"/>
      </w:pPr>
      <w:rPr>
        <w:rFonts w:hint="default"/>
        <w:lang w:val="ru-RU" w:eastAsia="ru-RU" w:bidi="ru-RU"/>
      </w:rPr>
    </w:lvl>
  </w:abstractNum>
  <w:abstractNum w:abstractNumId="1" w15:restartNumberingAfterBreak="0">
    <w:nsid w:val="01000AD6"/>
    <w:multiLevelType w:val="hybridMultilevel"/>
    <w:tmpl w:val="C82AAD30"/>
    <w:lvl w:ilvl="0" w:tplc="B4F80FD8">
      <w:start w:val="1"/>
      <w:numFmt w:val="decimal"/>
      <w:lvlText w:val="%1."/>
      <w:lvlJc w:val="left"/>
      <w:pPr>
        <w:ind w:left="1839" w:hanging="360"/>
        <w:jc w:val="left"/>
      </w:pPr>
      <w:rPr>
        <w:rFonts w:ascii="Times New Roman" w:eastAsia="Times New Roman" w:hAnsi="Times New Roman" w:cs="Times New Roman" w:hint="default"/>
        <w:w w:val="99"/>
        <w:sz w:val="24"/>
        <w:szCs w:val="24"/>
        <w:lang w:val="ru-RU" w:eastAsia="ru-RU" w:bidi="ru-RU"/>
      </w:rPr>
    </w:lvl>
    <w:lvl w:ilvl="1" w:tplc="1CE4A584">
      <w:start w:val="1"/>
      <w:numFmt w:val="decimal"/>
      <w:lvlText w:val="%2."/>
      <w:lvlJc w:val="left"/>
      <w:pPr>
        <w:ind w:left="2194" w:hanging="360"/>
        <w:jc w:val="left"/>
      </w:pPr>
      <w:rPr>
        <w:rFonts w:ascii="Times New Roman" w:eastAsia="Times New Roman" w:hAnsi="Times New Roman" w:cs="Times New Roman" w:hint="default"/>
        <w:w w:val="99"/>
        <w:sz w:val="24"/>
        <w:szCs w:val="24"/>
        <w:lang w:val="ru-RU" w:eastAsia="ru-RU" w:bidi="ru-RU"/>
      </w:rPr>
    </w:lvl>
    <w:lvl w:ilvl="2" w:tplc="5DCA9DD2">
      <w:numFmt w:val="bullet"/>
      <w:lvlText w:val="•"/>
      <w:lvlJc w:val="left"/>
      <w:pPr>
        <w:ind w:left="3228" w:hanging="360"/>
      </w:pPr>
      <w:rPr>
        <w:rFonts w:hint="default"/>
        <w:lang w:val="ru-RU" w:eastAsia="ru-RU" w:bidi="ru-RU"/>
      </w:rPr>
    </w:lvl>
    <w:lvl w:ilvl="3" w:tplc="EEAA7B3C">
      <w:numFmt w:val="bullet"/>
      <w:lvlText w:val="•"/>
      <w:lvlJc w:val="left"/>
      <w:pPr>
        <w:ind w:left="4257" w:hanging="360"/>
      </w:pPr>
      <w:rPr>
        <w:rFonts w:hint="default"/>
        <w:lang w:val="ru-RU" w:eastAsia="ru-RU" w:bidi="ru-RU"/>
      </w:rPr>
    </w:lvl>
    <w:lvl w:ilvl="4" w:tplc="4E545DA8">
      <w:numFmt w:val="bullet"/>
      <w:lvlText w:val="•"/>
      <w:lvlJc w:val="left"/>
      <w:pPr>
        <w:ind w:left="5286" w:hanging="360"/>
      </w:pPr>
      <w:rPr>
        <w:rFonts w:hint="default"/>
        <w:lang w:val="ru-RU" w:eastAsia="ru-RU" w:bidi="ru-RU"/>
      </w:rPr>
    </w:lvl>
    <w:lvl w:ilvl="5" w:tplc="6F1C1250">
      <w:numFmt w:val="bullet"/>
      <w:lvlText w:val="•"/>
      <w:lvlJc w:val="left"/>
      <w:pPr>
        <w:ind w:left="6315" w:hanging="360"/>
      </w:pPr>
      <w:rPr>
        <w:rFonts w:hint="default"/>
        <w:lang w:val="ru-RU" w:eastAsia="ru-RU" w:bidi="ru-RU"/>
      </w:rPr>
    </w:lvl>
    <w:lvl w:ilvl="6" w:tplc="CC4622B2">
      <w:numFmt w:val="bullet"/>
      <w:lvlText w:val="•"/>
      <w:lvlJc w:val="left"/>
      <w:pPr>
        <w:ind w:left="7344" w:hanging="360"/>
      </w:pPr>
      <w:rPr>
        <w:rFonts w:hint="default"/>
        <w:lang w:val="ru-RU" w:eastAsia="ru-RU" w:bidi="ru-RU"/>
      </w:rPr>
    </w:lvl>
    <w:lvl w:ilvl="7" w:tplc="831E808E">
      <w:numFmt w:val="bullet"/>
      <w:lvlText w:val="•"/>
      <w:lvlJc w:val="left"/>
      <w:pPr>
        <w:ind w:left="8373" w:hanging="360"/>
      </w:pPr>
      <w:rPr>
        <w:rFonts w:hint="default"/>
        <w:lang w:val="ru-RU" w:eastAsia="ru-RU" w:bidi="ru-RU"/>
      </w:rPr>
    </w:lvl>
    <w:lvl w:ilvl="8" w:tplc="3E56ED0E">
      <w:numFmt w:val="bullet"/>
      <w:lvlText w:val="•"/>
      <w:lvlJc w:val="left"/>
      <w:pPr>
        <w:ind w:left="9402" w:hanging="360"/>
      </w:pPr>
      <w:rPr>
        <w:rFonts w:hint="default"/>
        <w:lang w:val="ru-RU" w:eastAsia="ru-RU" w:bidi="ru-RU"/>
      </w:rPr>
    </w:lvl>
  </w:abstractNum>
  <w:abstractNum w:abstractNumId="2" w15:restartNumberingAfterBreak="0">
    <w:nsid w:val="02646F78"/>
    <w:multiLevelType w:val="hybridMultilevel"/>
    <w:tmpl w:val="190A0094"/>
    <w:lvl w:ilvl="0" w:tplc="84E6CC9E">
      <w:start w:val="1"/>
      <w:numFmt w:val="decimal"/>
      <w:lvlText w:val="%1."/>
      <w:lvlJc w:val="left"/>
      <w:pPr>
        <w:ind w:left="1839" w:hanging="360"/>
        <w:jc w:val="left"/>
      </w:pPr>
      <w:rPr>
        <w:rFonts w:ascii="Times New Roman" w:eastAsia="Times New Roman" w:hAnsi="Times New Roman" w:cs="Times New Roman" w:hint="default"/>
        <w:w w:val="99"/>
        <w:sz w:val="24"/>
        <w:szCs w:val="24"/>
        <w:lang w:val="ru-RU" w:eastAsia="ru-RU" w:bidi="ru-RU"/>
      </w:rPr>
    </w:lvl>
    <w:lvl w:ilvl="1" w:tplc="4D3A13C0">
      <w:start w:val="1"/>
      <w:numFmt w:val="decimal"/>
      <w:lvlText w:val="%2."/>
      <w:lvlJc w:val="left"/>
      <w:pPr>
        <w:ind w:left="2199" w:hanging="360"/>
        <w:jc w:val="left"/>
      </w:pPr>
      <w:rPr>
        <w:rFonts w:ascii="Times New Roman" w:eastAsia="Times New Roman" w:hAnsi="Times New Roman" w:cs="Times New Roman" w:hint="default"/>
        <w:w w:val="99"/>
        <w:sz w:val="24"/>
        <w:szCs w:val="24"/>
        <w:lang w:val="ru-RU" w:eastAsia="ru-RU" w:bidi="ru-RU"/>
      </w:rPr>
    </w:lvl>
    <w:lvl w:ilvl="2" w:tplc="EE5E154E">
      <w:numFmt w:val="bullet"/>
      <w:lvlText w:val="•"/>
      <w:lvlJc w:val="left"/>
      <w:pPr>
        <w:ind w:left="2200" w:hanging="360"/>
      </w:pPr>
      <w:rPr>
        <w:rFonts w:hint="default"/>
        <w:lang w:val="ru-RU" w:eastAsia="ru-RU" w:bidi="ru-RU"/>
      </w:rPr>
    </w:lvl>
    <w:lvl w:ilvl="3" w:tplc="D454366E">
      <w:numFmt w:val="bullet"/>
      <w:lvlText w:val="•"/>
      <w:lvlJc w:val="left"/>
      <w:pPr>
        <w:ind w:left="3357" w:hanging="360"/>
      </w:pPr>
      <w:rPr>
        <w:rFonts w:hint="default"/>
        <w:lang w:val="ru-RU" w:eastAsia="ru-RU" w:bidi="ru-RU"/>
      </w:rPr>
    </w:lvl>
    <w:lvl w:ilvl="4" w:tplc="A2A64D28">
      <w:numFmt w:val="bullet"/>
      <w:lvlText w:val="•"/>
      <w:lvlJc w:val="left"/>
      <w:pPr>
        <w:ind w:left="4515" w:hanging="360"/>
      </w:pPr>
      <w:rPr>
        <w:rFonts w:hint="default"/>
        <w:lang w:val="ru-RU" w:eastAsia="ru-RU" w:bidi="ru-RU"/>
      </w:rPr>
    </w:lvl>
    <w:lvl w:ilvl="5" w:tplc="697639F6">
      <w:numFmt w:val="bullet"/>
      <w:lvlText w:val="•"/>
      <w:lvlJc w:val="left"/>
      <w:pPr>
        <w:ind w:left="5672" w:hanging="360"/>
      </w:pPr>
      <w:rPr>
        <w:rFonts w:hint="default"/>
        <w:lang w:val="ru-RU" w:eastAsia="ru-RU" w:bidi="ru-RU"/>
      </w:rPr>
    </w:lvl>
    <w:lvl w:ilvl="6" w:tplc="E42ABB0C">
      <w:numFmt w:val="bullet"/>
      <w:lvlText w:val="•"/>
      <w:lvlJc w:val="left"/>
      <w:pPr>
        <w:ind w:left="6830" w:hanging="360"/>
      </w:pPr>
      <w:rPr>
        <w:rFonts w:hint="default"/>
        <w:lang w:val="ru-RU" w:eastAsia="ru-RU" w:bidi="ru-RU"/>
      </w:rPr>
    </w:lvl>
    <w:lvl w:ilvl="7" w:tplc="3830D9C0">
      <w:numFmt w:val="bullet"/>
      <w:lvlText w:val="•"/>
      <w:lvlJc w:val="left"/>
      <w:pPr>
        <w:ind w:left="7987" w:hanging="360"/>
      </w:pPr>
      <w:rPr>
        <w:rFonts w:hint="default"/>
        <w:lang w:val="ru-RU" w:eastAsia="ru-RU" w:bidi="ru-RU"/>
      </w:rPr>
    </w:lvl>
    <w:lvl w:ilvl="8" w:tplc="4AA4E7CE">
      <w:numFmt w:val="bullet"/>
      <w:lvlText w:val="•"/>
      <w:lvlJc w:val="left"/>
      <w:pPr>
        <w:ind w:left="9145" w:hanging="360"/>
      </w:pPr>
      <w:rPr>
        <w:rFonts w:hint="default"/>
        <w:lang w:val="ru-RU" w:eastAsia="ru-RU" w:bidi="ru-RU"/>
      </w:rPr>
    </w:lvl>
  </w:abstractNum>
  <w:abstractNum w:abstractNumId="3" w15:restartNumberingAfterBreak="0">
    <w:nsid w:val="0ABE3F4C"/>
    <w:multiLevelType w:val="hybridMultilevel"/>
    <w:tmpl w:val="2364231A"/>
    <w:lvl w:ilvl="0" w:tplc="E5CE9332">
      <w:numFmt w:val="bullet"/>
      <w:lvlText w:val="–"/>
      <w:lvlJc w:val="left"/>
      <w:pPr>
        <w:ind w:left="783" w:hanging="202"/>
      </w:pPr>
      <w:rPr>
        <w:rFonts w:ascii="Times New Roman" w:eastAsia="Times New Roman" w:hAnsi="Times New Roman" w:cs="Times New Roman" w:hint="default"/>
        <w:w w:val="49"/>
        <w:sz w:val="34"/>
        <w:szCs w:val="34"/>
        <w:lang w:val="ru-RU" w:eastAsia="ru-RU" w:bidi="ru-RU"/>
      </w:rPr>
    </w:lvl>
    <w:lvl w:ilvl="1" w:tplc="91E47D4A">
      <w:numFmt w:val="bullet"/>
      <w:lvlText w:val="–"/>
      <w:lvlJc w:val="left"/>
      <w:pPr>
        <w:ind w:left="2045" w:hanging="207"/>
      </w:pPr>
      <w:rPr>
        <w:rFonts w:hint="default"/>
        <w:w w:val="99"/>
        <w:lang w:val="ru-RU" w:eastAsia="ru-RU" w:bidi="ru-RU"/>
      </w:rPr>
    </w:lvl>
    <w:lvl w:ilvl="2" w:tplc="E39C9D8C">
      <w:numFmt w:val="bullet"/>
      <w:lvlText w:val="•"/>
      <w:lvlJc w:val="left"/>
      <w:pPr>
        <w:ind w:left="2040" w:hanging="207"/>
      </w:pPr>
      <w:rPr>
        <w:rFonts w:hint="default"/>
        <w:lang w:val="ru-RU" w:eastAsia="ru-RU" w:bidi="ru-RU"/>
      </w:rPr>
    </w:lvl>
    <w:lvl w:ilvl="3" w:tplc="9EE8BE5E">
      <w:numFmt w:val="bullet"/>
      <w:lvlText w:val="•"/>
      <w:lvlJc w:val="left"/>
      <w:pPr>
        <w:ind w:left="3217" w:hanging="207"/>
      </w:pPr>
      <w:rPr>
        <w:rFonts w:hint="default"/>
        <w:lang w:val="ru-RU" w:eastAsia="ru-RU" w:bidi="ru-RU"/>
      </w:rPr>
    </w:lvl>
    <w:lvl w:ilvl="4" w:tplc="BEA69548">
      <w:numFmt w:val="bullet"/>
      <w:lvlText w:val="•"/>
      <w:lvlJc w:val="left"/>
      <w:pPr>
        <w:ind w:left="4395" w:hanging="207"/>
      </w:pPr>
      <w:rPr>
        <w:rFonts w:hint="default"/>
        <w:lang w:val="ru-RU" w:eastAsia="ru-RU" w:bidi="ru-RU"/>
      </w:rPr>
    </w:lvl>
    <w:lvl w:ilvl="5" w:tplc="6ACCA8E0">
      <w:numFmt w:val="bullet"/>
      <w:lvlText w:val="•"/>
      <w:lvlJc w:val="left"/>
      <w:pPr>
        <w:ind w:left="5572" w:hanging="207"/>
      </w:pPr>
      <w:rPr>
        <w:rFonts w:hint="default"/>
        <w:lang w:val="ru-RU" w:eastAsia="ru-RU" w:bidi="ru-RU"/>
      </w:rPr>
    </w:lvl>
    <w:lvl w:ilvl="6" w:tplc="045ECCBC">
      <w:numFmt w:val="bullet"/>
      <w:lvlText w:val="•"/>
      <w:lvlJc w:val="left"/>
      <w:pPr>
        <w:ind w:left="6750" w:hanging="207"/>
      </w:pPr>
      <w:rPr>
        <w:rFonts w:hint="default"/>
        <w:lang w:val="ru-RU" w:eastAsia="ru-RU" w:bidi="ru-RU"/>
      </w:rPr>
    </w:lvl>
    <w:lvl w:ilvl="7" w:tplc="D24C2D5A">
      <w:numFmt w:val="bullet"/>
      <w:lvlText w:val="•"/>
      <w:lvlJc w:val="left"/>
      <w:pPr>
        <w:ind w:left="7927" w:hanging="207"/>
      </w:pPr>
      <w:rPr>
        <w:rFonts w:hint="default"/>
        <w:lang w:val="ru-RU" w:eastAsia="ru-RU" w:bidi="ru-RU"/>
      </w:rPr>
    </w:lvl>
    <w:lvl w:ilvl="8" w:tplc="5ED48204">
      <w:numFmt w:val="bullet"/>
      <w:lvlText w:val="•"/>
      <w:lvlJc w:val="left"/>
      <w:pPr>
        <w:ind w:left="9105" w:hanging="207"/>
      </w:pPr>
      <w:rPr>
        <w:rFonts w:hint="default"/>
        <w:lang w:val="ru-RU" w:eastAsia="ru-RU" w:bidi="ru-RU"/>
      </w:rPr>
    </w:lvl>
  </w:abstractNum>
  <w:abstractNum w:abstractNumId="4" w15:restartNumberingAfterBreak="0">
    <w:nsid w:val="0DAF1BD2"/>
    <w:multiLevelType w:val="hybridMultilevel"/>
    <w:tmpl w:val="D61805F6"/>
    <w:lvl w:ilvl="0" w:tplc="02B63812">
      <w:start w:val="11"/>
      <w:numFmt w:val="decimal"/>
      <w:lvlText w:val="%1."/>
      <w:lvlJc w:val="left"/>
      <w:pPr>
        <w:ind w:left="381" w:hanging="284"/>
        <w:jc w:val="left"/>
      </w:pPr>
      <w:rPr>
        <w:rFonts w:ascii="Times New Roman" w:eastAsia="Times New Roman" w:hAnsi="Times New Roman" w:cs="Times New Roman" w:hint="default"/>
        <w:spacing w:val="-4"/>
        <w:w w:val="49"/>
        <w:sz w:val="34"/>
        <w:szCs w:val="34"/>
        <w:lang w:val="ru-RU" w:eastAsia="ru-RU" w:bidi="ru-RU"/>
      </w:rPr>
    </w:lvl>
    <w:lvl w:ilvl="1" w:tplc="79AAC9FC">
      <w:numFmt w:val="bullet"/>
      <w:lvlText w:val="•"/>
      <w:lvlJc w:val="left"/>
      <w:pPr>
        <w:ind w:left="1004" w:hanging="284"/>
      </w:pPr>
      <w:rPr>
        <w:rFonts w:hint="default"/>
        <w:lang w:val="ru-RU" w:eastAsia="ru-RU" w:bidi="ru-RU"/>
      </w:rPr>
    </w:lvl>
    <w:lvl w:ilvl="2" w:tplc="6924F7C8">
      <w:numFmt w:val="bullet"/>
      <w:lvlText w:val="•"/>
      <w:lvlJc w:val="left"/>
      <w:pPr>
        <w:ind w:left="1628" w:hanging="284"/>
      </w:pPr>
      <w:rPr>
        <w:rFonts w:hint="default"/>
        <w:lang w:val="ru-RU" w:eastAsia="ru-RU" w:bidi="ru-RU"/>
      </w:rPr>
    </w:lvl>
    <w:lvl w:ilvl="3" w:tplc="456CA798">
      <w:numFmt w:val="bullet"/>
      <w:lvlText w:val="•"/>
      <w:lvlJc w:val="left"/>
      <w:pPr>
        <w:ind w:left="2253" w:hanging="284"/>
      </w:pPr>
      <w:rPr>
        <w:rFonts w:hint="default"/>
        <w:lang w:val="ru-RU" w:eastAsia="ru-RU" w:bidi="ru-RU"/>
      </w:rPr>
    </w:lvl>
    <w:lvl w:ilvl="4" w:tplc="F71E04CE">
      <w:numFmt w:val="bullet"/>
      <w:lvlText w:val="•"/>
      <w:lvlJc w:val="left"/>
      <w:pPr>
        <w:ind w:left="2877" w:hanging="284"/>
      </w:pPr>
      <w:rPr>
        <w:rFonts w:hint="default"/>
        <w:lang w:val="ru-RU" w:eastAsia="ru-RU" w:bidi="ru-RU"/>
      </w:rPr>
    </w:lvl>
    <w:lvl w:ilvl="5" w:tplc="D5C6978E">
      <w:numFmt w:val="bullet"/>
      <w:lvlText w:val="•"/>
      <w:lvlJc w:val="left"/>
      <w:pPr>
        <w:ind w:left="3502" w:hanging="284"/>
      </w:pPr>
      <w:rPr>
        <w:rFonts w:hint="default"/>
        <w:lang w:val="ru-RU" w:eastAsia="ru-RU" w:bidi="ru-RU"/>
      </w:rPr>
    </w:lvl>
    <w:lvl w:ilvl="6" w:tplc="BC3849D6">
      <w:numFmt w:val="bullet"/>
      <w:lvlText w:val="•"/>
      <w:lvlJc w:val="left"/>
      <w:pPr>
        <w:ind w:left="4126" w:hanging="284"/>
      </w:pPr>
      <w:rPr>
        <w:rFonts w:hint="default"/>
        <w:lang w:val="ru-RU" w:eastAsia="ru-RU" w:bidi="ru-RU"/>
      </w:rPr>
    </w:lvl>
    <w:lvl w:ilvl="7" w:tplc="28A4A306">
      <w:numFmt w:val="bullet"/>
      <w:lvlText w:val="•"/>
      <w:lvlJc w:val="left"/>
      <w:pPr>
        <w:ind w:left="4750" w:hanging="284"/>
      </w:pPr>
      <w:rPr>
        <w:rFonts w:hint="default"/>
        <w:lang w:val="ru-RU" w:eastAsia="ru-RU" w:bidi="ru-RU"/>
      </w:rPr>
    </w:lvl>
    <w:lvl w:ilvl="8" w:tplc="A6BE4D74">
      <w:numFmt w:val="bullet"/>
      <w:lvlText w:val="•"/>
      <w:lvlJc w:val="left"/>
      <w:pPr>
        <w:ind w:left="5375" w:hanging="284"/>
      </w:pPr>
      <w:rPr>
        <w:rFonts w:hint="default"/>
        <w:lang w:val="ru-RU" w:eastAsia="ru-RU" w:bidi="ru-RU"/>
      </w:rPr>
    </w:lvl>
  </w:abstractNum>
  <w:abstractNum w:abstractNumId="5" w15:restartNumberingAfterBreak="0">
    <w:nsid w:val="0E9B00A0"/>
    <w:multiLevelType w:val="hybridMultilevel"/>
    <w:tmpl w:val="68447D8E"/>
    <w:lvl w:ilvl="0" w:tplc="1310A966">
      <w:start w:val="5"/>
      <w:numFmt w:val="decimal"/>
      <w:lvlText w:val="%1."/>
      <w:lvlJc w:val="left"/>
      <w:pPr>
        <w:ind w:left="256" w:hanging="187"/>
        <w:jc w:val="right"/>
      </w:pPr>
      <w:rPr>
        <w:rFonts w:ascii="Times New Roman" w:eastAsia="Times New Roman" w:hAnsi="Times New Roman" w:cs="Times New Roman" w:hint="default"/>
        <w:spacing w:val="-4"/>
        <w:w w:val="49"/>
        <w:sz w:val="34"/>
        <w:szCs w:val="34"/>
        <w:lang w:val="ru-RU" w:eastAsia="ru-RU" w:bidi="ru-RU"/>
      </w:rPr>
    </w:lvl>
    <w:lvl w:ilvl="1" w:tplc="500A16E6">
      <w:numFmt w:val="bullet"/>
      <w:lvlText w:val="•"/>
      <w:lvlJc w:val="left"/>
      <w:pPr>
        <w:ind w:left="896" w:hanging="187"/>
      </w:pPr>
      <w:rPr>
        <w:rFonts w:hint="default"/>
        <w:lang w:val="ru-RU" w:eastAsia="ru-RU" w:bidi="ru-RU"/>
      </w:rPr>
    </w:lvl>
    <w:lvl w:ilvl="2" w:tplc="E68AFC26">
      <w:numFmt w:val="bullet"/>
      <w:lvlText w:val="•"/>
      <w:lvlJc w:val="left"/>
      <w:pPr>
        <w:ind w:left="1532" w:hanging="187"/>
      </w:pPr>
      <w:rPr>
        <w:rFonts w:hint="default"/>
        <w:lang w:val="ru-RU" w:eastAsia="ru-RU" w:bidi="ru-RU"/>
      </w:rPr>
    </w:lvl>
    <w:lvl w:ilvl="3" w:tplc="F5100388">
      <w:numFmt w:val="bullet"/>
      <w:lvlText w:val="•"/>
      <w:lvlJc w:val="left"/>
      <w:pPr>
        <w:ind w:left="2169" w:hanging="187"/>
      </w:pPr>
      <w:rPr>
        <w:rFonts w:hint="default"/>
        <w:lang w:val="ru-RU" w:eastAsia="ru-RU" w:bidi="ru-RU"/>
      </w:rPr>
    </w:lvl>
    <w:lvl w:ilvl="4" w:tplc="E0606F54">
      <w:numFmt w:val="bullet"/>
      <w:lvlText w:val="•"/>
      <w:lvlJc w:val="left"/>
      <w:pPr>
        <w:ind w:left="2805" w:hanging="187"/>
      </w:pPr>
      <w:rPr>
        <w:rFonts w:hint="default"/>
        <w:lang w:val="ru-RU" w:eastAsia="ru-RU" w:bidi="ru-RU"/>
      </w:rPr>
    </w:lvl>
    <w:lvl w:ilvl="5" w:tplc="8CBA5322">
      <w:numFmt w:val="bullet"/>
      <w:lvlText w:val="•"/>
      <w:lvlJc w:val="left"/>
      <w:pPr>
        <w:ind w:left="3442" w:hanging="187"/>
      </w:pPr>
      <w:rPr>
        <w:rFonts w:hint="default"/>
        <w:lang w:val="ru-RU" w:eastAsia="ru-RU" w:bidi="ru-RU"/>
      </w:rPr>
    </w:lvl>
    <w:lvl w:ilvl="6" w:tplc="BC024A44">
      <w:numFmt w:val="bullet"/>
      <w:lvlText w:val="•"/>
      <w:lvlJc w:val="left"/>
      <w:pPr>
        <w:ind w:left="4078" w:hanging="187"/>
      </w:pPr>
      <w:rPr>
        <w:rFonts w:hint="default"/>
        <w:lang w:val="ru-RU" w:eastAsia="ru-RU" w:bidi="ru-RU"/>
      </w:rPr>
    </w:lvl>
    <w:lvl w:ilvl="7" w:tplc="8BB8BB84">
      <w:numFmt w:val="bullet"/>
      <w:lvlText w:val="•"/>
      <w:lvlJc w:val="left"/>
      <w:pPr>
        <w:ind w:left="4714" w:hanging="187"/>
      </w:pPr>
      <w:rPr>
        <w:rFonts w:hint="default"/>
        <w:lang w:val="ru-RU" w:eastAsia="ru-RU" w:bidi="ru-RU"/>
      </w:rPr>
    </w:lvl>
    <w:lvl w:ilvl="8" w:tplc="42728BF4">
      <w:numFmt w:val="bullet"/>
      <w:lvlText w:val="•"/>
      <w:lvlJc w:val="left"/>
      <w:pPr>
        <w:ind w:left="5351" w:hanging="187"/>
      </w:pPr>
      <w:rPr>
        <w:rFonts w:hint="default"/>
        <w:lang w:val="ru-RU" w:eastAsia="ru-RU" w:bidi="ru-RU"/>
      </w:rPr>
    </w:lvl>
  </w:abstractNum>
  <w:abstractNum w:abstractNumId="6" w15:restartNumberingAfterBreak="0">
    <w:nsid w:val="10217449"/>
    <w:multiLevelType w:val="hybridMultilevel"/>
    <w:tmpl w:val="CCFEAE96"/>
    <w:lvl w:ilvl="0" w:tplc="5DC005E8">
      <w:start w:val="1"/>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0FF45CD2">
      <w:start w:val="1"/>
      <w:numFmt w:val="decimal"/>
      <w:lvlText w:val="%2."/>
      <w:lvlJc w:val="left"/>
      <w:pPr>
        <w:ind w:left="2045" w:hanging="245"/>
        <w:jc w:val="left"/>
      </w:pPr>
      <w:rPr>
        <w:rFonts w:ascii="Times New Roman" w:eastAsia="Times New Roman" w:hAnsi="Times New Roman" w:cs="Times New Roman" w:hint="default"/>
        <w:w w:val="99"/>
        <w:sz w:val="24"/>
        <w:szCs w:val="24"/>
        <w:lang w:val="ru-RU" w:eastAsia="ru-RU" w:bidi="ru-RU"/>
      </w:rPr>
    </w:lvl>
    <w:lvl w:ilvl="2" w:tplc="71AE7E36">
      <w:numFmt w:val="bullet"/>
      <w:lvlText w:val="•"/>
      <w:lvlJc w:val="left"/>
      <w:pPr>
        <w:ind w:left="3228" w:hanging="245"/>
      </w:pPr>
      <w:rPr>
        <w:rFonts w:hint="default"/>
        <w:lang w:val="ru-RU" w:eastAsia="ru-RU" w:bidi="ru-RU"/>
      </w:rPr>
    </w:lvl>
    <w:lvl w:ilvl="3" w:tplc="3EB4CC88">
      <w:numFmt w:val="bullet"/>
      <w:lvlText w:val="•"/>
      <w:lvlJc w:val="left"/>
      <w:pPr>
        <w:ind w:left="4257" w:hanging="245"/>
      </w:pPr>
      <w:rPr>
        <w:rFonts w:hint="default"/>
        <w:lang w:val="ru-RU" w:eastAsia="ru-RU" w:bidi="ru-RU"/>
      </w:rPr>
    </w:lvl>
    <w:lvl w:ilvl="4" w:tplc="3D149C58">
      <w:numFmt w:val="bullet"/>
      <w:lvlText w:val="•"/>
      <w:lvlJc w:val="left"/>
      <w:pPr>
        <w:ind w:left="5286" w:hanging="245"/>
      </w:pPr>
      <w:rPr>
        <w:rFonts w:hint="default"/>
        <w:lang w:val="ru-RU" w:eastAsia="ru-RU" w:bidi="ru-RU"/>
      </w:rPr>
    </w:lvl>
    <w:lvl w:ilvl="5" w:tplc="62048F6A">
      <w:numFmt w:val="bullet"/>
      <w:lvlText w:val="•"/>
      <w:lvlJc w:val="left"/>
      <w:pPr>
        <w:ind w:left="6315" w:hanging="245"/>
      </w:pPr>
      <w:rPr>
        <w:rFonts w:hint="default"/>
        <w:lang w:val="ru-RU" w:eastAsia="ru-RU" w:bidi="ru-RU"/>
      </w:rPr>
    </w:lvl>
    <w:lvl w:ilvl="6" w:tplc="6D80495A">
      <w:numFmt w:val="bullet"/>
      <w:lvlText w:val="•"/>
      <w:lvlJc w:val="left"/>
      <w:pPr>
        <w:ind w:left="7344" w:hanging="245"/>
      </w:pPr>
      <w:rPr>
        <w:rFonts w:hint="default"/>
        <w:lang w:val="ru-RU" w:eastAsia="ru-RU" w:bidi="ru-RU"/>
      </w:rPr>
    </w:lvl>
    <w:lvl w:ilvl="7" w:tplc="62F2586A">
      <w:numFmt w:val="bullet"/>
      <w:lvlText w:val="•"/>
      <w:lvlJc w:val="left"/>
      <w:pPr>
        <w:ind w:left="8373" w:hanging="245"/>
      </w:pPr>
      <w:rPr>
        <w:rFonts w:hint="default"/>
        <w:lang w:val="ru-RU" w:eastAsia="ru-RU" w:bidi="ru-RU"/>
      </w:rPr>
    </w:lvl>
    <w:lvl w:ilvl="8" w:tplc="390AAD0A">
      <w:numFmt w:val="bullet"/>
      <w:lvlText w:val="•"/>
      <w:lvlJc w:val="left"/>
      <w:pPr>
        <w:ind w:left="9402" w:hanging="245"/>
      </w:pPr>
      <w:rPr>
        <w:rFonts w:hint="default"/>
        <w:lang w:val="ru-RU" w:eastAsia="ru-RU" w:bidi="ru-RU"/>
      </w:rPr>
    </w:lvl>
  </w:abstractNum>
  <w:abstractNum w:abstractNumId="7" w15:restartNumberingAfterBreak="0">
    <w:nsid w:val="10AC459F"/>
    <w:multiLevelType w:val="hybridMultilevel"/>
    <w:tmpl w:val="504621F2"/>
    <w:lvl w:ilvl="0" w:tplc="839EC188">
      <w:start w:val="1"/>
      <w:numFmt w:val="decimal"/>
      <w:lvlText w:val="%1."/>
      <w:lvlJc w:val="left"/>
      <w:pPr>
        <w:ind w:left="1776" w:hanging="298"/>
        <w:jc w:val="left"/>
      </w:pPr>
      <w:rPr>
        <w:rFonts w:ascii="Times New Roman" w:eastAsia="Times New Roman" w:hAnsi="Times New Roman" w:cs="Times New Roman" w:hint="default"/>
        <w:w w:val="99"/>
        <w:sz w:val="24"/>
        <w:szCs w:val="24"/>
        <w:lang w:val="ru-RU" w:eastAsia="ru-RU" w:bidi="ru-RU"/>
      </w:rPr>
    </w:lvl>
    <w:lvl w:ilvl="1" w:tplc="F670C6AC">
      <w:numFmt w:val="bullet"/>
      <w:lvlText w:val="•"/>
      <w:lvlJc w:val="left"/>
      <w:pPr>
        <w:ind w:left="1840" w:hanging="298"/>
      </w:pPr>
      <w:rPr>
        <w:rFonts w:hint="default"/>
        <w:lang w:val="ru-RU" w:eastAsia="ru-RU" w:bidi="ru-RU"/>
      </w:rPr>
    </w:lvl>
    <w:lvl w:ilvl="2" w:tplc="4538F13C">
      <w:numFmt w:val="bullet"/>
      <w:lvlText w:val="•"/>
      <w:lvlJc w:val="left"/>
      <w:pPr>
        <w:ind w:left="2908" w:hanging="298"/>
      </w:pPr>
      <w:rPr>
        <w:rFonts w:hint="default"/>
        <w:lang w:val="ru-RU" w:eastAsia="ru-RU" w:bidi="ru-RU"/>
      </w:rPr>
    </w:lvl>
    <w:lvl w:ilvl="3" w:tplc="0F3E1306">
      <w:numFmt w:val="bullet"/>
      <w:lvlText w:val="•"/>
      <w:lvlJc w:val="left"/>
      <w:pPr>
        <w:ind w:left="3977" w:hanging="298"/>
      </w:pPr>
      <w:rPr>
        <w:rFonts w:hint="default"/>
        <w:lang w:val="ru-RU" w:eastAsia="ru-RU" w:bidi="ru-RU"/>
      </w:rPr>
    </w:lvl>
    <w:lvl w:ilvl="4" w:tplc="334AE7C0">
      <w:numFmt w:val="bullet"/>
      <w:lvlText w:val="•"/>
      <w:lvlJc w:val="left"/>
      <w:pPr>
        <w:ind w:left="5046" w:hanging="298"/>
      </w:pPr>
      <w:rPr>
        <w:rFonts w:hint="default"/>
        <w:lang w:val="ru-RU" w:eastAsia="ru-RU" w:bidi="ru-RU"/>
      </w:rPr>
    </w:lvl>
    <w:lvl w:ilvl="5" w:tplc="378E8E1A">
      <w:numFmt w:val="bullet"/>
      <w:lvlText w:val="•"/>
      <w:lvlJc w:val="left"/>
      <w:pPr>
        <w:ind w:left="6115" w:hanging="298"/>
      </w:pPr>
      <w:rPr>
        <w:rFonts w:hint="default"/>
        <w:lang w:val="ru-RU" w:eastAsia="ru-RU" w:bidi="ru-RU"/>
      </w:rPr>
    </w:lvl>
    <w:lvl w:ilvl="6" w:tplc="22A812B0">
      <w:numFmt w:val="bullet"/>
      <w:lvlText w:val="•"/>
      <w:lvlJc w:val="left"/>
      <w:pPr>
        <w:ind w:left="7184" w:hanging="298"/>
      </w:pPr>
      <w:rPr>
        <w:rFonts w:hint="default"/>
        <w:lang w:val="ru-RU" w:eastAsia="ru-RU" w:bidi="ru-RU"/>
      </w:rPr>
    </w:lvl>
    <w:lvl w:ilvl="7" w:tplc="3B208DC8">
      <w:numFmt w:val="bullet"/>
      <w:lvlText w:val="•"/>
      <w:lvlJc w:val="left"/>
      <w:pPr>
        <w:ind w:left="8253" w:hanging="298"/>
      </w:pPr>
      <w:rPr>
        <w:rFonts w:hint="default"/>
        <w:lang w:val="ru-RU" w:eastAsia="ru-RU" w:bidi="ru-RU"/>
      </w:rPr>
    </w:lvl>
    <w:lvl w:ilvl="8" w:tplc="CC22ADD2">
      <w:numFmt w:val="bullet"/>
      <w:lvlText w:val="•"/>
      <w:lvlJc w:val="left"/>
      <w:pPr>
        <w:ind w:left="9322" w:hanging="298"/>
      </w:pPr>
      <w:rPr>
        <w:rFonts w:hint="default"/>
        <w:lang w:val="ru-RU" w:eastAsia="ru-RU" w:bidi="ru-RU"/>
      </w:rPr>
    </w:lvl>
  </w:abstractNum>
  <w:abstractNum w:abstractNumId="8" w15:restartNumberingAfterBreak="0">
    <w:nsid w:val="206D27D6"/>
    <w:multiLevelType w:val="hybridMultilevel"/>
    <w:tmpl w:val="EBEA2C2A"/>
    <w:lvl w:ilvl="0" w:tplc="D0B2C9D0">
      <w:start w:val="17"/>
      <w:numFmt w:val="decimal"/>
      <w:lvlText w:val="%1."/>
      <w:lvlJc w:val="left"/>
      <w:pPr>
        <w:ind w:left="381" w:hanging="279"/>
        <w:jc w:val="left"/>
      </w:pPr>
      <w:rPr>
        <w:rFonts w:ascii="Times New Roman" w:eastAsia="Times New Roman" w:hAnsi="Times New Roman" w:cs="Times New Roman" w:hint="default"/>
        <w:spacing w:val="-4"/>
        <w:w w:val="49"/>
        <w:sz w:val="34"/>
        <w:szCs w:val="34"/>
        <w:lang w:val="ru-RU" w:eastAsia="ru-RU" w:bidi="ru-RU"/>
      </w:rPr>
    </w:lvl>
    <w:lvl w:ilvl="1" w:tplc="EA0A2A3E">
      <w:numFmt w:val="bullet"/>
      <w:lvlText w:val="•"/>
      <w:lvlJc w:val="left"/>
      <w:pPr>
        <w:ind w:left="1004" w:hanging="279"/>
      </w:pPr>
      <w:rPr>
        <w:rFonts w:hint="default"/>
        <w:lang w:val="ru-RU" w:eastAsia="ru-RU" w:bidi="ru-RU"/>
      </w:rPr>
    </w:lvl>
    <w:lvl w:ilvl="2" w:tplc="F84C0774">
      <w:numFmt w:val="bullet"/>
      <w:lvlText w:val="•"/>
      <w:lvlJc w:val="left"/>
      <w:pPr>
        <w:ind w:left="1628" w:hanging="279"/>
      </w:pPr>
      <w:rPr>
        <w:rFonts w:hint="default"/>
        <w:lang w:val="ru-RU" w:eastAsia="ru-RU" w:bidi="ru-RU"/>
      </w:rPr>
    </w:lvl>
    <w:lvl w:ilvl="3" w:tplc="50FA02D0">
      <w:numFmt w:val="bullet"/>
      <w:lvlText w:val="•"/>
      <w:lvlJc w:val="left"/>
      <w:pPr>
        <w:ind w:left="2253" w:hanging="279"/>
      </w:pPr>
      <w:rPr>
        <w:rFonts w:hint="default"/>
        <w:lang w:val="ru-RU" w:eastAsia="ru-RU" w:bidi="ru-RU"/>
      </w:rPr>
    </w:lvl>
    <w:lvl w:ilvl="4" w:tplc="2094207E">
      <w:numFmt w:val="bullet"/>
      <w:lvlText w:val="•"/>
      <w:lvlJc w:val="left"/>
      <w:pPr>
        <w:ind w:left="2877" w:hanging="279"/>
      </w:pPr>
      <w:rPr>
        <w:rFonts w:hint="default"/>
        <w:lang w:val="ru-RU" w:eastAsia="ru-RU" w:bidi="ru-RU"/>
      </w:rPr>
    </w:lvl>
    <w:lvl w:ilvl="5" w:tplc="09CC1830">
      <w:numFmt w:val="bullet"/>
      <w:lvlText w:val="•"/>
      <w:lvlJc w:val="left"/>
      <w:pPr>
        <w:ind w:left="3502" w:hanging="279"/>
      </w:pPr>
      <w:rPr>
        <w:rFonts w:hint="default"/>
        <w:lang w:val="ru-RU" w:eastAsia="ru-RU" w:bidi="ru-RU"/>
      </w:rPr>
    </w:lvl>
    <w:lvl w:ilvl="6" w:tplc="3D9294A0">
      <w:numFmt w:val="bullet"/>
      <w:lvlText w:val="•"/>
      <w:lvlJc w:val="left"/>
      <w:pPr>
        <w:ind w:left="4126" w:hanging="279"/>
      </w:pPr>
      <w:rPr>
        <w:rFonts w:hint="default"/>
        <w:lang w:val="ru-RU" w:eastAsia="ru-RU" w:bidi="ru-RU"/>
      </w:rPr>
    </w:lvl>
    <w:lvl w:ilvl="7" w:tplc="44B0631E">
      <w:numFmt w:val="bullet"/>
      <w:lvlText w:val="•"/>
      <w:lvlJc w:val="left"/>
      <w:pPr>
        <w:ind w:left="4750" w:hanging="279"/>
      </w:pPr>
      <w:rPr>
        <w:rFonts w:hint="default"/>
        <w:lang w:val="ru-RU" w:eastAsia="ru-RU" w:bidi="ru-RU"/>
      </w:rPr>
    </w:lvl>
    <w:lvl w:ilvl="8" w:tplc="12746E0C">
      <w:numFmt w:val="bullet"/>
      <w:lvlText w:val="•"/>
      <w:lvlJc w:val="left"/>
      <w:pPr>
        <w:ind w:left="5375" w:hanging="279"/>
      </w:pPr>
      <w:rPr>
        <w:rFonts w:hint="default"/>
        <w:lang w:val="ru-RU" w:eastAsia="ru-RU" w:bidi="ru-RU"/>
      </w:rPr>
    </w:lvl>
  </w:abstractNum>
  <w:abstractNum w:abstractNumId="9" w15:restartNumberingAfterBreak="0">
    <w:nsid w:val="22107C9C"/>
    <w:multiLevelType w:val="hybridMultilevel"/>
    <w:tmpl w:val="9E6E49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3B63AFD"/>
    <w:multiLevelType w:val="hybridMultilevel"/>
    <w:tmpl w:val="57664C98"/>
    <w:lvl w:ilvl="0" w:tplc="FC96B7A4">
      <w:numFmt w:val="bullet"/>
      <w:lvlText w:val="-"/>
      <w:lvlJc w:val="left"/>
      <w:pPr>
        <w:ind w:left="1839" w:hanging="360"/>
      </w:pPr>
      <w:rPr>
        <w:rFonts w:ascii="Times New Roman" w:eastAsia="Times New Roman" w:hAnsi="Times New Roman" w:cs="Times New Roman" w:hint="default"/>
        <w:w w:val="99"/>
        <w:sz w:val="24"/>
        <w:szCs w:val="24"/>
        <w:lang w:val="ru-RU" w:eastAsia="ru-RU" w:bidi="ru-RU"/>
      </w:rPr>
    </w:lvl>
    <w:lvl w:ilvl="1" w:tplc="A2867750">
      <w:numFmt w:val="bullet"/>
      <w:lvlText w:val="•"/>
      <w:lvlJc w:val="left"/>
      <w:pPr>
        <w:ind w:left="2802" w:hanging="360"/>
      </w:pPr>
      <w:rPr>
        <w:rFonts w:hint="default"/>
        <w:lang w:val="ru-RU" w:eastAsia="ru-RU" w:bidi="ru-RU"/>
      </w:rPr>
    </w:lvl>
    <w:lvl w:ilvl="2" w:tplc="9C3AF5E8">
      <w:numFmt w:val="bullet"/>
      <w:lvlText w:val="•"/>
      <w:lvlJc w:val="left"/>
      <w:pPr>
        <w:ind w:left="3764" w:hanging="360"/>
      </w:pPr>
      <w:rPr>
        <w:rFonts w:hint="default"/>
        <w:lang w:val="ru-RU" w:eastAsia="ru-RU" w:bidi="ru-RU"/>
      </w:rPr>
    </w:lvl>
    <w:lvl w:ilvl="3" w:tplc="556679C8">
      <w:numFmt w:val="bullet"/>
      <w:lvlText w:val="•"/>
      <w:lvlJc w:val="left"/>
      <w:pPr>
        <w:ind w:left="4726" w:hanging="360"/>
      </w:pPr>
      <w:rPr>
        <w:rFonts w:hint="default"/>
        <w:lang w:val="ru-RU" w:eastAsia="ru-RU" w:bidi="ru-RU"/>
      </w:rPr>
    </w:lvl>
    <w:lvl w:ilvl="4" w:tplc="7992528C">
      <w:numFmt w:val="bullet"/>
      <w:lvlText w:val="•"/>
      <w:lvlJc w:val="left"/>
      <w:pPr>
        <w:ind w:left="5688" w:hanging="360"/>
      </w:pPr>
      <w:rPr>
        <w:rFonts w:hint="default"/>
        <w:lang w:val="ru-RU" w:eastAsia="ru-RU" w:bidi="ru-RU"/>
      </w:rPr>
    </w:lvl>
    <w:lvl w:ilvl="5" w:tplc="39FA9D68">
      <w:numFmt w:val="bullet"/>
      <w:lvlText w:val="•"/>
      <w:lvlJc w:val="left"/>
      <w:pPr>
        <w:ind w:left="6650" w:hanging="360"/>
      </w:pPr>
      <w:rPr>
        <w:rFonts w:hint="default"/>
        <w:lang w:val="ru-RU" w:eastAsia="ru-RU" w:bidi="ru-RU"/>
      </w:rPr>
    </w:lvl>
    <w:lvl w:ilvl="6" w:tplc="366C384A">
      <w:numFmt w:val="bullet"/>
      <w:lvlText w:val="•"/>
      <w:lvlJc w:val="left"/>
      <w:pPr>
        <w:ind w:left="7612" w:hanging="360"/>
      </w:pPr>
      <w:rPr>
        <w:rFonts w:hint="default"/>
        <w:lang w:val="ru-RU" w:eastAsia="ru-RU" w:bidi="ru-RU"/>
      </w:rPr>
    </w:lvl>
    <w:lvl w:ilvl="7" w:tplc="F1504E0C">
      <w:numFmt w:val="bullet"/>
      <w:lvlText w:val="•"/>
      <w:lvlJc w:val="left"/>
      <w:pPr>
        <w:ind w:left="8574" w:hanging="360"/>
      </w:pPr>
      <w:rPr>
        <w:rFonts w:hint="default"/>
        <w:lang w:val="ru-RU" w:eastAsia="ru-RU" w:bidi="ru-RU"/>
      </w:rPr>
    </w:lvl>
    <w:lvl w:ilvl="8" w:tplc="9782D0E6">
      <w:numFmt w:val="bullet"/>
      <w:lvlText w:val="•"/>
      <w:lvlJc w:val="left"/>
      <w:pPr>
        <w:ind w:left="9536" w:hanging="360"/>
      </w:pPr>
      <w:rPr>
        <w:rFonts w:hint="default"/>
        <w:lang w:val="ru-RU" w:eastAsia="ru-RU" w:bidi="ru-RU"/>
      </w:rPr>
    </w:lvl>
  </w:abstractNum>
  <w:abstractNum w:abstractNumId="11" w15:restartNumberingAfterBreak="0">
    <w:nsid w:val="25143B68"/>
    <w:multiLevelType w:val="hybridMultilevel"/>
    <w:tmpl w:val="8CD095CE"/>
    <w:lvl w:ilvl="0" w:tplc="8696A14A">
      <w:start w:val="1"/>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199A8562">
      <w:numFmt w:val="bullet"/>
      <w:lvlText w:val="•"/>
      <w:lvlJc w:val="left"/>
      <w:pPr>
        <w:ind w:left="3126" w:hanging="360"/>
      </w:pPr>
      <w:rPr>
        <w:rFonts w:hint="default"/>
        <w:lang w:val="ru-RU" w:eastAsia="ru-RU" w:bidi="ru-RU"/>
      </w:rPr>
    </w:lvl>
    <w:lvl w:ilvl="2" w:tplc="9724D4DE">
      <w:numFmt w:val="bullet"/>
      <w:lvlText w:val="•"/>
      <w:lvlJc w:val="left"/>
      <w:pPr>
        <w:ind w:left="4052" w:hanging="360"/>
      </w:pPr>
      <w:rPr>
        <w:rFonts w:hint="default"/>
        <w:lang w:val="ru-RU" w:eastAsia="ru-RU" w:bidi="ru-RU"/>
      </w:rPr>
    </w:lvl>
    <w:lvl w:ilvl="3" w:tplc="FEFA72A8">
      <w:numFmt w:val="bullet"/>
      <w:lvlText w:val="•"/>
      <w:lvlJc w:val="left"/>
      <w:pPr>
        <w:ind w:left="4978" w:hanging="360"/>
      </w:pPr>
      <w:rPr>
        <w:rFonts w:hint="default"/>
        <w:lang w:val="ru-RU" w:eastAsia="ru-RU" w:bidi="ru-RU"/>
      </w:rPr>
    </w:lvl>
    <w:lvl w:ilvl="4" w:tplc="FB685E84">
      <w:numFmt w:val="bullet"/>
      <w:lvlText w:val="•"/>
      <w:lvlJc w:val="left"/>
      <w:pPr>
        <w:ind w:left="5904" w:hanging="360"/>
      </w:pPr>
      <w:rPr>
        <w:rFonts w:hint="default"/>
        <w:lang w:val="ru-RU" w:eastAsia="ru-RU" w:bidi="ru-RU"/>
      </w:rPr>
    </w:lvl>
    <w:lvl w:ilvl="5" w:tplc="4E580284">
      <w:numFmt w:val="bullet"/>
      <w:lvlText w:val="•"/>
      <w:lvlJc w:val="left"/>
      <w:pPr>
        <w:ind w:left="6830" w:hanging="360"/>
      </w:pPr>
      <w:rPr>
        <w:rFonts w:hint="default"/>
        <w:lang w:val="ru-RU" w:eastAsia="ru-RU" w:bidi="ru-RU"/>
      </w:rPr>
    </w:lvl>
    <w:lvl w:ilvl="6" w:tplc="C8948406">
      <w:numFmt w:val="bullet"/>
      <w:lvlText w:val="•"/>
      <w:lvlJc w:val="left"/>
      <w:pPr>
        <w:ind w:left="7756" w:hanging="360"/>
      </w:pPr>
      <w:rPr>
        <w:rFonts w:hint="default"/>
        <w:lang w:val="ru-RU" w:eastAsia="ru-RU" w:bidi="ru-RU"/>
      </w:rPr>
    </w:lvl>
    <w:lvl w:ilvl="7" w:tplc="6AC80BF4">
      <w:numFmt w:val="bullet"/>
      <w:lvlText w:val="•"/>
      <w:lvlJc w:val="left"/>
      <w:pPr>
        <w:ind w:left="8682" w:hanging="360"/>
      </w:pPr>
      <w:rPr>
        <w:rFonts w:hint="default"/>
        <w:lang w:val="ru-RU" w:eastAsia="ru-RU" w:bidi="ru-RU"/>
      </w:rPr>
    </w:lvl>
    <w:lvl w:ilvl="8" w:tplc="12F6DD52">
      <w:numFmt w:val="bullet"/>
      <w:lvlText w:val="•"/>
      <w:lvlJc w:val="left"/>
      <w:pPr>
        <w:ind w:left="9608" w:hanging="360"/>
      </w:pPr>
      <w:rPr>
        <w:rFonts w:hint="default"/>
        <w:lang w:val="ru-RU" w:eastAsia="ru-RU" w:bidi="ru-RU"/>
      </w:rPr>
    </w:lvl>
  </w:abstractNum>
  <w:abstractNum w:abstractNumId="12" w15:restartNumberingAfterBreak="0">
    <w:nsid w:val="28713803"/>
    <w:multiLevelType w:val="hybridMultilevel"/>
    <w:tmpl w:val="01989DC0"/>
    <w:lvl w:ilvl="0" w:tplc="409AE656">
      <w:start w:val="1"/>
      <w:numFmt w:val="decimal"/>
      <w:lvlText w:val="%1"/>
      <w:lvlJc w:val="left"/>
      <w:pPr>
        <w:ind w:left="2227" w:hanging="183"/>
        <w:jc w:val="right"/>
      </w:pPr>
      <w:rPr>
        <w:rFonts w:hint="default"/>
        <w:b/>
        <w:bCs/>
        <w:w w:val="99"/>
        <w:lang w:val="ru-RU" w:eastAsia="ru-RU" w:bidi="ru-RU"/>
      </w:rPr>
    </w:lvl>
    <w:lvl w:ilvl="1" w:tplc="30FEFFEA">
      <w:numFmt w:val="bullet"/>
      <w:lvlText w:val="•"/>
      <w:lvlJc w:val="left"/>
      <w:pPr>
        <w:ind w:left="3144" w:hanging="183"/>
      </w:pPr>
      <w:rPr>
        <w:rFonts w:hint="default"/>
        <w:lang w:val="ru-RU" w:eastAsia="ru-RU" w:bidi="ru-RU"/>
      </w:rPr>
    </w:lvl>
    <w:lvl w:ilvl="2" w:tplc="554EF9DE">
      <w:numFmt w:val="bullet"/>
      <w:lvlText w:val="•"/>
      <w:lvlJc w:val="left"/>
      <w:pPr>
        <w:ind w:left="4068" w:hanging="183"/>
      </w:pPr>
      <w:rPr>
        <w:rFonts w:hint="default"/>
        <w:lang w:val="ru-RU" w:eastAsia="ru-RU" w:bidi="ru-RU"/>
      </w:rPr>
    </w:lvl>
    <w:lvl w:ilvl="3" w:tplc="870086F4">
      <w:numFmt w:val="bullet"/>
      <w:lvlText w:val="•"/>
      <w:lvlJc w:val="left"/>
      <w:pPr>
        <w:ind w:left="4992" w:hanging="183"/>
      </w:pPr>
      <w:rPr>
        <w:rFonts w:hint="default"/>
        <w:lang w:val="ru-RU" w:eastAsia="ru-RU" w:bidi="ru-RU"/>
      </w:rPr>
    </w:lvl>
    <w:lvl w:ilvl="4" w:tplc="DFF68F6C">
      <w:numFmt w:val="bullet"/>
      <w:lvlText w:val="•"/>
      <w:lvlJc w:val="left"/>
      <w:pPr>
        <w:ind w:left="5916" w:hanging="183"/>
      </w:pPr>
      <w:rPr>
        <w:rFonts w:hint="default"/>
        <w:lang w:val="ru-RU" w:eastAsia="ru-RU" w:bidi="ru-RU"/>
      </w:rPr>
    </w:lvl>
    <w:lvl w:ilvl="5" w:tplc="C81ECF3A">
      <w:numFmt w:val="bullet"/>
      <w:lvlText w:val="•"/>
      <w:lvlJc w:val="left"/>
      <w:pPr>
        <w:ind w:left="6840" w:hanging="183"/>
      </w:pPr>
      <w:rPr>
        <w:rFonts w:hint="default"/>
        <w:lang w:val="ru-RU" w:eastAsia="ru-RU" w:bidi="ru-RU"/>
      </w:rPr>
    </w:lvl>
    <w:lvl w:ilvl="6" w:tplc="7A3CD664">
      <w:numFmt w:val="bullet"/>
      <w:lvlText w:val="•"/>
      <w:lvlJc w:val="left"/>
      <w:pPr>
        <w:ind w:left="7764" w:hanging="183"/>
      </w:pPr>
      <w:rPr>
        <w:rFonts w:hint="default"/>
        <w:lang w:val="ru-RU" w:eastAsia="ru-RU" w:bidi="ru-RU"/>
      </w:rPr>
    </w:lvl>
    <w:lvl w:ilvl="7" w:tplc="60B6BE94">
      <w:numFmt w:val="bullet"/>
      <w:lvlText w:val="•"/>
      <w:lvlJc w:val="left"/>
      <w:pPr>
        <w:ind w:left="8688" w:hanging="183"/>
      </w:pPr>
      <w:rPr>
        <w:rFonts w:hint="default"/>
        <w:lang w:val="ru-RU" w:eastAsia="ru-RU" w:bidi="ru-RU"/>
      </w:rPr>
    </w:lvl>
    <w:lvl w:ilvl="8" w:tplc="E81E5C42">
      <w:numFmt w:val="bullet"/>
      <w:lvlText w:val="•"/>
      <w:lvlJc w:val="left"/>
      <w:pPr>
        <w:ind w:left="9612" w:hanging="183"/>
      </w:pPr>
      <w:rPr>
        <w:rFonts w:hint="default"/>
        <w:lang w:val="ru-RU" w:eastAsia="ru-RU" w:bidi="ru-RU"/>
      </w:rPr>
    </w:lvl>
  </w:abstractNum>
  <w:abstractNum w:abstractNumId="13" w15:restartNumberingAfterBreak="0">
    <w:nsid w:val="2A7E52EA"/>
    <w:multiLevelType w:val="hybridMultilevel"/>
    <w:tmpl w:val="47A03590"/>
    <w:lvl w:ilvl="0" w:tplc="25AEF4FC">
      <w:numFmt w:val="bullet"/>
      <w:lvlText w:val="-"/>
      <w:lvlJc w:val="left"/>
      <w:pPr>
        <w:ind w:left="1748" w:hanging="265"/>
      </w:pPr>
      <w:rPr>
        <w:rFonts w:ascii="Times New Roman" w:eastAsia="Times New Roman" w:hAnsi="Times New Roman" w:cs="Times New Roman" w:hint="default"/>
        <w:w w:val="99"/>
        <w:sz w:val="24"/>
        <w:szCs w:val="24"/>
        <w:lang w:val="ru-RU" w:eastAsia="ru-RU" w:bidi="ru-RU"/>
      </w:rPr>
    </w:lvl>
    <w:lvl w:ilvl="1" w:tplc="2D3CBF5E">
      <w:numFmt w:val="bullet"/>
      <w:lvlText w:val="•"/>
      <w:lvlJc w:val="left"/>
      <w:pPr>
        <w:ind w:left="2712" w:hanging="265"/>
      </w:pPr>
      <w:rPr>
        <w:rFonts w:hint="default"/>
        <w:lang w:val="ru-RU" w:eastAsia="ru-RU" w:bidi="ru-RU"/>
      </w:rPr>
    </w:lvl>
    <w:lvl w:ilvl="2" w:tplc="25048FDE">
      <w:numFmt w:val="bullet"/>
      <w:lvlText w:val="•"/>
      <w:lvlJc w:val="left"/>
      <w:pPr>
        <w:ind w:left="3684" w:hanging="265"/>
      </w:pPr>
      <w:rPr>
        <w:rFonts w:hint="default"/>
        <w:lang w:val="ru-RU" w:eastAsia="ru-RU" w:bidi="ru-RU"/>
      </w:rPr>
    </w:lvl>
    <w:lvl w:ilvl="3" w:tplc="AB24EE24">
      <w:numFmt w:val="bullet"/>
      <w:lvlText w:val="•"/>
      <w:lvlJc w:val="left"/>
      <w:pPr>
        <w:ind w:left="4656" w:hanging="265"/>
      </w:pPr>
      <w:rPr>
        <w:rFonts w:hint="default"/>
        <w:lang w:val="ru-RU" w:eastAsia="ru-RU" w:bidi="ru-RU"/>
      </w:rPr>
    </w:lvl>
    <w:lvl w:ilvl="4" w:tplc="59E2ACE6">
      <w:numFmt w:val="bullet"/>
      <w:lvlText w:val="•"/>
      <w:lvlJc w:val="left"/>
      <w:pPr>
        <w:ind w:left="5628" w:hanging="265"/>
      </w:pPr>
      <w:rPr>
        <w:rFonts w:hint="default"/>
        <w:lang w:val="ru-RU" w:eastAsia="ru-RU" w:bidi="ru-RU"/>
      </w:rPr>
    </w:lvl>
    <w:lvl w:ilvl="5" w:tplc="7E480FE2">
      <w:numFmt w:val="bullet"/>
      <w:lvlText w:val="•"/>
      <w:lvlJc w:val="left"/>
      <w:pPr>
        <w:ind w:left="6600" w:hanging="265"/>
      </w:pPr>
      <w:rPr>
        <w:rFonts w:hint="default"/>
        <w:lang w:val="ru-RU" w:eastAsia="ru-RU" w:bidi="ru-RU"/>
      </w:rPr>
    </w:lvl>
    <w:lvl w:ilvl="6" w:tplc="B540050A">
      <w:numFmt w:val="bullet"/>
      <w:lvlText w:val="•"/>
      <w:lvlJc w:val="left"/>
      <w:pPr>
        <w:ind w:left="7572" w:hanging="265"/>
      </w:pPr>
      <w:rPr>
        <w:rFonts w:hint="default"/>
        <w:lang w:val="ru-RU" w:eastAsia="ru-RU" w:bidi="ru-RU"/>
      </w:rPr>
    </w:lvl>
    <w:lvl w:ilvl="7" w:tplc="9DDC9896">
      <w:numFmt w:val="bullet"/>
      <w:lvlText w:val="•"/>
      <w:lvlJc w:val="left"/>
      <w:pPr>
        <w:ind w:left="8544" w:hanging="265"/>
      </w:pPr>
      <w:rPr>
        <w:rFonts w:hint="default"/>
        <w:lang w:val="ru-RU" w:eastAsia="ru-RU" w:bidi="ru-RU"/>
      </w:rPr>
    </w:lvl>
    <w:lvl w:ilvl="8" w:tplc="16646596">
      <w:numFmt w:val="bullet"/>
      <w:lvlText w:val="•"/>
      <w:lvlJc w:val="left"/>
      <w:pPr>
        <w:ind w:left="9516" w:hanging="265"/>
      </w:pPr>
      <w:rPr>
        <w:rFonts w:hint="default"/>
        <w:lang w:val="ru-RU" w:eastAsia="ru-RU" w:bidi="ru-RU"/>
      </w:rPr>
    </w:lvl>
  </w:abstractNum>
  <w:abstractNum w:abstractNumId="14" w15:restartNumberingAfterBreak="0">
    <w:nsid w:val="31E84722"/>
    <w:multiLevelType w:val="hybridMultilevel"/>
    <w:tmpl w:val="4A7E381E"/>
    <w:lvl w:ilvl="0" w:tplc="36720A2E">
      <w:start w:val="4"/>
      <w:numFmt w:val="decimal"/>
      <w:lvlText w:val="%1."/>
      <w:lvlJc w:val="left"/>
      <w:pPr>
        <w:ind w:left="1839" w:hanging="303"/>
        <w:jc w:val="left"/>
      </w:pPr>
      <w:rPr>
        <w:rFonts w:ascii="Times New Roman" w:eastAsia="Times New Roman" w:hAnsi="Times New Roman" w:cs="Times New Roman" w:hint="default"/>
        <w:w w:val="99"/>
        <w:sz w:val="24"/>
        <w:szCs w:val="24"/>
        <w:lang w:val="ru-RU" w:eastAsia="ru-RU" w:bidi="ru-RU"/>
      </w:rPr>
    </w:lvl>
    <w:lvl w:ilvl="1" w:tplc="FDDA2B36">
      <w:start w:val="1"/>
      <w:numFmt w:val="decimal"/>
      <w:lvlText w:val="%2."/>
      <w:lvlJc w:val="left"/>
      <w:pPr>
        <w:ind w:left="2199" w:hanging="360"/>
        <w:jc w:val="left"/>
      </w:pPr>
      <w:rPr>
        <w:rFonts w:ascii="Times New Roman" w:eastAsia="Times New Roman" w:hAnsi="Times New Roman" w:cs="Times New Roman" w:hint="default"/>
        <w:w w:val="99"/>
        <w:sz w:val="24"/>
        <w:szCs w:val="24"/>
        <w:lang w:val="ru-RU" w:eastAsia="ru-RU" w:bidi="ru-RU"/>
      </w:rPr>
    </w:lvl>
    <w:lvl w:ilvl="2" w:tplc="1E54EE16">
      <w:numFmt w:val="bullet"/>
      <w:lvlText w:val="•"/>
      <w:lvlJc w:val="left"/>
      <w:pPr>
        <w:ind w:left="3228" w:hanging="360"/>
      </w:pPr>
      <w:rPr>
        <w:rFonts w:hint="default"/>
        <w:lang w:val="ru-RU" w:eastAsia="ru-RU" w:bidi="ru-RU"/>
      </w:rPr>
    </w:lvl>
    <w:lvl w:ilvl="3" w:tplc="415607F6">
      <w:numFmt w:val="bullet"/>
      <w:lvlText w:val="•"/>
      <w:lvlJc w:val="left"/>
      <w:pPr>
        <w:ind w:left="4257" w:hanging="360"/>
      </w:pPr>
      <w:rPr>
        <w:rFonts w:hint="default"/>
        <w:lang w:val="ru-RU" w:eastAsia="ru-RU" w:bidi="ru-RU"/>
      </w:rPr>
    </w:lvl>
    <w:lvl w:ilvl="4" w:tplc="A3EACC24">
      <w:numFmt w:val="bullet"/>
      <w:lvlText w:val="•"/>
      <w:lvlJc w:val="left"/>
      <w:pPr>
        <w:ind w:left="5286" w:hanging="360"/>
      </w:pPr>
      <w:rPr>
        <w:rFonts w:hint="default"/>
        <w:lang w:val="ru-RU" w:eastAsia="ru-RU" w:bidi="ru-RU"/>
      </w:rPr>
    </w:lvl>
    <w:lvl w:ilvl="5" w:tplc="27788A62">
      <w:numFmt w:val="bullet"/>
      <w:lvlText w:val="•"/>
      <w:lvlJc w:val="left"/>
      <w:pPr>
        <w:ind w:left="6315" w:hanging="360"/>
      </w:pPr>
      <w:rPr>
        <w:rFonts w:hint="default"/>
        <w:lang w:val="ru-RU" w:eastAsia="ru-RU" w:bidi="ru-RU"/>
      </w:rPr>
    </w:lvl>
    <w:lvl w:ilvl="6" w:tplc="6602F9FA">
      <w:numFmt w:val="bullet"/>
      <w:lvlText w:val="•"/>
      <w:lvlJc w:val="left"/>
      <w:pPr>
        <w:ind w:left="7344" w:hanging="360"/>
      </w:pPr>
      <w:rPr>
        <w:rFonts w:hint="default"/>
        <w:lang w:val="ru-RU" w:eastAsia="ru-RU" w:bidi="ru-RU"/>
      </w:rPr>
    </w:lvl>
    <w:lvl w:ilvl="7" w:tplc="B25E64E8">
      <w:numFmt w:val="bullet"/>
      <w:lvlText w:val="•"/>
      <w:lvlJc w:val="left"/>
      <w:pPr>
        <w:ind w:left="8373" w:hanging="360"/>
      </w:pPr>
      <w:rPr>
        <w:rFonts w:hint="default"/>
        <w:lang w:val="ru-RU" w:eastAsia="ru-RU" w:bidi="ru-RU"/>
      </w:rPr>
    </w:lvl>
    <w:lvl w:ilvl="8" w:tplc="A08ED880">
      <w:numFmt w:val="bullet"/>
      <w:lvlText w:val="•"/>
      <w:lvlJc w:val="left"/>
      <w:pPr>
        <w:ind w:left="9402" w:hanging="360"/>
      </w:pPr>
      <w:rPr>
        <w:rFonts w:hint="default"/>
        <w:lang w:val="ru-RU" w:eastAsia="ru-RU" w:bidi="ru-RU"/>
      </w:rPr>
    </w:lvl>
  </w:abstractNum>
  <w:abstractNum w:abstractNumId="15" w15:restartNumberingAfterBreak="0">
    <w:nsid w:val="33D81279"/>
    <w:multiLevelType w:val="hybridMultilevel"/>
    <w:tmpl w:val="E0468D58"/>
    <w:lvl w:ilvl="0" w:tplc="EB3C00AA">
      <w:start w:val="1"/>
      <w:numFmt w:val="decimal"/>
      <w:lvlText w:val="%1."/>
      <w:lvlJc w:val="left"/>
      <w:pPr>
        <w:ind w:left="1479" w:hanging="932"/>
        <w:jc w:val="left"/>
      </w:pPr>
      <w:rPr>
        <w:rFonts w:ascii="Times New Roman" w:eastAsia="Times New Roman" w:hAnsi="Times New Roman" w:cs="Times New Roman" w:hint="default"/>
        <w:w w:val="99"/>
        <w:sz w:val="24"/>
        <w:szCs w:val="24"/>
        <w:lang w:val="ru-RU" w:eastAsia="ru-RU" w:bidi="ru-RU"/>
      </w:rPr>
    </w:lvl>
    <w:lvl w:ilvl="1" w:tplc="BC88542A">
      <w:numFmt w:val="bullet"/>
      <w:lvlText w:val="•"/>
      <w:lvlJc w:val="left"/>
      <w:pPr>
        <w:ind w:left="2478" w:hanging="932"/>
      </w:pPr>
      <w:rPr>
        <w:rFonts w:hint="default"/>
        <w:lang w:val="ru-RU" w:eastAsia="ru-RU" w:bidi="ru-RU"/>
      </w:rPr>
    </w:lvl>
    <w:lvl w:ilvl="2" w:tplc="5328B708">
      <w:numFmt w:val="bullet"/>
      <w:lvlText w:val="•"/>
      <w:lvlJc w:val="left"/>
      <w:pPr>
        <w:ind w:left="3476" w:hanging="932"/>
      </w:pPr>
      <w:rPr>
        <w:rFonts w:hint="default"/>
        <w:lang w:val="ru-RU" w:eastAsia="ru-RU" w:bidi="ru-RU"/>
      </w:rPr>
    </w:lvl>
    <w:lvl w:ilvl="3" w:tplc="4B3812BE">
      <w:numFmt w:val="bullet"/>
      <w:lvlText w:val="•"/>
      <w:lvlJc w:val="left"/>
      <w:pPr>
        <w:ind w:left="4474" w:hanging="932"/>
      </w:pPr>
      <w:rPr>
        <w:rFonts w:hint="default"/>
        <w:lang w:val="ru-RU" w:eastAsia="ru-RU" w:bidi="ru-RU"/>
      </w:rPr>
    </w:lvl>
    <w:lvl w:ilvl="4" w:tplc="4874E240">
      <w:numFmt w:val="bullet"/>
      <w:lvlText w:val="•"/>
      <w:lvlJc w:val="left"/>
      <w:pPr>
        <w:ind w:left="5472" w:hanging="932"/>
      </w:pPr>
      <w:rPr>
        <w:rFonts w:hint="default"/>
        <w:lang w:val="ru-RU" w:eastAsia="ru-RU" w:bidi="ru-RU"/>
      </w:rPr>
    </w:lvl>
    <w:lvl w:ilvl="5" w:tplc="4306A686">
      <w:numFmt w:val="bullet"/>
      <w:lvlText w:val="•"/>
      <w:lvlJc w:val="left"/>
      <w:pPr>
        <w:ind w:left="6470" w:hanging="932"/>
      </w:pPr>
      <w:rPr>
        <w:rFonts w:hint="default"/>
        <w:lang w:val="ru-RU" w:eastAsia="ru-RU" w:bidi="ru-RU"/>
      </w:rPr>
    </w:lvl>
    <w:lvl w:ilvl="6" w:tplc="EF902BE6">
      <w:numFmt w:val="bullet"/>
      <w:lvlText w:val="•"/>
      <w:lvlJc w:val="left"/>
      <w:pPr>
        <w:ind w:left="7468" w:hanging="932"/>
      </w:pPr>
      <w:rPr>
        <w:rFonts w:hint="default"/>
        <w:lang w:val="ru-RU" w:eastAsia="ru-RU" w:bidi="ru-RU"/>
      </w:rPr>
    </w:lvl>
    <w:lvl w:ilvl="7" w:tplc="808E703A">
      <w:numFmt w:val="bullet"/>
      <w:lvlText w:val="•"/>
      <w:lvlJc w:val="left"/>
      <w:pPr>
        <w:ind w:left="8466" w:hanging="932"/>
      </w:pPr>
      <w:rPr>
        <w:rFonts w:hint="default"/>
        <w:lang w:val="ru-RU" w:eastAsia="ru-RU" w:bidi="ru-RU"/>
      </w:rPr>
    </w:lvl>
    <w:lvl w:ilvl="8" w:tplc="BD7A6578">
      <w:numFmt w:val="bullet"/>
      <w:lvlText w:val="•"/>
      <w:lvlJc w:val="left"/>
      <w:pPr>
        <w:ind w:left="9464" w:hanging="932"/>
      </w:pPr>
      <w:rPr>
        <w:rFonts w:hint="default"/>
        <w:lang w:val="ru-RU" w:eastAsia="ru-RU" w:bidi="ru-RU"/>
      </w:rPr>
    </w:lvl>
  </w:abstractNum>
  <w:abstractNum w:abstractNumId="16" w15:restartNumberingAfterBreak="0">
    <w:nsid w:val="363122E2"/>
    <w:multiLevelType w:val="hybridMultilevel"/>
    <w:tmpl w:val="075E193A"/>
    <w:lvl w:ilvl="0" w:tplc="04D4A99E">
      <w:start w:val="11"/>
      <w:numFmt w:val="decimal"/>
      <w:lvlText w:val="%1."/>
      <w:lvlJc w:val="left"/>
      <w:pPr>
        <w:ind w:left="381" w:hanging="284"/>
        <w:jc w:val="left"/>
      </w:pPr>
      <w:rPr>
        <w:rFonts w:ascii="Times New Roman" w:eastAsia="Times New Roman" w:hAnsi="Times New Roman" w:cs="Times New Roman" w:hint="default"/>
        <w:spacing w:val="-4"/>
        <w:w w:val="49"/>
        <w:sz w:val="34"/>
        <w:szCs w:val="34"/>
        <w:lang w:val="ru-RU" w:eastAsia="ru-RU" w:bidi="ru-RU"/>
      </w:rPr>
    </w:lvl>
    <w:lvl w:ilvl="1" w:tplc="B3705896">
      <w:numFmt w:val="bullet"/>
      <w:lvlText w:val="•"/>
      <w:lvlJc w:val="left"/>
      <w:pPr>
        <w:ind w:left="1004" w:hanging="284"/>
      </w:pPr>
      <w:rPr>
        <w:rFonts w:hint="default"/>
        <w:lang w:val="ru-RU" w:eastAsia="ru-RU" w:bidi="ru-RU"/>
      </w:rPr>
    </w:lvl>
    <w:lvl w:ilvl="2" w:tplc="DBB400D4">
      <w:numFmt w:val="bullet"/>
      <w:lvlText w:val="•"/>
      <w:lvlJc w:val="left"/>
      <w:pPr>
        <w:ind w:left="1628" w:hanging="284"/>
      </w:pPr>
      <w:rPr>
        <w:rFonts w:hint="default"/>
        <w:lang w:val="ru-RU" w:eastAsia="ru-RU" w:bidi="ru-RU"/>
      </w:rPr>
    </w:lvl>
    <w:lvl w:ilvl="3" w:tplc="374601AA">
      <w:numFmt w:val="bullet"/>
      <w:lvlText w:val="•"/>
      <w:lvlJc w:val="left"/>
      <w:pPr>
        <w:ind w:left="2253" w:hanging="284"/>
      </w:pPr>
      <w:rPr>
        <w:rFonts w:hint="default"/>
        <w:lang w:val="ru-RU" w:eastAsia="ru-RU" w:bidi="ru-RU"/>
      </w:rPr>
    </w:lvl>
    <w:lvl w:ilvl="4" w:tplc="26165B88">
      <w:numFmt w:val="bullet"/>
      <w:lvlText w:val="•"/>
      <w:lvlJc w:val="left"/>
      <w:pPr>
        <w:ind w:left="2877" w:hanging="284"/>
      </w:pPr>
      <w:rPr>
        <w:rFonts w:hint="default"/>
        <w:lang w:val="ru-RU" w:eastAsia="ru-RU" w:bidi="ru-RU"/>
      </w:rPr>
    </w:lvl>
    <w:lvl w:ilvl="5" w:tplc="EDC8B1FC">
      <w:numFmt w:val="bullet"/>
      <w:lvlText w:val="•"/>
      <w:lvlJc w:val="left"/>
      <w:pPr>
        <w:ind w:left="3502" w:hanging="284"/>
      </w:pPr>
      <w:rPr>
        <w:rFonts w:hint="default"/>
        <w:lang w:val="ru-RU" w:eastAsia="ru-RU" w:bidi="ru-RU"/>
      </w:rPr>
    </w:lvl>
    <w:lvl w:ilvl="6" w:tplc="ADAAF720">
      <w:numFmt w:val="bullet"/>
      <w:lvlText w:val="•"/>
      <w:lvlJc w:val="left"/>
      <w:pPr>
        <w:ind w:left="4126" w:hanging="284"/>
      </w:pPr>
      <w:rPr>
        <w:rFonts w:hint="default"/>
        <w:lang w:val="ru-RU" w:eastAsia="ru-RU" w:bidi="ru-RU"/>
      </w:rPr>
    </w:lvl>
    <w:lvl w:ilvl="7" w:tplc="1592E1AA">
      <w:numFmt w:val="bullet"/>
      <w:lvlText w:val="•"/>
      <w:lvlJc w:val="left"/>
      <w:pPr>
        <w:ind w:left="4750" w:hanging="284"/>
      </w:pPr>
      <w:rPr>
        <w:rFonts w:hint="default"/>
        <w:lang w:val="ru-RU" w:eastAsia="ru-RU" w:bidi="ru-RU"/>
      </w:rPr>
    </w:lvl>
    <w:lvl w:ilvl="8" w:tplc="D90A1212">
      <w:numFmt w:val="bullet"/>
      <w:lvlText w:val="•"/>
      <w:lvlJc w:val="left"/>
      <w:pPr>
        <w:ind w:left="5375" w:hanging="284"/>
      </w:pPr>
      <w:rPr>
        <w:rFonts w:hint="default"/>
        <w:lang w:val="ru-RU" w:eastAsia="ru-RU" w:bidi="ru-RU"/>
      </w:rPr>
    </w:lvl>
  </w:abstractNum>
  <w:abstractNum w:abstractNumId="17" w15:restartNumberingAfterBreak="0">
    <w:nsid w:val="38567F36"/>
    <w:multiLevelType w:val="hybridMultilevel"/>
    <w:tmpl w:val="210E58C0"/>
    <w:lvl w:ilvl="0" w:tplc="265CF9B8">
      <w:start w:val="1"/>
      <w:numFmt w:val="decimal"/>
      <w:lvlText w:val="%1."/>
      <w:lvlJc w:val="left"/>
      <w:pPr>
        <w:ind w:left="1479" w:hanging="720"/>
        <w:jc w:val="left"/>
      </w:pPr>
      <w:rPr>
        <w:rFonts w:ascii="Times New Roman" w:eastAsia="Times New Roman" w:hAnsi="Times New Roman" w:cs="Times New Roman" w:hint="default"/>
        <w:w w:val="99"/>
        <w:sz w:val="24"/>
        <w:szCs w:val="24"/>
        <w:lang w:val="ru-RU" w:eastAsia="ru-RU" w:bidi="ru-RU"/>
      </w:rPr>
    </w:lvl>
    <w:lvl w:ilvl="1" w:tplc="98C40F9C">
      <w:start w:val="1"/>
      <w:numFmt w:val="decimal"/>
      <w:lvlText w:val="%2."/>
      <w:lvlJc w:val="left"/>
      <w:pPr>
        <w:ind w:left="2544" w:hanging="706"/>
        <w:jc w:val="left"/>
      </w:pPr>
      <w:rPr>
        <w:rFonts w:ascii="Times New Roman" w:eastAsia="Times New Roman" w:hAnsi="Times New Roman" w:cs="Times New Roman" w:hint="default"/>
        <w:w w:val="99"/>
        <w:sz w:val="24"/>
        <w:szCs w:val="24"/>
        <w:lang w:val="ru-RU" w:eastAsia="ru-RU" w:bidi="ru-RU"/>
      </w:rPr>
    </w:lvl>
    <w:lvl w:ilvl="2" w:tplc="20D8606C">
      <w:numFmt w:val="bullet"/>
      <w:lvlText w:val="-"/>
      <w:lvlJc w:val="left"/>
      <w:pPr>
        <w:ind w:left="2919" w:hanging="154"/>
      </w:pPr>
      <w:rPr>
        <w:rFonts w:ascii="Times New Roman" w:eastAsia="Times New Roman" w:hAnsi="Times New Roman" w:cs="Times New Roman" w:hint="default"/>
        <w:w w:val="99"/>
        <w:sz w:val="24"/>
        <w:szCs w:val="24"/>
        <w:lang w:val="ru-RU" w:eastAsia="ru-RU" w:bidi="ru-RU"/>
      </w:rPr>
    </w:lvl>
    <w:lvl w:ilvl="3" w:tplc="630AE11E">
      <w:numFmt w:val="bullet"/>
      <w:lvlText w:val="•"/>
      <w:lvlJc w:val="left"/>
      <w:pPr>
        <w:ind w:left="3987" w:hanging="154"/>
      </w:pPr>
      <w:rPr>
        <w:rFonts w:hint="default"/>
        <w:lang w:val="ru-RU" w:eastAsia="ru-RU" w:bidi="ru-RU"/>
      </w:rPr>
    </w:lvl>
    <w:lvl w:ilvl="4" w:tplc="EAD6C446">
      <w:numFmt w:val="bullet"/>
      <w:lvlText w:val="•"/>
      <w:lvlJc w:val="left"/>
      <w:pPr>
        <w:ind w:left="5055" w:hanging="154"/>
      </w:pPr>
      <w:rPr>
        <w:rFonts w:hint="default"/>
        <w:lang w:val="ru-RU" w:eastAsia="ru-RU" w:bidi="ru-RU"/>
      </w:rPr>
    </w:lvl>
    <w:lvl w:ilvl="5" w:tplc="35601688">
      <w:numFmt w:val="bullet"/>
      <w:lvlText w:val="•"/>
      <w:lvlJc w:val="left"/>
      <w:pPr>
        <w:ind w:left="6122" w:hanging="154"/>
      </w:pPr>
      <w:rPr>
        <w:rFonts w:hint="default"/>
        <w:lang w:val="ru-RU" w:eastAsia="ru-RU" w:bidi="ru-RU"/>
      </w:rPr>
    </w:lvl>
    <w:lvl w:ilvl="6" w:tplc="DD1AAC78">
      <w:numFmt w:val="bullet"/>
      <w:lvlText w:val="•"/>
      <w:lvlJc w:val="left"/>
      <w:pPr>
        <w:ind w:left="7190" w:hanging="154"/>
      </w:pPr>
      <w:rPr>
        <w:rFonts w:hint="default"/>
        <w:lang w:val="ru-RU" w:eastAsia="ru-RU" w:bidi="ru-RU"/>
      </w:rPr>
    </w:lvl>
    <w:lvl w:ilvl="7" w:tplc="0B94A512">
      <w:numFmt w:val="bullet"/>
      <w:lvlText w:val="•"/>
      <w:lvlJc w:val="left"/>
      <w:pPr>
        <w:ind w:left="8257" w:hanging="154"/>
      </w:pPr>
      <w:rPr>
        <w:rFonts w:hint="default"/>
        <w:lang w:val="ru-RU" w:eastAsia="ru-RU" w:bidi="ru-RU"/>
      </w:rPr>
    </w:lvl>
    <w:lvl w:ilvl="8" w:tplc="19EA9264">
      <w:numFmt w:val="bullet"/>
      <w:lvlText w:val="•"/>
      <w:lvlJc w:val="left"/>
      <w:pPr>
        <w:ind w:left="9325" w:hanging="154"/>
      </w:pPr>
      <w:rPr>
        <w:rFonts w:hint="default"/>
        <w:lang w:val="ru-RU" w:eastAsia="ru-RU" w:bidi="ru-RU"/>
      </w:rPr>
    </w:lvl>
  </w:abstractNum>
  <w:abstractNum w:abstractNumId="18" w15:restartNumberingAfterBreak="0">
    <w:nsid w:val="3A575418"/>
    <w:multiLevelType w:val="hybridMultilevel"/>
    <w:tmpl w:val="B40E1A6E"/>
    <w:lvl w:ilvl="0" w:tplc="624EE4E4">
      <w:start w:val="7"/>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AF8C079A">
      <w:numFmt w:val="bullet"/>
      <w:lvlText w:val="•"/>
      <w:lvlJc w:val="left"/>
      <w:pPr>
        <w:ind w:left="3126" w:hanging="360"/>
      </w:pPr>
      <w:rPr>
        <w:rFonts w:hint="default"/>
        <w:lang w:val="ru-RU" w:eastAsia="ru-RU" w:bidi="ru-RU"/>
      </w:rPr>
    </w:lvl>
    <w:lvl w:ilvl="2" w:tplc="02B2BCDE">
      <w:numFmt w:val="bullet"/>
      <w:lvlText w:val="•"/>
      <w:lvlJc w:val="left"/>
      <w:pPr>
        <w:ind w:left="4052" w:hanging="360"/>
      </w:pPr>
      <w:rPr>
        <w:rFonts w:hint="default"/>
        <w:lang w:val="ru-RU" w:eastAsia="ru-RU" w:bidi="ru-RU"/>
      </w:rPr>
    </w:lvl>
    <w:lvl w:ilvl="3" w:tplc="1562D1D0">
      <w:numFmt w:val="bullet"/>
      <w:lvlText w:val="•"/>
      <w:lvlJc w:val="left"/>
      <w:pPr>
        <w:ind w:left="4978" w:hanging="360"/>
      </w:pPr>
      <w:rPr>
        <w:rFonts w:hint="default"/>
        <w:lang w:val="ru-RU" w:eastAsia="ru-RU" w:bidi="ru-RU"/>
      </w:rPr>
    </w:lvl>
    <w:lvl w:ilvl="4" w:tplc="D116AF24">
      <w:numFmt w:val="bullet"/>
      <w:lvlText w:val="•"/>
      <w:lvlJc w:val="left"/>
      <w:pPr>
        <w:ind w:left="5904" w:hanging="360"/>
      </w:pPr>
      <w:rPr>
        <w:rFonts w:hint="default"/>
        <w:lang w:val="ru-RU" w:eastAsia="ru-RU" w:bidi="ru-RU"/>
      </w:rPr>
    </w:lvl>
    <w:lvl w:ilvl="5" w:tplc="9A0E95B0">
      <w:numFmt w:val="bullet"/>
      <w:lvlText w:val="•"/>
      <w:lvlJc w:val="left"/>
      <w:pPr>
        <w:ind w:left="6830" w:hanging="360"/>
      </w:pPr>
      <w:rPr>
        <w:rFonts w:hint="default"/>
        <w:lang w:val="ru-RU" w:eastAsia="ru-RU" w:bidi="ru-RU"/>
      </w:rPr>
    </w:lvl>
    <w:lvl w:ilvl="6" w:tplc="FD82E9E4">
      <w:numFmt w:val="bullet"/>
      <w:lvlText w:val="•"/>
      <w:lvlJc w:val="left"/>
      <w:pPr>
        <w:ind w:left="7756" w:hanging="360"/>
      </w:pPr>
      <w:rPr>
        <w:rFonts w:hint="default"/>
        <w:lang w:val="ru-RU" w:eastAsia="ru-RU" w:bidi="ru-RU"/>
      </w:rPr>
    </w:lvl>
    <w:lvl w:ilvl="7" w:tplc="937C803A">
      <w:numFmt w:val="bullet"/>
      <w:lvlText w:val="•"/>
      <w:lvlJc w:val="left"/>
      <w:pPr>
        <w:ind w:left="8682" w:hanging="360"/>
      </w:pPr>
      <w:rPr>
        <w:rFonts w:hint="default"/>
        <w:lang w:val="ru-RU" w:eastAsia="ru-RU" w:bidi="ru-RU"/>
      </w:rPr>
    </w:lvl>
    <w:lvl w:ilvl="8" w:tplc="912EF396">
      <w:numFmt w:val="bullet"/>
      <w:lvlText w:val="•"/>
      <w:lvlJc w:val="left"/>
      <w:pPr>
        <w:ind w:left="9608" w:hanging="360"/>
      </w:pPr>
      <w:rPr>
        <w:rFonts w:hint="default"/>
        <w:lang w:val="ru-RU" w:eastAsia="ru-RU" w:bidi="ru-RU"/>
      </w:rPr>
    </w:lvl>
  </w:abstractNum>
  <w:abstractNum w:abstractNumId="19" w15:restartNumberingAfterBreak="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A57062"/>
    <w:multiLevelType w:val="hybridMultilevel"/>
    <w:tmpl w:val="71B4A678"/>
    <w:lvl w:ilvl="0" w:tplc="B5D41D70">
      <w:start w:val="5"/>
      <w:numFmt w:val="decimal"/>
      <w:lvlText w:val="%1."/>
      <w:lvlJc w:val="left"/>
      <w:pPr>
        <w:ind w:left="256" w:hanging="187"/>
        <w:jc w:val="right"/>
      </w:pPr>
      <w:rPr>
        <w:rFonts w:ascii="Times New Roman" w:eastAsia="Times New Roman" w:hAnsi="Times New Roman" w:cs="Times New Roman" w:hint="default"/>
        <w:spacing w:val="-4"/>
        <w:w w:val="49"/>
        <w:sz w:val="34"/>
        <w:szCs w:val="34"/>
        <w:lang w:val="ru-RU" w:eastAsia="ru-RU" w:bidi="ru-RU"/>
      </w:rPr>
    </w:lvl>
    <w:lvl w:ilvl="1" w:tplc="B7E206AC">
      <w:numFmt w:val="bullet"/>
      <w:lvlText w:val="•"/>
      <w:lvlJc w:val="left"/>
      <w:pPr>
        <w:ind w:left="896" w:hanging="187"/>
      </w:pPr>
      <w:rPr>
        <w:rFonts w:hint="default"/>
        <w:lang w:val="ru-RU" w:eastAsia="ru-RU" w:bidi="ru-RU"/>
      </w:rPr>
    </w:lvl>
    <w:lvl w:ilvl="2" w:tplc="30327610">
      <w:numFmt w:val="bullet"/>
      <w:lvlText w:val="•"/>
      <w:lvlJc w:val="left"/>
      <w:pPr>
        <w:ind w:left="1532" w:hanging="187"/>
      </w:pPr>
      <w:rPr>
        <w:rFonts w:hint="default"/>
        <w:lang w:val="ru-RU" w:eastAsia="ru-RU" w:bidi="ru-RU"/>
      </w:rPr>
    </w:lvl>
    <w:lvl w:ilvl="3" w:tplc="AA7ABB1E">
      <w:numFmt w:val="bullet"/>
      <w:lvlText w:val="•"/>
      <w:lvlJc w:val="left"/>
      <w:pPr>
        <w:ind w:left="2169" w:hanging="187"/>
      </w:pPr>
      <w:rPr>
        <w:rFonts w:hint="default"/>
        <w:lang w:val="ru-RU" w:eastAsia="ru-RU" w:bidi="ru-RU"/>
      </w:rPr>
    </w:lvl>
    <w:lvl w:ilvl="4" w:tplc="EC2CE8A8">
      <w:numFmt w:val="bullet"/>
      <w:lvlText w:val="•"/>
      <w:lvlJc w:val="left"/>
      <w:pPr>
        <w:ind w:left="2805" w:hanging="187"/>
      </w:pPr>
      <w:rPr>
        <w:rFonts w:hint="default"/>
        <w:lang w:val="ru-RU" w:eastAsia="ru-RU" w:bidi="ru-RU"/>
      </w:rPr>
    </w:lvl>
    <w:lvl w:ilvl="5" w:tplc="13E6D48E">
      <w:numFmt w:val="bullet"/>
      <w:lvlText w:val="•"/>
      <w:lvlJc w:val="left"/>
      <w:pPr>
        <w:ind w:left="3442" w:hanging="187"/>
      </w:pPr>
      <w:rPr>
        <w:rFonts w:hint="default"/>
        <w:lang w:val="ru-RU" w:eastAsia="ru-RU" w:bidi="ru-RU"/>
      </w:rPr>
    </w:lvl>
    <w:lvl w:ilvl="6" w:tplc="0DF6E2D6">
      <w:numFmt w:val="bullet"/>
      <w:lvlText w:val="•"/>
      <w:lvlJc w:val="left"/>
      <w:pPr>
        <w:ind w:left="4078" w:hanging="187"/>
      </w:pPr>
      <w:rPr>
        <w:rFonts w:hint="default"/>
        <w:lang w:val="ru-RU" w:eastAsia="ru-RU" w:bidi="ru-RU"/>
      </w:rPr>
    </w:lvl>
    <w:lvl w:ilvl="7" w:tplc="C0DEAA08">
      <w:numFmt w:val="bullet"/>
      <w:lvlText w:val="•"/>
      <w:lvlJc w:val="left"/>
      <w:pPr>
        <w:ind w:left="4714" w:hanging="187"/>
      </w:pPr>
      <w:rPr>
        <w:rFonts w:hint="default"/>
        <w:lang w:val="ru-RU" w:eastAsia="ru-RU" w:bidi="ru-RU"/>
      </w:rPr>
    </w:lvl>
    <w:lvl w:ilvl="8" w:tplc="74321C7A">
      <w:numFmt w:val="bullet"/>
      <w:lvlText w:val="•"/>
      <w:lvlJc w:val="left"/>
      <w:pPr>
        <w:ind w:left="5351" w:hanging="187"/>
      </w:pPr>
      <w:rPr>
        <w:rFonts w:hint="default"/>
        <w:lang w:val="ru-RU" w:eastAsia="ru-RU" w:bidi="ru-RU"/>
      </w:rPr>
    </w:lvl>
  </w:abstractNum>
  <w:abstractNum w:abstractNumId="21" w15:restartNumberingAfterBreak="0">
    <w:nsid w:val="455F1336"/>
    <w:multiLevelType w:val="hybridMultilevel"/>
    <w:tmpl w:val="561E2F7E"/>
    <w:lvl w:ilvl="0" w:tplc="5A807928">
      <w:start w:val="1"/>
      <w:numFmt w:val="decimal"/>
      <w:lvlText w:val="%1."/>
      <w:lvlJc w:val="left"/>
      <w:pPr>
        <w:ind w:left="232" w:hanging="173"/>
        <w:jc w:val="left"/>
      </w:pPr>
      <w:rPr>
        <w:rFonts w:ascii="Times New Roman" w:eastAsia="Times New Roman" w:hAnsi="Times New Roman" w:cs="Times New Roman" w:hint="default"/>
        <w:spacing w:val="-4"/>
        <w:w w:val="49"/>
        <w:sz w:val="34"/>
        <w:szCs w:val="34"/>
        <w:lang w:val="ru-RU" w:eastAsia="ru-RU" w:bidi="ru-RU"/>
      </w:rPr>
    </w:lvl>
    <w:lvl w:ilvl="1" w:tplc="74AED64E">
      <w:numFmt w:val="bullet"/>
      <w:lvlText w:val="•"/>
      <w:lvlJc w:val="left"/>
      <w:pPr>
        <w:ind w:left="878" w:hanging="173"/>
      </w:pPr>
      <w:rPr>
        <w:rFonts w:hint="default"/>
        <w:lang w:val="ru-RU" w:eastAsia="ru-RU" w:bidi="ru-RU"/>
      </w:rPr>
    </w:lvl>
    <w:lvl w:ilvl="2" w:tplc="0B3C47F0">
      <w:numFmt w:val="bullet"/>
      <w:lvlText w:val="•"/>
      <w:lvlJc w:val="left"/>
      <w:pPr>
        <w:ind w:left="1516" w:hanging="173"/>
      </w:pPr>
      <w:rPr>
        <w:rFonts w:hint="default"/>
        <w:lang w:val="ru-RU" w:eastAsia="ru-RU" w:bidi="ru-RU"/>
      </w:rPr>
    </w:lvl>
    <w:lvl w:ilvl="3" w:tplc="57AE133A">
      <w:numFmt w:val="bullet"/>
      <w:lvlText w:val="•"/>
      <w:lvlJc w:val="left"/>
      <w:pPr>
        <w:ind w:left="2155" w:hanging="173"/>
      </w:pPr>
      <w:rPr>
        <w:rFonts w:hint="default"/>
        <w:lang w:val="ru-RU" w:eastAsia="ru-RU" w:bidi="ru-RU"/>
      </w:rPr>
    </w:lvl>
    <w:lvl w:ilvl="4" w:tplc="1D2A1C50">
      <w:numFmt w:val="bullet"/>
      <w:lvlText w:val="•"/>
      <w:lvlJc w:val="left"/>
      <w:pPr>
        <w:ind w:left="2793" w:hanging="173"/>
      </w:pPr>
      <w:rPr>
        <w:rFonts w:hint="default"/>
        <w:lang w:val="ru-RU" w:eastAsia="ru-RU" w:bidi="ru-RU"/>
      </w:rPr>
    </w:lvl>
    <w:lvl w:ilvl="5" w:tplc="75D256F8">
      <w:numFmt w:val="bullet"/>
      <w:lvlText w:val="•"/>
      <w:lvlJc w:val="left"/>
      <w:pPr>
        <w:ind w:left="3432" w:hanging="173"/>
      </w:pPr>
      <w:rPr>
        <w:rFonts w:hint="default"/>
        <w:lang w:val="ru-RU" w:eastAsia="ru-RU" w:bidi="ru-RU"/>
      </w:rPr>
    </w:lvl>
    <w:lvl w:ilvl="6" w:tplc="D4BEFF56">
      <w:numFmt w:val="bullet"/>
      <w:lvlText w:val="•"/>
      <w:lvlJc w:val="left"/>
      <w:pPr>
        <w:ind w:left="4070" w:hanging="173"/>
      </w:pPr>
      <w:rPr>
        <w:rFonts w:hint="default"/>
        <w:lang w:val="ru-RU" w:eastAsia="ru-RU" w:bidi="ru-RU"/>
      </w:rPr>
    </w:lvl>
    <w:lvl w:ilvl="7" w:tplc="12942E34">
      <w:numFmt w:val="bullet"/>
      <w:lvlText w:val="•"/>
      <w:lvlJc w:val="left"/>
      <w:pPr>
        <w:ind w:left="4708" w:hanging="173"/>
      </w:pPr>
      <w:rPr>
        <w:rFonts w:hint="default"/>
        <w:lang w:val="ru-RU" w:eastAsia="ru-RU" w:bidi="ru-RU"/>
      </w:rPr>
    </w:lvl>
    <w:lvl w:ilvl="8" w:tplc="DDAC9F70">
      <w:numFmt w:val="bullet"/>
      <w:lvlText w:val="•"/>
      <w:lvlJc w:val="left"/>
      <w:pPr>
        <w:ind w:left="5347" w:hanging="173"/>
      </w:pPr>
      <w:rPr>
        <w:rFonts w:hint="default"/>
        <w:lang w:val="ru-RU" w:eastAsia="ru-RU" w:bidi="ru-RU"/>
      </w:rPr>
    </w:lvl>
  </w:abstractNum>
  <w:abstractNum w:abstractNumId="22" w15:restartNumberingAfterBreak="0">
    <w:nsid w:val="4CF7656E"/>
    <w:multiLevelType w:val="hybridMultilevel"/>
    <w:tmpl w:val="14B260C8"/>
    <w:lvl w:ilvl="0" w:tplc="31B07336">
      <w:start w:val="1"/>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671AEC22">
      <w:numFmt w:val="bullet"/>
      <w:lvlText w:val="•"/>
      <w:lvlJc w:val="left"/>
      <w:pPr>
        <w:ind w:left="3126" w:hanging="360"/>
      </w:pPr>
      <w:rPr>
        <w:rFonts w:hint="default"/>
        <w:lang w:val="ru-RU" w:eastAsia="ru-RU" w:bidi="ru-RU"/>
      </w:rPr>
    </w:lvl>
    <w:lvl w:ilvl="2" w:tplc="670C96B6">
      <w:numFmt w:val="bullet"/>
      <w:lvlText w:val="•"/>
      <w:lvlJc w:val="left"/>
      <w:pPr>
        <w:ind w:left="4052" w:hanging="360"/>
      </w:pPr>
      <w:rPr>
        <w:rFonts w:hint="default"/>
        <w:lang w:val="ru-RU" w:eastAsia="ru-RU" w:bidi="ru-RU"/>
      </w:rPr>
    </w:lvl>
    <w:lvl w:ilvl="3" w:tplc="6896A886">
      <w:numFmt w:val="bullet"/>
      <w:lvlText w:val="•"/>
      <w:lvlJc w:val="left"/>
      <w:pPr>
        <w:ind w:left="4978" w:hanging="360"/>
      </w:pPr>
      <w:rPr>
        <w:rFonts w:hint="default"/>
        <w:lang w:val="ru-RU" w:eastAsia="ru-RU" w:bidi="ru-RU"/>
      </w:rPr>
    </w:lvl>
    <w:lvl w:ilvl="4" w:tplc="8E246E42">
      <w:numFmt w:val="bullet"/>
      <w:lvlText w:val="•"/>
      <w:lvlJc w:val="left"/>
      <w:pPr>
        <w:ind w:left="5904" w:hanging="360"/>
      </w:pPr>
      <w:rPr>
        <w:rFonts w:hint="default"/>
        <w:lang w:val="ru-RU" w:eastAsia="ru-RU" w:bidi="ru-RU"/>
      </w:rPr>
    </w:lvl>
    <w:lvl w:ilvl="5" w:tplc="70142840">
      <w:numFmt w:val="bullet"/>
      <w:lvlText w:val="•"/>
      <w:lvlJc w:val="left"/>
      <w:pPr>
        <w:ind w:left="6830" w:hanging="360"/>
      </w:pPr>
      <w:rPr>
        <w:rFonts w:hint="default"/>
        <w:lang w:val="ru-RU" w:eastAsia="ru-RU" w:bidi="ru-RU"/>
      </w:rPr>
    </w:lvl>
    <w:lvl w:ilvl="6" w:tplc="9E72E8F2">
      <w:numFmt w:val="bullet"/>
      <w:lvlText w:val="•"/>
      <w:lvlJc w:val="left"/>
      <w:pPr>
        <w:ind w:left="7756" w:hanging="360"/>
      </w:pPr>
      <w:rPr>
        <w:rFonts w:hint="default"/>
        <w:lang w:val="ru-RU" w:eastAsia="ru-RU" w:bidi="ru-RU"/>
      </w:rPr>
    </w:lvl>
    <w:lvl w:ilvl="7" w:tplc="3B20A68C">
      <w:numFmt w:val="bullet"/>
      <w:lvlText w:val="•"/>
      <w:lvlJc w:val="left"/>
      <w:pPr>
        <w:ind w:left="8682" w:hanging="360"/>
      </w:pPr>
      <w:rPr>
        <w:rFonts w:hint="default"/>
        <w:lang w:val="ru-RU" w:eastAsia="ru-RU" w:bidi="ru-RU"/>
      </w:rPr>
    </w:lvl>
    <w:lvl w:ilvl="8" w:tplc="EA2E8202">
      <w:numFmt w:val="bullet"/>
      <w:lvlText w:val="•"/>
      <w:lvlJc w:val="left"/>
      <w:pPr>
        <w:ind w:left="9608" w:hanging="360"/>
      </w:pPr>
      <w:rPr>
        <w:rFonts w:hint="default"/>
        <w:lang w:val="ru-RU" w:eastAsia="ru-RU" w:bidi="ru-RU"/>
      </w:rPr>
    </w:lvl>
  </w:abstractNum>
  <w:abstractNum w:abstractNumId="23" w15:restartNumberingAfterBreak="0">
    <w:nsid w:val="4FCE5A53"/>
    <w:multiLevelType w:val="hybridMultilevel"/>
    <w:tmpl w:val="D97C2BE2"/>
    <w:lvl w:ilvl="0" w:tplc="CE8A3E3C">
      <w:start w:val="11"/>
      <w:numFmt w:val="decimal"/>
      <w:lvlText w:val="%1."/>
      <w:lvlJc w:val="left"/>
      <w:pPr>
        <w:ind w:left="381" w:hanging="255"/>
        <w:jc w:val="left"/>
      </w:pPr>
      <w:rPr>
        <w:rFonts w:ascii="Times New Roman" w:eastAsia="Times New Roman" w:hAnsi="Times New Roman" w:cs="Times New Roman" w:hint="default"/>
        <w:spacing w:val="-4"/>
        <w:w w:val="49"/>
        <w:sz w:val="34"/>
        <w:szCs w:val="34"/>
        <w:lang w:val="ru-RU" w:eastAsia="ru-RU" w:bidi="ru-RU"/>
      </w:rPr>
    </w:lvl>
    <w:lvl w:ilvl="1" w:tplc="D77E8B7E">
      <w:numFmt w:val="bullet"/>
      <w:lvlText w:val="•"/>
      <w:lvlJc w:val="left"/>
      <w:pPr>
        <w:ind w:left="1004" w:hanging="255"/>
      </w:pPr>
      <w:rPr>
        <w:rFonts w:hint="default"/>
        <w:lang w:val="ru-RU" w:eastAsia="ru-RU" w:bidi="ru-RU"/>
      </w:rPr>
    </w:lvl>
    <w:lvl w:ilvl="2" w:tplc="FA86A56E">
      <w:numFmt w:val="bullet"/>
      <w:lvlText w:val="•"/>
      <w:lvlJc w:val="left"/>
      <w:pPr>
        <w:ind w:left="1628" w:hanging="255"/>
      </w:pPr>
      <w:rPr>
        <w:rFonts w:hint="default"/>
        <w:lang w:val="ru-RU" w:eastAsia="ru-RU" w:bidi="ru-RU"/>
      </w:rPr>
    </w:lvl>
    <w:lvl w:ilvl="3" w:tplc="ED5C99A0">
      <w:numFmt w:val="bullet"/>
      <w:lvlText w:val="•"/>
      <w:lvlJc w:val="left"/>
      <w:pPr>
        <w:ind w:left="2253" w:hanging="255"/>
      </w:pPr>
      <w:rPr>
        <w:rFonts w:hint="default"/>
        <w:lang w:val="ru-RU" w:eastAsia="ru-RU" w:bidi="ru-RU"/>
      </w:rPr>
    </w:lvl>
    <w:lvl w:ilvl="4" w:tplc="37C60A38">
      <w:numFmt w:val="bullet"/>
      <w:lvlText w:val="•"/>
      <w:lvlJc w:val="left"/>
      <w:pPr>
        <w:ind w:left="2877" w:hanging="255"/>
      </w:pPr>
      <w:rPr>
        <w:rFonts w:hint="default"/>
        <w:lang w:val="ru-RU" w:eastAsia="ru-RU" w:bidi="ru-RU"/>
      </w:rPr>
    </w:lvl>
    <w:lvl w:ilvl="5" w:tplc="66DEB8D0">
      <w:numFmt w:val="bullet"/>
      <w:lvlText w:val="•"/>
      <w:lvlJc w:val="left"/>
      <w:pPr>
        <w:ind w:left="3502" w:hanging="255"/>
      </w:pPr>
      <w:rPr>
        <w:rFonts w:hint="default"/>
        <w:lang w:val="ru-RU" w:eastAsia="ru-RU" w:bidi="ru-RU"/>
      </w:rPr>
    </w:lvl>
    <w:lvl w:ilvl="6" w:tplc="B67A0484">
      <w:numFmt w:val="bullet"/>
      <w:lvlText w:val="•"/>
      <w:lvlJc w:val="left"/>
      <w:pPr>
        <w:ind w:left="4126" w:hanging="255"/>
      </w:pPr>
      <w:rPr>
        <w:rFonts w:hint="default"/>
        <w:lang w:val="ru-RU" w:eastAsia="ru-RU" w:bidi="ru-RU"/>
      </w:rPr>
    </w:lvl>
    <w:lvl w:ilvl="7" w:tplc="AD201410">
      <w:numFmt w:val="bullet"/>
      <w:lvlText w:val="•"/>
      <w:lvlJc w:val="left"/>
      <w:pPr>
        <w:ind w:left="4750" w:hanging="255"/>
      </w:pPr>
      <w:rPr>
        <w:rFonts w:hint="default"/>
        <w:lang w:val="ru-RU" w:eastAsia="ru-RU" w:bidi="ru-RU"/>
      </w:rPr>
    </w:lvl>
    <w:lvl w:ilvl="8" w:tplc="1F02F238">
      <w:numFmt w:val="bullet"/>
      <w:lvlText w:val="•"/>
      <w:lvlJc w:val="left"/>
      <w:pPr>
        <w:ind w:left="5375" w:hanging="255"/>
      </w:pPr>
      <w:rPr>
        <w:rFonts w:hint="default"/>
        <w:lang w:val="ru-RU" w:eastAsia="ru-RU" w:bidi="ru-RU"/>
      </w:rPr>
    </w:lvl>
  </w:abstractNum>
  <w:abstractNum w:abstractNumId="24" w15:restartNumberingAfterBreak="0">
    <w:nsid w:val="503C4D71"/>
    <w:multiLevelType w:val="hybridMultilevel"/>
    <w:tmpl w:val="6C0EB71A"/>
    <w:lvl w:ilvl="0" w:tplc="FC1C7194">
      <w:start w:val="1"/>
      <w:numFmt w:val="decimal"/>
      <w:lvlText w:val="%1."/>
      <w:lvlJc w:val="left"/>
      <w:pPr>
        <w:ind w:left="1839" w:hanging="360"/>
        <w:jc w:val="left"/>
      </w:pPr>
      <w:rPr>
        <w:rFonts w:ascii="Times New Roman" w:eastAsia="Times New Roman" w:hAnsi="Times New Roman" w:cs="Times New Roman" w:hint="default"/>
        <w:w w:val="99"/>
        <w:sz w:val="24"/>
        <w:szCs w:val="24"/>
        <w:lang w:val="ru-RU" w:eastAsia="ru-RU" w:bidi="ru-RU"/>
      </w:rPr>
    </w:lvl>
    <w:lvl w:ilvl="1" w:tplc="C5A02832">
      <w:start w:val="1"/>
      <w:numFmt w:val="decimal"/>
      <w:lvlText w:val="%2."/>
      <w:lvlJc w:val="left"/>
      <w:pPr>
        <w:ind w:left="2199" w:hanging="360"/>
        <w:jc w:val="left"/>
      </w:pPr>
      <w:rPr>
        <w:rFonts w:ascii="Times New Roman" w:eastAsia="Times New Roman" w:hAnsi="Times New Roman" w:cs="Times New Roman" w:hint="default"/>
        <w:w w:val="99"/>
        <w:sz w:val="24"/>
        <w:szCs w:val="24"/>
        <w:lang w:val="ru-RU" w:eastAsia="ru-RU" w:bidi="ru-RU"/>
      </w:rPr>
    </w:lvl>
    <w:lvl w:ilvl="2" w:tplc="86EED6AA">
      <w:numFmt w:val="bullet"/>
      <w:lvlText w:val="•"/>
      <w:lvlJc w:val="left"/>
      <w:pPr>
        <w:ind w:left="2200" w:hanging="360"/>
      </w:pPr>
      <w:rPr>
        <w:rFonts w:hint="default"/>
        <w:lang w:val="ru-RU" w:eastAsia="ru-RU" w:bidi="ru-RU"/>
      </w:rPr>
    </w:lvl>
    <w:lvl w:ilvl="3" w:tplc="D988D472">
      <w:numFmt w:val="bullet"/>
      <w:lvlText w:val="•"/>
      <w:lvlJc w:val="left"/>
      <w:pPr>
        <w:ind w:left="3357" w:hanging="360"/>
      </w:pPr>
      <w:rPr>
        <w:rFonts w:hint="default"/>
        <w:lang w:val="ru-RU" w:eastAsia="ru-RU" w:bidi="ru-RU"/>
      </w:rPr>
    </w:lvl>
    <w:lvl w:ilvl="4" w:tplc="A47A63C0">
      <w:numFmt w:val="bullet"/>
      <w:lvlText w:val="•"/>
      <w:lvlJc w:val="left"/>
      <w:pPr>
        <w:ind w:left="4515" w:hanging="360"/>
      </w:pPr>
      <w:rPr>
        <w:rFonts w:hint="default"/>
        <w:lang w:val="ru-RU" w:eastAsia="ru-RU" w:bidi="ru-RU"/>
      </w:rPr>
    </w:lvl>
    <w:lvl w:ilvl="5" w:tplc="4606EA98">
      <w:numFmt w:val="bullet"/>
      <w:lvlText w:val="•"/>
      <w:lvlJc w:val="left"/>
      <w:pPr>
        <w:ind w:left="5672" w:hanging="360"/>
      </w:pPr>
      <w:rPr>
        <w:rFonts w:hint="default"/>
        <w:lang w:val="ru-RU" w:eastAsia="ru-RU" w:bidi="ru-RU"/>
      </w:rPr>
    </w:lvl>
    <w:lvl w:ilvl="6" w:tplc="8592D358">
      <w:numFmt w:val="bullet"/>
      <w:lvlText w:val="•"/>
      <w:lvlJc w:val="left"/>
      <w:pPr>
        <w:ind w:left="6830" w:hanging="360"/>
      </w:pPr>
      <w:rPr>
        <w:rFonts w:hint="default"/>
        <w:lang w:val="ru-RU" w:eastAsia="ru-RU" w:bidi="ru-RU"/>
      </w:rPr>
    </w:lvl>
    <w:lvl w:ilvl="7" w:tplc="8F541214">
      <w:numFmt w:val="bullet"/>
      <w:lvlText w:val="•"/>
      <w:lvlJc w:val="left"/>
      <w:pPr>
        <w:ind w:left="7987" w:hanging="360"/>
      </w:pPr>
      <w:rPr>
        <w:rFonts w:hint="default"/>
        <w:lang w:val="ru-RU" w:eastAsia="ru-RU" w:bidi="ru-RU"/>
      </w:rPr>
    </w:lvl>
    <w:lvl w:ilvl="8" w:tplc="DB34F804">
      <w:numFmt w:val="bullet"/>
      <w:lvlText w:val="•"/>
      <w:lvlJc w:val="left"/>
      <w:pPr>
        <w:ind w:left="9145" w:hanging="360"/>
      </w:pPr>
      <w:rPr>
        <w:rFonts w:hint="default"/>
        <w:lang w:val="ru-RU" w:eastAsia="ru-RU" w:bidi="ru-RU"/>
      </w:rPr>
    </w:lvl>
  </w:abstractNum>
  <w:abstractNum w:abstractNumId="25" w15:restartNumberingAfterBreak="0">
    <w:nsid w:val="50F91FD2"/>
    <w:multiLevelType w:val="hybridMultilevel"/>
    <w:tmpl w:val="DF821D32"/>
    <w:lvl w:ilvl="0" w:tplc="5488460E">
      <w:start w:val="1"/>
      <w:numFmt w:val="decimal"/>
      <w:lvlText w:val="%1."/>
      <w:lvlJc w:val="left"/>
      <w:pPr>
        <w:ind w:left="1839" w:hanging="360"/>
        <w:jc w:val="left"/>
      </w:pPr>
      <w:rPr>
        <w:rFonts w:ascii="Times New Roman" w:eastAsia="Times New Roman" w:hAnsi="Times New Roman" w:cs="Times New Roman" w:hint="default"/>
        <w:w w:val="99"/>
        <w:sz w:val="24"/>
        <w:szCs w:val="24"/>
        <w:lang w:val="ru-RU" w:eastAsia="ru-RU" w:bidi="ru-RU"/>
      </w:rPr>
    </w:lvl>
    <w:lvl w:ilvl="1" w:tplc="EE68AA38">
      <w:numFmt w:val="bullet"/>
      <w:lvlText w:val="•"/>
      <w:lvlJc w:val="left"/>
      <w:pPr>
        <w:ind w:left="2802" w:hanging="360"/>
      </w:pPr>
      <w:rPr>
        <w:rFonts w:hint="default"/>
        <w:lang w:val="ru-RU" w:eastAsia="ru-RU" w:bidi="ru-RU"/>
      </w:rPr>
    </w:lvl>
    <w:lvl w:ilvl="2" w:tplc="BBF8A910">
      <w:numFmt w:val="bullet"/>
      <w:lvlText w:val="•"/>
      <w:lvlJc w:val="left"/>
      <w:pPr>
        <w:ind w:left="3764" w:hanging="360"/>
      </w:pPr>
      <w:rPr>
        <w:rFonts w:hint="default"/>
        <w:lang w:val="ru-RU" w:eastAsia="ru-RU" w:bidi="ru-RU"/>
      </w:rPr>
    </w:lvl>
    <w:lvl w:ilvl="3" w:tplc="68342BF8">
      <w:numFmt w:val="bullet"/>
      <w:lvlText w:val="•"/>
      <w:lvlJc w:val="left"/>
      <w:pPr>
        <w:ind w:left="4726" w:hanging="360"/>
      </w:pPr>
      <w:rPr>
        <w:rFonts w:hint="default"/>
        <w:lang w:val="ru-RU" w:eastAsia="ru-RU" w:bidi="ru-RU"/>
      </w:rPr>
    </w:lvl>
    <w:lvl w:ilvl="4" w:tplc="128CDB02">
      <w:numFmt w:val="bullet"/>
      <w:lvlText w:val="•"/>
      <w:lvlJc w:val="left"/>
      <w:pPr>
        <w:ind w:left="5688" w:hanging="360"/>
      </w:pPr>
      <w:rPr>
        <w:rFonts w:hint="default"/>
        <w:lang w:val="ru-RU" w:eastAsia="ru-RU" w:bidi="ru-RU"/>
      </w:rPr>
    </w:lvl>
    <w:lvl w:ilvl="5" w:tplc="8CAE93E4">
      <w:numFmt w:val="bullet"/>
      <w:lvlText w:val="•"/>
      <w:lvlJc w:val="left"/>
      <w:pPr>
        <w:ind w:left="6650" w:hanging="360"/>
      </w:pPr>
      <w:rPr>
        <w:rFonts w:hint="default"/>
        <w:lang w:val="ru-RU" w:eastAsia="ru-RU" w:bidi="ru-RU"/>
      </w:rPr>
    </w:lvl>
    <w:lvl w:ilvl="6" w:tplc="F5E6025A">
      <w:numFmt w:val="bullet"/>
      <w:lvlText w:val="•"/>
      <w:lvlJc w:val="left"/>
      <w:pPr>
        <w:ind w:left="7612" w:hanging="360"/>
      </w:pPr>
      <w:rPr>
        <w:rFonts w:hint="default"/>
        <w:lang w:val="ru-RU" w:eastAsia="ru-RU" w:bidi="ru-RU"/>
      </w:rPr>
    </w:lvl>
    <w:lvl w:ilvl="7" w:tplc="ADE4B1AC">
      <w:numFmt w:val="bullet"/>
      <w:lvlText w:val="•"/>
      <w:lvlJc w:val="left"/>
      <w:pPr>
        <w:ind w:left="8574" w:hanging="360"/>
      </w:pPr>
      <w:rPr>
        <w:rFonts w:hint="default"/>
        <w:lang w:val="ru-RU" w:eastAsia="ru-RU" w:bidi="ru-RU"/>
      </w:rPr>
    </w:lvl>
    <w:lvl w:ilvl="8" w:tplc="B6FEB06A">
      <w:numFmt w:val="bullet"/>
      <w:lvlText w:val="•"/>
      <w:lvlJc w:val="left"/>
      <w:pPr>
        <w:ind w:left="9536" w:hanging="360"/>
      </w:pPr>
      <w:rPr>
        <w:rFonts w:hint="default"/>
        <w:lang w:val="ru-RU" w:eastAsia="ru-RU" w:bidi="ru-RU"/>
      </w:rPr>
    </w:lvl>
  </w:abstractNum>
  <w:abstractNum w:abstractNumId="26" w15:restartNumberingAfterBreak="0">
    <w:nsid w:val="53036145"/>
    <w:multiLevelType w:val="hybridMultilevel"/>
    <w:tmpl w:val="DEEA586E"/>
    <w:lvl w:ilvl="0" w:tplc="067C224C">
      <w:start w:val="1"/>
      <w:numFmt w:val="decimal"/>
      <w:lvlText w:val="%1."/>
      <w:lvlJc w:val="left"/>
      <w:pPr>
        <w:ind w:left="2199" w:hanging="360"/>
        <w:jc w:val="left"/>
      </w:pPr>
      <w:rPr>
        <w:rFonts w:ascii="Calibri" w:eastAsia="Calibri" w:hAnsi="Calibri" w:cs="Calibri" w:hint="default"/>
        <w:spacing w:val="-2"/>
        <w:w w:val="99"/>
        <w:sz w:val="24"/>
        <w:szCs w:val="24"/>
        <w:lang w:val="ru-RU" w:eastAsia="ru-RU" w:bidi="ru-RU"/>
      </w:rPr>
    </w:lvl>
    <w:lvl w:ilvl="1" w:tplc="268AEDD8">
      <w:numFmt w:val="bullet"/>
      <w:lvlText w:val="•"/>
      <w:lvlJc w:val="left"/>
      <w:pPr>
        <w:ind w:left="3126" w:hanging="360"/>
      </w:pPr>
      <w:rPr>
        <w:rFonts w:hint="default"/>
        <w:lang w:val="ru-RU" w:eastAsia="ru-RU" w:bidi="ru-RU"/>
      </w:rPr>
    </w:lvl>
    <w:lvl w:ilvl="2" w:tplc="103E7ABA">
      <w:numFmt w:val="bullet"/>
      <w:lvlText w:val="•"/>
      <w:lvlJc w:val="left"/>
      <w:pPr>
        <w:ind w:left="4052" w:hanging="360"/>
      </w:pPr>
      <w:rPr>
        <w:rFonts w:hint="default"/>
        <w:lang w:val="ru-RU" w:eastAsia="ru-RU" w:bidi="ru-RU"/>
      </w:rPr>
    </w:lvl>
    <w:lvl w:ilvl="3" w:tplc="D8782B16">
      <w:numFmt w:val="bullet"/>
      <w:lvlText w:val="•"/>
      <w:lvlJc w:val="left"/>
      <w:pPr>
        <w:ind w:left="4978" w:hanging="360"/>
      </w:pPr>
      <w:rPr>
        <w:rFonts w:hint="default"/>
        <w:lang w:val="ru-RU" w:eastAsia="ru-RU" w:bidi="ru-RU"/>
      </w:rPr>
    </w:lvl>
    <w:lvl w:ilvl="4" w:tplc="404C1176">
      <w:numFmt w:val="bullet"/>
      <w:lvlText w:val="•"/>
      <w:lvlJc w:val="left"/>
      <w:pPr>
        <w:ind w:left="5904" w:hanging="360"/>
      </w:pPr>
      <w:rPr>
        <w:rFonts w:hint="default"/>
        <w:lang w:val="ru-RU" w:eastAsia="ru-RU" w:bidi="ru-RU"/>
      </w:rPr>
    </w:lvl>
    <w:lvl w:ilvl="5" w:tplc="5D68E85C">
      <w:numFmt w:val="bullet"/>
      <w:lvlText w:val="•"/>
      <w:lvlJc w:val="left"/>
      <w:pPr>
        <w:ind w:left="6830" w:hanging="360"/>
      </w:pPr>
      <w:rPr>
        <w:rFonts w:hint="default"/>
        <w:lang w:val="ru-RU" w:eastAsia="ru-RU" w:bidi="ru-RU"/>
      </w:rPr>
    </w:lvl>
    <w:lvl w:ilvl="6" w:tplc="BC72FEE4">
      <w:numFmt w:val="bullet"/>
      <w:lvlText w:val="•"/>
      <w:lvlJc w:val="left"/>
      <w:pPr>
        <w:ind w:left="7756" w:hanging="360"/>
      </w:pPr>
      <w:rPr>
        <w:rFonts w:hint="default"/>
        <w:lang w:val="ru-RU" w:eastAsia="ru-RU" w:bidi="ru-RU"/>
      </w:rPr>
    </w:lvl>
    <w:lvl w:ilvl="7" w:tplc="30627472">
      <w:numFmt w:val="bullet"/>
      <w:lvlText w:val="•"/>
      <w:lvlJc w:val="left"/>
      <w:pPr>
        <w:ind w:left="8682" w:hanging="360"/>
      </w:pPr>
      <w:rPr>
        <w:rFonts w:hint="default"/>
        <w:lang w:val="ru-RU" w:eastAsia="ru-RU" w:bidi="ru-RU"/>
      </w:rPr>
    </w:lvl>
    <w:lvl w:ilvl="8" w:tplc="A03458B0">
      <w:numFmt w:val="bullet"/>
      <w:lvlText w:val="•"/>
      <w:lvlJc w:val="left"/>
      <w:pPr>
        <w:ind w:left="9608" w:hanging="360"/>
      </w:pPr>
      <w:rPr>
        <w:rFonts w:hint="default"/>
        <w:lang w:val="ru-RU" w:eastAsia="ru-RU" w:bidi="ru-RU"/>
      </w:rPr>
    </w:lvl>
  </w:abstractNum>
  <w:abstractNum w:abstractNumId="27" w15:restartNumberingAfterBreak="0">
    <w:nsid w:val="53036EFF"/>
    <w:multiLevelType w:val="hybridMultilevel"/>
    <w:tmpl w:val="033A146C"/>
    <w:lvl w:ilvl="0" w:tplc="F2765B98">
      <w:start w:val="3"/>
      <w:numFmt w:val="decimal"/>
      <w:lvlText w:val="%1."/>
      <w:lvlJc w:val="left"/>
      <w:pPr>
        <w:ind w:left="2290" w:hanging="245"/>
        <w:jc w:val="left"/>
      </w:pPr>
      <w:rPr>
        <w:rFonts w:ascii="Times New Roman" w:eastAsia="Times New Roman" w:hAnsi="Times New Roman" w:cs="Times New Roman" w:hint="default"/>
        <w:w w:val="99"/>
        <w:sz w:val="24"/>
        <w:szCs w:val="24"/>
        <w:lang w:val="ru-RU" w:eastAsia="ru-RU" w:bidi="ru-RU"/>
      </w:rPr>
    </w:lvl>
    <w:lvl w:ilvl="1" w:tplc="704A4A8E">
      <w:numFmt w:val="bullet"/>
      <w:lvlText w:val="•"/>
      <w:lvlJc w:val="left"/>
      <w:pPr>
        <w:ind w:left="3216" w:hanging="245"/>
      </w:pPr>
      <w:rPr>
        <w:rFonts w:hint="default"/>
        <w:lang w:val="ru-RU" w:eastAsia="ru-RU" w:bidi="ru-RU"/>
      </w:rPr>
    </w:lvl>
    <w:lvl w:ilvl="2" w:tplc="C2048C2C">
      <w:numFmt w:val="bullet"/>
      <w:lvlText w:val="•"/>
      <w:lvlJc w:val="left"/>
      <w:pPr>
        <w:ind w:left="4132" w:hanging="245"/>
      </w:pPr>
      <w:rPr>
        <w:rFonts w:hint="default"/>
        <w:lang w:val="ru-RU" w:eastAsia="ru-RU" w:bidi="ru-RU"/>
      </w:rPr>
    </w:lvl>
    <w:lvl w:ilvl="3" w:tplc="E2A202A4">
      <w:numFmt w:val="bullet"/>
      <w:lvlText w:val="•"/>
      <w:lvlJc w:val="left"/>
      <w:pPr>
        <w:ind w:left="5048" w:hanging="245"/>
      </w:pPr>
      <w:rPr>
        <w:rFonts w:hint="default"/>
        <w:lang w:val="ru-RU" w:eastAsia="ru-RU" w:bidi="ru-RU"/>
      </w:rPr>
    </w:lvl>
    <w:lvl w:ilvl="4" w:tplc="91F63728">
      <w:numFmt w:val="bullet"/>
      <w:lvlText w:val="•"/>
      <w:lvlJc w:val="left"/>
      <w:pPr>
        <w:ind w:left="5964" w:hanging="245"/>
      </w:pPr>
      <w:rPr>
        <w:rFonts w:hint="default"/>
        <w:lang w:val="ru-RU" w:eastAsia="ru-RU" w:bidi="ru-RU"/>
      </w:rPr>
    </w:lvl>
    <w:lvl w:ilvl="5" w:tplc="4872B8D4">
      <w:numFmt w:val="bullet"/>
      <w:lvlText w:val="•"/>
      <w:lvlJc w:val="left"/>
      <w:pPr>
        <w:ind w:left="6880" w:hanging="245"/>
      </w:pPr>
      <w:rPr>
        <w:rFonts w:hint="default"/>
        <w:lang w:val="ru-RU" w:eastAsia="ru-RU" w:bidi="ru-RU"/>
      </w:rPr>
    </w:lvl>
    <w:lvl w:ilvl="6" w:tplc="3FDC2EA6">
      <w:numFmt w:val="bullet"/>
      <w:lvlText w:val="•"/>
      <w:lvlJc w:val="left"/>
      <w:pPr>
        <w:ind w:left="7796" w:hanging="245"/>
      </w:pPr>
      <w:rPr>
        <w:rFonts w:hint="default"/>
        <w:lang w:val="ru-RU" w:eastAsia="ru-RU" w:bidi="ru-RU"/>
      </w:rPr>
    </w:lvl>
    <w:lvl w:ilvl="7" w:tplc="018A633E">
      <w:numFmt w:val="bullet"/>
      <w:lvlText w:val="•"/>
      <w:lvlJc w:val="left"/>
      <w:pPr>
        <w:ind w:left="8712" w:hanging="245"/>
      </w:pPr>
      <w:rPr>
        <w:rFonts w:hint="default"/>
        <w:lang w:val="ru-RU" w:eastAsia="ru-RU" w:bidi="ru-RU"/>
      </w:rPr>
    </w:lvl>
    <w:lvl w:ilvl="8" w:tplc="C2B2C96C">
      <w:numFmt w:val="bullet"/>
      <w:lvlText w:val="•"/>
      <w:lvlJc w:val="left"/>
      <w:pPr>
        <w:ind w:left="9628" w:hanging="245"/>
      </w:pPr>
      <w:rPr>
        <w:rFonts w:hint="default"/>
        <w:lang w:val="ru-RU" w:eastAsia="ru-RU" w:bidi="ru-RU"/>
      </w:rPr>
    </w:lvl>
  </w:abstractNum>
  <w:abstractNum w:abstractNumId="28" w15:restartNumberingAfterBreak="0">
    <w:nsid w:val="531476C8"/>
    <w:multiLevelType w:val="hybridMultilevel"/>
    <w:tmpl w:val="6E7ABA5A"/>
    <w:lvl w:ilvl="0" w:tplc="BD7E21D0">
      <w:numFmt w:val="bullet"/>
      <w:lvlText w:val="-"/>
      <w:lvlJc w:val="left"/>
      <w:pPr>
        <w:ind w:left="1479" w:hanging="720"/>
      </w:pPr>
      <w:rPr>
        <w:rFonts w:ascii="Times New Roman" w:eastAsia="Times New Roman" w:hAnsi="Times New Roman" w:cs="Times New Roman" w:hint="default"/>
        <w:w w:val="99"/>
        <w:sz w:val="24"/>
        <w:szCs w:val="24"/>
        <w:lang w:val="ru-RU" w:eastAsia="ru-RU" w:bidi="ru-RU"/>
      </w:rPr>
    </w:lvl>
    <w:lvl w:ilvl="1" w:tplc="A4200128">
      <w:numFmt w:val="bullet"/>
      <w:lvlText w:val="•"/>
      <w:lvlJc w:val="left"/>
      <w:pPr>
        <w:ind w:left="2478" w:hanging="720"/>
      </w:pPr>
      <w:rPr>
        <w:rFonts w:hint="default"/>
        <w:lang w:val="ru-RU" w:eastAsia="ru-RU" w:bidi="ru-RU"/>
      </w:rPr>
    </w:lvl>
    <w:lvl w:ilvl="2" w:tplc="B7BE6ADE">
      <w:numFmt w:val="bullet"/>
      <w:lvlText w:val="•"/>
      <w:lvlJc w:val="left"/>
      <w:pPr>
        <w:ind w:left="3476" w:hanging="720"/>
      </w:pPr>
      <w:rPr>
        <w:rFonts w:hint="default"/>
        <w:lang w:val="ru-RU" w:eastAsia="ru-RU" w:bidi="ru-RU"/>
      </w:rPr>
    </w:lvl>
    <w:lvl w:ilvl="3" w:tplc="2CCCD7A8">
      <w:numFmt w:val="bullet"/>
      <w:lvlText w:val="•"/>
      <w:lvlJc w:val="left"/>
      <w:pPr>
        <w:ind w:left="4474" w:hanging="720"/>
      </w:pPr>
      <w:rPr>
        <w:rFonts w:hint="default"/>
        <w:lang w:val="ru-RU" w:eastAsia="ru-RU" w:bidi="ru-RU"/>
      </w:rPr>
    </w:lvl>
    <w:lvl w:ilvl="4" w:tplc="088AFBF2">
      <w:numFmt w:val="bullet"/>
      <w:lvlText w:val="•"/>
      <w:lvlJc w:val="left"/>
      <w:pPr>
        <w:ind w:left="5472" w:hanging="720"/>
      </w:pPr>
      <w:rPr>
        <w:rFonts w:hint="default"/>
        <w:lang w:val="ru-RU" w:eastAsia="ru-RU" w:bidi="ru-RU"/>
      </w:rPr>
    </w:lvl>
    <w:lvl w:ilvl="5" w:tplc="FA14980A">
      <w:numFmt w:val="bullet"/>
      <w:lvlText w:val="•"/>
      <w:lvlJc w:val="left"/>
      <w:pPr>
        <w:ind w:left="6470" w:hanging="720"/>
      </w:pPr>
      <w:rPr>
        <w:rFonts w:hint="default"/>
        <w:lang w:val="ru-RU" w:eastAsia="ru-RU" w:bidi="ru-RU"/>
      </w:rPr>
    </w:lvl>
    <w:lvl w:ilvl="6" w:tplc="2B90A242">
      <w:numFmt w:val="bullet"/>
      <w:lvlText w:val="•"/>
      <w:lvlJc w:val="left"/>
      <w:pPr>
        <w:ind w:left="7468" w:hanging="720"/>
      </w:pPr>
      <w:rPr>
        <w:rFonts w:hint="default"/>
        <w:lang w:val="ru-RU" w:eastAsia="ru-RU" w:bidi="ru-RU"/>
      </w:rPr>
    </w:lvl>
    <w:lvl w:ilvl="7" w:tplc="320086AE">
      <w:numFmt w:val="bullet"/>
      <w:lvlText w:val="•"/>
      <w:lvlJc w:val="left"/>
      <w:pPr>
        <w:ind w:left="8466" w:hanging="720"/>
      </w:pPr>
      <w:rPr>
        <w:rFonts w:hint="default"/>
        <w:lang w:val="ru-RU" w:eastAsia="ru-RU" w:bidi="ru-RU"/>
      </w:rPr>
    </w:lvl>
    <w:lvl w:ilvl="8" w:tplc="57ACD932">
      <w:numFmt w:val="bullet"/>
      <w:lvlText w:val="•"/>
      <w:lvlJc w:val="left"/>
      <w:pPr>
        <w:ind w:left="9464" w:hanging="720"/>
      </w:pPr>
      <w:rPr>
        <w:rFonts w:hint="default"/>
        <w:lang w:val="ru-RU" w:eastAsia="ru-RU" w:bidi="ru-RU"/>
      </w:rPr>
    </w:lvl>
  </w:abstractNum>
  <w:abstractNum w:abstractNumId="29" w15:restartNumberingAfterBreak="0">
    <w:nsid w:val="5A953F21"/>
    <w:multiLevelType w:val="hybridMultilevel"/>
    <w:tmpl w:val="0908D33E"/>
    <w:lvl w:ilvl="0" w:tplc="AC8C0F14">
      <w:start w:val="1"/>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DDC8CEE8">
      <w:numFmt w:val="bullet"/>
      <w:lvlText w:val="•"/>
      <w:lvlJc w:val="left"/>
      <w:pPr>
        <w:ind w:left="3126" w:hanging="360"/>
      </w:pPr>
      <w:rPr>
        <w:rFonts w:hint="default"/>
        <w:lang w:val="ru-RU" w:eastAsia="ru-RU" w:bidi="ru-RU"/>
      </w:rPr>
    </w:lvl>
    <w:lvl w:ilvl="2" w:tplc="286872F8">
      <w:numFmt w:val="bullet"/>
      <w:lvlText w:val="•"/>
      <w:lvlJc w:val="left"/>
      <w:pPr>
        <w:ind w:left="4052" w:hanging="360"/>
      </w:pPr>
      <w:rPr>
        <w:rFonts w:hint="default"/>
        <w:lang w:val="ru-RU" w:eastAsia="ru-RU" w:bidi="ru-RU"/>
      </w:rPr>
    </w:lvl>
    <w:lvl w:ilvl="3" w:tplc="0D4458DA">
      <w:numFmt w:val="bullet"/>
      <w:lvlText w:val="•"/>
      <w:lvlJc w:val="left"/>
      <w:pPr>
        <w:ind w:left="4978" w:hanging="360"/>
      </w:pPr>
      <w:rPr>
        <w:rFonts w:hint="default"/>
        <w:lang w:val="ru-RU" w:eastAsia="ru-RU" w:bidi="ru-RU"/>
      </w:rPr>
    </w:lvl>
    <w:lvl w:ilvl="4" w:tplc="3244B896">
      <w:numFmt w:val="bullet"/>
      <w:lvlText w:val="•"/>
      <w:lvlJc w:val="left"/>
      <w:pPr>
        <w:ind w:left="5904" w:hanging="360"/>
      </w:pPr>
      <w:rPr>
        <w:rFonts w:hint="default"/>
        <w:lang w:val="ru-RU" w:eastAsia="ru-RU" w:bidi="ru-RU"/>
      </w:rPr>
    </w:lvl>
    <w:lvl w:ilvl="5" w:tplc="EEDE5D9A">
      <w:numFmt w:val="bullet"/>
      <w:lvlText w:val="•"/>
      <w:lvlJc w:val="left"/>
      <w:pPr>
        <w:ind w:left="6830" w:hanging="360"/>
      </w:pPr>
      <w:rPr>
        <w:rFonts w:hint="default"/>
        <w:lang w:val="ru-RU" w:eastAsia="ru-RU" w:bidi="ru-RU"/>
      </w:rPr>
    </w:lvl>
    <w:lvl w:ilvl="6" w:tplc="6BFE6DDA">
      <w:numFmt w:val="bullet"/>
      <w:lvlText w:val="•"/>
      <w:lvlJc w:val="left"/>
      <w:pPr>
        <w:ind w:left="7756" w:hanging="360"/>
      </w:pPr>
      <w:rPr>
        <w:rFonts w:hint="default"/>
        <w:lang w:val="ru-RU" w:eastAsia="ru-RU" w:bidi="ru-RU"/>
      </w:rPr>
    </w:lvl>
    <w:lvl w:ilvl="7" w:tplc="C8FCE764">
      <w:numFmt w:val="bullet"/>
      <w:lvlText w:val="•"/>
      <w:lvlJc w:val="left"/>
      <w:pPr>
        <w:ind w:left="8682" w:hanging="360"/>
      </w:pPr>
      <w:rPr>
        <w:rFonts w:hint="default"/>
        <w:lang w:val="ru-RU" w:eastAsia="ru-RU" w:bidi="ru-RU"/>
      </w:rPr>
    </w:lvl>
    <w:lvl w:ilvl="8" w:tplc="6F72D2E2">
      <w:numFmt w:val="bullet"/>
      <w:lvlText w:val="•"/>
      <w:lvlJc w:val="left"/>
      <w:pPr>
        <w:ind w:left="9608" w:hanging="360"/>
      </w:pPr>
      <w:rPr>
        <w:rFonts w:hint="default"/>
        <w:lang w:val="ru-RU" w:eastAsia="ru-RU" w:bidi="ru-RU"/>
      </w:rPr>
    </w:lvl>
  </w:abstractNum>
  <w:abstractNum w:abstractNumId="30" w15:restartNumberingAfterBreak="0">
    <w:nsid w:val="5B232276"/>
    <w:multiLevelType w:val="hybridMultilevel"/>
    <w:tmpl w:val="83B07EC8"/>
    <w:lvl w:ilvl="0" w:tplc="5866B32C">
      <w:start w:val="1"/>
      <w:numFmt w:val="decimal"/>
      <w:lvlText w:val="%1."/>
      <w:lvlJc w:val="left"/>
      <w:pPr>
        <w:ind w:left="232" w:hanging="173"/>
        <w:jc w:val="left"/>
      </w:pPr>
      <w:rPr>
        <w:rFonts w:ascii="Times New Roman" w:eastAsia="Times New Roman" w:hAnsi="Times New Roman" w:cs="Times New Roman" w:hint="default"/>
        <w:spacing w:val="-4"/>
        <w:w w:val="49"/>
        <w:sz w:val="34"/>
        <w:szCs w:val="34"/>
        <w:lang w:val="ru-RU" w:eastAsia="ru-RU" w:bidi="ru-RU"/>
      </w:rPr>
    </w:lvl>
    <w:lvl w:ilvl="1" w:tplc="25220992">
      <w:numFmt w:val="bullet"/>
      <w:lvlText w:val="•"/>
      <w:lvlJc w:val="left"/>
      <w:pPr>
        <w:ind w:left="878" w:hanging="173"/>
      </w:pPr>
      <w:rPr>
        <w:rFonts w:hint="default"/>
        <w:lang w:val="ru-RU" w:eastAsia="ru-RU" w:bidi="ru-RU"/>
      </w:rPr>
    </w:lvl>
    <w:lvl w:ilvl="2" w:tplc="710C3F68">
      <w:numFmt w:val="bullet"/>
      <w:lvlText w:val="•"/>
      <w:lvlJc w:val="left"/>
      <w:pPr>
        <w:ind w:left="1516" w:hanging="173"/>
      </w:pPr>
      <w:rPr>
        <w:rFonts w:hint="default"/>
        <w:lang w:val="ru-RU" w:eastAsia="ru-RU" w:bidi="ru-RU"/>
      </w:rPr>
    </w:lvl>
    <w:lvl w:ilvl="3" w:tplc="CD3E5942">
      <w:numFmt w:val="bullet"/>
      <w:lvlText w:val="•"/>
      <w:lvlJc w:val="left"/>
      <w:pPr>
        <w:ind w:left="2155" w:hanging="173"/>
      </w:pPr>
      <w:rPr>
        <w:rFonts w:hint="default"/>
        <w:lang w:val="ru-RU" w:eastAsia="ru-RU" w:bidi="ru-RU"/>
      </w:rPr>
    </w:lvl>
    <w:lvl w:ilvl="4" w:tplc="9E8AA16A">
      <w:numFmt w:val="bullet"/>
      <w:lvlText w:val="•"/>
      <w:lvlJc w:val="left"/>
      <w:pPr>
        <w:ind w:left="2793" w:hanging="173"/>
      </w:pPr>
      <w:rPr>
        <w:rFonts w:hint="default"/>
        <w:lang w:val="ru-RU" w:eastAsia="ru-RU" w:bidi="ru-RU"/>
      </w:rPr>
    </w:lvl>
    <w:lvl w:ilvl="5" w:tplc="FD900B12">
      <w:numFmt w:val="bullet"/>
      <w:lvlText w:val="•"/>
      <w:lvlJc w:val="left"/>
      <w:pPr>
        <w:ind w:left="3432" w:hanging="173"/>
      </w:pPr>
      <w:rPr>
        <w:rFonts w:hint="default"/>
        <w:lang w:val="ru-RU" w:eastAsia="ru-RU" w:bidi="ru-RU"/>
      </w:rPr>
    </w:lvl>
    <w:lvl w:ilvl="6" w:tplc="080AAE5E">
      <w:numFmt w:val="bullet"/>
      <w:lvlText w:val="•"/>
      <w:lvlJc w:val="left"/>
      <w:pPr>
        <w:ind w:left="4070" w:hanging="173"/>
      </w:pPr>
      <w:rPr>
        <w:rFonts w:hint="default"/>
        <w:lang w:val="ru-RU" w:eastAsia="ru-RU" w:bidi="ru-RU"/>
      </w:rPr>
    </w:lvl>
    <w:lvl w:ilvl="7" w:tplc="D1BA66DA">
      <w:numFmt w:val="bullet"/>
      <w:lvlText w:val="•"/>
      <w:lvlJc w:val="left"/>
      <w:pPr>
        <w:ind w:left="4708" w:hanging="173"/>
      </w:pPr>
      <w:rPr>
        <w:rFonts w:hint="default"/>
        <w:lang w:val="ru-RU" w:eastAsia="ru-RU" w:bidi="ru-RU"/>
      </w:rPr>
    </w:lvl>
    <w:lvl w:ilvl="8" w:tplc="4086E892">
      <w:numFmt w:val="bullet"/>
      <w:lvlText w:val="•"/>
      <w:lvlJc w:val="left"/>
      <w:pPr>
        <w:ind w:left="5347" w:hanging="173"/>
      </w:pPr>
      <w:rPr>
        <w:rFonts w:hint="default"/>
        <w:lang w:val="ru-RU" w:eastAsia="ru-RU" w:bidi="ru-RU"/>
      </w:rPr>
    </w:lvl>
  </w:abstractNum>
  <w:abstractNum w:abstractNumId="31" w15:restartNumberingAfterBreak="0">
    <w:nsid w:val="5BB7445D"/>
    <w:multiLevelType w:val="hybridMultilevel"/>
    <w:tmpl w:val="D4CAECCC"/>
    <w:lvl w:ilvl="0" w:tplc="FD6A6BD8">
      <w:start w:val="13"/>
      <w:numFmt w:val="decimal"/>
      <w:lvlText w:val="%1."/>
      <w:lvlJc w:val="left"/>
      <w:pPr>
        <w:ind w:left="381" w:hanging="255"/>
        <w:jc w:val="left"/>
      </w:pPr>
      <w:rPr>
        <w:rFonts w:ascii="Times New Roman" w:eastAsia="Times New Roman" w:hAnsi="Times New Roman" w:cs="Times New Roman" w:hint="default"/>
        <w:spacing w:val="-4"/>
        <w:w w:val="49"/>
        <w:sz w:val="34"/>
        <w:szCs w:val="34"/>
        <w:lang w:val="ru-RU" w:eastAsia="ru-RU" w:bidi="ru-RU"/>
      </w:rPr>
    </w:lvl>
    <w:lvl w:ilvl="1" w:tplc="B73AC296">
      <w:numFmt w:val="bullet"/>
      <w:lvlText w:val="•"/>
      <w:lvlJc w:val="left"/>
      <w:pPr>
        <w:ind w:left="1004" w:hanging="255"/>
      </w:pPr>
      <w:rPr>
        <w:rFonts w:hint="default"/>
        <w:lang w:val="ru-RU" w:eastAsia="ru-RU" w:bidi="ru-RU"/>
      </w:rPr>
    </w:lvl>
    <w:lvl w:ilvl="2" w:tplc="7D06B540">
      <w:numFmt w:val="bullet"/>
      <w:lvlText w:val="•"/>
      <w:lvlJc w:val="left"/>
      <w:pPr>
        <w:ind w:left="1628" w:hanging="255"/>
      </w:pPr>
      <w:rPr>
        <w:rFonts w:hint="default"/>
        <w:lang w:val="ru-RU" w:eastAsia="ru-RU" w:bidi="ru-RU"/>
      </w:rPr>
    </w:lvl>
    <w:lvl w:ilvl="3" w:tplc="DF72B26C">
      <w:numFmt w:val="bullet"/>
      <w:lvlText w:val="•"/>
      <w:lvlJc w:val="left"/>
      <w:pPr>
        <w:ind w:left="2253" w:hanging="255"/>
      </w:pPr>
      <w:rPr>
        <w:rFonts w:hint="default"/>
        <w:lang w:val="ru-RU" w:eastAsia="ru-RU" w:bidi="ru-RU"/>
      </w:rPr>
    </w:lvl>
    <w:lvl w:ilvl="4" w:tplc="4B7A1254">
      <w:numFmt w:val="bullet"/>
      <w:lvlText w:val="•"/>
      <w:lvlJc w:val="left"/>
      <w:pPr>
        <w:ind w:left="2877" w:hanging="255"/>
      </w:pPr>
      <w:rPr>
        <w:rFonts w:hint="default"/>
        <w:lang w:val="ru-RU" w:eastAsia="ru-RU" w:bidi="ru-RU"/>
      </w:rPr>
    </w:lvl>
    <w:lvl w:ilvl="5" w:tplc="A2A07676">
      <w:numFmt w:val="bullet"/>
      <w:lvlText w:val="•"/>
      <w:lvlJc w:val="left"/>
      <w:pPr>
        <w:ind w:left="3502" w:hanging="255"/>
      </w:pPr>
      <w:rPr>
        <w:rFonts w:hint="default"/>
        <w:lang w:val="ru-RU" w:eastAsia="ru-RU" w:bidi="ru-RU"/>
      </w:rPr>
    </w:lvl>
    <w:lvl w:ilvl="6" w:tplc="FA2ADDFA">
      <w:numFmt w:val="bullet"/>
      <w:lvlText w:val="•"/>
      <w:lvlJc w:val="left"/>
      <w:pPr>
        <w:ind w:left="4126" w:hanging="255"/>
      </w:pPr>
      <w:rPr>
        <w:rFonts w:hint="default"/>
        <w:lang w:val="ru-RU" w:eastAsia="ru-RU" w:bidi="ru-RU"/>
      </w:rPr>
    </w:lvl>
    <w:lvl w:ilvl="7" w:tplc="82E4F976">
      <w:numFmt w:val="bullet"/>
      <w:lvlText w:val="•"/>
      <w:lvlJc w:val="left"/>
      <w:pPr>
        <w:ind w:left="4750" w:hanging="255"/>
      </w:pPr>
      <w:rPr>
        <w:rFonts w:hint="default"/>
        <w:lang w:val="ru-RU" w:eastAsia="ru-RU" w:bidi="ru-RU"/>
      </w:rPr>
    </w:lvl>
    <w:lvl w:ilvl="8" w:tplc="D6C873E8">
      <w:numFmt w:val="bullet"/>
      <w:lvlText w:val="•"/>
      <w:lvlJc w:val="left"/>
      <w:pPr>
        <w:ind w:left="5375" w:hanging="255"/>
      </w:pPr>
      <w:rPr>
        <w:rFonts w:hint="default"/>
        <w:lang w:val="ru-RU" w:eastAsia="ru-RU" w:bidi="ru-RU"/>
      </w:rPr>
    </w:lvl>
  </w:abstractNum>
  <w:abstractNum w:abstractNumId="32" w15:restartNumberingAfterBreak="0">
    <w:nsid w:val="5C3C2F7A"/>
    <w:multiLevelType w:val="hybridMultilevel"/>
    <w:tmpl w:val="30049AA8"/>
    <w:lvl w:ilvl="0" w:tplc="A336B694">
      <w:start w:val="1"/>
      <w:numFmt w:val="decimal"/>
      <w:lvlText w:val="%1."/>
      <w:lvlJc w:val="left"/>
      <w:pPr>
        <w:ind w:left="2021" w:hanging="360"/>
        <w:jc w:val="left"/>
      </w:pPr>
      <w:rPr>
        <w:rFonts w:ascii="Times New Roman" w:eastAsia="Times New Roman" w:hAnsi="Times New Roman" w:cs="Times New Roman" w:hint="default"/>
        <w:w w:val="99"/>
        <w:sz w:val="24"/>
        <w:szCs w:val="24"/>
        <w:lang w:val="ru-RU" w:eastAsia="ru-RU" w:bidi="ru-RU"/>
      </w:rPr>
    </w:lvl>
    <w:lvl w:ilvl="1" w:tplc="FFFADDC0">
      <w:numFmt w:val="bullet"/>
      <w:lvlText w:val="•"/>
      <w:lvlJc w:val="left"/>
      <w:pPr>
        <w:ind w:left="2964" w:hanging="360"/>
      </w:pPr>
      <w:rPr>
        <w:rFonts w:hint="default"/>
        <w:lang w:val="ru-RU" w:eastAsia="ru-RU" w:bidi="ru-RU"/>
      </w:rPr>
    </w:lvl>
    <w:lvl w:ilvl="2" w:tplc="8A58F7C6">
      <w:numFmt w:val="bullet"/>
      <w:lvlText w:val="•"/>
      <w:lvlJc w:val="left"/>
      <w:pPr>
        <w:ind w:left="3908" w:hanging="360"/>
      </w:pPr>
      <w:rPr>
        <w:rFonts w:hint="default"/>
        <w:lang w:val="ru-RU" w:eastAsia="ru-RU" w:bidi="ru-RU"/>
      </w:rPr>
    </w:lvl>
    <w:lvl w:ilvl="3" w:tplc="064851DE">
      <w:numFmt w:val="bullet"/>
      <w:lvlText w:val="•"/>
      <w:lvlJc w:val="left"/>
      <w:pPr>
        <w:ind w:left="4852" w:hanging="360"/>
      </w:pPr>
      <w:rPr>
        <w:rFonts w:hint="default"/>
        <w:lang w:val="ru-RU" w:eastAsia="ru-RU" w:bidi="ru-RU"/>
      </w:rPr>
    </w:lvl>
    <w:lvl w:ilvl="4" w:tplc="00F2C39C">
      <w:numFmt w:val="bullet"/>
      <w:lvlText w:val="•"/>
      <w:lvlJc w:val="left"/>
      <w:pPr>
        <w:ind w:left="5796" w:hanging="360"/>
      </w:pPr>
      <w:rPr>
        <w:rFonts w:hint="default"/>
        <w:lang w:val="ru-RU" w:eastAsia="ru-RU" w:bidi="ru-RU"/>
      </w:rPr>
    </w:lvl>
    <w:lvl w:ilvl="5" w:tplc="D45A4138">
      <w:numFmt w:val="bullet"/>
      <w:lvlText w:val="•"/>
      <w:lvlJc w:val="left"/>
      <w:pPr>
        <w:ind w:left="6740" w:hanging="360"/>
      </w:pPr>
      <w:rPr>
        <w:rFonts w:hint="default"/>
        <w:lang w:val="ru-RU" w:eastAsia="ru-RU" w:bidi="ru-RU"/>
      </w:rPr>
    </w:lvl>
    <w:lvl w:ilvl="6" w:tplc="6F14E29A">
      <w:numFmt w:val="bullet"/>
      <w:lvlText w:val="•"/>
      <w:lvlJc w:val="left"/>
      <w:pPr>
        <w:ind w:left="7684" w:hanging="360"/>
      </w:pPr>
      <w:rPr>
        <w:rFonts w:hint="default"/>
        <w:lang w:val="ru-RU" w:eastAsia="ru-RU" w:bidi="ru-RU"/>
      </w:rPr>
    </w:lvl>
    <w:lvl w:ilvl="7" w:tplc="CF14EB7A">
      <w:numFmt w:val="bullet"/>
      <w:lvlText w:val="•"/>
      <w:lvlJc w:val="left"/>
      <w:pPr>
        <w:ind w:left="8628" w:hanging="360"/>
      </w:pPr>
      <w:rPr>
        <w:rFonts w:hint="default"/>
        <w:lang w:val="ru-RU" w:eastAsia="ru-RU" w:bidi="ru-RU"/>
      </w:rPr>
    </w:lvl>
    <w:lvl w:ilvl="8" w:tplc="6F604634">
      <w:numFmt w:val="bullet"/>
      <w:lvlText w:val="•"/>
      <w:lvlJc w:val="left"/>
      <w:pPr>
        <w:ind w:left="9572" w:hanging="360"/>
      </w:pPr>
      <w:rPr>
        <w:rFonts w:hint="default"/>
        <w:lang w:val="ru-RU" w:eastAsia="ru-RU" w:bidi="ru-RU"/>
      </w:rPr>
    </w:lvl>
  </w:abstractNum>
  <w:abstractNum w:abstractNumId="33" w15:restartNumberingAfterBreak="0">
    <w:nsid w:val="5D5956AD"/>
    <w:multiLevelType w:val="hybridMultilevel"/>
    <w:tmpl w:val="D2CEB5BA"/>
    <w:lvl w:ilvl="0" w:tplc="33CED08A">
      <w:start w:val="1"/>
      <w:numFmt w:val="decimal"/>
      <w:lvlText w:val="%1."/>
      <w:lvlJc w:val="left"/>
      <w:pPr>
        <w:ind w:left="1479" w:hanging="360"/>
        <w:jc w:val="left"/>
      </w:pPr>
      <w:rPr>
        <w:rFonts w:ascii="Times New Roman" w:eastAsia="Times New Roman" w:hAnsi="Times New Roman" w:cs="Times New Roman" w:hint="default"/>
        <w:w w:val="99"/>
        <w:sz w:val="24"/>
        <w:szCs w:val="24"/>
        <w:lang w:val="ru-RU" w:eastAsia="ru-RU" w:bidi="ru-RU"/>
      </w:rPr>
    </w:lvl>
    <w:lvl w:ilvl="1" w:tplc="F7BEDF58">
      <w:start w:val="1"/>
      <w:numFmt w:val="decimal"/>
      <w:lvlText w:val="%2."/>
      <w:lvlJc w:val="left"/>
      <w:pPr>
        <w:ind w:left="2199" w:hanging="360"/>
        <w:jc w:val="left"/>
      </w:pPr>
      <w:rPr>
        <w:rFonts w:hint="default"/>
        <w:w w:val="99"/>
        <w:lang w:val="ru-RU" w:eastAsia="ru-RU" w:bidi="ru-RU"/>
      </w:rPr>
    </w:lvl>
    <w:lvl w:ilvl="2" w:tplc="AFC809C6">
      <w:numFmt w:val="bullet"/>
      <w:lvlText w:val="•"/>
      <w:lvlJc w:val="left"/>
      <w:pPr>
        <w:ind w:left="3228" w:hanging="360"/>
      </w:pPr>
      <w:rPr>
        <w:rFonts w:hint="default"/>
        <w:lang w:val="ru-RU" w:eastAsia="ru-RU" w:bidi="ru-RU"/>
      </w:rPr>
    </w:lvl>
    <w:lvl w:ilvl="3" w:tplc="3AF0743C">
      <w:numFmt w:val="bullet"/>
      <w:lvlText w:val="•"/>
      <w:lvlJc w:val="left"/>
      <w:pPr>
        <w:ind w:left="4257" w:hanging="360"/>
      </w:pPr>
      <w:rPr>
        <w:rFonts w:hint="default"/>
        <w:lang w:val="ru-RU" w:eastAsia="ru-RU" w:bidi="ru-RU"/>
      </w:rPr>
    </w:lvl>
    <w:lvl w:ilvl="4" w:tplc="A198E48C">
      <w:numFmt w:val="bullet"/>
      <w:lvlText w:val="•"/>
      <w:lvlJc w:val="left"/>
      <w:pPr>
        <w:ind w:left="5286" w:hanging="360"/>
      </w:pPr>
      <w:rPr>
        <w:rFonts w:hint="default"/>
        <w:lang w:val="ru-RU" w:eastAsia="ru-RU" w:bidi="ru-RU"/>
      </w:rPr>
    </w:lvl>
    <w:lvl w:ilvl="5" w:tplc="5450EE5A">
      <w:numFmt w:val="bullet"/>
      <w:lvlText w:val="•"/>
      <w:lvlJc w:val="left"/>
      <w:pPr>
        <w:ind w:left="6315" w:hanging="360"/>
      </w:pPr>
      <w:rPr>
        <w:rFonts w:hint="default"/>
        <w:lang w:val="ru-RU" w:eastAsia="ru-RU" w:bidi="ru-RU"/>
      </w:rPr>
    </w:lvl>
    <w:lvl w:ilvl="6" w:tplc="8D707E34">
      <w:numFmt w:val="bullet"/>
      <w:lvlText w:val="•"/>
      <w:lvlJc w:val="left"/>
      <w:pPr>
        <w:ind w:left="7344" w:hanging="360"/>
      </w:pPr>
      <w:rPr>
        <w:rFonts w:hint="default"/>
        <w:lang w:val="ru-RU" w:eastAsia="ru-RU" w:bidi="ru-RU"/>
      </w:rPr>
    </w:lvl>
    <w:lvl w:ilvl="7" w:tplc="3112CF02">
      <w:numFmt w:val="bullet"/>
      <w:lvlText w:val="•"/>
      <w:lvlJc w:val="left"/>
      <w:pPr>
        <w:ind w:left="8373" w:hanging="360"/>
      </w:pPr>
      <w:rPr>
        <w:rFonts w:hint="default"/>
        <w:lang w:val="ru-RU" w:eastAsia="ru-RU" w:bidi="ru-RU"/>
      </w:rPr>
    </w:lvl>
    <w:lvl w:ilvl="8" w:tplc="30C8DB5E">
      <w:numFmt w:val="bullet"/>
      <w:lvlText w:val="•"/>
      <w:lvlJc w:val="left"/>
      <w:pPr>
        <w:ind w:left="9402" w:hanging="360"/>
      </w:pPr>
      <w:rPr>
        <w:rFonts w:hint="default"/>
        <w:lang w:val="ru-RU" w:eastAsia="ru-RU" w:bidi="ru-RU"/>
      </w:rPr>
    </w:lvl>
  </w:abstractNum>
  <w:abstractNum w:abstractNumId="34" w15:restartNumberingAfterBreak="0">
    <w:nsid w:val="62924A9E"/>
    <w:multiLevelType w:val="hybridMultilevel"/>
    <w:tmpl w:val="C0AE546E"/>
    <w:lvl w:ilvl="0" w:tplc="803640C6">
      <w:start w:val="12"/>
      <w:numFmt w:val="decimal"/>
      <w:lvlText w:val="%1."/>
      <w:lvlJc w:val="left"/>
      <w:pPr>
        <w:ind w:left="381" w:hanging="264"/>
        <w:jc w:val="left"/>
      </w:pPr>
      <w:rPr>
        <w:rFonts w:ascii="Times New Roman" w:eastAsia="Times New Roman" w:hAnsi="Times New Roman" w:cs="Times New Roman" w:hint="default"/>
        <w:spacing w:val="-4"/>
        <w:w w:val="49"/>
        <w:sz w:val="34"/>
        <w:szCs w:val="34"/>
        <w:lang w:val="ru-RU" w:eastAsia="ru-RU" w:bidi="ru-RU"/>
      </w:rPr>
    </w:lvl>
    <w:lvl w:ilvl="1" w:tplc="803E27CA">
      <w:numFmt w:val="bullet"/>
      <w:lvlText w:val="•"/>
      <w:lvlJc w:val="left"/>
      <w:pPr>
        <w:ind w:left="1004" w:hanging="264"/>
      </w:pPr>
      <w:rPr>
        <w:rFonts w:hint="default"/>
        <w:lang w:val="ru-RU" w:eastAsia="ru-RU" w:bidi="ru-RU"/>
      </w:rPr>
    </w:lvl>
    <w:lvl w:ilvl="2" w:tplc="BFBE68D2">
      <w:numFmt w:val="bullet"/>
      <w:lvlText w:val="•"/>
      <w:lvlJc w:val="left"/>
      <w:pPr>
        <w:ind w:left="1628" w:hanging="264"/>
      </w:pPr>
      <w:rPr>
        <w:rFonts w:hint="default"/>
        <w:lang w:val="ru-RU" w:eastAsia="ru-RU" w:bidi="ru-RU"/>
      </w:rPr>
    </w:lvl>
    <w:lvl w:ilvl="3" w:tplc="A7D8A974">
      <w:numFmt w:val="bullet"/>
      <w:lvlText w:val="•"/>
      <w:lvlJc w:val="left"/>
      <w:pPr>
        <w:ind w:left="2253" w:hanging="264"/>
      </w:pPr>
      <w:rPr>
        <w:rFonts w:hint="default"/>
        <w:lang w:val="ru-RU" w:eastAsia="ru-RU" w:bidi="ru-RU"/>
      </w:rPr>
    </w:lvl>
    <w:lvl w:ilvl="4" w:tplc="7494AF48">
      <w:numFmt w:val="bullet"/>
      <w:lvlText w:val="•"/>
      <w:lvlJc w:val="left"/>
      <w:pPr>
        <w:ind w:left="2877" w:hanging="264"/>
      </w:pPr>
      <w:rPr>
        <w:rFonts w:hint="default"/>
        <w:lang w:val="ru-RU" w:eastAsia="ru-RU" w:bidi="ru-RU"/>
      </w:rPr>
    </w:lvl>
    <w:lvl w:ilvl="5" w:tplc="CE88D79A">
      <w:numFmt w:val="bullet"/>
      <w:lvlText w:val="•"/>
      <w:lvlJc w:val="left"/>
      <w:pPr>
        <w:ind w:left="3502" w:hanging="264"/>
      </w:pPr>
      <w:rPr>
        <w:rFonts w:hint="default"/>
        <w:lang w:val="ru-RU" w:eastAsia="ru-RU" w:bidi="ru-RU"/>
      </w:rPr>
    </w:lvl>
    <w:lvl w:ilvl="6" w:tplc="D62C031E">
      <w:numFmt w:val="bullet"/>
      <w:lvlText w:val="•"/>
      <w:lvlJc w:val="left"/>
      <w:pPr>
        <w:ind w:left="4126" w:hanging="264"/>
      </w:pPr>
      <w:rPr>
        <w:rFonts w:hint="default"/>
        <w:lang w:val="ru-RU" w:eastAsia="ru-RU" w:bidi="ru-RU"/>
      </w:rPr>
    </w:lvl>
    <w:lvl w:ilvl="7" w:tplc="FDC04328">
      <w:numFmt w:val="bullet"/>
      <w:lvlText w:val="•"/>
      <w:lvlJc w:val="left"/>
      <w:pPr>
        <w:ind w:left="4750" w:hanging="264"/>
      </w:pPr>
      <w:rPr>
        <w:rFonts w:hint="default"/>
        <w:lang w:val="ru-RU" w:eastAsia="ru-RU" w:bidi="ru-RU"/>
      </w:rPr>
    </w:lvl>
    <w:lvl w:ilvl="8" w:tplc="CD163A14">
      <w:numFmt w:val="bullet"/>
      <w:lvlText w:val="•"/>
      <w:lvlJc w:val="left"/>
      <w:pPr>
        <w:ind w:left="5375" w:hanging="264"/>
      </w:pPr>
      <w:rPr>
        <w:rFonts w:hint="default"/>
        <w:lang w:val="ru-RU" w:eastAsia="ru-RU" w:bidi="ru-RU"/>
      </w:rPr>
    </w:lvl>
  </w:abstractNum>
  <w:abstractNum w:abstractNumId="35" w15:restartNumberingAfterBreak="0">
    <w:nsid w:val="6B6D10CA"/>
    <w:multiLevelType w:val="hybridMultilevel"/>
    <w:tmpl w:val="798C67F0"/>
    <w:lvl w:ilvl="0" w:tplc="CEB69DA2">
      <w:start w:val="1"/>
      <w:numFmt w:val="decimal"/>
      <w:lvlText w:val="%1."/>
      <w:lvlJc w:val="left"/>
      <w:pPr>
        <w:ind w:left="232" w:hanging="173"/>
        <w:jc w:val="left"/>
      </w:pPr>
      <w:rPr>
        <w:rFonts w:ascii="Times New Roman" w:eastAsia="Times New Roman" w:hAnsi="Times New Roman" w:cs="Times New Roman" w:hint="default"/>
        <w:spacing w:val="-4"/>
        <w:w w:val="49"/>
        <w:sz w:val="34"/>
        <w:szCs w:val="34"/>
        <w:lang w:val="ru-RU" w:eastAsia="ru-RU" w:bidi="ru-RU"/>
      </w:rPr>
    </w:lvl>
    <w:lvl w:ilvl="1" w:tplc="F00A5E10">
      <w:numFmt w:val="bullet"/>
      <w:lvlText w:val="•"/>
      <w:lvlJc w:val="left"/>
      <w:pPr>
        <w:ind w:left="878" w:hanging="173"/>
      </w:pPr>
      <w:rPr>
        <w:rFonts w:hint="default"/>
        <w:lang w:val="ru-RU" w:eastAsia="ru-RU" w:bidi="ru-RU"/>
      </w:rPr>
    </w:lvl>
    <w:lvl w:ilvl="2" w:tplc="177EC226">
      <w:numFmt w:val="bullet"/>
      <w:lvlText w:val="•"/>
      <w:lvlJc w:val="left"/>
      <w:pPr>
        <w:ind w:left="1516" w:hanging="173"/>
      </w:pPr>
      <w:rPr>
        <w:rFonts w:hint="default"/>
        <w:lang w:val="ru-RU" w:eastAsia="ru-RU" w:bidi="ru-RU"/>
      </w:rPr>
    </w:lvl>
    <w:lvl w:ilvl="3" w:tplc="C3DA20A2">
      <w:numFmt w:val="bullet"/>
      <w:lvlText w:val="•"/>
      <w:lvlJc w:val="left"/>
      <w:pPr>
        <w:ind w:left="2155" w:hanging="173"/>
      </w:pPr>
      <w:rPr>
        <w:rFonts w:hint="default"/>
        <w:lang w:val="ru-RU" w:eastAsia="ru-RU" w:bidi="ru-RU"/>
      </w:rPr>
    </w:lvl>
    <w:lvl w:ilvl="4" w:tplc="2D406F84">
      <w:numFmt w:val="bullet"/>
      <w:lvlText w:val="•"/>
      <w:lvlJc w:val="left"/>
      <w:pPr>
        <w:ind w:left="2793" w:hanging="173"/>
      </w:pPr>
      <w:rPr>
        <w:rFonts w:hint="default"/>
        <w:lang w:val="ru-RU" w:eastAsia="ru-RU" w:bidi="ru-RU"/>
      </w:rPr>
    </w:lvl>
    <w:lvl w:ilvl="5" w:tplc="A0E4CD50">
      <w:numFmt w:val="bullet"/>
      <w:lvlText w:val="•"/>
      <w:lvlJc w:val="left"/>
      <w:pPr>
        <w:ind w:left="3432" w:hanging="173"/>
      </w:pPr>
      <w:rPr>
        <w:rFonts w:hint="default"/>
        <w:lang w:val="ru-RU" w:eastAsia="ru-RU" w:bidi="ru-RU"/>
      </w:rPr>
    </w:lvl>
    <w:lvl w:ilvl="6" w:tplc="081A1F6E">
      <w:numFmt w:val="bullet"/>
      <w:lvlText w:val="•"/>
      <w:lvlJc w:val="left"/>
      <w:pPr>
        <w:ind w:left="4070" w:hanging="173"/>
      </w:pPr>
      <w:rPr>
        <w:rFonts w:hint="default"/>
        <w:lang w:val="ru-RU" w:eastAsia="ru-RU" w:bidi="ru-RU"/>
      </w:rPr>
    </w:lvl>
    <w:lvl w:ilvl="7" w:tplc="1954FC0E">
      <w:numFmt w:val="bullet"/>
      <w:lvlText w:val="•"/>
      <w:lvlJc w:val="left"/>
      <w:pPr>
        <w:ind w:left="4708" w:hanging="173"/>
      </w:pPr>
      <w:rPr>
        <w:rFonts w:hint="default"/>
        <w:lang w:val="ru-RU" w:eastAsia="ru-RU" w:bidi="ru-RU"/>
      </w:rPr>
    </w:lvl>
    <w:lvl w:ilvl="8" w:tplc="5D6EDE00">
      <w:numFmt w:val="bullet"/>
      <w:lvlText w:val="•"/>
      <w:lvlJc w:val="left"/>
      <w:pPr>
        <w:ind w:left="5347" w:hanging="173"/>
      </w:pPr>
      <w:rPr>
        <w:rFonts w:hint="default"/>
        <w:lang w:val="ru-RU" w:eastAsia="ru-RU" w:bidi="ru-RU"/>
      </w:rPr>
    </w:lvl>
  </w:abstractNum>
  <w:abstractNum w:abstractNumId="36" w15:restartNumberingAfterBreak="0">
    <w:nsid w:val="6C972E37"/>
    <w:multiLevelType w:val="hybridMultilevel"/>
    <w:tmpl w:val="5A4A24FE"/>
    <w:lvl w:ilvl="0" w:tplc="72269D88">
      <w:start w:val="1"/>
      <w:numFmt w:val="decimal"/>
      <w:lvlText w:val="%1."/>
      <w:lvlJc w:val="left"/>
      <w:pPr>
        <w:ind w:left="1872" w:hanging="360"/>
        <w:jc w:val="left"/>
      </w:pPr>
      <w:rPr>
        <w:rFonts w:ascii="Times New Roman" w:eastAsia="Times New Roman" w:hAnsi="Times New Roman" w:cs="Times New Roman" w:hint="default"/>
        <w:w w:val="99"/>
        <w:sz w:val="24"/>
        <w:szCs w:val="24"/>
        <w:lang w:val="ru-RU" w:eastAsia="ru-RU" w:bidi="ru-RU"/>
      </w:rPr>
    </w:lvl>
    <w:lvl w:ilvl="1" w:tplc="D6CE3CF0">
      <w:start w:val="1"/>
      <w:numFmt w:val="decimal"/>
      <w:lvlText w:val="%2."/>
      <w:lvlJc w:val="left"/>
      <w:pPr>
        <w:ind w:left="2544" w:hanging="706"/>
        <w:jc w:val="left"/>
      </w:pPr>
      <w:rPr>
        <w:rFonts w:ascii="Times New Roman" w:eastAsia="Times New Roman" w:hAnsi="Times New Roman" w:cs="Times New Roman" w:hint="default"/>
        <w:w w:val="99"/>
        <w:sz w:val="24"/>
        <w:szCs w:val="24"/>
        <w:lang w:val="ru-RU" w:eastAsia="ru-RU" w:bidi="ru-RU"/>
      </w:rPr>
    </w:lvl>
    <w:lvl w:ilvl="2" w:tplc="1124D370">
      <w:numFmt w:val="bullet"/>
      <w:lvlText w:val="•"/>
      <w:lvlJc w:val="left"/>
      <w:pPr>
        <w:ind w:left="3531" w:hanging="706"/>
      </w:pPr>
      <w:rPr>
        <w:rFonts w:hint="default"/>
        <w:lang w:val="ru-RU" w:eastAsia="ru-RU" w:bidi="ru-RU"/>
      </w:rPr>
    </w:lvl>
    <w:lvl w:ilvl="3" w:tplc="10E0A47C">
      <w:numFmt w:val="bullet"/>
      <w:lvlText w:val="•"/>
      <w:lvlJc w:val="left"/>
      <w:pPr>
        <w:ind w:left="4522" w:hanging="706"/>
      </w:pPr>
      <w:rPr>
        <w:rFonts w:hint="default"/>
        <w:lang w:val="ru-RU" w:eastAsia="ru-RU" w:bidi="ru-RU"/>
      </w:rPr>
    </w:lvl>
    <w:lvl w:ilvl="4" w:tplc="C6E4B82C">
      <w:numFmt w:val="bullet"/>
      <w:lvlText w:val="•"/>
      <w:lvlJc w:val="left"/>
      <w:pPr>
        <w:ind w:left="5513" w:hanging="706"/>
      </w:pPr>
      <w:rPr>
        <w:rFonts w:hint="default"/>
        <w:lang w:val="ru-RU" w:eastAsia="ru-RU" w:bidi="ru-RU"/>
      </w:rPr>
    </w:lvl>
    <w:lvl w:ilvl="5" w:tplc="DFE4B4D4">
      <w:numFmt w:val="bullet"/>
      <w:lvlText w:val="•"/>
      <w:lvlJc w:val="left"/>
      <w:pPr>
        <w:ind w:left="6504" w:hanging="706"/>
      </w:pPr>
      <w:rPr>
        <w:rFonts w:hint="default"/>
        <w:lang w:val="ru-RU" w:eastAsia="ru-RU" w:bidi="ru-RU"/>
      </w:rPr>
    </w:lvl>
    <w:lvl w:ilvl="6" w:tplc="A470CC16">
      <w:numFmt w:val="bullet"/>
      <w:lvlText w:val="•"/>
      <w:lvlJc w:val="left"/>
      <w:pPr>
        <w:ind w:left="7495" w:hanging="706"/>
      </w:pPr>
      <w:rPr>
        <w:rFonts w:hint="default"/>
        <w:lang w:val="ru-RU" w:eastAsia="ru-RU" w:bidi="ru-RU"/>
      </w:rPr>
    </w:lvl>
    <w:lvl w:ilvl="7" w:tplc="EFFAEEDC">
      <w:numFmt w:val="bullet"/>
      <w:lvlText w:val="•"/>
      <w:lvlJc w:val="left"/>
      <w:pPr>
        <w:ind w:left="8486" w:hanging="706"/>
      </w:pPr>
      <w:rPr>
        <w:rFonts w:hint="default"/>
        <w:lang w:val="ru-RU" w:eastAsia="ru-RU" w:bidi="ru-RU"/>
      </w:rPr>
    </w:lvl>
    <w:lvl w:ilvl="8" w:tplc="00E0DBD8">
      <w:numFmt w:val="bullet"/>
      <w:lvlText w:val="•"/>
      <w:lvlJc w:val="left"/>
      <w:pPr>
        <w:ind w:left="9477" w:hanging="706"/>
      </w:pPr>
      <w:rPr>
        <w:rFonts w:hint="default"/>
        <w:lang w:val="ru-RU" w:eastAsia="ru-RU" w:bidi="ru-RU"/>
      </w:rPr>
    </w:lvl>
  </w:abstractNum>
  <w:abstractNum w:abstractNumId="37" w15:restartNumberingAfterBreak="0">
    <w:nsid w:val="6EAE6547"/>
    <w:multiLevelType w:val="hybridMultilevel"/>
    <w:tmpl w:val="51823828"/>
    <w:lvl w:ilvl="0" w:tplc="A04618FE">
      <w:start w:val="1"/>
      <w:numFmt w:val="decimal"/>
      <w:lvlText w:val="%1."/>
      <w:lvlJc w:val="left"/>
      <w:pPr>
        <w:ind w:left="2199" w:hanging="360"/>
        <w:jc w:val="left"/>
      </w:pPr>
      <w:rPr>
        <w:rFonts w:ascii="Times New Roman" w:eastAsia="Times New Roman" w:hAnsi="Times New Roman" w:cs="Times New Roman" w:hint="default"/>
        <w:w w:val="99"/>
        <w:sz w:val="24"/>
        <w:szCs w:val="24"/>
        <w:lang w:val="ru-RU" w:eastAsia="ru-RU" w:bidi="ru-RU"/>
      </w:rPr>
    </w:lvl>
    <w:lvl w:ilvl="1" w:tplc="43440012">
      <w:numFmt w:val="bullet"/>
      <w:lvlText w:val="•"/>
      <w:lvlJc w:val="left"/>
      <w:pPr>
        <w:ind w:left="3126" w:hanging="360"/>
      </w:pPr>
      <w:rPr>
        <w:rFonts w:hint="default"/>
        <w:lang w:val="ru-RU" w:eastAsia="ru-RU" w:bidi="ru-RU"/>
      </w:rPr>
    </w:lvl>
    <w:lvl w:ilvl="2" w:tplc="EC200BC2">
      <w:numFmt w:val="bullet"/>
      <w:lvlText w:val="•"/>
      <w:lvlJc w:val="left"/>
      <w:pPr>
        <w:ind w:left="4052" w:hanging="360"/>
      </w:pPr>
      <w:rPr>
        <w:rFonts w:hint="default"/>
        <w:lang w:val="ru-RU" w:eastAsia="ru-RU" w:bidi="ru-RU"/>
      </w:rPr>
    </w:lvl>
    <w:lvl w:ilvl="3" w:tplc="72D0F7FE">
      <w:numFmt w:val="bullet"/>
      <w:lvlText w:val="•"/>
      <w:lvlJc w:val="left"/>
      <w:pPr>
        <w:ind w:left="4978" w:hanging="360"/>
      </w:pPr>
      <w:rPr>
        <w:rFonts w:hint="default"/>
        <w:lang w:val="ru-RU" w:eastAsia="ru-RU" w:bidi="ru-RU"/>
      </w:rPr>
    </w:lvl>
    <w:lvl w:ilvl="4" w:tplc="5E02FDB6">
      <w:numFmt w:val="bullet"/>
      <w:lvlText w:val="•"/>
      <w:lvlJc w:val="left"/>
      <w:pPr>
        <w:ind w:left="5904" w:hanging="360"/>
      </w:pPr>
      <w:rPr>
        <w:rFonts w:hint="default"/>
        <w:lang w:val="ru-RU" w:eastAsia="ru-RU" w:bidi="ru-RU"/>
      </w:rPr>
    </w:lvl>
    <w:lvl w:ilvl="5" w:tplc="DE341664">
      <w:numFmt w:val="bullet"/>
      <w:lvlText w:val="•"/>
      <w:lvlJc w:val="left"/>
      <w:pPr>
        <w:ind w:left="6830" w:hanging="360"/>
      </w:pPr>
      <w:rPr>
        <w:rFonts w:hint="default"/>
        <w:lang w:val="ru-RU" w:eastAsia="ru-RU" w:bidi="ru-RU"/>
      </w:rPr>
    </w:lvl>
    <w:lvl w:ilvl="6" w:tplc="5468900E">
      <w:numFmt w:val="bullet"/>
      <w:lvlText w:val="•"/>
      <w:lvlJc w:val="left"/>
      <w:pPr>
        <w:ind w:left="7756" w:hanging="360"/>
      </w:pPr>
      <w:rPr>
        <w:rFonts w:hint="default"/>
        <w:lang w:val="ru-RU" w:eastAsia="ru-RU" w:bidi="ru-RU"/>
      </w:rPr>
    </w:lvl>
    <w:lvl w:ilvl="7" w:tplc="0F4084BC">
      <w:numFmt w:val="bullet"/>
      <w:lvlText w:val="•"/>
      <w:lvlJc w:val="left"/>
      <w:pPr>
        <w:ind w:left="8682" w:hanging="360"/>
      </w:pPr>
      <w:rPr>
        <w:rFonts w:hint="default"/>
        <w:lang w:val="ru-RU" w:eastAsia="ru-RU" w:bidi="ru-RU"/>
      </w:rPr>
    </w:lvl>
    <w:lvl w:ilvl="8" w:tplc="88162254">
      <w:numFmt w:val="bullet"/>
      <w:lvlText w:val="•"/>
      <w:lvlJc w:val="left"/>
      <w:pPr>
        <w:ind w:left="9608" w:hanging="360"/>
      </w:pPr>
      <w:rPr>
        <w:rFonts w:hint="default"/>
        <w:lang w:val="ru-RU" w:eastAsia="ru-RU" w:bidi="ru-RU"/>
      </w:rPr>
    </w:lvl>
  </w:abstractNum>
  <w:abstractNum w:abstractNumId="38" w15:restartNumberingAfterBreak="0">
    <w:nsid w:val="706514E0"/>
    <w:multiLevelType w:val="hybridMultilevel"/>
    <w:tmpl w:val="F8D6B094"/>
    <w:lvl w:ilvl="0" w:tplc="C63EF354">
      <w:start w:val="1"/>
      <w:numFmt w:val="decimal"/>
      <w:lvlText w:val="%1."/>
      <w:lvlJc w:val="left"/>
      <w:pPr>
        <w:ind w:left="402" w:hanging="286"/>
      </w:pPr>
      <w:rPr>
        <w:rFonts w:ascii="Times New Roman" w:eastAsia="Times New Roman" w:hAnsi="Times New Roman" w:cs="Times New Roman" w:hint="default"/>
        <w:spacing w:val="-29"/>
        <w:w w:val="99"/>
        <w:sz w:val="24"/>
        <w:szCs w:val="24"/>
        <w:lang w:val="ru-RU" w:eastAsia="ru-RU" w:bidi="ru-RU"/>
      </w:rPr>
    </w:lvl>
    <w:lvl w:ilvl="1" w:tplc="64A45036">
      <w:numFmt w:val="bullet"/>
      <w:lvlText w:val="•"/>
      <w:lvlJc w:val="left"/>
      <w:pPr>
        <w:ind w:left="1366" w:hanging="286"/>
      </w:pPr>
      <w:rPr>
        <w:rFonts w:hint="default"/>
        <w:lang w:val="ru-RU" w:eastAsia="ru-RU" w:bidi="ru-RU"/>
      </w:rPr>
    </w:lvl>
    <w:lvl w:ilvl="2" w:tplc="A4FAB5B0">
      <w:numFmt w:val="bullet"/>
      <w:lvlText w:val="•"/>
      <w:lvlJc w:val="left"/>
      <w:pPr>
        <w:ind w:left="2333" w:hanging="286"/>
      </w:pPr>
      <w:rPr>
        <w:rFonts w:hint="default"/>
        <w:lang w:val="ru-RU" w:eastAsia="ru-RU" w:bidi="ru-RU"/>
      </w:rPr>
    </w:lvl>
    <w:lvl w:ilvl="3" w:tplc="A830C0F4">
      <w:numFmt w:val="bullet"/>
      <w:lvlText w:val="•"/>
      <w:lvlJc w:val="left"/>
      <w:pPr>
        <w:ind w:left="3299" w:hanging="286"/>
      </w:pPr>
      <w:rPr>
        <w:rFonts w:hint="default"/>
        <w:lang w:val="ru-RU" w:eastAsia="ru-RU" w:bidi="ru-RU"/>
      </w:rPr>
    </w:lvl>
    <w:lvl w:ilvl="4" w:tplc="F94683C2">
      <w:numFmt w:val="bullet"/>
      <w:lvlText w:val="•"/>
      <w:lvlJc w:val="left"/>
      <w:pPr>
        <w:ind w:left="4266" w:hanging="286"/>
      </w:pPr>
      <w:rPr>
        <w:rFonts w:hint="default"/>
        <w:lang w:val="ru-RU" w:eastAsia="ru-RU" w:bidi="ru-RU"/>
      </w:rPr>
    </w:lvl>
    <w:lvl w:ilvl="5" w:tplc="205A62CE">
      <w:numFmt w:val="bullet"/>
      <w:lvlText w:val="•"/>
      <w:lvlJc w:val="left"/>
      <w:pPr>
        <w:ind w:left="5233" w:hanging="286"/>
      </w:pPr>
      <w:rPr>
        <w:rFonts w:hint="default"/>
        <w:lang w:val="ru-RU" w:eastAsia="ru-RU" w:bidi="ru-RU"/>
      </w:rPr>
    </w:lvl>
    <w:lvl w:ilvl="6" w:tplc="FD9AC518">
      <w:numFmt w:val="bullet"/>
      <w:lvlText w:val="•"/>
      <w:lvlJc w:val="left"/>
      <w:pPr>
        <w:ind w:left="6199" w:hanging="286"/>
      </w:pPr>
      <w:rPr>
        <w:rFonts w:hint="default"/>
        <w:lang w:val="ru-RU" w:eastAsia="ru-RU" w:bidi="ru-RU"/>
      </w:rPr>
    </w:lvl>
    <w:lvl w:ilvl="7" w:tplc="AEE06CF0">
      <w:numFmt w:val="bullet"/>
      <w:lvlText w:val="•"/>
      <w:lvlJc w:val="left"/>
      <w:pPr>
        <w:ind w:left="7166" w:hanging="286"/>
      </w:pPr>
      <w:rPr>
        <w:rFonts w:hint="default"/>
        <w:lang w:val="ru-RU" w:eastAsia="ru-RU" w:bidi="ru-RU"/>
      </w:rPr>
    </w:lvl>
    <w:lvl w:ilvl="8" w:tplc="C9DC6FA6">
      <w:numFmt w:val="bullet"/>
      <w:lvlText w:val="•"/>
      <w:lvlJc w:val="left"/>
      <w:pPr>
        <w:ind w:left="8133" w:hanging="286"/>
      </w:pPr>
      <w:rPr>
        <w:rFonts w:hint="default"/>
        <w:lang w:val="ru-RU" w:eastAsia="ru-RU" w:bidi="ru-RU"/>
      </w:rPr>
    </w:lvl>
  </w:abstractNum>
  <w:abstractNum w:abstractNumId="39" w15:restartNumberingAfterBreak="0">
    <w:nsid w:val="731130F8"/>
    <w:multiLevelType w:val="hybridMultilevel"/>
    <w:tmpl w:val="B378A118"/>
    <w:lvl w:ilvl="0" w:tplc="A1721BD8">
      <w:start w:val="1"/>
      <w:numFmt w:val="decimal"/>
      <w:lvlText w:val="%1."/>
      <w:lvlJc w:val="left"/>
      <w:pPr>
        <w:ind w:left="1479" w:hanging="250"/>
        <w:jc w:val="left"/>
      </w:pPr>
      <w:rPr>
        <w:rFonts w:ascii="Times New Roman" w:eastAsia="Times New Roman" w:hAnsi="Times New Roman" w:cs="Times New Roman" w:hint="default"/>
        <w:w w:val="99"/>
        <w:sz w:val="24"/>
        <w:szCs w:val="24"/>
        <w:lang w:val="ru-RU" w:eastAsia="ru-RU" w:bidi="ru-RU"/>
      </w:rPr>
    </w:lvl>
    <w:lvl w:ilvl="1" w:tplc="A336EB86">
      <w:start w:val="1"/>
      <w:numFmt w:val="decimal"/>
      <w:lvlText w:val="%2."/>
      <w:lvlJc w:val="left"/>
      <w:pPr>
        <w:ind w:left="1479" w:hanging="874"/>
        <w:jc w:val="left"/>
      </w:pPr>
      <w:rPr>
        <w:rFonts w:ascii="Times New Roman" w:eastAsia="Times New Roman" w:hAnsi="Times New Roman" w:cs="Times New Roman" w:hint="default"/>
        <w:w w:val="99"/>
        <w:sz w:val="24"/>
        <w:szCs w:val="24"/>
        <w:lang w:val="ru-RU" w:eastAsia="ru-RU" w:bidi="ru-RU"/>
      </w:rPr>
    </w:lvl>
    <w:lvl w:ilvl="2" w:tplc="FD9284E6">
      <w:numFmt w:val="bullet"/>
      <w:lvlText w:val="•"/>
      <w:lvlJc w:val="left"/>
      <w:pPr>
        <w:ind w:left="3476" w:hanging="874"/>
      </w:pPr>
      <w:rPr>
        <w:rFonts w:hint="default"/>
        <w:lang w:val="ru-RU" w:eastAsia="ru-RU" w:bidi="ru-RU"/>
      </w:rPr>
    </w:lvl>
    <w:lvl w:ilvl="3" w:tplc="E116A67C">
      <w:numFmt w:val="bullet"/>
      <w:lvlText w:val="•"/>
      <w:lvlJc w:val="left"/>
      <w:pPr>
        <w:ind w:left="4474" w:hanging="874"/>
      </w:pPr>
      <w:rPr>
        <w:rFonts w:hint="default"/>
        <w:lang w:val="ru-RU" w:eastAsia="ru-RU" w:bidi="ru-RU"/>
      </w:rPr>
    </w:lvl>
    <w:lvl w:ilvl="4" w:tplc="86ECB0D6">
      <w:numFmt w:val="bullet"/>
      <w:lvlText w:val="•"/>
      <w:lvlJc w:val="left"/>
      <w:pPr>
        <w:ind w:left="5472" w:hanging="874"/>
      </w:pPr>
      <w:rPr>
        <w:rFonts w:hint="default"/>
        <w:lang w:val="ru-RU" w:eastAsia="ru-RU" w:bidi="ru-RU"/>
      </w:rPr>
    </w:lvl>
    <w:lvl w:ilvl="5" w:tplc="907ECBC4">
      <w:numFmt w:val="bullet"/>
      <w:lvlText w:val="•"/>
      <w:lvlJc w:val="left"/>
      <w:pPr>
        <w:ind w:left="6470" w:hanging="874"/>
      </w:pPr>
      <w:rPr>
        <w:rFonts w:hint="default"/>
        <w:lang w:val="ru-RU" w:eastAsia="ru-RU" w:bidi="ru-RU"/>
      </w:rPr>
    </w:lvl>
    <w:lvl w:ilvl="6" w:tplc="B3F42E68">
      <w:numFmt w:val="bullet"/>
      <w:lvlText w:val="•"/>
      <w:lvlJc w:val="left"/>
      <w:pPr>
        <w:ind w:left="7468" w:hanging="874"/>
      </w:pPr>
      <w:rPr>
        <w:rFonts w:hint="default"/>
        <w:lang w:val="ru-RU" w:eastAsia="ru-RU" w:bidi="ru-RU"/>
      </w:rPr>
    </w:lvl>
    <w:lvl w:ilvl="7" w:tplc="AE32370E">
      <w:numFmt w:val="bullet"/>
      <w:lvlText w:val="•"/>
      <w:lvlJc w:val="left"/>
      <w:pPr>
        <w:ind w:left="8466" w:hanging="874"/>
      </w:pPr>
      <w:rPr>
        <w:rFonts w:hint="default"/>
        <w:lang w:val="ru-RU" w:eastAsia="ru-RU" w:bidi="ru-RU"/>
      </w:rPr>
    </w:lvl>
    <w:lvl w:ilvl="8" w:tplc="606EEC8A">
      <w:numFmt w:val="bullet"/>
      <w:lvlText w:val="•"/>
      <w:lvlJc w:val="left"/>
      <w:pPr>
        <w:ind w:left="9464" w:hanging="874"/>
      </w:pPr>
      <w:rPr>
        <w:rFonts w:hint="default"/>
        <w:lang w:val="ru-RU" w:eastAsia="ru-RU" w:bidi="ru-RU"/>
      </w:rPr>
    </w:lvl>
  </w:abstractNum>
  <w:abstractNum w:abstractNumId="40" w15:restartNumberingAfterBreak="0">
    <w:nsid w:val="7C8662D6"/>
    <w:multiLevelType w:val="hybridMultilevel"/>
    <w:tmpl w:val="0CD6CEEA"/>
    <w:lvl w:ilvl="0" w:tplc="60CA85EA">
      <w:start w:val="1"/>
      <w:numFmt w:val="decimal"/>
      <w:lvlText w:val="%1."/>
      <w:lvlJc w:val="left"/>
      <w:pPr>
        <w:ind w:left="968" w:hanging="567"/>
      </w:pPr>
      <w:rPr>
        <w:rFonts w:ascii="Times New Roman" w:eastAsia="Times New Roman" w:hAnsi="Times New Roman" w:cs="Times New Roman" w:hint="default"/>
        <w:spacing w:val="-5"/>
        <w:w w:val="100"/>
        <w:sz w:val="24"/>
        <w:szCs w:val="24"/>
        <w:lang w:val="ru-RU" w:eastAsia="ru-RU" w:bidi="ru-RU"/>
      </w:rPr>
    </w:lvl>
    <w:lvl w:ilvl="1" w:tplc="0084FEB6">
      <w:start w:val="1"/>
      <w:numFmt w:val="decimal"/>
      <w:lvlText w:val="%2."/>
      <w:lvlJc w:val="left"/>
      <w:pPr>
        <w:ind w:left="402" w:hanging="348"/>
      </w:pPr>
      <w:rPr>
        <w:rFonts w:ascii="Times New Roman" w:eastAsia="Times New Roman" w:hAnsi="Times New Roman" w:cs="Times New Roman" w:hint="default"/>
        <w:spacing w:val="-27"/>
        <w:w w:val="99"/>
        <w:sz w:val="24"/>
        <w:szCs w:val="24"/>
        <w:lang w:val="ru-RU" w:eastAsia="ru-RU" w:bidi="ru-RU"/>
      </w:rPr>
    </w:lvl>
    <w:lvl w:ilvl="2" w:tplc="1A2EDB7A">
      <w:numFmt w:val="bullet"/>
      <w:lvlText w:val="•"/>
      <w:lvlJc w:val="left"/>
      <w:pPr>
        <w:ind w:left="1971" w:hanging="348"/>
      </w:pPr>
      <w:rPr>
        <w:rFonts w:hint="default"/>
        <w:lang w:val="ru-RU" w:eastAsia="ru-RU" w:bidi="ru-RU"/>
      </w:rPr>
    </w:lvl>
    <w:lvl w:ilvl="3" w:tplc="7A3CDBAC">
      <w:numFmt w:val="bullet"/>
      <w:lvlText w:val="•"/>
      <w:lvlJc w:val="left"/>
      <w:pPr>
        <w:ind w:left="2983" w:hanging="348"/>
      </w:pPr>
      <w:rPr>
        <w:rFonts w:hint="default"/>
        <w:lang w:val="ru-RU" w:eastAsia="ru-RU" w:bidi="ru-RU"/>
      </w:rPr>
    </w:lvl>
    <w:lvl w:ilvl="4" w:tplc="09DEEB6E">
      <w:numFmt w:val="bullet"/>
      <w:lvlText w:val="•"/>
      <w:lvlJc w:val="left"/>
      <w:pPr>
        <w:ind w:left="3995" w:hanging="348"/>
      </w:pPr>
      <w:rPr>
        <w:rFonts w:hint="default"/>
        <w:lang w:val="ru-RU" w:eastAsia="ru-RU" w:bidi="ru-RU"/>
      </w:rPr>
    </w:lvl>
    <w:lvl w:ilvl="5" w:tplc="98A6C33C">
      <w:numFmt w:val="bullet"/>
      <w:lvlText w:val="•"/>
      <w:lvlJc w:val="left"/>
      <w:pPr>
        <w:ind w:left="5007" w:hanging="348"/>
      </w:pPr>
      <w:rPr>
        <w:rFonts w:hint="default"/>
        <w:lang w:val="ru-RU" w:eastAsia="ru-RU" w:bidi="ru-RU"/>
      </w:rPr>
    </w:lvl>
    <w:lvl w:ilvl="6" w:tplc="54AA7A64">
      <w:numFmt w:val="bullet"/>
      <w:lvlText w:val="•"/>
      <w:lvlJc w:val="left"/>
      <w:pPr>
        <w:ind w:left="6019" w:hanging="348"/>
      </w:pPr>
      <w:rPr>
        <w:rFonts w:hint="default"/>
        <w:lang w:val="ru-RU" w:eastAsia="ru-RU" w:bidi="ru-RU"/>
      </w:rPr>
    </w:lvl>
    <w:lvl w:ilvl="7" w:tplc="E86AC67A">
      <w:numFmt w:val="bullet"/>
      <w:lvlText w:val="•"/>
      <w:lvlJc w:val="left"/>
      <w:pPr>
        <w:ind w:left="7030" w:hanging="348"/>
      </w:pPr>
      <w:rPr>
        <w:rFonts w:hint="default"/>
        <w:lang w:val="ru-RU" w:eastAsia="ru-RU" w:bidi="ru-RU"/>
      </w:rPr>
    </w:lvl>
    <w:lvl w:ilvl="8" w:tplc="B218B5A4">
      <w:numFmt w:val="bullet"/>
      <w:lvlText w:val="•"/>
      <w:lvlJc w:val="left"/>
      <w:pPr>
        <w:ind w:left="8042" w:hanging="348"/>
      </w:pPr>
      <w:rPr>
        <w:rFonts w:hint="default"/>
        <w:lang w:val="ru-RU" w:eastAsia="ru-RU" w:bidi="ru-RU"/>
      </w:rPr>
    </w:lvl>
  </w:abstractNum>
  <w:abstractNum w:abstractNumId="41" w15:restartNumberingAfterBreak="0">
    <w:nsid w:val="7FA12B0D"/>
    <w:multiLevelType w:val="hybridMultilevel"/>
    <w:tmpl w:val="782A5AE2"/>
    <w:lvl w:ilvl="0" w:tplc="E9BC5552">
      <w:start w:val="5"/>
      <w:numFmt w:val="decimal"/>
      <w:lvlText w:val="%1."/>
      <w:lvlJc w:val="left"/>
      <w:pPr>
        <w:ind w:left="256" w:hanging="187"/>
        <w:jc w:val="right"/>
      </w:pPr>
      <w:rPr>
        <w:rFonts w:ascii="Times New Roman" w:eastAsia="Times New Roman" w:hAnsi="Times New Roman" w:cs="Times New Roman" w:hint="default"/>
        <w:spacing w:val="-4"/>
        <w:w w:val="49"/>
        <w:sz w:val="34"/>
        <w:szCs w:val="34"/>
        <w:lang w:val="ru-RU" w:eastAsia="ru-RU" w:bidi="ru-RU"/>
      </w:rPr>
    </w:lvl>
    <w:lvl w:ilvl="1" w:tplc="C354FF60">
      <w:numFmt w:val="bullet"/>
      <w:lvlText w:val="•"/>
      <w:lvlJc w:val="left"/>
      <w:pPr>
        <w:ind w:left="896" w:hanging="187"/>
      </w:pPr>
      <w:rPr>
        <w:rFonts w:hint="default"/>
        <w:lang w:val="ru-RU" w:eastAsia="ru-RU" w:bidi="ru-RU"/>
      </w:rPr>
    </w:lvl>
    <w:lvl w:ilvl="2" w:tplc="8948F9B6">
      <w:numFmt w:val="bullet"/>
      <w:lvlText w:val="•"/>
      <w:lvlJc w:val="left"/>
      <w:pPr>
        <w:ind w:left="1532" w:hanging="187"/>
      </w:pPr>
      <w:rPr>
        <w:rFonts w:hint="default"/>
        <w:lang w:val="ru-RU" w:eastAsia="ru-RU" w:bidi="ru-RU"/>
      </w:rPr>
    </w:lvl>
    <w:lvl w:ilvl="3" w:tplc="612EA56A">
      <w:numFmt w:val="bullet"/>
      <w:lvlText w:val="•"/>
      <w:lvlJc w:val="left"/>
      <w:pPr>
        <w:ind w:left="2169" w:hanging="187"/>
      </w:pPr>
      <w:rPr>
        <w:rFonts w:hint="default"/>
        <w:lang w:val="ru-RU" w:eastAsia="ru-RU" w:bidi="ru-RU"/>
      </w:rPr>
    </w:lvl>
    <w:lvl w:ilvl="4" w:tplc="7CEE22D0">
      <w:numFmt w:val="bullet"/>
      <w:lvlText w:val="•"/>
      <w:lvlJc w:val="left"/>
      <w:pPr>
        <w:ind w:left="2805" w:hanging="187"/>
      </w:pPr>
      <w:rPr>
        <w:rFonts w:hint="default"/>
        <w:lang w:val="ru-RU" w:eastAsia="ru-RU" w:bidi="ru-RU"/>
      </w:rPr>
    </w:lvl>
    <w:lvl w:ilvl="5" w:tplc="E9BC5542">
      <w:numFmt w:val="bullet"/>
      <w:lvlText w:val="•"/>
      <w:lvlJc w:val="left"/>
      <w:pPr>
        <w:ind w:left="3442" w:hanging="187"/>
      </w:pPr>
      <w:rPr>
        <w:rFonts w:hint="default"/>
        <w:lang w:val="ru-RU" w:eastAsia="ru-RU" w:bidi="ru-RU"/>
      </w:rPr>
    </w:lvl>
    <w:lvl w:ilvl="6" w:tplc="4B02120E">
      <w:numFmt w:val="bullet"/>
      <w:lvlText w:val="•"/>
      <w:lvlJc w:val="left"/>
      <w:pPr>
        <w:ind w:left="4078" w:hanging="187"/>
      </w:pPr>
      <w:rPr>
        <w:rFonts w:hint="default"/>
        <w:lang w:val="ru-RU" w:eastAsia="ru-RU" w:bidi="ru-RU"/>
      </w:rPr>
    </w:lvl>
    <w:lvl w:ilvl="7" w:tplc="E4B0EEFE">
      <w:numFmt w:val="bullet"/>
      <w:lvlText w:val="•"/>
      <w:lvlJc w:val="left"/>
      <w:pPr>
        <w:ind w:left="4714" w:hanging="187"/>
      </w:pPr>
      <w:rPr>
        <w:rFonts w:hint="default"/>
        <w:lang w:val="ru-RU" w:eastAsia="ru-RU" w:bidi="ru-RU"/>
      </w:rPr>
    </w:lvl>
    <w:lvl w:ilvl="8" w:tplc="3F506706">
      <w:numFmt w:val="bullet"/>
      <w:lvlText w:val="•"/>
      <w:lvlJc w:val="left"/>
      <w:pPr>
        <w:ind w:left="5351" w:hanging="187"/>
      </w:pPr>
      <w:rPr>
        <w:rFonts w:hint="default"/>
        <w:lang w:val="ru-RU" w:eastAsia="ru-RU" w:bidi="ru-RU"/>
      </w:rPr>
    </w:lvl>
  </w:abstractNum>
  <w:num w:numId="1">
    <w:abstractNumId w:val="22"/>
  </w:num>
  <w:num w:numId="2">
    <w:abstractNumId w:val="1"/>
  </w:num>
  <w:num w:numId="3">
    <w:abstractNumId w:val="29"/>
  </w:num>
  <w:num w:numId="4">
    <w:abstractNumId w:val="26"/>
  </w:num>
  <w:num w:numId="5">
    <w:abstractNumId w:val="33"/>
  </w:num>
  <w:num w:numId="6">
    <w:abstractNumId w:val="10"/>
  </w:num>
  <w:num w:numId="7">
    <w:abstractNumId w:val="24"/>
  </w:num>
  <w:num w:numId="8">
    <w:abstractNumId w:val="13"/>
  </w:num>
  <w:num w:numId="9">
    <w:abstractNumId w:val="32"/>
  </w:num>
  <w:num w:numId="10">
    <w:abstractNumId w:val="25"/>
  </w:num>
  <w:num w:numId="11">
    <w:abstractNumId w:val="14"/>
  </w:num>
  <w:num w:numId="12">
    <w:abstractNumId w:val="7"/>
  </w:num>
  <w:num w:numId="13">
    <w:abstractNumId w:val="2"/>
  </w:num>
  <w:num w:numId="14">
    <w:abstractNumId w:val="17"/>
  </w:num>
  <w:num w:numId="15">
    <w:abstractNumId w:val="28"/>
  </w:num>
  <w:num w:numId="16">
    <w:abstractNumId w:val="39"/>
  </w:num>
  <w:num w:numId="17">
    <w:abstractNumId w:val="6"/>
  </w:num>
  <w:num w:numId="18">
    <w:abstractNumId w:val="36"/>
  </w:num>
  <w:num w:numId="19">
    <w:abstractNumId w:val="27"/>
  </w:num>
  <w:num w:numId="20">
    <w:abstractNumId w:val="37"/>
  </w:num>
  <w:num w:numId="21">
    <w:abstractNumId w:val="18"/>
  </w:num>
  <w:num w:numId="22">
    <w:abstractNumId w:val="11"/>
  </w:num>
  <w:num w:numId="23">
    <w:abstractNumId w:val="8"/>
  </w:num>
  <w:num w:numId="24">
    <w:abstractNumId w:val="4"/>
  </w:num>
  <w:num w:numId="25">
    <w:abstractNumId w:val="31"/>
  </w:num>
  <w:num w:numId="26">
    <w:abstractNumId w:val="5"/>
  </w:num>
  <w:num w:numId="27">
    <w:abstractNumId w:val="21"/>
  </w:num>
  <w:num w:numId="28">
    <w:abstractNumId w:val="0"/>
  </w:num>
  <w:num w:numId="29">
    <w:abstractNumId w:val="16"/>
  </w:num>
  <w:num w:numId="30">
    <w:abstractNumId w:val="23"/>
  </w:num>
  <w:num w:numId="31">
    <w:abstractNumId w:val="41"/>
  </w:num>
  <w:num w:numId="32">
    <w:abstractNumId w:val="30"/>
  </w:num>
  <w:num w:numId="33">
    <w:abstractNumId w:val="34"/>
  </w:num>
  <w:num w:numId="34">
    <w:abstractNumId w:val="20"/>
  </w:num>
  <w:num w:numId="35">
    <w:abstractNumId w:val="35"/>
  </w:num>
  <w:num w:numId="36">
    <w:abstractNumId w:val="15"/>
  </w:num>
  <w:num w:numId="37">
    <w:abstractNumId w:val="3"/>
  </w:num>
  <w:num w:numId="38">
    <w:abstractNumId w:val="12"/>
  </w:num>
  <w:num w:numId="39">
    <w:abstractNumId w:val="19"/>
  </w:num>
  <w:num w:numId="40">
    <w:abstractNumId w:val="38"/>
  </w:num>
  <w:num w:numId="41">
    <w:abstractNumId w:val="40"/>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566"/>
    <w:rsid w:val="00365566"/>
    <w:rsid w:val="004D0978"/>
    <w:rsid w:val="007A7122"/>
    <w:rsid w:val="00806F23"/>
    <w:rsid w:val="00821756"/>
    <w:rsid w:val="008D3DB6"/>
    <w:rsid w:val="009F5DB7"/>
    <w:rsid w:val="00B01325"/>
    <w:rsid w:val="00B550AA"/>
    <w:rsid w:val="00C5593E"/>
    <w:rsid w:val="00C72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4CC6CF"/>
  <w15:docId w15:val="{AEC51F4F-7869-442E-A33D-69DB63B0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222"/>
      <w:ind w:left="711" w:hanging="131"/>
      <w:outlineLvl w:val="0"/>
    </w:pPr>
    <w:rPr>
      <w:b/>
      <w:bCs/>
      <w:sz w:val="34"/>
      <w:szCs w:val="34"/>
    </w:rPr>
  </w:style>
  <w:style w:type="paragraph" w:styleId="2">
    <w:name w:val="heading 2"/>
    <w:basedOn w:val="a"/>
    <w:uiPriority w:val="9"/>
    <w:unhideWhenUsed/>
    <w:qFormat/>
    <w:pPr>
      <w:spacing w:before="5"/>
      <w:ind w:left="40"/>
      <w:outlineLvl w:val="1"/>
    </w:pPr>
    <w:rPr>
      <w:sz w:val="34"/>
      <w:szCs w:val="34"/>
    </w:rPr>
  </w:style>
  <w:style w:type="paragraph" w:styleId="3">
    <w:name w:val="heading 3"/>
    <w:basedOn w:val="a"/>
    <w:uiPriority w:val="9"/>
    <w:unhideWhenUsed/>
    <w:qFormat/>
    <w:pPr>
      <w:ind w:left="2045"/>
      <w:outlineLvl w:val="2"/>
    </w:pPr>
    <w:rPr>
      <w:b/>
      <w:bCs/>
      <w:sz w:val="24"/>
      <w:szCs w:val="24"/>
    </w:rPr>
  </w:style>
  <w:style w:type="paragraph" w:styleId="4">
    <w:name w:val="heading 4"/>
    <w:basedOn w:val="a"/>
    <w:uiPriority w:val="9"/>
    <w:unhideWhenUsed/>
    <w:qFormat/>
    <w:pPr>
      <w:ind w:left="1479"/>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line="275" w:lineRule="exact"/>
      <w:ind w:left="2199" w:hanging="361"/>
    </w:pPr>
  </w:style>
  <w:style w:type="paragraph" w:customStyle="1" w:styleId="TableParagraph">
    <w:name w:val="Table Paragraph"/>
    <w:basedOn w:val="a"/>
    <w:uiPriority w:val="1"/>
    <w:qFormat/>
  </w:style>
  <w:style w:type="character" w:styleId="a5">
    <w:name w:val="Hyperlink"/>
    <w:basedOn w:val="a0"/>
    <w:uiPriority w:val="99"/>
    <w:unhideWhenUsed/>
    <w:rsid w:val="009F5DB7"/>
    <w:rPr>
      <w:color w:val="0000FF" w:themeColor="hyperlink"/>
      <w:u w:val="single"/>
    </w:rPr>
  </w:style>
  <w:style w:type="character" w:styleId="a6">
    <w:name w:val="Unresolved Mention"/>
    <w:basedOn w:val="a0"/>
    <w:uiPriority w:val="99"/>
    <w:semiHidden/>
    <w:unhideWhenUsed/>
    <w:rsid w:val="009F5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feb-/" TargetMode="External"/><Relationship Id="rId3" Type="http://schemas.openxmlformats.org/officeDocument/2006/relationships/settings" Target="settings.xml"/><Relationship Id="rId21" Type="http://schemas.openxmlformats.org/officeDocument/2006/relationships/hyperlink" Target="https://magtu.informsystema.ru/uploader/fileUpload?name=3328.pdf&amp;show=dcatalogues/1/1138400/3328.pdf&amp;view=true"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feb-/" TargetMode="Externa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hyperlink" Target="https://magtu.informsystema.ru/uploader/fileUpload?name=2293.pdf&amp;show=dcatalogues/1/1129903/2293.pdf&amp;view=tru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magtu.informsystema.ru/uploader/fileUpload?name=3566.pdf&amp;show=dcatalogues/1/1515211/3566.pdf&amp;view=true"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magtu.informsystema.ru/uploader/fileUpload?name=2842.pdf&amp;show=dcatalogues/1/1133239/2842.pdf&amp;view=true" TargetMode="External"/><Relationship Id="rId27" Type="http://schemas.openxmlformats.org/officeDocument/2006/relationships/hyperlink" Target="http://f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53</Pages>
  <Words>15037</Words>
  <Characters>85716</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Microsoft Word - РП-018-Б1.В.ДВ.11.02- УНТ.doc</vt:lpstr>
    </vt:vector>
  </TitlesOfParts>
  <Company/>
  <LinksUpToDate>false</LinksUpToDate>
  <CharactersWithSpaces>100552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РП-018-Б1.В.ДВ.11.02- УНТ.doc</dc:title>
  <dc:creator>e.deryabina</dc:creator>
  <cp:lastModifiedBy>User</cp:lastModifiedBy>
  <cp:revision>5</cp:revision>
  <dcterms:created xsi:type="dcterms:W3CDTF">2019-11-01T00:19:00Z</dcterms:created>
  <dcterms:modified xsi:type="dcterms:W3CDTF">2020-10-30T17:12:00Z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2018-10-31T00:00:00Z</vt:filetime>
  </property>
  <property fmtid="{D5CDD505-2E9C-101B-9397-08002B2CF9AE}" pid="3" name="Creator">
    <vt:lpwstr>Microsoft Word - РП-018-Б1.В.ДВ.11.02- УНТ.doc</vt:lpwstr>
  </property>
  <property fmtid="{D5CDD505-2E9C-101B-9397-08002B2CF9AE}" pid="4" name="LastSaved">
    <vt:filetime>2018-10-31T00:00:00Z</vt:filetime>
  </property>
</Properties>
</file>