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B3" w:rsidRPr="005434C3" w:rsidRDefault="00BC5634" w:rsidP="00475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50613"/>
            <wp:effectExtent l="19050" t="0" r="3175" b="0"/>
            <wp:docPr id="3" name="Рисунок 1" descr="F:\2018-19\Программы 2018-2019\СКАНЫ ДИСТАНТ 2018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19\Программы 2018-2019\СКАНЫ ДИСТАНТ 2018\ИЗ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FBA" w:rsidRPr="005434C3" w:rsidRDefault="00311925" w:rsidP="00475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F:\2018-19\сун И.И\лист сог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-19\сун И.И\лист согл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FBA" w:rsidRPr="005434C3" w:rsidRDefault="00F92FBA" w:rsidP="0047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654" w:rsidRPr="005434C3" w:rsidRDefault="00B21654" w:rsidP="0047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654" w:rsidRPr="005434C3" w:rsidRDefault="00B21654" w:rsidP="00B21654">
      <w:pPr>
        <w:rPr>
          <w:rFonts w:ascii="Times New Roman" w:hAnsi="Times New Roman" w:cs="Times New Roman"/>
          <w:sz w:val="24"/>
          <w:szCs w:val="24"/>
        </w:rPr>
      </w:pPr>
    </w:p>
    <w:p w:rsidR="00B21654" w:rsidRPr="005434C3" w:rsidRDefault="001F437E" w:rsidP="00B21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925" w:rsidRPr="005434C3">
        <w:rPr>
          <w:rStyle w:val="FontStyle16"/>
          <w:b w:val="0"/>
          <w:bCs w:val="0"/>
          <w:sz w:val="24"/>
          <w:szCs w:val="24"/>
        </w:rPr>
        <w:br w:type="page"/>
      </w:r>
    </w:p>
    <w:p w:rsidR="00B21654" w:rsidRPr="005434C3" w:rsidRDefault="00B21654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434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 Цели освоения дисциплины</w:t>
      </w:r>
    </w:p>
    <w:p w:rsidR="001D30E4" w:rsidRPr="005434C3" w:rsidRDefault="001D30E4" w:rsidP="001D30E4">
      <w:pPr>
        <w:pStyle w:val="Style11"/>
        <w:widowControl/>
        <w:rPr>
          <w:bCs/>
        </w:rPr>
      </w:pPr>
      <w:r w:rsidRPr="005434C3">
        <w:rPr>
          <w:bCs/>
        </w:rPr>
        <w:t>1.</w:t>
      </w:r>
      <w:r w:rsidR="00B21654" w:rsidRPr="005434C3">
        <w:rPr>
          <w:bCs/>
        </w:rPr>
        <w:t xml:space="preserve">Цель курса - </w:t>
      </w:r>
      <w:r w:rsidRPr="005434C3">
        <w:rPr>
          <w:rStyle w:val="FontStyle16"/>
          <w:b w:val="0"/>
          <w:sz w:val="24"/>
          <w:szCs w:val="24"/>
        </w:rPr>
        <w:t xml:space="preserve">освоения дисциплины 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 является формирование профессиональной компетентности бакалавра в области современных  технологий художественно-эстетического развития детей дошкольного возраста </w:t>
      </w:r>
      <w:r w:rsidRPr="005434C3">
        <w:rPr>
          <w:iCs/>
        </w:rPr>
        <w:t xml:space="preserve">с ОВЗ. </w:t>
      </w:r>
    </w:p>
    <w:p w:rsidR="00B21654" w:rsidRPr="005434C3" w:rsidRDefault="00B21654" w:rsidP="001D30E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1654" w:rsidRPr="005434C3" w:rsidRDefault="00B21654" w:rsidP="00B21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654" w:rsidRPr="005434C3" w:rsidRDefault="00B21654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34C3">
        <w:rPr>
          <w:rFonts w:ascii="Times New Roman" w:eastAsia="Calibri" w:hAnsi="Times New Roman" w:cs="Times New Roman"/>
          <w:b/>
          <w:bCs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1C79E5" w:rsidRPr="005434C3" w:rsidRDefault="001C79E5" w:rsidP="001C79E5">
      <w:pPr>
        <w:pStyle w:val="Style11"/>
        <w:widowControl/>
        <w:rPr>
          <w:bCs/>
        </w:rPr>
      </w:pPr>
      <w:r w:rsidRPr="005434C3">
        <w:rPr>
          <w:rStyle w:val="FontStyle16"/>
          <w:b w:val="0"/>
          <w:sz w:val="24"/>
          <w:szCs w:val="24"/>
        </w:rPr>
        <w:t xml:space="preserve">Дисциплина 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</w:t>
      </w:r>
      <w:r w:rsidRPr="005434C3">
        <w:t xml:space="preserve">относится к вариативной части профессионального цикла дисциплин и </w:t>
      </w:r>
      <w:r w:rsidR="00BC5634" w:rsidRPr="005434C3">
        <w:rPr>
          <w:iCs/>
        </w:rPr>
        <w:t>изучается на 5</w:t>
      </w:r>
      <w:r w:rsidRPr="005434C3">
        <w:rPr>
          <w:iCs/>
        </w:rPr>
        <w:t xml:space="preserve"> курсе</w:t>
      </w:r>
      <w:r w:rsidRPr="005434C3">
        <w:t xml:space="preserve">. </w:t>
      </w:r>
    </w:p>
    <w:p w:rsidR="001C79E5" w:rsidRPr="005434C3" w:rsidRDefault="001C79E5" w:rsidP="001C79E5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4C3">
        <w:rPr>
          <w:rFonts w:ascii="Times New Roman" w:hAnsi="Times New Roman" w:cs="Times New Roman"/>
          <w:bCs/>
          <w:sz w:val="24"/>
          <w:szCs w:val="24"/>
        </w:rPr>
        <w:t xml:space="preserve">Для освоения дисциплины </w:t>
      </w:r>
      <w:r w:rsidRPr="005434C3">
        <w:rPr>
          <w:rStyle w:val="FontStyle16"/>
          <w:b w:val="0"/>
          <w:sz w:val="24"/>
          <w:szCs w:val="24"/>
        </w:rPr>
        <w:t xml:space="preserve">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студенты используют знания, умения и компетенции, сформированные в ходе изучения следующих дисциплин: «Психология и педагогика </w:t>
      </w:r>
      <w:proofErr w:type="spellStart"/>
      <w:r w:rsidRPr="005434C3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5434C3">
        <w:rPr>
          <w:rFonts w:ascii="Times New Roman" w:hAnsi="Times New Roman" w:cs="Times New Roman"/>
          <w:bCs/>
          <w:sz w:val="24"/>
          <w:szCs w:val="24"/>
        </w:rPr>
        <w:t xml:space="preserve"> поведения детей с ОВЗ», «Специальная педагогика», «Дошкольная (специальная) педагогика», «Нетрадиционные методы коррекции недостатков развития дошкольников». </w:t>
      </w:r>
    </w:p>
    <w:p w:rsidR="001C79E5" w:rsidRPr="005434C3" w:rsidRDefault="001C79E5" w:rsidP="001C79E5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bCs/>
          <w:sz w:val="24"/>
          <w:szCs w:val="24"/>
        </w:rPr>
        <w:tab/>
        <w:t xml:space="preserve">Основные компетенции, полученные при изучении </w:t>
      </w:r>
      <w:r w:rsidRPr="005434C3">
        <w:rPr>
          <w:rStyle w:val="FontStyle16"/>
          <w:b w:val="0"/>
          <w:sz w:val="24"/>
          <w:szCs w:val="24"/>
        </w:rPr>
        <w:t xml:space="preserve">дисциплины 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 </w:t>
      </w:r>
      <w:r w:rsidRPr="005434C3">
        <w:rPr>
          <w:rFonts w:ascii="Times New Roman" w:hAnsi="Times New Roman" w:cs="Times New Roman"/>
          <w:bCs/>
          <w:sz w:val="24"/>
          <w:szCs w:val="24"/>
        </w:rPr>
        <w:t>являются необходимыми входными знаниями для модуля дисциплин: «</w:t>
      </w:r>
      <w:r w:rsidRPr="005434C3">
        <w:rPr>
          <w:rStyle w:val="FontStyle21"/>
          <w:sz w:val="24"/>
          <w:szCs w:val="24"/>
        </w:rPr>
        <w:t>Технологии развития детей дошкольного возраста с ОВЗ»</w:t>
      </w:r>
      <w:r w:rsidRPr="005434C3">
        <w:rPr>
          <w:rFonts w:ascii="Times New Roman" w:hAnsi="Times New Roman" w:cs="Times New Roman"/>
          <w:sz w:val="24"/>
          <w:szCs w:val="24"/>
        </w:rPr>
        <w:t>, для прохождения педагогических практик.</w:t>
      </w:r>
    </w:p>
    <w:p w:rsidR="00B21654" w:rsidRPr="005434C3" w:rsidRDefault="00B21654" w:rsidP="00B21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654" w:rsidRPr="005434C3" w:rsidRDefault="00B21654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34C3">
        <w:rPr>
          <w:rFonts w:ascii="Times New Roman" w:eastAsia="Calibri" w:hAnsi="Times New Roman" w:cs="Times New Roman"/>
          <w:b/>
          <w:bCs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B21654" w:rsidRPr="005434C3" w:rsidRDefault="00B21654" w:rsidP="00B2165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34C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результате освоения дисциплины (модуля) </w:t>
      </w:r>
      <w:r w:rsidR="001C79E5" w:rsidRPr="005434C3">
        <w:rPr>
          <w:rStyle w:val="FontStyle16"/>
          <w:b w:val="0"/>
          <w:sz w:val="24"/>
          <w:szCs w:val="24"/>
        </w:rPr>
        <w:t xml:space="preserve">«Практикум по </w:t>
      </w:r>
      <w:proofErr w:type="spellStart"/>
      <w:r w:rsidR="001C79E5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1C79E5"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</w:t>
      </w:r>
      <w:r w:rsidRPr="005434C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обучающийся должен обладать следующими компетенциями:</w:t>
      </w:r>
    </w:p>
    <w:p w:rsidR="00B21654" w:rsidRPr="005434C3" w:rsidRDefault="00B21654" w:rsidP="00B2165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B0730" w:rsidRPr="005434C3" w:rsidTr="00B0493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730" w:rsidRPr="005434C3" w:rsidRDefault="00FB0730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730" w:rsidRPr="005434C3" w:rsidRDefault="00FB0730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FB0730" w:rsidRPr="005434C3" w:rsidTr="00B0493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– готовность к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особенности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16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осуществлять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методами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ПК-10  - способность проводить работу по духовно-нравственному, эстетическому развитию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работу по духовно-нравственному, эстетическому развитию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ДПК-2 –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FB0730" w:rsidRPr="005434C3" w:rsidTr="00B049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FB0730" w:rsidRPr="005434C3" w:rsidTr="00B049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</w:tr>
      <w:tr w:rsidR="00FB0730" w:rsidRPr="005434C3" w:rsidTr="00B0493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способностью к проектированию индивидуальной коррекционной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</w:tbl>
    <w:p w:rsidR="00B21654" w:rsidRPr="005434C3" w:rsidRDefault="00B21654" w:rsidP="00B216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792" w:rsidRPr="005434C3" w:rsidRDefault="004E6792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3D8A" w:rsidRPr="005434C3" w:rsidRDefault="00FD3D8A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FD3D8A" w:rsidRPr="005434C3" w:rsidSect="00563F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3D8A" w:rsidRPr="005434C3" w:rsidRDefault="00FD3D8A" w:rsidP="00FD3D8A">
      <w:pPr>
        <w:pStyle w:val="1"/>
        <w:rPr>
          <w:rStyle w:val="FontStyle18"/>
          <w:b/>
          <w:i/>
          <w:sz w:val="24"/>
          <w:szCs w:val="24"/>
        </w:rPr>
      </w:pPr>
      <w:r w:rsidRPr="005434C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D3D8A" w:rsidRPr="005434C3" w:rsidRDefault="00FD3D8A" w:rsidP="00FD3D8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434C3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BC5634" w:rsidRPr="005434C3" w:rsidRDefault="00BC5634" w:rsidP="00BC5634">
      <w:pPr>
        <w:tabs>
          <w:tab w:val="left" w:pos="851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  <w:t>контактная работа – 8,6 акад. часов:</w:t>
      </w:r>
    </w:p>
    <w:p w:rsidR="00BC5634" w:rsidRPr="005434C3" w:rsidRDefault="00BC5634" w:rsidP="00BC5634">
      <w:pPr>
        <w:tabs>
          <w:tab w:val="left" w:pos="851"/>
          <w:tab w:val="left" w:pos="1134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ab/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</w:r>
      <w:proofErr w:type="gramStart"/>
      <w:r w:rsidRPr="005434C3">
        <w:rPr>
          <w:rStyle w:val="FontStyle18"/>
          <w:rFonts w:eastAsia="Calibri"/>
          <w:b w:val="0"/>
          <w:sz w:val="24"/>
          <w:szCs w:val="24"/>
        </w:rPr>
        <w:t>аудиторная</w:t>
      </w:r>
      <w:proofErr w:type="gramEnd"/>
      <w:r w:rsidRPr="005434C3">
        <w:rPr>
          <w:rStyle w:val="FontStyle18"/>
          <w:rFonts w:eastAsia="Calibri"/>
          <w:b w:val="0"/>
          <w:sz w:val="24"/>
          <w:szCs w:val="24"/>
        </w:rPr>
        <w:t xml:space="preserve"> – 6 акад. часов;</w:t>
      </w:r>
    </w:p>
    <w:p w:rsidR="00BC5634" w:rsidRPr="005434C3" w:rsidRDefault="00BC5634" w:rsidP="00BC5634">
      <w:pPr>
        <w:tabs>
          <w:tab w:val="left" w:pos="851"/>
          <w:tab w:val="left" w:pos="1134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ab/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</w:r>
      <w:proofErr w:type="gramStart"/>
      <w:r w:rsidRPr="005434C3">
        <w:rPr>
          <w:rStyle w:val="FontStyle18"/>
          <w:rFonts w:eastAsia="Calibri"/>
          <w:b w:val="0"/>
          <w:sz w:val="24"/>
          <w:szCs w:val="24"/>
        </w:rPr>
        <w:t>внеаудиторная</w:t>
      </w:r>
      <w:proofErr w:type="gramEnd"/>
      <w:r w:rsidRPr="005434C3">
        <w:rPr>
          <w:rStyle w:val="FontStyle18"/>
          <w:rFonts w:eastAsia="Calibri"/>
          <w:b w:val="0"/>
          <w:sz w:val="24"/>
          <w:szCs w:val="24"/>
        </w:rPr>
        <w:t xml:space="preserve"> – 2,6 акад. часов </w:t>
      </w:r>
    </w:p>
    <w:p w:rsidR="00BC5634" w:rsidRPr="005434C3" w:rsidRDefault="00BC5634" w:rsidP="00BC5634">
      <w:pPr>
        <w:tabs>
          <w:tab w:val="left" w:pos="851"/>
          <w:tab w:val="left" w:pos="1134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  <w:t>самостоятельная работа – 90,7 акад. часов;</w:t>
      </w:r>
    </w:p>
    <w:p w:rsidR="00BC5634" w:rsidRPr="005434C3" w:rsidRDefault="00BC5634" w:rsidP="00BC5634">
      <w:pPr>
        <w:tabs>
          <w:tab w:val="left" w:pos="851"/>
        </w:tabs>
        <w:rPr>
          <w:rStyle w:val="FontStyle18"/>
          <w:rFonts w:eastAsia="Calibri"/>
          <w:b w:val="0"/>
          <w:i/>
          <w:color w:val="C0000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  <w:t xml:space="preserve">подготовка к экзамену – 8,7 акад. часа </w:t>
      </w:r>
    </w:p>
    <w:p w:rsidR="00BC5634" w:rsidRPr="005434C3" w:rsidRDefault="00BC5634" w:rsidP="00FD3D8A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FD3D8A" w:rsidRPr="005434C3" w:rsidTr="00B0493E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D3D8A" w:rsidRPr="005434C3" w:rsidRDefault="00FD3D8A" w:rsidP="00B0493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D3D8A" w:rsidRPr="005434C3" w:rsidRDefault="00FD3D8A" w:rsidP="00B0493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D3D8A" w:rsidRPr="005434C3" w:rsidRDefault="00BC5634" w:rsidP="00B0493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434C3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FD3D8A" w:rsidRPr="005434C3" w:rsidRDefault="00FD3D8A" w:rsidP="00B0493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D3D8A" w:rsidRPr="005434C3" w:rsidTr="00B0493E">
        <w:trPr>
          <w:cantSplit/>
          <w:trHeight w:val="1134"/>
          <w:tblHeader/>
        </w:trPr>
        <w:tc>
          <w:tcPr>
            <w:tcW w:w="1425" w:type="pct"/>
            <w:vMerge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r w:rsidRPr="005434C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proofErr w:type="spellStart"/>
            <w:r w:rsidRPr="005434C3">
              <w:t>лаборат</w:t>
            </w:r>
            <w:proofErr w:type="spellEnd"/>
            <w:r w:rsidRPr="005434C3">
              <w:t>.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r w:rsidRPr="005434C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proofErr w:type="spellStart"/>
            <w:r w:rsidRPr="005434C3">
              <w:t>практич</w:t>
            </w:r>
            <w:proofErr w:type="spellEnd"/>
            <w:r w:rsidRPr="005434C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FD3D8A" w:rsidRPr="005434C3" w:rsidRDefault="00FD3D8A" w:rsidP="00B0493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FD3D8A" w:rsidRPr="005434C3" w:rsidRDefault="00FD3D8A" w:rsidP="00B0493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</w:tr>
      <w:tr w:rsidR="00FD3D8A" w:rsidRPr="005434C3" w:rsidTr="00B0493E">
        <w:trPr>
          <w:trHeight w:val="268"/>
        </w:trPr>
        <w:tc>
          <w:tcPr>
            <w:tcW w:w="1425" w:type="pct"/>
          </w:tcPr>
          <w:p w:rsidR="00FD3D8A" w:rsidRPr="005434C3" w:rsidRDefault="00FD3D8A" w:rsidP="00B0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1. Теоретические основы художественно-эстетического развития детей</w:t>
            </w:r>
          </w:p>
          <w:p w:rsidR="00FD3D8A" w:rsidRPr="005434C3" w:rsidRDefault="00FD3D8A" w:rsidP="00B0493E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6" w:type="pct"/>
          </w:tcPr>
          <w:p w:rsidR="00FD3D8A" w:rsidRPr="005434C3" w:rsidRDefault="00BC5634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  <w:r w:rsidRPr="005434C3">
              <w:rPr>
                <w:i/>
                <w:iCs/>
              </w:rPr>
              <w:t>5</w:t>
            </w:r>
          </w:p>
        </w:tc>
        <w:tc>
          <w:tcPr>
            <w:tcW w:w="19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33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FD3D8A">
            <w:pPr>
              <w:pStyle w:val="ad"/>
              <w:numPr>
                <w:ilvl w:val="1"/>
                <w:numId w:val="26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детьми произведений искусства (словесного, изобразительного, музыкального)  </w:t>
            </w:r>
          </w:p>
          <w:p w:rsidR="00FD3D8A" w:rsidRPr="005434C3" w:rsidRDefault="00FD3D8A" w:rsidP="00B04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93574F" w:rsidRPr="005346E7" w:rsidRDefault="0093574F" w:rsidP="009357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1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color w:val="000000"/>
              </w:rPr>
              <w:t>Проверка письменных материалов на образовательном портале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</w:pPr>
            <w:r w:rsidRPr="005434C3">
              <w:lastRenderedPageBreak/>
              <w:t>1.2. Эстетическое освоение окружающего мира ребенком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(тест к разделу 1)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b/>
              </w:rPr>
            </w:pPr>
            <w:r w:rsidRPr="005434C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0,6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34C3">
              <w:rPr>
                <w:b/>
                <w:color w:val="000000"/>
              </w:rPr>
              <w:t>1,2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 w:rsidRPr="005434C3">
              <w:rPr>
                <w:b/>
                <w:bCs/>
                <w:color w:val="000000"/>
              </w:rPr>
              <w:t>30</w:t>
            </w: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  <w:tr w:rsidR="00FD3D8A" w:rsidRPr="005434C3" w:rsidTr="00B0493E">
        <w:trPr>
          <w:trHeight w:val="70"/>
        </w:trPr>
        <w:tc>
          <w:tcPr>
            <w:tcW w:w="142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5434C3">
              <w:rPr>
                <w:i/>
                <w:iCs/>
              </w:rPr>
              <w:t xml:space="preserve">2. </w:t>
            </w:r>
            <w:r w:rsidRPr="005434C3">
              <w:t>Формирование основ художественной культуры детей</w:t>
            </w:r>
          </w:p>
        </w:tc>
        <w:tc>
          <w:tcPr>
            <w:tcW w:w="186" w:type="pct"/>
          </w:tcPr>
          <w:p w:rsidR="00FD3D8A" w:rsidRPr="005434C3" w:rsidRDefault="00BC5634" w:rsidP="00B0493E">
            <w:pPr>
              <w:pStyle w:val="Style14"/>
              <w:widowControl/>
              <w:ind w:firstLine="0"/>
              <w:jc w:val="center"/>
              <w:rPr>
                <w:bCs/>
                <w:i/>
                <w:iCs/>
              </w:rPr>
            </w:pPr>
            <w:r w:rsidRPr="005434C3">
              <w:rPr>
                <w:bCs/>
                <w:i/>
                <w:iCs/>
              </w:rPr>
              <w:t>5</w:t>
            </w:r>
          </w:p>
        </w:tc>
        <w:tc>
          <w:tcPr>
            <w:tcW w:w="19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3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2.1. Произведения искусства как фактор развития личности ребенка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iCs/>
                <w:color w:val="000000"/>
              </w:rPr>
            </w:pPr>
            <w:r w:rsidRPr="005434C3">
              <w:rPr>
                <w:iCs/>
                <w:color w:val="000000"/>
              </w:rPr>
              <w:t>15</w:t>
            </w:r>
          </w:p>
        </w:tc>
        <w:tc>
          <w:tcPr>
            <w:tcW w:w="1075" w:type="pct"/>
          </w:tcPr>
          <w:p w:rsidR="0093574F" w:rsidRPr="005434C3" w:rsidRDefault="0093574F" w:rsidP="009357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2</w:t>
            </w:r>
          </w:p>
          <w:p w:rsidR="0093574F" w:rsidRPr="005434C3" w:rsidRDefault="0093574F" w:rsidP="009357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2.2.  Ознакомление детей с основными видами искусства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FD3D8A" w:rsidRPr="005434C3" w:rsidRDefault="0093574F" w:rsidP="00B0493E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FD3D8A" w:rsidRPr="005434C3" w:rsidRDefault="0093574F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(тест к разделу 2)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434C3">
              <w:rPr>
                <w:b/>
                <w:bCs/>
              </w:rPr>
              <w:t>0,6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34C3">
              <w:rPr>
                <w:b/>
                <w:color w:val="000000"/>
              </w:rPr>
              <w:t>1,2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34C3">
              <w:rPr>
                <w:b/>
                <w:color w:val="000000"/>
              </w:rPr>
              <w:t>30</w:t>
            </w: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10"/>
                <w:tab w:val="left" w:pos="252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деятельность детей</w:t>
            </w:r>
          </w:p>
        </w:tc>
        <w:tc>
          <w:tcPr>
            <w:tcW w:w="186" w:type="pct"/>
          </w:tcPr>
          <w:p w:rsidR="00FD3D8A" w:rsidRPr="005434C3" w:rsidRDefault="00BC5634" w:rsidP="00B0493E">
            <w:pPr>
              <w:pStyle w:val="Style14"/>
              <w:widowControl/>
              <w:ind w:firstLine="0"/>
              <w:jc w:val="center"/>
              <w:rPr>
                <w:i/>
              </w:rPr>
            </w:pPr>
            <w:r w:rsidRPr="005434C3">
              <w:rPr>
                <w:i/>
              </w:rPr>
              <w:t>5</w:t>
            </w:r>
          </w:p>
        </w:tc>
        <w:tc>
          <w:tcPr>
            <w:tcW w:w="19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Виды и своеобразие детской художественной деятельности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0,4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0,8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70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детей (изобразительное, музыкальное</w:t>
            </w:r>
            <w:proofErr w:type="gramEnd"/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0,4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0,8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15,7</w:t>
            </w:r>
          </w:p>
        </w:tc>
        <w:tc>
          <w:tcPr>
            <w:tcW w:w="1075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 к разделу 3, итоговый тест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b/>
              </w:rPr>
            </w:pPr>
            <w:r w:rsidRPr="005434C3">
              <w:rPr>
                <w:b/>
              </w:rPr>
              <w:t>Итого по разделу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0,8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1,6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30,7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b/>
              </w:rPr>
            </w:pPr>
            <w:r w:rsidRPr="005434C3">
              <w:rPr>
                <w:b/>
              </w:rPr>
              <w:t>Итого по дисциплине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90,7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D8A" w:rsidRPr="005434C3" w:rsidRDefault="00FD3D8A" w:rsidP="00FD3D8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FD3D8A" w:rsidRPr="005434C3" w:rsidSect="00B0493E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C395E" w:rsidRPr="005434C3" w:rsidRDefault="00FD3D8A" w:rsidP="00AC395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434C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AC395E" w:rsidRPr="005434C3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C41E14" w:rsidRPr="005434C3" w:rsidRDefault="00C41E14" w:rsidP="00C41E1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1E14" w:rsidRPr="005434C3" w:rsidRDefault="00C41E14" w:rsidP="00C41E14">
      <w:pPr>
        <w:spacing w:after="0"/>
        <w:ind w:firstLine="567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Практикум </w:t>
      </w:r>
      <w:proofErr w:type="spellStart"/>
      <w:r w:rsidRPr="005434C3">
        <w:rPr>
          <w:rFonts w:ascii="Times New Roman" w:hAnsi="Times New Roman" w:cs="Times New Roman"/>
          <w:bCs/>
          <w:sz w:val="24"/>
          <w:szCs w:val="24"/>
        </w:rPr>
        <w:t>по</w:t>
      </w:r>
      <w:r w:rsidR="00E344B2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E344B2" w:rsidRPr="005434C3">
        <w:rPr>
          <w:rStyle w:val="FontStyle16"/>
          <w:b w:val="0"/>
          <w:sz w:val="24"/>
          <w:szCs w:val="24"/>
        </w:rPr>
        <w:t xml:space="preserve"> и конструированию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 дошкольников с </w:t>
      </w:r>
      <w:r w:rsidRPr="005434C3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осуществляется дистанционное обучение и планируется проведение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C41E14" w:rsidRPr="005434C3" w:rsidRDefault="00C41E14" w:rsidP="00C41E14">
      <w:pPr>
        <w:spacing w:after="0"/>
        <w:jc w:val="both"/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5434C3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C41E14" w:rsidRPr="005434C3" w:rsidRDefault="00C41E14" w:rsidP="0093574F">
      <w:pPr>
        <w:spacing w:after="0"/>
        <w:ind w:firstLine="708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обсуждением в чате текущих вопросов.</w:t>
      </w:r>
    </w:p>
    <w:p w:rsidR="00C41E14" w:rsidRPr="005434C3" w:rsidRDefault="00C41E14" w:rsidP="0093574F">
      <w:pPr>
        <w:spacing w:after="0"/>
        <w:ind w:firstLine="600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C41E14" w:rsidRPr="005434C3" w:rsidRDefault="00C41E14" w:rsidP="00C41E14">
      <w:pPr>
        <w:spacing w:after="0"/>
        <w:ind w:firstLine="600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 практикума по </w:t>
      </w:r>
      <w:proofErr w:type="spellStart"/>
      <w:r w:rsidR="00E344B2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E344B2" w:rsidRPr="005434C3">
        <w:rPr>
          <w:rStyle w:val="FontStyle16"/>
          <w:b w:val="0"/>
          <w:sz w:val="24"/>
          <w:szCs w:val="24"/>
        </w:rPr>
        <w:t xml:space="preserve"> и конструированию 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дошкольников с </w:t>
      </w:r>
      <w:r w:rsidRPr="005434C3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; проведение мини-конференций. </w:t>
      </w:r>
    </w:p>
    <w:p w:rsidR="00AC395E" w:rsidRPr="005434C3" w:rsidRDefault="00AC395E" w:rsidP="00C41E14">
      <w:pPr>
        <w:pStyle w:val="1"/>
        <w:spacing w:after="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C41E14" w:rsidRPr="005434C3" w:rsidRDefault="00C41E14" w:rsidP="00C41E1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395E" w:rsidRPr="005434C3" w:rsidRDefault="00AC395E" w:rsidP="00FD3D8A">
      <w:pPr>
        <w:pStyle w:val="1"/>
        <w:jc w:val="left"/>
        <w:rPr>
          <w:rStyle w:val="FontStyle31"/>
          <w:rFonts w:ascii="Times New Roman" w:hAnsi="Times New Roman" w:cs="Times New Roman"/>
          <w:sz w:val="24"/>
          <w:szCs w:val="24"/>
        </w:rPr>
      </w:pPr>
      <w:r w:rsidRPr="005434C3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434C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3574F" w:rsidRPr="005346E7" w:rsidRDefault="0093574F" w:rsidP="0093574F">
      <w:pPr>
        <w:tabs>
          <w:tab w:val="left" w:pos="0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Тесты для самопроверки: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1. </w:t>
      </w: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Теоретические основы художественно-эстетического развития детей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Эстетическое чувство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определение степени совершенства эстетической значимости предметов и явлений действительности,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процесс отражения эстетической сущности предметов и явлений окружающей действительности во всей совокупности их элементов;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Воспитательная, познавательно-эвристическая, преобразующая, эстетическая, гедонистическая, суггестивная, информационная, коммуникативная, предвосхищающая – это функции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окружающего мира;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обучающего процесса;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предметно-развивающей среды;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живописи.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Эстетическое сознание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ценностное отношение человека к определённому явлению или образу на основании его сопоставления с эстетическими нормативами, идеалами, выработанными человечеством на протяжении всей истории его развития;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направленность личности на эстетическую деятельность, на эстетическое освоение действительности и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одна из форм общественного сознания, отражающая окружающий мир, разностороннюю деятельность человека, продукты его деятельности, произведения искусства в чувственно представленных и оцениваемых в суждениях вкуса образах.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5. Эстетическая оценка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процесс отражения эстетической сущности предметов и явлений окружающей действительности во всей совокупности их элементов;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определение степени совершенства эстетической значимости предметов и явлений действительности,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6. Изобразительность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свойство художественного образа раскрывать в конкретно-чувственной форме существенное, присущее ряду явлений;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свойство художественного отражения в образной, наглядной, яркой форме раскрывать сущность изображаемых явлений и характеров, передавать отношение художника к материалу творчества, его переживания, чувства, оценки;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свойства художественного отражения внешнего чувственно воспринимаемого предметного облика объективной действительности, что проявляется в сходстве, подобии, узнаваемости отражаемого.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свойство художественного отражения, направленного на раскрытие сущности отражаемого содержания и передачу идейно-эстетического отношения к нему художника;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свойство художественного образа указывать на правильность изображения.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Художественный образ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а) целостное представление о творце произведений искусства, его роли и функции в обществе;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форма или средство отражения действительности в искусстве, особенностью которого является выражение абстрактной идеи в конкретной чувственной форме;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отражение предметов и явлений действительности в момент их воздействия на наши органы чувств.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обобщающая характеристика творческой деятельности человека, которая совершается по социальным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законам, по законам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красоты и в соответствии с эстетическим вкусом человека;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Выразительность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свойство художественного отражения, направленного на раскрытие сущности отражаемого содержания и передачу идейно-эстетического отношения к нему художника;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свойство художественного отражения в образной, наглядной, яркой форме раскрывать сущность изображаемых явлений и характеров, передавать отношение художника к материалу творчества, его переживания, чувства, оценки;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свойство художественного отражения внешнего чувственно воспринимаемого предметного облика объективной действительности, что проявляется в сходстве, подобии, узнаваемости отражаемого;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свойство художественного образа раскрывать в конкретно-чувственной форме существенное, присущее ряду явлений;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свойство художественного образа формировать представление о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9. Эстетическое восприятие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процесс отражения эстетической сущности предметов и явлений окружающей действительности во всей совокупности их элементов; первичное соотношение воспринятого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определение степени совершенства эстетической значимости предметов и явлений действительности,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представление об эстетическом совершенстве,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прекрасном;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процесс отражения оценочного отношения к окружающему.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Какие жанры живописи наиболее доступны детям дошкольного возраста: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натюрморт; портрет; сказочный; пейзаж; бытовой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библейский; батальный;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исторический, мифологический;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г) марина (пейзаж морской), натюрморт с изображением убитой дичи, архитектурный пейзаж;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мифологический, батальный, сельский.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11. Какой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вид (по содержанию) натюрморта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не рекомендуется использовать в работе с детьми: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предметы быта; насекомые;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овощи и фрукты;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ягоды, цветы;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убитая дичь;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«накрытый стол», предметы быта.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12. Укажите, какие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виды изобразительного искусства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доступны восприятию дошкольников: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живопись; архитектура; графика; народное декоративно-прикладное искусство; скульптура;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гравюра, плакат, газетная графика;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лепка, рисование, аппликация;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натюрморт, пейзаж, портрет;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монументальное искусство, станковое искусство.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2. </w:t>
      </w: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основ художественной культуры детей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Рисунок, гравюра, линогравюра, литография, офорт, ксилография – это техника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живописи;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графики;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скульптуры;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архитектуры;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Выберите правильный ответ на вопрос «Виды изобразительного искусства»:</w:t>
      </w:r>
    </w:p>
    <w:p w:rsidR="0093574F" w:rsidRPr="005346E7" w:rsidRDefault="0093574F" w:rsidP="0093574F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графика, живопись, народное декоративно-прикладное искусство, архитектура, скульптура;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художественная фотография, кино, балет;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пение, музыка, театр;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народные танцы, городские танцы, спортивные танцы;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3. Выделите основные выразительные средства графики: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цвет, композиция, ритм;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точка, линия, штрих, светотеневое пятно;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форма, чередование, линия горизонта;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пластика, динамика, точка зрения, перспектива;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К какой из ниженазванных групп видов искусства относится изобразительное искусство: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пространственные;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пространственно-временные;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временные;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синтетические;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5.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выразительные средства скульптуры: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пластика, форма, силуэт, динамика;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контур, цвет, ритм, чередование;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цвет, композиция, форма, штрих;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точка зрения, линия горизонта, перспектива.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ритм, штрих, контур, форма.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Энкаустика, мозаика, витраж, фреска, темпера, техника пастели, акварели и др. – это техника: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графики;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скульптуры;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архитектуры;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живописи;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Выделите основные выразительные средства народного декоративно-прикладного искусства: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обобщённость формы, цвет, ритм, чередование;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пластика, динамика, силуэт, форма;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светотеневое пятно, линия, штрих, точка;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цвет, форма, композиция, перспектива;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штрих, силуэт, точка, линия.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8. Лепка, высекание (резьба), литьё, гальванопластика – это техника: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архитектуры;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графики;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скульптуры;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живописи;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9.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выразительные средства, используемые ребёнком и зрелым мастером – художником: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ритм и симметрия, чередование;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форма, цвет, композиция;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 линия горизонта, точка зрения.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перспектива (воздушная и линейная); асимметрия, гипербола;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штрих, точка, линия.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Мотивом детского изобразительного творчества является: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желание ребёнка поиграть с материалами и инструментами;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предложение взрослого изобразить что-либо в рисунке (лепке);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желание ребёнка подражать деятельности другого человека;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желание ребёнка «рассказать» в рисунке (лепке) о том, что его взволновало, затронуло душу; пережить это вновь;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подсказка, совет друга.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3.  Художественная деятельность детей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Определите, какие изобразительные материалы доступны детям пятого года жизни: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темпера, масляная краска, пастель, сангина;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46E7">
        <w:rPr>
          <w:rFonts w:ascii="Times New Roman" w:hAnsi="Times New Roman" w:cs="Times New Roman"/>
          <w:sz w:val="24"/>
          <w:szCs w:val="24"/>
        </w:rPr>
        <w:t>б) цветная тушь, восковые мелки, гуашь, цветные карандаши, фломастеры, шариковые ручки, цветные мелки, акварельные карандаши;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художественный уголь, акварельные мелки, акварель, масляные краски;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краски,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аналиновые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краски, витражные краски;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масляные краски, пластилин, энкаустика.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Выделите </w:t>
      </w:r>
      <w:proofErr w:type="gramStart"/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основной</w:t>
      </w:r>
      <w:proofErr w:type="gramEnd"/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46E7">
        <w:rPr>
          <w:rFonts w:ascii="Times New Roman" w:hAnsi="Times New Roman" w:cs="Times New Roman"/>
          <w:i/>
          <w:iCs/>
          <w:sz w:val="24"/>
          <w:szCs w:val="24"/>
        </w:rPr>
        <w:t>изоматериал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для декоративного рисования дошкольников: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акварель;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гуашь;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фломастеры;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г) карандаши цветные;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масляная краска.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Какие инструменты, дополнительное оборудование используются в процессе лепки: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штампики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влажные тряпочки, розетки с водой, ситечко, поворотный столик, каркас, палочки, стеки;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линейка, шило, пинцет, сетка;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циркуль, иголка, линейка-треугольник;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канцелярские кнопки, клей ПВА, клей «Момент»;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Выделите приёмы лепки, доступные детям четвёртого года жизни: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а) прижимание, скатывание, загибание,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вдавливание, сплющивание, раскатывание;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сглаживание,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круговой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налеп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раскатывание «под углом», лепка из пластин;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лепка с помощью влажной тряпочки, продавливание через сито, оттягивание пластины;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декорирование изображения цветными кусочками пластика, семенами растений; продавливание на пластинах рельефа-отпечатка листа растения;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5.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методы обучения детей сюжетному изображению (в рисовании и лепке):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показ, художественное слово, напоминание, объяснение;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наблюдение, беседа с использованием рассматривания подлинников и репродукций известных картин, скульптурных композиций, книжных иллюстраций, моделирование композиций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использование вариативных образов, указания, игровые приемы;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 прием «словесное рисование», загадки, показ детских работ;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вариативные образцы, рассказ.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6.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основной принцип</w:t>
      </w:r>
      <w:r w:rsidRPr="005346E7">
        <w:rPr>
          <w:rFonts w:ascii="Times New Roman" w:hAnsi="Times New Roman" w:cs="Times New Roman"/>
          <w:sz w:val="24"/>
          <w:szCs w:val="24"/>
        </w:rPr>
        <w:t xml:space="preserve"> обучения декоративной деятельности: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использование произведений народного декоративно-прикладного искусства как высокохудожественных образцов;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постепенность и систематичность в освоении программных задач обучения;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учет возрастных возможностей и индивидуальных особенностей ребенка;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опора на жизненный опыт детей;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предоставление детям свободы.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В чём состоит общественная значимость детского творчества: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а) ребёнок осваивает способы изображений;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в процессе творческой деятельности ребёнок развивается как личность;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создаётся оригинальный, неповторимый образ;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формируются необходимые технические и изобразительные навыки и умения;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ребенок радуется результату.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Объективной основой детского творчества являются: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вариативные образы, предложенные ребёнку;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объекты для подражания;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окружающая действительность (в том числе и искусство);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пример других людей;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достаточный набор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изоматериалов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9. Что такое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«субъективная»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новизна продукта творческой деятельности: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новый взгляд человека на результат своей деятельности;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результат деятельности, имеющий значение лишь для человека, добившегося его;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необычное, личностное мнение одного человека на результат творческой деятельности другого;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четко выделенные качественные показатели нового продукта;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результат деятельности, имеющий принципиально новые показатели, никогда ранее не встречавшиеся.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Субъективной основой детского изобразительного творчества является: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мысли, чувства, отношение ребёнка к окружающему, передаваемые им в изображении;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мнение родителей ребёнка;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собственное мнение ребёнка о своём творчестве в области изобразительной деятельности;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мнение воспитателя о творческих возможностях ребёнка;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окружающий мир (в том числе и искусство).</w:t>
      </w: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задания:</w:t>
      </w: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Тема 1.1. 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Разработать конспект беседы с детьми о произведении искусства (вид искусства, возраст детей, этап работы – по выбору)</w:t>
      </w:r>
    </w:p>
    <w:p w:rsidR="0093574F" w:rsidRPr="005346E7" w:rsidRDefault="0093574F" w:rsidP="0093574F">
      <w:pPr>
        <w:pStyle w:val="Style16"/>
        <w:widowControl/>
        <w:ind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 Тема 1.2.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1. Изучить специфику эстетического воспитания, эстетического сознания, его структурных элементов.    </w:t>
      </w:r>
    </w:p>
    <w:p w:rsidR="0093574F" w:rsidRPr="005346E7" w:rsidRDefault="0093574F" w:rsidP="0093574F">
      <w:pPr>
        <w:pStyle w:val="Style16"/>
        <w:widowControl/>
        <w:ind w:left="708"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Выписать основные понятия и их определения.</w:t>
      </w:r>
    </w:p>
    <w:p w:rsidR="0093574F" w:rsidRPr="005346E7" w:rsidRDefault="0093574F" w:rsidP="0093574F">
      <w:pPr>
        <w:pStyle w:val="Style16"/>
        <w:widowControl/>
        <w:ind w:left="708" w:firstLine="708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1. Краткий словарь по эстетике. Книга для учителя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од ред. М.Ф.Овсянникова. – М., 1984.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Квятковский Е. Через эмоции к высокой духовности/ Дошкольное воспитание.– 1992.–№ 1.– с. 57.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Б.М. Мудрость красоты.– М., 1987, разд.1.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4. Комарова Т.С. Школа эстетического воспитания. – М., 2006.</w:t>
      </w:r>
    </w:p>
    <w:p w:rsidR="0093574F" w:rsidRPr="005346E7" w:rsidRDefault="0093574F" w:rsidP="0093574F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5.Волынкин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pStyle w:val="1"/>
        <w:ind w:left="0" w:firstLine="708"/>
        <w:rPr>
          <w:rStyle w:val="FontStyle20"/>
          <w:rFonts w:ascii="Times New Roman" w:hAnsi="Times New Roman" w:cs="Times New Roman"/>
          <w:b w:val="0"/>
          <w:bCs/>
          <w:sz w:val="24"/>
          <w:szCs w:val="24"/>
        </w:rPr>
      </w:pPr>
      <w:r w:rsidRPr="005346E7">
        <w:rPr>
          <w:rStyle w:val="FontStyle31"/>
          <w:rFonts w:ascii="Times New Roman" w:hAnsi="Times New Roman" w:cs="Times New Roman"/>
          <w:b w:val="0"/>
          <w:sz w:val="24"/>
          <w:szCs w:val="24"/>
        </w:rPr>
        <w:t>Тема 2.1.</w:t>
      </w:r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>О.Соломенникова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«Радость творчества»,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>Т.Копцева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«Природа и художник» и др.</w:t>
      </w:r>
    </w:p>
    <w:p w:rsidR="0093574F" w:rsidRPr="005346E7" w:rsidRDefault="0093574F" w:rsidP="0093574F">
      <w:pPr>
        <w:pStyle w:val="Style16"/>
        <w:widowControl/>
        <w:ind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Тема 2.2. 1. 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Изучить специфику отдельных видов искусства.</w:t>
      </w:r>
    </w:p>
    <w:p w:rsidR="0093574F" w:rsidRPr="005346E7" w:rsidRDefault="0093574F" w:rsidP="0093574F">
      <w:pPr>
        <w:pStyle w:val="Style16"/>
        <w:widowControl/>
        <w:ind w:left="1416"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Сделать записи, отражающие основные особенности видов, жанров, выразительных средств основных видов искусства.</w:t>
      </w:r>
    </w:p>
    <w:p w:rsidR="0093574F" w:rsidRPr="005346E7" w:rsidRDefault="0093574F" w:rsidP="0093574F">
      <w:pPr>
        <w:pStyle w:val="Style16"/>
        <w:widowControl/>
        <w:ind w:left="1416" w:firstLine="708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Ю. Эстетика. – М., 2005.</w:t>
      </w:r>
    </w:p>
    <w:p w:rsidR="0093574F" w:rsidRPr="005346E7" w:rsidRDefault="0093574F" w:rsidP="0093574F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3. Словарь искусств. – М., 1998.</w:t>
      </w:r>
    </w:p>
    <w:p w:rsidR="0093574F" w:rsidRPr="005346E7" w:rsidRDefault="0093574F" w:rsidP="009357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О. Музыкальное воспитание дошкольников.– М., 2000.     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>Тема 3.1. 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Выписать требования к отбору произведений искусства для работы с детьми (литература, музыка, живопись).</w:t>
      </w:r>
    </w:p>
    <w:p w:rsidR="0093574F" w:rsidRPr="005346E7" w:rsidRDefault="0093574F" w:rsidP="0093574F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Изучить опыт ознакомления детей с основными видами искусства (журналы Дошкольное воспитание, Ребенок в детском саду, Детский сад от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до Я и др.)</w:t>
      </w:r>
    </w:p>
    <w:p w:rsidR="0093574F" w:rsidRPr="005346E7" w:rsidRDefault="0093574F" w:rsidP="0093574F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Тема 3.2. 1.Изучить условия и пути развития творчества детей в ДОУ.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Выписать показатели творческого характера деятельности детей (по Н.А. Ветлугиной)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Художественное творчество и ребёнок / под ред. Н.А. Ветлугиной. – М., 1972.</w:t>
      </w:r>
    </w:p>
    <w:p w:rsidR="0093574F" w:rsidRPr="005346E7" w:rsidRDefault="0093574F" w:rsidP="0093574F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Комарова Т.С. Детское художественное творчество. – М., 2005.</w:t>
      </w:r>
    </w:p>
    <w:p w:rsidR="0093574F" w:rsidRPr="005346E7" w:rsidRDefault="0093574F" w:rsidP="0093574F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Перечень тем и заданий для подготовки к экзамену: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ab/>
        <w:t>Разработать программное содержание занятия по ознакомлению дошкольников с основными видами искусства (по выбору студента);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ab/>
        <w:t>Подготовиться к презентации  занятия в условиях деловой игры.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Перечень рекомендуемой литературы: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Н., Суслова О. С кисточкой и музыкой в ладошке. – М., 1997.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/Д., 2008.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Музыка в детском саду. – М., 2010.</w:t>
      </w:r>
    </w:p>
    <w:p w:rsidR="0093574F" w:rsidRPr="005346E7" w:rsidRDefault="0093574F" w:rsidP="0093574F">
      <w:pPr>
        <w:keepNext/>
        <w:keepLines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keepNext/>
        <w:keepLines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 Под ред. Е.А.Дубровской, С.А.Козловой. –М., 2002</w:t>
      </w:r>
    </w:p>
    <w:p w:rsidR="0093574F" w:rsidRPr="005346E7" w:rsidRDefault="0093574F" w:rsidP="009357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346E7">
        <w:rPr>
          <w:rFonts w:ascii="Times New Roman" w:hAnsi="Times New Roman" w:cs="Times New Roman"/>
          <w:b/>
          <w:bCs/>
          <w:sz w:val="24"/>
          <w:szCs w:val="24"/>
        </w:rPr>
        <w:t>Перечень тем для семинарских занятий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1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Восприятие и понимание детьми произведений искусства (словесного, изобразительного, музыкального)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Вопросы 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Восприятие детьми произведений изобразительного искусства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Методика приобщения дошкольников к словесному искусству.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Особенности музыкального восприятия детей дошкольного возраста.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Изучить опыт ознакомления детей с произведениями разных видов искусства. Выделить описанные методы и приемы развития эстетического отношения к искусству.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Т.Н. Природа, искусство и изобразительная деятельность детей.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2000.</w:t>
      </w:r>
    </w:p>
    <w:p w:rsidR="0093574F" w:rsidRPr="005346E7" w:rsidRDefault="0093574F" w:rsidP="0093574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2000.</w:t>
      </w:r>
    </w:p>
    <w:p w:rsidR="0093574F" w:rsidRPr="005346E7" w:rsidRDefault="0093574F" w:rsidP="0093574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Учеб. пособие/ Под ред. Е.А.Дубровской, С.А.Козловой.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2002.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Зимина А.Н. Теории и технологии музыкального развития детей дошкольного возраста.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2010.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Котова Л. О некоторых особенностях восприятия иллюстраций младшими и старшими дошкольниками // Дошкольное воспитание. – 1973. – №2. – С. 47-52.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Народное искусство в воспитании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М., 2000.</w:t>
      </w:r>
    </w:p>
    <w:p w:rsidR="0093574F" w:rsidRPr="005346E7" w:rsidRDefault="0093574F" w:rsidP="009357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2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Эстетическое освоение окружающего мира ребенком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Искусство в жизни ребенка.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Красота природы.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Эстетическая развивающая среда.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Разработать содержание беседы с родителями по вопросам эстетического развития детей дошкольного возраста (возрастная группа на выбор студента): особенности эстетического развития для данного возраста; конкретные рекомендации родителям по эстетическому развитию; рекомендуемая литература.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Защитить работу с представлением презентации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Школа эстетического воспитания. – М., 2006.</w:t>
      </w:r>
    </w:p>
    <w:p w:rsidR="0093574F" w:rsidRPr="005346E7" w:rsidRDefault="0093574F" w:rsidP="009357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Учеб. пособие/ Под ред. Е.А.Дубровской, С.А.Козловой.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2002.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Актуальные проблемы эстетического воспитания и развития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– М., 2002.</w:t>
      </w:r>
    </w:p>
    <w:p w:rsidR="0093574F" w:rsidRPr="005346E7" w:rsidRDefault="0093574F" w:rsidP="0093574F">
      <w:pPr>
        <w:numPr>
          <w:ilvl w:val="0"/>
          <w:numId w:val="7"/>
        </w:num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Детский сад от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до Я. – 2005. – №4.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Д.Б. Как рассказывать детям о музыке. – М., 1986.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Т.С., Филипс О.Ю. Эстетическая развивающая среда в ДОУ. – М., 2005.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Р.М. Дошкольникам о живописи. – М., 1992.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3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Произведения искусства как фактор развития личности ребенка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Проблема приобщения детей к искусству.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Требования к отбору произведений искусства для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Разработать конспект комплексного занятия по ознакомлению детей с произведениями искусства (возраст детей по выбору)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/Д., 2008. </w:t>
      </w:r>
    </w:p>
    <w:p w:rsidR="0093574F" w:rsidRPr="005346E7" w:rsidRDefault="0093574F" w:rsidP="0093574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Народное искусство в воспитании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4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Ознакомление детей с основными видами искусства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Искусство: основные виды и жанры.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Художественный образ в искусстве.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Язык искусства.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Разработать конспект комплексного занятия по ознакомлению детей с основными видами искусства (тема и возраст по выбору).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Подготовить игры-задания (викторину) на знание жанров искусства (вид искусства по выбору)    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 Под ред. Е.А.Дубровской, С.А.Козловой. –М., 2002.</w:t>
      </w:r>
    </w:p>
    <w:p w:rsidR="0093574F" w:rsidRPr="005346E7" w:rsidRDefault="0093574F" w:rsidP="0093574F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Д.Б. Как рассказывать детям о музыке. – М., 1986.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Р.М. Дошкольникам о живописи. – М., 1992.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Пантелеев Л.В. Декоративное искусство детям. – М., 1976.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Семинар 5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Виды и своеобразие детской художественной деятельности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Художественная деятельность детей: основные виды.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Изобразительная деятельность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Музыкальная деятельность дошкольников.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Разработайте рекомендации для воспитателя и родителей по организации художественной деятельности в ДОУ и в семье.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Н., Суслова О. С кисточкой и музыкой в ладошке. – М., 1997.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/Д., 2008.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Музыка в детском саду. – М., 2010.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6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Художественное творчество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Детское художественное творчество, его особенности.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Условия развития творчества детей.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3. Показатели творческого характера деятельности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Изучить литературу по теме и выписать основные показатели творческого проявления детей в разных видах деятельности.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Подготовить игры-задания на развитие творчества в музыкальной, словесной и изобразительной деятельности. 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Детское художественное творчество. – М., 2005.</w:t>
      </w:r>
    </w:p>
    <w:p w:rsidR="0093574F" w:rsidRPr="005346E7" w:rsidRDefault="0093574F" w:rsidP="0093574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Л.С. Воображение и творчество в детском возрасте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5346E7">
        <w:rPr>
          <w:rFonts w:ascii="Times New Roman" w:hAnsi="Times New Roman" w:cs="Times New Roman"/>
          <w:sz w:val="24"/>
          <w:szCs w:val="24"/>
        </w:rPr>
        <w:t>М., 1991.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Школа эстетического воспитания. – М., 2006.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pStyle w:val="Style2"/>
        <w:widowControl/>
        <w:numPr>
          <w:ilvl w:val="0"/>
          <w:numId w:val="15"/>
        </w:numPr>
        <w:tabs>
          <w:tab w:val="left" w:pos="0"/>
        </w:tabs>
        <w:rPr>
          <w:rStyle w:val="FontStyle11"/>
          <w:sz w:val="24"/>
          <w:szCs w:val="24"/>
        </w:rPr>
      </w:pPr>
      <w:proofErr w:type="spellStart"/>
      <w:r w:rsidRPr="005346E7">
        <w:rPr>
          <w:rStyle w:val="FontStyle11"/>
          <w:sz w:val="24"/>
          <w:szCs w:val="24"/>
        </w:rPr>
        <w:t>Страунинг</w:t>
      </w:r>
      <w:proofErr w:type="spellEnd"/>
      <w:r w:rsidRPr="005346E7">
        <w:rPr>
          <w:rStyle w:val="FontStyle11"/>
          <w:sz w:val="24"/>
          <w:szCs w:val="24"/>
        </w:rPr>
        <w:t xml:space="preserve">, А. Методы   активизации   творческого   мышления / А. </w:t>
      </w:r>
      <w:proofErr w:type="spellStart"/>
      <w:r w:rsidRPr="005346E7">
        <w:rPr>
          <w:rStyle w:val="FontStyle11"/>
          <w:sz w:val="24"/>
          <w:szCs w:val="24"/>
        </w:rPr>
        <w:t>Страунинг</w:t>
      </w:r>
      <w:proofErr w:type="spellEnd"/>
      <w:r w:rsidRPr="005346E7">
        <w:rPr>
          <w:rStyle w:val="FontStyle11"/>
          <w:sz w:val="24"/>
          <w:szCs w:val="24"/>
        </w:rPr>
        <w:t xml:space="preserve"> // Дошкольное воспитание. – 1997. - №1,2,4; - 1998 - № 3. </w:t>
      </w:r>
    </w:p>
    <w:p w:rsidR="0093574F" w:rsidRPr="005346E7" w:rsidRDefault="0093574F" w:rsidP="0093574F">
      <w:pPr>
        <w:pStyle w:val="Style2"/>
        <w:widowControl/>
        <w:numPr>
          <w:ilvl w:val="0"/>
          <w:numId w:val="15"/>
        </w:numPr>
        <w:tabs>
          <w:tab w:val="left" w:pos="0"/>
        </w:tabs>
        <w:rPr>
          <w:rStyle w:val="FontStyle11"/>
          <w:sz w:val="24"/>
          <w:szCs w:val="24"/>
        </w:rPr>
      </w:pPr>
      <w:proofErr w:type="spellStart"/>
      <w:r w:rsidRPr="005346E7">
        <w:rPr>
          <w:rStyle w:val="FontStyle11"/>
          <w:sz w:val="24"/>
          <w:szCs w:val="24"/>
        </w:rPr>
        <w:t>Сидорчук</w:t>
      </w:r>
      <w:proofErr w:type="spellEnd"/>
      <w:r w:rsidRPr="005346E7">
        <w:rPr>
          <w:rStyle w:val="FontStyle11"/>
          <w:sz w:val="24"/>
          <w:szCs w:val="24"/>
        </w:rPr>
        <w:t xml:space="preserve">, Т.А. Развитие творческого мышления методами ТРИЗ и РТВ / Т.А. </w:t>
      </w:r>
      <w:proofErr w:type="spellStart"/>
      <w:r w:rsidRPr="005346E7">
        <w:rPr>
          <w:rStyle w:val="FontStyle11"/>
          <w:sz w:val="24"/>
          <w:szCs w:val="24"/>
        </w:rPr>
        <w:t>Сидорчук</w:t>
      </w:r>
      <w:proofErr w:type="spellEnd"/>
      <w:r w:rsidRPr="005346E7">
        <w:rPr>
          <w:rStyle w:val="FontStyle11"/>
          <w:sz w:val="24"/>
          <w:szCs w:val="24"/>
        </w:rPr>
        <w:t>, Н.Н. Хоменко // Ребенок в детском саду.-2007.-№ 1.–С.11-13.</w:t>
      </w:r>
    </w:p>
    <w:p w:rsidR="0093574F" w:rsidRPr="005346E7" w:rsidRDefault="0093574F" w:rsidP="0093574F">
      <w:pPr>
        <w:pStyle w:val="Style2"/>
        <w:widowControl/>
        <w:numPr>
          <w:ilvl w:val="0"/>
          <w:numId w:val="15"/>
        </w:numPr>
        <w:tabs>
          <w:tab w:val="left" w:pos="0"/>
        </w:tabs>
      </w:pPr>
      <w:r w:rsidRPr="005346E7">
        <w:t>Эстетическое воспитание и развитие детей дошкольного возраста: Учеб. пособие</w:t>
      </w:r>
      <w:proofErr w:type="gramStart"/>
      <w:r w:rsidRPr="005346E7">
        <w:t>/  П</w:t>
      </w:r>
      <w:proofErr w:type="gramEnd"/>
      <w:r w:rsidRPr="005346E7">
        <w:t>од ред. Е.А.Дубровской, С.А.Козловой. – М., 2002.</w:t>
      </w:r>
    </w:p>
    <w:p w:rsidR="0093574F" w:rsidRPr="005346E7" w:rsidRDefault="0093574F" w:rsidP="0093574F">
      <w:pPr>
        <w:tabs>
          <w:tab w:val="left" w:pos="851"/>
          <w:tab w:val="left" w:pos="6825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  <w:tab w:val="left" w:pos="6825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для подготовки к семинару, практическому занятию:</w:t>
      </w: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93574F" w:rsidRPr="005346E7" w:rsidRDefault="0093574F" w:rsidP="0093574F">
      <w:pPr>
        <w:tabs>
          <w:tab w:val="left" w:pos="0"/>
          <w:tab w:val="left" w:pos="14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При изучении каждой темы студент должен: </w:t>
      </w:r>
    </w:p>
    <w:p w:rsidR="0093574F" w:rsidRPr="005346E7" w:rsidRDefault="0093574F" w:rsidP="0093574F">
      <w:pPr>
        <w:numPr>
          <w:ilvl w:val="0"/>
          <w:numId w:val="16"/>
        </w:numPr>
        <w:tabs>
          <w:tab w:val="left" w:pos="0"/>
          <w:tab w:val="left" w:pos="14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повторить материал по данной теме в курсах «Теории и технологии музыкального развития детей дошкольного возраста», «Теории и технологии развития детей дошкольного возраста в изобразительной деятельности»;</w:t>
      </w:r>
    </w:p>
    <w:p w:rsidR="0093574F" w:rsidRPr="005346E7" w:rsidRDefault="0093574F" w:rsidP="0093574F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при изучении источников в ходе подготовки к семинарским занятиям необходимо руководствоваться вопросами для обсуждения;</w:t>
      </w:r>
    </w:p>
    <w:p w:rsidR="0093574F" w:rsidRPr="005346E7" w:rsidRDefault="0093574F" w:rsidP="0093574F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 семинарскому занятию необходимо выполнить задания из программы самостоятельной работы и использовать данные материалы на занятии;</w:t>
      </w:r>
    </w:p>
    <w:p w:rsidR="0093574F" w:rsidRPr="005346E7" w:rsidRDefault="0093574F" w:rsidP="0093574F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при подготовке к занятиям необходимо ориентироваться на показатели и критерии оценки активной работы студентов на семинарских занятиях и выполнение программы самостоятельной работы.</w:t>
      </w:r>
    </w:p>
    <w:p w:rsidR="0093574F" w:rsidRPr="005346E7" w:rsidRDefault="0093574F" w:rsidP="0093574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704F9A" w:rsidRPr="005434C3" w:rsidRDefault="00704F9A" w:rsidP="00FD3D8A">
      <w:pPr>
        <w:pStyle w:val="1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04F9A" w:rsidRPr="005434C3" w:rsidRDefault="00704F9A" w:rsidP="00704F9A">
      <w:pPr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C145C5" w:rsidRPr="005434C3" w:rsidTr="00B0493E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C145C5" w:rsidRPr="005434C3" w:rsidTr="00B0493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– готовность к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C145C5" w:rsidRPr="005434C3" w:rsidTr="00B0493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особенности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психолого-педагогического сопровождения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C145C5" w:rsidRPr="005434C3" w:rsidRDefault="00C145C5" w:rsidP="00B0493E">
            <w:pPr>
              <w:pStyle w:val="ae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65BA" w:rsidRPr="005434C3" w:rsidRDefault="00EA65BA" w:rsidP="00EA65BA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Перечень вопросов для подготовки к экзамену: </w:t>
            </w:r>
          </w:p>
          <w:p w:rsidR="00EA65BA" w:rsidRPr="005434C3" w:rsidRDefault="00EA65BA" w:rsidP="00EA65BA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Умственное развитие в процессе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? Развитие мышления, речи, общих трудовых умений, воображения.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Нравственное воспитание на уроках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изобразительной деятельности и конструирования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 на уроках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Условия соблюдения гигиенических правил. Физическая нагрузка.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 на уроках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эстетического вкуса.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Всестороннее развитие в процессе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Цель всестороннего развития, составляющие стороны этого развития.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изобразительной деятельности и конструирования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начальной школе при осуществлении </w:t>
            </w:r>
            <w:proofErr w:type="spellStart"/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связей.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урока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Цели, оборудование, план, содержание.</w:t>
            </w:r>
          </w:p>
          <w:p w:rsidR="00C145C5" w:rsidRPr="005434C3" w:rsidRDefault="00C145C5" w:rsidP="00404AA2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16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осуществлять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1.Значение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для дошкольников с отклонениями в развитии.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интеллекта.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слуха.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4. .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зрения.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ОДА.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речи.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7.Преемственность дошкольного и начального обучения.</w:t>
            </w:r>
          </w:p>
          <w:p w:rsidR="004A24BF" w:rsidRPr="005434C3" w:rsidRDefault="001B4DBD" w:rsidP="004A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начение мотивов деятельности в познавательном развивающем и воспитательном аспектах ручного труда.</w:t>
            </w:r>
          </w:p>
          <w:p w:rsidR="004A24BF" w:rsidRPr="005434C3" w:rsidRDefault="004A24BF" w:rsidP="004A24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9.Изобразительная деятельность и конструирование дошкольников с нарушениями эмоционально волевой сферы.</w:t>
            </w: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методами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399A" w:rsidRPr="005434C3" w:rsidRDefault="0082399A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памятку для родителей, раскрывающую рекомендации 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изобразительной деятельности и конструированию дошкольников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82399A" w:rsidRPr="005434C3" w:rsidRDefault="0082399A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Составьте памятку для педагогов, раскрывающую рекомендации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изобразительной деятельности и конструированиюдошкольников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82399A" w:rsidRPr="005434C3" w:rsidRDefault="0082399A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правила по технике безопасности на уроках 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изобразительной деятельности и конструированию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дошкольного возраста 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ПК-10 – способность проводить работу по духовно-нравственному, эстетическому развитию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C145C5" w:rsidRPr="005434C3" w:rsidTr="00B0493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C80740"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здоровья, приобщения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493E" w:rsidRPr="005434C3" w:rsidRDefault="00B0493E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lastRenderedPageBreak/>
              <w:t>1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Выписать требования к отбору произведений искусства для работы с детьми (литература, музыка, живопись).</w:t>
            </w:r>
          </w:p>
          <w:p w:rsidR="00B0493E" w:rsidRPr="005434C3" w:rsidRDefault="00B0493E" w:rsidP="00C96A9A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2. Изучить опыт ознакомления детей с основными 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видами искусства (журналы Дошкольное воспитание, Ребенок в детском саду, Детский сад от</w:t>
            </w:r>
            <w:proofErr w:type="gram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до Я и др.)</w:t>
            </w:r>
          </w:p>
          <w:p w:rsidR="00B0493E" w:rsidRPr="005434C3" w:rsidRDefault="00C96A9A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</w:t>
            </w:r>
            <w:r w:rsidR="00B0493E"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Изучить условия и пути развития творчества детей в ДОУ.</w:t>
            </w:r>
          </w:p>
          <w:p w:rsidR="00B0493E" w:rsidRPr="005434C3" w:rsidRDefault="00C96A9A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  <w:r w:rsidR="00B0493E"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Выписать показатели творческого характера деятельности детей (по Н.А. Ветлугиной)</w:t>
            </w:r>
          </w:p>
          <w:p w:rsidR="00B0493E" w:rsidRPr="005434C3" w:rsidRDefault="00B0493E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B0493E" w:rsidRPr="005434C3" w:rsidRDefault="00B0493E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Художественное творчество и ребёнок / под ред. Н.А. Ветлугиной. – М., 1972.</w:t>
            </w:r>
          </w:p>
          <w:p w:rsidR="00B0493E" w:rsidRPr="005434C3" w:rsidRDefault="00B0493E" w:rsidP="00B0493E">
            <w:pPr>
              <w:pStyle w:val="ad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Комарова Т.С. Детское художественное творчество. – М., 2005.</w:t>
            </w:r>
          </w:p>
          <w:p w:rsidR="00B0493E" w:rsidRPr="005434C3" w:rsidRDefault="00B0493E" w:rsidP="00B0493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740"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работу по духовно-нравственному, эстетическому развитию лиц с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221A" w:rsidRPr="005434C3" w:rsidRDefault="00C1221A" w:rsidP="00C1221A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Разработать конспект беседы с детьми о произведении искусства (вид искусства, возраст детей, этап работы – по выбору)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2. Изучить специфику эстетического воспитания, эстетического сознания, его структурных элементов.    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Выписать основные понятия и их определения.</w:t>
            </w:r>
          </w:p>
          <w:p w:rsidR="00C1221A" w:rsidRPr="005434C3" w:rsidRDefault="00C1221A" w:rsidP="00C1221A">
            <w:pPr>
              <w:pStyle w:val="Style16"/>
              <w:widowControl/>
              <w:ind w:left="708" w:firstLine="708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Краткий словарь по эстетике. Книга для учителя</w:t>
            </w:r>
            <w:proofErr w:type="gram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од ред. М.Ф.Овсянникова. – М., 1984.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Квятковский Е. Через эмоции к высокой духовности/ Дошкольное воспитание.– 1992.–№ 1.– с. 57.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Б.М. Мудрость красоты.– М., 1987, разд.1.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 Комарова Т.С. Школа эстетического воспитания. – М., 2006.</w:t>
            </w:r>
          </w:p>
          <w:p w:rsidR="00C1221A" w:rsidRPr="005434C3" w:rsidRDefault="00C1221A" w:rsidP="00C1221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5.Волынкин В. А. Художественно-эстетическое воспитание и развитие дошкольников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. - Ростов н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C1221A" w:rsidRPr="005434C3" w:rsidRDefault="00C1221A" w:rsidP="00C122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45C5" w:rsidRPr="005434C3" w:rsidRDefault="00C145C5" w:rsidP="00B0493E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C5" w:rsidRPr="005434C3" w:rsidTr="00B0493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="00C80740"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здоровья, приобщения их к историческим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221A" w:rsidRPr="005434C3" w:rsidRDefault="00C1221A" w:rsidP="00C1221A">
            <w:pPr>
              <w:pStyle w:val="1"/>
              <w:ind w:left="0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 xml:space="preserve">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>О.Соломенникова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 xml:space="preserve"> «Радость творчества»,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>Т.Копцева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«Природа и художник» и др.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t xml:space="preserve">2. 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Изучить специфику отдельных видов искусства.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3. Сделать записи, отражающие основные особенности видов, жанров, выразительных средств основных видов искусства.</w:t>
            </w:r>
          </w:p>
          <w:p w:rsidR="00C1221A" w:rsidRPr="005434C3" w:rsidRDefault="00C1221A" w:rsidP="00C1221A">
            <w:pPr>
              <w:pStyle w:val="Style16"/>
              <w:widowControl/>
              <w:ind w:left="1416" w:firstLine="708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Борев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Ю. Эстетика. – М., 2005.</w:t>
            </w:r>
          </w:p>
          <w:p w:rsidR="00C1221A" w:rsidRPr="005434C3" w:rsidRDefault="00C1221A" w:rsidP="00C1221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В. А. Художественно-эстетическое воспитание и развитие дошкольников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. - Ростов н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Словарь искусств. – М., 1998.</w:t>
            </w:r>
          </w:p>
          <w:p w:rsidR="00C1221A" w:rsidRPr="005434C3" w:rsidRDefault="00C1221A" w:rsidP="00C12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О. Музыкальное воспитание дошкольников.– М., 2000.     </w:t>
            </w:r>
          </w:p>
          <w:p w:rsidR="00C145C5" w:rsidRPr="005434C3" w:rsidRDefault="00C145C5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5C5" w:rsidRPr="005434C3" w:rsidRDefault="00C145C5" w:rsidP="00B0493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ДПК-2 –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C145C5" w:rsidRPr="005434C3" w:rsidTr="00B0493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1. Перечислите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коррекционные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C145C5" w:rsidRPr="005434C3" w:rsidTr="00B0493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задание:</w:t>
            </w:r>
          </w:p>
          <w:p w:rsidR="00C145C5" w:rsidRPr="005434C3" w:rsidRDefault="00C145C5" w:rsidP="00B0493E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индивидуальную коррекционную программу для лиц с нарушениями развития </w:t>
            </w:r>
            <w:proofErr w:type="gram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конкретным нарушением развития)</w:t>
            </w:r>
          </w:p>
        </w:tc>
      </w:tr>
      <w:tr w:rsidR="00C145C5" w:rsidRPr="005434C3" w:rsidTr="00B0493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способностью к проектированию индивидуальной коррекционной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задание:</w:t>
            </w:r>
          </w:p>
          <w:p w:rsidR="00C145C5" w:rsidRPr="005434C3" w:rsidRDefault="00C145C5" w:rsidP="00B0493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Спроектировать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индивидуальную коррекционную программу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</w:tbl>
    <w:p w:rsidR="00704F9A" w:rsidRPr="005434C3" w:rsidRDefault="00704F9A" w:rsidP="00704F9A">
      <w:pPr>
        <w:rPr>
          <w:rFonts w:ascii="Times New Roman" w:hAnsi="Times New Roman" w:cs="Times New Roman"/>
          <w:b/>
          <w:sz w:val="24"/>
          <w:szCs w:val="24"/>
        </w:rPr>
      </w:pPr>
    </w:p>
    <w:p w:rsidR="00704F9A" w:rsidRPr="005434C3" w:rsidRDefault="00704F9A" w:rsidP="00704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704F9A" w:rsidRPr="005434C3" w:rsidRDefault="00210F95" w:rsidP="00704F9A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4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по дисциплине «</w:t>
      </w:r>
      <w:r w:rsidR="00704F9A" w:rsidRPr="005434C3">
        <w:rPr>
          <w:rStyle w:val="FontStyle16"/>
          <w:b w:val="0"/>
          <w:sz w:val="24"/>
          <w:szCs w:val="24"/>
        </w:rPr>
        <w:t xml:space="preserve">Практикум по </w:t>
      </w:r>
      <w:proofErr w:type="spellStart"/>
      <w:r w:rsidR="00704F9A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704F9A"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</w:t>
      </w:r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проводится в форме экзамена. На итоговую оценку влияет качество выполнения практических заданий на образовательном портале и выполнение тестовых заданий по каждому разделу. Экзаменационная оценка выставляется по положениям рейтинга, </w:t>
      </w:r>
      <w:proofErr w:type="gramStart"/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>определенных</w:t>
      </w:r>
      <w:proofErr w:type="gramEnd"/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 xml:space="preserve"> по СМКОД кафедры. </w:t>
      </w:r>
    </w:p>
    <w:p w:rsidR="00704F9A" w:rsidRPr="005434C3" w:rsidRDefault="00704F9A" w:rsidP="00704F9A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434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704F9A" w:rsidRPr="005434C3" w:rsidRDefault="00704F9A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04F9A" w:rsidRPr="005434C3" w:rsidRDefault="00704F9A" w:rsidP="00704F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sz w:val="24"/>
          <w:szCs w:val="24"/>
        </w:rPr>
        <w:t>Вопросы к экзамену по дисциплине «</w:t>
      </w:r>
      <w:r w:rsidRPr="005434C3">
        <w:rPr>
          <w:rStyle w:val="FontStyle16"/>
          <w:b w:val="0"/>
          <w:sz w:val="24"/>
          <w:szCs w:val="24"/>
        </w:rPr>
        <w:t xml:space="preserve">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04F9A" w:rsidRPr="005434C3" w:rsidRDefault="00704F9A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Теоретические: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Умственное развитие в процессе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? Развитие мышления, речи, общих трудовых умений, воображения.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Нравственное воспитание на уроках </w:t>
      </w:r>
      <w:r w:rsidRPr="005434C3">
        <w:rPr>
          <w:rFonts w:ascii="Times New Roman" w:hAnsi="Times New Roman" w:cs="Times New Roman"/>
          <w:sz w:val="24"/>
          <w:szCs w:val="24"/>
        </w:rPr>
        <w:t>изобразительной деятельности и конструирования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Физическое воспитание на уроках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Условия соблюдения гигиенических правил. Физическая нагрузка.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Эстетическое воспитание на уроках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Развитие эстетического вкуса.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Всестороннее развитие в процессе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Цель всестороннего развития, составляющие стороны этого развития.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Место </w:t>
      </w: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изобразительной деятельности и конструирования 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при осуществлении </w:t>
      </w:r>
      <w:proofErr w:type="spellStart"/>
      <w:r w:rsidRPr="005434C3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связей.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Структура урока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Цели, оборудование, план, содержание.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Значение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для дошкольников с отклонениями в развитии.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интеллекта.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слуха.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зрения.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ОДА.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речи.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lastRenderedPageBreak/>
        <w:t>Преемственность дошкольного и начального обучения.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>З</w:t>
      </w:r>
      <w:r w:rsidRPr="005434C3">
        <w:rPr>
          <w:rFonts w:ascii="Times New Roman" w:eastAsia="Calibri" w:hAnsi="Times New Roman" w:cs="Times New Roman"/>
          <w:sz w:val="24"/>
          <w:szCs w:val="24"/>
        </w:rPr>
        <w:t>начение мотивов деятельности в познавательном развивающем и воспитательном аспектах ручного труда.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эмоционально волевой сферы.</w:t>
      </w:r>
    </w:p>
    <w:p w:rsidR="00172013" w:rsidRPr="005434C3" w:rsidRDefault="00172013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</w:p>
    <w:p w:rsidR="00A61EE0" w:rsidRPr="005434C3" w:rsidRDefault="00A61EE0" w:rsidP="00A61EE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Практические задания:</w:t>
      </w:r>
    </w:p>
    <w:p w:rsidR="00BE1B8E" w:rsidRPr="005434C3" w:rsidRDefault="00BE1B8E" w:rsidP="00BC706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34C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. Разработать конспект беседы с детьми о произведении искусства (вид искусства, возраст детей, этап работы – по выбору)</w:t>
      </w:r>
    </w:p>
    <w:p w:rsidR="00BE1B8E" w:rsidRPr="005434C3" w:rsidRDefault="00BC7069" w:rsidP="00BC7069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>2</w:t>
      </w:r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.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</w:r>
      <w:proofErr w:type="spellStart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>О.Соломенникова</w:t>
      </w:r>
      <w:proofErr w:type="spellEnd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«Радость творчества», </w:t>
      </w:r>
      <w:proofErr w:type="spellStart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>Т.Копцева</w:t>
      </w:r>
      <w:proofErr w:type="spellEnd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«Природа и художник» и др.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t>3</w:t>
      </w:r>
      <w:r w:rsidR="00BE1B8E" w:rsidRPr="005434C3">
        <w:t xml:space="preserve">. 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Изучить специфику отдельных видов искусства. Сделать записи, отражающие основные особенности видов, жанров, выразительных средств основных видов искусства.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t>4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Выписать требования к отбору произведений искусства для работы с детьми (литература, музыка, живопись).</w:t>
      </w:r>
    </w:p>
    <w:p w:rsidR="00BE1B8E" w:rsidRPr="005434C3" w:rsidRDefault="00BC7069" w:rsidP="00BC7069">
      <w:pPr>
        <w:spacing w:after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5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Изучить опыт ознакомления детей с основными видами искусства (журналы Дошкольное воспитание, Ребенок в детском саду, Детский сад от</w:t>
      </w:r>
      <w:proofErr w:type="gramStart"/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 xml:space="preserve"> до Я и др.)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6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.Изучить условия и пути развития творчества детей в ДОУ.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7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Выписать показатели творческого характера деятельности детей (по Н.А. Ветлугиной)</w:t>
      </w:r>
    </w:p>
    <w:p w:rsidR="00BE1B8E" w:rsidRPr="005434C3" w:rsidRDefault="00BC7069" w:rsidP="00BC7069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8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.Разработать программное содержание занятия по ознакомлению дошкольников с основными видами искусства (по выбору студента);</w:t>
      </w:r>
    </w:p>
    <w:p w:rsidR="00210F95" w:rsidRPr="005434C3" w:rsidRDefault="00210F95" w:rsidP="00BC7069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210F95" w:rsidRPr="005434C3" w:rsidRDefault="00210F95" w:rsidP="00210F95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«удовлетворительно»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«неудовлетворительно»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B423F" w:rsidRPr="005434C3" w:rsidRDefault="00EB423F" w:rsidP="00EB423F">
      <w:pPr>
        <w:shd w:val="clear" w:color="auto" w:fill="FFFFFF"/>
        <w:spacing w:line="360" w:lineRule="auto"/>
        <w:ind w:firstLine="70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D2CE8" w:rsidRPr="005434C3" w:rsidRDefault="00FD3D8A" w:rsidP="00FD3D8A">
      <w:pPr>
        <w:pStyle w:val="1"/>
        <w:jc w:val="left"/>
        <w:rPr>
          <w:rStyle w:val="FontStyle31"/>
          <w:rFonts w:ascii="Times New Roman" w:hAnsi="Times New Roman" w:cs="Times New Roman"/>
          <w:iCs w:val="0"/>
          <w:spacing w:val="-4"/>
          <w:sz w:val="24"/>
          <w:szCs w:val="24"/>
        </w:rPr>
      </w:pPr>
      <w:r w:rsidRPr="005434C3">
        <w:rPr>
          <w:rStyle w:val="FontStyle32"/>
          <w:i w:val="0"/>
          <w:spacing w:val="-4"/>
          <w:sz w:val="24"/>
          <w:szCs w:val="24"/>
        </w:rPr>
        <w:t>8</w:t>
      </w:r>
      <w:r w:rsidR="004076CB">
        <w:rPr>
          <w:rStyle w:val="FontStyle32"/>
          <w:i w:val="0"/>
          <w:spacing w:val="-4"/>
          <w:sz w:val="24"/>
          <w:szCs w:val="24"/>
        </w:rPr>
        <w:t xml:space="preserve"> </w:t>
      </w:r>
      <w:r w:rsidR="00BD2CE8" w:rsidRPr="005434C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дисциплины. </w:t>
      </w:r>
    </w:p>
    <w:p w:rsidR="004076CB" w:rsidRPr="005434C3" w:rsidRDefault="004076CB" w:rsidP="004076CB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5434C3">
        <w:rPr>
          <w:rStyle w:val="FontStyle18"/>
          <w:bCs w:val="0"/>
          <w:sz w:val="24"/>
          <w:szCs w:val="24"/>
        </w:rPr>
        <w:t xml:space="preserve">а) Основная </w:t>
      </w:r>
      <w:r w:rsidRPr="005434C3">
        <w:rPr>
          <w:rStyle w:val="FontStyle22"/>
          <w:b/>
          <w:sz w:val="24"/>
          <w:szCs w:val="24"/>
        </w:rPr>
        <w:t>литература:</w:t>
      </w:r>
    </w:p>
    <w:p w:rsidR="004076CB" w:rsidRPr="005434C3" w:rsidRDefault="004076CB" w:rsidP="0040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Чернобровкин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Теории и технологии развития детей дошкольного возраста в изобразительной деятельности [Электронный ресурс]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/ В. А.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Чернобровкин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МГТУ. - Магнитогорск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диск (CD-ROM). - Режим доступа: </w:t>
      </w:r>
      <w:hyperlink r:id="rId9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https://magtu.informsystema.ru/uploader/fileUpload?name=2769.pdf&amp;show=dcatalogues/1/1132896/2769.pdf&amp;view=true</w:t>
        </w:r>
      </w:hyperlink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Макрообъект.</w:t>
      </w:r>
    </w:p>
    <w:p w:rsidR="004076CB" w:rsidRPr="005434C3" w:rsidRDefault="004076CB" w:rsidP="0040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2.Игошина Н. В. Технология художественно-эстетического развития дошкольников с ограниченными возможностями здоровья [Электронный ресурс]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В. Игошина ; МГТУ. - Магнитогорск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диск (CD-ROM).  </w:t>
      </w:r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10" w:history="1">
        <w:r w:rsidRPr="004076C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ttps://magtu.informsystema.ru/uploader/fileUpload?name=2347.pdf&amp;show=dcatalogues/1/1129991/2347.pdf&amp;view=true. </w:t>
        </w:r>
      </w:hyperlink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Макрообъект.</w:t>
      </w:r>
    </w:p>
    <w:p w:rsidR="004076CB" w:rsidRPr="005434C3" w:rsidRDefault="004076CB" w:rsidP="004076CB">
      <w:pPr>
        <w:pStyle w:val="ad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6CB" w:rsidRPr="005434C3" w:rsidRDefault="004076CB" w:rsidP="004076CB">
      <w:pPr>
        <w:pStyle w:val="12"/>
        <w:spacing w:after="0" w:line="240" w:lineRule="auto"/>
        <w:ind w:left="709"/>
        <w:jc w:val="both"/>
        <w:rPr>
          <w:rStyle w:val="FontStyle22"/>
          <w:b/>
          <w:sz w:val="24"/>
          <w:szCs w:val="24"/>
        </w:rPr>
      </w:pPr>
    </w:p>
    <w:p w:rsidR="004076CB" w:rsidRPr="005434C3" w:rsidRDefault="004076CB" w:rsidP="004076CB">
      <w:pPr>
        <w:pStyle w:val="12"/>
        <w:spacing w:after="0" w:line="240" w:lineRule="auto"/>
        <w:ind w:left="709"/>
        <w:jc w:val="both"/>
        <w:rPr>
          <w:rStyle w:val="FontStyle22"/>
          <w:sz w:val="24"/>
          <w:szCs w:val="24"/>
        </w:rPr>
      </w:pPr>
      <w:r w:rsidRPr="005434C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076CB" w:rsidRPr="005434C3" w:rsidRDefault="004076CB" w:rsidP="004076CB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1.Неретина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Общеметодические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аспекты обучения в специальных образовательных учреждениях [Электронный ресурс]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учебное пособие /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Клевесенкова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МГТУ, 2016. - 1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. диск (CD-ROM). - Режим доступа: </w:t>
      </w:r>
      <w:hyperlink r:id="rId11" w:history="1">
        <w:r w:rsidRPr="00D35743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https://magtu.informsystema.ru/uploader/fileUpload?name=2424.pdf&amp;show=dcatalogues/1/1130126/2424.pdf&amp;view=true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4076CB" w:rsidRPr="005434C3" w:rsidRDefault="004076CB" w:rsidP="004076CB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Т. Г. Методика преподавания технологии с практикумом [Электронный ресурс]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учебное пособие /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МГТУ, 2017. - 1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. диск (CD-ROM). - Режим доступа: </w:t>
      </w:r>
      <w:hyperlink r:id="rId12" w:history="1">
        <w:r w:rsidRPr="00D35743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https://magtu.informsystema.ru/uploader/fileUpload?name=2945.pdf&amp;show=dcatalogues/1/1134728/2945.pdf&amp;view=true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4076CB" w:rsidRPr="005434C3" w:rsidRDefault="004076CB" w:rsidP="004076CB">
      <w:pPr>
        <w:pStyle w:val="Style8"/>
        <w:widowControl/>
        <w:tabs>
          <w:tab w:val="left" w:pos="993"/>
        </w:tabs>
        <w:rPr>
          <w:b/>
          <w:bCs/>
        </w:rPr>
      </w:pPr>
    </w:p>
    <w:p w:rsidR="004076CB" w:rsidRPr="005434C3" w:rsidRDefault="004076CB" w:rsidP="004076CB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spacing w:val="40"/>
          <w:sz w:val="24"/>
          <w:szCs w:val="24"/>
        </w:rPr>
        <w:t>в)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указания: </w:t>
      </w:r>
    </w:p>
    <w:p w:rsidR="004076CB" w:rsidRPr="004076CB" w:rsidRDefault="004076CB" w:rsidP="004076CB">
      <w:pPr>
        <w:keepNext/>
        <w:keepLines/>
        <w:spacing w:after="120"/>
        <w:jc w:val="both"/>
        <w:outlineLvl w:val="0"/>
        <w:rPr>
          <w:rStyle w:val="af0"/>
          <w:rFonts w:ascii="Times New Roman" w:hAnsi="Times New Roman" w:cs="Times New Roman"/>
          <w:b w:val="0"/>
          <w:sz w:val="24"/>
          <w:szCs w:val="24"/>
        </w:rPr>
      </w:pPr>
      <w:r w:rsidRPr="004076C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: методические рекомендации для обучающихся – Магнитогорск: Изд-во </w:t>
      </w:r>
      <w:proofErr w:type="spell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Магнитогорск</w:t>
      </w:r>
      <w:proofErr w:type="gram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.г</w:t>
      </w:r>
      <w:proofErr w:type="gram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ос</w:t>
      </w:r>
      <w:proofErr w:type="spell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техн</w:t>
      </w:r>
      <w:proofErr w:type="spell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университета </w:t>
      </w:r>
      <w:proofErr w:type="spell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им.Г.И.Носова</w:t>
      </w:r>
      <w:proofErr w:type="spell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, 2019. -18 с. (25 шт. в библиотеке МГТУ).</w:t>
      </w:r>
    </w:p>
    <w:p w:rsidR="004076CB" w:rsidRPr="005434C3" w:rsidRDefault="004076CB" w:rsidP="004076CB">
      <w:pPr>
        <w:keepNext/>
        <w:keepLines/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76CB" w:rsidRPr="005434C3" w:rsidRDefault="004076CB" w:rsidP="004076C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spacing w:val="40"/>
          <w:sz w:val="24"/>
          <w:szCs w:val="24"/>
        </w:rPr>
        <w:t>г)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:rsidR="004076CB" w:rsidRPr="005434C3" w:rsidRDefault="004076CB" w:rsidP="004076CB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3000"/>
        <w:gridCol w:w="2851"/>
      </w:tblGrid>
      <w:tr w:rsidR="004076CB" w:rsidRPr="00A8463E" w:rsidTr="00903C39">
        <w:trPr>
          <w:trHeight w:val="537"/>
        </w:trPr>
        <w:tc>
          <w:tcPr>
            <w:tcW w:w="3612" w:type="dxa"/>
            <w:vAlign w:val="center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00" w:type="dxa"/>
            <w:vAlign w:val="center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1" w:type="dxa"/>
            <w:vAlign w:val="center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000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51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000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1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036DA1" w:rsidRDefault="004076CB" w:rsidP="0090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000" w:type="dxa"/>
          </w:tcPr>
          <w:p w:rsidR="004076CB" w:rsidRPr="00036DA1" w:rsidRDefault="004076CB" w:rsidP="0090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1" w:type="dxa"/>
          </w:tcPr>
          <w:p w:rsidR="004076CB" w:rsidRPr="00036DA1" w:rsidRDefault="004076CB" w:rsidP="0090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000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1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4076CB" w:rsidRPr="005434C3" w:rsidRDefault="004076CB" w:rsidP="004076CB">
      <w:pPr>
        <w:pStyle w:val="Style10"/>
        <w:widowControl/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URL: </w:t>
      </w:r>
      <w:hyperlink r:id="rId13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https://elibrary.ru/project_risc.asp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2)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Электронная база периодических изданий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East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View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Information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Services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, ООО «ИВИС»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  <w:hyperlink r:id="rId14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https://dlib.eastview.com/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3)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Поисковая система Академия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Google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(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Google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Scholar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) URL: </w:t>
      </w:r>
      <w:hyperlink r:id="rId15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https://scholar.google.ru/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lastRenderedPageBreak/>
        <w:t>4)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Информационная система - Единое окно доступа к информационным ресурсам URL: </w:t>
      </w:r>
      <w:hyperlink r:id="rId16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http://window.edu.ru/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5)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Российская Государственная библиотека. Каталоги </w:t>
      </w:r>
      <w:hyperlink r:id="rId17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https://www.rsl.ru/ru/4readers/catalogues/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6)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Электронные ресурсы библиотеки МГТУ им. Г.И. Носова </w:t>
      </w:r>
      <w:hyperlink r:id="rId18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http://magtu.ru:8085/marcweb2/Default.asp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7)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Университетская информационная система РОССИЯ </w:t>
      </w:r>
      <w:hyperlink r:id="rId19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https://uisrussia.msu.ru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8)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наукометрическая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реферативная и полнотекстовая база данных научных изданий «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Web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of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science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  <w:hyperlink r:id="rId20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http://webofscience.com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9)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>Международная реферативная и полнотекстовая справочная база данных научных изданий «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Scopus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  <w:hyperlink r:id="rId21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http://scopus.com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10)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база полнотекстовых журналов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Springer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Journals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hyperlink r:id="rId22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http://link.springer.com/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5434C3" w:rsidRDefault="004076CB" w:rsidP="004076CB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11)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база справочных изданий по всем отраслям знаний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SpringerReference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hyperlink r:id="rId23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http://www.springer.com/references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5434C3" w:rsidRDefault="004076CB" w:rsidP="004076CB">
      <w:pPr>
        <w:keepNext/>
        <w:spacing w:before="240" w:after="120"/>
        <w:ind w:left="567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iCs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4076CB" w:rsidRPr="005434C3" w:rsidTr="00903C39">
        <w:tc>
          <w:tcPr>
            <w:tcW w:w="1561" w:type="pct"/>
          </w:tcPr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хранения, передачи  и представления информации.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  с пакетом MS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занятий: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спикерфон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PlantronocsCalistro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620 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камера AverMediaAverVisionU15,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Графический планшет 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WacomIntuosPTH</w:t>
            </w:r>
            <w:proofErr w:type="spellEnd"/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HD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C920 Lod-960-000769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Система настольная акустическая GeniusSW-S2/1 200RMS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Видеокамера купольная PraxisPP-2010L 4-9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с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петличным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радиомикрофоном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ArthurFortyU-960B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Система интерактивная SmartBoard480 (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экран+проектор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Поворотная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с потолочным подвесомLogitechBCC950 loG-960-000867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Комплект для передачи сигнала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Пульт управления презентацией LogitechWirelessPresenterR400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Стереогарнитура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(микрофон с шумоподавлением)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POWERCOMIMD-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1500AP</w:t>
            </w:r>
          </w:p>
        </w:tc>
      </w:tr>
      <w:tr w:rsidR="004076CB" w:rsidRPr="005434C3" w:rsidTr="00903C39">
        <w:tc>
          <w:tcPr>
            <w:tcW w:w="1561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076CB" w:rsidRPr="005434C3" w:rsidTr="00903C39">
        <w:tc>
          <w:tcPr>
            <w:tcW w:w="1561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BD2CE8" w:rsidRPr="005434C3" w:rsidRDefault="00BD2CE8" w:rsidP="00CE0915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sectPr w:rsidR="00BD2CE8" w:rsidRPr="005434C3" w:rsidSect="0056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>
    <w:nsid w:val="025A610B"/>
    <w:multiLevelType w:val="hybridMultilevel"/>
    <w:tmpl w:val="70B8D8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3453"/>
    <w:multiLevelType w:val="hybridMultilevel"/>
    <w:tmpl w:val="21148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C523F"/>
    <w:multiLevelType w:val="hybridMultilevel"/>
    <w:tmpl w:val="F0966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A04C9"/>
    <w:multiLevelType w:val="hybridMultilevel"/>
    <w:tmpl w:val="66FE9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D9094D"/>
    <w:multiLevelType w:val="hybridMultilevel"/>
    <w:tmpl w:val="15EE89C6"/>
    <w:lvl w:ilvl="0" w:tplc="EDFA55F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588059C"/>
    <w:multiLevelType w:val="hybridMultilevel"/>
    <w:tmpl w:val="A00EC6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15BFC"/>
    <w:multiLevelType w:val="hybridMultilevel"/>
    <w:tmpl w:val="33D286D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10C11"/>
    <w:multiLevelType w:val="multilevel"/>
    <w:tmpl w:val="1ED41D2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0">
    <w:nsid w:val="2DCE0259"/>
    <w:multiLevelType w:val="hybridMultilevel"/>
    <w:tmpl w:val="7F36C0AA"/>
    <w:lvl w:ilvl="0" w:tplc="295E6DAC">
      <w:start w:val="1"/>
      <w:numFmt w:val="bullet"/>
      <w:lvlText w:val=""/>
      <w:lvlJc w:val="left"/>
      <w:pPr>
        <w:tabs>
          <w:tab w:val="num" w:pos="349"/>
        </w:tabs>
        <w:ind w:left="349" w:hanging="349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16538"/>
    <w:multiLevelType w:val="hybridMultilevel"/>
    <w:tmpl w:val="024C6688"/>
    <w:lvl w:ilvl="0" w:tplc="CFEC1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23F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4B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A9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67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4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8A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84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67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DB7AB7"/>
    <w:multiLevelType w:val="hybridMultilevel"/>
    <w:tmpl w:val="A9166518"/>
    <w:lvl w:ilvl="0" w:tplc="BC84BE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23654"/>
    <w:multiLevelType w:val="hybridMultilevel"/>
    <w:tmpl w:val="F528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03791E"/>
    <w:multiLevelType w:val="hybridMultilevel"/>
    <w:tmpl w:val="868C1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16F0D"/>
    <w:multiLevelType w:val="hybridMultilevel"/>
    <w:tmpl w:val="8A4C2476"/>
    <w:lvl w:ilvl="0" w:tplc="9498130E">
      <w:start w:val="1"/>
      <w:numFmt w:val="decimal"/>
      <w:lvlText w:val="%1."/>
      <w:lvlJc w:val="left"/>
      <w:pPr>
        <w:tabs>
          <w:tab w:val="num" w:pos="1408"/>
        </w:tabs>
        <w:ind w:left="1408" w:hanging="840"/>
      </w:p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981A27"/>
    <w:multiLevelType w:val="hybridMultilevel"/>
    <w:tmpl w:val="CFE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0E458B6"/>
    <w:multiLevelType w:val="hybridMultilevel"/>
    <w:tmpl w:val="33B06F9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50A54"/>
    <w:multiLevelType w:val="hybridMultilevel"/>
    <w:tmpl w:val="D8F49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16735"/>
    <w:multiLevelType w:val="hybridMultilevel"/>
    <w:tmpl w:val="6F1C2096"/>
    <w:lvl w:ilvl="0" w:tplc="5D2CD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644171"/>
    <w:multiLevelType w:val="hybridMultilevel"/>
    <w:tmpl w:val="99A26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3E1794"/>
    <w:multiLevelType w:val="hybridMultilevel"/>
    <w:tmpl w:val="7AE8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D905AD"/>
    <w:multiLevelType w:val="hybridMultilevel"/>
    <w:tmpl w:val="E7C65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5E6DAC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ED7DB3"/>
    <w:multiLevelType w:val="hybridMultilevel"/>
    <w:tmpl w:val="22DA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D07DF6"/>
    <w:multiLevelType w:val="hybridMultilevel"/>
    <w:tmpl w:val="2706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5E33"/>
    <w:multiLevelType w:val="hybridMultilevel"/>
    <w:tmpl w:val="CFE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13"/>
  </w:num>
  <w:num w:numId="25">
    <w:abstractNumId w:val="6"/>
  </w:num>
  <w:num w:numId="26">
    <w:abstractNumId w:val="9"/>
  </w:num>
  <w:num w:numId="27">
    <w:abstractNumId w:val="19"/>
  </w:num>
  <w:num w:numId="28">
    <w:abstractNumId w:val="1"/>
  </w:num>
  <w:num w:numId="29">
    <w:abstractNumId w:val="30"/>
  </w:num>
  <w:num w:numId="30">
    <w:abstractNumId w:val="24"/>
  </w:num>
  <w:num w:numId="31">
    <w:abstractNumId w:val="16"/>
  </w:num>
  <w:num w:numId="32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9EC"/>
    <w:rsid w:val="00014F6F"/>
    <w:rsid w:val="00057199"/>
    <w:rsid w:val="001105B7"/>
    <w:rsid w:val="00121F47"/>
    <w:rsid w:val="00172013"/>
    <w:rsid w:val="0019686C"/>
    <w:rsid w:val="001A31E1"/>
    <w:rsid w:val="001A4529"/>
    <w:rsid w:val="001B4DBD"/>
    <w:rsid w:val="001C79E5"/>
    <w:rsid w:val="001D30E4"/>
    <w:rsid w:val="001E07CB"/>
    <w:rsid w:val="001F1774"/>
    <w:rsid w:val="001F2CC2"/>
    <w:rsid w:val="001F437E"/>
    <w:rsid w:val="00210F95"/>
    <w:rsid w:val="00227D0C"/>
    <w:rsid w:val="00262D69"/>
    <w:rsid w:val="00265B6D"/>
    <w:rsid w:val="002C02FC"/>
    <w:rsid w:val="002D5CC8"/>
    <w:rsid w:val="002E47C7"/>
    <w:rsid w:val="00311925"/>
    <w:rsid w:val="00320DF2"/>
    <w:rsid w:val="00323FFE"/>
    <w:rsid w:val="00356C78"/>
    <w:rsid w:val="003808DC"/>
    <w:rsid w:val="003C596A"/>
    <w:rsid w:val="00404AA2"/>
    <w:rsid w:val="004076CB"/>
    <w:rsid w:val="00422F5B"/>
    <w:rsid w:val="0043689A"/>
    <w:rsid w:val="00456F6B"/>
    <w:rsid w:val="00475FB3"/>
    <w:rsid w:val="004A24BF"/>
    <w:rsid w:val="004E6648"/>
    <w:rsid w:val="004E6792"/>
    <w:rsid w:val="00515251"/>
    <w:rsid w:val="00516843"/>
    <w:rsid w:val="005277EF"/>
    <w:rsid w:val="005434C3"/>
    <w:rsid w:val="00563FD4"/>
    <w:rsid w:val="00575F51"/>
    <w:rsid w:val="00594849"/>
    <w:rsid w:val="005C0500"/>
    <w:rsid w:val="005C37C0"/>
    <w:rsid w:val="00704F9A"/>
    <w:rsid w:val="007C5E95"/>
    <w:rsid w:val="007D12F3"/>
    <w:rsid w:val="007D3DA0"/>
    <w:rsid w:val="0082141E"/>
    <w:rsid w:val="0082399A"/>
    <w:rsid w:val="0089103C"/>
    <w:rsid w:val="008A0ED7"/>
    <w:rsid w:val="008C7A0B"/>
    <w:rsid w:val="009059E7"/>
    <w:rsid w:val="0093574F"/>
    <w:rsid w:val="009547B8"/>
    <w:rsid w:val="009647BC"/>
    <w:rsid w:val="009801ED"/>
    <w:rsid w:val="009A4873"/>
    <w:rsid w:val="00A142E4"/>
    <w:rsid w:val="00A26F32"/>
    <w:rsid w:val="00A51019"/>
    <w:rsid w:val="00A61EE0"/>
    <w:rsid w:val="00A93B21"/>
    <w:rsid w:val="00AC395E"/>
    <w:rsid w:val="00B0493E"/>
    <w:rsid w:val="00B21654"/>
    <w:rsid w:val="00B65791"/>
    <w:rsid w:val="00B72F58"/>
    <w:rsid w:val="00B92438"/>
    <w:rsid w:val="00BA3215"/>
    <w:rsid w:val="00BC5634"/>
    <w:rsid w:val="00BC7069"/>
    <w:rsid w:val="00BD2CE8"/>
    <w:rsid w:val="00BE1B8E"/>
    <w:rsid w:val="00C0207D"/>
    <w:rsid w:val="00C10158"/>
    <w:rsid w:val="00C1221A"/>
    <w:rsid w:val="00C13081"/>
    <w:rsid w:val="00C145C5"/>
    <w:rsid w:val="00C41E14"/>
    <w:rsid w:val="00C80740"/>
    <w:rsid w:val="00C96A9A"/>
    <w:rsid w:val="00CA1062"/>
    <w:rsid w:val="00CA2F1E"/>
    <w:rsid w:val="00CE0915"/>
    <w:rsid w:val="00D26562"/>
    <w:rsid w:val="00D44F66"/>
    <w:rsid w:val="00D63887"/>
    <w:rsid w:val="00DE19EC"/>
    <w:rsid w:val="00E004E8"/>
    <w:rsid w:val="00E30222"/>
    <w:rsid w:val="00E30687"/>
    <w:rsid w:val="00E344B2"/>
    <w:rsid w:val="00E66B85"/>
    <w:rsid w:val="00E7401E"/>
    <w:rsid w:val="00E87D64"/>
    <w:rsid w:val="00EA65BA"/>
    <w:rsid w:val="00EB423F"/>
    <w:rsid w:val="00F06AE9"/>
    <w:rsid w:val="00F92FBA"/>
    <w:rsid w:val="00FB0730"/>
    <w:rsid w:val="00FD3D8A"/>
    <w:rsid w:val="00FE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FD4"/>
  </w:style>
  <w:style w:type="paragraph" w:styleId="1">
    <w:name w:val="heading 1"/>
    <w:basedOn w:val="a0"/>
    <w:next w:val="a0"/>
    <w:link w:val="10"/>
    <w:qFormat/>
    <w:rsid w:val="00CE091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6">
    <w:name w:val="Font Style16"/>
    <w:rsid w:val="00B21654"/>
    <w:rPr>
      <w:rFonts w:ascii="Times New Roman" w:hAnsi="Times New Roman" w:cs="Times New Roman"/>
      <w:b/>
      <w:bCs/>
      <w:sz w:val="16"/>
      <w:szCs w:val="16"/>
    </w:rPr>
  </w:style>
  <w:style w:type="paragraph" w:customStyle="1" w:styleId="a">
    <w:name w:val="список с точками"/>
    <w:basedOn w:val="a0"/>
    <w:rsid w:val="001F1774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E091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8">
    <w:name w:val="Style8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E09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CE09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E09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uiPriority w:val="99"/>
    <w:rsid w:val="00CE0915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E091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CE091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CE09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CE0915"/>
    <w:rPr>
      <w:rFonts w:ascii="Times New Roman" w:hAnsi="Times New Roman" w:cs="Times New Roman"/>
      <w:i/>
      <w:iCs/>
      <w:sz w:val="12"/>
      <w:szCs w:val="12"/>
    </w:rPr>
  </w:style>
  <w:style w:type="paragraph" w:styleId="a4">
    <w:name w:val="Body Text Indent"/>
    <w:basedOn w:val="a0"/>
    <w:link w:val="a5"/>
    <w:rsid w:val="00CE09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CE09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0"/>
    <w:rsid w:val="00CE09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6">
    <w:name w:val="Hyperlink"/>
    <w:rsid w:val="00CE0915"/>
    <w:rPr>
      <w:color w:val="0000FF"/>
      <w:u w:val="single"/>
    </w:rPr>
  </w:style>
  <w:style w:type="paragraph" w:customStyle="1" w:styleId="Style11">
    <w:name w:val="Style11"/>
    <w:basedOn w:val="a0"/>
    <w:rsid w:val="001D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semiHidden/>
    <w:unhideWhenUsed/>
    <w:rsid w:val="00BD2CE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BD2CE8"/>
  </w:style>
  <w:style w:type="paragraph" w:customStyle="1" w:styleId="Style2">
    <w:name w:val="Style2"/>
    <w:basedOn w:val="a0"/>
    <w:uiPriority w:val="99"/>
    <w:rsid w:val="00BD2CE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BD2CE8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BD2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D2CE8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BD2C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Subtitle"/>
    <w:basedOn w:val="a0"/>
    <w:link w:val="aa"/>
    <w:uiPriority w:val="99"/>
    <w:qFormat/>
    <w:rsid w:val="00BD2C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одзаголовок Знак"/>
    <w:basedOn w:val="a1"/>
    <w:link w:val="a9"/>
    <w:uiPriority w:val="99"/>
    <w:rsid w:val="00BD2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1"/>
    <w:uiPriority w:val="99"/>
    <w:rsid w:val="00BD2CE8"/>
    <w:rPr>
      <w:rFonts w:ascii="Times New Roman" w:hAnsi="Times New Roman" w:cs="Times New Roman" w:hint="default"/>
      <w:sz w:val="10"/>
      <w:szCs w:val="10"/>
    </w:rPr>
  </w:style>
  <w:style w:type="paragraph" w:styleId="ab">
    <w:name w:val="Balloon Text"/>
    <w:basedOn w:val="a0"/>
    <w:link w:val="ac"/>
    <w:uiPriority w:val="99"/>
    <w:semiHidden/>
    <w:unhideWhenUsed/>
    <w:rsid w:val="0082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2141E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AC395E"/>
    <w:pPr>
      <w:ind w:left="720"/>
      <w:contextualSpacing/>
    </w:pPr>
  </w:style>
  <w:style w:type="paragraph" w:styleId="ae">
    <w:name w:val="footnote text"/>
    <w:basedOn w:val="a0"/>
    <w:link w:val="af"/>
    <w:unhideWhenUsed/>
    <w:rsid w:val="00C145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rsid w:val="00C145C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5">
    <w:name w:val="Font Style25"/>
    <w:basedOn w:val="a1"/>
    <w:rsid w:val="00FD3D8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FD3D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FD3D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41E14"/>
    <w:rPr>
      <w:rFonts w:ascii="Constantia" w:hAnsi="Constantia" w:cs="Constantia"/>
      <w:b/>
      <w:bCs/>
      <w:smallCaps/>
      <w:sz w:val="10"/>
      <w:szCs w:val="10"/>
    </w:rPr>
  </w:style>
  <w:style w:type="character" w:styleId="af0">
    <w:name w:val="Strong"/>
    <w:basedOn w:val="a1"/>
    <w:uiPriority w:val="22"/>
    <w:qFormat/>
    <w:rsid w:val="005434C3"/>
    <w:rPr>
      <w:b/>
      <w:bCs/>
    </w:rPr>
  </w:style>
  <w:style w:type="paragraph" w:customStyle="1" w:styleId="12">
    <w:name w:val="Абзац списка1"/>
    <w:basedOn w:val="a0"/>
    <w:rsid w:val="005434C3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magtu.ru:8085/marcweb2/Default.asp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2945.pdf&amp;show=dcatalogues/1/1134728/2945.pdf&amp;view=true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424.pdf&amp;show=dcatalogues/1/1130126/2424.pdf&amp;view=tru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www.springer.com/references" TargetMode="External"/><Relationship Id="rId10" Type="http://schemas.openxmlformats.org/officeDocument/2006/relationships/hyperlink" Target="ttps://magtu.informsystema.ru/uploader/fileUpload?name=2347.pdf&amp;show=dcatalogues/1/1129991/2347.pdf&amp;view=true.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769.pdf&amp;show=dcatalogues/1/1132896/2769.pdf&amp;view=true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D6C19-57E6-412D-9167-ED112EDE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7170</Words>
  <Characters>40872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2020-09-30T06:22:00Z</dcterms:created>
  <dcterms:modified xsi:type="dcterms:W3CDTF">2020-11-15T03:18:00Z</dcterms:modified>
</cp:coreProperties>
</file>