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45" w:rsidRDefault="005A4645" w:rsidP="00276103">
      <w:pPr>
        <w:pStyle w:val="Style9"/>
        <w:widowControl/>
        <w:jc w:val="center"/>
        <w:rPr>
          <w:rStyle w:val="FontStyle22"/>
          <w:sz w:val="24"/>
        </w:rPr>
      </w:pPr>
      <w:r w:rsidRPr="00276103">
        <w:rPr>
          <w:rStyle w:val="FontStyle22"/>
          <w:sz w:val="24"/>
        </w:rPr>
        <w:t xml:space="preserve">МИНИСТЕРСТВО НАУКИ </w:t>
      </w:r>
      <w:r>
        <w:rPr>
          <w:rStyle w:val="FontStyle22"/>
          <w:sz w:val="24"/>
        </w:rPr>
        <w:t xml:space="preserve">И ВЫСШЕГО </w:t>
      </w:r>
      <w:r w:rsidRPr="00276103">
        <w:rPr>
          <w:rStyle w:val="FontStyle22"/>
          <w:sz w:val="24"/>
        </w:rPr>
        <w:t xml:space="preserve">ОБРАЗОВАНИЯ </w:t>
      </w:r>
    </w:p>
    <w:p w:rsidR="005A4645" w:rsidRPr="00276103" w:rsidRDefault="005A4645" w:rsidP="00276103">
      <w:pPr>
        <w:pStyle w:val="Style9"/>
        <w:widowControl/>
        <w:jc w:val="center"/>
        <w:rPr>
          <w:rStyle w:val="FontStyle22"/>
          <w:sz w:val="24"/>
        </w:rPr>
      </w:pPr>
      <w:r w:rsidRPr="00276103">
        <w:rPr>
          <w:rStyle w:val="FontStyle22"/>
          <w:sz w:val="24"/>
        </w:rPr>
        <w:t>РОССИЙСКОЙ ФЕДЕРАЦИИ</w:t>
      </w:r>
    </w:p>
    <w:p w:rsidR="005A4645" w:rsidRPr="00276103" w:rsidRDefault="005A4645" w:rsidP="00276103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276103"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5A4645" w:rsidRPr="00276103" w:rsidRDefault="005A4645" w:rsidP="00276103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276103">
        <w:rPr>
          <w:rStyle w:val="FontStyle16"/>
          <w:b w:val="0"/>
          <w:bCs/>
          <w:sz w:val="24"/>
        </w:rPr>
        <w:t>высшего образования</w:t>
      </w:r>
    </w:p>
    <w:p w:rsidR="005A4645" w:rsidRPr="00276103" w:rsidRDefault="005A4645" w:rsidP="00276103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276103"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5A4645" w:rsidRPr="00276103" w:rsidRDefault="005A4645" w:rsidP="00276103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5A4645" w:rsidRPr="00276103" w:rsidRDefault="005A4645" w:rsidP="00276103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5A4645" w:rsidRPr="00276103" w:rsidRDefault="005A4645" w:rsidP="00276103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1pt;z-index:251658240" stroked="f">
            <v:textbox style="mso-next-textbox:#_x0000_s1026;mso-fit-shape-to-text:t">
              <w:txbxContent>
                <w:p w:rsidR="005A4645" w:rsidRPr="00FE24AC" w:rsidRDefault="005A4645" w:rsidP="00276103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5A4645" w:rsidRPr="00276103" w:rsidRDefault="005A4645" w:rsidP="00276103">
      <w:pPr>
        <w:pStyle w:val="Style13"/>
        <w:widowControl/>
        <w:jc w:val="right"/>
        <w:rPr>
          <w:rStyle w:val="FontStyle23"/>
          <w:b w:val="0"/>
          <w:bCs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17.75pt">
            <v:imagedata r:id="rId7" o:title="" croptop="10412f" cropbottom="44713f" cropleft="36896f" cropright="9022f"/>
          </v:shape>
        </w:pict>
      </w:r>
    </w:p>
    <w:p w:rsidR="005A4645" w:rsidRPr="00276103" w:rsidRDefault="005A4645" w:rsidP="00276103">
      <w:pPr>
        <w:pStyle w:val="Style13"/>
        <w:widowControl/>
        <w:jc w:val="center"/>
        <w:rPr>
          <w:rStyle w:val="FontStyle23"/>
          <w:b w:val="0"/>
          <w:bCs/>
          <w:sz w:val="24"/>
          <w:lang w:val="en-US"/>
        </w:rPr>
      </w:pPr>
    </w:p>
    <w:p w:rsidR="005A4645" w:rsidRPr="00276103" w:rsidRDefault="005A4645" w:rsidP="00276103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5A4645" w:rsidRDefault="005A4645" w:rsidP="00276103">
      <w:pPr>
        <w:pStyle w:val="Style11"/>
        <w:widowControl/>
        <w:jc w:val="center"/>
        <w:rPr>
          <w:rStyle w:val="FontStyle21"/>
          <w:b/>
          <w:sz w:val="24"/>
        </w:rPr>
      </w:pPr>
      <w:r w:rsidRPr="00276103">
        <w:rPr>
          <w:rStyle w:val="FontStyle21"/>
          <w:b/>
          <w:sz w:val="24"/>
        </w:rPr>
        <w:t xml:space="preserve">РАБОЧАЯ ПРОГРАММА </w:t>
      </w:r>
    </w:p>
    <w:p w:rsidR="005A4645" w:rsidRPr="00276103" w:rsidRDefault="005A4645" w:rsidP="00276103">
      <w:pPr>
        <w:pStyle w:val="Style11"/>
        <w:widowControl/>
        <w:jc w:val="center"/>
        <w:rPr>
          <w:rStyle w:val="FontStyle21"/>
          <w:sz w:val="24"/>
        </w:rPr>
      </w:pPr>
      <w:r w:rsidRPr="00276103">
        <w:rPr>
          <w:rStyle w:val="FontStyle21"/>
          <w:b/>
          <w:sz w:val="24"/>
        </w:rPr>
        <w:t>Учебн</w:t>
      </w:r>
      <w:r>
        <w:rPr>
          <w:rStyle w:val="FontStyle21"/>
          <w:b/>
          <w:sz w:val="24"/>
        </w:rPr>
        <w:t>ой</w:t>
      </w:r>
      <w:r w:rsidRPr="00276103">
        <w:rPr>
          <w:rStyle w:val="FontStyle21"/>
          <w:b/>
          <w:sz w:val="24"/>
        </w:rPr>
        <w:t xml:space="preserve"> -  практик</w:t>
      </w:r>
      <w:r>
        <w:rPr>
          <w:rStyle w:val="FontStyle21"/>
          <w:b/>
          <w:sz w:val="24"/>
        </w:rPr>
        <w:t>и</w:t>
      </w:r>
      <w:r w:rsidRPr="00276103">
        <w:rPr>
          <w:rStyle w:val="FontStyle21"/>
          <w:b/>
          <w:sz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5A4645" w:rsidRDefault="005A4645" w:rsidP="00276103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</w:p>
    <w:p w:rsidR="005A4645" w:rsidRPr="00276103" w:rsidRDefault="005A4645" w:rsidP="00276103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sz w:val="24"/>
        </w:rPr>
        <w:t>Направление подготовки (специальность)</w:t>
      </w:r>
    </w:p>
    <w:p w:rsidR="005A4645" w:rsidRDefault="005A4645" w:rsidP="00276103">
      <w:pPr>
        <w:pStyle w:val="Style11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 w:rsidRPr="00276103">
        <w:rPr>
          <w:rStyle w:val="FontStyle16"/>
          <w:b w:val="0"/>
          <w:sz w:val="24"/>
          <w:u w:val="single"/>
        </w:rPr>
        <w:t>44.03.0</w:t>
      </w:r>
      <w:r>
        <w:rPr>
          <w:rStyle w:val="FontStyle16"/>
          <w:b w:val="0"/>
          <w:sz w:val="24"/>
          <w:u w:val="single"/>
        </w:rPr>
        <w:t>1</w:t>
      </w:r>
      <w:r w:rsidRPr="00276103">
        <w:rPr>
          <w:rStyle w:val="FontStyle16"/>
          <w:b w:val="0"/>
          <w:sz w:val="24"/>
          <w:u w:val="single"/>
        </w:rPr>
        <w:t xml:space="preserve"> Педагогическое образование</w:t>
      </w:r>
    </w:p>
    <w:p w:rsidR="005A4645" w:rsidRPr="00276103" w:rsidRDefault="005A4645" w:rsidP="00276103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  <w:r w:rsidRPr="00276103">
        <w:rPr>
          <w:rStyle w:val="FontStyle16"/>
          <w:b w:val="0"/>
          <w:i/>
          <w:sz w:val="24"/>
        </w:rPr>
        <w:t>шифр</w:t>
      </w:r>
      <w:r w:rsidRPr="00276103">
        <w:rPr>
          <w:rStyle w:val="FontStyle16"/>
          <w:b w:val="0"/>
          <w:i/>
          <w:sz w:val="24"/>
        </w:rPr>
        <w:tab/>
        <w:t>наименование направления подготовки (специальности)</w:t>
      </w:r>
    </w:p>
    <w:p w:rsidR="005A4645" w:rsidRPr="00276103" w:rsidRDefault="005A4645" w:rsidP="00276103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5A4645" w:rsidRPr="00276103" w:rsidRDefault="005A4645" w:rsidP="00276103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5A4645" w:rsidRPr="00276103" w:rsidRDefault="005A4645" w:rsidP="00276103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5A4645" w:rsidRPr="00276103" w:rsidRDefault="005A4645" w:rsidP="00276103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sz w:val="24"/>
        </w:rPr>
        <w:t xml:space="preserve">Направленность (профиль/ специализация) программы </w:t>
      </w:r>
    </w:p>
    <w:p w:rsidR="005A4645" w:rsidRPr="00276103" w:rsidRDefault="005A4645" w:rsidP="00276103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>
        <w:rPr>
          <w:rStyle w:val="FontStyle16"/>
          <w:b w:val="0"/>
          <w:sz w:val="24"/>
          <w:u w:val="single"/>
        </w:rPr>
        <w:t>Физическая культура</w:t>
      </w:r>
    </w:p>
    <w:p w:rsidR="005A4645" w:rsidRPr="00276103" w:rsidRDefault="005A4645" w:rsidP="00276103">
      <w:pPr>
        <w:pStyle w:val="Style4"/>
        <w:widowControl/>
        <w:ind w:firstLine="0"/>
        <w:jc w:val="center"/>
        <w:rPr>
          <w:rStyle w:val="FontStyle16"/>
          <w:b w:val="0"/>
          <w:i/>
          <w:sz w:val="24"/>
        </w:rPr>
      </w:pPr>
      <w:r w:rsidRPr="00276103">
        <w:rPr>
          <w:rStyle w:val="FontStyle16"/>
          <w:b w:val="0"/>
          <w:i/>
          <w:sz w:val="24"/>
        </w:rPr>
        <w:t>наименование направленности (профиля) подготовки (специализации)</w:t>
      </w:r>
    </w:p>
    <w:p w:rsidR="005A4645" w:rsidRPr="00276103" w:rsidRDefault="005A4645" w:rsidP="00276103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5A4645" w:rsidRPr="00276103" w:rsidRDefault="005A4645" w:rsidP="00276103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5A4645" w:rsidRPr="00276103" w:rsidRDefault="005A4645" w:rsidP="00276103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276103"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5A4645" w:rsidRPr="00276103" w:rsidRDefault="005A4645" w:rsidP="00276103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5A4645" w:rsidRPr="00276103" w:rsidRDefault="005A4645" w:rsidP="00276103">
      <w:pPr>
        <w:pStyle w:val="Style4"/>
        <w:widowControl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bCs/>
          <w:sz w:val="24"/>
        </w:rPr>
        <w:t>Программа подготовки – академическийбакалавриат</w:t>
      </w:r>
    </w:p>
    <w:p w:rsidR="005A4645" w:rsidRPr="00276103" w:rsidRDefault="005A4645" w:rsidP="00276103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5A4645" w:rsidRPr="00276103" w:rsidRDefault="005A4645" w:rsidP="00276103">
      <w:pPr>
        <w:pStyle w:val="Style4"/>
        <w:widowControl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bCs/>
          <w:sz w:val="24"/>
        </w:rPr>
        <w:t>Форма обучения</w:t>
      </w:r>
    </w:p>
    <w:p w:rsidR="005A4645" w:rsidRPr="00276103" w:rsidRDefault="005A4645" w:rsidP="00276103">
      <w:pPr>
        <w:pStyle w:val="Style4"/>
        <w:widowControl/>
        <w:jc w:val="center"/>
        <w:rPr>
          <w:rStyle w:val="FontStyle18"/>
          <w:b w:val="0"/>
          <w:sz w:val="24"/>
        </w:rPr>
      </w:pPr>
      <w:r w:rsidRPr="00276103">
        <w:rPr>
          <w:rStyle w:val="FontStyle16"/>
          <w:b w:val="0"/>
          <w:bCs/>
          <w:sz w:val="24"/>
        </w:rPr>
        <w:t xml:space="preserve">Заочная </w:t>
      </w:r>
    </w:p>
    <w:p w:rsidR="005A4645" w:rsidRPr="00276103" w:rsidRDefault="005A4645" w:rsidP="00276103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A4645" w:rsidRPr="00276103" w:rsidRDefault="005A4645" w:rsidP="00276103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A4645" w:rsidRPr="00276103" w:rsidRDefault="005A4645" w:rsidP="00276103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5A4645" w:rsidRPr="00276103" w:rsidTr="003163E3">
        <w:tc>
          <w:tcPr>
            <w:tcW w:w="3045" w:type="dxa"/>
          </w:tcPr>
          <w:p w:rsidR="005A4645" w:rsidRPr="00276103" w:rsidRDefault="005A4645" w:rsidP="003163E3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 w:rsidRPr="00276103"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5A4645" w:rsidRPr="00276103" w:rsidRDefault="005A4645" w:rsidP="003163E3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 w:rsidRPr="00276103"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5A4645" w:rsidRPr="00276103" w:rsidTr="003163E3">
        <w:tc>
          <w:tcPr>
            <w:tcW w:w="3045" w:type="dxa"/>
          </w:tcPr>
          <w:p w:rsidR="005A4645" w:rsidRPr="00276103" w:rsidRDefault="005A4645" w:rsidP="003163E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276103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5A4645" w:rsidRPr="00276103" w:rsidRDefault="005A4645" w:rsidP="003163E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276103"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5A4645" w:rsidRPr="00276103" w:rsidTr="003163E3">
        <w:tc>
          <w:tcPr>
            <w:tcW w:w="3045" w:type="dxa"/>
          </w:tcPr>
          <w:p w:rsidR="005A4645" w:rsidRPr="00276103" w:rsidRDefault="005A4645" w:rsidP="003163E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276103"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5A4645" w:rsidRPr="00FD399A" w:rsidRDefault="005A4645" w:rsidP="003163E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276103">
              <w:rPr>
                <w:rStyle w:val="FontStyle17"/>
                <w:b w:val="0"/>
                <w:bCs/>
                <w:i/>
                <w:iCs/>
                <w:sz w:val="24"/>
              </w:rPr>
              <w:t>1</w:t>
            </w:r>
            <w:r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>I</w:t>
            </w:r>
            <w:bookmarkStart w:id="0" w:name="_GoBack"/>
            <w:bookmarkEnd w:id="0"/>
          </w:p>
        </w:tc>
      </w:tr>
    </w:tbl>
    <w:p w:rsidR="005A4645" w:rsidRPr="00276103" w:rsidRDefault="005A4645" w:rsidP="00276103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A4645" w:rsidRPr="00276103" w:rsidRDefault="005A4645" w:rsidP="00276103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A4645" w:rsidRPr="00276103" w:rsidRDefault="005A4645" w:rsidP="00276103">
      <w:pPr>
        <w:pStyle w:val="Style6"/>
        <w:widowControl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bCs/>
          <w:sz w:val="24"/>
        </w:rPr>
        <w:t>Магнитогорск</w:t>
      </w:r>
    </w:p>
    <w:p w:rsidR="005A4645" w:rsidRPr="00276103" w:rsidRDefault="005A4645" w:rsidP="00276103">
      <w:pPr>
        <w:pStyle w:val="Style6"/>
        <w:widowControl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bCs/>
          <w:sz w:val="24"/>
        </w:rPr>
        <w:t>201</w:t>
      </w:r>
      <w:r>
        <w:rPr>
          <w:rStyle w:val="FontStyle16"/>
          <w:b w:val="0"/>
          <w:bCs/>
          <w:sz w:val="24"/>
        </w:rPr>
        <w:t>8</w:t>
      </w:r>
      <w:r w:rsidRPr="00276103">
        <w:rPr>
          <w:rStyle w:val="FontStyle16"/>
          <w:b w:val="0"/>
          <w:bCs/>
          <w:sz w:val="24"/>
        </w:rPr>
        <w:t xml:space="preserve"> г.</w:t>
      </w:r>
    </w:p>
    <w:p w:rsidR="005A4645" w:rsidRDefault="005A4645" w:rsidP="0084377B">
      <w:pPr>
        <w:rPr>
          <w:bCs/>
        </w:rPr>
      </w:pPr>
    </w:p>
    <w:p w:rsidR="005A4645" w:rsidRPr="006155A9" w:rsidRDefault="005A4645" w:rsidP="0084377B">
      <w:pPr>
        <w:rPr>
          <w:rStyle w:val="FontStyle16"/>
          <w:b w:val="0"/>
          <w:sz w:val="20"/>
          <w:szCs w:val="20"/>
        </w:rPr>
      </w:pPr>
      <w:r w:rsidRPr="00EC3D19">
        <w:rPr>
          <w:bCs/>
        </w:rPr>
        <w:br w:type="page"/>
      </w:r>
      <w:r w:rsidRPr="003C30FC">
        <w:rPr>
          <w:bCs/>
        </w:rPr>
        <w:pict>
          <v:shape id="_x0000_i1026" type="#_x0000_t75" style="width:447pt;height:621.75pt">
            <v:imagedata r:id="rId8" o:title=""/>
          </v:shape>
        </w:pict>
      </w:r>
    </w:p>
    <w:p w:rsidR="005A4645" w:rsidRPr="00EC3D19" w:rsidRDefault="005A4645" w:rsidP="00BB5B98">
      <w:pPr>
        <w:spacing w:after="200"/>
        <w:rPr>
          <w:b/>
        </w:rPr>
      </w:pPr>
      <w:r w:rsidRPr="00EC3D19">
        <w:rPr>
          <w:b/>
        </w:rPr>
        <w:br w:type="page"/>
      </w:r>
    </w:p>
    <w:p w:rsidR="005A4645" w:rsidRPr="00EC3D19" w:rsidRDefault="005A4645" w:rsidP="00BB5B98">
      <w:pPr>
        <w:spacing w:after="200"/>
        <w:rPr>
          <w:b/>
        </w:rPr>
      </w:pPr>
      <w:r>
        <w:pict>
          <v:shape id="_x0000_i1027" type="#_x0000_t75" style="width:422.25pt;height:579.75pt">
            <v:imagedata r:id="rId9" o:title=""/>
          </v:shape>
        </w:pict>
      </w:r>
      <w:r w:rsidRPr="00EC3D19">
        <w:rPr>
          <w:b/>
        </w:rPr>
        <w:br w:type="page"/>
      </w:r>
    </w:p>
    <w:p w:rsidR="005A4645" w:rsidRPr="00EC3D19" w:rsidRDefault="005A4645" w:rsidP="00F92C08">
      <w:pPr>
        <w:pStyle w:val="Heading2"/>
        <w:jc w:val="both"/>
      </w:pPr>
      <w:r w:rsidRPr="00EC3D19">
        <w:t xml:space="preserve">1Цели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</w:p>
    <w:p w:rsidR="005A4645" w:rsidRPr="00F92C08" w:rsidRDefault="005A4645" w:rsidP="00F92C08">
      <w:r w:rsidRPr="00EC3D19">
        <w:t xml:space="preserve">Целями </w:t>
      </w:r>
      <w:r>
        <w:rPr>
          <w:rStyle w:val="FontStyle16"/>
          <w:b w:val="0"/>
          <w:bCs/>
          <w:sz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 xml:space="preserve">по направлению </w:t>
      </w:r>
      <w:r w:rsidRPr="00F92C08">
        <w:t xml:space="preserve">подготовки44.03.01 Педагогическое образование </w:t>
      </w:r>
      <w:r w:rsidRPr="00F92C08">
        <w:rPr>
          <w:bCs/>
        </w:rPr>
        <w:t>является</w:t>
      </w:r>
      <w:r w:rsidRPr="00433EB4">
        <w:t>получен</w:t>
      </w:r>
      <w:r>
        <w:t>ие первичных знаний об организации учебного и тренировочного процессов по различным видам спорта, направленное</w:t>
      </w:r>
      <w:r w:rsidRPr="00F92C08">
        <w:t xml:space="preserve">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:rsidR="005A4645" w:rsidRPr="00EC3D19" w:rsidRDefault="005A4645" w:rsidP="00F92C08">
      <w:pPr>
        <w:pStyle w:val="Heading2"/>
        <w:jc w:val="both"/>
        <w:rPr>
          <w:i/>
        </w:rPr>
      </w:pPr>
      <w:r w:rsidRPr="00EC3D19">
        <w:t xml:space="preserve">2 Задачи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</w:p>
    <w:p w:rsidR="005A4645" w:rsidRDefault="005A4645" w:rsidP="00F92C08">
      <w:pPr>
        <w:spacing w:line="240" w:lineRule="auto"/>
      </w:pPr>
      <w:r w:rsidRPr="00EC3D19">
        <w:t xml:space="preserve">Задачами </w:t>
      </w:r>
      <w:r>
        <w:rPr>
          <w:rStyle w:val="FontStyle16"/>
          <w:b w:val="0"/>
          <w:bCs/>
          <w:sz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являются</w:t>
      </w:r>
      <w:r>
        <w:t xml:space="preserve"> ознакомление со спортивными, образовательными объектами, изучение их материально-технического обеспечения. </w:t>
      </w:r>
    </w:p>
    <w:p w:rsidR="005A4645" w:rsidRPr="00EC3D19" w:rsidRDefault="005A4645" w:rsidP="00F92C08">
      <w:pPr>
        <w:pStyle w:val="Heading2"/>
        <w:jc w:val="both"/>
        <w:rPr>
          <w:i/>
          <w:iCs/>
          <w:sz w:val="18"/>
          <w:szCs w:val="18"/>
        </w:rPr>
      </w:pPr>
      <w:r w:rsidRPr="00EC3D19">
        <w:t xml:space="preserve">3 Место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в структуре образовательной программы</w:t>
      </w:r>
    </w:p>
    <w:p w:rsidR="005A4645" w:rsidRDefault="005A4645" w:rsidP="00F92C08">
      <w:r>
        <w:rPr>
          <w:rStyle w:val="FontStyle16"/>
          <w:b w:val="0"/>
          <w:bCs/>
          <w:sz w:val="24"/>
        </w:rPr>
        <w:t xml:space="preserve">Для прохождения практики необходимы знания (умения, </w:t>
      </w:r>
      <w:r w:rsidRPr="002B1C9A">
        <w:rPr>
          <w:rStyle w:val="FontStyle16"/>
          <w:b w:val="0"/>
          <w:bCs/>
          <w:sz w:val="24"/>
        </w:rPr>
        <w:t>владения</w:t>
      </w:r>
      <w:r>
        <w:rPr>
          <w:rStyle w:val="FontStyle16"/>
          <w:b w:val="0"/>
          <w:bCs/>
          <w:sz w:val="24"/>
        </w:rPr>
        <w:t xml:space="preserve">), сформированные в результате изучения следующих дисциплин </w:t>
      </w:r>
      <w:r w:rsidRPr="00433EB4">
        <w:t xml:space="preserve">«Теория и методика подвижных игр», «Анатомия», </w:t>
      </w:r>
      <w:r>
        <w:t xml:space="preserve">«История физической культуры и спорта», «Социология физической культуры и спорта», </w:t>
      </w:r>
      <w:r w:rsidRPr="00433EB4">
        <w:t xml:space="preserve">а также дисциплин профиля и курсов по выбору студентов,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</w:p>
    <w:p w:rsidR="005A4645" w:rsidRPr="00AF2BB2" w:rsidRDefault="005A4645" w:rsidP="00F92C08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Знания (умения, </w:t>
      </w:r>
      <w:r w:rsidRPr="00DE7571">
        <w:rPr>
          <w:rStyle w:val="FontStyle16"/>
          <w:b w:val="0"/>
          <w:bCs/>
          <w:sz w:val="24"/>
        </w:rPr>
        <w:t>владения</w:t>
      </w:r>
      <w:r>
        <w:rPr>
          <w:rStyle w:val="FontStyle16"/>
          <w:b w:val="0"/>
          <w:bCs/>
          <w:sz w:val="24"/>
        </w:rPr>
        <w:t>), полученные при прохождении данного вида практики будут необходимы для изучения дисциплин «Организация и управление физической культурой и спортом», «Спортивные сооружения», «Экономика и менеджмент в сфере физической культуры и спорта», «Организация и судейство соревнований», «Технологии физкультурно-спортивной деятельности», а также для прохождения последующих видов учебных практик, производственной-педагогической, производственной-преддипломной.</w:t>
      </w:r>
    </w:p>
    <w:p w:rsidR="005A4645" w:rsidRPr="00EC3D19" w:rsidRDefault="005A4645" w:rsidP="00791571">
      <w:pPr>
        <w:pStyle w:val="Heading2"/>
      </w:pPr>
      <w:r w:rsidRPr="00EC3D19">
        <w:t>4 Место проведения практики</w:t>
      </w:r>
    </w:p>
    <w:p w:rsidR="005A4645" w:rsidRDefault="005A4645" w:rsidP="00F92C08">
      <w:pPr>
        <w:rPr>
          <w:rStyle w:val="FontStyle16"/>
          <w:b w:val="0"/>
          <w:bCs/>
          <w:sz w:val="24"/>
        </w:rPr>
      </w:pPr>
      <w:r w:rsidRPr="00433EB4">
        <w:t>Учебнаяпрактика</w:t>
      </w:r>
      <w:r>
        <w:t xml:space="preserve"> – практика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433EB4">
        <w:t xml:space="preserve"> является </w:t>
      </w:r>
      <w:r>
        <w:t xml:space="preserve">ознакомительной </w:t>
      </w:r>
      <w:r w:rsidRPr="00433EB4">
        <w:t xml:space="preserve">и проводится в </w:t>
      </w:r>
      <w:r>
        <w:t>виде экскурсий на спортивные объекты и сооружения города</w:t>
      </w:r>
      <w:r>
        <w:rPr>
          <w:sz w:val="28"/>
          <w:szCs w:val="28"/>
        </w:rPr>
        <w:t xml:space="preserve">. </w:t>
      </w:r>
    </w:p>
    <w:p w:rsidR="005A4645" w:rsidRPr="00EC3D19" w:rsidRDefault="005A4645" w:rsidP="00415AFB">
      <w:pPr>
        <w:spacing w:line="240" w:lineRule="auto"/>
      </w:pPr>
      <w:r w:rsidRPr="00433EB4">
        <w:t>Учебнаяпрактика</w:t>
      </w:r>
      <w:r>
        <w:t xml:space="preserve"> – практика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практика проводится на базе</w:t>
      </w:r>
      <w:r>
        <w:t xml:space="preserve"> спортивных и физкультурно-оздоровительных учреждений, образовательных учреждений города Магнитогорска и других населенных пунктов, по месту работы обучающихся. </w:t>
      </w:r>
    </w:p>
    <w:p w:rsidR="005A4645" w:rsidRPr="00EC3D19" w:rsidRDefault="005A4645" w:rsidP="009B3CC0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>стационарная и выездная.</w:t>
      </w:r>
    </w:p>
    <w:p w:rsidR="005A4645" w:rsidRPr="00FA31B8" w:rsidRDefault="005A4645" w:rsidP="00F65A91">
      <w:r w:rsidRPr="00433EB4">
        <w:t>Учебнаяпрактика</w:t>
      </w:r>
      <w:r>
        <w:t xml:space="preserve"> – практика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пр</w:t>
      </w:r>
      <w:r w:rsidRPr="00FA31B8">
        <w:rPr>
          <w:sz w:val="23"/>
        </w:rPr>
        <w:t>акти</w:t>
      </w:r>
      <w:r w:rsidRPr="00EC3D19">
        <w:t xml:space="preserve">ка осуществляется </w:t>
      </w:r>
      <w:r>
        <w:t>непрерывно в течение 2-х недель на втором и третьем курсах.</w:t>
      </w:r>
    </w:p>
    <w:p w:rsidR="005A4645" w:rsidRPr="00EC3D19" w:rsidRDefault="005A4645" w:rsidP="009571FA">
      <w:pPr>
        <w:pStyle w:val="Heading2"/>
        <w:jc w:val="both"/>
      </w:pPr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практикии планируемые результаты</w:t>
      </w:r>
      <w:r>
        <w:t xml:space="preserve"> обучения</w:t>
      </w:r>
    </w:p>
    <w:p w:rsidR="005A4645" w:rsidRPr="00EC3D19" w:rsidRDefault="005A4645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rPr>
          <w:rStyle w:val="FontStyle16"/>
          <w:b w:val="0"/>
          <w:bCs/>
          <w:sz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rPr>
          <w:rStyle w:val="FontStyle16"/>
          <w:b w:val="0"/>
          <w:bCs/>
          <w:sz w:val="24"/>
        </w:rPr>
        <w:t xml:space="preserve"> практики у обучающего, должны быть сформированы следующие компетенции:</w:t>
      </w:r>
    </w:p>
    <w:p w:rsidR="005A4645" w:rsidRPr="00EC3D19" w:rsidRDefault="005A4645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5A4645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4645" w:rsidRPr="00C640B4" w:rsidRDefault="005A4645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4645" w:rsidRPr="00C640B4" w:rsidRDefault="005A4645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5A4645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Default="005A4645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5A4645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C640B4" w:rsidRDefault="005A4645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183F86" w:rsidRDefault="005A4645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в команде</w:t>
            </w:r>
          </w:p>
        </w:tc>
      </w:tr>
      <w:tr w:rsidR="005A4645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C640B4" w:rsidRDefault="005A4645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183F86" w:rsidRDefault="005A4645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5A4645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C640B4" w:rsidRDefault="005A4645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183F86" w:rsidRDefault="005A4645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5A4645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0F5E39" w:rsidRDefault="005A4645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5A4645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183F86" w:rsidRDefault="005A4645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5A4645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183F86" w:rsidRDefault="005A4645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5A4645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183F86" w:rsidRDefault="005A4645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5A4645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C640B4" w:rsidRDefault="005A4645" w:rsidP="009571F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5A4645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Default="005A4645" w:rsidP="00D94A6F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организаций в сфере ФКиС</w:t>
            </w:r>
          </w:p>
        </w:tc>
      </w:tr>
      <w:tr w:rsidR="005A4645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9D3B1C" w:rsidRDefault="005A4645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9D3B1C" w:rsidRDefault="005A4645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5A4645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Default="005A4645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E7716A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роль и значимость выбранной профессии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E7716A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мотивировать окружающих, воспитанников к занятиям физической культурой и здоровому образу жизни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E7716A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современными методиками в профессиональной деятельности по формированию ценностных ориентаций у воспитанников</w:t>
            </w:r>
          </w:p>
        </w:tc>
      </w:tr>
      <w:tr w:rsidR="005A4645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Default="005A4645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C40992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40992">
              <w:rPr>
                <w:rStyle w:val="FontStyle16"/>
                <w:b w:val="0"/>
                <w:bCs/>
                <w:sz w:val="20"/>
                <w:szCs w:val="20"/>
              </w:rPr>
              <w:t xml:space="preserve">возрастные и индивидуальные особенности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занимающихся в сфере ФКиС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4F569C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4F569C">
              <w:rPr>
                <w:rStyle w:val="FontStyle16"/>
                <w:b w:val="0"/>
                <w:bCs/>
                <w:sz w:val="20"/>
                <w:szCs w:val="20"/>
              </w:rPr>
              <w:t xml:space="preserve">планировать, организовывать и проводить мероприятия культурно-просветительской и физкультурно-оздоровительной направленности для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воспитанников разного возраста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4F569C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организации, планирования и проведения физкультурных занятий</w:t>
            </w:r>
          </w:p>
        </w:tc>
      </w:tr>
      <w:tr w:rsidR="005A4645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0F5E39" w:rsidRDefault="005A4645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E45FA1" w:rsidRDefault="005A4645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0F5E39" w:rsidRDefault="005A4645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0F5E39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5A4645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0F5E39" w:rsidRDefault="005A4645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ОПК-6-обладает готовностью к обеспечению охраны жизни и здоровья обучающихся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4E7AC6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травматизма, основы оказания первой медицинской помощи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4E7AC6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оказывать первую медицинскую помощь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4A656D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оказания первой медицинской помощи</w:t>
            </w:r>
          </w:p>
        </w:tc>
      </w:tr>
      <w:tr w:rsidR="005A4645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Default="005A4645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019CC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D019CC">
              <w:rPr>
                <w:rStyle w:val="FontStyle16"/>
                <w:b w:val="0"/>
                <w:bCs/>
                <w:sz w:val="20"/>
                <w:szCs w:val="20"/>
              </w:rPr>
              <w:t xml:space="preserve">структуру и содержание занятия по физической культуре в различных типах и видах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организаций в сфере ФКиС и т</w:t>
            </w:r>
            <w:r w:rsidRPr="004E7AC6">
              <w:rPr>
                <w:rStyle w:val="FontStyle16"/>
                <w:b w:val="0"/>
                <w:bCs/>
                <w:sz w:val="20"/>
                <w:szCs w:val="20"/>
              </w:rPr>
              <w:t>ребования к составлению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 и оформлению</w:t>
            </w:r>
            <w:r w:rsidRPr="004E7AC6">
              <w:rPr>
                <w:rStyle w:val="FontStyle16"/>
                <w:b w:val="0"/>
                <w:bCs/>
                <w:sz w:val="20"/>
                <w:szCs w:val="20"/>
              </w:rPr>
              <w:t xml:space="preserve"> д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окументации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E7716A" w:rsidRDefault="005A4645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методически верно и грамотно составлять документацию, сопровождающую учебно-воспитательный, тренировочный  процесс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E7716A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7716A">
              <w:rPr>
                <w:rStyle w:val="FontStyle16"/>
                <w:b w:val="0"/>
                <w:bCs/>
                <w:sz w:val="20"/>
                <w:szCs w:val="20"/>
              </w:rPr>
              <w:t>ав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ы</w:t>
            </w:r>
            <w:r w:rsidRPr="00E7716A">
              <w:rPr>
                <w:rStyle w:val="FontStyle16"/>
                <w:b w:val="0"/>
                <w:bCs/>
                <w:sz w:val="20"/>
                <w:szCs w:val="20"/>
              </w:rPr>
              <w:t>ками организации уч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ебн</w:t>
            </w:r>
            <w:r w:rsidRPr="00E7716A">
              <w:rPr>
                <w:rStyle w:val="FontStyle16"/>
                <w:b w:val="0"/>
                <w:bCs/>
                <w:sz w:val="20"/>
                <w:szCs w:val="20"/>
              </w:rPr>
              <w:t>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, тренировочного </w:t>
            </w:r>
            <w:r w:rsidRPr="00E7716A">
              <w:rPr>
                <w:rStyle w:val="FontStyle16"/>
                <w:b w:val="0"/>
                <w:bCs/>
                <w:sz w:val="20"/>
                <w:szCs w:val="20"/>
              </w:rPr>
              <w:t xml:space="preserve"> процесса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 в организациях сферы ФКиС</w:t>
            </w:r>
          </w:p>
        </w:tc>
      </w:tr>
      <w:tr w:rsidR="005A4645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941519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инновационные педагогические методы обучения и диагностирования обучающихся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941519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с</w:t>
            </w:r>
            <w:r w:rsidRPr="00941519">
              <w:rPr>
                <w:rStyle w:val="FontStyle16"/>
                <w:b w:val="0"/>
                <w:bCs/>
                <w:sz w:val="20"/>
                <w:szCs w:val="20"/>
              </w:rPr>
              <w:t>овре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м</w:t>
            </w:r>
            <w:r w:rsidRPr="00941519">
              <w:rPr>
                <w:rStyle w:val="FontStyle16"/>
                <w:b w:val="0"/>
                <w:bCs/>
                <w:sz w:val="20"/>
                <w:szCs w:val="20"/>
              </w:rPr>
              <w:t xml:space="preserve">енные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образовательные методики и технологии в учебно-воспитательном, тренировочном  процессе в сфере ФКиС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941519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современными методиками проведения и организации физкультурных , тренировочных занятий в сфере ФКиС</w:t>
            </w:r>
          </w:p>
        </w:tc>
      </w:tr>
      <w:tr w:rsidR="005A4645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052767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052767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052767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5A4645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E45FA1" w:rsidRDefault="005A4645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0F5E39" w:rsidRDefault="005A4645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цесса сферы ФКиС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5A4645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D94A6F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4645" w:rsidRPr="000F5E39" w:rsidRDefault="005A4645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</w:tbl>
    <w:p w:rsidR="005A4645" w:rsidRPr="00E85F29" w:rsidRDefault="005A4645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5A4645" w:rsidRPr="00EC3D19" w:rsidRDefault="005A4645" w:rsidP="00825D2E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>у</w:t>
      </w:r>
      <w:r w:rsidRPr="00433EB4">
        <w:t>чебн</w:t>
      </w:r>
      <w:r>
        <w:t xml:space="preserve">ой </w:t>
      </w:r>
      <w:r w:rsidRPr="00433EB4">
        <w:t>практик</w:t>
      </w:r>
      <w:r>
        <w:t xml:space="preserve">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</w:p>
    <w:p w:rsidR="005A4645" w:rsidRPr="00FA31B8" w:rsidRDefault="005A4645" w:rsidP="00DB39D4">
      <w:pPr>
        <w:spacing w:line="240" w:lineRule="auto"/>
      </w:pPr>
      <w:r w:rsidRPr="008F2C95">
        <w:t>Общая трудоемкость практики составляе</w:t>
      </w:r>
      <w:r>
        <w:t>т 3 зачетные единицы, 108</w:t>
      </w:r>
      <w:r w:rsidRPr="00FA31B8">
        <w:t>акад. часов, в том числе:</w:t>
      </w:r>
    </w:p>
    <w:p w:rsidR="005A4645" w:rsidRPr="00FA31B8" w:rsidRDefault="005A4645" w:rsidP="009B3CC0">
      <w:pPr>
        <w:spacing w:line="240" w:lineRule="auto"/>
      </w:pPr>
      <w:r>
        <w:t>–контактная работа _0,2</w:t>
      </w:r>
      <w:r w:rsidRPr="00FA31B8">
        <w:t>__ акад. часов;</w:t>
      </w:r>
    </w:p>
    <w:p w:rsidR="005A4645" w:rsidRPr="008F2C95" w:rsidRDefault="005A4645" w:rsidP="00276103">
      <w:pPr>
        <w:spacing w:line="240" w:lineRule="auto"/>
        <w:rPr>
          <w:highlight w:val="yellow"/>
        </w:rPr>
      </w:pPr>
      <w:r w:rsidRPr="00FA31B8">
        <w:t>– самостоятельная работа _</w:t>
      </w:r>
      <w:r>
        <w:t>103,9</w:t>
      </w:r>
      <w:r w:rsidRPr="00FA31B8">
        <w:t>__ акад. часов.</w:t>
      </w:r>
    </w:p>
    <w:p w:rsidR="005A4645" w:rsidRPr="00E3761D" w:rsidRDefault="005A4645" w:rsidP="00E035BB">
      <w:pPr>
        <w:spacing w:line="240" w:lineRule="auto"/>
        <w:rPr>
          <w:bCs/>
        </w:rPr>
      </w:pPr>
      <w:r w:rsidRPr="00E3761D">
        <w:rPr>
          <w:bCs/>
        </w:rPr>
        <w:t xml:space="preserve">– в форме практической подготовки – </w:t>
      </w:r>
      <w:r>
        <w:rPr>
          <w:bCs/>
        </w:rPr>
        <w:t>108</w:t>
      </w:r>
      <w:r w:rsidRPr="00E3761D">
        <w:rPr>
          <w:bCs/>
        </w:rPr>
        <w:t xml:space="preserve"> акад. часов</w:t>
      </w:r>
    </w:p>
    <w:p w:rsidR="005A4645" w:rsidRPr="00EC3D19" w:rsidRDefault="005A4645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5A4645" w:rsidRPr="00EC3D1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5A4645" w:rsidRPr="00EC3D19" w:rsidRDefault="005A4645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5A4645" w:rsidRPr="00EC3D19" w:rsidRDefault="005A4645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A4645" w:rsidRPr="00EC3D19" w:rsidRDefault="005A4645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5A4645" w:rsidRPr="00EC3D19" w:rsidRDefault="005A4645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5A4645" w:rsidRPr="00EC3D19" w:rsidRDefault="005A4645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5A4645" w:rsidRPr="00EC3D19" w:rsidTr="00D94A6F">
        <w:tc>
          <w:tcPr>
            <w:tcW w:w="292" w:type="pct"/>
          </w:tcPr>
          <w:p w:rsidR="005A4645" w:rsidRPr="00EC3D19" w:rsidRDefault="005A4645" w:rsidP="00D94A6F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5A4645" w:rsidRPr="008E64C3" w:rsidRDefault="005A4645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5A4645" w:rsidRPr="00EC3D19" w:rsidRDefault="005A4645" w:rsidP="00D94A6F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 , определение индивидуальных заданий практики</w:t>
            </w:r>
          </w:p>
        </w:tc>
        <w:tc>
          <w:tcPr>
            <w:tcW w:w="1361" w:type="pct"/>
          </w:tcPr>
          <w:p w:rsidR="005A4645" w:rsidRDefault="005A4645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5A4645" w:rsidRPr="00B94A88" w:rsidRDefault="005A4645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5A4645" w:rsidRPr="00B94A88" w:rsidRDefault="005A4645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5A4645" w:rsidRPr="00B94A88" w:rsidRDefault="005A4645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5A4645" w:rsidRPr="00B94A88" w:rsidRDefault="005A4645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5A4645" w:rsidRPr="00B94A88" w:rsidRDefault="005A4645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5A4645" w:rsidRPr="00B94A88" w:rsidRDefault="005A4645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5A4645" w:rsidRPr="00B94A88" w:rsidRDefault="005A4645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5A4645" w:rsidRPr="00B94A88" w:rsidRDefault="005A4645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5A4645" w:rsidRPr="00B94A88" w:rsidRDefault="005A4645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5A4645" w:rsidRPr="00E85F29" w:rsidRDefault="005A4645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5A4645" w:rsidRPr="00EC3D19" w:rsidTr="00D94A6F">
        <w:tc>
          <w:tcPr>
            <w:tcW w:w="292" w:type="pct"/>
          </w:tcPr>
          <w:p w:rsidR="005A4645" w:rsidRPr="00EC3D19" w:rsidRDefault="005A4645" w:rsidP="00D94A6F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5A4645" w:rsidRPr="008E64C3" w:rsidRDefault="005A4645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5A4645" w:rsidRPr="00EC3D19" w:rsidRDefault="005A4645" w:rsidP="00F65A91">
            <w:pPr>
              <w:spacing w:line="240" w:lineRule="auto"/>
            </w:pPr>
            <w:r>
              <w:t xml:space="preserve">Посещение спортивных и физкультурно-оздоровительных учреждений, образовательных учреждений города Магнитогорска и других населенных пунктов, по месту работы обучающихся. </w:t>
            </w:r>
          </w:p>
          <w:p w:rsidR="005A4645" w:rsidRPr="00EC3D19" w:rsidRDefault="005A4645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5A4645" w:rsidRPr="00B94A88" w:rsidRDefault="005A4645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5A4645" w:rsidRPr="00B94A88" w:rsidRDefault="005A4645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5A4645" w:rsidRPr="00B94A88" w:rsidRDefault="005A4645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5A4645" w:rsidRPr="00B94A88" w:rsidRDefault="005A4645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5A4645" w:rsidRPr="00B94A88" w:rsidRDefault="005A4645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5A4645" w:rsidRPr="00B94A88" w:rsidRDefault="005A4645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5A4645" w:rsidRPr="00B94A88" w:rsidRDefault="005A4645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5A4645" w:rsidRPr="00B94A88" w:rsidRDefault="005A4645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5A4645" w:rsidRPr="00B94A88" w:rsidRDefault="005A4645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5A4645" w:rsidRPr="00EC3D19" w:rsidRDefault="005A4645" w:rsidP="00B94A8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5A4645" w:rsidRPr="00EC3D19" w:rsidTr="00D94A6F">
        <w:tc>
          <w:tcPr>
            <w:tcW w:w="292" w:type="pct"/>
          </w:tcPr>
          <w:p w:rsidR="005A4645" w:rsidRPr="00EC3D19" w:rsidRDefault="005A4645" w:rsidP="00D94A6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5A4645" w:rsidRPr="008E64C3" w:rsidRDefault="005A4645" w:rsidP="00AB7C85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5A4645" w:rsidRPr="008E64C3" w:rsidRDefault="005A4645" w:rsidP="00AB7C85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5A4645" w:rsidRPr="008E64C3" w:rsidRDefault="005A4645" w:rsidP="00AB7C85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5A4645" w:rsidRPr="00EC3D19" w:rsidRDefault="005A4645" w:rsidP="00D94A6F">
            <w:pPr>
              <w:spacing w:line="240" w:lineRule="auto"/>
              <w:ind w:right="-80" w:firstLine="0"/>
            </w:pPr>
            <w:r>
              <w:t>ПК-6</w:t>
            </w:r>
          </w:p>
        </w:tc>
      </w:tr>
      <w:tr w:rsidR="005A4645" w:rsidRPr="00EC3D19" w:rsidTr="00D94A6F">
        <w:tc>
          <w:tcPr>
            <w:tcW w:w="292" w:type="pct"/>
          </w:tcPr>
          <w:p w:rsidR="005A4645" w:rsidRPr="00EC3D19" w:rsidRDefault="005A4645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5A4645" w:rsidRPr="008E64C3" w:rsidRDefault="005A4645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5A4645" w:rsidRPr="008E64C3" w:rsidRDefault="005A4645" w:rsidP="00AB7C85">
            <w:pPr>
              <w:ind w:firstLine="0"/>
              <w:rPr>
                <w:bCs/>
              </w:rPr>
            </w:pPr>
          </w:p>
        </w:tc>
        <w:tc>
          <w:tcPr>
            <w:tcW w:w="1361" w:type="pct"/>
          </w:tcPr>
          <w:p w:rsidR="005A4645" w:rsidRPr="00EC3D19" w:rsidRDefault="005A4645" w:rsidP="00D94A6F">
            <w:pPr>
              <w:spacing w:line="240" w:lineRule="auto"/>
              <w:ind w:right="-80" w:firstLine="0"/>
            </w:pPr>
          </w:p>
        </w:tc>
      </w:tr>
      <w:tr w:rsidR="005A4645" w:rsidRPr="00EC3D19" w:rsidTr="00D94A6F">
        <w:tc>
          <w:tcPr>
            <w:tcW w:w="292" w:type="pct"/>
          </w:tcPr>
          <w:p w:rsidR="005A4645" w:rsidRPr="00EC3D19" w:rsidRDefault="005A4645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5A4645" w:rsidRPr="008E64C3" w:rsidRDefault="005A4645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5A4645" w:rsidRPr="00EC3D19" w:rsidRDefault="005A4645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5A4645" w:rsidRPr="00EC3D19" w:rsidRDefault="005A4645" w:rsidP="00D94A6F">
            <w:pPr>
              <w:spacing w:line="240" w:lineRule="auto"/>
              <w:ind w:right="-80" w:firstLine="0"/>
            </w:pPr>
          </w:p>
        </w:tc>
      </w:tr>
    </w:tbl>
    <w:p w:rsidR="005A4645" w:rsidRDefault="005A4645" w:rsidP="009A13C3">
      <w:pPr>
        <w:spacing w:before="120" w:line="240" w:lineRule="auto"/>
        <w:rPr>
          <w:i/>
          <w:color w:val="C00000"/>
        </w:rPr>
      </w:pPr>
    </w:p>
    <w:p w:rsidR="005A4645" w:rsidRPr="00EC3D19" w:rsidRDefault="005A4645" w:rsidP="00FA31B8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практике – практике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практикии планируемые результаты</w:t>
      </w:r>
      <w:r>
        <w:t xml:space="preserve"> обучения</w:t>
      </w:r>
    </w:p>
    <w:p w:rsidR="005A4645" w:rsidRPr="00AB7C85" w:rsidRDefault="005A4645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A4645" w:rsidRPr="00AB7C85" w:rsidRDefault="005A4645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5A4645" w:rsidRPr="00AB7C85" w:rsidRDefault="005A4645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A4645" w:rsidRPr="00AB7C85" w:rsidRDefault="005A4645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5A4645" w:rsidRPr="00AB7C85" w:rsidRDefault="005A4645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A4645" w:rsidRPr="00AB7C85" w:rsidRDefault="005A4645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A4645" w:rsidRPr="00AB7C85" w:rsidRDefault="005A4645" w:rsidP="00AB7C85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5A4645" w:rsidRPr="00AB7C85" w:rsidRDefault="005A4645" w:rsidP="007327DE">
      <w:pPr>
        <w:spacing w:line="240" w:lineRule="auto"/>
      </w:pPr>
    </w:p>
    <w:p w:rsidR="005A4645" w:rsidRPr="00AB7C85" w:rsidRDefault="005A4645" w:rsidP="004918BB">
      <w:pPr>
        <w:spacing w:line="240" w:lineRule="auto"/>
      </w:pPr>
      <w:r w:rsidRPr="00AB7C85">
        <w:t>Примерное индивидуальное задание на практику:</w:t>
      </w:r>
    </w:p>
    <w:p w:rsidR="005A4645" w:rsidRPr="00AB7C85" w:rsidRDefault="005A4645" w:rsidP="00AB7C85">
      <w:pPr>
        <w:spacing w:line="240" w:lineRule="auto"/>
      </w:pPr>
      <w:r w:rsidRPr="00AB7C85">
        <w:t xml:space="preserve">Цель прохождения практики: </w:t>
      </w:r>
      <w:bookmarkStart w:id="1" w:name="_Toc417639394"/>
      <w:bookmarkStart w:id="2" w:name="_Toc445380630"/>
    </w:p>
    <w:bookmarkEnd w:id="1"/>
    <w:bookmarkEnd w:id="2"/>
    <w:p w:rsidR="005A4645" w:rsidRPr="00EC3D19" w:rsidRDefault="005A4645" w:rsidP="00F65A91">
      <w:pPr>
        <w:spacing w:line="240" w:lineRule="auto"/>
      </w:pPr>
      <w:r>
        <w:t xml:space="preserve">Ознакомление с деятельностью спортивных и физкультурно-оздоровительных учреждений, образовательных учреждений города Магнитогорска и других населенных пунктов, по месту работы обучающихся. </w:t>
      </w:r>
    </w:p>
    <w:p w:rsidR="005A4645" w:rsidRPr="00AB7C85" w:rsidRDefault="005A4645" w:rsidP="00AB7C85">
      <w:pPr>
        <w:spacing w:line="240" w:lineRule="auto"/>
      </w:pPr>
    </w:p>
    <w:p w:rsidR="005A4645" w:rsidRPr="00AB7C85" w:rsidRDefault="005A4645" w:rsidP="00AB7C85">
      <w:pPr>
        <w:spacing w:line="240" w:lineRule="auto"/>
      </w:pPr>
      <w:r w:rsidRPr="00AB7C85">
        <w:t xml:space="preserve">Задачи практики: </w:t>
      </w:r>
    </w:p>
    <w:p w:rsidR="005A4645" w:rsidRPr="00AB7C85" w:rsidRDefault="005A4645" w:rsidP="00AB7C85">
      <w:pPr>
        <w:spacing w:line="240" w:lineRule="auto"/>
      </w:pPr>
      <w:bookmarkStart w:id="3" w:name="_Toc417639400"/>
      <w:bookmarkStart w:id="4" w:name="_Toc445380635"/>
      <w:r w:rsidRPr="00AB7C85">
        <w:t>ознакомление с нормативно-правовой документацией организаций;</w:t>
      </w:r>
    </w:p>
    <w:p w:rsidR="005A4645" w:rsidRPr="00AB7C85" w:rsidRDefault="005A4645" w:rsidP="00AB7C85">
      <w:pPr>
        <w:spacing w:line="240" w:lineRule="auto"/>
      </w:pPr>
      <w:r w:rsidRPr="00AB7C85">
        <w:t>изучение структуры организации, функций и методов управления;</w:t>
      </w:r>
    </w:p>
    <w:p w:rsidR="005A4645" w:rsidRPr="00AB7C85" w:rsidRDefault="005A4645" w:rsidP="00AB7C85">
      <w:pPr>
        <w:spacing w:line="240" w:lineRule="auto"/>
      </w:pPr>
      <w:r w:rsidRPr="00AB7C85">
        <w:t>изучение организации тренировочного процесса;;</w:t>
      </w:r>
    </w:p>
    <w:p w:rsidR="005A4645" w:rsidRPr="00AB7C85" w:rsidRDefault="005A4645" w:rsidP="00AB7C85">
      <w:pPr>
        <w:spacing w:line="240" w:lineRule="auto"/>
      </w:pPr>
      <w:r w:rsidRPr="00AB7C85">
        <w:t>изучение должностных инструкций сотрудников организации;</w:t>
      </w:r>
    </w:p>
    <w:p w:rsidR="005A4645" w:rsidRPr="00AB7C85" w:rsidRDefault="005A4645" w:rsidP="00AB7C85">
      <w:pPr>
        <w:spacing w:line="240" w:lineRule="auto"/>
      </w:pPr>
    </w:p>
    <w:bookmarkEnd w:id="3"/>
    <w:bookmarkEnd w:id="4"/>
    <w:p w:rsidR="005A4645" w:rsidRPr="00AB7C85" w:rsidRDefault="005A4645" w:rsidP="00AB7C85">
      <w:pPr>
        <w:spacing w:line="240" w:lineRule="auto"/>
      </w:pPr>
    </w:p>
    <w:p w:rsidR="005A4645" w:rsidRPr="00AB7C85" w:rsidRDefault="005A4645" w:rsidP="00AB7C85">
      <w:pPr>
        <w:spacing w:line="240" w:lineRule="auto"/>
      </w:pPr>
      <w:r w:rsidRPr="00AB7C85">
        <w:t xml:space="preserve">Вопросы, подлежащие изучению: </w:t>
      </w:r>
    </w:p>
    <w:p w:rsidR="005A4645" w:rsidRPr="00AB7C85" w:rsidRDefault="005A4645" w:rsidP="00AB7C85">
      <w:pPr>
        <w:spacing w:line="240" w:lineRule="auto"/>
      </w:pPr>
      <w:r w:rsidRPr="00AB7C85">
        <w:t>проведение анализа деятельности организаций, где осуществляется</w:t>
      </w:r>
      <w:r>
        <w:t xml:space="preserve"> учебный и </w:t>
      </w:r>
      <w:r w:rsidRPr="00AB7C85">
        <w:t xml:space="preserve"> тренировочный процесс по видам спорта;</w:t>
      </w:r>
    </w:p>
    <w:p w:rsidR="005A4645" w:rsidRPr="00AB7C85" w:rsidRDefault="005A4645" w:rsidP="00AB7C85">
      <w:pPr>
        <w:spacing w:line="240" w:lineRule="auto"/>
      </w:pPr>
      <w:r w:rsidRPr="00AB7C85">
        <w:t>определение основных направлений деятельности организации;;</w:t>
      </w:r>
    </w:p>
    <w:p w:rsidR="005A4645" w:rsidRPr="00AB7C85" w:rsidRDefault="005A4645" w:rsidP="00AB7C85">
      <w:pPr>
        <w:spacing w:line="240" w:lineRule="auto"/>
      </w:pPr>
      <w:r w:rsidRPr="00AB7C85">
        <w:t xml:space="preserve">оценка материально-технического и кадрового обеспечения; </w:t>
      </w:r>
    </w:p>
    <w:p w:rsidR="005A4645" w:rsidRPr="00AB7C85" w:rsidRDefault="005A4645" w:rsidP="00AB7C85">
      <w:pPr>
        <w:spacing w:line="240" w:lineRule="auto"/>
      </w:pPr>
      <w:r w:rsidRPr="00AB7C85">
        <w:t>структуризация материала для подготовки к написанию отчета.</w:t>
      </w:r>
    </w:p>
    <w:p w:rsidR="005A4645" w:rsidRPr="00AB7C85" w:rsidRDefault="005A4645" w:rsidP="00AB7C85">
      <w:pPr>
        <w:spacing w:line="240" w:lineRule="auto"/>
      </w:pPr>
    </w:p>
    <w:p w:rsidR="005A4645" w:rsidRPr="00AB7C85" w:rsidRDefault="005A4645" w:rsidP="00AB7C85">
      <w:pPr>
        <w:spacing w:line="240" w:lineRule="auto"/>
      </w:pPr>
      <w:r w:rsidRPr="00AB7C85">
        <w:t xml:space="preserve">Планируемые результаты практики: </w:t>
      </w:r>
    </w:p>
    <w:p w:rsidR="005A4645" w:rsidRPr="00AB7C85" w:rsidRDefault="005A4645" w:rsidP="00AB7C85">
      <w:pPr>
        <w:spacing w:line="240" w:lineRule="auto"/>
      </w:pPr>
      <w:r w:rsidRPr="00AB7C85">
        <w:t>подготовка выводов о деятельности организаций и учреждений, осуществляющих свою деятельность в области физической культуры и спорта;;</w:t>
      </w:r>
    </w:p>
    <w:p w:rsidR="005A4645" w:rsidRPr="00AB7C85" w:rsidRDefault="005A4645" w:rsidP="00AB7C85">
      <w:pPr>
        <w:spacing w:line="240" w:lineRule="auto"/>
      </w:pPr>
      <w:r w:rsidRPr="00AB7C85">
        <w:t>оценка эффективности проектов и программ, внедряемых на предприятиях;</w:t>
      </w:r>
    </w:p>
    <w:p w:rsidR="005A4645" w:rsidRPr="00AB7C85" w:rsidRDefault="005A4645" w:rsidP="00AB7C85">
      <w:pPr>
        <w:spacing w:line="240" w:lineRule="auto"/>
      </w:pPr>
      <w:r w:rsidRPr="00AB7C85">
        <w:t>оценка качества представляемых услуг в сфере физической культуры и спорта;;</w:t>
      </w:r>
    </w:p>
    <w:p w:rsidR="005A4645" w:rsidRPr="00AB7C85" w:rsidRDefault="005A4645" w:rsidP="00AB7C85">
      <w:pPr>
        <w:spacing w:line="240" w:lineRule="auto"/>
      </w:pPr>
      <w:r w:rsidRPr="00AB7C85">
        <w:t>публичная защита своих выводов и отчета по практике..</w:t>
      </w:r>
    </w:p>
    <w:p w:rsidR="005A4645" w:rsidRPr="00AB7C85" w:rsidRDefault="005A4645" w:rsidP="007C710D">
      <w:pPr>
        <w:spacing w:line="240" w:lineRule="auto"/>
      </w:pPr>
    </w:p>
    <w:p w:rsidR="005A4645" w:rsidRPr="00AB7C85" w:rsidRDefault="005A4645" w:rsidP="007327DE">
      <w:pPr>
        <w:spacing w:line="240" w:lineRule="auto"/>
      </w:pPr>
      <w:r w:rsidRPr="00AB7C85">
        <w:t>Показатели и критерии оценивания:</w:t>
      </w:r>
    </w:p>
    <w:p w:rsidR="005A4645" w:rsidRPr="00AB7C85" w:rsidRDefault="005A4645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5A4645" w:rsidRDefault="005A4645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A4645" w:rsidRPr="00AB7C85" w:rsidRDefault="005A4645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5A4645" w:rsidRPr="00AB7C85" w:rsidRDefault="005A4645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A4645" w:rsidRPr="00AB7C85" w:rsidRDefault="005A4645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A4645" w:rsidRPr="00AB7C85" w:rsidRDefault="005A4645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A4645" w:rsidRPr="00AB7C85" w:rsidRDefault="005A4645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5A4645" w:rsidRPr="00AB7C85" w:rsidRDefault="005A4645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5A4645" w:rsidRPr="00AB7C85" w:rsidRDefault="005A4645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5A4645" w:rsidRPr="00EC3D19" w:rsidRDefault="005A4645" w:rsidP="00FA31B8">
      <w:pPr>
        <w:pStyle w:val="Heading2"/>
        <w:jc w:val="both"/>
      </w:pPr>
      <w:r w:rsidRPr="00EC3D19">
        <w:t xml:space="preserve">8 Учебно-методическое и информационное обеспечение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практикии планируемые результаты</w:t>
      </w:r>
      <w:r>
        <w:t xml:space="preserve"> обучения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09"/>
        <w:gridCol w:w="1"/>
        <w:gridCol w:w="102"/>
        <w:gridCol w:w="2556"/>
        <w:gridCol w:w="1899"/>
        <w:gridCol w:w="994"/>
        <w:gridCol w:w="165"/>
        <w:gridCol w:w="3397"/>
      </w:tblGrid>
      <w:tr w:rsidR="005A4645" w:rsidTr="00AA4D8A">
        <w:trPr>
          <w:trHeight w:hRule="exact" w:val="277"/>
        </w:trPr>
        <w:tc>
          <w:tcPr>
            <w:tcW w:w="924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A4645" w:rsidRDefault="005A4645" w:rsidP="00AA4D8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а) Основная литература:</w:t>
            </w:r>
          </w:p>
        </w:tc>
      </w:tr>
      <w:tr w:rsidR="005A4645" w:rsidRPr="00C037C2" w:rsidTr="00AA4D8A">
        <w:trPr>
          <w:trHeight w:hRule="exact" w:val="1637"/>
        </w:trPr>
        <w:tc>
          <w:tcPr>
            <w:tcW w:w="924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A4645" w:rsidRPr="00C037C2" w:rsidRDefault="005A4645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Никитушкина Н.Н., Организация методической работы в спортивной школе : Учебно-методическое пособие. / Никитушкина Н. Н. - М. : Спорт, 2019. - 320 с. - </w:t>
            </w:r>
            <w:r>
              <w:rPr>
                <w:color w:val="000000"/>
              </w:rPr>
              <w:t>ISBN</w:t>
            </w:r>
            <w:r w:rsidRPr="00C037C2">
              <w:rPr>
                <w:color w:val="000000"/>
              </w:rPr>
              <w:t xml:space="preserve"> 978-5-9500181-8-3 - Текст : электронный // ЭБС "Консультант студента" : [сайт]. - </w:t>
            </w:r>
            <w:r>
              <w:rPr>
                <w:color w:val="000000"/>
              </w:rPr>
              <w:t>URL</w:t>
            </w:r>
            <w:r w:rsidRPr="00C037C2">
              <w:rPr>
                <w:color w:val="000000"/>
              </w:rPr>
              <w:t xml:space="preserve"> :</w:t>
            </w:r>
            <w:hyperlink r:id="rId10" w:history="1">
              <w:r w:rsidRPr="00D91832">
                <w:rPr>
                  <w:rStyle w:val="Hyperlink"/>
                </w:rPr>
                <w:t>https://www.studentlibrary.ru/book/ISBN9785950018183.html</w:t>
              </w:r>
            </w:hyperlink>
            <w:r w:rsidRPr="00C037C2">
              <w:rPr>
                <w:color w:val="000000"/>
              </w:rPr>
              <w:t>. - Режим доступа : по подписке.</w:t>
            </w:r>
          </w:p>
          <w:p w:rsidR="005A4645" w:rsidRPr="00C037C2" w:rsidRDefault="005A4645" w:rsidP="00AA4D8A">
            <w:pPr>
              <w:spacing w:line="240" w:lineRule="auto"/>
              <w:ind w:firstLine="756"/>
            </w:pPr>
          </w:p>
        </w:tc>
      </w:tr>
      <w:tr w:rsidR="005A4645" w:rsidRPr="00C037C2" w:rsidTr="00AA4D8A">
        <w:trPr>
          <w:trHeight w:hRule="exact" w:val="138"/>
        </w:trPr>
        <w:tc>
          <w:tcPr>
            <w:tcW w:w="426" w:type="dxa"/>
          </w:tcPr>
          <w:p w:rsidR="005A4645" w:rsidRPr="00C037C2" w:rsidRDefault="005A4645" w:rsidP="00AA4D8A"/>
        </w:tc>
        <w:tc>
          <w:tcPr>
            <w:tcW w:w="143" w:type="dxa"/>
            <w:gridSpan w:val="2"/>
          </w:tcPr>
          <w:p w:rsidR="005A4645" w:rsidRPr="00C037C2" w:rsidRDefault="005A4645" w:rsidP="00AA4D8A"/>
        </w:tc>
        <w:tc>
          <w:tcPr>
            <w:tcW w:w="1999" w:type="dxa"/>
          </w:tcPr>
          <w:p w:rsidR="005A4645" w:rsidRPr="00C037C2" w:rsidRDefault="005A4645" w:rsidP="00AA4D8A"/>
        </w:tc>
        <w:tc>
          <w:tcPr>
            <w:tcW w:w="3545" w:type="dxa"/>
            <w:gridSpan w:val="2"/>
          </w:tcPr>
          <w:p w:rsidR="005A4645" w:rsidRPr="00C037C2" w:rsidRDefault="005A4645" w:rsidP="00AA4D8A"/>
        </w:tc>
        <w:tc>
          <w:tcPr>
            <w:tcW w:w="155" w:type="dxa"/>
          </w:tcPr>
          <w:p w:rsidR="005A4645" w:rsidRPr="00C037C2" w:rsidRDefault="005A4645" w:rsidP="00AA4D8A"/>
        </w:tc>
        <w:tc>
          <w:tcPr>
            <w:tcW w:w="2978" w:type="dxa"/>
          </w:tcPr>
          <w:p w:rsidR="005A4645" w:rsidRPr="00C037C2" w:rsidRDefault="005A4645" w:rsidP="00AA4D8A"/>
        </w:tc>
      </w:tr>
      <w:tr w:rsidR="005A4645" w:rsidTr="00AA4D8A">
        <w:trPr>
          <w:trHeight w:hRule="exact" w:val="285"/>
        </w:trPr>
        <w:tc>
          <w:tcPr>
            <w:tcW w:w="924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A4645" w:rsidRDefault="005A4645" w:rsidP="00AA4D8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5A4645" w:rsidRPr="00C037C2" w:rsidTr="00AA4D8A">
        <w:trPr>
          <w:trHeight w:hRule="exact" w:val="4882"/>
        </w:trPr>
        <w:tc>
          <w:tcPr>
            <w:tcW w:w="924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A4645" w:rsidRPr="00C037C2" w:rsidRDefault="005A4645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Башта Л.Ю., Теоретико-методические основы спортивно-оздоровительных занятий с детьми : учебное пособие / Башта Л.Ю. - Омск : СибГУФК, 2019. - 108 с. - </w:t>
            </w:r>
            <w:r>
              <w:rPr>
                <w:color w:val="000000"/>
              </w:rPr>
              <w:t>ISBN</w:t>
            </w:r>
            <w:r w:rsidRPr="00C037C2">
              <w:rPr>
                <w:color w:val="000000"/>
              </w:rPr>
              <w:t xml:space="preserve"> 978-5-91930-127-1 - Текст : электронный // ЭБС "Консультант студента" : [сайт]. - </w:t>
            </w:r>
            <w:r>
              <w:rPr>
                <w:color w:val="000000"/>
              </w:rPr>
              <w:t>URL</w:t>
            </w:r>
            <w:r w:rsidRPr="00C037C2">
              <w:rPr>
                <w:color w:val="000000"/>
              </w:rPr>
              <w:t xml:space="preserve"> :</w:t>
            </w:r>
            <w:hyperlink r:id="rId11" w:history="1">
              <w:r w:rsidRPr="00D91832">
                <w:rPr>
                  <w:rStyle w:val="Hyperlink"/>
                </w:rPr>
                <w:t>https://www.studentlibrary.ru/book/ISBN9785919301271.html</w:t>
              </w:r>
            </w:hyperlink>
            <w:r w:rsidRPr="00C037C2">
              <w:rPr>
                <w:color w:val="000000"/>
              </w:rPr>
              <w:t xml:space="preserve"> - Режим доступа : по подписке.</w:t>
            </w:r>
          </w:p>
          <w:p w:rsidR="005A4645" w:rsidRPr="00C037C2" w:rsidRDefault="005A4645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Психологическое сопровождение детско-юношеского спорта : учебное пособие для вузов / В. А. Родионов [и др.] ; под общей редакцией В. А. Родионова. — 2-е изд. — Москва : Издательство Юрайт, 2020. — 211 с. — (Высшее образование). — </w:t>
            </w:r>
            <w:r>
              <w:rPr>
                <w:color w:val="000000"/>
              </w:rPr>
              <w:t>ISBN</w:t>
            </w:r>
            <w:r w:rsidRPr="00C037C2">
              <w:rPr>
                <w:color w:val="000000"/>
              </w:rPr>
              <w:t xml:space="preserve"> 978-5-534-11432-4. — Текст : электронный // ЭБС Юрайт [сайт]. — </w:t>
            </w:r>
            <w:hyperlink r:id="rId12" w:history="1">
              <w:r w:rsidRPr="00D91832">
                <w:rPr>
                  <w:rStyle w:val="Hyperlink"/>
                </w:rPr>
                <w:t>URL:https://urait.ru/bcode/455159</w:t>
              </w:r>
            </w:hyperlink>
          </w:p>
          <w:p w:rsidR="005A4645" w:rsidRPr="00C037C2" w:rsidRDefault="005A4645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Официальный сайт МУ "СШОР № 8" г. Магнитогорска </w:t>
            </w:r>
            <w:hyperlink r:id="rId13" w:history="1">
              <w:r w:rsidRPr="00D91832">
                <w:rPr>
                  <w:rStyle w:val="Hyperlink"/>
                </w:rPr>
                <w:t>http://magjudo8.ru/</w:t>
              </w:r>
            </w:hyperlink>
          </w:p>
          <w:p w:rsidR="005A4645" w:rsidRPr="00C037C2" w:rsidRDefault="005A4645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Официальный сайт МБУ "СК "Ровесник" г. Магнитогорска </w:t>
            </w:r>
            <w:hyperlink r:id="rId14" w:history="1">
              <w:r w:rsidRPr="00D91832">
                <w:rPr>
                  <w:rStyle w:val="Hyperlink"/>
                </w:rPr>
                <w:t>https://rovesnik.magnitogorsk.org</w:t>
              </w:r>
            </w:hyperlink>
          </w:p>
          <w:p w:rsidR="005A4645" w:rsidRPr="00C037C2" w:rsidRDefault="005A4645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>Официальный сайт МБУ «ДС имени И.Х.Ромазана» города Магнитогорска</w:t>
            </w:r>
            <w:hyperlink r:id="rId15" w:history="1">
              <w:r w:rsidRPr="00D91832">
                <w:rPr>
                  <w:rStyle w:val="Hyperlink"/>
                </w:rPr>
                <w:t>http://www.dsromazana.ru/</w:t>
              </w:r>
            </w:hyperlink>
          </w:p>
          <w:p w:rsidR="005A4645" w:rsidRPr="00C037C2" w:rsidRDefault="005A4645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Официальный сайт  МУ ДО «ДЮШ№3» </w:t>
            </w:r>
            <w:hyperlink r:id="rId16" w:history="1">
              <w:r w:rsidRPr="00D91832">
                <w:rPr>
                  <w:rStyle w:val="Hyperlink"/>
                </w:rPr>
                <w:t>http://www.mgnsport-school3.ru/</w:t>
              </w:r>
            </w:hyperlink>
          </w:p>
          <w:p w:rsidR="005A4645" w:rsidRPr="00C037C2" w:rsidRDefault="005A4645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АНО «Хоккейный клуб «Металлург-Магнитогорск» </w:t>
            </w:r>
            <w:hyperlink r:id="rId17" w:history="1">
              <w:r w:rsidRPr="00D91832">
                <w:rPr>
                  <w:rStyle w:val="Hyperlink"/>
                </w:rPr>
                <w:t>http://www.metallurg.ru/</w:t>
              </w:r>
            </w:hyperlink>
          </w:p>
          <w:p w:rsidR="005A4645" w:rsidRPr="00C037C2" w:rsidRDefault="005A4645" w:rsidP="00AA4D8A">
            <w:pPr>
              <w:spacing w:line="240" w:lineRule="auto"/>
              <w:ind w:firstLine="756"/>
            </w:pPr>
          </w:p>
        </w:tc>
      </w:tr>
      <w:tr w:rsidR="005A4645" w:rsidRPr="00C037C2" w:rsidTr="00AA4D8A">
        <w:trPr>
          <w:trHeight w:hRule="exact" w:val="138"/>
        </w:trPr>
        <w:tc>
          <w:tcPr>
            <w:tcW w:w="426" w:type="dxa"/>
          </w:tcPr>
          <w:p w:rsidR="005A4645" w:rsidRPr="00C037C2" w:rsidRDefault="005A4645" w:rsidP="00AA4D8A"/>
        </w:tc>
        <w:tc>
          <w:tcPr>
            <w:tcW w:w="143" w:type="dxa"/>
            <w:gridSpan w:val="2"/>
          </w:tcPr>
          <w:p w:rsidR="005A4645" w:rsidRPr="00C037C2" w:rsidRDefault="005A4645" w:rsidP="00AA4D8A"/>
        </w:tc>
        <w:tc>
          <w:tcPr>
            <w:tcW w:w="1999" w:type="dxa"/>
          </w:tcPr>
          <w:p w:rsidR="005A4645" w:rsidRPr="00C037C2" w:rsidRDefault="005A4645" w:rsidP="00AA4D8A"/>
        </w:tc>
        <w:tc>
          <w:tcPr>
            <w:tcW w:w="3545" w:type="dxa"/>
            <w:gridSpan w:val="2"/>
          </w:tcPr>
          <w:p w:rsidR="005A4645" w:rsidRPr="00C037C2" w:rsidRDefault="005A4645" w:rsidP="00AA4D8A"/>
        </w:tc>
        <w:tc>
          <w:tcPr>
            <w:tcW w:w="155" w:type="dxa"/>
          </w:tcPr>
          <w:p w:rsidR="005A4645" w:rsidRPr="00C037C2" w:rsidRDefault="005A4645" w:rsidP="00AA4D8A"/>
        </w:tc>
        <w:tc>
          <w:tcPr>
            <w:tcW w:w="2978" w:type="dxa"/>
          </w:tcPr>
          <w:p w:rsidR="005A4645" w:rsidRPr="00C037C2" w:rsidRDefault="005A4645" w:rsidP="00AA4D8A"/>
        </w:tc>
      </w:tr>
      <w:tr w:rsidR="005A4645" w:rsidTr="00AA4D8A">
        <w:trPr>
          <w:trHeight w:hRule="exact" w:val="285"/>
        </w:trPr>
        <w:tc>
          <w:tcPr>
            <w:tcW w:w="924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A4645" w:rsidRDefault="005A4645" w:rsidP="00AA4D8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 Методические указания:</w:t>
            </w:r>
          </w:p>
        </w:tc>
      </w:tr>
      <w:tr w:rsidR="005A4645" w:rsidRPr="00950B7E" w:rsidTr="00AA4D8A">
        <w:trPr>
          <w:trHeight w:hRule="exact" w:val="285"/>
        </w:trPr>
        <w:tc>
          <w:tcPr>
            <w:tcW w:w="924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A4645" w:rsidRPr="00950B7E" w:rsidRDefault="005A4645" w:rsidP="00AA4D8A">
            <w:pPr>
              <w:spacing w:line="240" w:lineRule="auto"/>
              <w:ind w:firstLine="756"/>
            </w:pPr>
            <w:r w:rsidRPr="00950B7E">
              <w:rPr>
                <w:color w:val="000000"/>
              </w:rPr>
              <w:t xml:space="preserve">Представлены в приложении </w:t>
            </w:r>
            <w:r>
              <w:rPr>
                <w:color w:val="000000"/>
              </w:rPr>
              <w:t xml:space="preserve">рабочей программы </w:t>
            </w:r>
          </w:p>
        </w:tc>
      </w:tr>
      <w:tr w:rsidR="005A4645" w:rsidRPr="00950B7E" w:rsidTr="00AA4D8A">
        <w:trPr>
          <w:trHeight w:hRule="exact" w:val="138"/>
        </w:trPr>
        <w:tc>
          <w:tcPr>
            <w:tcW w:w="426" w:type="dxa"/>
          </w:tcPr>
          <w:p w:rsidR="005A4645" w:rsidRPr="00950B7E" w:rsidRDefault="005A4645" w:rsidP="00AA4D8A"/>
        </w:tc>
        <w:tc>
          <w:tcPr>
            <w:tcW w:w="143" w:type="dxa"/>
            <w:gridSpan w:val="2"/>
          </w:tcPr>
          <w:p w:rsidR="005A4645" w:rsidRPr="00950B7E" w:rsidRDefault="005A4645" w:rsidP="00AA4D8A"/>
        </w:tc>
        <w:tc>
          <w:tcPr>
            <w:tcW w:w="1999" w:type="dxa"/>
          </w:tcPr>
          <w:p w:rsidR="005A4645" w:rsidRPr="00950B7E" w:rsidRDefault="005A4645" w:rsidP="00AA4D8A"/>
        </w:tc>
        <w:tc>
          <w:tcPr>
            <w:tcW w:w="3545" w:type="dxa"/>
            <w:gridSpan w:val="2"/>
          </w:tcPr>
          <w:p w:rsidR="005A4645" w:rsidRPr="00950B7E" w:rsidRDefault="005A4645" w:rsidP="00AA4D8A"/>
        </w:tc>
        <w:tc>
          <w:tcPr>
            <w:tcW w:w="155" w:type="dxa"/>
          </w:tcPr>
          <w:p w:rsidR="005A4645" w:rsidRPr="00950B7E" w:rsidRDefault="005A4645" w:rsidP="00AA4D8A"/>
        </w:tc>
        <w:tc>
          <w:tcPr>
            <w:tcW w:w="2978" w:type="dxa"/>
          </w:tcPr>
          <w:p w:rsidR="005A4645" w:rsidRPr="00950B7E" w:rsidRDefault="005A4645" w:rsidP="00AA4D8A"/>
        </w:tc>
      </w:tr>
      <w:tr w:rsidR="005A4645" w:rsidRPr="00C037C2" w:rsidTr="00AA4D8A">
        <w:trPr>
          <w:trHeight w:hRule="exact" w:val="277"/>
        </w:trPr>
        <w:tc>
          <w:tcPr>
            <w:tcW w:w="924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A4645" w:rsidRPr="00C037C2" w:rsidRDefault="005A4645" w:rsidP="00AA4D8A">
            <w:pPr>
              <w:spacing w:line="240" w:lineRule="auto"/>
              <w:ind w:firstLine="756"/>
            </w:pPr>
            <w:r w:rsidRPr="00C037C2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  <w:tr w:rsidR="005A4645" w:rsidRPr="00C037C2" w:rsidTr="00AA4D8A">
        <w:trPr>
          <w:trHeight w:hRule="exact" w:val="7"/>
        </w:trPr>
        <w:tc>
          <w:tcPr>
            <w:tcW w:w="9246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4645" w:rsidRPr="00C037C2" w:rsidRDefault="005A4645" w:rsidP="00AA4D8A">
            <w:pPr>
              <w:spacing w:line="240" w:lineRule="auto"/>
              <w:ind w:firstLine="756"/>
            </w:pPr>
          </w:p>
        </w:tc>
      </w:tr>
      <w:tr w:rsidR="005A4645" w:rsidRPr="00C037C2" w:rsidTr="00AA4D8A">
        <w:trPr>
          <w:trHeight w:val="304"/>
        </w:trPr>
        <w:tc>
          <w:tcPr>
            <w:tcW w:w="924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4645" w:rsidRPr="00C037C2" w:rsidRDefault="005A4645" w:rsidP="00AA4D8A"/>
        </w:tc>
      </w:tr>
      <w:tr w:rsidR="005A4645" w:rsidRPr="00C037C2" w:rsidTr="00AA4D8A">
        <w:trPr>
          <w:trHeight w:hRule="exact" w:val="270"/>
        </w:trPr>
        <w:tc>
          <w:tcPr>
            <w:tcW w:w="426" w:type="dxa"/>
          </w:tcPr>
          <w:p w:rsidR="005A4645" w:rsidRPr="00C037C2" w:rsidRDefault="005A4645" w:rsidP="00AA4D8A"/>
        </w:tc>
        <w:tc>
          <w:tcPr>
            <w:tcW w:w="143" w:type="dxa"/>
            <w:gridSpan w:val="2"/>
          </w:tcPr>
          <w:p w:rsidR="005A4645" w:rsidRPr="00C037C2" w:rsidRDefault="005A4645" w:rsidP="00AA4D8A"/>
        </w:tc>
        <w:tc>
          <w:tcPr>
            <w:tcW w:w="1999" w:type="dxa"/>
          </w:tcPr>
          <w:p w:rsidR="005A4645" w:rsidRPr="00C037C2" w:rsidRDefault="005A4645" w:rsidP="00AA4D8A"/>
        </w:tc>
        <w:tc>
          <w:tcPr>
            <w:tcW w:w="3545" w:type="dxa"/>
            <w:gridSpan w:val="2"/>
          </w:tcPr>
          <w:p w:rsidR="005A4645" w:rsidRPr="00C037C2" w:rsidRDefault="005A4645" w:rsidP="00AA4D8A"/>
        </w:tc>
        <w:tc>
          <w:tcPr>
            <w:tcW w:w="155" w:type="dxa"/>
          </w:tcPr>
          <w:p w:rsidR="005A4645" w:rsidRPr="00C037C2" w:rsidRDefault="005A4645" w:rsidP="00AA4D8A"/>
        </w:tc>
        <w:tc>
          <w:tcPr>
            <w:tcW w:w="2978" w:type="dxa"/>
          </w:tcPr>
          <w:p w:rsidR="005A4645" w:rsidRPr="00C037C2" w:rsidRDefault="005A4645" w:rsidP="00AA4D8A"/>
        </w:tc>
      </w:tr>
      <w:tr w:rsidR="005A4645" w:rsidTr="00AA4D8A">
        <w:trPr>
          <w:trHeight w:hRule="exact" w:val="285"/>
        </w:trPr>
        <w:tc>
          <w:tcPr>
            <w:tcW w:w="924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A4645" w:rsidRDefault="005A4645" w:rsidP="00AA4D8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 обеспечение</w:t>
            </w:r>
          </w:p>
        </w:tc>
      </w:tr>
      <w:tr w:rsidR="005A4645" w:rsidTr="00AA4D8A">
        <w:trPr>
          <w:trHeight w:hRule="exact" w:val="555"/>
        </w:trPr>
        <w:tc>
          <w:tcPr>
            <w:tcW w:w="426" w:type="dxa"/>
          </w:tcPr>
          <w:p w:rsidR="005A4645" w:rsidRDefault="005A4645" w:rsidP="00AA4D8A"/>
        </w:tc>
        <w:tc>
          <w:tcPr>
            <w:tcW w:w="143" w:type="dxa"/>
            <w:gridSpan w:val="2"/>
          </w:tcPr>
          <w:p w:rsidR="005A4645" w:rsidRDefault="005A4645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 ПО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лицензии</w:t>
            </w:r>
          </w:p>
        </w:tc>
      </w:tr>
      <w:tr w:rsidR="005A4645" w:rsidTr="00AA4D8A">
        <w:trPr>
          <w:trHeight w:hRule="exact" w:val="29"/>
        </w:trPr>
        <w:tc>
          <w:tcPr>
            <w:tcW w:w="426" w:type="dxa"/>
          </w:tcPr>
          <w:p w:rsidR="005A4645" w:rsidRDefault="005A4645" w:rsidP="00AA4D8A"/>
        </w:tc>
        <w:tc>
          <w:tcPr>
            <w:tcW w:w="143" w:type="dxa"/>
            <w:gridSpan w:val="2"/>
          </w:tcPr>
          <w:p w:rsidR="005A4645" w:rsidRDefault="005A4645" w:rsidP="00AA4D8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265BFD" w:rsidRDefault="005A4645" w:rsidP="00AA4D8A">
            <w:pPr>
              <w:spacing w:line="240" w:lineRule="auto"/>
              <w:rPr>
                <w:lang w:val="en-US"/>
              </w:rPr>
            </w:pPr>
            <w:r w:rsidRPr="00265BFD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дляклассов</w:t>
            </w:r>
            <w:r w:rsidRPr="00265BFD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5A4645" w:rsidTr="00AA4D8A">
        <w:trPr>
          <w:trHeight w:hRule="exact" w:val="241"/>
        </w:trPr>
        <w:tc>
          <w:tcPr>
            <w:tcW w:w="426" w:type="dxa"/>
          </w:tcPr>
          <w:p w:rsidR="005A4645" w:rsidRDefault="005A4645" w:rsidP="00AA4D8A"/>
        </w:tc>
        <w:tc>
          <w:tcPr>
            <w:tcW w:w="143" w:type="dxa"/>
            <w:gridSpan w:val="2"/>
          </w:tcPr>
          <w:p w:rsidR="005A4645" w:rsidRDefault="005A4645" w:rsidP="00AA4D8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/>
        </w:tc>
        <w:tc>
          <w:tcPr>
            <w:tcW w:w="37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/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/>
        </w:tc>
      </w:tr>
      <w:tr w:rsidR="005A4645" w:rsidTr="00AA4D8A">
        <w:trPr>
          <w:trHeight w:hRule="exact" w:val="277"/>
        </w:trPr>
        <w:tc>
          <w:tcPr>
            <w:tcW w:w="426" w:type="dxa"/>
          </w:tcPr>
          <w:p w:rsidR="005A4645" w:rsidRDefault="005A4645" w:rsidP="00AA4D8A"/>
        </w:tc>
        <w:tc>
          <w:tcPr>
            <w:tcW w:w="143" w:type="dxa"/>
            <w:gridSpan w:val="2"/>
          </w:tcPr>
          <w:p w:rsidR="005A4645" w:rsidRDefault="005A4645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</w:pPr>
            <w:r>
              <w:rPr>
                <w:color w:val="000000"/>
              </w:rPr>
              <w:t>MS Office 2007 Professional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5A4645" w:rsidTr="00AA4D8A">
        <w:trPr>
          <w:trHeight w:hRule="exact" w:val="277"/>
        </w:trPr>
        <w:tc>
          <w:tcPr>
            <w:tcW w:w="426" w:type="dxa"/>
          </w:tcPr>
          <w:p w:rsidR="005A4645" w:rsidRDefault="005A4645" w:rsidP="00AA4D8A"/>
        </w:tc>
        <w:tc>
          <w:tcPr>
            <w:tcW w:w="143" w:type="dxa"/>
            <w:gridSpan w:val="2"/>
          </w:tcPr>
          <w:p w:rsidR="005A4645" w:rsidRDefault="005A4645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5A4645" w:rsidTr="00AA4D8A">
        <w:trPr>
          <w:trHeight w:hRule="exact" w:val="277"/>
        </w:trPr>
        <w:tc>
          <w:tcPr>
            <w:tcW w:w="426" w:type="dxa"/>
          </w:tcPr>
          <w:p w:rsidR="005A4645" w:rsidRDefault="005A4645" w:rsidP="00AA4D8A"/>
        </w:tc>
        <w:tc>
          <w:tcPr>
            <w:tcW w:w="143" w:type="dxa"/>
            <w:gridSpan w:val="2"/>
          </w:tcPr>
          <w:p w:rsidR="005A4645" w:rsidRDefault="005A4645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</w:pPr>
            <w:r>
              <w:rPr>
                <w:color w:val="000000"/>
              </w:rPr>
              <w:t>FAR Manager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5A4645" w:rsidTr="00AA4D8A">
        <w:trPr>
          <w:trHeight w:hRule="exact" w:val="277"/>
        </w:trPr>
        <w:tc>
          <w:tcPr>
            <w:tcW w:w="426" w:type="dxa"/>
          </w:tcPr>
          <w:p w:rsidR="005A4645" w:rsidRDefault="005A4645" w:rsidP="00AA4D8A"/>
        </w:tc>
        <w:tc>
          <w:tcPr>
            <w:tcW w:w="143" w:type="dxa"/>
            <w:gridSpan w:val="2"/>
          </w:tcPr>
          <w:p w:rsidR="005A4645" w:rsidRDefault="005A4645" w:rsidP="00AA4D8A"/>
        </w:tc>
        <w:tc>
          <w:tcPr>
            <w:tcW w:w="1999" w:type="dxa"/>
          </w:tcPr>
          <w:p w:rsidR="005A4645" w:rsidRDefault="005A4645" w:rsidP="00AA4D8A"/>
        </w:tc>
        <w:tc>
          <w:tcPr>
            <w:tcW w:w="3545" w:type="dxa"/>
            <w:gridSpan w:val="2"/>
          </w:tcPr>
          <w:p w:rsidR="005A4645" w:rsidRDefault="005A4645" w:rsidP="00AA4D8A"/>
        </w:tc>
        <w:tc>
          <w:tcPr>
            <w:tcW w:w="155" w:type="dxa"/>
          </w:tcPr>
          <w:p w:rsidR="005A4645" w:rsidRDefault="005A4645" w:rsidP="00AA4D8A"/>
        </w:tc>
        <w:tc>
          <w:tcPr>
            <w:tcW w:w="2978" w:type="dxa"/>
          </w:tcPr>
          <w:p w:rsidR="005A4645" w:rsidRDefault="005A4645" w:rsidP="00AA4D8A"/>
        </w:tc>
      </w:tr>
      <w:tr w:rsidR="005A4645" w:rsidRPr="00C037C2" w:rsidTr="00AA4D8A">
        <w:trPr>
          <w:trHeight w:hRule="exact" w:val="285"/>
        </w:trPr>
        <w:tc>
          <w:tcPr>
            <w:tcW w:w="924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A4645" w:rsidRPr="00C037C2" w:rsidRDefault="005A4645" w:rsidP="00AA4D8A">
            <w:pPr>
              <w:spacing w:line="240" w:lineRule="auto"/>
              <w:ind w:firstLine="756"/>
            </w:pPr>
            <w:r w:rsidRPr="00C037C2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5A4645" w:rsidTr="00AA4D8A">
        <w:trPr>
          <w:trHeight w:hRule="exact" w:val="270"/>
        </w:trPr>
        <w:tc>
          <w:tcPr>
            <w:tcW w:w="426" w:type="dxa"/>
          </w:tcPr>
          <w:p w:rsidR="005A4645" w:rsidRPr="00C037C2" w:rsidRDefault="005A4645" w:rsidP="00AA4D8A"/>
        </w:tc>
        <w:tc>
          <w:tcPr>
            <w:tcW w:w="457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5A4645" w:rsidRPr="00C037C2" w:rsidTr="00AA4D8A">
        <w:trPr>
          <w:trHeight w:hRule="exact" w:val="34"/>
        </w:trPr>
        <w:tc>
          <w:tcPr>
            <w:tcW w:w="426" w:type="dxa"/>
          </w:tcPr>
          <w:p w:rsidR="005A4645" w:rsidRDefault="005A4645" w:rsidP="00AA4D8A"/>
        </w:tc>
        <w:tc>
          <w:tcPr>
            <w:tcW w:w="45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C037C2" w:rsidRDefault="005A4645" w:rsidP="00AA4D8A">
            <w:pPr>
              <w:spacing w:line="240" w:lineRule="auto"/>
            </w:pPr>
            <w:r w:rsidRPr="00C037C2">
              <w:rPr>
                <w:color w:val="000000"/>
              </w:rPr>
              <w:t xml:space="preserve">Электронная база периодических изданий </w:t>
            </w:r>
            <w:r>
              <w:rPr>
                <w:color w:val="000000"/>
              </w:rPr>
              <w:t>EastViewInformationServices</w:t>
            </w:r>
            <w:r w:rsidRPr="00C037C2">
              <w:rPr>
                <w:color w:val="000000"/>
              </w:rPr>
              <w:t>, ООО «ИВИС»</w:t>
            </w:r>
          </w:p>
        </w:tc>
        <w:tc>
          <w:tcPr>
            <w:tcW w:w="42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C037C2" w:rsidRDefault="005A4645" w:rsidP="00AA4D8A">
            <w:pPr>
              <w:spacing w:line="240" w:lineRule="auto"/>
            </w:pPr>
            <w:hyperlink r:id="rId18" w:history="1">
              <w:r w:rsidRPr="00D91832">
                <w:rPr>
                  <w:rStyle w:val="Hyperlink"/>
                </w:rPr>
                <w:t>https://dlib.eastview.com/</w:t>
              </w:r>
            </w:hyperlink>
          </w:p>
        </w:tc>
      </w:tr>
      <w:tr w:rsidR="005A4645" w:rsidTr="00AA4D8A">
        <w:trPr>
          <w:trHeight w:hRule="exact" w:val="243"/>
        </w:trPr>
        <w:tc>
          <w:tcPr>
            <w:tcW w:w="426" w:type="dxa"/>
          </w:tcPr>
          <w:p w:rsidR="005A4645" w:rsidRDefault="005A4645" w:rsidP="00AA4D8A"/>
        </w:tc>
        <w:tc>
          <w:tcPr>
            <w:tcW w:w="45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/>
        </w:tc>
        <w:tc>
          <w:tcPr>
            <w:tcW w:w="42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/>
        </w:tc>
      </w:tr>
      <w:tr w:rsidR="005A4645" w:rsidRPr="00FD399A" w:rsidTr="00AA4D8A">
        <w:trPr>
          <w:trHeight w:hRule="exact" w:val="987"/>
        </w:trPr>
        <w:tc>
          <w:tcPr>
            <w:tcW w:w="426" w:type="dxa"/>
          </w:tcPr>
          <w:p w:rsidR="005A4645" w:rsidRDefault="005A4645" w:rsidP="00AA4D8A"/>
        </w:tc>
        <w:tc>
          <w:tcPr>
            <w:tcW w:w="4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C037C2" w:rsidRDefault="005A4645" w:rsidP="00AA4D8A">
            <w:pPr>
              <w:spacing w:line="240" w:lineRule="auto"/>
            </w:pPr>
            <w:r w:rsidRPr="00C037C2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265BFD" w:rsidRDefault="005A4645" w:rsidP="00AA4D8A">
            <w:pPr>
              <w:spacing w:line="240" w:lineRule="auto"/>
              <w:rPr>
                <w:lang w:val="en-US"/>
              </w:rPr>
            </w:pPr>
            <w:r w:rsidRPr="00265BFD">
              <w:rPr>
                <w:color w:val="000000"/>
                <w:lang w:val="en-US"/>
              </w:rPr>
              <w:t xml:space="preserve">URL: </w:t>
            </w:r>
            <w:hyperlink r:id="rId19" w:history="1">
              <w:r w:rsidRPr="00265BFD">
                <w:rPr>
                  <w:rStyle w:val="Hyperlink"/>
                  <w:lang w:val="en-US"/>
                </w:rPr>
                <w:t>https://elibrary.ru/project_risc.asp</w:t>
              </w:r>
            </w:hyperlink>
          </w:p>
        </w:tc>
      </w:tr>
      <w:tr w:rsidR="005A4645" w:rsidRPr="00FD399A" w:rsidTr="00AA4D8A">
        <w:trPr>
          <w:trHeight w:hRule="exact" w:val="277"/>
        </w:trPr>
        <w:tc>
          <w:tcPr>
            <w:tcW w:w="426" w:type="dxa"/>
          </w:tcPr>
          <w:p w:rsidR="005A4645" w:rsidRPr="00265BFD" w:rsidRDefault="005A4645" w:rsidP="00AA4D8A">
            <w:pPr>
              <w:rPr>
                <w:lang w:val="en-US"/>
              </w:rPr>
            </w:pPr>
          </w:p>
        </w:tc>
        <w:tc>
          <w:tcPr>
            <w:tcW w:w="4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C037C2" w:rsidRDefault="005A4645" w:rsidP="00AA4D8A">
            <w:pPr>
              <w:spacing w:line="240" w:lineRule="auto"/>
            </w:pPr>
            <w:r w:rsidRPr="00C037C2">
              <w:rPr>
                <w:color w:val="000000"/>
              </w:rPr>
              <w:t xml:space="preserve">Поисковая система Академия </w:t>
            </w:r>
            <w:r>
              <w:rPr>
                <w:color w:val="000000"/>
              </w:rPr>
              <w:t>Google</w:t>
            </w:r>
            <w:r w:rsidRPr="00C037C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GoogleScholar</w:t>
            </w:r>
            <w:r w:rsidRPr="00C037C2">
              <w:rPr>
                <w:color w:val="000000"/>
              </w:rPr>
              <w:t>)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265BFD" w:rsidRDefault="005A4645" w:rsidP="00AA4D8A">
            <w:pPr>
              <w:spacing w:line="240" w:lineRule="auto"/>
              <w:rPr>
                <w:lang w:val="en-US"/>
              </w:rPr>
            </w:pPr>
            <w:r w:rsidRPr="00265BFD">
              <w:rPr>
                <w:color w:val="000000"/>
                <w:lang w:val="en-US"/>
              </w:rPr>
              <w:t xml:space="preserve">URL: </w:t>
            </w:r>
            <w:hyperlink r:id="rId20" w:history="1">
              <w:r w:rsidRPr="00265BFD">
                <w:rPr>
                  <w:rStyle w:val="Hyperlink"/>
                  <w:lang w:val="en-US"/>
                </w:rPr>
                <w:t>https://scholar.google.ru/</w:t>
              </w:r>
            </w:hyperlink>
          </w:p>
        </w:tc>
      </w:tr>
      <w:tr w:rsidR="005A4645" w:rsidRPr="00FD399A" w:rsidTr="00AA4D8A">
        <w:trPr>
          <w:trHeight w:hRule="exact" w:val="277"/>
        </w:trPr>
        <w:tc>
          <w:tcPr>
            <w:tcW w:w="426" w:type="dxa"/>
          </w:tcPr>
          <w:p w:rsidR="005A4645" w:rsidRPr="00265BFD" w:rsidRDefault="005A4645" w:rsidP="00AA4D8A">
            <w:pPr>
              <w:rPr>
                <w:lang w:val="en-US"/>
              </w:rPr>
            </w:pPr>
          </w:p>
        </w:tc>
        <w:tc>
          <w:tcPr>
            <w:tcW w:w="4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C037C2" w:rsidRDefault="005A4645" w:rsidP="00AA4D8A">
            <w:pPr>
              <w:spacing w:line="240" w:lineRule="auto"/>
            </w:pPr>
            <w:r w:rsidRPr="00C037C2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265BFD" w:rsidRDefault="005A4645" w:rsidP="00AA4D8A">
            <w:pPr>
              <w:spacing w:line="240" w:lineRule="auto"/>
              <w:rPr>
                <w:lang w:val="en-US"/>
              </w:rPr>
            </w:pPr>
            <w:r w:rsidRPr="00265BFD">
              <w:rPr>
                <w:color w:val="000000"/>
                <w:lang w:val="en-US"/>
              </w:rPr>
              <w:t xml:space="preserve">URL: </w:t>
            </w:r>
            <w:hyperlink r:id="rId21" w:history="1">
              <w:r w:rsidRPr="00265BFD">
                <w:rPr>
                  <w:rStyle w:val="Hyperlink"/>
                  <w:lang w:val="en-US"/>
                </w:rPr>
                <w:t>http://window.edu.ru/</w:t>
              </w:r>
            </w:hyperlink>
          </w:p>
        </w:tc>
      </w:tr>
      <w:tr w:rsidR="005A4645" w:rsidRPr="00FD399A" w:rsidTr="00AA4D8A">
        <w:trPr>
          <w:trHeight w:hRule="exact" w:val="277"/>
        </w:trPr>
        <w:tc>
          <w:tcPr>
            <w:tcW w:w="426" w:type="dxa"/>
          </w:tcPr>
          <w:p w:rsidR="005A4645" w:rsidRPr="00265BFD" w:rsidRDefault="005A4645" w:rsidP="00AA4D8A">
            <w:pPr>
              <w:rPr>
                <w:lang w:val="en-US"/>
              </w:rPr>
            </w:pPr>
          </w:p>
        </w:tc>
        <w:tc>
          <w:tcPr>
            <w:tcW w:w="4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</w:pPr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265BFD" w:rsidRDefault="005A4645" w:rsidP="00AA4D8A">
            <w:pPr>
              <w:spacing w:line="240" w:lineRule="auto"/>
              <w:rPr>
                <w:lang w:val="en-US"/>
              </w:rPr>
            </w:pPr>
            <w:hyperlink r:id="rId22" w:history="1">
              <w:r w:rsidRPr="00265BFD">
                <w:rPr>
                  <w:rStyle w:val="Hyperlink"/>
                  <w:lang w:val="en-US"/>
                </w:rPr>
                <w:t>https://www.rsl.ru/ru/4readers /catalogues/</w:t>
              </w:r>
            </w:hyperlink>
          </w:p>
        </w:tc>
      </w:tr>
      <w:tr w:rsidR="005A4645" w:rsidRPr="00FD399A" w:rsidTr="00AA4D8A">
        <w:trPr>
          <w:trHeight w:hRule="exact" w:val="277"/>
        </w:trPr>
        <w:tc>
          <w:tcPr>
            <w:tcW w:w="423" w:type="dxa"/>
            <w:gridSpan w:val="2"/>
          </w:tcPr>
          <w:p w:rsidR="005A4645" w:rsidRPr="00265BFD" w:rsidRDefault="005A4645" w:rsidP="00AA4D8A">
            <w:pPr>
              <w:rPr>
                <w:lang w:val="en-US"/>
              </w:rPr>
            </w:pPr>
          </w:p>
        </w:tc>
        <w:tc>
          <w:tcPr>
            <w:tcW w:w="5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C037C2" w:rsidRDefault="005A4645" w:rsidP="00AA4D8A">
            <w:pPr>
              <w:spacing w:line="240" w:lineRule="auto"/>
            </w:pPr>
            <w:r w:rsidRPr="00C037C2">
              <w:rPr>
                <w:color w:val="000000"/>
              </w:rPr>
              <w:t>Электронные ресурсы библиотеки МГТУ им. Г.И. Носова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265BFD" w:rsidRDefault="005A4645" w:rsidP="00AA4D8A">
            <w:pPr>
              <w:spacing w:line="240" w:lineRule="auto"/>
              <w:rPr>
                <w:lang w:val="en-US"/>
              </w:rPr>
            </w:pPr>
            <w:hyperlink r:id="rId23" w:history="1">
              <w:r w:rsidRPr="00265BFD">
                <w:rPr>
                  <w:rStyle w:val="Hyperlink"/>
                  <w:lang w:val="en-US"/>
                </w:rPr>
                <w:t>http://magtu.ru:8085/marcweb</w:t>
              </w:r>
            </w:hyperlink>
            <w:r w:rsidRPr="00265BFD">
              <w:rPr>
                <w:color w:val="000000"/>
                <w:lang w:val="en-US"/>
              </w:rPr>
              <w:t xml:space="preserve"> 2/Default.asp</w:t>
            </w:r>
          </w:p>
        </w:tc>
      </w:tr>
      <w:tr w:rsidR="005A4645" w:rsidRPr="000D1884" w:rsidTr="00AA4D8A">
        <w:trPr>
          <w:trHeight w:hRule="exact" w:val="277"/>
        </w:trPr>
        <w:tc>
          <w:tcPr>
            <w:tcW w:w="423" w:type="dxa"/>
            <w:gridSpan w:val="2"/>
          </w:tcPr>
          <w:p w:rsidR="005A4645" w:rsidRPr="00265BFD" w:rsidRDefault="005A4645" w:rsidP="00AA4D8A">
            <w:pPr>
              <w:rPr>
                <w:lang w:val="en-US"/>
              </w:rPr>
            </w:pPr>
          </w:p>
        </w:tc>
        <w:tc>
          <w:tcPr>
            <w:tcW w:w="5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Default="005A4645" w:rsidP="00AA4D8A">
            <w:pPr>
              <w:spacing w:line="240" w:lineRule="auto"/>
            </w:pPr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45" w:rsidRPr="000D1884" w:rsidRDefault="005A4645" w:rsidP="00AA4D8A">
            <w:pPr>
              <w:spacing w:line="240" w:lineRule="auto"/>
            </w:pPr>
            <w:hyperlink r:id="rId24" w:history="1">
              <w:r w:rsidRPr="00D91832">
                <w:rPr>
                  <w:rStyle w:val="Hyperlink"/>
                </w:rPr>
                <w:t>https://uisrussia.msu.ru</w:t>
              </w:r>
            </w:hyperlink>
          </w:p>
        </w:tc>
      </w:tr>
    </w:tbl>
    <w:p w:rsidR="005A4645" w:rsidRDefault="005A4645" w:rsidP="00EE15AB">
      <w:pPr>
        <w:pStyle w:val="Heading2"/>
        <w:jc w:val="both"/>
      </w:pPr>
      <w:r>
        <w:rPr>
          <w:rStyle w:val="FontStyle14"/>
          <w:b/>
          <w:sz w:val="24"/>
          <w:szCs w:val="24"/>
        </w:rPr>
        <w:t>9.</w:t>
      </w:r>
      <w:r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>
        <w:t xml:space="preserve"> практики и </w:t>
      </w:r>
      <w:r w:rsidRPr="00EC3D19">
        <w:t xml:space="preserve"> планируемые результаты</w:t>
      </w:r>
      <w:r>
        <w:t xml:space="preserve"> обучения</w:t>
      </w:r>
    </w:p>
    <w:p w:rsidR="005A4645" w:rsidRPr="00922B88" w:rsidRDefault="005A4645" w:rsidP="00B7262D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922B88">
        <w:rPr>
          <w:color w:val="000000"/>
          <w:sz w:val="27"/>
          <w:szCs w:val="27"/>
        </w:rPr>
        <w:t xml:space="preserve">Материально-техническое обеспечение </w:t>
      </w:r>
      <w:r>
        <w:rPr>
          <w:color w:val="000000"/>
          <w:sz w:val="27"/>
          <w:szCs w:val="27"/>
        </w:rPr>
        <w:t xml:space="preserve">спортивных и физкультурно-оздоровительных учреждений города Магнитогорска, других населенных пунктов по месту работы обучающихся  </w:t>
      </w:r>
      <w:r w:rsidRPr="00922B88">
        <w:rPr>
          <w:color w:val="000000"/>
          <w:sz w:val="27"/>
          <w:szCs w:val="27"/>
        </w:rPr>
        <w:t xml:space="preserve">позволяет в полном объеме реализовать цели и задачи </w:t>
      </w:r>
      <w:r>
        <w:rPr>
          <w:color w:val="000000"/>
          <w:sz w:val="27"/>
          <w:szCs w:val="27"/>
        </w:rPr>
        <w:t>практики</w:t>
      </w:r>
      <w:r w:rsidRPr="00922B88">
        <w:rPr>
          <w:color w:val="000000"/>
          <w:sz w:val="27"/>
          <w:szCs w:val="27"/>
        </w:rPr>
        <w:t xml:space="preserve"> и сформировать соответствующие компетенции.</w:t>
      </w:r>
    </w:p>
    <w:p w:rsidR="005A4645" w:rsidRDefault="005A4645" w:rsidP="00EE15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5A4645" w:rsidRPr="00626A5B" w:rsidTr="003532E5">
        <w:trPr>
          <w:tblHeader/>
        </w:trPr>
        <w:tc>
          <w:tcPr>
            <w:tcW w:w="1928" w:type="pct"/>
            <w:vAlign w:val="center"/>
          </w:tcPr>
          <w:p w:rsidR="005A4645" w:rsidRPr="00626A5B" w:rsidRDefault="005A4645" w:rsidP="003532E5">
            <w:pPr>
              <w:ind w:firstLine="0"/>
              <w:jc w:val="center"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5A4645" w:rsidRPr="002276FA" w:rsidRDefault="005A4645" w:rsidP="003532E5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5A4645" w:rsidRPr="00626A5B" w:rsidTr="003532E5">
        <w:trPr>
          <w:tblHeader/>
        </w:trPr>
        <w:tc>
          <w:tcPr>
            <w:tcW w:w="1928" w:type="pct"/>
            <w:vAlign w:val="center"/>
          </w:tcPr>
          <w:p w:rsidR="005A4645" w:rsidRPr="00626A5B" w:rsidRDefault="005A4645" w:rsidP="003532E5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5A4645" w:rsidRPr="002276FA" w:rsidRDefault="005A4645" w:rsidP="003532E5">
            <w:pPr>
              <w:ind w:firstLine="0"/>
              <w:jc w:val="center"/>
            </w:pPr>
            <w:r w:rsidRPr="002276FA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A4645" w:rsidRPr="00626A5B" w:rsidTr="003532E5">
        <w:trPr>
          <w:tblHeader/>
        </w:trPr>
        <w:tc>
          <w:tcPr>
            <w:tcW w:w="1928" w:type="pct"/>
            <w:vAlign w:val="center"/>
          </w:tcPr>
          <w:p w:rsidR="005A4645" w:rsidRPr="00626A5B" w:rsidRDefault="005A4645" w:rsidP="003532E5">
            <w:pPr>
              <w:ind w:firstLine="0"/>
              <w:jc w:val="center"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5A4645" w:rsidRPr="002276FA" w:rsidRDefault="005A4645" w:rsidP="003532E5">
            <w:pPr>
              <w:ind w:firstLine="0"/>
              <w:jc w:val="center"/>
            </w:pPr>
            <w:r w:rsidRPr="002276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A4645" w:rsidRPr="00CC7F1F" w:rsidRDefault="005A4645" w:rsidP="00EE15AB">
      <w:pPr>
        <w:spacing w:line="240" w:lineRule="auto"/>
        <w:rPr>
          <w:highlight w:val="yellow"/>
        </w:rPr>
      </w:pPr>
    </w:p>
    <w:p w:rsidR="005A4645" w:rsidRDefault="005A4645" w:rsidP="00265BFD">
      <w:pPr>
        <w:pStyle w:val="Heading2"/>
        <w:spacing w:before="0" w:after="0"/>
        <w:jc w:val="right"/>
        <w:rPr>
          <w:rStyle w:val="Heading2Char1"/>
          <w:b/>
          <w:szCs w:val="24"/>
        </w:rPr>
      </w:pPr>
      <w:r>
        <w:br w:type="page"/>
      </w:r>
      <w:r>
        <w:rPr>
          <w:rStyle w:val="Heading2Char1"/>
          <w:b/>
          <w:szCs w:val="24"/>
        </w:rPr>
        <w:t xml:space="preserve">Приложение 1 </w:t>
      </w:r>
    </w:p>
    <w:p w:rsidR="005A4645" w:rsidRPr="00950B7E" w:rsidRDefault="005A4645" w:rsidP="00265BFD">
      <w:pPr>
        <w:pStyle w:val="Heading2"/>
        <w:spacing w:before="0" w:after="0"/>
        <w:jc w:val="both"/>
        <w:rPr>
          <w:b w:val="0"/>
          <w:sz w:val="24"/>
          <w:szCs w:val="24"/>
        </w:rPr>
      </w:pPr>
      <w:r w:rsidRPr="00950B7E">
        <w:rPr>
          <w:rStyle w:val="Heading2Char1"/>
          <w:b/>
          <w:sz w:val="24"/>
          <w:szCs w:val="24"/>
        </w:rPr>
        <w:t xml:space="preserve">Методические рекомендации студентам по прохождению практики </w:t>
      </w:r>
    </w:p>
    <w:p w:rsidR="005A4645" w:rsidRDefault="005A4645" w:rsidP="00265BFD">
      <w:pPr>
        <w:spacing w:line="240" w:lineRule="auto"/>
      </w:pPr>
    </w:p>
    <w:p w:rsidR="005A4645" w:rsidRPr="00950B7E" w:rsidRDefault="005A4645" w:rsidP="00265BFD">
      <w:pPr>
        <w:spacing w:line="240" w:lineRule="auto"/>
      </w:pPr>
      <w:r w:rsidRPr="00950B7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A4645" w:rsidRPr="00950B7E" w:rsidRDefault="005A4645" w:rsidP="00265BFD">
      <w:pPr>
        <w:spacing w:line="240" w:lineRule="auto"/>
      </w:pPr>
      <w:r w:rsidRPr="00950B7E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5A4645" w:rsidRPr="00950B7E" w:rsidRDefault="005A4645" w:rsidP="00265BFD">
      <w:pPr>
        <w:spacing w:line="240" w:lineRule="auto"/>
      </w:pPr>
      <w:r w:rsidRPr="00950B7E">
        <w:t>Оценочные средства для проведения промежуточной аттестации обучающихся по практике должны включать:</w:t>
      </w:r>
    </w:p>
    <w:p w:rsidR="005A4645" w:rsidRPr="00950B7E" w:rsidRDefault="005A4645" w:rsidP="00265BFD">
      <w:pPr>
        <w:spacing w:line="240" w:lineRule="auto"/>
      </w:pPr>
      <w:r w:rsidRPr="00950B7E">
        <w:t>– комплексные задания из профессиональной области,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5A4645" w:rsidRPr="00950B7E" w:rsidRDefault="005A4645" w:rsidP="00265BFD">
      <w:pPr>
        <w:spacing w:line="240" w:lineRule="auto"/>
      </w:pPr>
      <w:r w:rsidRPr="00950B7E">
        <w:t>– систему оценивания результатов промежуточной аттестации, показатели и критерии оценивания;</w:t>
      </w:r>
    </w:p>
    <w:p w:rsidR="005A4645" w:rsidRPr="00950B7E" w:rsidRDefault="005A4645" w:rsidP="00265BFD">
      <w:pPr>
        <w:spacing w:line="240" w:lineRule="auto"/>
      </w:pPr>
      <w:r w:rsidRPr="00950B7E">
        <w:t xml:space="preserve">– учебно-методические рекомендации для самостоятельной работы обучающихся на практике. Например, рекомендации по сбору материалов, их обработке и анализу, форме представления. </w:t>
      </w:r>
    </w:p>
    <w:p w:rsidR="005A4645" w:rsidRPr="00950B7E" w:rsidRDefault="005A4645" w:rsidP="00265BFD">
      <w:pPr>
        <w:spacing w:line="240" w:lineRule="auto"/>
      </w:pPr>
      <w:r w:rsidRPr="00950B7E">
        <w:t>Если требования к промежуточной аттестации по практике прописаны в ФГОС, раздел заполняется согласно данным требованиям.</w:t>
      </w:r>
    </w:p>
    <w:p w:rsidR="005A4645" w:rsidRPr="00950B7E" w:rsidRDefault="005A4645" w:rsidP="00265BFD">
      <w:pPr>
        <w:spacing w:line="240" w:lineRule="auto"/>
      </w:pPr>
      <w:r w:rsidRPr="00950B7E">
        <w:t>Примерная структура и содержание раздела:</w:t>
      </w:r>
    </w:p>
    <w:p w:rsidR="005A4645" w:rsidRPr="00950B7E" w:rsidRDefault="005A4645" w:rsidP="00265BFD">
      <w:pPr>
        <w:spacing w:line="240" w:lineRule="auto"/>
      </w:pPr>
      <w:r w:rsidRPr="00950B7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A4645" w:rsidRPr="00950B7E" w:rsidRDefault="005A4645" w:rsidP="00265BFD">
      <w:pPr>
        <w:spacing w:line="240" w:lineRule="auto"/>
      </w:pPr>
      <w:r w:rsidRPr="00950B7E">
        <w:t xml:space="preserve">Зачет с оценкой выставляется обучающемуся за подготовку и защиту отчета по практике. </w:t>
      </w:r>
    </w:p>
    <w:p w:rsidR="005A4645" w:rsidRPr="00950B7E" w:rsidRDefault="005A4645" w:rsidP="00265BFD">
      <w:pPr>
        <w:spacing w:line="240" w:lineRule="auto"/>
      </w:pPr>
      <w:r w:rsidRPr="00950B7E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A4645" w:rsidRPr="00950B7E" w:rsidRDefault="005A4645" w:rsidP="00265BFD">
      <w:pPr>
        <w:spacing w:line="240" w:lineRule="auto"/>
      </w:pPr>
      <w:r w:rsidRPr="00950B7E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A4645" w:rsidRPr="00950B7E" w:rsidRDefault="005A4645" w:rsidP="00265BFD">
      <w:pPr>
        <w:spacing w:line="240" w:lineRule="auto"/>
      </w:pPr>
      <w:r w:rsidRPr="00950B7E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5A4645" w:rsidRPr="00950B7E" w:rsidRDefault="005A4645" w:rsidP="00265BFD">
      <w:pPr>
        <w:spacing w:line="240" w:lineRule="auto"/>
      </w:pPr>
    </w:p>
    <w:p w:rsidR="005A4645" w:rsidRPr="00950B7E" w:rsidRDefault="005A4645" w:rsidP="00265BFD">
      <w:pPr>
        <w:spacing w:line="240" w:lineRule="auto"/>
      </w:pPr>
      <w:r w:rsidRPr="00950B7E">
        <w:t>Примерное индивидуальное задание на практику:</w:t>
      </w:r>
    </w:p>
    <w:p w:rsidR="005A4645" w:rsidRPr="00950B7E" w:rsidRDefault="005A4645" w:rsidP="00265BFD">
      <w:pPr>
        <w:spacing w:line="240" w:lineRule="auto"/>
      </w:pPr>
      <w:r w:rsidRPr="00950B7E">
        <w:t xml:space="preserve">Цель прохождения практики: </w:t>
      </w:r>
    </w:p>
    <w:p w:rsidR="005A4645" w:rsidRPr="00950B7E" w:rsidRDefault="005A4645" w:rsidP="00265BFD">
      <w:pPr>
        <w:spacing w:line="240" w:lineRule="auto"/>
      </w:pPr>
      <w:r w:rsidRPr="00950B7E">
        <w:t>Ознакомление со спортивными объектами города Магнитогорска</w:t>
      </w:r>
    </w:p>
    <w:p w:rsidR="005A4645" w:rsidRPr="00950B7E" w:rsidRDefault="005A4645" w:rsidP="00265BFD">
      <w:pPr>
        <w:spacing w:line="240" w:lineRule="auto"/>
      </w:pPr>
    </w:p>
    <w:p w:rsidR="005A4645" w:rsidRPr="00950B7E" w:rsidRDefault="005A4645" w:rsidP="00265BFD">
      <w:pPr>
        <w:spacing w:line="240" w:lineRule="auto"/>
      </w:pPr>
      <w:r w:rsidRPr="00950B7E">
        <w:t xml:space="preserve">Задачи практики: </w:t>
      </w:r>
    </w:p>
    <w:p w:rsidR="005A4645" w:rsidRPr="00950B7E" w:rsidRDefault="005A4645" w:rsidP="00265BFD">
      <w:pPr>
        <w:spacing w:line="240" w:lineRule="auto"/>
      </w:pPr>
      <w:r w:rsidRPr="00950B7E">
        <w:t>ознакомление с нормативно-правовой документацией организаций;</w:t>
      </w:r>
    </w:p>
    <w:p w:rsidR="005A4645" w:rsidRPr="00950B7E" w:rsidRDefault="005A4645" w:rsidP="00265BFD">
      <w:pPr>
        <w:spacing w:line="240" w:lineRule="auto"/>
      </w:pPr>
      <w:r w:rsidRPr="00950B7E">
        <w:t>изучение структуры организации, функций и методов управления;</w:t>
      </w:r>
    </w:p>
    <w:p w:rsidR="005A4645" w:rsidRPr="00950B7E" w:rsidRDefault="005A4645" w:rsidP="00265BFD">
      <w:pPr>
        <w:spacing w:line="240" w:lineRule="auto"/>
      </w:pPr>
      <w:r w:rsidRPr="00950B7E">
        <w:t>изучение организации тренировочного процесса;;</w:t>
      </w:r>
    </w:p>
    <w:p w:rsidR="005A4645" w:rsidRPr="00950B7E" w:rsidRDefault="005A4645" w:rsidP="00265BFD">
      <w:pPr>
        <w:spacing w:line="240" w:lineRule="auto"/>
      </w:pPr>
      <w:r w:rsidRPr="00950B7E">
        <w:t>изучение должностных инструкций сотрудников организации;</w:t>
      </w:r>
    </w:p>
    <w:p w:rsidR="005A4645" w:rsidRPr="00950B7E" w:rsidRDefault="005A4645" w:rsidP="00265BFD">
      <w:pPr>
        <w:spacing w:line="240" w:lineRule="auto"/>
      </w:pPr>
    </w:p>
    <w:p w:rsidR="005A4645" w:rsidRPr="00950B7E" w:rsidRDefault="005A4645" w:rsidP="00265BFD">
      <w:pPr>
        <w:spacing w:line="240" w:lineRule="auto"/>
      </w:pPr>
    </w:p>
    <w:p w:rsidR="005A4645" w:rsidRPr="00950B7E" w:rsidRDefault="005A4645" w:rsidP="00265BFD">
      <w:pPr>
        <w:spacing w:line="240" w:lineRule="auto"/>
      </w:pPr>
      <w:r w:rsidRPr="00950B7E">
        <w:t xml:space="preserve">Вопросы, подлежащие изучению: </w:t>
      </w:r>
    </w:p>
    <w:p w:rsidR="005A4645" w:rsidRPr="00950B7E" w:rsidRDefault="005A4645" w:rsidP="00265BFD">
      <w:pPr>
        <w:spacing w:line="240" w:lineRule="auto"/>
      </w:pPr>
      <w:r w:rsidRPr="00950B7E">
        <w:t>проведение анализа деятельности организаций, где осуществляется тренировочный процесс по видам спорта;</w:t>
      </w:r>
    </w:p>
    <w:p w:rsidR="005A4645" w:rsidRPr="00950B7E" w:rsidRDefault="005A4645" w:rsidP="00265BFD">
      <w:pPr>
        <w:spacing w:line="240" w:lineRule="auto"/>
      </w:pPr>
      <w:r w:rsidRPr="00950B7E">
        <w:t>определение основных направлений деятельности организации;;</w:t>
      </w:r>
    </w:p>
    <w:p w:rsidR="005A4645" w:rsidRPr="00950B7E" w:rsidRDefault="005A4645" w:rsidP="00265BFD">
      <w:pPr>
        <w:spacing w:line="240" w:lineRule="auto"/>
      </w:pPr>
      <w:r w:rsidRPr="00950B7E">
        <w:t xml:space="preserve">оценка материально-технического и кадрового обеспечения; </w:t>
      </w:r>
    </w:p>
    <w:p w:rsidR="005A4645" w:rsidRPr="00950B7E" w:rsidRDefault="005A4645" w:rsidP="00265BFD">
      <w:pPr>
        <w:spacing w:line="240" w:lineRule="auto"/>
      </w:pPr>
      <w:r w:rsidRPr="00950B7E">
        <w:t>структуризация материала для подготовки к написанию отчета.</w:t>
      </w:r>
    </w:p>
    <w:p w:rsidR="005A4645" w:rsidRPr="00950B7E" w:rsidRDefault="005A4645" w:rsidP="00265BFD">
      <w:pPr>
        <w:spacing w:line="240" w:lineRule="auto"/>
      </w:pPr>
    </w:p>
    <w:p w:rsidR="005A4645" w:rsidRPr="00950B7E" w:rsidRDefault="005A4645" w:rsidP="00265BFD">
      <w:pPr>
        <w:spacing w:line="240" w:lineRule="auto"/>
      </w:pPr>
      <w:r w:rsidRPr="00950B7E">
        <w:t xml:space="preserve">Планируемые результаты практики: </w:t>
      </w:r>
    </w:p>
    <w:p w:rsidR="005A4645" w:rsidRPr="00950B7E" w:rsidRDefault="005A4645" w:rsidP="00265BFD">
      <w:pPr>
        <w:spacing w:line="240" w:lineRule="auto"/>
      </w:pPr>
      <w:r w:rsidRPr="00950B7E">
        <w:t>подготовка выводов о деятельности организаций и учреждений, осуществляющих свою деятельность в области физической культуры и спорта;;</w:t>
      </w:r>
    </w:p>
    <w:p w:rsidR="005A4645" w:rsidRPr="00950B7E" w:rsidRDefault="005A4645" w:rsidP="00265BFD">
      <w:pPr>
        <w:spacing w:line="240" w:lineRule="auto"/>
      </w:pPr>
      <w:r w:rsidRPr="00950B7E">
        <w:t>оценка эффективности проектов и программ, внедряемых на предприятиях;</w:t>
      </w:r>
    </w:p>
    <w:p w:rsidR="005A4645" w:rsidRPr="00950B7E" w:rsidRDefault="005A4645" w:rsidP="00265BFD">
      <w:pPr>
        <w:spacing w:line="240" w:lineRule="auto"/>
      </w:pPr>
      <w:r w:rsidRPr="00950B7E">
        <w:t>оценка качества представляемых услуг в сфере физической культуры и спорта;;</w:t>
      </w:r>
    </w:p>
    <w:p w:rsidR="005A4645" w:rsidRPr="00950B7E" w:rsidRDefault="005A4645" w:rsidP="00265BFD">
      <w:pPr>
        <w:spacing w:line="240" w:lineRule="auto"/>
      </w:pPr>
      <w:r w:rsidRPr="00950B7E">
        <w:t>публичная защита своих выводов и отчета по практике..</w:t>
      </w:r>
    </w:p>
    <w:p w:rsidR="005A4645" w:rsidRPr="00950B7E" w:rsidRDefault="005A4645" w:rsidP="00265BFD">
      <w:pPr>
        <w:spacing w:line="240" w:lineRule="auto"/>
      </w:pPr>
    </w:p>
    <w:p w:rsidR="005A4645" w:rsidRPr="00950B7E" w:rsidRDefault="005A4645" w:rsidP="00265BFD">
      <w:pPr>
        <w:spacing w:line="240" w:lineRule="auto"/>
        <w:ind w:firstLine="720"/>
      </w:pPr>
      <w:r w:rsidRPr="00950B7E">
        <w:t xml:space="preserve">Учебная практика проводится в форме экскурсий по спортивным объектам и сооружениям города.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 xml:space="preserve">Студент обязан предоставить следующую документацию: отчет студента, заверенного руководителем практики от вуза, дневник практики. </w:t>
      </w:r>
    </w:p>
    <w:p w:rsidR="005A4645" w:rsidRPr="00950B7E" w:rsidRDefault="005A4645" w:rsidP="00265BFD">
      <w:pPr>
        <w:spacing w:line="240" w:lineRule="auto"/>
        <w:ind w:firstLine="709"/>
      </w:pPr>
    </w:p>
    <w:p w:rsidR="005A4645" w:rsidRPr="00950B7E" w:rsidRDefault="005A4645" w:rsidP="00265BFD">
      <w:pPr>
        <w:spacing w:line="240" w:lineRule="auto"/>
      </w:pPr>
      <w:r w:rsidRPr="00950B7E">
        <w:t>Отчетная документация студентов по практике</w:t>
      </w:r>
    </w:p>
    <w:p w:rsidR="005A4645" w:rsidRPr="00950B7E" w:rsidRDefault="005A4645" w:rsidP="00265BFD">
      <w:pPr>
        <w:spacing w:line="240" w:lineRule="auto"/>
        <w:rPr>
          <w:i/>
        </w:rPr>
      </w:pPr>
      <w:r w:rsidRPr="00950B7E">
        <w:rPr>
          <w:i/>
        </w:rPr>
        <w:t>Формы отчетных документов представляются в приложении</w:t>
      </w:r>
    </w:p>
    <w:p w:rsidR="005A4645" w:rsidRPr="00950B7E" w:rsidRDefault="005A4645" w:rsidP="00265BFD">
      <w:pPr>
        <w:spacing w:line="240" w:lineRule="auto"/>
        <w:ind w:firstLine="720"/>
        <w:rPr>
          <w:u w:val="single"/>
        </w:rPr>
      </w:pPr>
      <w:r w:rsidRPr="00950B7E">
        <w:rPr>
          <w:u w:val="single"/>
        </w:rPr>
        <w:t xml:space="preserve">Требования к оформлению документации </w:t>
      </w:r>
    </w:p>
    <w:p w:rsidR="005A4645" w:rsidRPr="00950B7E" w:rsidRDefault="005A4645" w:rsidP="00265BFD">
      <w:pPr>
        <w:spacing w:line="240" w:lineRule="auto"/>
        <w:ind w:firstLine="540"/>
      </w:pPr>
      <w:r w:rsidRPr="00950B7E">
        <w:rPr>
          <w:b/>
        </w:rPr>
        <w:t>Дневник практиканта</w:t>
      </w:r>
      <w:r w:rsidRPr="00950B7E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5A4645" w:rsidRPr="00950B7E" w:rsidRDefault="005A4645" w:rsidP="00265BFD">
      <w:pPr>
        <w:spacing w:line="240" w:lineRule="auto"/>
        <w:ind w:firstLine="540"/>
      </w:pPr>
      <w:r w:rsidRPr="00950B7E">
        <w:t>- точности и краткости формулировок;</w:t>
      </w:r>
    </w:p>
    <w:p w:rsidR="005A4645" w:rsidRPr="00950B7E" w:rsidRDefault="005A4645" w:rsidP="00265BFD">
      <w:pPr>
        <w:spacing w:line="240" w:lineRule="auto"/>
        <w:ind w:firstLine="540"/>
      </w:pPr>
      <w:r w:rsidRPr="00950B7E">
        <w:t>- описания фактических данных, а не предположений;</w:t>
      </w:r>
    </w:p>
    <w:p w:rsidR="005A4645" w:rsidRPr="00950B7E" w:rsidRDefault="005A4645" w:rsidP="00265BFD">
      <w:pPr>
        <w:spacing w:line="240" w:lineRule="auto"/>
        <w:ind w:firstLine="540"/>
      </w:pPr>
      <w:r w:rsidRPr="00950B7E">
        <w:t>- аргументированности выводов;</w:t>
      </w:r>
    </w:p>
    <w:p w:rsidR="005A4645" w:rsidRPr="00950B7E" w:rsidRDefault="005A4645" w:rsidP="00265BFD">
      <w:pPr>
        <w:spacing w:line="240" w:lineRule="auto"/>
        <w:ind w:firstLine="540"/>
      </w:pPr>
      <w:r w:rsidRPr="00950B7E">
        <w:t>- логической последовательности в тексте;</w:t>
      </w:r>
    </w:p>
    <w:p w:rsidR="005A4645" w:rsidRPr="00950B7E" w:rsidRDefault="005A4645" w:rsidP="00265BFD">
      <w:pPr>
        <w:spacing w:line="240" w:lineRule="auto"/>
        <w:ind w:firstLine="540"/>
      </w:pPr>
      <w:r w:rsidRPr="00950B7E">
        <w:t>- простоты изложения мысли наряду с использованием научных терминов и понятий;</w:t>
      </w:r>
    </w:p>
    <w:p w:rsidR="005A4645" w:rsidRPr="00950B7E" w:rsidRDefault="005A4645" w:rsidP="00265BFD">
      <w:pPr>
        <w:spacing w:line="240" w:lineRule="auto"/>
        <w:ind w:firstLine="540"/>
      </w:pPr>
      <w:r w:rsidRPr="00950B7E">
        <w:t>- соответствия материалов поставленным цели и задачам;</w:t>
      </w:r>
    </w:p>
    <w:p w:rsidR="005A4645" w:rsidRPr="00950B7E" w:rsidRDefault="005A4645" w:rsidP="00265BFD">
      <w:pPr>
        <w:spacing w:line="240" w:lineRule="auto"/>
        <w:ind w:firstLine="709"/>
      </w:pPr>
      <w:r w:rsidRPr="00950B7E">
        <w:rPr>
          <w:b/>
        </w:rPr>
        <w:t xml:space="preserve">Отчет студента по практике </w:t>
      </w:r>
      <w:r w:rsidRPr="00950B7E"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5A4645" w:rsidRPr="00950B7E" w:rsidRDefault="005A4645" w:rsidP="00265BFD">
      <w:pPr>
        <w:spacing w:line="240" w:lineRule="auto"/>
      </w:pPr>
      <w:r w:rsidRPr="00950B7E">
        <w:t>- краткую характеристику учреждения, спортивного объекта;</w:t>
      </w:r>
    </w:p>
    <w:p w:rsidR="005A4645" w:rsidRPr="00950B7E" w:rsidRDefault="005A4645" w:rsidP="00265BFD">
      <w:pPr>
        <w:spacing w:line="240" w:lineRule="auto"/>
      </w:pPr>
      <w:r w:rsidRPr="00950B7E">
        <w:t>- описание действий, выполняемых студентом в ходе практики, подкрепленных теорией;</w:t>
      </w:r>
    </w:p>
    <w:p w:rsidR="005A4645" w:rsidRPr="00950B7E" w:rsidRDefault="005A4645" w:rsidP="00265BFD">
      <w:pPr>
        <w:spacing w:line="240" w:lineRule="auto"/>
      </w:pPr>
      <w:r w:rsidRPr="00950B7E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 xml:space="preserve">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обеспечение. 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ТРЕБОВАНИЯ К ОФОРМЛЕНИЮ ОТЧЕТА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Пример оформления литературы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Семенов, В. В. Философия: итог тысячелетий. Философская психология [Текст] / В. В. Семенов ; Рос.акад. наук, Пущин. науч. центр, Ин</w:t>
      </w:r>
      <w:r w:rsidRPr="00950B7E">
        <w:noBreakHyphen/>
        <w:t xml:space="preserve">т биофизики клетки, Акад. проблем сохранения жизни. — Пущино : ПНЦ РАН, 2000. — 64, [3] с. 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 w:rsidRPr="00950B7E">
        <w:noBreakHyphen/>
        <w:t>во общ. и проф. образования РФ, Моск. гос. юрид. акад. — Изд. 2</w:t>
      </w:r>
      <w:r w:rsidRPr="00950B7E">
        <w:noBreakHyphen/>
        <w:t xml:space="preserve">е, перераб. и доп. — М. : Юристъ, 2002. — 542 с. 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Статьи из журналов и сборников трудов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 w:rsidRPr="00950B7E">
        <w:noBreakHyphen/>
        <w:t>т обществ. наук, Воронеж. гос. ун</w:t>
      </w:r>
      <w:r w:rsidRPr="00950B7E">
        <w:noBreakHyphen/>
        <w:t>т, Фак. романо</w:t>
      </w:r>
      <w:r w:rsidRPr="00950B7E">
        <w:noBreakHyphen/>
        <w:t>герман. истории. — Воронеж, 2001. — С. 101–106.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Боголюбов, А. Н. О вещественных резонансах в волноводе с неоднородным за</w:t>
      </w:r>
      <w:r w:rsidRPr="00950B7E">
        <w:noBreakHyphen/>
        <w:t>полнением [Текст] / А. Н. Боголюбов, А. Л. Делицын, M. Д. Малых // Вестн. Моск. ун</w:t>
      </w:r>
      <w:r w:rsidRPr="00950B7E">
        <w:noBreakHyphen/>
        <w:t>та. Сер. 3, Физика. Астрономия. — 2001. — № 5. — С. 23–25.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 xml:space="preserve">ЭЛЕКТРОННЫЕ РЕСУРСЫ 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> Банк России [Электронный ресурс] :информ.-аналит. материалы. – М., cop. 2000–2005. – Электрон.дан. – Режим доступа :</w:t>
      </w:r>
      <w:hyperlink r:id="rId25" w:history="1">
        <w:r w:rsidRPr="00950B7E">
          <w:t>http://www.cbr.ru/analytics/</w:t>
        </w:r>
      </w:hyperlink>
    </w:p>
    <w:p w:rsidR="005A4645" w:rsidRPr="00950B7E" w:rsidRDefault="005A4645" w:rsidP="00265BFD">
      <w:pPr>
        <w:spacing w:line="240" w:lineRule="auto"/>
        <w:ind w:firstLine="720"/>
      </w:pPr>
    </w:p>
    <w:p w:rsidR="005A4645" w:rsidRPr="00950B7E" w:rsidRDefault="005A4645" w:rsidP="00265BFD">
      <w:pPr>
        <w:spacing w:line="240" w:lineRule="auto"/>
        <w:ind w:firstLine="720"/>
      </w:pPr>
      <w:r w:rsidRPr="00950B7E">
        <w:t xml:space="preserve">Правила оформления таблиц и иллюстраций </w:t>
      </w:r>
    </w:p>
    <w:p w:rsidR="005A4645" w:rsidRPr="00950B7E" w:rsidRDefault="005A4645" w:rsidP="00265BFD">
      <w:pPr>
        <w:spacing w:line="240" w:lineRule="auto"/>
        <w:ind w:firstLine="720"/>
      </w:pPr>
    </w:p>
    <w:p w:rsidR="005A4645" w:rsidRPr="00950B7E" w:rsidRDefault="005A4645" w:rsidP="00265BFD">
      <w:pPr>
        <w:spacing w:line="240" w:lineRule="auto"/>
        <w:ind w:firstLine="720"/>
      </w:pPr>
      <w:r w:rsidRPr="00950B7E">
        <w:t>Таблица __________ -____________________________</w:t>
      </w:r>
    </w:p>
    <w:p w:rsidR="005A4645" w:rsidRPr="00950B7E" w:rsidRDefault="005A4645" w:rsidP="00265BFD">
      <w:pPr>
        <w:spacing w:line="240" w:lineRule="auto"/>
        <w:ind w:firstLine="720"/>
      </w:pPr>
      <w:r w:rsidRPr="00950B7E">
        <w:tab/>
      </w:r>
      <w:r w:rsidRPr="00950B7E">
        <w:tab/>
      </w:r>
      <w:r w:rsidRPr="00950B7E">
        <w:tab/>
      </w:r>
      <w:r w:rsidRPr="00950B7E">
        <w:tab/>
        <w:t>номер</w:t>
      </w:r>
      <w:r w:rsidRPr="00950B7E">
        <w:tab/>
      </w:r>
      <w:r w:rsidRPr="00950B7E">
        <w:tab/>
        <w:t xml:space="preserve">название таблицы </w:t>
      </w:r>
    </w:p>
    <w:p w:rsidR="005A4645" w:rsidRPr="00950B7E" w:rsidRDefault="005A4645" w:rsidP="00265BFD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5A4645" w:rsidRPr="00950B7E" w:rsidTr="00AA4D8A">
        <w:tc>
          <w:tcPr>
            <w:tcW w:w="1869" w:type="dxa"/>
          </w:tcPr>
          <w:p w:rsidR="005A4645" w:rsidRPr="00950B7E" w:rsidRDefault="005A4645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A4645" w:rsidRPr="00950B7E" w:rsidRDefault="005A4645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A4645" w:rsidRPr="00950B7E" w:rsidRDefault="005A4645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A4645" w:rsidRPr="00950B7E" w:rsidRDefault="005A4645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A4645" w:rsidRPr="00950B7E" w:rsidRDefault="005A4645" w:rsidP="00AA4D8A">
            <w:pPr>
              <w:spacing w:line="240" w:lineRule="auto"/>
              <w:ind w:firstLine="720"/>
            </w:pPr>
          </w:p>
        </w:tc>
      </w:tr>
      <w:tr w:rsidR="005A4645" w:rsidRPr="00950B7E" w:rsidTr="00AA4D8A">
        <w:tc>
          <w:tcPr>
            <w:tcW w:w="1869" w:type="dxa"/>
          </w:tcPr>
          <w:p w:rsidR="005A4645" w:rsidRPr="00950B7E" w:rsidRDefault="005A4645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A4645" w:rsidRPr="00950B7E" w:rsidRDefault="005A4645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A4645" w:rsidRPr="00950B7E" w:rsidRDefault="005A4645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A4645" w:rsidRPr="00950B7E" w:rsidRDefault="005A4645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A4645" w:rsidRPr="00950B7E" w:rsidRDefault="005A4645" w:rsidP="00AA4D8A">
            <w:pPr>
              <w:spacing w:line="240" w:lineRule="auto"/>
              <w:ind w:firstLine="720"/>
            </w:pPr>
          </w:p>
        </w:tc>
      </w:tr>
    </w:tbl>
    <w:p w:rsidR="005A4645" w:rsidRPr="00950B7E" w:rsidRDefault="005A4645" w:rsidP="00265BFD">
      <w:pPr>
        <w:spacing w:line="240" w:lineRule="auto"/>
        <w:ind w:firstLine="720"/>
      </w:pPr>
    </w:p>
    <w:p w:rsidR="005A4645" w:rsidRPr="00950B7E" w:rsidRDefault="005A4645" w:rsidP="00265BFD">
      <w:pPr>
        <w:spacing w:line="240" w:lineRule="auto"/>
        <w:ind w:firstLine="720"/>
      </w:pPr>
      <w:r w:rsidRPr="00950B7E">
        <w:t xml:space="preserve">Рисунок 1 – Пример оформления таблицы </w:t>
      </w:r>
    </w:p>
    <w:p w:rsidR="005A4645" w:rsidRPr="00950B7E" w:rsidRDefault="005A4645" w:rsidP="00265BFD">
      <w:pPr>
        <w:spacing w:line="240" w:lineRule="auto"/>
      </w:pPr>
    </w:p>
    <w:p w:rsidR="005A4645" w:rsidRDefault="005A4645" w:rsidP="00265BFD"/>
    <w:p w:rsidR="005A4645" w:rsidRDefault="005A4645" w:rsidP="00265BFD"/>
    <w:p w:rsidR="005A4645" w:rsidRPr="00AB7C85" w:rsidRDefault="005A4645" w:rsidP="00EE15AB">
      <w:pPr>
        <w:pStyle w:val="Style10"/>
        <w:widowControl/>
        <w:ind w:firstLine="567"/>
      </w:pPr>
    </w:p>
    <w:sectPr w:rsidR="005A4645" w:rsidRPr="00AB7C85" w:rsidSect="00372E43">
      <w:footerReference w:type="default" r:id="rId26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645" w:rsidRDefault="005A4645">
      <w:r>
        <w:separator/>
      </w:r>
    </w:p>
  </w:endnote>
  <w:endnote w:type="continuationSeparator" w:id="1">
    <w:p w:rsidR="005A4645" w:rsidRDefault="005A4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45" w:rsidRDefault="005A4645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5A4645" w:rsidRDefault="005A46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645" w:rsidRDefault="005A4645">
      <w:r>
        <w:separator/>
      </w:r>
    </w:p>
  </w:footnote>
  <w:footnote w:type="continuationSeparator" w:id="1">
    <w:p w:rsidR="005A4645" w:rsidRDefault="005A4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6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2767"/>
    <w:rsid w:val="00055756"/>
    <w:rsid w:val="00062280"/>
    <w:rsid w:val="00063DD9"/>
    <w:rsid w:val="00081565"/>
    <w:rsid w:val="000A0838"/>
    <w:rsid w:val="000A17C6"/>
    <w:rsid w:val="000B092C"/>
    <w:rsid w:val="000B4B37"/>
    <w:rsid w:val="000C7B40"/>
    <w:rsid w:val="000D1884"/>
    <w:rsid w:val="000D47FA"/>
    <w:rsid w:val="000D4B8C"/>
    <w:rsid w:val="000D5E2B"/>
    <w:rsid w:val="000E05A2"/>
    <w:rsid w:val="000F3FB6"/>
    <w:rsid w:val="000F5E39"/>
    <w:rsid w:val="00104A9D"/>
    <w:rsid w:val="001063AA"/>
    <w:rsid w:val="00106C9D"/>
    <w:rsid w:val="00120B10"/>
    <w:rsid w:val="00124259"/>
    <w:rsid w:val="00124F70"/>
    <w:rsid w:val="001323C5"/>
    <w:rsid w:val="00132C54"/>
    <w:rsid w:val="00135CF9"/>
    <w:rsid w:val="00135D52"/>
    <w:rsid w:val="00144A9E"/>
    <w:rsid w:val="00151A72"/>
    <w:rsid w:val="00154C97"/>
    <w:rsid w:val="0015719A"/>
    <w:rsid w:val="00162A37"/>
    <w:rsid w:val="0016562E"/>
    <w:rsid w:val="0017353A"/>
    <w:rsid w:val="00180C79"/>
    <w:rsid w:val="00183F86"/>
    <w:rsid w:val="00197A40"/>
    <w:rsid w:val="001A4BA0"/>
    <w:rsid w:val="001A720D"/>
    <w:rsid w:val="001B13EE"/>
    <w:rsid w:val="001B3849"/>
    <w:rsid w:val="001D61F9"/>
    <w:rsid w:val="001D69A3"/>
    <w:rsid w:val="001D73BD"/>
    <w:rsid w:val="001E17A3"/>
    <w:rsid w:val="001E5341"/>
    <w:rsid w:val="001E5FF8"/>
    <w:rsid w:val="001F319F"/>
    <w:rsid w:val="001F6F7C"/>
    <w:rsid w:val="00202A40"/>
    <w:rsid w:val="00213798"/>
    <w:rsid w:val="002148F5"/>
    <w:rsid w:val="0022153E"/>
    <w:rsid w:val="00221B51"/>
    <w:rsid w:val="00223C33"/>
    <w:rsid w:val="002273C4"/>
    <w:rsid w:val="002276FA"/>
    <w:rsid w:val="00231C33"/>
    <w:rsid w:val="00231CE1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BFD"/>
    <w:rsid w:val="00265E96"/>
    <w:rsid w:val="00270DE7"/>
    <w:rsid w:val="002717BF"/>
    <w:rsid w:val="002758F7"/>
    <w:rsid w:val="00276103"/>
    <w:rsid w:val="00283805"/>
    <w:rsid w:val="002858BC"/>
    <w:rsid w:val="00286F67"/>
    <w:rsid w:val="002A05E3"/>
    <w:rsid w:val="002A1BFE"/>
    <w:rsid w:val="002A5A17"/>
    <w:rsid w:val="002A71C2"/>
    <w:rsid w:val="002A720F"/>
    <w:rsid w:val="002B1C9A"/>
    <w:rsid w:val="002B3E09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163E3"/>
    <w:rsid w:val="00320127"/>
    <w:rsid w:val="00322504"/>
    <w:rsid w:val="0032356B"/>
    <w:rsid w:val="003309BE"/>
    <w:rsid w:val="003311B2"/>
    <w:rsid w:val="003375A8"/>
    <w:rsid w:val="0034167D"/>
    <w:rsid w:val="00343BCC"/>
    <w:rsid w:val="00350A10"/>
    <w:rsid w:val="003532E5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C30FC"/>
    <w:rsid w:val="003C7559"/>
    <w:rsid w:val="003D7E6F"/>
    <w:rsid w:val="003E5520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705BA"/>
    <w:rsid w:val="004723A2"/>
    <w:rsid w:val="00472A8E"/>
    <w:rsid w:val="004759E3"/>
    <w:rsid w:val="00477000"/>
    <w:rsid w:val="0048602E"/>
    <w:rsid w:val="004918BB"/>
    <w:rsid w:val="004942E6"/>
    <w:rsid w:val="00497757"/>
    <w:rsid w:val="00497F2D"/>
    <w:rsid w:val="004A656D"/>
    <w:rsid w:val="004B1D48"/>
    <w:rsid w:val="004C0A53"/>
    <w:rsid w:val="004D3793"/>
    <w:rsid w:val="004E1368"/>
    <w:rsid w:val="004E5629"/>
    <w:rsid w:val="004E7AC6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095B"/>
    <w:rsid w:val="005759BF"/>
    <w:rsid w:val="00583EAB"/>
    <w:rsid w:val="00585673"/>
    <w:rsid w:val="00594E65"/>
    <w:rsid w:val="005976BC"/>
    <w:rsid w:val="005A268A"/>
    <w:rsid w:val="005A3025"/>
    <w:rsid w:val="005A3DE0"/>
    <w:rsid w:val="005A4645"/>
    <w:rsid w:val="005A4919"/>
    <w:rsid w:val="005A51F8"/>
    <w:rsid w:val="005B0B5F"/>
    <w:rsid w:val="005C7085"/>
    <w:rsid w:val="005E1137"/>
    <w:rsid w:val="005E5340"/>
    <w:rsid w:val="005E536A"/>
    <w:rsid w:val="005F0533"/>
    <w:rsid w:val="006007B5"/>
    <w:rsid w:val="00601E36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700F0B"/>
    <w:rsid w:val="00713167"/>
    <w:rsid w:val="00722ADE"/>
    <w:rsid w:val="007327DE"/>
    <w:rsid w:val="00733D70"/>
    <w:rsid w:val="00741253"/>
    <w:rsid w:val="00751AA9"/>
    <w:rsid w:val="00751DB0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377B"/>
    <w:rsid w:val="00844EF3"/>
    <w:rsid w:val="0084622C"/>
    <w:rsid w:val="008468E8"/>
    <w:rsid w:val="00860237"/>
    <w:rsid w:val="008650A3"/>
    <w:rsid w:val="008656C6"/>
    <w:rsid w:val="00866138"/>
    <w:rsid w:val="0086711F"/>
    <w:rsid w:val="0087369B"/>
    <w:rsid w:val="00886961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0B7E"/>
    <w:rsid w:val="009571FA"/>
    <w:rsid w:val="009603FF"/>
    <w:rsid w:val="00965070"/>
    <w:rsid w:val="009662F6"/>
    <w:rsid w:val="00967664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F3A"/>
    <w:rsid w:val="009E730A"/>
    <w:rsid w:val="009F5C0B"/>
    <w:rsid w:val="00A0589A"/>
    <w:rsid w:val="00A06031"/>
    <w:rsid w:val="00A07421"/>
    <w:rsid w:val="00A120E3"/>
    <w:rsid w:val="00A207C0"/>
    <w:rsid w:val="00A3234D"/>
    <w:rsid w:val="00A37B77"/>
    <w:rsid w:val="00A440A2"/>
    <w:rsid w:val="00A444D8"/>
    <w:rsid w:val="00A4525E"/>
    <w:rsid w:val="00A47673"/>
    <w:rsid w:val="00A542CD"/>
    <w:rsid w:val="00A57A1E"/>
    <w:rsid w:val="00A62967"/>
    <w:rsid w:val="00A94465"/>
    <w:rsid w:val="00A95220"/>
    <w:rsid w:val="00A9594D"/>
    <w:rsid w:val="00A95BD3"/>
    <w:rsid w:val="00AA2C19"/>
    <w:rsid w:val="00AA4D8A"/>
    <w:rsid w:val="00AA66D3"/>
    <w:rsid w:val="00AB4A81"/>
    <w:rsid w:val="00AB59D5"/>
    <w:rsid w:val="00AB66A6"/>
    <w:rsid w:val="00AB7C85"/>
    <w:rsid w:val="00AC789F"/>
    <w:rsid w:val="00AD34F1"/>
    <w:rsid w:val="00AD47EC"/>
    <w:rsid w:val="00AD5BA6"/>
    <w:rsid w:val="00AE6B16"/>
    <w:rsid w:val="00AF2BB2"/>
    <w:rsid w:val="00AF41D8"/>
    <w:rsid w:val="00B037EA"/>
    <w:rsid w:val="00B073EB"/>
    <w:rsid w:val="00B15D3D"/>
    <w:rsid w:val="00B178B0"/>
    <w:rsid w:val="00B208BB"/>
    <w:rsid w:val="00B24FBA"/>
    <w:rsid w:val="00B30C8F"/>
    <w:rsid w:val="00B43135"/>
    <w:rsid w:val="00B46430"/>
    <w:rsid w:val="00B66200"/>
    <w:rsid w:val="00B70710"/>
    <w:rsid w:val="00B7262D"/>
    <w:rsid w:val="00B81BF5"/>
    <w:rsid w:val="00B918C5"/>
    <w:rsid w:val="00B91E60"/>
    <w:rsid w:val="00B93238"/>
    <w:rsid w:val="00B94454"/>
    <w:rsid w:val="00B94A88"/>
    <w:rsid w:val="00BB1B6D"/>
    <w:rsid w:val="00BB3AB7"/>
    <w:rsid w:val="00BB5B98"/>
    <w:rsid w:val="00BB6993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37C2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559B"/>
    <w:rsid w:val="00C95E10"/>
    <w:rsid w:val="00C977E7"/>
    <w:rsid w:val="00CA0C26"/>
    <w:rsid w:val="00CA1283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CF7E28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1832"/>
    <w:rsid w:val="00D92BB2"/>
    <w:rsid w:val="00D92FC4"/>
    <w:rsid w:val="00D93502"/>
    <w:rsid w:val="00D94A6F"/>
    <w:rsid w:val="00DA2A61"/>
    <w:rsid w:val="00DB1111"/>
    <w:rsid w:val="00DB11CE"/>
    <w:rsid w:val="00DB39D4"/>
    <w:rsid w:val="00DB4324"/>
    <w:rsid w:val="00DB7954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DF4EDA"/>
    <w:rsid w:val="00E01977"/>
    <w:rsid w:val="00E03256"/>
    <w:rsid w:val="00E035BB"/>
    <w:rsid w:val="00E17529"/>
    <w:rsid w:val="00E21B82"/>
    <w:rsid w:val="00E325F5"/>
    <w:rsid w:val="00E34994"/>
    <w:rsid w:val="00E3761D"/>
    <w:rsid w:val="00E37737"/>
    <w:rsid w:val="00E43760"/>
    <w:rsid w:val="00E4444D"/>
    <w:rsid w:val="00E44CC4"/>
    <w:rsid w:val="00E45FA1"/>
    <w:rsid w:val="00E53308"/>
    <w:rsid w:val="00E55AFE"/>
    <w:rsid w:val="00E5703F"/>
    <w:rsid w:val="00E615F6"/>
    <w:rsid w:val="00E6418D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15AB"/>
    <w:rsid w:val="00EE23A9"/>
    <w:rsid w:val="00EF6F41"/>
    <w:rsid w:val="00F04450"/>
    <w:rsid w:val="00F053AE"/>
    <w:rsid w:val="00F05ED6"/>
    <w:rsid w:val="00F078C9"/>
    <w:rsid w:val="00F10D12"/>
    <w:rsid w:val="00F124F2"/>
    <w:rsid w:val="00F131EB"/>
    <w:rsid w:val="00F1576E"/>
    <w:rsid w:val="00F1669C"/>
    <w:rsid w:val="00F23D5E"/>
    <w:rsid w:val="00F3373D"/>
    <w:rsid w:val="00F414D2"/>
    <w:rsid w:val="00F53698"/>
    <w:rsid w:val="00F60BC3"/>
    <w:rsid w:val="00F65A91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7A0A"/>
    <w:rsid w:val="00FB275D"/>
    <w:rsid w:val="00FB4D72"/>
    <w:rsid w:val="00FC43FC"/>
    <w:rsid w:val="00FC6281"/>
    <w:rsid w:val="00FD0274"/>
    <w:rsid w:val="00FD0ED3"/>
    <w:rsid w:val="00FD399A"/>
    <w:rsid w:val="00FD4945"/>
    <w:rsid w:val="00FD5D5A"/>
    <w:rsid w:val="00FD72BB"/>
    <w:rsid w:val="00FE24AC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C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0C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0C26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C26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0C26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CA0C26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C26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0C26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CA0C26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0C26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0C26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11">
    <w:name w:val="Абзац списка1"/>
    <w:basedOn w:val="Normal"/>
    <w:uiPriority w:val="99"/>
    <w:rsid w:val="00EE15AB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EE15AB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paragraph" w:customStyle="1" w:styleId="Style1">
    <w:name w:val="Style1"/>
    <w:basedOn w:val="Normal"/>
    <w:uiPriority w:val="99"/>
    <w:rsid w:val="00276103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276103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276103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4D374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3725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23535371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agjudo8.ru/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URL:https://urait.ru/bcode/455159" TargetMode="External"/><Relationship Id="rId17" Type="http://schemas.openxmlformats.org/officeDocument/2006/relationships/hyperlink" Target="http://www.metallurg.ru/" TargetMode="External"/><Relationship Id="rId25" Type="http://schemas.openxmlformats.org/officeDocument/2006/relationships/hyperlink" Target="http://www.cbr.ru/analytic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gnsport-school3.ru/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19301271.html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sromazana.ru/" TargetMode="External"/><Relationship Id="rId23" Type="http://schemas.openxmlformats.org/officeDocument/2006/relationships/hyperlink" Target="http://magtu.ru:8085/marcwe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entlibrary.ru/book/ISBN9785950018183.html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ovesnik.magnitogorsk.org" TargetMode="External"/><Relationship Id="rId22" Type="http://schemas.openxmlformats.org/officeDocument/2006/relationships/hyperlink" Target="https://www.rsl.ru/ru/4readers%20/catalogu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15</Pages>
  <Words>4688</Words>
  <Characters>26727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6</cp:revision>
  <cp:lastPrinted>2019-01-09T04:13:00Z</cp:lastPrinted>
  <dcterms:created xsi:type="dcterms:W3CDTF">2020-02-13T14:17:00Z</dcterms:created>
  <dcterms:modified xsi:type="dcterms:W3CDTF">2020-10-13T05:44:00Z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