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7EB" w:rsidRDefault="006737EB" w:rsidP="004B6DB2">
      <w:pPr>
        <w:widowControl w:val="0"/>
        <w:autoSpaceDE w:val="0"/>
        <w:autoSpaceDN w:val="0"/>
        <w:adjustRightInd w:val="0"/>
        <w:spacing w:after="20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5940425" cy="829373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УЗПз.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8293735"/>
                    </a:xfrm>
                    <a:prstGeom prst="rect">
                      <a:avLst/>
                    </a:prstGeom>
                  </pic:spPr>
                </pic:pic>
              </a:graphicData>
            </a:graphic>
          </wp:inline>
        </w:drawing>
      </w:r>
    </w:p>
    <w:p w:rsidR="006737EB" w:rsidRDefault="006737EB" w:rsidP="004B6DB2">
      <w:pPr>
        <w:widowControl w:val="0"/>
        <w:autoSpaceDE w:val="0"/>
        <w:autoSpaceDN w:val="0"/>
        <w:adjustRightInd w:val="0"/>
        <w:spacing w:after="200" w:line="240" w:lineRule="auto"/>
        <w:jc w:val="center"/>
        <w:rPr>
          <w:rFonts w:ascii="Times New Roman" w:eastAsia="Times New Roman" w:hAnsi="Times New Roman" w:cs="Times New Roman"/>
          <w:b/>
          <w:bCs/>
          <w:sz w:val="24"/>
          <w:szCs w:val="24"/>
          <w:lang w:eastAsia="ru-RU"/>
        </w:rPr>
      </w:pPr>
    </w:p>
    <w:p w:rsidR="006737EB" w:rsidRDefault="006737EB" w:rsidP="004B6DB2">
      <w:pPr>
        <w:widowControl w:val="0"/>
        <w:autoSpaceDE w:val="0"/>
        <w:autoSpaceDN w:val="0"/>
        <w:adjustRightInd w:val="0"/>
        <w:spacing w:after="200" w:line="240" w:lineRule="auto"/>
        <w:jc w:val="center"/>
        <w:rPr>
          <w:rFonts w:ascii="Times New Roman" w:eastAsia="Times New Roman" w:hAnsi="Times New Roman" w:cs="Times New Roman"/>
          <w:b/>
          <w:bCs/>
          <w:sz w:val="24"/>
          <w:szCs w:val="24"/>
          <w:lang w:eastAsia="ru-RU"/>
        </w:rPr>
      </w:pPr>
    </w:p>
    <w:p w:rsidR="006737EB" w:rsidRDefault="006737EB" w:rsidP="004B6DB2">
      <w:pPr>
        <w:widowControl w:val="0"/>
        <w:autoSpaceDE w:val="0"/>
        <w:autoSpaceDN w:val="0"/>
        <w:adjustRightInd w:val="0"/>
        <w:spacing w:after="200" w:line="240" w:lineRule="auto"/>
        <w:jc w:val="center"/>
        <w:rPr>
          <w:rFonts w:ascii="Times New Roman" w:eastAsia="Times New Roman" w:hAnsi="Times New Roman" w:cs="Times New Roman"/>
          <w:b/>
          <w:bCs/>
          <w:sz w:val="24"/>
          <w:szCs w:val="24"/>
          <w:lang w:eastAsia="ru-RU"/>
        </w:rPr>
      </w:pPr>
    </w:p>
    <w:p w:rsidR="006737EB" w:rsidRDefault="000F1826" w:rsidP="004B6DB2">
      <w:pPr>
        <w:widowControl w:val="0"/>
        <w:autoSpaceDE w:val="0"/>
        <w:autoSpaceDN w:val="0"/>
        <w:adjustRightInd w:val="0"/>
        <w:spacing w:after="20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lastRenderedPageBreak/>
        <w:drawing>
          <wp:inline distT="0" distB="0" distL="0" distR="0">
            <wp:extent cx="5940425" cy="815340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Второй лис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8153400"/>
                    </a:xfrm>
                    <a:prstGeom prst="rect">
                      <a:avLst/>
                    </a:prstGeom>
                  </pic:spPr>
                </pic:pic>
              </a:graphicData>
            </a:graphic>
          </wp:inline>
        </w:drawing>
      </w:r>
    </w:p>
    <w:p w:rsidR="006737EB" w:rsidRDefault="006737EB" w:rsidP="004B6DB2">
      <w:pPr>
        <w:widowControl w:val="0"/>
        <w:autoSpaceDE w:val="0"/>
        <w:autoSpaceDN w:val="0"/>
        <w:adjustRightInd w:val="0"/>
        <w:spacing w:after="200" w:line="240" w:lineRule="auto"/>
        <w:jc w:val="center"/>
        <w:rPr>
          <w:rFonts w:ascii="Times New Roman" w:eastAsia="Times New Roman" w:hAnsi="Times New Roman" w:cs="Times New Roman"/>
          <w:b/>
          <w:bCs/>
          <w:sz w:val="24"/>
          <w:szCs w:val="24"/>
          <w:lang w:eastAsia="ru-RU"/>
        </w:rPr>
      </w:pPr>
    </w:p>
    <w:p w:rsidR="006737EB" w:rsidRDefault="006737EB" w:rsidP="004B6DB2">
      <w:pPr>
        <w:widowControl w:val="0"/>
        <w:autoSpaceDE w:val="0"/>
        <w:autoSpaceDN w:val="0"/>
        <w:adjustRightInd w:val="0"/>
        <w:spacing w:after="200" w:line="240" w:lineRule="auto"/>
        <w:jc w:val="center"/>
        <w:rPr>
          <w:rFonts w:ascii="Times New Roman" w:eastAsia="Times New Roman" w:hAnsi="Times New Roman" w:cs="Times New Roman"/>
          <w:b/>
          <w:bCs/>
          <w:sz w:val="24"/>
          <w:szCs w:val="24"/>
          <w:lang w:eastAsia="ru-RU"/>
        </w:rPr>
      </w:pPr>
    </w:p>
    <w:p w:rsidR="006737EB" w:rsidRDefault="006737EB" w:rsidP="004B6DB2">
      <w:pPr>
        <w:widowControl w:val="0"/>
        <w:autoSpaceDE w:val="0"/>
        <w:autoSpaceDN w:val="0"/>
        <w:adjustRightInd w:val="0"/>
        <w:spacing w:after="200" w:line="240" w:lineRule="auto"/>
        <w:jc w:val="center"/>
        <w:rPr>
          <w:rFonts w:ascii="Times New Roman" w:eastAsia="Times New Roman" w:hAnsi="Times New Roman" w:cs="Times New Roman"/>
          <w:b/>
          <w:bCs/>
          <w:sz w:val="24"/>
          <w:szCs w:val="24"/>
          <w:lang w:eastAsia="ru-RU"/>
        </w:rPr>
      </w:pPr>
    </w:p>
    <w:p w:rsidR="005E3F98" w:rsidRDefault="002A2DCB" w:rsidP="005E3F98">
      <w:pPr>
        <w:keepNext/>
        <w:widowControl w:val="0"/>
        <w:spacing w:before="240" w:after="120" w:line="240" w:lineRule="auto"/>
        <w:jc w:val="both"/>
        <w:outlineLvl w:val="0"/>
        <w:rPr>
          <w:rFonts w:ascii="Times New Roman" w:eastAsia="Times New Roman" w:hAnsi="Times New Roman" w:cs="Times New Roman"/>
          <w:b/>
          <w:iCs/>
          <w:sz w:val="24"/>
          <w:szCs w:val="24"/>
          <w:lang w:eastAsia="ru-RU"/>
        </w:rPr>
      </w:pPr>
      <w:r>
        <w:rPr>
          <w:rFonts w:ascii="Times New Roman" w:eastAsia="Times New Roman" w:hAnsi="Times New Roman" w:cs="Times New Roman"/>
          <w:b/>
          <w:iCs/>
          <w:noProof/>
          <w:sz w:val="24"/>
          <w:szCs w:val="24"/>
          <w:lang w:eastAsia="ru-RU"/>
        </w:rPr>
        <w:lastRenderedPageBreak/>
        <w:drawing>
          <wp:inline distT="0" distB="0" distL="0" distR="0">
            <wp:extent cx="5937885" cy="8395970"/>
            <wp:effectExtent l="0" t="0" r="0" b="0"/>
            <wp:docPr id="4" name="Рисунок 4" descr="C:\Users\A362~1\AppData\Local\Temp\Rar$DRa0.234\Лист изменений 2018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362~1\AppData\Local\Temp\Rar$DRa0.234\Лист изменений 2018_с подписями.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885" cy="8395970"/>
                    </a:xfrm>
                    <a:prstGeom prst="rect">
                      <a:avLst/>
                    </a:prstGeom>
                    <a:noFill/>
                    <a:ln>
                      <a:noFill/>
                    </a:ln>
                  </pic:spPr>
                </pic:pic>
              </a:graphicData>
            </a:graphic>
          </wp:inline>
        </w:drawing>
      </w:r>
    </w:p>
    <w:p w:rsidR="005E3F98" w:rsidRDefault="005E3F98" w:rsidP="004B6DB2">
      <w:pPr>
        <w:keepNext/>
        <w:widowControl w:val="0"/>
        <w:spacing w:before="240" w:after="120" w:line="240" w:lineRule="auto"/>
        <w:ind w:left="567"/>
        <w:jc w:val="both"/>
        <w:outlineLvl w:val="0"/>
        <w:rPr>
          <w:rFonts w:ascii="Times New Roman" w:eastAsia="Times New Roman" w:hAnsi="Times New Roman" w:cs="Times New Roman"/>
          <w:b/>
          <w:iCs/>
          <w:sz w:val="24"/>
          <w:szCs w:val="24"/>
          <w:lang w:eastAsia="ru-RU"/>
        </w:rPr>
      </w:pPr>
    </w:p>
    <w:p w:rsidR="005E3F98" w:rsidRDefault="005E3F98" w:rsidP="004B6DB2">
      <w:pPr>
        <w:keepNext/>
        <w:widowControl w:val="0"/>
        <w:spacing w:before="240" w:after="120" w:line="240" w:lineRule="auto"/>
        <w:ind w:left="567"/>
        <w:jc w:val="both"/>
        <w:outlineLvl w:val="0"/>
        <w:rPr>
          <w:rFonts w:ascii="Times New Roman" w:eastAsia="Times New Roman" w:hAnsi="Times New Roman" w:cs="Times New Roman"/>
          <w:b/>
          <w:iCs/>
          <w:sz w:val="24"/>
          <w:szCs w:val="24"/>
          <w:lang w:eastAsia="ru-RU"/>
        </w:rPr>
      </w:pPr>
    </w:p>
    <w:p w:rsidR="004B6DB2" w:rsidRPr="004B6DB2" w:rsidRDefault="004B6DB2" w:rsidP="004B6DB2">
      <w:pPr>
        <w:keepNext/>
        <w:widowControl w:val="0"/>
        <w:spacing w:before="240" w:after="120" w:line="240" w:lineRule="auto"/>
        <w:ind w:left="567"/>
        <w:jc w:val="both"/>
        <w:outlineLvl w:val="0"/>
        <w:rPr>
          <w:rFonts w:ascii="Times New Roman" w:eastAsia="Times New Roman" w:hAnsi="Times New Roman" w:cs="Times New Roman"/>
          <w:b/>
          <w:iCs/>
          <w:sz w:val="24"/>
          <w:szCs w:val="24"/>
          <w:lang w:eastAsia="ru-RU"/>
        </w:rPr>
      </w:pPr>
      <w:r w:rsidRPr="004B6DB2">
        <w:rPr>
          <w:rFonts w:ascii="Times New Roman" w:eastAsia="Times New Roman" w:hAnsi="Times New Roman" w:cs="Times New Roman"/>
          <w:b/>
          <w:iCs/>
          <w:sz w:val="24"/>
          <w:szCs w:val="24"/>
          <w:lang w:eastAsia="ru-RU"/>
        </w:rPr>
        <w:lastRenderedPageBreak/>
        <w:t xml:space="preserve">1 Цели освоения дисциплины </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bCs/>
          <w:sz w:val="24"/>
          <w:szCs w:val="24"/>
          <w:lang w:eastAsia="ru-RU"/>
        </w:rPr>
        <w:t>Целями освоения дисциплины «Оценка и управление затратами предприятия (организации)» предполагается достижение следующих целей в области обучения, воспитания и развития, соответствующих целям ОП:</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bCs/>
          <w:sz w:val="24"/>
          <w:szCs w:val="24"/>
          <w:lang w:eastAsia="ru-RU"/>
        </w:rPr>
        <w:t>1. выпускник образовательной программы будет подготовлен к осуществлению учетной и расчетно-экономической деятельности на предприятиях различных форм собственности, организаций, ведомств, органов местного самоуправления;</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bCs/>
          <w:sz w:val="24"/>
          <w:szCs w:val="24"/>
          <w:lang w:eastAsia="ru-RU"/>
        </w:rPr>
        <w:t>2.  выпускник образовательной программы на основе знаний, умений, навыков, приобретенных компетенций готовится к организационно-управленческой деятельности при выполнении работ по реализации конкретных экономических проектов, участии в выработке решений по совершенствованию деятельности экономических служб и подразделений предприятий различных форм собственности, организаций, ведомств с учетом рисков и социально-экономических последствий принимаемых решений, а так же правовых, административных и других ограничений.</w:t>
      </w:r>
    </w:p>
    <w:p w:rsidR="004B6DB2" w:rsidRPr="004B6DB2" w:rsidRDefault="004B6DB2" w:rsidP="004B6DB2">
      <w:pPr>
        <w:keepNext/>
        <w:widowControl w:val="0"/>
        <w:spacing w:before="240" w:after="120" w:line="240" w:lineRule="auto"/>
        <w:ind w:left="567"/>
        <w:outlineLvl w:val="0"/>
        <w:rPr>
          <w:rFonts w:ascii="Times New Roman" w:eastAsia="Times New Roman" w:hAnsi="Times New Roman" w:cs="Times New Roman"/>
          <w:b/>
          <w:iCs/>
          <w:sz w:val="24"/>
          <w:szCs w:val="24"/>
          <w:lang w:eastAsia="ru-RU"/>
        </w:rPr>
      </w:pPr>
      <w:r w:rsidRPr="004B6DB2">
        <w:rPr>
          <w:rFonts w:ascii="Times New Roman" w:eastAsia="Times New Roman" w:hAnsi="Times New Roman" w:cs="Times New Roman"/>
          <w:b/>
          <w:iCs/>
          <w:sz w:val="24"/>
          <w:szCs w:val="24"/>
          <w:lang w:eastAsia="ru-RU"/>
        </w:rPr>
        <w:t xml:space="preserve">2 Место дисциплины (модуля) в структуре образовательной программы </w:t>
      </w:r>
      <w:r w:rsidRPr="004B6DB2">
        <w:rPr>
          <w:rFonts w:ascii="Times New Roman" w:eastAsia="Times New Roman" w:hAnsi="Times New Roman" w:cs="Times New Roman"/>
          <w:b/>
          <w:iCs/>
          <w:sz w:val="24"/>
          <w:szCs w:val="24"/>
          <w:lang w:eastAsia="ru-RU"/>
        </w:rPr>
        <w:br/>
        <w:t>подготовки бакалавра (магистра, специалиста)</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bCs/>
          <w:sz w:val="24"/>
          <w:szCs w:val="24"/>
          <w:lang w:eastAsia="ru-RU"/>
        </w:rPr>
        <w:t>Дисциплина «Оценка и управление затратами предприятия (организации)» входит в профессиональный цикл в вариативную часть программы.</w:t>
      </w:r>
    </w:p>
    <w:p w:rsidR="004B6DB2" w:rsidRPr="004B6DB2" w:rsidRDefault="004B6DB2" w:rsidP="004B6DB2">
      <w:pPr>
        <w:spacing w:after="0" w:line="240" w:lineRule="auto"/>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bCs/>
          <w:sz w:val="24"/>
          <w:szCs w:val="24"/>
          <w:lang w:eastAsia="ru-RU"/>
        </w:rPr>
        <w:t xml:space="preserve">Для изучения дисциплины необходимы знания (умения, владения), сформированные в результате изучения: </w:t>
      </w:r>
    </w:p>
    <w:p w:rsidR="004B6DB2" w:rsidRPr="004B6DB2" w:rsidRDefault="004B6DB2" w:rsidP="004B6DB2">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Б1.Б.17 Корпоративные финансы;</w:t>
      </w:r>
    </w:p>
    <w:p w:rsidR="004B6DB2" w:rsidRPr="004B6DB2" w:rsidRDefault="004B6DB2" w:rsidP="004B6DB2">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Б1.Б.21 Экономический анализ;</w:t>
      </w:r>
    </w:p>
    <w:p w:rsidR="004B6DB2" w:rsidRPr="004B6DB2" w:rsidRDefault="004B6DB2" w:rsidP="004B6DB2">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Б1.Б.22 Экономика организации;</w:t>
      </w:r>
    </w:p>
    <w:p w:rsidR="004B6DB2" w:rsidRPr="004B6DB2" w:rsidRDefault="004B6DB2" w:rsidP="004B6DB2">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Б1.В.</w:t>
      </w:r>
      <w:r w:rsidR="005E3F98">
        <w:rPr>
          <w:rFonts w:ascii="Times New Roman" w:eastAsia="Times New Roman" w:hAnsi="Times New Roman" w:cs="Times New Roman"/>
          <w:sz w:val="24"/>
          <w:szCs w:val="24"/>
          <w:lang w:eastAsia="ru-RU"/>
        </w:rPr>
        <w:t>0</w:t>
      </w:r>
      <w:r w:rsidRPr="004B6DB2">
        <w:rPr>
          <w:rFonts w:ascii="Times New Roman" w:eastAsia="Times New Roman" w:hAnsi="Times New Roman" w:cs="Times New Roman"/>
          <w:sz w:val="24"/>
          <w:szCs w:val="24"/>
          <w:lang w:eastAsia="ru-RU"/>
        </w:rPr>
        <w:t>8 Оценка стоимости предприятия (организации).</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bCs/>
          <w:sz w:val="24"/>
          <w:szCs w:val="24"/>
          <w:lang w:eastAsia="ru-RU"/>
        </w:rPr>
        <w:t>Знания (умения, владения), полученные при изучении данной дисциплины будут необходимы:</w:t>
      </w:r>
    </w:p>
    <w:p w:rsidR="004B6DB2" w:rsidRPr="004B6DB2" w:rsidRDefault="004B6DB2"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Б1.В.</w:t>
      </w:r>
      <w:r w:rsidR="005E3F98">
        <w:rPr>
          <w:rFonts w:ascii="Times New Roman" w:eastAsia="Times New Roman" w:hAnsi="Times New Roman" w:cs="Times New Roman"/>
          <w:sz w:val="24"/>
          <w:szCs w:val="24"/>
          <w:lang w:eastAsia="ru-RU"/>
        </w:rPr>
        <w:t>0</w:t>
      </w:r>
      <w:r w:rsidRPr="004B6DB2">
        <w:rPr>
          <w:rFonts w:ascii="Times New Roman" w:eastAsia="Times New Roman" w:hAnsi="Times New Roman" w:cs="Times New Roman"/>
          <w:sz w:val="24"/>
          <w:szCs w:val="24"/>
          <w:lang w:eastAsia="ru-RU"/>
        </w:rPr>
        <w:t>2 Проектная деятельность;</w:t>
      </w:r>
    </w:p>
    <w:p w:rsidR="004B6DB2" w:rsidRPr="004B6DB2" w:rsidRDefault="004B6DB2"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Б1.В.16 Экономика и организация инновационной деятельности предприятия (организаций);</w:t>
      </w:r>
    </w:p>
    <w:p w:rsidR="004B6DB2" w:rsidRPr="004B6DB2" w:rsidRDefault="004B6DB2"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Б1.В.ДВ.11 Экономика отраслей.</w:t>
      </w:r>
    </w:p>
    <w:p w:rsidR="004B6DB2" w:rsidRPr="004B6DB2" w:rsidRDefault="004B6DB2" w:rsidP="004B6DB2">
      <w:pPr>
        <w:keepNext/>
        <w:widowControl w:val="0"/>
        <w:spacing w:before="240" w:after="120" w:line="240" w:lineRule="auto"/>
        <w:ind w:left="567"/>
        <w:outlineLvl w:val="0"/>
        <w:rPr>
          <w:rFonts w:ascii="Times New Roman" w:eastAsia="Times New Roman" w:hAnsi="Times New Roman" w:cs="Times New Roman"/>
          <w:b/>
          <w:iCs/>
          <w:sz w:val="24"/>
          <w:szCs w:val="24"/>
          <w:lang w:eastAsia="ru-RU"/>
        </w:rPr>
      </w:pPr>
      <w:r w:rsidRPr="004B6DB2">
        <w:rPr>
          <w:rFonts w:ascii="Times New Roman" w:eastAsia="Times New Roman" w:hAnsi="Times New Roman" w:cs="Times New Roman"/>
          <w:b/>
          <w:iCs/>
          <w:sz w:val="24"/>
          <w:szCs w:val="24"/>
          <w:lang w:eastAsia="ru-RU"/>
        </w:rPr>
        <w:t xml:space="preserve">3 Компетенции обучающегося, формируемые в результате освоения </w:t>
      </w:r>
      <w:r w:rsidRPr="004B6DB2">
        <w:rPr>
          <w:rFonts w:ascii="Times New Roman" w:eastAsia="Times New Roman" w:hAnsi="Times New Roman" w:cs="Times New Roman"/>
          <w:b/>
          <w:iCs/>
          <w:sz w:val="24"/>
          <w:szCs w:val="24"/>
          <w:lang w:eastAsia="ru-RU"/>
        </w:rPr>
        <w:br/>
        <w:t>дисциплины (модуля) и планируемые результаты обучения</w:t>
      </w:r>
    </w:p>
    <w:p w:rsidR="004B6DB2" w:rsidRPr="004B6DB2" w:rsidRDefault="004B6DB2" w:rsidP="004B6DB2">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bCs/>
          <w:sz w:val="24"/>
          <w:szCs w:val="24"/>
          <w:lang w:eastAsia="ru-RU"/>
        </w:rPr>
        <w:t>В результате освоения дисциплины «Оценка и управление затратами предприятия (организации)» обучающийся должен обладать следующими компетенциями:</w:t>
      </w:r>
    </w:p>
    <w:p w:rsidR="004B6DB2" w:rsidRPr="004B6DB2" w:rsidRDefault="004B6DB2" w:rsidP="004B6DB2">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tbl>
      <w:tblPr>
        <w:tblW w:w="5000" w:type="pct"/>
        <w:tblCellMar>
          <w:left w:w="0" w:type="dxa"/>
          <w:right w:w="0" w:type="dxa"/>
        </w:tblCellMar>
        <w:tblLook w:val="04A0" w:firstRow="1" w:lastRow="0" w:firstColumn="1" w:lastColumn="0" w:noHBand="0" w:noVBand="1"/>
      </w:tblPr>
      <w:tblGrid>
        <w:gridCol w:w="1678"/>
        <w:gridCol w:w="7837"/>
      </w:tblGrid>
      <w:tr w:rsidR="004B6DB2" w:rsidRPr="004B6DB2" w:rsidTr="004B6DB2">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B6DB2" w:rsidRPr="004B6DB2" w:rsidRDefault="004B6DB2" w:rsidP="004B6D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Структурный </w:t>
            </w:r>
            <w:r w:rsidRPr="004B6DB2">
              <w:rPr>
                <w:rFonts w:ascii="Times New Roman" w:eastAsia="Times New Roman" w:hAnsi="Times New Roman" w:cs="Times New Roman"/>
                <w:sz w:val="24"/>
                <w:szCs w:val="24"/>
                <w:lang w:eastAsia="ru-RU"/>
              </w:rPr>
              <w:br/>
              <w:t xml:space="preserve">элемент </w:t>
            </w:r>
            <w:r w:rsidRPr="004B6DB2">
              <w:rPr>
                <w:rFonts w:ascii="Times New Roman" w:eastAsia="Times New Roman" w:hAnsi="Times New Roman" w:cs="Times New Roman"/>
                <w:sz w:val="24"/>
                <w:szCs w:val="24"/>
                <w:lang w:eastAsia="ru-RU"/>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B6DB2" w:rsidRPr="004B6DB2" w:rsidRDefault="004B6DB2" w:rsidP="004B6D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bCs/>
                <w:sz w:val="24"/>
                <w:szCs w:val="24"/>
                <w:lang w:eastAsia="ru-RU"/>
              </w:rPr>
              <w:t xml:space="preserve">Планируемые результаты обучения </w:t>
            </w:r>
          </w:p>
        </w:tc>
      </w:tr>
      <w:tr w:rsidR="004B6DB2" w:rsidRPr="004B6DB2" w:rsidTr="004B6DB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hAnsi="Times New Roman" w:cs="Times New Roman"/>
                <w:b/>
                <w:sz w:val="24"/>
                <w:szCs w:val="24"/>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4B6DB2" w:rsidRPr="004B6DB2" w:rsidTr="004B6DB2">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B6DB2" w:rsidRPr="004B6DB2" w:rsidRDefault="004B6DB2" w:rsidP="003A08B7">
            <w:pPr>
              <w:widowControl w:val="0"/>
              <w:numPr>
                <w:ilvl w:val="0"/>
                <w:numId w:val="1"/>
              </w:numPr>
              <w:tabs>
                <w:tab w:val="left" w:pos="-38"/>
                <w:tab w:val="left" w:pos="388"/>
              </w:tabs>
              <w:autoSpaceDE w:val="0"/>
              <w:autoSpaceDN w:val="0"/>
              <w:adjustRightInd w:val="0"/>
              <w:spacing w:after="0" w:line="240" w:lineRule="auto"/>
              <w:ind w:left="-38"/>
              <w:jc w:val="both"/>
              <w:rPr>
                <w:rFonts w:ascii="Times New Roman" w:eastAsia="Times New Roman" w:hAnsi="Times New Roman" w:cs="Times New Roman"/>
                <w:i/>
                <w:sz w:val="24"/>
                <w:szCs w:val="24"/>
                <w:lang w:eastAsia="ru-RU"/>
              </w:rPr>
            </w:pPr>
            <w:r w:rsidRPr="004B6DB2">
              <w:rPr>
                <w:rFonts w:ascii="Times New Roman" w:hAnsi="Times New Roman" w:cs="Times New Roman"/>
                <w:sz w:val="24"/>
                <w:szCs w:val="24"/>
              </w:rPr>
              <w:t xml:space="preserve">- технологии принятия организационно-управленческих решений в профессиональной деятельности, </w:t>
            </w:r>
          </w:p>
          <w:p w:rsidR="004B6DB2" w:rsidRPr="004B6DB2" w:rsidRDefault="004B6DB2" w:rsidP="003A08B7">
            <w:pPr>
              <w:widowControl w:val="0"/>
              <w:numPr>
                <w:ilvl w:val="0"/>
                <w:numId w:val="1"/>
              </w:numPr>
              <w:tabs>
                <w:tab w:val="left" w:pos="-38"/>
                <w:tab w:val="left" w:pos="388"/>
              </w:tabs>
              <w:autoSpaceDE w:val="0"/>
              <w:autoSpaceDN w:val="0"/>
              <w:adjustRightInd w:val="0"/>
              <w:spacing w:after="0" w:line="240" w:lineRule="auto"/>
              <w:ind w:left="-38"/>
              <w:jc w:val="both"/>
              <w:rPr>
                <w:rFonts w:ascii="Times New Roman" w:eastAsia="Times New Roman" w:hAnsi="Times New Roman" w:cs="Times New Roman"/>
                <w:i/>
                <w:sz w:val="24"/>
                <w:szCs w:val="24"/>
                <w:lang w:eastAsia="ru-RU"/>
              </w:rPr>
            </w:pPr>
            <w:r w:rsidRPr="004B6DB2">
              <w:rPr>
                <w:rFonts w:ascii="Times New Roman" w:hAnsi="Times New Roman" w:cs="Times New Roman"/>
                <w:sz w:val="24"/>
                <w:szCs w:val="24"/>
              </w:rPr>
              <w:t>- возможные положительные и отрицательные последствия принимаемых решений;</w:t>
            </w:r>
          </w:p>
        </w:tc>
      </w:tr>
      <w:tr w:rsidR="004B6DB2" w:rsidRPr="004B6DB2" w:rsidTr="004B6DB2">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B6DB2" w:rsidRPr="004B6DB2" w:rsidRDefault="004B6DB2" w:rsidP="003A08B7">
            <w:pPr>
              <w:widowControl w:val="0"/>
              <w:numPr>
                <w:ilvl w:val="0"/>
                <w:numId w:val="1"/>
              </w:numPr>
              <w:tabs>
                <w:tab w:val="left" w:pos="104"/>
                <w:tab w:val="left" w:pos="851"/>
              </w:tabs>
              <w:autoSpaceDE w:val="0"/>
              <w:autoSpaceDN w:val="0"/>
              <w:adjustRightInd w:val="0"/>
              <w:spacing w:after="0" w:line="240" w:lineRule="auto"/>
              <w:ind w:left="246" w:hanging="142"/>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4B6DB2" w:rsidRPr="004B6DB2" w:rsidRDefault="004B6DB2" w:rsidP="003A08B7">
            <w:pPr>
              <w:widowControl w:val="0"/>
              <w:numPr>
                <w:ilvl w:val="0"/>
                <w:numId w:val="1"/>
              </w:numPr>
              <w:tabs>
                <w:tab w:val="left" w:pos="104"/>
                <w:tab w:val="left" w:pos="851"/>
              </w:tabs>
              <w:autoSpaceDE w:val="0"/>
              <w:autoSpaceDN w:val="0"/>
              <w:adjustRightInd w:val="0"/>
              <w:spacing w:after="0" w:line="240" w:lineRule="auto"/>
              <w:ind w:left="246" w:hanging="142"/>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понимать возможные положительные и отрицательные последствия </w:t>
            </w:r>
            <w:r w:rsidRPr="004B6DB2">
              <w:rPr>
                <w:rFonts w:ascii="Times New Roman" w:eastAsia="Times New Roman" w:hAnsi="Times New Roman" w:cs="Times New Roman"/>
                <w:sz w:val="24"/>
                <w:szCs w:val="24"/>
                <w:lang w:eastAsia="ru-RU"/>
              </w:rPr>
              <w:lastRenderedPageBreak/>
              <w:t>принимаемых организационно-управленческих решений, оценивать эффективность управленческих решений;</w:t>
            </w:r>
          </w:p>
        </w:tc>
      </w:tr>
      <w:tr w:rsidR="004B6DB2" w:rsidRPr="004B6DB2" w:rsidTr="004B6DB2">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B6DB2" w:rsidRPr="004B6DB2" w:rsidRDefault="004B6DB2" w:rsidP="003A08B7">
            <w:pPr>
              <w:widowControl w:val="0"/>
              <w:numPr>
                <w:ilvl w:val="0"/>
                <w:numId w:val="1"/>
              </w:numPr>
              <w:tabs>
                <w:tab w:val="left" w:pos="104"/>
                <w:tab w:val="left" w:pos="851"/>
              </w:tabs>
              <w:autoSpaceDE w:val="0"/>
              <w:autoSpaceDN w:val="0"/>
              <w:adjustRightInd w:val="0"/>
              <w:spacing w:after="0" w:line="240" w:lineRule="auto"/>
              <w:ind w:left="246" w:hanging="142"/>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технологиями принятия организационно-управленческих решений в профессиональной деятельности и оценки их эффективности;</w:t>
            </w:r>
          </w:p>
          <w:p w:rsidR="004B6DB2" w:rsidRPr="004B6DB2" w:rsidRDefault="004B6DB2" w:rsidP="003A08B7">
            <w:pPr>
              <w:widowControl w:val="0"/>
              <w:numPr>
                <w:ilvl w:val="0"/>
                <w:numId w:val="1"/>
              </w:numPr>
              <w:tabs>
                <w:tab w:val="left" w:pos="104"/>
                <w:tab w:val="left" w:pos="851"/>
              </w:tabs>
              <w:autoSpaceDE w:val="0"/>
              <w:autoSpaceDN w:val="0"/>
              <w:adjustRightInd w:val="0"/>
              <w:spacing w:after="0" w:line="240" w:lineRule="auto"/>
              <w:ind w:left="246" w:hanging="142"/>
              <w:jc w:val="both"/>
              <w:rPr>
                <w:rFonts w:ascii="Times New Roman" w:eastAsia="Times New Roman" w:hAnsi="Times New Roman" w:cs="Times New Roman"/>
                <w:i/>
                <w:sz w:val="24"/>
                <w:szCs w:val="24"/>
                <w:lang w:eastAsia="ru-RU"/>
              </w:rPr>
            </w:pPr>
            <w:r w:rsidRPr="004B6DB2">
              <w:rPr>
                <w:rFonts w:ascii="Times New Roman" w:hAnsi="Times New Roman" w:cs="Times New Roman"/>
                <w:sz w:val="24"/>
                <w:szCs w:val="24"/>
              </w:rPr>
              <w:t>способностью нести ответственность за последствия принимаемых организационно-управленческих решений;</w:t>
            </w:r>
          </w:p>
        </w:tc>
      </w:tr>
      <w:tr w:rsidR="004B6DB2" w:rsidRPr="004B6DB2" w:rsidTr="004B6DB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B6DB2" w:rsidRPr="004B6DB2" w:rsidRDefault="004B6DB2" w:rsidP="004B6DB2">
            <w:pPr>
              <w:spacing w:after="0" w:line="240" w:lineRule="auto"/>
              <w:rPr>
                <w:rFonts w:ascii="Times New Roman" w:hAnsi="Times New Roman" w:cs="Times New Roman"/>
                <w:i/>
                <w:iCs/>
                <w:sz w:val="24"/>
                <w:szCs w:val="24"/>
              </w:rPr>
            </w:pPr>
            <w:r w:rsidRPr="004B6DB2">
              <w:rPr>
                <w:rFonts w:ascii="Times New Roman" w:hAnsi="Times New Roman" w:cs="Times New Roman"/>
                <w:b/>
                <w:sz w:val="24"/>
                <w:szCs w:val="24"/>
              </w:rPr>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4B6DB2" w:rsidRPr="004B6DB2" w:rsidTr="004B6DB2">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B6DB2" w:rsidRPr="004B6DB2" w:rsidRDefault="004B6DB2" w:rsidP="003A08B7">
            <w:pPr>
              <w:numPr>
                <w:ilvl w:val="0"/>
                <w:numId w:val="1"/>
              </w:numPr>
              <w:tabs>
                <w:tab w:val="left" w:pos="356"/>
                <w:tab w:val="left" w:pos="851"/>
              </w:tabs>
              <w:spacing w:after="0" w:line="240" w:lineRule="auto"/>
              <w:ind w:left="246" w:hanging="246"/>
              <w:jc w:val="both"/>
              <w:rPr>
                <w:rFonts w:ascii="Times New Roman" w:hAnsi="Times New Roman" w:cs="Times New Roman"/>
                <w:sz w:val="24"/>
                <w:szCs w:val="24"/>
              </w:rPr>
            </w:pPr>
            <w:r w:rsidRPr="004B6DB2">
              <w:rPr>
                <w:rFonts w:ascii="Times New Roman" w:hAnsi="Times New Roman" w:cs="Times New Roman"/>
                <w:sz w:val="24"/>
                <w:szCs w:val="24"/>
              </w:rPr>
              <w:t>основные определения и понятия, характеризующие деятельность хозяйствующих субъектов;</w:t>
            </w:r>
          </w:p>
          <w:p w:rsidR="004B6DB2" w:rsidRPr="004B6DB2" w:rsidRDefault="004B6DB2" w:rsidP="003A08B7">
            <w:pPr>
              <w:numPr>
                <w:ilvl w:val="0"/>
                <w:numId w:val="1"/>
              </w:numPr>
              <w:tabs>
                <w:tab w:val="left" w:pos="356"/>
                <w:tab w:val="left" w:pos="851"/>
              </w:tabs>
              <w:spacing w:after="0" w:line="240" w:lineRule="auto"/>
              <w:ind w:left="246" w:hanging="246"/>
              <w:jc w:val="both"/>
              <w:rPr>
                <w:rFonts w:ascii="Times New Roman" w:hAnsi="Times New Roman" w:cs="Times New Roman"/>
                <w:sz w:val="24"/>
                <w:szCs w:val="24"/>
              </w:rPr>
            </w:pPr>
            <w:r w:rsidRPr="004B6DB2">
              <w:rPr>
                <w:rFonts w:ascii="Times New Roman" w:hAnsi="Times New Roman" w:cs="Times New Roman"/>
                <w:sz w:val="24"/>
                <w:szCs w:val="24"/>
              </w:rPr>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4B6DB2" w:rsidRPr="004B6DB2" w:rsidRDefault="004B6DB2" w:rsidP="003A08B7">
            <w:pPr>
              <w:numPr>
                <w:ilvl w:val="0"/>
                <w:numId w:val="1"/>
              </w:numPr>
              <w:tabs>
                <w:tab w:val="left" w:pos="356"/>
                <w:tab w:val="left" w:pos="851"/>
              </w:tabs>
              <w:spacing w:after="0" w:line="240" w:lineRule="auto"/>
              <w:ind w:left="246" w:hanging="246"/>
              <w:jc w:val="both"/>
              <w:rPr>
                <w:rFonts w:ascii="Times New Roman" w:hAnsi="Times New Roman" w:cs="Times New Roman"/>
                <w:sz w:val="24"/>
                <w:szCs w:val="24"/>
              </w:rPr>
            </w:pPr>
            <w:r w:rsidRPr="004B6DB2">
              <w:rPr>
                <w:rFonts w:ascii="Times New Roman" w:hAnsi="Times New Roman" w:cs="Times New Roman"/>
                <w:sz w:val="24"/>
                <w:szCs w:val="24"/>
              </w:rPr>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r>
      <w:tr w:rsidR="004B6DB2" w:rsidRPr="004B6DB2" w:rsidTr="004B6DB2">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B6DB2" w:rsidRPr="004B6DB2" w:rsidRDefault="004B6DB2" w:rsidP="003A08B7">
            <w:pPr>
              <w:numPr>
                <w:ilvl w:val="0"/>
                <w:numId w:val="1"/>
              </w:numPr>
              <w:tabs>
                <w:tab w:val="left" w:pos="356"/>
                <w:tab w:val="left" w:pos="851"/>
              </w:tabs>
              <w:spacing w:after="0" w:line="240" w:lineRule="auto"/>
              <w:ind w:left="246" w:hanging="246"/>
              <w:jc w:val="both"/>
              <w:rPr>
                <w:rFonts w:ascii="Times New Roman" w:hAnsi="Times New Roman" w:cs="Times New Roman"/>
                <w:sz w:val="24"/>
                <w:szCs w:val="24"/>
              </w:rPr>
            </w:pPr>
            <w:r w:rsidRPr="004B6DB2">
              <w:rPr>
                <w:rFonts w:ascii="Times New Roman" w:hAnsi="Times New Roman" w:cs="Times New Roman"/>
                <w:sz w:val="24"/>
                <w:szCs w:val="24"/>
              </w:rPr>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4B6DB2" w:rsidRPr="004B6DB2" w:rsidRDefault="004B6DB2" w:rsidP="003A08B7">
            <w:pPr>
              <w:widowControl w:val="0"/>
              <w:numPr>
                <w:ilvl w:val="0"/>
                <w:numId w:val="1"/>
              </w:numPr>
              <w:tabs>
                <w:tab w:val="left" w:pos="356"/>
                <w:tab w:val="left" w:pos="851"/>
              </w:tabs>
              <w:autoSpaceDE w:val="0"/>
              <w:autoSpaceDN w:val="0"/>
              <w:adjustRightInd w:val="0"/>
              <w:spacing w:after="0" w:line="240" w:lineRule="auto"/>
              <w:ind w:left="246" w:hanging="246"/>
              <w:jc w:val="both"/>
              <w:rPr>
                <w:rFonts w:ascii="Times New Roman" w:hAnsi="Times New Roman" w:cs="Times New Roman"/>
                <w:sz w:val="24"/>
                <w:szCs w:val="24"/>
              </w:rPr>
            </w:pPr>
            <w:r w:rsidRPr="004B6DB2">
              <w:rPr>
                <w:rFonts w:ascii="Times New Roman" w:hAnsi="Times New Roman" w:cs="Times New Roman"/>
                <w:sz w:val="24"/>
                <w:szCs w:val="24"/>
              </w:rPr>
              <w:t>на основе рассчитанных экономических и социально-экономических показателей распознавать эффективное решение от неэффективного;</w:t>
            </w:r>
          </w:p>
          <w:p w:rsidR="004B6DB2" w:rsidRPr="004B6DB2" w:rsidRDefault="004B6DB2" w:rsidP="003A08B7">
            <w:pPr>
              <w:widowControl w:val="0"/>
              <w:numPr>
                <w:ilvl w:val="0"/>
                <w:numId w:val="1"/>
              </w:numPr>
              <w:tabs>
                <w:tab w:val="left" w:pos="356"/>
                <w:tab w:val="left" w:pos="851"/>
              </w:tabs>
              <w:autoSpaceDE w:val="0"/>
              <w:autoSpaceDN w:val="0"/>
              <w:adjustRightInd w:val="0"/>
              <w:spacing w:after="0" w:line="240" w:lineRule="auto"/>
              <w:ind w:left="246" w:hanging="246"/>
              <w:jc w:val="both"/>
              <w:rPr>
                <w:rFonts w:ascii="Times New Roman" w:hAnsi="Times New Roman" w:cs="Times New Roman"/>
                <w:sz w:val="24"/>
                <w:szCs w:val="24"/>
              </w:rPr>
            </w:pPr>
            <w:r w:rsidRPr="004B6DB2">
              <w:rPr>
                <w:rFonts w:ascii="Times New Roman" w:hAnsi="Times New Roman" w:cs="Times New Roman"/>
                <w:sz w:val="24"/>
                <w:szCs w:val="24"/>
              </w:rPr>
              <w:t>применять полученные знания в профессиональной деятельности; использовать их на междисциплинарном уровне;</w:t>
            </w:r>
          </w:p>
          <w:p w:rsidR="004B6DB2" w:rsidRPr="004B6DB2" w:rsidRDefault="004B6DB2" w:rsidP="003A08B7">
            <w:pPr>
              <w:widowControl w:val="0"/>
              <w:numPr>
                <w:ilvl w:val="0"/>
                <w:numId w:val="1"/>
              </w:numPr>
              <w:tabs>
                <w:tab w:val="left" w:pos="356"/>
                <w:tab w:val="left" w:pos="851"/>
              </w:tabs>
              <w:autoSpaceDE w:val="0"/>
              <w:autoSpaceDN w:val="0"/>
              <w:adjustRightInd w:val="0"/>
              <w:spacing w:after="0" w:line="240" w:lineRule="auto"/>
              <w:ind w:left="246" w:hanging="246"/>
              <w:jc w:val="both"/>
              <w:rPr>
                <w:rFonts w:ascii="Times New Roman" w:hAnsi="Times New Roman" w:cs="Times New Roman"/>
                <w:sz w:val="24"/>
                <w:szCs w:val="24"/>
              </w:rPr>
            </w:pPr>
            <w:r w:rsidRPr="004B6DB2">
              <w:rPr>
                <w:rFonts w:ascii="Times New Roman" w:hAnsi="Times New Roman" w:cs="Times New Roman"/>
                <w:sz w:val="24"/>
                <w:szCs w:val="24"/>
              </w:rPr>
              <w:t>корректно выражать и аргументированно обосновывать положения предметной области знания;</w:t>
            </w:r>
          </w:p>
        </w:tc>
      </w:tr>
      <w:tr w:rsidR="004B6DB2" w:rsidRPr="004B6DB2" w:rsidTr="004B6DB2">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B6DB2" w:rsidRPr="004B6DB2" w:rsidRDefault="004B6DB2" w:rsidP="003A08B7">
            <w:pPr>
              <w:numPr>
                <w:ilvl w:val="0"/>
                <w:numId w:val="1"/>
              </w:numPr>
              <w:tabs>
                <w:tab w:val="left" w:pos="356"/>
                <w:tab w:val="left" w:pos="851"/>
              </w:tabs>
              <w:spacing w:after="0" w:line="240" w:lineRule="auto"/>
              <w:ind w:left="246" w:hanging="246"/>
              <w:jc w:val="both"/>
              <w:rPr>
                <w:rFonts w:ascii="Times New Roman" w:hAnsi="Times New Roman" w:cs="Times New Roman"/>
                <w:sz w:val="24"/>
                <w:szCs w:val="24"/>
              </w:rPr>
            </w:pPr>
            <w:r w:rsidRPr="004B6DB2">
              <w:rPr>
                <w:rFonts w:ascii="Times New Roman" w:hAnsi="Times New Roman" w:cs="Times New Roman"/>
                <w:sz w:val="24"/>
                <w:szCs w:val="24"/>
              </w:rPr>
              <w:t xml:space="preserve">методами расчёта экономических и социально-экономических показателей, характеризующих деятельность хозяйствующих субъектов; </w:t>
            </w:r>
          </w:p>
          <w:p w:rsidR="004B6DB2" w:rsidRPr="004B6DB2" w:rsidRDefault="004B6DB2" w:rsidP="003A08B7">
            <w:pPr>
              <w:numPr>
                <w:ilvl w:val="0"/>
                <w:numId w:val="1"/>
              </w:numPr>
              <w:tabs>
                <w:tab w:val="left" w:pos="356"/>
                <w:tab w:val="left" w:pos="851"/>
              </w:tabs>
              <w:spacing w:after="0" w:line="240" w:lineRule="auto"/>
              <w:ind w:left="246" w:hanging="246"/>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способами демонстрации умения анализировать ситуацию на основе рассчитанных экономических и социально-экономических показателей;</w:t>
            </w:r>
          </w:p>
          <w:p w:rsidR="004B6DB2" w:rsidRPr="004B6DB2" w:rsidRDefault="004B6DB2" w:rsidP="003A08B7">
            <w:pPr>
              <w:numPr>
                <w:ilvl w:val="0"/>
                <w:numId w:val="1"/>
              </w:numPr>
              <w:tabs>
                <w:tab w:val="left" w:pos="356"/>
                <w:tab w:val="left" w:pos="851"/>
              </w:tabs>
              <w:spacing w:after="0" w:line="240" w:lineRule="auto"/>
              <w:ind w:left="246" w:hanging="246"/>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навыками и методиками обобщения результатов полученного решения;</w:t>
            </w:r>
          </w:p>
          <w:p w:rsidR="004B6DB2" w:rsidRPr="004B6DB2" w:rsidRDefault="004B6DB2" w:rsidP="003A08B7">
            <w:pPr>
              <w:numPr>
                <w:ilvl w:val="0"/>
                <w:numId w:val="1"/>
              </w:numPr>
              <w:tabs>
                <w:tab w:val="left" w:pos="356"/>
                <w:tab w:val="left" w:pos="851"/>
              </w:tabs>
              <w:spacing w:after="0" w:line="240" w:lineRule="auto"/>
              <w:ind w:left="246" w:hanging="246"/>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способами оценивания значимости и практической пригодности полученных результатов расчёта;</w:t>
            </w:r>
          </w:p>
          <w:p w:rsidR="004B6DB2" w:rsidRPr="004B6DB2" w:rsidRDefault="004B6DB2" w:rsidP="003A08B7">
            <w:pPr>
              <w:numPr>
                <w:ilvl w:val="0"/>
                <w:numId w:val="1"/>
              </w:numPr>
              <w:tabs>
                <w:tab w:val="left" w:pos="356"/>
                <w:tab w:val="left" w:pos="851"/>
              </w:tabs>
              <w:spacing w:after="0" w:line="240" w:lineRule="auto"/>
              <w:ind w:left="246" w:hanging="246"/>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возможностью междисциплинарного применения результатов расчёта экономических и социально-экономических показателей;</w:t>
            </w:r>
          </w:p>
          <w:p w:rsidR="004B6DB2" w:rsidRPr="004B6DB2" w:rsidRDefault="004B6DB2" w:rsidP="003A08B7">
            <w:pPr>
              <w:numPr>
                <w:ilvl w:val="0"/>
                <w:numId w:val="1"/>
              </w:numPr>
              <w:shd w:val="clear" w:color="auto" w:fill="FFFFFF"/>
              <w:tabs>
                <w:tab w:val="left" w:pos="356"/>
                <w:tab w:val="left" w:pos="851"/>
              </w:tabs>
              <w:autoSpaceDE w:val="0"/>
              <w:autoSpaceDN w:val="0"/>
              <w:adjustRightInd w:val="0"/>
              <w:spacing w:after="0" w:line="240" w:lineRule="auto"/>
              <w:ind w:left="246" w:hanging="246"/>
              <w:jc w:val="both"/>
              <w:rPr>
                <w:rFonts w:ascii="Times New Roman" w:hAnsi="Times New Roman" w:cs="Times New Roman"/>
                <w:sz w:val="24"/>
                <w:szCs w:val="24"/>
              </w:rPr>
            </w:pPr>
            <w:r w:rsidRPr="004B6DB2">
              <w:rPr>
                <w:rFonts w:ascii="Times New Roman" w:hAnsi="Times New Roman" w:cs="Times New Roman"/>
                <w:sz w:val="24"/>
                <w:szCs w:val="24"/>
              </w:rPr>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4B6DB2" w:rsidRPr="004B6DB2" w:rsidRDefault="004B6DB2" w:rsidP="003A08B7">
            <w:pPr>
              <w:numPr>
                <w:ilvl w:val="0"/>
                <w:numId w:val="1"/>
              </w:numPr>
              <w:shd w:val="clear" w:color="auto" w:fill="FFFFFF"/>
              <w:tabs>
                <w:tab w:val="left" w:pos="356"/>
                <w:tab w:val="left" w:pos="851"/>
              </w:tabs>
              <w:autoSpaceDE w:val="0"/>
              <w:autoSpaceDN w:val="0"/>
              <w:adjustRightInd w:val="0"/>
              <w:spacing w:after="0" w:line="240" w:lineRule="auto"/>
              <w:ind w:left="246" w:hanging="246"/>
              <w:jc w:val="both"/>
              <w:rPr>
                <w:rFonts w:ascii="Times New Roman" w:hAnsi="Times New Roman" w:cs="Times New Roman"/>
                <w:sz w:val="24"/>
                <w:szCs w:val="24"/>
              </w:rPr>
            </w:pPr>
            <w:r w:rsidRPr="004B6DB2">
              <w:rPr>
                <w:rFonts w:ascii="Times New Roman" w:hAnsi="Times New Roman" w:cs="Times New Roman"/>
                <w:sz w:val="24"/>
                <w:szCs w:val="24"/>
              </w:rPr>
              <w:t>профессиональным языком предметной области знания;</w:t>
            </w:r>
          </w:p>
          <w:p w:rsidR="004B6DB2" w:rsidRPr="004B6DB2" w:rsidRDefault="004B6DB2" w:rsidP="003A08B7">
            <w:pPr>
              <w:widowControl w:val="0"/>
              <w:numPr>
                <w:ilvl w:val="0"/>
                <w:numId w:val="1"/>
              </w:numPr>
              <w:tabs>
                <w:tab w:val="left" w:pos="356"/>
                <w:tab w:val="left" w:pos="851"/>
              </w:tabs>
              <w:autoSpaceDE w:val="0"/>
              <w:autoSpaceDN w:val="0"/>
              <w:adjustRightInd w:val="0"/>
              <w:spacing w:after="0" w:line="240" w:lineRule="auto"/>
              <w:ind w:left="246" w:hanging="246"/>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способами совершенствования профессиональных знаний и умений путем использования возможностей информационной среды;</w:t>
            </w:r>
          </w:p>
        </w:tc>
      </w:tr>
      <w:tr w:rsidR="004B6DB2" w:rsidRPr="004B6DB2" w:rsidTr="004B6DB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B6DB2" w:rsidRPr="004B6DB2" w:rsidRDefault="004B6DB2" w:rsidP="004B6DB2">
            <w:pPr>
              <w:spacing w:after="0" w:line="240" w:lineRule="auto"/>
              <w:rPr>
                <w:rFonts w:ascii="Times New Roman" w:hAnsi="Times New Roman" w:cs="Times New Roman"/>
                <w:b/>
                <w:sz w:val="24"/>
                <w:szCs w:val="24"/>
              </w:rPr>
            </w:pPr>
            <w:r w:rsidRPr="004B6DB2">
              <w:rPr>
                <w:rFonts w:ascii="Times New Roman" w:hAnsi="Times New Roman" w:cs="Times New Roman"/>
                <w:b/>
                <w:sz w:val="24"/>
                <w:szCs w:val="24"/>
              </w:rPr>
              <w:t>ПК-3 – способностью 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tc>
      </w:tr>
      <w:tr w:rsidR="004B6DB2" w:rsidRPr="004B6DB2" w:rsidTr="004B6DB2">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B6DB2" w:rsidRPr="004B6DB2" w:rsidRDefault="004B6DB2" w:rsidP="003A08B7">
            <w:pPr>
              <w:numPr>
                <w:ilvl w:val="0"/>
                <w:numId w:val="1"/>
              </w:numPr>
              <w:tabs>
                <w:tab w:val="left" w:pos="356"/>
                <w:tab w:val="left" w:pos="851"/>
              </w:tabs>
              <w:spacing w:after="0" w:line="240" w:lineRule="auto"/>
              <w:ind w:left="246" w:hanging="246"/>
              <w:jc w:val="both"/>
              <w:rPr>
                <w:rFonts w:ascii="Times New Roman" w:hAnsi="Times New Roman" w:cs="Times New Roman"/>
                <w:sz w:val="24"/>
                <w:szCs w:val="24"/>
              </w:rPr>
            </w:pPr>
            <w:r w:rsidRPr="004B6DB2">
              <w:rPr>
                <w:rFonts w:ascii="Times New Roman" w:hAnsi="Times New Roman" w:cs="Times New Roman"/>
                <w:sz w:val="24"/>
                <w:szCs w:val="24"/>
              </w:rPr>
              <w:t>основные определения и понятия, связанные с составлением экономических разделов планов работ;</w:t>
            </w:r>
          </w:p>
          <w:p w:rsidR="004B6DB2" w:rsidRPr="004B6DB2" w:rsidRDefault="004B6DB2" w:rsidP="003A08B7">
            <w:pPr>
              <w:numPr>
                <w:ilvl w:val="0"/>
                <w:numId w:val="1"/>
              </w:numPr>
              <w:tabs>
                <w:tab w:val="left" w:pos="356"/>
                <w:tab w:val="left" w:pos="851"/>
              </w:tabs>
              <w:spacing w:after="0" w:line="240" w:lineRule="auto"/>
              <w:ind w:left="246" w:hanging="246"/>
              <w:jc w:val="both"/>
              <w:rPr>
                <w:rFonts w:ascii="Times New Roman" w:hAnsi="Times New Roman" w:cs="Times New Roman"/>
                <w:sz w:val="24"/>
                <w:szCs w:val="24"/>
              </w:rPr>
            </w:pPr>
            <w:r w:rsidRPr="004B6DB2">
              <w:rPr>
                <w:rFonts w:ascii="Times New Roman" w:hAnsi="Times New Roman" w:cs="Times New Roman"/>
                <w:sz w:val="24"/>
                <w:szCs w:val="24"/>
              </w:rPr>
              <w:lastRenderedPageBreak/>
              <w:t>основные методы исследований, используемых при расчётах в экономических разделах планов работ;</w:t>
            </w:r>
          </w:p>
          <w:p w:rsidR="004B6DB2" w:rsidRPr="004B6DB2" w:rsidRDefault="004B6DB2" w:rsidP="004B6DB2">
            <w:pPr>
              <w:spacing w:after="0" w:line="240" w:lineRule="auto"/>
              <w:ind w:left="246" w:hanging="246"/>
              <w:rPr>
                <w:rFonts w:ascii="Times New Roman" w:hAnsi="Times New Roman" w:cs="Times New Roman"/>
                <w:sz w:val="24"/>
                <w:szCs w:val="24"/>
              </w:rPr>
            </w:pPr>
            <w:r w:rsidRPr="004B6DB2">
              <w:rPr>
                <w:rFonts w:ascii="Times New Roman" w:hAnsi="Times New Roman" w:cs="Times New Roman"/>
                <w:sz w:val="24"/>
                <w:szCs w:val="24"/>
              </w:rPr>
              <w:t>-  методы представления работы в соответствии с приятыми в организации стандартами;</w:t>
            </w:r>
          </w:p>
        </w:tc>
      </w:tr>
      <w:tr w:rsidR="004B6DB2" w:rsidRPr="004B6DB2" w:rsidTr="004B6DB2">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lastRenderedPageBreak/>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B6DB2" w:rsidRPr="004B6DB2" w:rsidRDefault="004B6DB2" w:rsidP="003A08B7">
            <w:pPr>
              <w:widowControl w:val="0"/>
              <w:numPr>
                <w:ilvl w:val="0"/>
                <w:numId w:val="1"/>
              </w:numPr>
              <w:tabs>
                <w:tab w:val="left" w:pos="356"/>
                <w:tab w:val="left" w:pos="851"/>
              </w:tabs>
              <w:autoSpaceDE w:val="0"/>
              <w:autoSpaceDN w:val="0"/>
              <w:adjustRightInd w:val="0"/>
              <w:spacing w:after="0" w:line="240" w:lineRule="auto"/>
              <w:ind w:left="246" w:hanging="246"/>
              <w:jc w:val="both"/>
              <w:rPr>
                <w:rFonts w:ascii="Times New Roman" w:hAnsi="Times New Roman" w:cs="Times New Roman"/>
                <w:sz w:val="24"/>
                <w:szCs w:val="24"/>
              </w:rPr>
            </w:pPr>
            <w:r w:rsidRPr="004B6DB2">
              <w:rPr>
                <w:rFonts w:ascii="Times New Roman" w:hAnsi="Times New Roman" w:cs="Times New Roman"/>
                <w:sz w:val="24"/>
                <w:szCs w:val="24"/>
              </w:rPr>
              <w:t xml:space="preserve">выделять основные этапы составления экономических разделов планов работ; </w:t>
            </w:r>
          </w:p>
          <w:p w:rsidR="004B6DB2" w:rsidRPr="004B6DB2" w:rsidRDefault="004B6DB2" w:rsidP="003A08B7">
            <w:pPr>
              <w:numPr>
                <w:ilvl w:val="0"/>
                <w:numId w:val="1"/>
              </w:numPr>
              <w:tabs>
                <w:tab w:val="left" w:pos="356"/>
                <w:tab w:val="left" w:pos="851"/>
              </w:tabs>
              <w:spacing w:after="0" w:line="240" w:lineRule="auto"/>
              <w:ind w:left="246" w:hanging="246"/>
              <w:jc w:val="both"/>
              <w:rPr>
                <w:rFonts w:ascii="Times New Roman" w:hAnsi="Times New Roman" w:cs="Times New Roman"/>
                <w:sz w:val="24"/>
                <w:szCs w:val="24"/>
              </w:rPr>
            </w:pPr>
            <w:r w:rsidRPr="004B6DB2">
              <w:rPr>
                <w:rFonts w:ascii="Times New Roman" w:hAnsi="Times New Roman" w:cs="Times New Roman"/>
                <w:sz w:val="24"/>
                <w:szCs w:val="24"/>
              </w:rPr>
              <w:t>распознавать эффективное решение от неэффективного в экономических разделах планов работ;</w:t>
            </w:r>
          </w:p>
          <w:p w:rsidR="004B6DB2" w:rsidRPr="004B6DB2" w:rsidRDefault="004B6DB2" w:rsidP="003A08B7">
            <w:pPr>
              <w:numPr>
                <w:ilvl w:val="0"/>
                <w:numId w:val="1"/>
              </w:numPr>
              <w:tabs>
                <w:tab w:val="left" w:pos="356"/>
                <w:tab w:val="left" w:pos="851"/>
              </w:tabs>
              <w:spacing w:after="0" w:line="240" w:lineRule="auto"/>
              <w:ind w:left="246" w:hanging="246"/>
              <w:jc w:val="both"/>
              <w:rPr>
                <w:rFonts w:ascii="Times New Roman" w:hAnsi="Times New Roman" w:cs="Times New Roman"/>
                <w:sz w:val="24"/>
                <w:szCs w:val="24"/>
              </w:rPr>
            </w:pPr>
            <w:r w:rsidRPr="004B6DB2">
              <w:rPr>
                <w:rFonts w:ascii="Times New Roman" w:hAnsi="Times New Roman" w:cs="Times New Roman"/>
                <w:sz w:val="24"/>
                <w:szCs w:val="24"/>
              </w:rPr>
              <w:t>объяснять (выявлять и строить) типичные модели задач в экономических разделах планов работ и обосновывать их;</w:t>
            </w:r>
          </w:p>
          <w:p w:rsidR="004B6DB2" w:rsidRPr="004B6DB2" w:rsidRDefault="004B6DB2" w:rsidP="003A08B7">
            <w:pPr>
              <w:widowControl w:val="0"/>
              <w:numPr>
                <w:ilvl w:val="0"/>
                <w:numId w:val="1"/>
              </w:numPr>
              <w:tabs>
                <w:tab w:val="left" w:pos="356"/>
                <w:tab w:val="left" w:pos="851"/>
              </w:tabs>
              <w:autoSpaceDE w:val="0"/>
              <w:autoSpaceDN w:val="0"/>
              <w:adjustRightInd w:val="0"/>
              <w:spacing w:after="0" w:line="240" w:lineRule="auto"/>
              <w:ind w:left="246" w:hanging="246"/>
              <w:jc w:val="both"/>
              <w:rPr>
                <w:rFonts w:ascii="Times New Roman" w:hAnsi="Times New Roman" w:cs="Times New Roman"/>
                <w:sz w:val="24"/>
                <w:szCs w:val="24"/>
              </w:rPr>
            </w:pPr>
            <w:r w:rsidRPr="004B6DB2">
              <w:rPr>
                <w:rFonts w:ascii="Times New Roman" w:hAnsi="Times New Roman" w:cs="Times New Roman"/>
                <w:sz w:val="24"/>
                <w:szCs w:val="24"/>
              </w:rPr>
              <w:t>применять полученные знания в профессиональной деятельности; использовать их на междисциплинарном уровне;</w:t>
            </w:r>
          </w:p>
          <w:p w:rsidR="004B6DB2" w:rsidRPr="004B6DB2" w:rsidRDefault="004B6DB2" w:rsidP="004B6DB2">
            <w:pPr>
              <w:spacing w:after="0" w:line="240" w:lineRule="auto"/>
              <w:ind w:left="246" w:hanging="246"/>
              <w:rPr>
                <w:rFonts w:ascii="Times New Roman" w:hAnsi="Times New Roman" w:cs="Times New Roman"/>
                <w:sz w:val="24"/>
                <w:szCs w:val="24"/>
              </w:rPr>
            </w:pPr>
            <w:r w:rsidRPr="004B6DB2">
              <w:rPr>
                <w:rFonts w:ascii="Times New Roman" w:hAnsi="Times New Roman" w:cs="Times New Roman"/>
                <w:sz w:val="24"/>
                <w:szCs w:val="24"/>
              </w:rPr>
              <w:t>-  корректно выражать и аргументированно обосновывать положения предметной области знания;</w:t>
            </w:r>
          </w:p>
        </w:tc>
      </w:tr>
      <w:tr w:rsidR="004B6DB2" w:rsidRPr="004B6DB2" w:rsidTr="004B6DB2">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B6DB2" w:rsidRPr="004B6DB2" w:rsidRDefault="004B6DB2" w:rsidP="003A08B7">
            <w:pPr>
              <w:numPr>
                <w:ilvl w:val="0"/>
                <w:numId w:val="1"/>
              </w:numPr>
              <w:tabs>
                <w:tab w:val="left" w:pos="356"/>
                <w:tab w:val="left" w:pos="851"/>
              </w:tabs>
              <w:spacing w:after="0" w:line="240" w:lineRule="auto"/>
              <w:ind w:left="246" w:hanging="246"/>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практическими навыками использования элементов экономических расчётов на других дисциплинах, на занятиях в аудитории и на практике;</w:t>
            </w:r>
          </w:p>
          <w:p w:rsidR="004B6DB2" w:rsidRPr="004B6DB2" w:rsidRDefault="004B6DB2" w:rsidP="003A08B7">
            <w:pPr>
              <w:numPr>
                <w:ilvl w:val="0"/>
                <w:numId w:val="1"/>
              </w:numPr>
              <w:tabs>
                <w:tab w:val="left" w:pos="356"/>
                <w:tab w:val="left" w:pos="851"/>
              </w:tabs>
              <w:spacing w:after="0" w:line="240" w:lineRule="auto"/>
              <w:ind w:left="246" w:hanging="246"/>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методами экономических расчётов;</w:t>
            </w:r>
          </w:p>
          <w:p w:rsidR="004B6DB2" w:rsidRPr="004B6DB2" w:rsidRDefault="004B6DB2" w:rsidP="003A08B7">
            <w:pPr>
              <w:numPr>
                <w:ilvl w:val="0"/>
                <w:numId w:val="1"/>
              </w:numPr>
              <w:tabs>
                <w:tab w:val="left" w:pos="356"/>
                <w:tab w:val="left" w:pos="851"/>
              </w:tabs>
              <w:spacing w:after="0" w:line="240" w:lineRule="auto"/>
              <w:ind w:left="246" w:hanging="246"/>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навыками и методиками обобщения результатов решения, принятого в результате расчётов в экономических разделах планов работы;</w:t>
            </w:r>
          </w:p>
          <w:p w:rsidR="004B6DB2" w:rsidRPr="004B6DB2" w:rsidRDefault="004B6DB2" w:rsidP="003A08B7">
            <w:pPr>
              <w:numPr>
                <w:ilvl w:val="0"/>
                <w:numId w:val="1"/>
              </w:numPr>
              <w:tabs>
                <w:tab w:val="left" w:pos="356"/>
                <w:tab w:val="left" w:pos="851"/>
              </w:tabs>
              <w:spacing w:after="0" w:line="240" w:lineRule="auto"/>
              <w:ind w:left="246" w:hanging="246"/>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способами оценивания значимости и практической пригодности полученных результатов экономических расчётов;</w:t>
            </w:r>
          </w:p>
          <w:p w:rsidR="004B6DB2" w:rsidRPr="004B6DB2" w:rsidRDefault="004B6DB2" w:rsidP="003A08B7">
            <w:pPr>
              <w:numPr>
                <w:ilvl w:val="0"/>
                <w:numId w:val="1"/>
              </w:numPr>
              <w:tabs>
                <w:tab w:val="left" w:pos="356"/>
                <w:tab w:val="left" w:pos="851"/>
              </w:tabs>
              <w:spacing w:after="0" w:line="240" w:lineRule="auto"/>
              <w:ind w:left="246" w:hanging="246"/>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возможностью междисциплинарного применения результатов экономических расчётов;</w:t>
            </w:r>
          </w:p>
          <w:p w:rsidR="004B6DB2" w:rsidRPr="004B6DB2" w:rsidRDefault="004B6DB2" w:rsidP="003A08B7">
            <w:pPr>
              <w:numPr>
                <w:ilvl w:val="0"/>
                <w:numId w:val="1"/>
              </w:numPr>
              <w:shd w:val="clear" w:color="auto" w:fill="FFFFFF"/>
              <w:tabs>
                <w:tab w:val="left" w:pos="356"/>
                <w:tab w:val="left" w:pos="851"/>
              </w:tabs>
              <w:autoSpaceDE w:val="0"/>
              <w:autoSpaceDN w:val="0"/>
              <w:adjustRightInd w:val="0"/>
              <w:spacing w:after="0" w:line="240" w:lineRule="auto"/>
              <w:ind w:left="246" w:hanging="246"/>
              <w:jc w:val="both"/>
              <w:rPr>
                <w:rFonts w:ascii="Times New Roman" w:hAnsi="Times New Roman" w:cs="Times New Roman"/>
                <w:sz w:val="24"/>
                <w:szCs w:val="24"/>
              </w:rPr>
            </w:pPr>
            <w:r w:rsidRPr="004B6DB2">
              <w:rPr>
                <w:rFonts w:ascii="Times New Roman" w:hAnsi="Times New Roman" w:cs="Times New Roman"/>
                <w:sz w:val="24"/>
                <w:szCs w:val="24"/>
              </w:rPr>
              <w:t xml:space="preserve">основными методами исследования в области экономики, практическими умениями и навыками их использования; </w:t>
            </w:r>
          </w:p>
          <w:p w:rsidR="004B6DB2" w:rsidRPr="004B6DB2" w:rsidRDefault="004B6DB2" w:rsidP="003A08B7">
            <w:pPr>
              <w:numPr>
                <w:ilvl w:val="0"/>
                <w:numId w:val="1"/>
              </w:numPr>
              <w:shd w:val="clear" w:color="auto" w:fill="FFFFFF"/>
              <w:tabs>
                <w:tab w:val="left" w:pos="356"/>
                <w:tab w:val="left" w:pos="851"/>
              </w:tabs>
              <w:autoSpaceDE w:val="0"/>
              <w:autoSpaceDN w:val="0"/>
              <w:adjustRightInd w:val="0"/>
              <w:spacing w:after="0" w:line="240" w:lineRule="auto"/>
              <w:ind w:left="246" w:hanging="246"/>
              <w:jc w:val="both"/>
              <w:rPr>
                <w:rFonts w:ascii="Times New Roman" w:hAnsi="Times New Roman" w:cs="Times New Roman"/>
                <w:sz w:val="24"/>
                <w:szCs w:val="24"/>
              </w:rPr>
            </w:pPr>
            <w:r w:rsidRPr="004B6DB2">
              <w:rPr>
                <w:rFonts w:ascii="Times New Roman" w:hAnsi="Times New Roman" w:cs="Times New Roman"/>
                <w:sz w:val="24"/>
                <w:szCs w:val="24"/>
              </w:rPr>
              <w:t>профессиональным языком предметной области знания;</w:t>
            </w:r>
          </w:p>
          <w:p w:rsidR="004B6DB2" w:rsidRPr="004B6DB2" w:rsidRDefault="004B6DB2" w:rsidP="004B6DB2">
            <w:pPr>
              <w:spacing w:after="0" w:line="240" w:lineRule="auto"/>
              <w:ind w:left="246" w:hanging="246"/>
              <w:rPr>
                <w:rFonts w:ascii="Times New Roman" w:hAnsi="Times New Roman" w:cs="Times New Roman"/>
                <w:sz w:val="24"/>
                <w:szCs w:val="24"/>
              </w:rPr>
            </w:pPr>
            <w:r w:rsidRPr="004B6DB2">
              <w:rPr>
                <w:rFonts w:ascii="Times New Roman" w:hAnsi="Times New Roman" w:cs="Times New Roman"/>
                <w:sz w:val="24"/>
                <w:szCs w:val="24"/>
              </w:rPr>
              <w:t>-   способами совершенствования профессиональных знаний и умений путем использования возможностей информационной среды;</w:t>
            </w:r>
          </w:p>
        </w:tc>
      </w:tr>
    </w:tbl>
    <w:p w:rsidR="004B6DB2" w:rsidRPr="004B6DB2" w:rsidRDefault="004B6DB2" w:rsidP="004B6DB2">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4B6DB2" w:rsidRPr="004B6DB2" w:rsidRDefault="004B6DB2" w:rsidP="004B6DB2">
      <w:pPr>
        <w:keepNext/>
        <w:widowControl w:val="0"/>
        <w:spacing w:before="240" w:after="120" w:line="240" w:lineRule="auto"/>
        <w:ind w:left="567"/>
        <w:jc w:val="both"/>
        <w:outlineLvl w:val="0"/>
        <w:rPr>
          <w:rFonts w:ascii="Times New Roman" w:eastAsia="Times New Roman" w:hAnsi="Times New Roman" w:cs="Times New Roman"/>
          <w:b/>
          <w:bCs/>
          <w:iCs/>
          <w:sz w:val="24"/>
          <w:szCs w:val="24"/>
          <w:lang w:eastAsia="ru-RU"/>
        </w:rPr>
      </w:pP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sectPr w:rsidR="004B6DB2" w:rsidRPr="004B6DB2" w:rsidSect="004B6DB2">
          <w:footerReference w:type="even" r:id="rId10"/>
          <w:footerReference w:type="default" r:id="rId11"/>
          <w:pgSz w:w="11907" w:h="16840" w:code="9"/>
          <w:pgMar w:top="1134" w:right="851" w:bottom="851" w:left="1701" w:header="720" w:footer="720" w:gutter="0"/>
          <w:cols w:space="720"/>
          <w:noEndnote/>
          <w:titlePg/>
          <w:docGrid w:linePitch="326"/>
        </w:sectPr>
      </w:pPr>
    </w:p>
    <w:p w:rsidR="004B6DB2" w:rsidRPr="004B6DB2" w:rsidRDefault="004B6DB2" w:rsidP="004B6DB2">
      <w:pPr>
        <w:keepNext/>
        <w:widowControl w:val="0"/>
        <w:spacing w:before="240" w:after="120"/>
        <w:ind w:left="567"/>
        <w:jc w:val="both"/>
        <w:outlineLvl w:val="0"/>
        <w:rPr>
          <w:rFonts w:ascii="Times New Roman" w:eastAsia="Times New Roman" w:hAnsi="Times New Roman" w:cs="Times New Roman"/>
          <w:b/>
          <w:bCs/>
          <w:i/>
          <w:iCs/>
          <w:lang w:eastAsia="ru-RU"/>
        </w:rPr>
      </w:pPr>
      <w:r w:rsidRPr="004B6DB2">
        <w:rPr>
          <w:rFonts w:ascii="Times New Roman" w:eastAsia="Times New Roman" w:hAnsi="Times New Roman" w:cs="Times New Roman"/>
          <w:b/>
          <w:bCs/>
          <w:iCs/>
          <w:lang w:eastAsia="ru-RU"/>
        </w:rPr>
        <w:lastRenderedPageBreak/>
        <w:t xml:space="preserve">4 Структура и содержание дисциплины (модуля) </w:t>
      </w:r>
    </w:p>
    <w:p w:rsidR="004B6DB2" w:rsidRPr="004B6DB2" w:rsidRDefault="004B6DB2" w:rsidP="004B6DB2">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bCs/>
          <w:sz w:val="24"/>
          <w:szCs w:val="24"/>
          <w:lang w:eastAsia="ru-RU"/>
        </w:rPr>
        <w:t>Общая трудоемкость дисциплины составляет _</w:t>
      </w:r>
      <w:r w:rsidR="005E3F98">
        <w:rPr>
          <w:rFonts w:ascii="Times New Roman" w:eastAsia="Times New Roman" w:hAnsi="Times New Roman" w:cs="Times New Roman"/>
          <w:bCs/>
          <w:sz w:val="24"/>
          <w:szCs w:val="24"/>
          <w:lang w:eastAsia="ru-RU"/>
        </w:rPr>
        <w:t>3</w:t>
      </w:r>
      <w:r w:rsidRPr="004B6DB2">
        <w:rPr>
          <w:rFonts w:ascii="Times New Roman" w:eastAsia="Times New Roman" w:hAnsi="Times New Roman" w:cs="Times New Roman"/>
          <w:bCs/>
          <w:sz w:val="24"/>
          <w:szCs w:val="24"/>
          <w:lang w:eastAsia="ru-RU"/>
        </w:rPr>
        <w:t>__ зачетных единиц _108_ акад. часов, в том числе:</w:t>
      </w:r>
    </w:p>
    <w:p w:rsidR="004B6DB2" w:rsidRPr="004B6DB2" w:rsidRDefault="004B6DB2" w:rsidP="004B6DB2">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bCs/>
          <w:sz w:val="24"/>
          <w:szCs w:val="24"/>
          <w:lang w:eastAsia="ru-RU"/>
        </w:rPr>
        <w:t>–</w:t>
      </w:r>
      <w:r w:rsidRPr="004B6DB2">
        <w:rPr>
          <w:rFonts w:ascii="Times New Roman" w:eastAsia="Times New Roman" w:hAnsi="Times New Roman" w:cs="Times New Roman"/>
          <w:bCs/>
          <w:sz w:val="24"/>
          <w:szCs w:val="24"/>
          <w:lang w:eastAsia="ru-RU"/>
        </w:rPr>
        <w:tab/>
        <w:t>контактная работа – _</w:t>
      </w:r>
      <w:r>
        <w:rPr>
          <w:rFonts w:ascii="Times New Roman" w:eastAsia="Times New Roman" w:hAnsi="Times New Roman" w:cs="Times New Roman"/>
          <w:bCs/>
          <w:sz w:val="24"/>
          <w:szCs w:val="24"/>
          <w:lang w:eastAsia="ru-RU"/>
        </w:rPr>
        <w:t>4,4</w:t>
      </w:r>
      <w:r w:rsidRPr="004B6DB2">
        <w:rPr>
          <w:rFonts w:ascii="Times New Roman" w:eastAsia="Times New Roman" w:hAnsi="Times New Roman" w:cs="Times New Roman"/>
          <w:bCs/>
          <w:sz w:val="24"/>
          <w:szCs w:val="24"/>
          <w:lang w:eastAsia="ru-RU"/>
        </w:rPr>
        <w:t>__ акад. часов:</w:t>
      </w:r>
    </w:p>
    <w:p w:rsidR="004B6DB2" w:rsidRPr="004B6DB2" w:rsidRDefault="004B6DB2" w:rsidP="004B6DB2">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bCs/>
          <w:sz w:val="24"/>
          <w:szCs w:val="24"/>
          <w:lang w:eastAsia="ru-RU"/>
        </w:rPr>
        <w:tab/>
        <w:t>–</w:t>
      </w:r>
      <w:r w:rsidRPr="004B6DB2">
        <w:rPr>
          <w:rFonts w:ascii="Times New Roman" w:eastAsia="Times New Roman" w:hAnsi="Times New Roman" w:cs="Times New Roman"/>
          <w:bCs/>
          <w:sz w:val="24"/>
          <w:szCs w:val="24"/>
          <w:lang w:eastAsia="ru-RU"/>
        </w:rPr>
        <w:tab/>
        <w:t>аудиторная – __</w:t>
      </w:r>
      <w:r>
        <w:rPr>
          <w:rFonts w:ascii="Times New Roman" w:eastAsia="Times New Roman" w:hAnsi="Times New Roman" w:cs="Times New Roman"/>
          <w:bCs/>
          <w:sz w:val="24"/>
          <w:szCs w:val="24"/>
          <w:lang w:eastAsia="ru-RU"/>
        </w:rPr>
        <w:t>4</w:t>
      </w:r>
      <w:r w:rsidRPr="004B6DB2">
        <w:rPr>
          <w:rFonts w:ascii="Times New Roman" w:eastAsia="Times New Roman" w:hAnsi="Times New Roman" w:cs="Times New Roman"/>
          <w:bCs/>
          <w:sz w:val="24"/>
          <w:szCs w:val="24"/>
          <w:lang w:eastAsia="ru-RU"/>
        </w:rPr>
        <w:t>_ акад. часов;</w:t>
      </w:r>
    </w:p>
    <w:p w:rsidR="004B6DB2" w:rsidRPr="004B6DB2" w:rsidRDefault="004B6DB2" w:rsidP="004B6DB2">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bCs/>
          <w:sz w:val="24"/>
          <w:szCs w:val="24"/>
          <w:lang w:eastAsia="ru-RU"/>
        </w:rPr>
        <w:tab/>
        <w:t>–</w:t>
      </w:r>
      <w:r w:rsidRPr="004B6DB2">
        <w:rPr>
          <w:rFonts w:ascii="Times New Roman" w:eastAsia="Times New Roman" w:hAnsi="Times New Roman" w:cs="Times New Roman"/>
          <w:bCs/>
          <w:sz w:val="24"/>
          <w:szCs w:val="24"/>
          <w:lang w:eastAsia="ru-RU"/>
        </w:rPr>
        <w:tab/>
        <w:t>внеаудиторная – __0,</w:t>
      </w:r>
      <w:r>
        <w:rPr>
          <w:rFonts w:ascii="Times New Roman" w:eastAsia="Times New Roman" w:hAnsi="Times New Roman" w:cs="Times New Roman"/>
          <w:bCs/>
          <w:sz w:val="24"/>
          <w:szCs w:val="24"/>
          <w:lang w:eastAsia="ru-RU"/>
        </w:rPr>
        <w:t>4</w:t>
      </w:r>
      <w:r w:rsidRPr="004B6DB2">
        <w:rPr>
          <w:rFonts w:ascii="Times New Roman" w:eastAsia="Times New Roman" w:hAnsi="Times New Roman" w:cs="Times New Roman"/>
          <w:bCs/>
          <w:sz w:val="24"/>
          <w:szCs w:val="24"/>
          <w:lang w:eastAsia="ru-RU"/>
        </w:rPr>
        <w:t xml:space="preserve">__ акад. часов </w:t>
      </w:r>
    </w:p>
    <w:p w:rsidR="004B6DB2" w:rsidRPr="004B6DB2" w:rsidRDefault="004B6DB2" w:rsidP="004B6DB2">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bCs/>
          <w:sz w:val="24"/>
          <w:szCs w:val="24"/>
          <w:lang w:eastAsia="ru-RU"/>
        </w:rPr>
        <w:t>–</w:t>
      </w:r>
      <w:r w:rsidRPr="004B6DB2">
        <w:rPr>
          <w:rFonts w:ascii="Times New Roman" w:eastAsia="Times New Roman" w:hAnsi="Times New Roman" w:cs="Times New Roman"/>
          <w:bCs/>
          <w:sz w:val="24"/>
          <w:szCs w:val="24"/>
          <w:lang w:eastAsia="ru-RU"/>
        </w:rPr>
        <w:tab/>
        <w:t>самостоятельная работа – _</w:t>
      </w:r>
      <w:r>
        <w:rPr>
          <w:rFonts w:ascii="Times New Roman" w:eastAsia="Times New Roman" w:hAnsi="Times New Roman" w:cs="Times New Roman"/>
          <w:bCs/>
          <w:sz w:val="24"/>
          <w:szCs w:val="24"/>
          <w:lang w:eastAsia="ru-RU"/>
        </w:rPr>
        <w:t>99,7</w:t>
      </w:r>
      <w:r w:rsidRPr="004B6DB2">
        <w:rPr>
          <w:rFonts w:ascii="Times New Roman" w:eastAsia="Times New Roman" w:hAnsi="Times New Roman" w:cs="Times New Roman"/>
          <w:bCs/>
          <w:sz w:val="24"/>
          <w:szCs w:val="24"/>
          <w:lang w:eastAsia="ru-RU"/>
        </w:rPr>
        <w:t>____ акад. часов;</w:t>
      </w:r>
    </w:p>
    <w:p w:rsidR="004B6DB2" w:rsidRPr="004B6DB2" w:rsidRDefault="004B6DB2" w:rsidP="004B6DB2">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bCs/>
          <w:sz w:val="24"/>
          <w:szCs w:val="24"/>
          <w:lang w:eastAsia="ru-RU"/>
        </w:rPr>
        <w:t>–</w:t>
      </w:r>
      <w:r w:rsidRPr="004B6DB2">
        <w:rPr>
          <w:rFonts w:ascii="Times New Roman" w:eastAsia="Times New Roman" w:hAnsi="Times New Roman" w:cs="Times New Roman"/>
          <w:bCs/>
          <w:sz w:val="24"/>
          <w:szCs w:val="24"/>
          <w:lang w:eastAsia="ru-RU"/>
        </w:rPr>
        <w:tab/>
        <w:t>подготовка к зачету – 3,9 акад. часа.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72"/>
        <w:gridCol w:w="560"/>
        <w:gridCol w:w="747"/>
        <w:gridCol w:w="670"/>
        <w:gridCol w:w="747"/>
        <w:gridCol w:w="1021"/>
        <w:gridCol w:w="3367"/>
        <w:gridCol w:w="3051"/>
        <w:gridCol w:w="1151"/>
      </w:tblGrid>
      <w:tr w:rsidR="004B6DB2" w:rsidRPr="004B6DB2" w:rsidTr="005E3F98">
        <w:trPr>
          <w:cantSplit/>
          <w:trHeight w:val="1156"/>
          <w:tblHeader/>
        </w:trPr>
        <w:tc>
          <w:tcPr>
            <w:tcW w:w="1417" w:type="pct"/>
            <w:vMerge w:val="restart"/>
            <w:vAlign w:val="center"/>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4B6DB2">
              <w:rPr>
                <w:rFonts w:ascii="Times New Roman" w:eastAsia="Times New Roman" w:hAnsi="Times New Roman" w:cs="Georgia"/>
                <w:sz w:val="24"/>
                <w:szCs w:val="24"/>
                <w:lang w:eastAsia="ru-RU"/>
              </w:rPr>
              <w:t>Раздел/ тема</w:t>
            </w:r>
          </w:p>
          <w:p w:rsidR="004B6DB2" w:rsidRPr="004B6DB2" w:rsidRDefault="004B6DB2" w:rsidP="004B6DB2">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4B6DB2">
              <w:rPr>
                <w:rFonts w:ascii="Times New Roman" w:eastAsia="Times New Roman" w:hAnsi="Times New Roman" w:cs="Georgia"/>
                <w:sz w:val="24"/>
                <w:szCs w:val="24"/>
                <w:lang w:eastAsia="ru-RU"/>
              </w:rPr>
              <w:t>дисциплины</w:t>
            </w:r>
          </w:p>
        </w:tc>
        <w:tc>
          <w:tcPr>
            <w:tcW w:w="178" w:type="pct"/>
            <w:vMerge w:val="restart"/>
            <w:textDirection w:val="btLr"/>
            <w:vAlign w:val="center"/>
          </w:tcPr>
          <w:p w:rsidR="004B6DB2" w:rsidRPr="004B6DB2" w:rsidRDefault="004B6DB2" w:rsidP="004B6DB2">
            <w:pPr>
              <w:autoSpaceDE w:val="0"/>
              <w:autoSpaceDN w:val="0"/>
              <w:adjustRightInd w:val="0"/>
              <w:spacing w:after="0" w:line="240" w:lineRule="auto"/>
              <w:ind w:left="113" w:right="113"/>
              <w:jc w:val="center"/>
              <w:rPr>
                <w:rFonts w:ascii="Times New Roman" w:eastAsia="Times New Roman" w:hAnsi="Times New Roman" w:cs="Times New Roman"/>
                <w:iCs/>
                <w:sz w:val="24"/>
                <w:szCs w:val="24"/>
                <w:lang w:eastAsia="ru-RU"/>
              </w:rPr>
            </w:pPr>
            <w:r w:rsidRPr="004B6DB2">
              <w:rPr>
                <w:rFonts w:ascii="Times New Roman" w:eastAsia="Times New Roman" w:hAnsi="Times New Roman" w:cs="Times New Roman"/>
                <w:iCs/>
                <w:sz w:val="24"/>
                <w:szCs w:val="24"/>
                <w:lang w:eastAsia="ru-RU"/>
              </w:rPr>
              <w:t>Курс</w:t>
            </w:r>
          </w:p>
        </w:tc>
        <w:tc>
          <w:tcPr>
            <w:tcW w:w="682" w:type="pct"/>
            <w:gridSpan w:val="3"/>
            <w:vAlign w:val="center"/>
          </w:tcPr>
          <w:p w:rsidR="004B6DB2" w:rsidRPr="004B6DB2" w:rsidRDefault="004B6DB2" w:rsidP="004B6DB2">
            <w:pPr>
              <w:widowControl w:val="0"/>
              <w:autoSpaceDE w:val="0"/>
              <w:autoSpaceDN w:val="0"/>
              <w:adjustRightInd w:val="0"/>
              <w:spacing w:after="0" w:line="240" w:lineRule="auto"/>
              <w:jc w:val="center"/>
              <w:rPr>
                <w:rFonts w:ascii="Times New Roman" w:eastAsia="Times New Roman" w:hAnsi="Times New Roman" w:cs="Georgia"/>
                <w:sz w:val="24"/>
                <w:szCs w:val="24"/>
                <w:lang w:eastAsia="ru-RU"/>
              </w:rPr>
            </w:pPr>
            <w:r w:rsidRPr="004B6DB2">
              <w:rPr>
                <w:rFonts w:ascii="Times New Roman" w:eastAsia="Times New Roman" w:hAnsi="Times New Roman" w:cs="Georgia"/>
                <w:sz w:val="24"/>
                <w:szCs w:val="24"/>
                <w:lang w:eastAsia="ru-RU"/>
              </w:rPr>
              <w:t xml:space="preserve">Аудиторная </w:t>
            </w:r>
            <w:r w:rsidRPr="004B6DB2">
              <w:rPr>
                <w:rFonts w:ascii="Times New Roman" w:eastAsia="Times New Roman" w:hAnsi="Times New Roman" w:cs="Georgia"/>
                <w:sz w:val="24"/>
                <w:szCs w:val="24"/>
                <w:lang w:eastAsia="ru-RU"/>
              </w:rPr>
              <w:br/>
              <w:t xml:space="preserve">контактная работа </w:t>
            </w:r>
            <w:r w:rsidRPr="004B6DB2">
              <w:rPr>
                <w:rFonts w:ascii="Times New Roman" w:eastAsia="Times New Roman" w:hAnsi="Times New Roman" w:cs="Georgia"/>
                <w:sz w:val="24"/>
                <w:szCs w:val="24"/>
                <w:lang w:eastAsia="ru-RU"/>
              </w:rPr>
              <w:br/>
              <w:t>(в акад. часах)</w:t>
            </w:r>
          </w:p>
        </w:tc>
        <w:tc>
          <w:tcPr>
            <w:tcW w:w="324" w:type="pct"/>
            <w:vMerge w:val="restart"/>
            <w:textDirection w:val="btLr"/>
            <w:vAlign w:val="center"/>
          </w:tcPr>
          <w:p w:rsidR="004B6DB2" w:rsidRPr="004B6DB2" w:rsidRDefault="004B6DB2" w:rsidP="004B6DB2">
            <w:pPr>
              <w:autoSpaceDE w:val="0"/>
              <w:autoSpaceDN w:val="0"/>
              <w:adjustRightInd w:val="0"/>
              <w:spacing w:after="0" w:line="240" w:lineRule="auto"/>
              <w:ind w:left="-40" w:right="113"/>
              <w:jc w:val="center"/>
              <w:rPr>
                <w:rFonts w:ascii="Times New Roman" w:eastAsia="Times New Roman" w:hAnsi="Times New Roman" w:cs="Georgia"/>
                <w:sz w:val="24"/>
                <w:szCs w:val="24"/>
                <w:lang w:eastAsia="ru-RU"/>
              </w:rPr>
            </w:pPr>
            <w:r w:rsidRPr="004B6DB2">
              <w:rPr>
                <w:rFonts w:ascii="Times New Roman" w:eastAsia="Times New Roman" w:hAnsi="Times New Roman" w:cs="Georgia"/>
                <w:sz w:val="24"/>
                <w:szCs w:val="24"/>
                <w:lang w:eastAsia="ru-RU"/>
              </w:rPr>
              <w:t>Самостоятельная работа (в акад. часах)</w:t>
            </w:r>
          </w:p>
        </w:tc>
        <w:tc>
          <w:tcPr>
            <w:tcW w:w="1067" w:type="pct"/>
            <w:vMerge w:val="restart"/>
            <w:vAlign w:val="center"/>
          </w:tcPr>
          <w:p w:rsidR="004B6DB2" w:rsidRPr="004B6DB2" w:rsidRDefault="004B6DB2" w:rsidP="004B6DB2">
            <w:pPr>
              <w:autoSpaceDE w:val="0"/>
              <w:autoSpaceDN w:val="0"/>
              <w:adjustRightInd w:val="0"/>
              <w:spacing w:after="0" w:line="240" w:lineRule="auto"/>
              <w:ind w:left="-40"/>
              <w:jc w:val="center"/>
              <w:rPr>
                <w:rFonts w:ascii="Times New Roman" w:eastAsia="Times New Roman" w:hAnsi="Times New Roman" w:cs="Georgia"/>
                <w:sz w:val="24"/>
                <w:szCs w:val="24"/>
                <w:lang w:eastAsia="ru-RU"/>
              </w:rPr>
            </w:pPr>
            <w:r w:rsidRPr="004B6DB2">
              <w:rPr>
                <w:rFonts w:ascii="Times New Roman" w:eastAsia="Times New Roman" w:hAnsi="Times New Roman" w:cs="Georgia"/>
                <w:sz w:val="24"/>
                <w:szCs w:val="24"/>
                <w:lang w:eastAsia="ru-RU"/>
              </w:rPr>
              <w:t xml:space="preserve">Вид самостоятельной </w:t>
            </w:r>
            <w:r w:rsidRPr="004B6DB2">
              <w:rPr>
                <w:rFonts w:ascii="Times New Roman" w:eastAsia="Times New Roman" w:hAnsi="Times New Roman" w:cs="Georgia"/>
                <w:sz w:val="24"/>
                <w:szCs w:val="24"/>
                <w:lang w:eastAsia="ru-RU"/>
              </w:rPr>
              <w:br/>
              <w:t>работы</w:t>
            </w:r>
          </w:p>
        </w:tc>
        <w:tc>
          <w:tcPr>
            <w:tcW w:w="967" w:type="pct"/>
            <w:vMerge w:val="restart"/>
            <w:vAlign w:val="center"/>
          </w:tcPr>
          <w:p w:rsidR="004B6DB2" w:rsidRPr="004B6DB2" w:rsidRDefault="004B6DB2" w:rsidP="004B6DB2">
            <w:pPr>
              <w:autoSpaceDE w:val="0"/>
              <w:autoSpaceDN w:val="0"/>
              <w:adjustRightInd w:val="0"/>
              <w:spacing w:after="0" w:line="240" w:lineRule="auto"/>
              <w:ind w:left="-40"/>
              <w:jc w:val="center"/>
              <w:rPr>
                <w:rFonts w:ascii="Times New Roman" w:eastAsia="Times New Roman" w:hAnsi="Times New Roman" w:cs="Georgia"/>
                <w:sz w:val="24"/>
                <w:szCs w:val="24"/>
                <w:lang w:eastAsia="ru-RU"/>
              </w:rPr>
            </w:pPr>
            <w:r w:rsidRPr="004B6DB2">
              <w:rPr>
                <w:rFonts w:ascii="Times New Roman" w:eastAsia="Times New Roman" w:hAnsi="Times New Roman" w:cs="Georgia"/>
                <w:sz w:val="24"/>
                <w:szCs w:val="24"/>
                <w:lang w:eastAsia="ru-RU"/>
              </w:rPr>
              <w:t xml:space="preserve">Форма текущего контроля успеваемости и </w:t>
            </w:r>
            <w:r w:rsidRPr="004B6DB2">
              <w:rPr>
                <w:rFonts w:ascii="Times New Roman" w:eastAsia="Times New Roman" w:hAnsi="Times New Roman" w:cs="Georgia"/>
                <w:sz w:val="24"/>
                <w:szCs w:val="24"/>
                <w:lang w:eastAsia="ru-RU"/>
              </w:rPr>
              <w:br/>
              <w:t>промежуточной аттестации</w:t>
            </w:r>
          </w:p>
        </w:tc>
        <w:tc>
          <w:tcPr>
            <w:tcW w:w="365" w:type="pct"/>
            <w:vMerge w:val="restart"/>
            <w:textDirection w:val="btLr"/>
            <w:vAlign w:val="center"/>
          </w:tcPr>
          <w:p w:rsidR="004B6DB2" w:rsidRPr="004B6DB2" w:rsidRDefault="004B6DB2" w:rsidP="004B6DB2">
            <w:pPr>
              <w:autoSpaceDE w:val="0"/>
              <w:autoSpaceDN w:val="0"/>
              <w:adjustRightInd w:val="0"/>
              <w:spacing w:after="0" w:line="240" w:lineRule="auto"/>
              <w:ind w:left="-40" w:right="113"/>
              <w:jc w:val="center"/>
              <w:rPr>
                <w:rFonts w:ascii="Times New Roman" w:eastAsia="Times New Roman" w:hAnsi="Times New Roman" w:cs="Georgia"/>
                <w:sz w:val="24"/>
                <w:szCs w:val="24"/>
                <w:lang w:eastAsia="ru-RU"/>
              </w:rPr>
            </w:pPr>
            <w:r w:rsidRPr="004B6DB2">
              <w:rPr>
                <w:rFonts w:ascii="Georgia" w:eastAsia="Times New Roman" w:hAnsi="Georgia" w:cs="Georgia"/>
                <w:lang w:eastAsia="ru-RU"/>
              </w:rPr>
              <w:t xml:space="preserve">Код и структурный </w:t>
            </w:r>
            <w:r w:rsidRPr="004B6DB2">
              <w:rPr>
                <w:rFonts w:ascii="Georgia" w:eastAsia="Times New Roman" w:hAnsi="Georgia" w:cs="Georgia"/>
                <w:lang w:eastAsia="ru-RU"/>
              </w:rPr>
              <w:br/>
              <w:t xml:space="preserve">элемент </w:t>
            </w:r>
            <w:r w:rsidRPr="004B6DB2">
              <w:rPr>
                <w:rFonts w:ascii="Georgia" w:eastAsia="Times New Roman" w:hAnsi="Georgia" w:cs="Georgia"/>
                <w:lang w:eastAsia="ru-RU"/>
              </w:rPr>
              <w:br/>
              <w:t>компетенции</w:t>
            </w:r>
          </w:p>
        </w:tc>
      </w:tr>
      <w:tr w:rsidR="004B6DB2" w:rsidRPr="004B6DB2" w:rsidTr="005E3F98">
        <w:trPr>
          <w:cantSplit/>
          <w:trHeight w:val="1134"/>
          <w:tblHeader/>
        </w:trPr>
        <w:tc>
          <w:tcPr>
            <w:tcW w:w="1417" w:type="pct"/>
            <w:vMerge/>
          </w:tcPr>
          <w:p w:rsidR="004B6DB2" w:rsidRPr="004B6DB2" w:rsidRDefault="004B6DB2" w:rsidP="004B6DB2">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178" w:type="pct"/>
            <w:vMerge/>
          </w:tcPr>
          <w:p w:rsidR="004B6DB2" w:rsidRPr="004B6DB2" w:rsidRDefault="004B6DB2" w:rsidP="004B6DB2">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234" w:type="pct"/>
            <w:textDirection w:val="btLr"/>
            <w:vAlign w:val="center"/>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лекции</w:t>
            </w:r>
          </w:p>
        </w:tc>
        <w:tc>
          <w:tcPr>
            <w:tcW w:w="213" w:type="pct"/>
            <w:textDirection w:val="btLr"/>
            <w:vAlign w:val="center"/>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лаборат.</w:t>
            </w:r>
          </w:p>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занятия</w:t>
            </w:r>
          </w:p>
        </w:tc>
        <w:tc>
          <w:tcPr>
            <w:tcW w:w="234" w:type="pct"/>
            <w:textDirection w:val="btLr"/>
            <w:vAlign w:val="center"/>
          </w:tcPr>
          <w:p w:rsidR="004B6DB2" w:rsidRPr="005265E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65E2">
              <w:rPr>
                <w:rFonts w:ascii="Times New Roman" w:eastAsia="Times New Roman" w:hAnsi="Times New Roman" w:cs="Times New Roman"/>
                <w:sz w:val="24"/>
                <w:szCs w:val="24"/>
                <w:lang w:eastAsia="ru-RU"/>
              </w:rPr>
              <w:t>практич. занятия</w:t>
            </w:r>
          </w:p>
        </w:tc>
        <w:tc>
          <w:tcPr>
            <w:tcW w:w="324" w:type="pct"/>
            <w:vMerge/>
            <w:textDirection w:val="btLr"/>
          </w:tcPr>
          <w:p w:rsidR="004B6DB2" w:rsidRPr="004B6DB2" w:rsidRDefault="004B6DB2" w:rsidP="004B6DB2">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1067" w:type="pct"/>
            <w:vMerge/>
            <w:textDirection w:val="btLr"/>
          </w:tcPr>
          <w:p w:rsidR="004B6DB2" w:rsidRPr="004B6DB2" w:rsidRDefault="004B6DB2" w:rsidP="004B6DB2">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967" w:type="pct"/>
            <w:vMerge/>
            <w:textDirection w:val="btLr"/>
            <w:vAlign w:val="center"/>
          </w:tcPr>
          <w:p w:rsidR="004B6DB2" w:rsidRPr="004B6DB2" w:rsidRDefault="004B6DB2" w:rsidP="004B6DB2">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365" w:type="pct"/>
            <w:vMerge/>
            <w:textDirection w:val="btLr"/>
          </w:tcPr>
          <w:p w:rsidR="004B6DB2" w:rsidRPr="004B6DB2" w:rsidRDefault="004B6DB2" w:rsidP="004B6DB2">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r>
      <w:tr w:rsidR="004B6DB2" w:rsidRPr="004B6DB2" w:rsidTr="005E3F98">
        <w:trPr>
          <w:trHeight w:val="268"/>
        </w:trPr>
        <w:tc>
          <w:tcPr>
            <w:tcW w:w="1417" w:type="pct"/>
          </w:tcPr>
          <w:p w:rsidR="004B6DB2" w:rsidRPr="004B6DB2" w:rsidRDefault="004B6DB2" w:rsidP="003A08B7">
            <w:pPr>
              <w:widowControl w:val="0"/>
              <w:numPr>
                <w:ilvl w:val="0"/>
                <w:numId w:val="2"/>
              </w:numPr>
              <w:tabs>
                <w:tab w:val="left" w:pos="0"/>
                <w:tab w:val="left" w:pos="241"/>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u w:val="single"/>
                <w:lang w:eastAsia="ru-RU"/>
              </w:rPr>
              <w:t xml:space="preserve">Раздел. Основы управления затратами на предприятии. </w:t>
            </w:r>
          </w:p>
        </w:tc>
        <w:tc>
          <w:tcPr>
            <w:tcW w:w="178"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w:t>
            </w:r>
          </w:p>
        </w:tc>
        <w:tc>
          <w:tcPr>
            <w:tcW w:w="234"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tcPr>
          <w:p w:rsidR="004B6DB2" w:rsidRPr="005265E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4"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67"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7"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5"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B6DB2" w:rsidRPr="004B6DB2" w:rsidTr="005E3F98">
        <w:trPr>
          <w:trHeight w:val="422"/>
        </w:trPr>
        <w:tc>
          <w:tcPr>
            <w:tcW w:w="1417" w:type="pct"/>
          </w:tcPr>
          <w:p w:rsidR="004B6DB2" w:rsidRPr="004B6DB2" w:rsidRDefault="004B6DB2" w:rsidP="004B6DB2">
            <w:pPr>
              <w:widowControl w:val="0"/>
              <w:tabs>
                <w:tab w:val="left" w:pos="426"/>
              </w:tabs>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1.1 Тема </w:t>
            </w:r>
            <w:r w:rsidRPr="004B6DB2">
              <w:rPr>
                <w:rFonts w:ascii="Times New Roman" w:hAnsi="Times New Roman" w:cs="Times New Roman"/>
                <w:sz w:val="24"/>
                <w:szCs w:val="24"/>
              </w:rPr>
              <w:t>Содержание и классификация затрат</w:t>
            </w:r>
          </w:p>
          <w:p w:rsidR="004B6DB2" w:rsidRPr="004B6DB2" w:rsidRDefault="004B6DB2"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8"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w:t>
            </w:r>
          </w:p>
        </w:tc>
        <w:tc>
          <w:tcPr>
            <w:tcW w:w="234"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tcPr>
          <w:p w:rsidR="004B6DB2" w:rsidRPr="005265E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4"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4B6DB2">
              <w:rPr>
                <w:rFonts w:ascii="Times New Roman" w:eastAsia="Times New Roman" w:hAnsi="Times New Roman" w:cs="Georgia"/>
                <w:sz w:val="24"/>
                <w:szCs w:val="24"/>
                <w:lang w:eastAsia="ru-RU"/>
              </w:rPr>
              <w:t>6</w:t>
            </w:r>
          </w:p>
        </w:tc>
        <w:tc>
          <w:tcPr>
            <w:tcW w:w="1067"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bCs/>
                <w:iCs/>
                <w:sz w:val="24"/>
                <w:szCs w:val="24"/>
                <w:lang w:eastAsia="ru-RU"/>
              </w:rPr>
              <w:t>Подготовка к  практическому занятию</w:t>
            </w:r>
          </w:p>
        </w:tc>
        <w:tc>
          <w:tcPr>
            <w:tcW w:w="967"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Устный опрос</w:t>
            </w:r>
          </w:p>
        </w:tc>
        <w:tc>
          <w:tcPr>
            <w:tcW w:w="365"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i/>
                <w:sz w:val="24"/>
                <w:szCs w:val="24"/>
                <w:lang w:eastAsia="ru-RU"/>
              </w:rPr>
              <w:t>ОПК -4- зу</w:t>
            </w:r>
          </w:p>
        </w:tc>
      </w:tr>
      <w:tr w:rsidR="004B6DB2" w:rsidRPr="004B6DB2" w:rsidTr="005E3F98">
        <w:trPr>
          <w:trHeight w:val="422"/>
        </w:trPr>
        <w:tc>
          <w:tcPr>
            <w:tcW w:w="1417" w:type="pct"/>
          </w:tcPr>
          <w:p w:rsidR="004B6DB2" w:rsidRPr="004B6DB2" w:rsidRDefault="004B6DB2"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1.2. Тема </w:t>
            </w:r>
            <w:r w:rsidRPr="004B6DB2">
              <w:rPr>
                <w:rFonts w:ascii="Times New Roman" w:hAnsi="Times New Roman" w:cs="Times New Roman"/>
                <w:sz w:val="24"/>
                <w:szCs w:val="24"/>
              </w:rPr>
              <w:t>Себестоимость продукции</w:t>
            </w:r>
          </w:p>
        </w:tc>
        <w:tc>
          <w:tcPr>
            <w:tcW w:w="178"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w:t>
            </w:r>
          </w:p>
        </w:tc>
        <w:tc>
          <w:tcPr>
            <w:tcW w:w="234"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tcPr>
          <w:p w:rsidR="004B6DB2" w:rsidRPr="005265E2" w:rsidRDefault="008D45B6"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0,5/0,5</w:t>
            </w:r>
          </w:p>
        </w:tc>
        <w:tc>
          <w:tcPr>
            <w:tcW w:w="324"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4B6DB2">
              <w:rPr>
                <w:rFonts w:ascii="Times New Roman" w:eastAsia="Times New Roman" w:hAnsi="Times New Roman" w:cs="Georgia"/>
                <w:sz w:val="24"/>
                <w:szCs w:val="24"/>
                <w:lang w:eastAsia="ru-RU"/>
              </w:rPr>
              <w:t>8</w:t>
            </w:r>
          </w:p>
        </w:tc>
        <w:tc>
          <w:tcPr>
            <w:tcW w:w="1067"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bCs/>
                <w:iCs/>
                <w:sz w:val="24"/>
                <w:szCs w:val="24"/>
                <w:lang w:eastAsia="ru-RU"/>
              </w:rPr>
              <w:t>Выполнение практических работ (решение задач)</w:t>
            </w:r>
          </w:p>
        </w:tc>
        <w:tc>
          <w:tcPr>
            <w:tcW w:w="967"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Проверка индивидуальных заданий</w:t>
            </w:r>
          </w:p>
        </w:tc>
        <w:tc>
          <w:tcPr>
            <w:tcW w:w="365"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i/>
                <w:sz w:val="24"/>
                <w:szCs w:val="24"/>
                <w:lang w:eastAsia="ru-RU"/>
              </w:rPr>
              <w:t>ОПК -4- зу</w:t>
            </w:r>
          </w:p>
        </w:tc>
      </w:tr>
      <w:tr w:rsidR="004B6DB2" w:rsidRPr="004B6DB2" w:rsidTr="005E3F98">
        <w:trPr>
          <w:trHeight w:val="499"/>
        </w:trPr>
        <w:tc>
          <w:tcPr>
            <w:tcW w:w="1417" w:type="pct"/>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1.3. Тема.  Методы учета затрат и калькулирования себестоимости</w:t>
            </w:r>
          </w:p>
          <w:p w:rsidR="004B6DB2" w:rsidRPr="004B6DB2" w:rsidRDefault="004B6DB2"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продукции</w:t>
            </w:r>
          </w:p>
        </w:tc>
        <w:tc>
          <w:tcPr>
            <w:tcW w:w="178"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w:t>
            </w:r>
          </w:p>
        </w:tc>
        <w:tc>
          <w:tcPr>
            <w:tcW w:w="234" w:type="pct"/>
          </w:tcPr>
          <w:p w:rsidR="004B6DB2" w:rsidRPr="004B6DB2" w:rsidRDefault="008D45B6" w:rsidP="005E3F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0,5/0,5</w:t>
            </w:r>
          </w:p>
        </w:tc>
        <w:tc>
          <w:tcPr>
            <w:tcW w:w="213"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tcPr>
          <w:p w:rsidR="004B6DB2" w:rsidRPr="005265E2" w:rsidRDefault="004B6DB2" w:rsidP="005E3F9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4"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4B6DB2">
              <w:rPr>
                <w:rFonts w:ascii="Times New Roman" w:eastAsia="Times New Roman" w:hAnsi="Times New Roman" w:cs="Georgia"/>
                <w:sz w:val="24"/>
                <w:szCs w:val="24"/>
                <w:lang w:eastAsia="ru-RU"/>
              </w:rPr>
              <w:t>6</w:t>
            </w:r>
          </w:p>
        </w:tc>
        <w:tc>
          <w:tcPr>
            <w:tcW w:w="1067"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4B6DB2">
              <w:rPr>
                <w:rFonts w:ascii="Times New Roman" w:eastAsia="Times New Roman" w:hAnsi="Times New Roman" w:cs="Times New Roman"/>
                <w:bCs/>
                <w:iCs/>
                <w:sz w:val="24"/>
                <w:szCs w:val="24"/>
                <w:lang w:eastAsia="ru-RU"/>
              </w:rPr>
              <w:t>Подготовка к семинарскому</w:t>
            </w:r>
          </w:p>
        </w:tc>
        <w:tc>
          <w:tcPr>
            <w:tcW w:w="967"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Семинарские занятия</w:t>
            </w:r>
          </w:p>
        </w:tc>
        <w:tc>
          <w:tcPr>
            <w:tcW w:w="365"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ОПК-4- зу;</w:t>
            </w:r>
          </w:p>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i/>
                <w:sz w:val="24"/>
                <w:szCs w:val="24"/>
                <w:lang w:eastAsia="ru-RU"/>
              </w:rPr>
              <w:t>ПК-2,3- зу</w:t>
            </w:r>
          </w:p>
        </w:tc>
      </w:tr>
      <w:tr w:rsidR="004B6DB2" w:rsidRPr="004B6DB2" w:rsidTr="005E3F98">
        <w:trPr>
          <w:trHeight w:val="70"/>
        </w:trPr>
        <w:tc>
          <w:tcPr>
            <w:tcW w:w="1417" w:type="pct"/>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1.4. Общий анализ затрат</w:t>
            </w:r>
          </w:p>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предприятия</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8"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w:t>
            </w:r>
          </w:p>
        </w:tc>
        <w:tc>
          <w:tcPr>
            <w:tcW w:w="234"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tcPr>
          <w:p w:rsidR="004B6DB2" w:rsidRPr="005265E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4" w:type="pct"/>
          </w:tcPr>
          <w:p w:rsidR="004B6DB2" w:rsidRPr="004B6DB2" w:rsidRDefault="00CF58EA"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067" w:type="pct"/>
          </w:tcPr>
          <w:p w:rsidR="004B6DB2" w:rsidRPr="004B6DB2" w:rsidRDefault="004B6DB2" w:rsidP="004B6DB2">
            <w:pPr>
              <w:widowControl w:val="0"/>
              <w:tabs>
                <w:tab w:val="left" w:pos="361"/>
              </w:tabs>
              <w:autoSpaceDE w:val="0"/>
              <w:autoSpaceDN w:val="0"/>
              <w:adjustRightInd w:val="0"/>
              <w:spacing w:after="0" w:line="240" w:lineRule="auto"/>
              <w:ind w:left="78"/>
              <w:rPr>
                <w:rFonts w:ascii="Times New Roman" w:eastAsia="Times New Roman" w:hAnsi="Times New Roman" w:cs="Times New Roman"/>
                <w:bCs/>
                <w:iCs/>
                <w:sz w:val="24"/>
                <w:szCs w:val="24"/>
                <w:lang w:eastAsia="ru-RU"/>
              </w:rPr>
            </w:pPr>
            <w:r w:rsidRPr="004B6DB2">
              <w:rPr>
                <w:rFonts w:ascii="Times New Roman" w:eastAsia="Times New Roman" w:hAnsi="Times New Roman" w:cs="Times New Roman"/>
                <w:bCs/>
                <w:iCs/>
                <w:sz w:val="24"/>
                <w:szCs w:val="24"/>
                <w:lang w:eastAsia="ru-RU"/>
              </w:rPr>
              <w:t>Поиск дополнительной информации по заданной теме (работа с библиографическим материалами, справочниками, каталогами, словарями, энциклопедиями).</w:t>
            </w:r>
          </w:p>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bCs/>
                <w:iCs/>
                <w:sz w:val="24"/>
                <w:szCs w:val="24"/>
                <w:lang w:eastAsia="ru-RU"/>
              </w:rPr>
            </w:pPr>
          </w:p>
        </w:tc>
        <w:tc>
          <w:tcPr>
            <w:tcW w:w="967"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Самоотчеты</w:t>
            </w:r>
          </w:p>
        </w:tc>
        <w:tc>
          <w:tcPr>
            <w:tcW w:w="365"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i/>
                <w:sz w:val="24"/>
                <w:szCs w:val="24"/>
                <w:lang w:eastAsia="ru-RU"/>
              </w:rPr>
              <w:t>ПК-2,3- зув</w:t>
            </w:r>
          </w:p>
        </w:tc>
      </w:tr>
      <w:tr w:rsidR="004B6DB2" w:rsidRPr="004B6DB2" w:rsidTr="005E3F98">
        <w:trPr>
          <w:trHeight w:val="499"/>
        </w:trPr>
        <w:tc>
          <w:tcPr>
            <w:tcW w:w="1417" w:type="pct"/>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lastRenderedPageBreak/>
              <w:t xml:space="preserve">1.5. Тема  </w:t>
            </w:r>
            <w:r w:rsidRPr="004B6DB2">
              <w:rPr>
                <w:rFonts w:ascii="Times New Roman" w:hAnsi="Times New Roman" w:cs="Times New Roman"/>
                <w:sz w:val="24"/>
                <w:szCs w:val="24"/>
              </w:rPr>
              <w:t>Анализ себестоимости продукции</w:t>
            </w:r>
          </w:p>
        </w:tc>
        <w:tc>
          <w:tcPr>
            <w:tcW w:w="178"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w:t>
            </w:r>
          </w:p>
        </w:tc>
        <w:tc>
          <w:tcPr>
            <w:tcW w:w="234"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tcPr>
          <w:p w:rsidR="004B6DB2" w:rsidRPr="005265E2" w:rsidRDefault="008D45B6" w:rsidP="00CF58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0,5/0,5</w:t>
            </w:r>
          </w:p>
        </w:tc>
        <w:tc>
          <w:tcPr>
            <w:tcW w:w="324" w:type="pct"/>
          </w:tcPr>
          <w:p w:rsidR="004B6DB2" w:rsidRPr="004B6DB2" w:rsidRDefault="004B6DB2" w:rsidP="004B6DB2">
            <w:pPr>
              <w:widowControl w:val="0"/>
              <w:autoSpaceDE w:val="0"/>
              <w:autoSpaceDN w:val="0"/>
              <w:adjustRightInd w:val="0"/>
              <w:spacing w:after="0" w:line="240" w:lineRule="auto"/>
              <w:jc w:val="center"/>
              <w:rPr>
                <w:rFonts w:ascii="Times New Roman" w:eastAsia="Times New Roman" w:hAnsi="Times New Roman" w:cs="Georgia"/>
                <w:sz w:val="24"/>
                <w:szCs w:val="24"/>
                <w:lang w:eastAsia="ru-RU"/>
              </w:rPr>
            </w:pPr>
            <w:r w:rsidRPr="004B6DB2">
              <w:rPr>
                <w:rFonts w:ascii="Times New Roman" w:eastAsia="Times New Roman" w:hAnsi="Times New Roman" w:cs="Georgia"/>
                <w:sz w:val="24"/>
                <w:szCs w:val="24"/>
                <w:lang w:eastAsia="ru-RU"/>
              </w:rPr>
              <w:t>8</w:t>
            </w:r>
          </w:p>
        </w:tc>
        <w:tc>
          <w:tcPr>
            <w:tcW w:w="1067"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bCs/>
                <w:iCs/>
                <w:sz w:val="24"/>
                <w:szCs w:val="24"/>
                <w:lang w:eastAsia="ru-RU"/>
              </w:rPr>
              <w:t>Выполнение практических работ (решение задач)</w:t>
            </w:r>
          </w:p>
        </w:tc>
        <w:tc>
          <w:tcPr>
            <w:tcW w:w="967"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Проверка индивидуальных заданий</w:t>
            </w:r>
          </w:p>
        </w:tc>
        <w:tc>
          <w:tcPr>
            <w:tcW w:w="365"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i/>
                <w:sz w:val="24"/>
                <w:szCs w:val="24"/>
                <w:lang w:eastAsia="ru-RU"/>
              </w:rPr>
              <w:t>ПК-2,3- зув</w:t>
            </w:r>
          </w:p>
        </w:tc>
      </w:tr>
      <w:tr w:rsidR="004B6DB2" w:rsidRPr="004B6DB2" w:rsidTr="005E3F98">
        <w:trPr>
          <w:trHeight w:val="499"/>
        </w:trPr>
        <w:tc>
          <w:tcPr>
            <w:tcW w:w="1417" w:type="pct"/>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1.6. Тема. Финансовые инструменты</w:t>
            </w:r>
          </w:p>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оценки затрат - ключевые</w:t>
            </w:r>
          </w:p>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элементы СVР-анализа</w:t>
            </w:r>
          </w:p>
        </w:tc>
        <w:tc>
          <w:tcPr>
            <w:tcW w:w="178"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w:t>
            </w:r>
          </w:p>
        </w:tc>
        <w:tc>
          <w:tcPr>
            <w:tcW w:w="234"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tcPr>
          <w:p w:rsidR="004B6DB2" w:rsidRPr="005265E2" w:rsidRDefault="008D45B6" w:rsidP="00CF58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0,5/0,5</w:t>
            </w:r>
          </w:p>
        </w:tc>
        <w:tc>
          <w:tcPr>
            <w:tcW w:w="324" w:type="pct"/>
          </w:tcPr>
          <w:p w:rsidR="004B6DB2" w:rsidRPr="004B6DB2" w:rsidRDefault="00CF58EA" w:rsidP="004B6DB2">
            <w:pPr>
              <w:widowControl w:val="0"/>
              <w:autoSpaceDE w:val="0"/>
              <w:autoSpaceDN w:val="0"/>
              <w:adjustRightInd w:val="0"/>
              <w:spacing w:after="0" w:line="240" w:lineRule="auto"/>
              <w:jc w:val="center"/>
              <w:rPr>
                <w:rFonts w:ascii="Times New Roman" w:eastAsia="Times New Roman" w:hAnsi="Times New Roman" w:cs="Georgia"/>
                <w:sz w:val="24"/>
                <w:szCs w:val="24"/>
                <w:lang w:eastAsia="ru-RU"/>
              </w:rPr>
            </w:pPr>
            <w:r>
              <w:rPr>
                <w:rFonts w:ascii="Times New Roman" w:eastAsia="Times New Roman" w:hAnsi="Times New Roman" w:cs="Georgia"/>
                <w:sz w:val="24"/>
                <w:szCs w:val="24"/>
                <w:lang w:eastAsia="ru-RU"/>
              </w:rPr>
              <w:t>8</w:t>
            </w:r>
          </w:p>
        </w:tc>
        <w:tc>
          <w:tcPr>
            <w:tcW w:w="1067"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bCs/>
                <w:iCs/>
                <w:sz w:val="24"/>
                <w:szCs w:val="24"/>
                <w:lang w:eastAsia="ru-RU"/>
              </w:rPr>
              <w:t>Выполнение практических работ (решение задач)</w:t>
            </w:r>
          </w:p>
        </w:tc>
        <w:tc>
          <w:tcPr>
            <w:tcW w:w="967"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Проверка индивидуальных заданий</w:t>
            </w:r>
          </w:p>
        </w:tc>
        <w:tc>
          <w:tcPr>
            <w:tcW w:w="365"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i/>
                <w:sz w:val="24"/>
                <w:szCs w:val="24"/>
                <w:lang w:eastAsia="ru-RU"/>
              </w:rPr>
              <w:t>ПК-2,3- зув</w:t>
            </w:r>
          </w:p>
        </w:tc>
      </w:tr>
      <w:tr w:rsidR="004B6DB2" w:rsidRPr="004B6DB2" w:rsidTr="005E3F98">
        <w:trPr>
          <w:trHeight w:val="499"/>
        </w:trPr>
        <w:tc>
          <w:tcPr>
            <w:tcW w:w="1417" w:type="pct"/>
          </w:tcPr>
          <w:p w:rsidR="004B6DB2" w:rsidRPr="004B6DB2" w:rsidRDefault="004B6DB2"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Итого по разделу</w:t>
            </w:r>
          </w:p>
        </w:tc>
        <w:tc>
          <w:tcPr>
            <w:tcW w:w="178"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tcPr>
          <w:p w:rsidR="004B6DB2" w:rsidRPr="004B6DB2" w:rsidRDefault="008D45B6" w:rsidP="005E3F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0,5/0,5</w:t>
            </w:r>
          </w:p>
        </w:tc>
        <w:tc>
          <w:tcPr>
            <w:tcW w:w="213"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tcPr>
          <w:p w:rsidR="004B6DB2" w:rsidRPr="005265E2" w:rsidRDefault="008D45B6"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1,5/1,5</w:t>
            </w:r>
          </w:p>
        </w:tc>
        <w:tc>
          <w:tcPr>
            <w:tcW w:w="324" w:type="pct"/>
          </w:tcPr>
          <w:p w:rsidR="004B6DB2" w:rsidRPr="004B6DB2" w:rsidRDefault="004B6DB2" w:rsidP="00CF58EA">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4B6DB2">
              <w:rPr>
                <w:rFonts w:ascii="Times New Roman" w:eastAsia="Times New Roman" w:hAnsi="Times New Roman" w:cs="Georgia"/>
                <w:sz w:val="24"/>
                <w:szCs w:val="24"/>
                <w:lang w:eastAsia="ru-RU"/>
              </w:rPr>
              <w:t>4</w:t>
            </w:r>
            <w:r w:rsidR="00CF58EA">
              <w:rPr>
                <w:rFonts w:ascii="Times New Roman" w:eastAsia="Times New Roman" w:hAnsi="Times New Roman" w:cs="Georgia"/>
                <w:sz w:val="24"/>
                <w:szCs w:val="24"/>
                <w:lang w:eastAsia="ru-RU"/>
              </w:rPr>
              <w:t>4</w:t>
            </w:r>
          </w:p>
        </w:tc>
        <w:tc>
          <w:tcPr>
            <w:tcW w:w="1067" w:type="pct"/>
          </w:tcPr>
          <w:p w:rsidR="004B6DB2" w:rsidRPr="004B6DB2" w:rsidRDefault="004B6DB2" w:rsidP="004B6DB2">
            <w:pPr>
              <w:widowControl w:val="0"/>
              <w:tabs>
                <w:tab w:val="left" w:pos="361"/>
              </w:tabs>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4B6DB2">
              <w:rPr>
                <w:rFonts w:ascii="Times New Roman" w:eastAsia="Times New Roman" w:hAnsi="Times New Roman" w:cs="Times New Roman"/>
                <w:bCs/>
                <w:iCs/>
                <w:sz w:val="24"/>
                <w:szCs w:val="24"/>
                <w:lang w:eastAsia="ru-RU"/>
              </w:rPr>
              <w:t>Работа с компьютерными обучающими программами, электронными учебниками, тренажерами, тестовыми системами.</w:t>
            </w:r>
          </w:p>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7"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Тестирование</w:t>
            </w:r>
          </w:p>
        </w:tc>
        <w:tc>
          <w:tcPr>
            <w:tcW w:w="365"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B6DB2" w:rsidRPr="004B6DB2" w:rsidTr="005E3F98">
        <w:trPr>
          <w:trHeight w:val="499"/>
        </w:trPr>
        <w:tc>
          <w:tcPr>
            <w:tcW w:w="1417" w:type="pct"/>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4B6DB2">
              <w:rPr>
                <w:rFonts w:ascii="Times New Roman" w:eastAsia="Times New Roman" w:hAnsi="Times New Roman" w:cs="Times New Roman"/>
                <w:sz w:val="24"/>
                <w:szCs w:val="24"/>
                <w:u w:val="single"/>
                <w:lang w:eastAsia="ru-RU"/>
              </w:rPr>
              <w:t>2. Раздел  Планирование и</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u w:val="single"/>
                <w:lang w:eastAsia="ru-RU"/>
              </w:rPr>
              <w:t>прогнозирование затрат</w:t>
            </w:r>
          </w:p>
        </w:tc>
        <w:tc>
          <w:tcPr>
            <w:tcW w:w="178"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w:t>
            </w:r>
          </w:p>
        </w:tc>
        <w:tc>
          <w:tcPr>
            <w:tcW w:w="234"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tcPr>
          <w:p w:rsidR="004B6DB2" w:rsidRPr="005265E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4"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Georgia"/>
                <w:sz w:val="24"/>
                <w:szCs w:val="24"/>
                <w:lang w:eastAsia="ru-RU"/>
              </w:rPr>
            </w:pPr>
          </w:p>
        </w:tc>
        <w:tc>
          <w:tcPr>
            <w:tcW w:w="1067" w:type="pct"/>
          </w:tcPr>
          <w:p w:rsidR="004B6DB2" w:rsidRPr="004B6DB2" w:rsidRDefault="004B6DB2" w:rsidP="004B6DB2">
            <w:pPr>
              <w:autoSpaceDE w:val="0"/>
              <w:autoSpaceDN w:val="0"/>
              <w:adjustRightInd w:val="0"/>
              <w:spacing w:after="0" w:line="240" w:lineRule="auto"/>
              <w:rPr>
                <w:rFonts w:ascii="Times New Roman" w:eastAsia="Times New Roman" w:hAnsi="Times New Roman" w:cs="Georgia"/>
                <w:sz w:val="24"/>
                <w:szCs w:val="24"/>
                <w:lang w:eastAsia="ru-RU"/>
              </w:rPr>
            </w:pPr>
          </w:p>
        </w:tc>
        <w:tc>
          <w:tcPr>
            <w:tcW w:w="967" w:type="pct"/>
          </w:tcPr>
          <w:p w:rsidR="004B6DB2" w:rsidRPr="004B6DB2" w:rsidRDefault="004B6DB2" w:rsidP="004B6DB2">
            <w:pPr>
              <w:autoSpaceDE w:val="0"/>
              <w:autoSpaceDN w:val="0"/>
              <w:adjustRightInd w:val="0"/>
              <w:spacing w:after="0" w:line="240" w:lineRule="auto"/>
              <w:rPr>
                <w:rFonts w:ascii="Times New Roman" w:eastAsia="Times New Roman" w:hAnsi="Times New Roman" w:cs="Georgia"/>
                <w:sz w:val="24"/>
                <w:szCs w:val="24"/>
                <w:lang w:eastAsia="ru-RU"/>
              </w:rPr>
            </w:pPr>
          </w:p>
        </w:tc>
        <w:tc>
          <w:tcPr>
            <w:tcW w:w="365"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B6DB2" w:rsidRPr="004B6DB2" w:rsidTr="005E3F98">
        <w:trPr>
          <w:trHeight w:val="268"/>
        </w:trPr>
        <w:tc>
          <w:tcPr>
            <w:tcW w:w="1417" w:type="pct"/>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2.1. Тема Бюджетное планирование</w:t>
            </w:r>
          </w:p>
          <w:p w:rsidR="004B6DB2" w:rsidRPr="004B6DB2" w:rsidRDefault="004B6DB2"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8"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w:t>
            </w:r>
          </w:p>
        </w:tc>
        <w:tc>
          <w:tcPr>
            <w:tcW w:w="234" w:type="pct"/>
          </w:tcPr>
          <w:p w:rsidR="004B6DB2" w:rsidRPr="004B6DB2" w:rsidRDefault="008D45B6"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0,5/0,5</w:t>
            </w:r>
          </w:p>
        </w:tc>
        <w:tc>
          <w:tcPr>
            <w:tcW w:w="213"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tcPr>
          <w:p w:rsidR="004B6DB2" w:rsidRPr="005265E2" w:rsidRDefault="004B6DB2" w:rsidP="00CF58E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4"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67" w:type="pct"/>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bCs/>
                <w:iCs/>
                <w:sz w:val="24"/>
                <w:szCs w:val="24"/>
                <w:lang w:eastAsia="ru-RU"/>
              </w:rPr>
              <w:t>Подготовка к семинарскому</w:t>
            </w:r>
          </w:p>
        </w:tc>
        <w:tc>
          <w:tcPr>
            <w:tcW w:w="967" w:type="pct"/>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Устный опрос</w:t>
            </w:r>
          </w:p>
        </w:tc>
        <w:tc>
          <w:tcPr>
            <w:tcW w:w="365"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О</w:t>
            </w:r>
            <w:r w:rsidR="005E3F98">
              <w:rPr>
                <w:rFonts w:ascii="Times New Roman" w:eastAsia="Times New Roman" w:hAnsi="Times New Roman" w:cs="Times New Roman"/>
                <w:i/>
                <w:sz w:val="24"/>
                <w:szCs w:val="24"/>
                <w:lang w:eastAsia="ru-RU"/>
              </w:rPr>
              <w:t>П</w:t>
            </w:r>
            <w:r w:rsidRPr="004B6DB2">
              <w:rPr>
                <w:rFonts w:ascii="Times New Roman" w:eastAsia="Times New Roman" w:hAnsi="Times New Roman" w:cs="Times New Roman"/>
                <w:i/>
                <w:sz w:val="24"/>
                <w:szCs w:val="24"/>
                <w:lang w:eastAsia="ru-RU"/>
              </w:rPr>
              <w:t>К-4- зу</w:t>
            </w:r>
          </w:p>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i/>
                <w:sz w:val="24"/>
                <w:szCs w:val="24"/>
                <w:lang w:eastAsia="ru-RU"/>
              </w:rPr>
              <w:t>ПК-2,3-зу</w:t>
            </w:r>
          </w:p>
        </w:tc>
      </w:tr>
      <w:tr w:rsidR="004B6DB2" w:rsidRPr="004B6DB2" w:rsidTr="005E3F98">
        <w:trPr>
          <w:trHeight w:val="422"/>
        </w:trPr>
        <w:tc>
          <w:tcPr>
            <w:tcW w:w="1417" w:type="pct"/>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2.2. Тема. Учет и контроль затрат на производстве</w:t>
            </w:r>
          </w:p>
          <w:p w:rsidR="004B6DB2" w:rsidRPr="004B6DB2" w:rsidRDefault="004B6DB2"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8"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w:t>
            </w:r>
          </w:p>
        </w:tc>
        <w:tc>
          <w:tcPr>
            <w:tcW w:w="234"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tcPr>
          <w:p w:rsidR="004B6DB2" w:rsidRPr="005265E2" w:rsidRDefault="008D45B6" w:rsidP="00CF58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0,5/0,5</w:t>
            </w:r>
          </w:p>
        </w:tc>
        <w:tc>
          <w:tcPr>
            <w:tcW w:w="324"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4B6DB2">
              <w:rPr>
                <w:rFonts w:ascii="Times New Roman" w:eastAsia="Times New Roman" w:hAnsi="Times New Roman" w:cs="Georgia"/>
                <w:sz w:val="24"/>
                <w:szCs w:val="24"/>
                <w:lang w:eastAsia="ru-RU"/>
              </w:rPr>
              <w:t>8</w:t>
            </w:r>
          </w:p>
        </w:tc>
        <w:tc>
          <w:tcPr>
            <w:tcW w:w="1067"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bCs/>
                <w:iCs/>
                <w:sz w:val="24"/>
                <w:szCs w:val="24"/>
                <w:lang w:eastAsia="ru-RU"/>
              </w:rPr>
              <w:t>Выполнение практических работ (решение задач)</w:t>
            </w:r>
          </w:p>
        </w:tc>
        <w:tc>
          <w:tcPr>
            <w:tcW w:w="967"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Проверка индивидуальных заданий</w:t>
            </w:r>
          </w:p>
        </w:tc>
        <w:tc>
          <w:tcPr>
            <w:tcW w:w="365"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i/>
                <w:sz w:val="24"/>
                <w:szCs w:val="24"/>
                <w:lang w:eastAsia="ru-RU"/>
              </w:rPr>
              <w:t>ПК-2,3- зув</w:t>
            </w:r>
          </w:p>
        </w:tc>
      </w:tr>
      <w:tr w:rsidR="004B6DB2" w:rsidRPr="004B6DB2" w:rsidTr="005E3F98">
        <w:trPr>
          <w:trHeight w:val="422"/>
        </w:trPr>
        <w:tc>
          <w:tcPr>
            <w:tcW w:w="1417" w:type="pct"/>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2.3. Тема.  Затраты на качество продукции</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8"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w:t>
            </w:r>
          </w:p>
        </w:tc>
        <w:tc>
          <w:tcPr>
            <w:tcW w:w="234" w:type="pct"/>
          </w:tcPr>
          <w:p w:rsidR="004B6DB2" w:rsidRPr="004B6DB2" w:rsidRDefault="004B6DB2" w:rsidP="005E3F9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tcPr>
          <w:p w:rsidR="004B6DB2" w:rsidRPr="005265E2" w:rsidRDefault="004B6DB2" w:rsidP="00CF58E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4" w:type="pct"/>
          </w:tcPr>
          <w:p w:rsidR="004B6DB2" w:rsidRPr="004B6DB2" w:rsidRDefault="004B6DB2" w:rsidP="004B6DB2">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4B6DB2">
              <w:rPr>
                <w:rFonts w:ascii="Times New Roman" w:eastAsia="Times New Roman" w:hAnsi="Times New Roman" w:cs="Georgia"/>
                <w:sz w:val="24"/>
                <w:szCs w:val="24"/>
                <w:lang w:eastAsia="ru-RU"/>
              </w:rPr>
              <w:t>8</w:t>
            </w:r>
          </w:p>
        </w:tc>
        <w:tc>
          <w:tcPr>
            <w:tcW w:w="1067"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bCs/>
                <w:iCs/>
                <w:sz w:val="24"/>
                <w:szCs w:val="24"/>
                <w:lang w:eastAsia="ru-RU"/>
              </w:rPr>
              <w:t>Выполнение практических работ (решение задач)</w:t>
            </w:r>
          </w:p>
        </w:tc>
        <w:tc>
          <w:tcPr>
            <w:tcW w:w="967"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Проверка индивидуальных заданий</w:t>
            </w:r>
          </w:p>
        </w:tc>
        <w:tc>
          <w:tcPr>
            <w:tcW w:w="365" w:type="pct"/>
          </w:tcPr>
          <w:p w:rsidR="004B6DB2" w:rsidRPr="004B6DB2" w:rsidRDefault="004B6DB2"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i/>
                <w:sz w:val="24"/>
                <w:szCs w:val="24"/>
                <w:lang w:eastAsia="ru-RU"/>
              </w:rPr>
              <w:t>ПК-2,3- зув</w:t>
            </w:r>
          </w:p>
        </w:tc>
      </w:tr>
      <w:tr w:rsidR="005E3F98" w:rsidRPr="004B6DB2" w:rsidTr="005E3F98">
        <w:trPr>
          <w:trHeight w:val="499"/>
        </w:trPr>
        <w:tc>
          <w:tcPr>
            <w:tcW w:w="1417" w:type="pct"/>
          </w:tcPr>
          <w:p w:rsidR="005E3F98" w:rsidRPr="004B6DB2" w:rsidRDefault="005E3F98"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Итого по разделу</w:t>
            </w:r>
          </w:p>
        </w:tc>
        <w:tc>
          <w:tcPr>
            <w:tcW w:w="178" w:type="pct"/>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tcPr>
          <w:p w:rsidR="005E3F98" w:rsidRPr="004B6DB2" w:rsidRDefault="008D45B6" w:rsidP="005E3F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0,5/0,5</w:t>
            </w:r>
          </w:p>
        </w:tc>
        <w:tc>
          <w:tcPr>
            <w:tcW w:w="213" w:type="pct"/>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tcPr>
          <w:p w:rsidR="005E3F98" w:rsidRPr="004B6DB2" w:rsidRDefault="008D45B6" w:rsidP="002A2DC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0,5/0,5</w:t>
            </w:r>
          </w:p>
        </w:tc>
        <w:tc>
          <w:tcPr>
            <w:tcW w:w="324" w:type="pct"/>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4B6DB2">
              <w:rPr>
                <w:rFonts w:ascii="Times New Roman" w:eastAsia="Times New Roman" w:hAnsi="Times New Roman" w:cs="Georgia"/>
                <w:sz w:val="24"/>
                <w:szCs w:val="24"/>
                <w:lang w:eastAsia="ru-RU"/>
              </w:rPr>
              <w:t>24</w:t>
            </w:r>
          </w:p>
        </w:tc>
        <w:tc>
          <w:tcPr>
            <w:tcW w:w="1067" w:type="pct"/>
          </w:tcPr>
          <w:p w:rsidR="005E3F98" w:rsidRPr="004B6DB2" w:rsidRDefault="005E3F98" w:rsidP="004B6DB2">
            <w:pPr>
              <w:widowControl w:val="0"/>
              <w:tabs>
                <w:tab w:val="left" w:pos="361"/>
              </w:tabs>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4B6DB2">
              <w:rPr>
                <w:rFonts w:ascii="Times New Roman" w:eastAsia="Times New Roman" w:hAnsi="Times New Roman" w:cs="Times New Roman"/>
                <w:bCs/>
                <w:iCs/>
                <w:sz w:val="24"/>
                <w:szCs w:val="24"/>
                <w:lang w:eastAsia="ru-RU"/>
              </w:rPr>
              <w:t xml:space="preserve">Работа с компьютерными обучающими программами, электронными учебниками, тренажерами, тестовыми </w:t>
            </w:r>
            <w:r w:rsidRPr="004B6DB2">
              <w:rPr>
                <w:rFonts w:ascii="Times New Roman" w:eastAsia="Times New Roman" w:hAnsi="Times New Roman" w:cs="Times New Roman"/>
                <w:bCs/>
                <w:iCs/>
                <w:sz w:val="24"/>
                <w:szCs w:val="24"/>
                <w:lang w:eastAsia="ru-RU"/>
              </w:rPr>
              <w:lastRenderedPageBreak/>
              <w:t>системами.</w:t>
            </w:r>
          </w:p>
          <w:p w:rsidR="005E3F98" w:rsidRPr="004B6DB2" w:rsidRDefault="005E3F98" w:rsidP="004B6DB2">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7" w:type="pct"/>
          </w:tcPr>
          <w:p w:rsidR="005E3F98" w:rsidRPr="004B6DB2" w:rsidRDefault="005E3F98"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lastRenderedPageBreak/>
              <w:t>Тестирование</w:t>
            </w:r>
          </w:p>
        </w:tc>
        <w:tc>
          <w:tcPr>
            <w:tcW w:w="365" w:type="pct"/>
          </w:tcPr>
          <w:p w:rsidR="005E3F98" w:rsidRPr="004B6DB2" w:rsidRDefault="005E3F98" w:rsidP="004B6DB2">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E3F98" w:rsidRPr="004B6DB2" w:rsidTr="005E3F98">
        <w:trPr>
          <w:trHeight w:val="70"/>
        </w:trPr>
        <w:tc>
          <w:tcPr>
            <w:tcW w:w="1417" w:type="pct"/>
          </w:tcPr>
          <w:p w:rsidR="005E3F98" w:rsidRPr="004B6DB2" w:rsidRDefault="005E3F98"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u w:val="single"/>
                <w:lang w:eastAsia="ru-RU"/>
              </w:rPr>
              <w:t xml:space="preserve">3. Раздел  Управление запасами и затраты предприятия </w:t>
            </w:r>
          </w:p>
        </w:tc>
        <w:tc>
          <w:tcPr>
            <w:tcW w:w="178" w:type="pct"/>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w:t>
            </w:r>
          </w:p>
        </w:tc>
        <w:tc>
          <w:tcPr>
            <w:tcW w:w="234" w:type="pct"/>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 w:type="pct"/>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tcPr>
          <w:p w:rsidR="005E3F98" w:rsidRPr="005265E2" w:rsidRDefault="005E3F98"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4" w:type="pct"/>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67" w:type="pct"/>
          </w:tcPr>
          <w:p w:rsidR="005E3F98" w:rsidRPr="004B6DB2" w:rsidRDefault="005E3F98" w:rsidP="004B6DB2">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7" w:type="pct"/>
          </w:tcPr>
          <w:p w:rsidR="005E3F98" w:rsidRPr="004B6DB2" w:rsidRDefault="005E3F98" w:rsidP="004B6DB2">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5" w:type="pct"/>
          </w:tcPr>
          <w:p w:rsidR="005E3F98" w:rsidRPr="004B6DB2" w:rsidRDefault="005E3F98" w:rsidP="004B6DB2">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E3F98" w:rsidRPr="004B6DB2" w:rsidTr="005E3F98">
        <w:trPr>
          <w:trHeight w:val="499"/>
        </w:trPr>
        <w:tc>
          <w:tcPr>
            <w:tcW w:w="1417" w:type="pct"/>
          </w:tcPr>
          <w:p w:rsidR="005E3F98" w:rsidRPr="004B6DB2" w:rsidRDefault="005E3F98"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3.1. Тема. Управление запасами и затраты предприятия</w:t>
            </w:r>
          </w:p>
        </w:tc>
        <w:tc>
          <w:tcPr>
            <w:tcW w:w="178" w:type="pct"/>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w:t>
            </w:r>
          </w:p>
        </w:tc>
        <w:tc>
          <w:tcPr>
            <w:tcW w:w="234" w:type="pct"/>
          </w:tcPr>
          <w:p w:rsidR="005E3F98" w:rsidRPr="004B6DB2" w:rsidRDefault="008D45B6"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0,5/0,5</w:t>
            </w:r>
          </w:p>
        </w:tc>
        <w:tc>
          <w:tcPr>
            <w:tcW w:w="213" w:type="pct"/>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tcPr>
          <w:p w:rsidR="005E3F98" w:rsidRPr="005265E2" w:rsidRDefault="005E3F98"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4" w:type="pct"/>
          </w:tcPr>
          <w:p w:rsidR="005E3F98" w:rsidRPr="004B6DB2" w:rsidRDefault="005E3F98" w:rsidP="004B6DB2">
            <w:pPr>
              <w:widowControl w:val="0"/>
              <w:autoSpaceDE w:val="0"/>
              <w:autoSpaceDN w:val="0"/>
              <w:adjustRightInd w:val="0"/>
              <w:spacing w:after="0" w:line="240" w:lineRule="auto"/>
              <w:jc w:val="center"/>
              <w:rPr>
                <w:rFonts w:ascii="Times New Roman" w:eastAsia="Times New Roman" w:hAnsi="Times New Roman" w:cs="Georgia"/>
                <w:sz w:val="24"/>
                <w:szCs w:val="24"/>
                <w:lang w:eastAsia="ru-RU"/>
              </w:rPr>
            </w:pPr>
            <w:r>
              <w:rPr>
                <w:rFonts w:ascii="Times New Roman" w:eastAsia="Times New Roman" w:hAnsi="Times New Roman" w:cs="Georgia"/>
                <w:sz w:val="24"/>
                <w:szCs w:val="24"/>
                <w:lang w:eastAsia="ru-RU"/>
              </w:rPr>
              <w:t>8</w:t>
            </w:r>
          </w:p>
        </w:tc>
        <w:tc>
          <w:tcPr>
            <w:tcW w:w="1067" w:type="pct"/>
          </w:tcPr>
          <w:p w:rsidR="005E3F98" w:rsidRPr="004B6DB2" w:rsidRDefault="005E3F98"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bCs/>
                <w:iCs/>
                <w:sz w:val="24"/>
                <w:szCs w:val="24"/>
                <w:lang w:eastAsia="ru-RU"/>
              </w:rPr>
              <w:t>Подготовка к семинарскому</w:t>
            </w:r>
          </w:p>
        </w:tc>
        <w:tc>
          <w:tcPr>
            <w:tcW w:w="967" w:type="pct"/>
          </w:tcPr>
          <w:p w:rsidR="005E3F98" w:rsidRPr="004B6DB2" w:rsidRDefault="005E3F98"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Устный опрос</w:t>
            </w:r>
          </w:p>
        </w:tc>
        <w:tc>
          <w:tcPr>
            <w:tcW w:w="365" w:type="pct"/>
          </w:tcPr>
          <w:p w:rsidR="005E3F98" w:rsidRPr="004B6DB2" w:rsidRDefault="005E3F98"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i/>
                <w:sz w:val="24"/>
                <w:szCs w:val="24"/>
                <w:lang w:eastAsia="ru-RU"/>
              </w:rPr>
              <w:t>О</w:t>
            </w:r>
            <w:r>
              <w:rPr>
                <w:rFonts w:ascii="Times New Roman" w:eastAsia="Times New Roman" w:hAnsi="Times New Roman" w:cs="Times New Roman"/>
                <w:i/>
                <w:sz w:val="24"/>
                <w:szCs w:val="24"/>
                <w:lang w:eastAsia="ru-RU"/>
              </w:rPr>
              <w:t>П</w:t>
            </w:r>
            <w:r w:rsidRPr="004B6DB2">
              <w:rPr>
                <w:rFonts w:ascii="Times New Roman" w:eastAsia="Times New Roman" w:hAnsi="Times New Roman" w:cs="Times New Roman"/>
                <w:i/>
                <w:sz w:val="24"/>
                <w:szCs w:val="24"/>
                <w:lang w:eastAsia="ru-RU"/>
              </w:rPr>
              <w:t>К-4- зу</w:t>
            </w:r>
          </w:p>
        </w:tc>
      </w:tr>
      <w:tr w:rsidR="005E3F98" w:rsidRPr="004B6DB2" w:rsidTr="005E3F98">
        <w:trPr>
          <w:trHeight w:val="499"/>
        </w:trPr>
        <w:tc>
          <w:tcPr>
            <w:tcW w:w="1417" w:type="pct"/>
          </w:tcPr>
          <w:p w:rsidR="005E3F98" w:rsidRPr="004B6DB2" w:rsidRDefault="005E3F98"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3.2. Тема Определение затрат на стадиях жизненного цикла продукта</w:t>
            </w:r>
          </w:p>
        </w:tc>
        <w:tc>
          <w:tcPr>
            <w:tcW w:w="178" w:type="pct"/>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w:t>
            </w:r>
          </w:p>
        </w:tc>
        <w:tc>
          <w:tcPr>
            <w:tcW w:w="234" w:type="pct"/>
          </w:tcPr>
          <w:p w:rsidR="005E3F98" w:rsidRPr="004B6DB2" w:rsidRDefault="005E3F98" w:rsidP="005E3F9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 w:type="pct"/>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tcPr>
          <w:p w:rsidR="005E3F98" w:rsidRPr="004B6DB2" w:rsidRDefault="005E3F98" w:rsidP="002A2DC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4" w:type="pct"/>
          </w:tcPr>
          <w:p w:rsidR="005E3F98" w:rsidRPr="004B6DB2" w:rsidRDefault="005E3F98" w:rsidP="004B6DB2">
            <w:pPr>
              <w:widowControl w:val="0"/>
              <w:autoSpaceDE w:val="0"/>
              <w:autoSpaceDN w:val="0"/>
              <w:adjustRightInd w:val="0"/>
              <w:spacing w:after="0" w:line="240" w:lineRule="auto"/>
              <w:jc w:val="center"/>
              <w:rPr>
                <w:rFonts w:ascii="Times New Roman" w:eastAsia="Times New Roman" w:hAnsi="Times New Roman" w:cs="Georgia"/>
                <w:sz w:val="24"/>
                <w:szCs w:val="24"/>
                <w:lang w:eastAsia="ru-RU"/>
              </w:rPr>
            </w:pPr>
            <w:r>
              <w:rPr>
                <w:rFonts w:ascii="Times New Roman" w:eastAsia="Times New Roman" w:hAnsi="Times New Roman" w:cs="Georgia"/>
                <w:sz w:val="24"/>
                <w:szCs w:val="24"/>
                <w:lang w:eastAsia="ru-RU"/>
              </w:rPr>
              <w:t>8</w:t>
            </w:r>
          </w:p>
        </w:tc>
        <w:tc>
          <w:tcPr>
            <w:tcW w:w="1067" w:type="pct"/>
          </w:tcPr>
          <w:p w:rsidR="005E3F98" w:rsidRPr="004B6DB2" w:rsidRDefault="005E3F98"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bCs/>
                <w:iCs/>
                <w:sz w:val="24"/>
                <w:szCs w:val="24"/>
                <w:lang w:eastAsia="ru-RU"/>
              </w:rPr>
              <w:t>Выполнение практических работ (решение задач)</w:t>
            </w:r>
          </w:p>
        </w:tc>
        <w:tc>
          <w:tcPr>
            <w:tcW w:w="967" w:type="pct"/>
          </w:tcPr>
          <w:p w:rsidR="005E3F98" w:rsidRPr="004B6DB2" w:rsidRDefault="005E3F98"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Проверка индивидуальных заданий</w:t>
            </w:r>
          </w:p>
        </w:tc>
        <w:tc>
          <w:tcPr>
            <w:tcW w:w="365" w:type="pct"/>
          </w:tcPr>
          <w:p w:rsidR="005E3F98" w:rsidRPr="004B6DB2" w:rsidRDefault="005E3F98"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i/>
                <w:sz w:val="24"/>
                <w:szCs w:val="24"/>
                <w:lang w:eastAsia="ru-RU"/>
              </w:rPr>
              <w:t>ПК-2,3- зув</w:t>
            </w:r>
          </w:p>
        </w:tc>
      </w:tr>
      <w:tr w:rsidR="005E3F98" w:rsidRPr="004B6DB2" w:rsidTr="005E3F98">
        <w:trPr>
          <w:trHeight w:val="499"/>
        </w:trPr>
        <w:tc>
          <w:tcPr>
            <w:tcW w:w="1417" w:type="pct"/>
          </w:tcPr>
          <w:p w:rsidR="005E3F98" w:rsidRPr="004B6DB2" w:rsidRDefault="005E3F98"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3.3. Тема Системы управления затратами</w:t>
            </w:r>
          </w:p>
          <w:p w:rsidR="005E3F98" w:rsidRPr="004B6DB2" w:rsidRDefault="005E3F98"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8" w:type="pct"/>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w:t>
            </w:r>
          </w:p>
        </w:tc>
        <w:tc>
          <w:tcPr>
            <w:tcW w:w="234" w:type="pct"/>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 w:type="pct"/>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tcPr>
          <w:p w:rsidR="005E3F98" w:rsidRPr="005265E2" w:rsidRDefault="005E3F98" w:rsidP="00CF58E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4" w:type="pct"/>
          </w:tcPr>
          <w:p w:rsidR="005E3F98" w:rsidRPr="004B6DB2" w:rsidRDefault="005E3F98" w:rsidP="00CF58EA">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4B6DB2">
              <w:rPr>
                <w:rFonts w:ascii="Times New Roman" w:eastAsia="Times New Roman" w:hAnsi="Times New Roman" w:cs="Georgia"/>
                <w:sz w:val="24"/>
                <w:szCs w:val="24"/>
                <w:lang w:eastAsia="ru-RU"/>
              </w:rPr>
              <w:t>7,</w:t>
            </w:r>
            <w:r>
              <w:rPr>
                <w:rFonts w:ascii="Times New Roman" w:eastAsia="Times New Roman" w:hAnsi="Times New Roman" w:cs="Georgia"/>
                <w:sz w:val="24"/>
                <w:szCs w:val="24"/>
                <w:lang w:eastAsia="ru-RU"/>
              </w:rPr>
              <w:t>7</w:t>
            </w:r>
          </w:p>
        </w:tc>
        <w:tc>
          <w:tcPr>
            <w:tcW w:w="1067" w:type="pct"/>
          </w:tcPr>
          <w:p w:rsidR="005E3F98" w:rsidRPr="004B6DB2" w:rsidRDefault="005E3F98" w:rsidP="00CF58EA">
            <w:pPr>
              <w:widowControl w:val="0"/>
              <w:tabs>
                <w:tab w:val="left" w:pos="361"/>
              </w:tabs>
              <w:autoSpaceDE w:val="0"/>
              <w:autoSpaceDN w:val="0"/>
              <w:adjustRightInd w:val="0"/>
              <w:spacing w:after="0" w:line="240" w:lineRule="auto"/>
              <w:ind w:left="78"/>
              <w:rPr>
                <w:rFonts w:ascii="Times New Roman" w:eastAsia="Times New Roman" w:hAnsi="Times New Roman" w:cs="Times New Roman"/>
                <w:bCs/>
                <w:iCs/>
                <w:sz w:val="24"/>
                <w:szCs w:val="24"/>
                <w:lang w:eastAsia="ru-RU"/>
              </w:rPr>
            </w:pPr>
            <w:r w:rsidRPr="004B6DB2">
              <w:rPr>
                <w:rFonts w:ascii="Times New Roman" w:eastAsia="Times New Roman" w:hAnsi="Times New Roman" w:cs="Times New Roman"/>
                <w:bCs/>
                <w:iCs/>
                <w:sz w:val="24"/>
                <w:szCs w:val="24"/>
                <w:lang w:eastAsia="ru-RU"/>
              </w:rPr>
              <w:t>Поиск дополнительной информации по заданной теме (работа с библиографическим материалами, справочниками, каталогами, словарями, энциклопедиями).</w:t>
            </w:r>
          </w:p>
        </w:tc>
        <w:tc>
          <w:tcPr>
            <w:tcW w:w="967" w:type="pct"/>
          </w:tcPr>
          <w:p w:rsidR="005E3F98" w:rsidRPr="004B6DB2" w:rsidRDefault="005E3F98"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Самоотчеты</w:t>
            </w:r>
          </w:p>
        </w:tc>
        <w:tc>
          <w:tcPr>
            <w:tcW w:w="365" w:type="pct"/>
          </w:tcPr>
          <w:p w:rsidR="005E3F98" w:rsidRPr="004B6DB2" w:rsidRDefault="005E3F98"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i/>
                <w:sz w:val="24"/>
                <w:szCs w:val="24"/>
                <w:lang w:eastAsia="ru-RU"/>
              </w:rPr>
              <w:t>ПК-2,3- зув</w:t>
            </w:r>
          </w:p>
        </w:tc>
      </w:tr>
      <w:tr w:rsidR="005E3F98" w:rsidRPr="004B6DB2" w:rsidTr="005E3F98">
        <w:trPr>
          <w:trHeight w:val="499"/>
        </w:trPr>
        <w:tc>
          <w:tcPr>
            <w:tcW w:w="1417" w:type="pct"/>
          </w:tcPr>
          <w:p w:rsidR="005E3F98" w:rsidRPr="004B6DB2" w:rsidRDefault="005E3F98"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3.4. Тема Стратегическое управление затратами</w:t>
            </w:r>
          </w:p>
        </w:tc>
        <w:tc>
          <w:tcPr>
            <w:tcW w:w="178" w:type="pct"/>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w:t>
            </w:r>
          </w:p>
        </w:tc>
        <w:tc>
          <w:tcPr>
            <w:tcW w:w="234" w:type="pct"/>
          </w:tcPr>
          <w:p w:rsidR="005E3F98" w:rsidRPr="004B6DB2" w:rsidRDefault="008D45B6" w:rsidP="005E3F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0,5/0,5</w:t>
            </w:r>
          </w:p>
        </w:tc>
        <w:tc>
          <w:tcPr>
            <w:tcW w:w="213" w:type="pct"/>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tcPr>
          <w:p w:rsidR="005E3F98" w:rsidRPr="005265E2" w:rsidRDefault="005E3F98" w:rsidP="00CF58E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4" w:type="pct"/>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4B6DB2">
              <w:rPr>
                <w:rFonts w:ascii="Times New Roman" w:eastAsia="Times New Roman" w:hAnsi="Times New Roman" w:cs="Georgia"/>
                <w:sz w:val="24"/>
                <w:szCs w:val="24"/>
                <w:lang w:eastAsia="ru-RU"/>
              </w:rPr>
              <w:t>8</w:t>
            </w:r>
          </w:p>
        </w:tc>
        <w:tc>
          <w:tcPr>
            <w:tcW w:w="1067" w:type="pct"/>
          </w:tcPr>
          <w:p w:rsidR="005E3F98" w:rsidRPr="004B6DB2" w:rsidRDefault="005E3F98"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bCs/>
                <w:iCs/>
                <w:sz w:val="24"/>
                <w:szCs w:val="24"/>
                <w:lang w:eastAsia="ru-RU"/>
              </w:rPr>
              <w:t>Подготовка к семинарскому</w:t>
            </w:r>
          </w:p>
        </w:tc>
        <w:tc>
          <w:tcPr>
            <w:tcW w:w="967" w:type="pct"/>
          </w:tcPr>
          <w:p w:rsidR="005E3F98" w:rsidRPr="004B6DB2" w:rsidRDefault="005E3F98"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Устный опрос</w:t>
            </w:r>
          </w:p>
        </w:tc>
        <w:tc>
          <w:tcPr>
            <w:tcW w:w="365" w:type="pct"/>
          </w:tcPr>
          <w:p w:rsidR="005E3F98" w:rsidRPr="004B6DB2" w:rsidRDefault="005E3F98"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i/>
                <w:sz w:val="24"/>
                <w:szCs w:val="24"/>
                <w:lang w:eastAsia="ru-RU"/>
              </w:rPr>
              <w:t>ПК-2,3- зув</w:t>
            </w:r>
          </w:p>
        </w:tc>
      </w:tr>
      <w:tr w:rsidR="005E3F98" w:rsidRPr="004B6DB2" w:rsidTr="005E3F98">
        <w:trPr>
          <w:trHeight w:val="499"/>
        </w:trPr>
        <w:tc>
          <w:tcPr>
            <w:tcW w:w="1417" w:type="pct"/>
          </w:tcPr>
          <w:p w:rsidR="005E3F98" w:rsidRPr="004B6DB2" w:rsidRDefault="005E3F98"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Итого по разделу</w:t>
            </w:r>
          </w:p>
        </w:tc>
        <w:tc>
          <w:tcPr>
            <w:tcW w:w="178" w:type="pct"/>
            <w:shd w:val="clear" w:color="auto" w:fill="auto"/>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shd w:val="clear" w:color="auto" w:fill="auto"/>
          </w:tcPr>
          <w:p w:rsidR="005E3F98" w:rsidRPr="004B6DB2" w:rsidRDefault="008D45B6" w:rsidP="005E3F9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13" w:type="pct"/>
            <w:shd w:val="clear" w:color="auto" w:fill="auto"/>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4" w:type="pct"/>
            <w:shd w:val="clear" w:color="auto" w:fill="auto"/>
          </w:tcPr>
          <w:p w:rsidR="005E3F98" w:rsidRPr="005265E2" w:rsidRDefault="005E3F98" w:rsidP="004B6DB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4" w:type="pct"/>
            <w:shd w:val="clear" w:color="auto" w:fill="auto"/>
          </w:tcPr>
          <w:p w:rsidR="005E3F98" w:rsidRPr="004B6DB2" w:rsidRDefault="005E3F98" w:rsidP="00CF58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31,7</w:t>
            </w:r>
          </w:p>
        </w:tc>
        <w:tc>
          <w:tcPr>
            <w:tcW w:w="1067" w:type="pct"/>
            <w:shd w:val="clear" w:color="auto" w:fill="auto"/>
          </w:tcPr>
          <w:p w:rsidR="005E3F98" w:rsidRPr="004B6DB2" w:rsidRDefault="005E3F98" w:rsidP="004B6DB2">
            <w:pPr>
              <w:widowControl w:val="0"/>
              <w:tabs>
                <w:tab w:val="left" w:pos="361"/>
              </w:tabs>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4B6DB2">
              <w:rPr>
                <w:rFonts w:ascii="Times New Roman" w:eastAsia="Times New Roman" w:hAnsi="Times New Roman" w:cs="Times New Roman"/>
                <w:bCs/>
                <w:iCs/>
                <w:sz w:val="24"/>
                <w:szCs w:val="24"/>
                <w:lang w:eastAsia="ru-RU"/>
              </w:rPr>
              <w:t>Работа с компьютерными обучающими программами, электронными учебниками, тренажерами, тестовыми системами.</w:t>
            </w:r>
          </w:p>
          <w:p w:rsidR="005E3F98" w:rsidRPr="004B6DB2" w:rsidRDefault="005E3F98" w:rsidP="004B6DB2">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7" w:type="pct"/>
            <w:shd w:val="clear" w:color="auto" w:fill="auto"/>
          </w:tcPr>
          <w:p w:rsidR="005E3F98" w:rsidRPr="004B6DB2" w:rsidRDefault="005E3F98" w:rsidP="004B6DB2">
            <w:pPr>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Тестирование</w:t>
            </w:r>
          </w:p>
        </w:tc>
        <w:tc>
          <w:tcPr>
            <w:tcW w:w="365" w:type="pct"/>
            <w:shd w:val="clear" w:color="auto" w:fill="auto"/>
          </w:tcPr>
          <w:p w:rsidR="005E3F98" w:rsidRPr="004B6DB2" w:rsidRDefault="005E3F98" w:rsidP="004B6DB2">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E3F98" w:rsidRPr="004B6DB2" w:rsidTr="005E3F98">
        <w:trPr>
          <w:trHeight w:val="499"/>
        </w:trPr>
        <w:tc>
          <w:tcPr>
            <w:tcW w:w="1417" w:type="pct"/>
          </w:tcPr>
          <w:p w:rsidR="005E3F98" w:rsidRPr="004B6DB2" w:rsidRDefault="005E3F98" w:rsidP="004B6DB2">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Итого за семестр</w:t>
            </w:r>
          </w:p>
        </w:tc>
        <w:tc>
          <w:tcPr>
            <w:tcW w:w="178" w:type="pct"/>
            <w:shd w:val="clear" w:color="auto" w:fill="auto"/>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34" w:type="pct"/>
            <w:shd w:val="clear" w:color="auto" w:fill="auto"/>
          </w:tcPr>
          <w:p w:rsidR="005E3F98" w:rsidRPr="004B6DB2" w:rsidRDefault="005E3F98" w:rsidP="005E3F9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8D45B6">
              <w:rPr>
                <w:rFonts w:ascii="Times New Roman" w:eastAsia="Times New Roman" w:hAnsi="Times New Roman" w:cs="Times New Roman"/>
                <w:b/>
                <w:sz w:val="24"/>
                <w:szCs w:val="24"/>
                <w:lang w:eastAsia="ru-RU"/>
              </w:rPr>
              <w:t>/2</w:t>
            </w:r>
          </w:p>
        </w:tc>
        <w:tc>
          <w:tcPr>
            <w:tcW w:w="213" w:type="pct"/>
            <w:shd w:val="clear" w:color="auto" w:fill="auto"/>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w:t>
            </w:r>
          </w:p>
        </w:tc>
        <w:tc>
          <w:tcPr>
            <w:tcW w:w="234" w:type="pct"/>
            <w:shd w:val="clear" w:color="auto" w:fill="auto"/>
          </w:tcPr>
          <w:p w:rsidR="005E3F98" w:rsidRPr="005265E2" w:rsidRDefault="005E3F98" w:rsidP="008D45B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8D45B6">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И</w:t>
            </w:r>
          </w:p>
        </w:tc>
        <w:tc>
          <w:tcPr>
            <w:tcW w:w="324" w:type="pct"/>
            <w:shd w:val="clear" w:color="auto" w:fill="auto"/>
          </w:tcPr>
          <w:p w:rsidR="005E3F98" w:rsidRPr="004B6DB2" w:rsidRDefault="005E3F98" w:rsidP="00CF58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9</w:t>
            </w:r>
            <w:r>
              <w:rPr>
                <w:rFonts w:ascii="Times New Roman" w:eastAsia="Times New Roman" w:hAnsi="Times New Roman" w:cs="Times New Roman"/>
                <w:b/>
                <w:sz w:val="24"/>
                <w:szCs w:val="24"/>
                <w:lang w:eastAsia="ru-RU"/>
              </w:rPr>
              <w:t>9</w:t>
            </w:r>
            <w:r w:rsidRPr="004B6DB2">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7</w:t>
            </w:r>
          </w:p>
        </w:tc>
        <w:tc>
          <w:tcPr>
            <w:tcW w:w="1067" w:type="pct"/>
            <w:shd w:val="clear" w:color="auto" w:fill="auto"/>
          </w:tcPr>
          <w:p w:rsidR="005E3F98" w:rsidRPr="004B6DB2" w:rsidRDefault="005E3F98" w:rsidP="004B6DB2">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67" w:type="pct"/>
            <w:shd w:val="clear" w:color="auto" w:fill="auto"/>
          </w:tcPr>
          <w:p w:rsidR="005E3F98" w:rsidRPr="004B6DB2" w:rsidRDefault="00A17362" w:rsidP="004B6DB2">
            <w:pPr>
              <w:autoSpaceDE w:val="0"/>
              <w:autoSpaceDN w:val="0"/>
              <w:adjustRightInd w:val="0"/>
              <w:spacing w:after="0" w:line="240" w:lineRule="auto"/>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зачет</w:t>
            </w:r>
          </w:p>
        </w:tc>
        <w:tc>
          <w:tcPr>
            <w:tcW w:w="365" w:type="pct"/>
            <w:shd w:val="clear" w:color="auto" w:fill="auto"/>
          </w:tcPr>
          <w:p w:rsidR="005E3F98" w:rsidRPr="004B6DB2" w:rsidRDefault="005E3F98" w:rsidP="004B6DB2">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5E3F98" w:rsidRPr="004B6DB2" w:rsidTr="005E3F98">
        <w:trPr>
          <w:trHeight w:val="499"/>
        </w:trPr>
        <w:tc>
          <w:tcPr>
            <w:tcW w:w="1417" w:type="pct"/>
          </w:tcPr>
          <w:p w:rsidR="005E3F98" w:rsidRPr="004B6DB2" w:rsidRDefault="005E3F98" w:rsidP="004B6DB2">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lastRenderedPageBreak/>
              <w:t>Итого по дисциплине</w:t>
            </w:r>
          </w:p>
        </w:tc>
        <w:tc>
          <w:tcPr>
            <w:tcW w:w="178" w:type="pct"/>
            <w:shd w:val="clear" w:color="auto" w:fill="auto"/>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34" w:type="pct"/>
            <w:shd w:val="clear" w:color="auto" w:fill="auto"/>
          </w:tcPr>
          <w:p w:rsidR="005E3F98" w:rsidRPr="004B6DB2" w:rsidRDefault="005E3F98" w:rsidP="005E3F9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8D45B6">
              <w:rPr>
                <w:rFonts w:ascii="Times New Roman" w:eastAsia="Times New Roman" w:hAnsi="Times New Roman" w:cs="Times New Roman"/>
                <w:b/>
                <w:sz w:val="24"/>
                <w:szCs w:val="24"/>
                <w:lang w:eastAsia="ru-RU"/>
              </w:rPr>
              <w:t>/2</w:t>
            </w:r>
          </w:p>
        </w:tc>
        <w:tc>
          <w:tcPr>
            <w:tcW w:w="213" w:type="pct"/>
            <w:shd w:val="clear" w:color="auto" w:fill="auto"/>
          </w:tcPr>
          <w:p w:rsidR="005E3F98" w:rsidRPr="004B6DB2" w:rsidRDefault="005E3F98" w:rsidP="004B6DB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w:t>
            </w:r>
          </w:p>
        </w:tc>
        <w:tc>
          <w:tcPr>
            <w:tcW w:w="234" w:type="pct"/>
            <w:shd w:val="clear" w:color="auto" w:fill="auto"/>
          </w:tcPr>
          <w:p w:rsidR="005E3F98" w:rsidRPr="005265E2" w:rsidRDefault="008D45B6" w:rsidP="004B6DB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w:t>
            </w:r>
            <w:r w:rsidR="005E3F98">
              <w:rPr>
                <w:rFonts w:ascii="Times New Roman" w:eastAsia="Times New Roman" w:hAnsi="Times New Roman" w:cs="Times New Roman"/>
                <w:b/>
                <w:sz w:val="24"/>
                <w:szCs w:val="24"/>
                <w:lang w:eastAsia="ru-RU"/>
              </w:rPr>
              <w:t>И</w:t>
            </w:r>
          </w:p>
        </w:tc>
        <w:tc>
          <w:tcPr>
            <w:tcW w:w="324" w:type="pct"/>
            <w:shd w:val="clear" w:color="auto" w:fill="auto"/>
          </w:tcPr>
          <w:p w:rsidR="005E3F98" w:rsidRPr="004B6DB2" w:rsidRDefault="005E3F98" w:rsidP="005E3F9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9</w:t>
            </w:r>
            <w:r>
              <w:rPr>
                <w:rFonts w:ascii="Times New Roman" w:eastAsia="Times New Roman" w:hAnsi="Times New Roman" w:cs="Times New Roman"/>
                <w:b/>
                <w:sz w:val="24"/>
                <w:szCs w:val="24"/>
                <w:lang w:eastAsia="ru-RU"/>
              </w:rPr>
              <w:t>9,7</w:t>
            </w:r>
          </w:p>
        </w:tc>
        <w:tc>
          <w:tcPr>
            <w:tcW w:w="1067" w:type="pct"/>
            <w:shd w:val="clear" w:color="auto" w:fill="auto"/>
          </w:tcPr>
          <w:p w:rsidR="005E3F98" w:rsidRPr="004B6DB2" w:rsidRDefault="005E3F98" w:rsidP="004B6DB2">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67" w:type="pct"/>
            <w:shd w:val="clear" w:color="auto" w:fill="auto"/>
          </w:tcPr>
          <w:p w:rsidR="005E3F98" w:rsidRPr="004B6DB2" w:rsidRDefault="005E3F98" w:rsidP="003E7A5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Промежуточный контроль</w:t>
            </w:r>
          </w:p>
          <w:p w:rsidR="005E3F98" w:rsidRPr="004B6DB2" w:rsidRDefault="005E3F98" w:rsidP="003E7A5C">
            <w:pPr>
              <w:autoSpaceDE w:val="0"/>
              <w:autoSpaceDN w:val="0"/>
              <w:adjustRightInd w:val="0"/>
              <w:spacing w:after="0" w:line="240" w:lineRule="auto"/>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зачет</w:t>
            </w:r>
          </w:p>
        </w:tc>
        <w:tc>
          <w:tcPr>
            <w:tcW w:w="365" w:type="pct"/>
            <w:shd w:val="clear" w:color="auto" w:fill="auto"/>
          </w:tcPr>
          <w:p w:rsidR="005E3F98" w:rsidRPr="004B6DB2" w:rsidRDefault="005E3F98" w:rsidP="004B6DB2">
            <w:pPr>
              <w:autoSpaceDE w:val="0"/>
              <w:autoSpaceDN w:val="0"/>
              <w:adjustRightInd w:val="0"/>
              <w:spacing w:after="0" w:line="240" w:lineRule="auto"/>
              <w:rPr>
                <w:rFonts w:ascii="Times New Roman" w:eastAsia="Times New Roman" w:hAnsi="Times New Roman" w:cs="Times New Roman"/>
                <w:b/>
                <w:sz w:val="24"/>
                <w:szCs w:val="24"/>
                <w:lang w:eastAsia="ru-RU"/>
              </w:rPr>
            </w:pPr>
          </w:p>
        </w:tc>
      </w:tr>
    </w:tbl>
    <w:p w:rsidR="004B6DB2" w:rsidRPr="004B6DB2" w:rsidRDefault="004B6DB2" w:rsidP="004B6DB2">
      <w:pPr>
        <w:widowControl w:val="0"/>
        <w:autoSpaceDE w:val="0"/>
        <w:autoSpaceDN w:val="0"/>
        <w:adjustRightInd w:val="0"/>
        <w:spacing w:after="0" w:line="240" w:lineRule="auto"/>
        <w:jc w:val="center"/>
        <w:rPr>
          <w:rFonts w:ascii="Times New Roman" w:eastAsia="Times New Roman" w:hAnsi="Times New Roman" w:cs="Times New Roman"/>
          <w:i/>
          <w:sz w:val="24"/>
          <w:szCs w:val="20"/>
          <w:lang w:eastAsia="ru-RU"/>
        </w:rPr>
      </w:pPr>
    </w:p>
    <w:p w:rsidR="004B6DB2" w:rsidRPr="004B6DB2" w:rsidRDefault="004B6DB2" w:rsidP="004B6DB2">
      <w:pPr>
        <w:keepNext/>
        <w:widowControl w:val="0"/>
        <w:spacing w:before="240" w:after="120" w:line="240" w:lineRule="auto"/>
        <w:ind w:left="567"/>
        <w:jc w:val="both"/>
        <w:outlineLvl w:val="0"/>
        <w:rPr>
          <w:rFonts w:ascii="Times New Roman" w:eastAsia="Times New Roman" w:hAnsi="Times New Roman" w:cs="Georgia"/>
          <w:b/>
          <w:iCs/>
          <w:sz w:val="24"/>
          <w:szCs w:val="24"/>
          <w:lang w:eastAsia="ru-RU"/>
        </w:rPr>
        <w:sectPr w:rsidR="004B6DB2" w:rsidRPr="004B6DB2" w:rsidSect="004B6DB2">
          <w:pgSz w:w="16840" w:h="11907" w:orient="landscape" w:code="9"/>
          <w:pgMar w:top="1701" w:right="567" w:bottom="851" w:left="567" w:header="720" w:footer="720" w:gutter="0"/>
          <w:cols w:space="720"/>
          <w:noEndnote/>
          <w:titlePg/>
          <w:docGrid w:linePitch="326"/>
        </w:sectPr>
      </w:pPr>
    </w:p>
    <w:p w:rsidR="004B6DB2" w:rsidRPr="004B6DB2" w:rsidRDefault="004B6DB2" w:rsidP="004B6DB2">
      <w:pPr>
        <w:keepNext/>
        <w:widowControl w:val="0"/>
        <w:spacing w:before="240" w:after="120" w:line="240" w:lineRule="auto"/>
        <w:ind w:left="567"/>
        <w:jc w:val="both"/>
        <w:outlineLvl w:val="0"/>
        <w:rPr>
          <w:rFonts w:ascii="Times New Roman" w:eastAsia="Times New Roman" w:hAnsi="Times New Roman" w:cs="Georgia"/>
          <w:b/>
          <w:iCs/>
          <w:sz w:val="24"/>
          <w:szCs w:val="24"/>
          <w:lang w:eastAsia="ru-RU"/>
        </w:rPr>
      </w:pPr>
      <w:r w:rsidRPr="004B6DB2">
        <w:rPr>
          <w:rFonts w:ascii="Times New Roman" w:eastAsia="Times New Roman" w:hAnsi="Times New Roman" w:cs="Georgia"/>
          <w:b/>
          <w:iCs/>
          <w:sz w:val="24"/>
          <w:szCs w:val="24"/>
          <w:lang w:eastAsia="ru-RU"/>
        </w:rPr>
        <w:lastRenderedPageBreak/>
        <w:t>5 Образовательные и информационные технологии</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bCs/>
          <w:sz w:val="24"/>
          <w:szCs w:val="24"/>
          <w:lang w:eastAsia="ru-RU"/>
        </w:rPr>
        <w:t>Реализации предусмотренных видов учебной работы в качестве образовательных технологий в преподавании дисциплины «Оценка и управление затратами предприятия (организации)» используется традиционная и и</w:t>
      </w:r>
      <w:r w:rsidRPr="004B6DB2">
        <w:rPr>
          <w:rFonts w:ascii="Times New Roman" w:eastAsia="Times New Roman" w:hAnsi="Times New Roman" w:cs="Times New Roman"/>
          <w:sz w:val="24"/>
          <w:szCs w:val="24"/>
          <w:lang w:eastAsia="ru-RU"/>
        </w:rPr>
        <w:t>нформационно-коммуникационные образовательные технологии.</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bCs/>
          <w:sz w:val="24"/>
          <w:szCs w:val="24"/>
          <w:lang w:eastAsia="ru-RU"/>
        </w:rPr>
        <w:t>Передача необходимых теоретических знаний и формирование основных представлений по курсу «Оценка и управление затратами предприятия (организации)» происходит с использованием мультимедийного оборудования.</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bCs/>
          <w:sz w:val="24"/>
          <w:szCs w:val="24"/>
          <w:lang w:eastAsia="ru-RU"/>
        </w:rPr>
        <w:t>Лекции проходят в традиционной форме, форме проблемных лекций.</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bCs/>
          <w:sz w:val="24"/>
          <w:szCs w:val="24"/>
          <w:lang w:eastAsia="ru-RU"/>
        </w:rPr>
        <w:t>Теоретический материал на проблемных лекциях является результатом усвоения полученной информации посредством постановки проблемного вопроса и путей его решения.</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b/>
          <w:sz w:val="24"/>
          <w:szCs w:val="24"/>
          <w:lang w:eastAsia="ru-RU"/>
        </w:rPr>
        <w:t>Традиционные образовательные технологии</w:t>
      </w:r>
      <w:r w:rsidRPr="004B6DB2">
        <w:rPr>
          <w:rFonts w:ascii="Times New Roman" w:eastAsia="Times New Roman" w:hAnsi="Times New Roman" w:cs="Times New Roman"/>
          <w:sz w:val="24"/>
          <w:szCs w:val="24"/>
          <w:lang w:eastAsia="ru-RU"/>
        </w:rPr>
        <w:t> 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Учебная деятельность студента носит в таких условиях, как правило, репродуктивный характер. </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b/>
          <w:i/>
          <w:sz w:val="24"/>
          <w:szCs w:val="24"/>
          <w:lang w:eastAsia="ru-RU"/>
        </w:rPr>
        <w:t>Формы учебных занятий с использованием традиционных технологий:</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Семинар – беседа преподавателя и студентов,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Практическое занятие, посвященное освоению конкретных умений и навыков по предложенному алгоритму.</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b/>
          <w:i/>
          <w:sz w:val="24"/>
          <w:szCs w:val="24"/>
          <w:lang w:eastAsia="ru-RU"/>
        </w:rPr>
        <w:t>Технологии проблемного обучения</w:t>
      </w:r>
      <w:r w:rsidRPr="004B6DB2">
        <w:rPr>
          <w:rFonts w:ascii="Times New Roman" w:eastAsia="Times New Roman" w:hAnsi="Times New Roman" w:cs="Times New Roman"/>
          <w:i/>
          <w:sz w:val="24"/>
          <w:szCs w:val="24"/>
          <w:lang w:eastAsia="ru-RU"/>
        </w:rPr>
        <w:t> –</w:t>
      </w:r>
      <w:r w:rsidRPr="004B6DB2">
        <w:rPr>
          <w:rFonts w:ascii="Times New Roman" w:eastAsia="Times New Roman" w:hAnsi="Times New Roman" w:cs="Times New Roman"/>
          <w:sz w:val="24"/>
          <w:szCs w:val="24"/>
          <w:lang w:eastAsia="ru-RU"/>
        </w:rPr>
        <w:t xml:space="preserve"> организация образовательного процесса, которая предполагает постановку проблемных вопросов, создание учебных проблемных ситуаций для стимулирования активной познавательной деятельности студентов.</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Формы учебных занятий с использованием технологий проблемного обучения:</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Проблемная лекция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 </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b/>
          <w:i/>
          <w:sz w:val="24"/>
          <w:szCs w:val="24"/>
          <w:lang w:eastAsia="ru-RU"/>
        </w:rPr>
        <w:t>Интерактивные технологии</w:t>
      </w:r>
      <w:r w:rsidRPr="004B6DB2">
        <w:rPr>
          <w:rFonts w:ascii="Times New Roman" w:eastAsia="Times New Roman" w:hAnsi="Times New Roman" w:cs="Times New Roman"/>
          <w:sz w:val="24"/>
          <w:szCs w:val="24"/>
          <w:lang w:eastAsia="ru-RU"/>
        </w:rPr>
        <w:t>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 Интерактивность подразумевает субъект-субъектные отношения в ходе образовательного процесса и, как следствие, формирование саморазвивающейся информационно-ресурсной среды.</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b/>
          <w:sz w:val="24"/>
          <w:szCs w:val="24"/>
          <w:lang w:eastAsia="ru-RU"/>
        </w:rPr>
        <w:t>Информационно-коммуникационные образовательные технологии</w:t>
      </w:r>
      <w:r w:rsidRPr="004B6DB2">
        <w:rPr>
          <w:rFonts w:ascii="Times New Roman" w:eastAsia="Times New Roman" w:hAnsi="Times New Roman" w:cs="Times New Roman"/>
          <w:sz w:val="24"/>
          <w:szCs w:val="24"/>
          <w:lang w:eastAsia="ru-RU"/>
        </w:rPr>
        <w:t>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Формы учебных занятий с использованием информационно-коммуникационных технологий:</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w:t>
      </w:r>
      <w:r w:rsidRPr="004B6DB2">
        <w:rPr>
          <w:rFonts w:ascii="Times New Roman" w:eastAsia="Times New Roman" w:hAnsi="Times New Roman" w:cs="Times New Roman"/>
          <w:color w:val="C00000"/>
          <w:sz w:val="24"/>
          <w:szCs w:val="24"/>
          <w:lang w:eastAsia="ru-RU"/>
        </w:rPr>
        <w:t>.</w:t>
      </w:r>
    </w:p>
    <w:p w:rsidR="004B6DB2" w:rsidRPr="004B6DB2" w:rsidRDefault="004B6DB2" w:rsidP="004B6DB2">
      <w:pPr>
        <w:keepNext/>
        <w:widowControl w:val="0"/>
        <w:spacing w:before="240" w:after="120" w:line="240" w:lineRule="auto"/>
        <w:ind w:left="567"/>
        <w:jc w:val="both"/>
        <w:outlineLvl w:val="0"/>
        <w:rPr>
          <w:rFonts w:ascii="Times New Roman" w:eastAsia="Times New Roman" w:hAnsi="Times New Roman" w:cs="Times New Roman"/>
          <w:b/>
          <w:iCs/>
          <w:sz w:val="24"/>
          <w:szCs w:val="24"/>
          <w:lang w:eastAsia="ru-RU"/>
        </w:rPr>
      </w:pPr>
      <w:r w:rsidRPr="004B6DB2">
        <w:rPr>
          <w:rFonts w:ascii="Times New Roman" w:eastAsia="Times New Roman" w:hAnsi="Times New Roman" w:cs="Times New Roman"/>
          <w:b/>
          <w:iCs/>
          <w:sz w:val="24"/>
          <w:szCs w:val="24"/>
          <w:lang w:eastAsia="ru-RU"/>
        </w:rPr>
        <w:lastRenderedPageBreak/>
        <w:t>6 Учебно-методическое обеспечение самостоятельной работы обучающихся</w:t>
      </w:r>
    </w:p>
    <w:p w:rsidR="004B6DB2" w:rsidRPr="004B6DB2" w:rsidRDefault="004B6DB2" w:rsidP="004B6DB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По дисциплине </w:t>
      </w:r>
      <w:r w:rsidRPr="004B6DB2">
        <w:rPr>
          <w:rFonts w:ascii="Times New Roman" w:eastAsia="Times New Roman" w:hAnsi="Times New Roman" w:cs="Times New Roman"/>
          <w:bCs/>
          <w:sz w:val="24"/>
          <w:szCs w:val="24"/>
          <w:lang w:eastAsia="ru-RU"/>
        </w:rPr>
        <w:t>«Оценка и управление затратами предприятия (организации)»</w:t>
      </w:r>
      <w:r w:rsidRPr="004B6DB2">
        <w:rPr>
          <w:rFonts w:ascii="Times New Roman" w:eastAsia="Times New Roman" w:hAnsi="Times New Roman" w:cs="Times New Roman"/>
          <w:sz w:val="24"/>
          <w:szCs w:val="24"/>
          <w:lang w:eastAsia="ru-RU"/>
        </w:rPr>
        <w:t xml:space="preserve"> предусмотрена аудиторная и внеаудиторная самостоятельная работа обучающихся. </w:t>
      </w:r>
    </w:p>
    <w:p w:rsidR="004B6DB2" w:rsidRPr="004B6DB2" w:rsidRDefault="004B6DB2" w:rsidP="004B6DB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Аудиторная самостоятельная работа студентов предполагает решение задач на практических занятиях и семинарских занятий. </w:t>
      </w:r>
    </w:p>
    <w:p w:rsidR="004B6DB2" w:rsidRPr="004B6DB2" w:rsidRDefault="004B6DB2" w:rsidP="004B6DB2">
      <w:pPr>
        <w:autoSpaceDE w:val="0"/>
        <w:autoSpaceDN w:val="0"/>
        <w:adjustRightInd w:val="0"/>
        <w:spacing w:before="120" w:after="120" w:line="240" w:lineRule="auto"/>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Тема 1.1 «Классификация затрат»</w:t>
      </w:r>
    </w:p>
    <w:p w:rsidR="004B6DB2" w:rsidRPr="004B6DB2" w:rsidRDefault="004B6DB2" w:rsidP="004B6DB2">
      <w:pPr>
        <w:autoSpaceDE w:val="0"/>
        <w:autoSpaceDN w:val="0"/>
        <w:adjustRightInd w:val="0"/>
        <w:spacing w:before="120" w:after="120" w:line="240" w:lineRule="auto"/>
        <w:ind w:firstLine="567"/>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Практические задания</w:t>
      </w:r>
    </w:p>
    <w:p w:rsidR="004B6DB2" w:rsidRPr="004B6DB2" w:rsidRDefault="004B6DB2" w:rsidP="004B6DB2">
      <w:pPr>
        <w:shd w:val="clear" w:color="auto" w:fill="FEFEFE"/>
        <w:tabs>
          <w:tab w:val="left" w:pos="300"/>
        </w:tabs>
        <w:spacing w:after="0" w:line="240" w:lineRule="auto"/>
        <w:ind w:left="301" w:right="902" w:hanging="301"/>
        <w:rPr>
          <w:rFonts w:ascii="Times New Roman" w:eastAsia="Times New Roman" w:hAnsi="Times New Roman" w:cs="Times New Roman"/>
          <w:color w:val="222222"/>
          <w:sz w:val="24"/>
          <w:szCs w:val="24"/>
          <w:lang w:eastAsia="ru-RU"/>
        </w:rPr>
      </w:pPr>
      <w:r w:rsidRPr="004B6DB2">
        <w:rPr>
          <w:rFonts w:ascii="Times New Roman" w:eastAsia="Times New Roman" w:hAnsi="Times New Roman" w:cs="Times New Roman"/>
          <w:color w:val="222222"/>
          <w:sz w:val="24"/>
          <w:szCs w:val="24"/>
          <w:lang w:eastAsia="ru-RU"/>
        </w:rPr>
        <w:t>№1. Сгруппируйте перечисленные затраты организации по экономическим элементам.</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7748"/>
        <w:gridCol w:w="1697"/>
      </w:tblGrid>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Наименование</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Сумма, тыс. руб.</w:t>
            </w: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Сырьё и основные материалы</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Заработная плата основных производственных рабочих</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Отчисления от заработной платы</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w:t>
            </w: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Стоимость работ и услуг производственного характера, выполняемых сторонними организациями</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Амортизация производственного оборудования</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Арендная плата за аренду административных помещений</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Стоимость услуг связи</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Командировочные расходы</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Материалы, используемые для ремонта производственного оборудования</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Электроэнергия, расходуемая на технологические цели</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8 540</w:t>
            </w: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Топливо, используемое на технологические цели</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4 690</w:t>
            </w: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Премия по итогам работы за год, выплачиваемая согласно условиям трудового договора</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1 200</w:t>
            </w: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Амортизация здания производственного цеха</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1 650</w:t>
            </w: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Расходы на обязательное страхование автогражданской ответственности владельца транспортных средств</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Амортизация грузового автотранспорта</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1 690</w:t>
            </w: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Покупные комплектующие изделия и полуфабрикаты</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23 000</w:t>
            </w: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Оплата ежегодного основанного отпуска</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Стоимость охранных услуг</w:t>
            </w:r>
          </w:p>
        </w:tc>
        <w:tc>
          <w:tcPr>
            <w:tcW w:w="0" w:type="auto"/>
            <w:shd w:val="clear" w:color="auto" w:fill="FEFEFE"/>
            <w:vAlign w:val="center"/>
            <w:hideMark/>
          </w:tcPr>
          <w:p w:rsidR="004B6DB2" w:rsidRPr="004B6DB2" w:rsidRDefault="004B6DB2" w:rsidP="003A08B7">
            <w:pPr>
              <w:numPr>
                <w:ilvl w:val="0"/>
                <w:numId w:val="4"/>
              </w:numPr>
              <w:spacing w:after="0" w:line="240" w:lineRule="auto"/>
              <w:contextualSpacing/>
              <w:jc w:val="both"/>
              <w:rPr>
                <w:rFonts w:ascii="Times New Roman" w:eastAsia="Times New Roman" w:hAnsi="Times New Roman" w:cs="Times New Roman"/>
                <w:color w:val="000000"/>
                <w:sz w:val="24"/>
                <w:szCs w:val="24"/>
                <w:lang w:val="en-US" w:eastAsia="ru-RU"/>
              </w:rPr>
            </w:pPr>
            <w:r w:rsidRPr="004B6DB2">
              <w:rPr>
                <w:rFonts w:ascii="Times New Roman" w:eastAsia="Times New Roman" w:hAnsi="Times New Roman" w:cs="Times New Roman"/>
                <w:color w:val="000000"/>
                <w:sz w:val="24"/>
                <w:szCs w:val="24"/>
                <w:lang w:val="en-US" w:eastAsia="ru-RU"/>
              </w:rPr>
              <w:t>600</w:t>
            </w:r>
          </w:p>
        </w:tc>
      </w:tr>
    </w:tbl>
    <w:p w:rsidR="004B6DB2" w:rsidRPr="004B6DB2" w:rsidRDefault="004B6DB2" w:rsidP="004B6DB2">
      <w:pPr>
        <w:shd w:val="clear" w:color="auto" w:fill="FEFEFE"/>
        <w:tabs>
          <w:tab w:val="left" w:pos="284"/>
        </w:tabs>
        <w:spacing w:before="300" w:after="300" w:line="240" w:lineRule="auto"/>
        <w:ind w:left="300" w:right="900" w:hanging="300"/>
        <w:rPr>
          <w:rFonts w:ascii="Times New Roman" w:eastAsia="Times New Roman" w:hAnsi="Times New Roman" w:cs="Times New Roman"/>
          <w:color w:val="222222"/>
          <w:sz w:val="24"/>
          <w:szCs w:val="24"/>
          <w:lang w:eastAsia="ru-RU"/>
        </w:rPr>
      </w:pPr>
      <w:r w:rsidRPr="004B6DB2">
        <w:rPr>
          <w:rFonts w:ascii="Times New Roman" w:eastAsia="Times New Roman" w:hAnsi="Times New Roman" w:cs="Times New Roman"/>
          <w:color w:val="222222"/>
          <w:sz w:val="24"/>
          <w:szCs w:val="24"/>
          <w:lang w:eastAsia="ru-RU"/>
        </w:rPr>
        <w:t>№2 Сгруппировать перечисленные затраты организации на одноэлементные и комплексные</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7754"/>
        <w:gridCol w:w="1691"/>
      </w:tblGrid>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Наименование</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Сумма, тыс. руб.</w:t>
            </w: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Сырьё и основные материалы</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Заработная плата основных производственных рабочих</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Расходы на ремонт основных средств, осуществляемый хозяйственным способом</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Расходы на содержание и эксплуатацию машин и оборудования</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Амортизация производственного оборудования</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Общехозяйственные расходы</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lastRenderedPageBreak/>
              <w:t>Расходы на продажу</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Топливо, используемое на технологические цели</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p>
        </w:tc>
      </w:tr>
      <w:tr w:rsidR="004B6DB2" w:rsidRPr="004B6DB2" w:rsidTr="004B6DB2">
        <w:trPr>
          <w:tblCellSpacing w:w="15" w:type="dxa"/>
        </w:trPr>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Представительские расходы</w:t>
            </w:r>
          </w:p>
        </w:tc>
        <w:tc>
          <w:tcPr>
            <w:tcW w:w="0" w:type="auto"/>
            <w:shd w:val="clear" w:color="auto" w:fill="FEFEFE"/>
            <w:vAlign w:val="center"/>
            <w:hideMark/>
          </w:tcPr>
          <w:p w:rsidR="004B6DB2" w:rsidRPr="004B6DB2" w:rsidRDefault="004B6DB2" w:rsidP="004B6DB2">
            <w:pPr>
              <w:spacing w:after="0" w:line="240" w:lineRule="auto"/>
              <w:rPr>
                <w:rFonts w:ascii="Times New Roman" w:eastAsia="Times New Roman" w:hAnsi="Times New Roman" w:cs="Times New Roman"/>
                <w:sz w:val="20"/>
                <w:szCs w:val="20"/>
                <w:lang w:eastAsia="ru-RU"/>
              </w:rPr>
            </w:pPr>
          </w:p>
        </w:tc>
      </w:tr>
    </w:tbl>
    <w:p w:rsidR="004B6DB2" w:rsidRPr="004B6DB2" w:rsidRDefault="004B6DB2" w:rsidP="004B6DB2">
      <w:pPr>
        <w:autoSpaceDE w:val="0"/>
        <w:autoSpaceDN w:val="0"/>
        <w:adjustRightInd w:val="0"/>
        <w:spacing w:before="120" w:after="120" w:line="240" w:lineRule="auto"/>
        <w:ind w:left="720" w:hanging="720"/>
        <w:contextualSpacing/>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Тема 1.2 «</w:t>
      </w:r>
      <w:r w:rsidRPr="004B6DB2">
        <w:rPr>
          <w:rFonts w:ascii="Times New Roman" w:eastAsia="Calibri" w:hAnsi="Times New Roman" w:cs="Times New Roman"/>
          <w:b/>
          <w:i/>
          <w:sz w:val="24"/>
          <w:szCs w:val="24"/>
        </w:rPr>
        <w:t>Себестоимость продукции</w:t>
      </w:r>
      <w:r w:rsidRPr="004B6DB2">
        <w:rPr>
          <w:rFonts w:ascii="Times New Roman" w:eastAsia="Times New Roman" w:hAnsi="Times New Roman" w:cs="Times New Roman"/>
          <w:b/>
          <w:i/>
          <w:sz w:val="24"/>
          <w:szCs w:val="24"/>
          <w:lang w:eastAsia="ru-RU"/>
        </w:rPr>
        <w:t>»</w:t>
      </w:r>
    </w:p>
    <w:p w:rsidR="004B6DB2" w:rsidRPr="004B6DB2" w:rsidRDefault="004B6DB2" w:rsidP="004B6DB2">
      <w:pPr>
        <w:autoSpaceDE w:val="0"/>
        <w:autoSpaceDN w:val="0"/>
        <w:adjustRightInd w:val="0"/>
        <w:spacing w:before="120" w:after="120" w:line="240" w:lineRule="auto"/>
        <w:ind w:firstLine="709"/>
        <w:contextualSpacing/>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Практические задания</w:t>
      </w:r>
    </w:p>
    <w:p w:rsidR="004B6DB2" w:rsidRPr="004B6DB2" w:rsidRDefault="004B6DB2" w:rsidP="004B6DB2">
      <w:pPr>
        <w:autoSpaceDE w:val="0"/>
        <w:autoSpaceDN w:val="0"/>
        <w:adjustRightInd w:val="0"/>
        <w:spacing w:before="120" w:after="120" w:line="240" w:lineRule="auto"/>
        <w:ind w:left="142" w:hanging="142"/>
        <w:rPr>
          <w:rFonts w:eastAsia="Times New Roman"/>
          <w:b/>
          <w:i/>
          <w:sz w:val="24"/>
          <w:szCs w:val="24"/>
          <w:lang w:eastAsia="ru-RU"/>
        </w:rPr>
      </w:pPr>
      <w:r w:rsidRPr="004B6DB2">
        <w:rPr>
          <w:rFonts w:ascii="Times New Roman" w:hAnsi="Times New Roman" w:cs="Times New Roman"/>
          <w:iCs/>
          <w:color w:val="000000"/>
          <w:sz w:val="24"/>
          <w:szCs w:val="24"/>
          <w:shd w:val="clear" w:color="auto" w:fill="FFFFFF"/>
        </w:rPr>
        <w:t>№1. Объем производства продукции предприятия равен объему реализации и составляет 2 тысячи единиц изделий. Общие постоянные издержки равны 3000 тыс. руб., а общие переменные – 2900 тыс. руб. Соответственно, их сумма образует совокупные издержки величиной 5900 тыс. руб. рассчитать удельные расходы предприятия для каждого вида издержек</w:t>
      </w:r>
      <w:r w:rsidRPr="004B6DB2">
        <w:rPr>
          <w:rFonts w:ascii="Times New Roman" w:hAnsi="Times New Roman" w:cs="Times New Roman"/>
          <w:iCs/>
          <w:sz w:val="24"/>
          <w:szCs w:val="24"/>
          <w:shd w:val="clear" w:color="auto" w:fill="FFFFFF"/>
        </w:rPr>
        <w:t>.</w:t>
      </w:r>
    </w:p>
    <w:p w:rsidR="004B6DB2" w:rsidRPr="004B6DB2" w:rsidRDefault="004B6DB2" w:rsidP="004B6DB2">
      <w:pPr>
        <w:spacing w:before="60" w:after="165" w:line="240" w:lineRule="auto"/>
        <w:ind w:right="75"/>
        <w:contextualSpacing/>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iCs/>
          <w:color w:val="000000"/>
          <w:sz w:val="24"/>
          <w:szCs w:val="24"/>
          <w:lang w:eastAsia="ru-RU"/>
        </w:rPr>
        <w:t>№2. На основе данных, приведенных в таблице 3 (элемент сметы затрат на производство и реализацию продукции), рассчитать затраты на производство продукции.</w:t>
      </w:r>
    </w:p>
    <w:p w:rsidR="004B6DB2" w:rsidRPr="004B6DB2" w:rsidRDefault="004B6DB2" w:rsidP="003A08B7">
      <w:pPr>
        <w:numPr>
          <w:ilvl w:val="0"/>
          <w:numId w:val="3"/>
        </w:numPr>
        <w:spacing w:after="0" w:line="240" w:lineRule="auto"/>
        <w:contextualSpacing/>
        <w:jc w:val="both"/>
        <w:rPr>
          <w:rFonts w:ascii="Times New Roman" w:eastAsia="Times New Roman" w:hAnsi="Times New Roman" w:cs="Times New Roman"/>
          <w:vanish/>
          <w:sz w:val="24"/>
          <w:szCs w:val="24"/>
          <w:lang w:eastAsia="ru-RU"/>
        </w:rPr>
      </w:pPr>
    </w:p>
    <w:tbl>
      <w:tblPr>
        <w:tblW w:w="4850" w:type="pct"/>
        <w:jc w:val="center"/>
        <w:tblCellSpacing w:w="0" w:type="dxa"/>
        <w:tblBorders>
          <w:top w:val="outset" w:sz="6" w:space="0" w:color="008D8A"/>
          <w:left w:val="outset" w:sz="6" w:space="0" w:color="008D8A"/>
          <w:bottom w:val="outset" w:sz="6" w:space="0" w:color="008D8A"/>
          <w:right w:val="outset" w:sz="6" w:space="0" w:color="008D8A"/>
        </w:tblBorders>
        <w:tblCellMar>
          <w:left w:w="0" w:type="dxa"/>
          <w:right w:w="0" w:type="dxa"/>
        </w:tblCellMar>
        <w:tblLook w:val="04A0" w:firstRow="1" w:lastRow="0" w:firstColumn="1" w:lastColumn="0" w:noHBand="0" w:noVBand="1"/>
      </w:tblPr>
      <w:tblGrid>
        <w:gridCol w:w="321"/>
        <w:gridCol w:w="7372"/>
        <w:gridCol w:w="1410"/>
      </w:tblGrid>
      <w:tr w:rsidR="004B6DB2" w:rsidRPr="004B6DB2" w:rsidTr="004B6DB2">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shd w:val="clear" w:color="auto" w:fill="CEFFFC"/>
            <w:hideMark/>
          </w:tcPr>
          <w:p w:rsidR="004B6DB2" w:rsidRPr="004B6DB2" w:rsidRDefault="004B6DB2" w:rsidP="004B6DB2">
            <w:pPr>
              <w:spacing w:before="60" w:after="165" w:line="240" w:lineRule="auto"/>
              <w:ind w:left="75" w:right="75" w:firstLine="300"/>
              <w:jc w:val="both"/>
              <w:rPr>
                <w:rFonts w:ascii="Times New Roman" w:eastAsia="Times New Roman" w:hAnsi="Times New Roman" w:cs="Times New Roman"/>
                <w:sz w:val="21"/>
                <w:szCs w:val="21"/>
                <w:lang w:eastAsia="ru-RU"/>
              </w:rPr>
            </w:pPr>
            <w:r w:rsidRPr="004B6DB2">
              <w:rPr>
                <w:rFonts w:ascii="Times New Roman" w:eastAsia="Times New Roman" w:hAnsi="Times New Roman" w:cs="Times New Roman"/>
                <w:i/>
                <w:iCs/>
                <w:sz w:val="21"/>
                <w:szCs w:val="21"/>
                <w:lang w:eastAsia="ru-RU"/>
              </w:rPr>
              <w:t> </w:t>
            </w:r>
          </w:p>
        </w:tc>
        <w:tc>
          <w:tcPr>
            <w:tcW w:w="0" w:type="auto"/>
            <w:tcBorders>
              <w:top w:val="outset" w:sz="6" w:space="0" w:color="008D8A"/>
              <w:left w:val="outset" w:sz="6" w:space="0" w:color="008D8A"/>
              <w:bottom w:val="outset" w:sz="6" w:space="0" w:color="008D8A"/>
              <w:right w:val="outset" w:sz="6" w:space="0" w:color="008D8A"/>
            </w:tcBorders>
            <w:shd w:val="clear" w:color="auto" w:fill="CEFFFC"/>
            <w:hideMark/>
          </w:tcPr>
          <w:p w:rsidR="004B6DB2" w:rsidRPr="004B6DB2" w:rsidRDefault="004B6DB2" w:rsidP="004B6DB2">
            <w:pPr>
              <w:spacing w:before="60" w:after="165" w:line="240" w:lineRule="auto"/>
              <w:ind w:left="75" w:right="75"/>
              <w:jc w:val="center"/>
              <w:rPr>
                <w:rFonts w:ascii="Times New Roman" w:eastAsia="Times New Roman" w:hAnsi="Times New Roman" w:cs="Times New Roman"/>
                <w:sz w:val="21"/>
                <w:szCs w:val="21"/>
                <w:lang w:eastAsia="ru-RU"/>
              </w:rPr>
            </w:pPr>
            <w:r w:rsidRPr="004B6DB2">
              <w:rPr>
                <w:rFonts w:ascii="Times New Roman" w:eastAsia="Times New Roman" w:hAnsi="Times New Roman" w:cs="Times New Roman"/>
                <w:b/>
                <w:bCs/>
                <w:sz w:val="21"/>
                <w:szCs w:val="21"/>
                <w:lang w:eastAsia="ru-RU"/>
              </w:rPr>
              <w:t>Элементы затрат</w:t>
            </w:r>
          </w:p>
        </w:tc>
        <w:tc>
          <w:tcPr>
            <w:tcW w:w="0" w:type="auto"/>
            <w:tcBorders>
              <w:top w:val="outset" w:sz="6" w:space="0" w:color="008D8A"/>
              <w:left w:val="outset" w:sz="6" w:space="0" w:color="008D8A"/>
              <w:bottom w:val="outset" w:sz="6" w:space="0" w:color="008D8A"/>
              <w:right w:val="outset" w:sz="6" w:space="0" w:color="008D8A"/>
            </w:tcBorders>
            <w:shd w:val="clear" w:color="auto" w:fill="CEFFFC"/>
            <w:hideMark/>
          </w:tcPr>
          <w:p w:rsidR="004B6DB2" w:rsidRPr="004B6DB2" w:rsidRDefault="004B6DB2" w:rsidP="004B6DB2">
            <w:pPr>
              <w:spacing w:before="60" w:after="165" w:line="240" w:lineRule="auto"/>
              <w:ind w:left="75" w:right="75"/>
              <w:jc w:val="center"/>
              <w:rPr>
                <w:rFonts w:ascii="Times New Roman" w:eastAsia="Times New Roman" w:hAnsi="Times New Roman" w:cs="Times New Roman"/>
                <w:sz w:val="21"/>
                <w:szCs w:val="21"/>
                <w:lang w:eastAsia="ru-RU"/>
              </w:rPr>
            </w:pPr>
            <w:r w:rsidRPr="004B6DB2">
              <w:rPr>
                <w:rFonts w:ascii="Times New Roman" w:eastAsia="Times New Roman" w:hAnsi="Times New Roman" w:cs="Times New Roman"/>
                <w:b/>
                <w:bCs/>
                <w:sz w:val="21"/>
                <w:szCs w:val="21"/>
                <w:lang w:eastAsia="ru-RU"/>
              </w:rPr>
              <w:t>тыс. руб.</w:t>
            </w:r>
          </w:p>
        </w:tc>
      </w:tr>
      <w:tr w:rsidR="004B6DB2" w:rsidRPr="004B6DB2" w:rsidTr="004B6DB2">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1</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Материальные затраты (за вычетом стоимости возвратных отходов)</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110000</w:t>
            </w:r>
          </w:p>
        </w:tc>
      </w:tr>
      <w:tr w:rsidR="004B6DB2" w:rsidRPr="004B6DB2" w:rsidTr="004B6DB2">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b/>
                <w:bCs/>
                <w:i/>
                <w:iCs/>
                <w:sz w:val="18"/>
                <w:szCs w:val="18"/>
                <w:lang w:eastAsia="ru-RU"/>
              </w:rPr>
              <w:t>В том числе:</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r>
      <w:tr w:rsidR="004B6DB2" w:rsidRPr="004B6DB2" w:rsidTr="004B6DB2">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сырье и материалы</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104000</w:t>
            </w:r>
          </w:p>
        </w:tc>
      </w:tr>
      <w:tr w:rsidR="004B6DB2" w:rsidRPr="004B6DB2" w:rsidTr="004B6DB2">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природное сырье</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640</w:t>
            </w:r>
          </w:p>
        </w:tc>
      </w:tr>
      <w:tr w:rsidR="004B6DB2" w:rsidRPr="004B6DB2" w:rsidTr="004B6DB2">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топливо</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584</w:t>
            </w:r>
          </w:p>
        </w:tc>
      </w:tr>
      <w:tr w:rsidR="004B6DB2" w:rsidRPr="004B6DB2" w:rsidTr="004B6DB2">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энергия</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1760</w:t>
            </w:r>
          </w:p>
        </w:tc>
      </w:tr>
      <w:tr w:rsidR="004B6DB2" w:rsidRPr="004B6DB2" w:rsidTr="004B6DB2">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2</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Затраты на оплату труда</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45444</w:t>
            </w:r>
          </w:p>
        </w:tc>
      </w:tr>
      <w:tr w:rsidR="004B6DB2" w:rsidRPr="004B6DB2" w:rsidTr="004B6DB2">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3</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Отчисления на социальные нужды</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17724</w:t>
            </w:r>
          </w:p>
        </w:tc>
      </w:tr>
      <w:tr w:rsidR="004B6DB2" w:rsidRPr="004B6DB2" w:rsidTr="004B6DB2">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b/>
                <w:bCs/>
                <w:i/>
                <w:iCs/>
                <w:sz w:val="18"/>
                <w:szCs w:val="18"/>
                <w:lang w:eastAsia="ru-RU"/>
              </w:rPr>
              <w:t>В том числе:</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r>
      <w:tr w:rsidR="004B6DB2" w:rsidRPr="004B6DB2" w:rsidTr="004B6DB2">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на социальное страхование</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2456</w:t>
            </w:r>
          </w:p>
        </w:tc>
      </w:tr>
      <w:tr w:rsidR="004B6DB2" w:rsidRPr="004B6DB2" w:rsidTr="004B6DB2">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в пенсионный фонд</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12724</w:t>
            </w:r>
          </w:p>
        </w:tc>
      </w:tr>
      <w:tr w:rsidR="004B6DB2" w:rsidRPr="004B6DB2" w:rsidTr="004B6DB2">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страховой тариф</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908</w:t>
            </w:r>
          </w:p>
        </w:tc>
      </w:tr>
      <w:tr w:rsidR="004B6DB2" w:rsidRPr="004B6DB2" w:rsidTr="004B6DB2">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на медицинское страхование</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1636</w:t>
            </w:r>
          </w:p>
        </w:tc>
      </w:tr>
      <w:tr w:rsidR="004B6DB2" w:rsidRPr="004B6DB2" w:rsidTr="004B6DB2">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4</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Амортизация основных фондов</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14000</w:t>
            </w:r>
          </w:p>
        </w:tc>
      </w:tr>
      <w:tr w:rsidR="004B6DB2" w:rsidRPr="004B6DB2" w:rsidTr="004B6DB2">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5</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Прочие затраты</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5600</w:t>
            </w:r>
          </w:p>
        </w:tc>
      </w:tr>
      <w:tr w:rsidR="004B6DB2" w:rsidRPr="004B6DB2" w:rsidTr="004B6DB2">
        <w:trPr>
          <w:tblCellSpacing w:w="0" w:type="dxa"/>
          <w:jc w:val="center"/>
        </w:trPr>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6</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both"/>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Итого затрат на производство</w:t>
            </w:r>
          </w:p>
        </w:tc>
        <w:tc>
          <w:tcPr>
            <w:tcW w:w="0" w:type="auto"/>
            <w:tcBorders>
              <w:top w:val="outset" w:sz="6" w:space="0" w:color="008D8A"/>
              <w:left w:val="outset" w:sz="6" w:space="0" w:color="008D8A"/>
              <w:bottom w:val="outset" w:sz="6" w:space="0" w:color="008D8A"/>
              <w:right w:val="outset" w:sz="6" w:space="0" w:color="008D8A"/>
            </w:tcBorders>
            <w:hideMark/>
          </w:tcPr>
          <w:p w:rsidR="004B6DB2" w:rsidRPr="004B6DB2" w:rsidRDefault="004B6DB2" w:rsidP="004B6DB2">
            <w:pPr>
              <w:spacing w:before="60" w:after="60" w:line="240" w:lineRule="auto"/>
              <w:ind w:left="45" w:right="45"/>
              <w:jc w:val="center"/>
              <w:rPr>
                <w:rFonts w:ascii="Times New Roman" w:eastAsia="Times New Roman" w:hAnsi="Times New Roman" w:cs="Times New Roman"/>
                <w:sz w:val="18"/>
                <w:szCs w:val="18"/>
                <w:lang w:eastAsia="ru-RU"/>
              </w:rPr>
            </w:pPr>
            <w:r w:rsidRPr="004B6DB2">
              <w:rPr>
                <w:rFonts w:ascii="Times New Roman" w:eastAsia="Times New Roman" w:hAnsi="Times New Roman" w:cs="Times New Roman"/>
                <w:sz w:val="18"/>
                <w:szCs w:val="18"/>
                <w:lang w:eastAsia="ru-RU"/>
              </w:rPr>
              <w:t> </w:t>
            </w:r>
          </w:p>
        </w:tc>
      </w:tr>
    </w:tbl>
    <w:p w:rsidR="004B6DB2" w:rsidRPr="004B6DB2" w:rsidRDefault="004B6DB2" w:rsidP="004B6DB2">
      <w:pPr>
        <w:autoSpaceDE w:val="0"/>
        <w:autoSpaceDN w:val="0"/>
        <w:adjustRightInd w:val="0"/>
        <w:spacing w:before="120" w:after="120" w:line="240" w:lineRule="auto"/>
        <w:contextualSpacing/>
        <w:jc w:val="both"/>
        <w:rPr>
          <w:rFonts w:ascii="Times New Roman" w:eastAsia="Times New Roman" w:hAnsi="Times New Roman" w:cs="Times New Roman"/>
          <w:b/>
          <w:i/>
          <w:sz w:val="24"/>
          <w:szCs w:val="24"/>
          <w:lang w:val="en-US" w:eastAsia="ru-RU"/>
        </w:rPr>
      </w:pP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Тема 1.3. «Методы учета затрат и калькулирования себестоимости</w:t>
      </w:r>
    </w:p>
    <w:p w:rsidR="004B6DB2" w:rsidRPr="004B6DB2" w:rsidRDefault="004B6DB2" w:rsidP="004B6DB2">
      <w:pPr>
        <w:autoSpaceDE w:val="0"/>
        <w:autoSpaceDN w:val="0"/>
        <w:adjustRightInd w:val="0"/>
        <w:spacing w:after="0" w:line="240" w:lineRule="auto"/>
        <w:contextualSpacing/>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продукции»</w:t>
      </w:r>
    </w:p>
    <w:p w:rsidR="004B6DB2" w:rsidRPr="004B6DB2" w:rsidRDefault="004B6DB2" w:rsidP="004B6DB2">
      <w:pPr>
        <w:autoSpaceDE w:val="0"/>
        <w:autoSpaceDN w:val="0"/>
        <w:adjustRightInd w:val="0"/>
        <w:spacing w:after="0" w:line="240" w:lineRule="auto"/>
        <w:ind w:firstLine="567"/>
        <w:contextualSpacing/>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Вопросы семинара</w:t>
      </w:r>
    </w:p>
    <w:p w:rsidR="004B6DB2" w:rsidRPr="004B6DB2" w:rsidRDefault="004B6DB2" w:rsidP="004B6DB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 Дайте определение себестоимости готовой продукции.</w:t>
      </w:r>
    </w:p>
    <w:p w:rsidR="004B6DB2" w:rsidRPr="004B6DB2" w:rsidRDefault="004B6DB2" w:rsidP="004B6DB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 В чем сущность метода калькуляции?</w:t>
      </w:r>
    </w:p>
    <w:p w:rsidR="004B6DB2" w:rsidRPr="004B6DB2" w:rsidRDefault="004B6DB2" w:rsidP="004B6DB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 Назовите основные классификационные признаки расходов организации, связанных с выпуском готовой продукции.</w:t>
      </w:r>
    </w:p>
    <w:p w:rsidR="004B6DB2" w:rsidRPr="004B6DB2" w:rsidRDefault="004B6DB2" w:rsidP="004B6DB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 Как группируют расходы по месту их возникновения?</w:t>
      </w:r>
    </w:p>
    <w:p w:rsidR="004B6DB2" w:rsidRPr="004B6DB2" w:rsidRDefault="004B6DB2" w:rsidP="004B6DB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5. Какие расходы включаются в состав расходов по обычным видам деятельности?</w:t>
      </w:r>
    </w:p>
    <w:p w:rsidR="004B6DB2" w:rsidRPr="004B6DB2" w:rsidRDefault="004B6DB2" w:rsidP="004B6DB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6. Назовите основные принципы бухгалтерского учета расходов организации.</w:t>
      </w:r>
    </w:p>
    <w:p w:rsidR="004B6DB2" w:rsidRPr="004B6DB2" w:rsidRDefault="004B6DB2" w:rsidP="004B6DB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7. Дайте определение понятия «основные расходы».</w:t>
      </w:r>
    </w:p>
    <w:p w:rsidR="004B6DB2" w:rsidRPr="004B6DB2" w:rsidRDefault="004B6DB2" w:rsidP="004B6DB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8. Дайте определение понятия «накладные расходы».</w:t>
      </w:r>
    </w:p>
    <w:p w:rsidR="004B6DB2" w:rsidRPr="004B6DB2" w:rsidRDefault="004B6DB2" w:rsidP="004B6DB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9. Назовите основные статьи калькуляции.</w:t>
      </w:r>
    </w:p>
    <w:p w:rsidR="004B6DB2" w:rsidRPr="004B6DB2" w:rsidRDefault="004B6DB2" w:rsidP="004B6DB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10. Дайте понятие категории «прямые затраты».</w:t>
      </w:r>
    </w:p>
    <w:p w:rsidR="004B6DB2" w:rsidRPr="004B6DB2" w:rsidRDefault="004B6DB2" w:rsidP="004B6DB2">
      <w:pPr>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p>
    <w:p w:rsidR="004B6DB2" w:rsidRPr="004B6DB2" w:rsidRDefault="004B6DB2" w:rsidP="004B6DB2">
      <w:pPr>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Тема 1.4 «Общий анализ затрат предприятия»</w:t>
      </w:r>
    </w:p>
    <w:p w:rsidR="004B6DB2" w:rsidRPr="004B6DB2" w:rsidRDefault="004B6DB2" w:rsidP="004B6DB2">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Темы самостоятельной работы</w:t>
      </w:r>
    </w:p>
    <w:p w:rsidR="004B6DB2" w:rsidRPr="004B6DB2" w:rsidRDefault="004B6DB2"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lastRenderedPageBreak/>
        <w:t>1. Укажите критерии классификации затрат организации.</w:t>
      </w:r>
    </w:p>
    <w:p w:rsidR="004B6DB2" w:rsidRPr="004B6DB2" w:rsidRDefault="004B6DB2"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 Перечислите нормативные акты, которыми следует руководствоваться в учете затрат на производство и реализацию продукции (работ, услуг).</w:t>
      </w:r>
    </w:p>
    <w:p w:rsidR="004B6DB2" w:rsidRPr="004B6DB2" w:rsidRDefault="004B6DB2"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 Какие аспекты в учетной политике организации следует раскрыть относительно учета затрат на производство и реализацию продукции (работ, услуг)?</w:t>
      </w:r>
    </w:p>
    <w:p w:rsidR="004B6DB2" w:rsidRPr="004B6DB2" w:rsidRDefault="004B6DB2"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 Каковы статьи и элементы затрат?</w:t>
      </w:r>
    </w:p>
    <w:p w:rsidR="004B6DB2" w:rsidRPr="004B6DB2" w:rsidRDefault="004B6DB2"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5. Укажите последовательность закрытия счетов учета затрат и определения фактической себестоимости продукции (работ, услуг).</w:t>
      </w:r>
    </w:p>
    <w:p w:rsidR="004B6DB2" w:rsidRPr="004B6DB2" w:rsidRDefault="004B6DB2"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6. Каковы варианты оценки незавершенного производства?</w:t>
      </w:r>
    </w:p>
    <w:p w:rsidR="004B6DB2" w:rsidRPr="004B6DB2" w:rsidRDefault="004B6DB2"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7. Где в бухгалтерской (финансовой) отчетности представляются данные о незавершенном производстве и коммерческих расходах?</w:t>
      </w:r>
    </w:p>
    <w:p w:rsidR="004B6DB2" w:rsidRPr="004B6DB2" w:rsidRDefault="004B6DB2"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8. Перечислите факторы, влияющие на изменение величины материальных затрат на производство продукции (работ, услуг).</w:t>
      </w:r>
    </w:p>
    <w:p w:rsidR="004B6DB2" w:rsidRPr="004B6DB2" w:rsidRDefault="004B6DB2"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9. Перечислите первичные учетные документы, оформляемые на участке учета затрат на производство продукции (работ, услуг).</w:t>
      </w:r>
    </w:p>
    <w:p w:rsidR="004B6DB2" w:rsidRPr="004B6DB2" w:rsidRDefault="004B6DB2" w:rsidP="004B6D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10. Каковы возможные причины динамики затрат на реализацию продукции.</w:t>
      </w:r>
    </w:p>
    <w:p w:rsidR="004B6DB2" w:rsidRPr="004B6DB2" w:rsidRDefault="004B6DB2" w:rsidP="004B6DB2">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p>
    <w:p w:rsidR="004B6DB2" w:rsidRPr="004B6DB2" w:rsidRDefault="004B6DB2" w:rsidP="004B6DB2">
      <w:pPr>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Тема 1.5 «</w:t>
      </w:r>
      <w:r w:rsidRPr="004B6DB2">
        <w:rPr>
          <w:rFonts w:ascii="Times New Roman" w:hAnsi="Times New Roman" w:cs="Times New Roman"/>
          <w:b/>
          <w:i/>
          <w:sz w:val="24"/>
          <w:szCs w:val="24"/>
        </w:rPr>
        <w:t>Анализ себестоимости продукции</w:t>
      </w:r>
      <w:r w:rsidRPr="004B6DB2">
        <w:rPr>
          <w:rFonts w:ascii="Times New Roman" w:eastAsia="Times New Roman" w:hAnsi="Times New Roman" w:cs="Times New Roman"/>
          <w:b/>
          <w:i/>
          <w:sz w:val="24"/>
          <w:szCs w:val="24"/>
          <w:lang w:eastAsia="ru-RU"/>
        </w:rPr>
        <w:t>»</w:t>
      </w:r>
    </w:p>
    <w:p w:rsidR="004B6DB2" w:rsidRPr="004B6DB2" w:rsidRDefault="004B6DB2" w:rsidP="004B6DB2">
      <w:pPr>
        <w:autoSpaceDE w:val="0"/>
        <w:autoSpaceDN w:val="0"/>
        <w:adjustRightInd w:val="0"/>
        <w:spacing w:after="0" w:line="240" w:lineRule="auto"/>
        <w:ind w:firstLine="567"/>
        <w:contextualSpacing/>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Практические задания</w:t>
      </w:r>
    </w:p>
    <w:p w:rsidR="004B6DB2" w:rsidRPr="004B6DB2" w:rsidRDefault="004B6DB2" w:rsidP="004B6DB2">
      <w:pPr>
        <w:shd w:val="clear" w:color="auto" w:fill="FFFFFF"/>
        <w:spacing w:after="0" w:line="273" w:lineRule="atLeast"/>
        <w:jc w:val="both"/>
        <w:rPr>
          <w:rFonts w:ascii="Times New Roman" w:eastAsia="Times New Roman" w:hAnsi="Times New Roman" w:cs="Times New Roman"/>
          <w:color w:val="191919"/>
          <w:sz w:val="24"/>
          <w:szCs w:val="24"/>
          <w:lang w:eastAsia="ru-RU"/>
        </w:rPr>
      </w:pPr>
      <w:r w:rsidRPr="004B6DB2">
        <w:rPr>
          <w:rFonts w:ascii="Times New Roman" w:eastAsia="Times New Roman" w:hAnsi="Times New Roman" w:cs="Times New Roman"/>
          <w:color w:val="191919"/>
          <w:sz w:val="24"/>
          <w:szCs w:val="24"/>
          <w:lang w:eastAsia="ru-RU"/>
        </w:rPr>
        <w:t>№1. Анализ взаимосвязи объема продаж, затрат и прибыли</w:t>
      </w:r>
    </w:p>
    <w:p w:rsidR="004B6DB2" w:rsidRPr="004B6DB2" w:rsidRDefault="004B6DB2" w:rsidP="004B6DB2">
      <w:pPr>
        <w:shd w:val="clear" w:color="auto" w:fill="FFFFFF"/>
        <w:spacing w:after="0" w:line="273" w:lineRule="atLeast"/>
        <w:jc w:val="both"/>
        <w:rPr>
          <w:rFonts w:ascii="Times New Roman" w:eastAsia="Times New Roman" w:hAnsi="Times New Roman" w:cs="Times New Roman"/>
          <w:color w:val="191919"/>
          <w:sz w:val="24"/>
          <w:szCs w:val="24"/>
          <w:lang w:eastAsia="ru-RU"/>
        </w:rPr>
      </w:pPr>
      <w:r w:rsidRPr="004B6DB2">
        <w:rPr>
          <w:rFonts w:ascii="Times New Roman" w:eastAsia="Times New Roman" w:hAnsi="Times New Roman" w:cs="Times New Roman"/>
          <w:color w:val="191919"/>
          <w:sz w:val="24"/>
          <w:szCs w:val="24"/>
          <w:lang w:eastAsia="ru-RU"/>
        </w:rPr>
        <w:t>Объем продаж составляет 30 000 шт., цена за единицу 2500 руб., Переменные затраты за год составляют 39 000 тыс.руб., постоянные затраты -7500 тыс.руб. Определить критический объем производства и продаж. Сколько изделий необходимо продать, чтобы получить прибыль в сумме 3000 тыс.руб.</w:t>
      </w:r>
    </w:p>
    <w:p w:rsidR="004B6DB2" w:rsidRPr="004B6DB2" w:rsidRDefault="004B6DB2" w:rsidP="004B6DB2">
      <w:pPr>
        <w:shd w:val="clear" w:color="auto" w:fill="FFFFFF"/>
        <w:spacing w:after="0" w:line="273" w:lineRule="atLeast"/>
        <w:jc w:val="both"/>
        <w:rPr>
          <w:rFonts w:ascii="Times New Roman" w:eastAsia="Times New Roman" w:hAnsi="Times New Roman" w:cs="Times New Roman"/>
          <w:color w:val="191919"/>
          <w:sz w:val="24"/>
          <w:szCs w:val="24"/>
          <w:lang w:eastAsia="ru-RU"/>
        </w:rPr>
      </w:pPr>
    </w:p>
    <w:p w:rsidR="004B6DB2" w:rsidRPr="004B6DB2" w:rsidRDefault="004B6DB2" w:rsidP="004B6DB2">
      <w:pPr>
        <w:shd w:val="clear" w:color="auto" w:fill="FFFFFF"/>
        <w:spacing w:after="0" w:line="273" w:lineRule="atLeast"/>
        <w:jc w:val="both"/>
        <w:rPr>
          <w:rFonts w:ascii="Times New Roman" w:eastAsia="Times New Roman" w:hAnsi="Times New Roman" w:cs="Times New Roman"/>
          <w:color w:val="191919"/>
          <w:sz w:val="24"/>
          <w:szCs w:val="24"/>
          <w:lang w:eastAsia="ru-RU"/>
        </w:rPr>
      </w:pPr>
      <w:r w:rsidRPr="004B6DB2">
        <w:rPr>
          <w:rFonts w:ascii="Times New Roman" w:eastAsia="Times New Roman" w:hAnsi="Times New Roman" w:cs="Times New Roman"/>
          <w:color w:val="191919"/>
          <w:sz w:val="24"/>
          <w:szCs w:val="24"/>
          <w:lang w:eastAsia="ru-RU"/>
        </w:rPr>
        <w:t>№2. Руководство предполагает снизить цену на изделие с 40 ден.ед. до 30 ден.ед. Определите, как повлияет данное изменение на запас финансовой прочности? За месяц предприятие продает 5000 шт. изделий, а максимальная мощность 10 000 шт. Переменные затраты на единицу продукции составляют 24 ден.ед., а ежемесячные постоянные затраты 40 000 ден. ед.</w:t>
      </w:r>
    </w:p>
    <w:p w:rsidR="004B6DB2" w:rsidRPr="004B6DB2" w:rsidRDefault="004B6DB2" w:rsidP="004B6DB2">
      <w:pPr>
        <w:shd w:val="clear" w:color="auto" w:fill="FFFFFF"/>
        <w:spacing w:after="0" w:line="273" w:lineRule="atLeast"/>
        <w:jc w:val="both"/>
        <w:rPr>
          <w:rFonts w:ascii="Times New Roman" w:eastAsia="Times New Roman" w:hAnsi="Times New Roman" w:cs="Times New Roman"/>
          <w:color w:val="191919"/>
          <w:sz w:val="24"/>
          <w:szCs w:val="24"/>
          <w:lang w:eastAsia="ru-RU"/>
        </w:rPr>
      </w:pPr>
      <w:r w:rsidRPr="004B6DB2">
        <w:rPr>
          <w:rFonts w:ascii="Times New Roman" w:eastAsia="Times New Roman" w:hAnsi="Times New Roman" w:cs="Times New Roman"/>
          <w:color w:val="191919"/>
          <w:sz w:val="24"/>
          <w:szCs w:val="24"/>
          <w:lang w:eastAsia="ru-RU"/>
        </w:rPr>
        <w:t>Предприятию не выгодно снижать цену, поскольку снижается предполагаемая прибыль.</w:t>
      </w:r>
    </w:p>
    <w:p w:rsidR="004B6DB2" w:rsidRPr="004B6DB2" w:rsidRDefault="004B6DB2" w:rsidP="004B6DB2">
      <w:pPr>
        <w:shd w:val="clear" w:color="auto" w:fill="FFFFFF"/>
        <w:spacing w:after="0" w:line="273" w:lineRule="atLeast"/>
        <w:jc w:val="both"/>
        <w:rPr>
          <w:rFonts w:ascii="Arial" w:eastAsia="Times New Roman" w:hAnsi="Arial" w:cs="Arial"/>
          <w:color w:val="191919"/>
          <w:sz w:val="21"/>
          <w:szCs w:val="21"/>
          <w:lang w:eastAsia="ru-RU"/>
        </w:rPr>
      </w:pPr>
    </w:p>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 xml:space="preserve"> Тема 1.6 «Финансовые инструменты оценки затрат – ключевые элементы СVР-анализа»</w:t>
      </w:r>
    </w:p>
    <w:p w:rsidR="004B6DB2" w:rsidRPr="004B6DB2" w:rsidRDefault="004B6DB2" w:rsidP="004B6DB2">
      <w:pPr>
        <w:widowControl w:val="0"/>
        <w:autoSpaceDE w:val="0"/>
        <w:autoSpaceDN w:val="0"/>
        <w:adjustRightInd w:val="0"/>
        <w:spacing w:after="0" w:line="240" w:lineRule="auto"/>
        <w:ind w:firstLine="567"/>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Практические задания</w:t>
      </w:r>
    </w:p>
    <w:p w:rsidR="004B6DB2" w:rsidRPr="004B6DB2" w:rsidRDefault="004B6DB2" w:rsidP="004B6DB2">
      <w:pPr>
        <w:shd w:val="clear" w:color="auto" w:fill="FDFEFF"/>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sz w:val="24"/>
          <w:szCs w:val="24"/>
          <w:lang w:eastAsia="ru-RU"/>
        </w:rPr>
        <w:t>№1.</w:t>
      </w:r>
      <w:r w:rsidRPr="004B6DB2">
        <w:rPr>
          <w:rFonts w:ascii="Times New Roman" w:eastAsia="Times New Roman" w:hAnsi="Times New Roman" w:cs="Times New Roman"/>
          <w:color w:val="000000"/>
          <w:sz w:val="24"/>
          <w:szCs w:val="24"/>
          <w:lang w:eastAsia="ru-RU"/>
        </w:rPr>
        <w:t>Провести факторный анализ валовой прибыли предприятия от реализации одного вида продукции. Проанализировать рентабельность продукции.</w:t>
      </w:r>
    </w:p>
    <w:p w:rsidR="004B6DB2" w:rsidRPr="004B6DB2" w:rsidRDefault="004B6DB2" w:rsidP="004B6DB2">
      <w:pPr>
        <w:shd w:val="clear" w:color="auto" w:fill="FDFEFF"/>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Исходные данные:</w:t>
      </w:r>
    </w:p>
    <w:tbl>
      <w:tblPr>
        <w:tblW w:w="5000" w:type="pct"/>
        <w:tblCellSpacing w:w="15" w:type="dxa"/>
        <w:tblBorders>
          <w:top w:val="outset" w:sz="12" w:space="0" w:color="auto"/>
          <w:left w:val="outset" w:sz="12" w:space="0" w:color="auto"/>
          <w:bottom w:val="outset" w:sz="12" w:space="0" w:color="auto"/>
          <w:right w:val="outset" w:sz="12" w:space="0" w:color="auto"/>
        </w:tblBorders>
        <w:shd w:val="clear" w:color="auto" w:fill="FDFEFF"/>
        <w:tblCellMar>
          <w:top w:w="15" w:type="dxa"/>
          <w:left w:w="15" w:type="dxa"/>
          <w:bottom w:w="15" w:type="dxa"/>
          <w:right w:w="15" w:type="dxa"/>
        </w:tblCellMar>
        <w:tblLook w:val="04A0" w:firstRow="1" w:lastRow="0" w:firstColumn="1" w:lastColumn="0" w:noHBand="0" w:noVBand="1"/>
      </w:tblPr>
      <w:tblGrid>
        <w:gridCol w:w="6924"/>
        <w:gridCol w:w="1268"/>
        <w:gridCol w:w="1283"/>
      </w:tblGrid>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План</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Факт</w:t>
            </w:r>
          </w:p>
        </w:tc>
      </w:tr>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Объем реализации продукции, шт.</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20000</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16000</w:t>
            </w:r>
          </w:p>
        </w:tc>
      </w:tr>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Цена реализации,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170</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200</w:t>
            </w:r>
          </w:p>
        </w:tc>
      </w:tr>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Себестоимость продукции,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140</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150</w:t>
            </w:r>
          </w:p>
        </w:tc>
      </w:tr>
    </w:tbl>
    <w:p w:rsidR="004B6DB2" w:rsidRPr="004B6DB2" w:rsidRDefault="004B6DB2" w:rsidP="004B6DB2">
      <w:pPr>
        <w:shd w:val="clear" w:color="auto" w:fill="FDFEFF"/>
        <w:spacing w:after="0" w:line="240" w:lineRule="auto"/>
        <w:jc w:val="both"/>
        <w:rPr>
          <w:rFonts w:ascii="Times New Roman" w:eastAsia="Times New Roman" w:hAnsi="Times New Roman" w:cs="Times New Roman"/>
          <w:sz w:val="24"/>
          <w:szCs w:val="24"/>
          <w:lang w:eastAsia="ru-RU"/>
        </w:rPr>
      </w:pPr>
    </w:p>
    <w:p w:rsidR="004B6DB2" w:rsidRPr="004B6DB2" w:rsidRDefault="004B6DB2" w:rsidP="004B6DB2">
      <w:pPr>
        <w:shd w:val="clear" w:color="auto" w:fill="FDFEFF"/>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 Выполнить финансовую диагностику предприятия (факторный анализ рентабельности собственного капитала) по данным таблицы:</w:t>
      </w:r>
    </w:p>
    <w:tbl>
      <w:tblPr>
        <w:tblW w:w="5000" w:type="pct"/>
        <w:tblCellSpacing w:w="15" w:type="dxa"/>
        <w:tblBorders>
          <w:top w:val="outset" w:sz="12" w:space="0" w:color="auto"/>
          <w:left w:val="outset" w:sz="12" w:space="0" w:color="auto"/>
          <w:bottom w:val="outset" w:sz="12" w:space="0" w:color="auto"/>
          <w:right w:val="outset" w:sz="12" w:space="0" w:color="auto"/>
        </w:tblBorders>
        <w:shd w:val="clear" w:color="auto" w:fill="FDFEFF"/>
        <w:tblCellMar>
          <w:top w:w="15" w:type="dxa"/>
          <w:left w:w="15" w:type="dxa"/>
          <w:bottom w:w="15" w:type="dxa"/>
          <w:right w:w="15" w:type="dxa"/>
        </w:tblCellMar>
        <w:tblLook w:val="04A0" w:firstRow="1" w:lastRow="0" w:firstColumn="1" w:lastColumn="0" w:noHBand="0" w:noVBand="1"/>
      </w:tblPr>
      <w:tblGrid>
        <w:gridCol w:w="5840"/>
        <w:gridCol w:w="1792"/>
        <w:gridCol w:w="1843"/>
      </w:tblGrid>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Базисный год, 2009</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Отчетный год, 2010</w:t>
            </w:r>
          </w:p>
        </w:tc>
      </w:tr>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 Прибыль от обычной деятельности до налогообложения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45610</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42286</w:t>
            </w:r>
          </w:p>
        </w:tc>
      </w:tr>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 Налог на прибыль,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12507</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12270</w:t>
            </w:r>
          </w:p>
        </w:tc>
      </w:tr>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lastRenderedPageBreak/>
              <w:t>3. Выручка от реализации продукции,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266892</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242001</w:t>
            </w:r>
          </w:p>
        </w:tc>
      </w:tr>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 Совокупный капитал,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490431</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500113</w:t>
            </w:r>
          </w:p>
        </w:tc>
      </w:tr>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5. Собственный капитал,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383067</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381743</w:t>
            </w:r>
          </w:p>
        </w:tc>
      </w:tr>
    </w:tbl>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Тема 2.1 «Бюджетное планирование»</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Вопросы семинара</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 Дайте определение понятию "внутрифирменное бюджетирование".</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 Какие задачи решаются с помощью внутрифирменного бюджетирования?</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 Что включает внутрифирменное бюджетирование?</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 Как осуществляется постановка бюджетирования на предприятии?</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5. Какие есть виды бюджетов и как они взаимосвязаны?</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6. Какие обязательные бюджеты разрабатываются на предприятии и какие задачи они решают?</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7. Опишите бюджетный регламент и его содержание.</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8. Какие методы и подходы применяются при разработке бюджетов?</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9. Для чего необходимо разрабатывать бюджеты по видам деятельности (видам бизнеса)?</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Тема 2.2 «Учет и контроль затрат на производстве»</w:t>
      </w:r>
    </w:p>
    <w:p w:rsidR="004B6DB2" w:rsidRPr="004B6DB2" w:rsidRDefault="004B6DB2" w:rsidP="004B6DB2">
      <w:pPr>
        <w:widowControl w:val="0"/>
        <w:autoSpaceDE w:val="0"/>
        <w:autoSpaceDN w:val="0"/>
        <w:adjustRightInd w:val="0"/>
        <w:spacing w:after="0" w:line="240" w:lineRule="auto"/>
        <w:ind w:firstLine="567"/>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Практические задания</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eastAsia="Times New Roman" w:hAnsi="Times New Roman" w:cs="Times New Roman"/>
          <w:sz w:val="24"/>
          <w:szCs w:val="24"/>
          <w:lang w:eastAsia="ru-RU"/>
        </w:rPr>
        <w:t xml:space="preserve">№1 </w:t>
      </w:r>
      <w:r w:rsidRPr="004B6DB2">
        <w:rPr>
          <w:rFonts w:ascii="Times New Roman" w:hAnsi="Times New Roman" w:cs="Times New Roman"/>
          <w:sz w:val="24"/>
          <w:szCs w:val="24"/>
        </w:rPr>
        <w:t>Распределить общехозяйственные расходы между:</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а) незавершенным производством и готовой продукцией;</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б) видами продукции.</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b/>
          <w:bCs/>
          <w:sz w:val="24"/>
          <w:szCs w:val="24"/>
          <w:lang w:eastAsia="ru-RU"/>
        </w:rPr>
        <w:t>Исходные данные.</w:t>
      </w:r>
    </w:p>
    <w:p w:rsidR="004B6DB2" w:rsidRPr="004B6DB2" w:rsidRDefault="004B6DB2" w:rsidP="003A08B7">
      <w:pPr>
        <w:widowControl w:val="0"/>
        <w:numPr>
          <w:ilvl w:val="0"/>
          <w:numId w:val="5"/>
        </w:numPr>
        <w:tabs>
          <w:tab w:val="left" w:pos="567"/>
        </w:tabs>
        <w:autoSpaceDE w:val="0"/>
        <w:autoSpaceDN w:val="0"/>
        <w:adjustRightInd w:val="0"/>
        <w:spacing w:after="0" w:line="240" w:lineRule="auto"/>
        <w:ind w:hanging="720"/>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Общехозяйственные расходы организации за отчетный месяц составили 840 000руб.</w:t>
      </w:r>
    </w:p>
    <w:p w:rsidR="004B6DB2" w:rsidRPr="004B6DB2" w:rsidRDefault="004B6DB2" w:rsidP="003A08B7">
      <w:pPr>
        <w:widowControl w:val="0"/>
        <w:numPr>
          <w:ilvl w:val="0"/>
          <w:numId w:val="5"/>
        </w:numPr>
        <w:tabs>
          <w:tab w:val="left" w:pos="567"/>
        </w:tabs>
        <w:autoSpaceDE w:val="0"/>
        <w:autoSpaceDN w:val="0"/>
        <w:adjustRightInd w:val="0"/>
        <w:spacing w:after="0" w:line="240" w:lineRule="auto"/>
        <w:ind w:hanging="720"/>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Незавершенное производство в оценке по цеховой себестоимости – 400 000 руб.</w:t>
      </w:r>
    </w:p>
    <w:p w:rsidR="004B6DB2" w:rsidRPr="004B6DB2" w:rsidRDefault="004B6DB2" w:rsidP="003A08B7">
      <w:pPr>
        <w:widowControl w:val="0"/>
        <w:numPr>
          <w:ilvl w:val="0"/>
          <w:numId w:val="5"/>
        </w:numPr>
        <w:tabs>
          <w:tab w:val="left" w:pos="567"/>
        </w:tabs>
        <w:autoSpaceDE w:val="0"/>
        <w:autoSpaceDN w:val="0"/>
        <w:adjustRightInd w:val="0"/>
        <w:spacing w:after="0" w:line="240" w:lineRule="auto"/>
        <w:ind w:hanging="720"/>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Готовой продукции в оценке по цеховой себестоимости – 800 000 руб.</w:t>
      </w:r>
    </w:p>
    <w:p w:rsidR="004B6DB2" w:rsidRPr="004B6DB2" w:rsidRDefault="004B6DB2" w:rsidP="003A08B7">
      <w:pPr>
        <w:widowControl w:val="0"/>
        <w:numPr>
          <w:ilvl w:val="0"/>
          <w:numId w:val="5"/>
        </w:numPr>
        <w:tabs>
          <w:tab w:val="left" w:pos="567"/>
        </w:tabs>
        <w:autoSpaceDE w:val="0"/>
        <w:autoSpaceDN w:val="0"/>
        <w:adjustRightInd w:val="0"/>
        <w:spacing w:after="0" w:line="240" w:lineRule="auto"/>
        <w:ind w:hanging="720"/>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Основная заработная плата производственных рабочих по видам продукции</w:t>
      </w:r>
    </w:p>
    <w:p w:rsidR="004B6DB2" w:rsidRPr="004B6DB2" w:rsidRDefault="004B6DB2" w:rsidP="003A08B7">
      <w:pPr>
        <w:widowControl w:val="0"/>
        <w:numPr>
          <w:ilvl w:val="1"/>
          <w:numId w:val="5"/>
        </w:numPr>
        <w:tabs>
          <w:tab w:val="left" w:pos="567"/>
          <w:tab w:val="num" w:pos="709"/>
        </w:tabs>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продукция «А» - 40 000 руб.</w:t>
      </w:r>
    </w:p>
    <w:p w:rsidR="004B6DB2" w:rsidRPr="004B6DB2" w:rsidRDefault="004B6DB2" w:rsidP="003A08B7">
      <w:pPr>
        <w:widowControl w:val="0"/>
        <w:numPr>
          <w:ilvl w:val="1"/>
          <w:numId w:val="5"/>
        </w:numPr>
        <w:tabs>
          <w:tab w:val="left" w:pos="567"/>
          <w:tab w:val="num" w:pos="993"/>
        </w:tabs>
        <w:autoSpaceDE w:val="0"/>
        <w:autoSpaceDN w:val="0"/>
        <w:adjustRightInd w:val="0"/>
        <w:spacing w:after="0" w:line="240" w:lineRule="auto"/>
        <w:ind w:hanging="720"/>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продукция «Б» - 60 000 руб.</w:t>
      </w:r>
    </w:p>
    <w:p w:rsidR="004B6DB2" w:rsidRPr="004B6DB2" w:rsidRDefault="004B6DB2" w:rsidP="003A08B7">
      <w:pPr>
        <w:widowControl w:val="0"/>
        <w:numPr>
          <w:ilvl w:val="1"/>
          <w:numId w:val="5"/>
        </w:numPr>
        <w:tabs>
          <w:tab w:val="left" w:pos="567"/>
          <w:tab w:val="num" w:pos="993"/>
        </w:tabs>
        <w:autoSpaceDE w:val="0"/>
        <w:autoSpaceDN w:val="0"/>
        <w:adjustRightInd w:val="0"/>
        <w:spacing w:after="0" w:line="240" w:lineRule="auto"/>
        <w:ind w:hanging="720"/>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продукция «В» - 20 000 руб.</w:t>
      </w:r>
    </w:p>
    <w:p w:rsidR="004B6DB2" w:rsidRPr="004B6DB2" w:rsidRDefault="004B6DB2" w:rsidP="004B6DB2">
      <w:pPr>
        <w:widowControl w:val="0"/>
        <w:tabs>
          <w:tab w:val="left" w:pos="567"/>
        </w:tabs>
        <w:autoSpaceDE w:val="0"/>
        <w:autoSpaceDN w:val="0"/>
        <w:adjustRightInd w:val="0"/>
        <w:spacing w:after="0" w:line="240" w:lineRule="auto"/>
        <w:ind w:left="1440"/>
        <w:jc w:val="both"/>
        <w:rPr>
          <w:rFonts w:ascii="Times New Roman" w:eastAsia="Times New Roman" w:hAnsi="Times New Roman" w:cs="Times New Roman"/>
          <w:sz w:val="24"/>
          <w:szCs w:val="24"/>
          <w:lang w:eastAsia="ru-RU"/>
        </w:rPr>
      </w:pPr>
    </w:p>
    <w:p w:rsidR="004B6DB2" w:rsidRPr="004B6DB2" w:rsidRDefault="004B6DB2" w:rsidP="004B6DB2">
      <w:pPr>
        <w:widowControl w:val="0"/>
        <w:tabs>
          <w:tab w:val="num" w:pos="720"/>
        </w:tabs>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 Составить ведомость учета затрат по заказам.</w:t>
      </w:r>
    </w:p>
    <w:p w:rsidR="004B6DB2" w:rsidRPr="004B6DB2" w:rsidRDefault="004B6DB2" w:rsidP="003A08B7">
      <w:pPr>
        <w:widowControl w:val="0"/>
        <w:numPr>
          <w:ilvl w:val="0"/>
          <w:numId w:val="6"/>
        </w:numPr>
        <w:tabs>
          <w:tab w:val="num" w:pos="426"/>
        </w:tabs>
        <w:autoSpaceDE w:val="0"/>
        <w:autoSpaceDN w:val="0"/>
        <w:adjustRightInd w:val="0"/>
        <w:spacing w:after="0" w:line="240" w:lineRule="auto"/>
        <w:ind w:hanging="720"/>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Распределить общехозяйственные расходы.</w:t>
      </w:r>
    </w:p>
    <w:p w:rsidR="004B6DB2" w:rsidRPr="004B6DB2" w:rsidRDefault="004B6DB2" w:rsidP="003A08B7">
      <w:pPr>
        <w:widowControl w:val="0"/>
        <w:numPr>
          <w:ilvl w:val="0"/>
          <w:numId w:val="6"/>
        </w:numPr>
        <w:tabs>
          <w:tab w:val="num" w:pos="426"/>
        </w:tabs>
        <w:autoSpaceDE w:val="0"/>
        <w:autoSpaceDN w:val="0"/>
        <w:adjustRightInd w:val="0"/>
        <w:spacing w:after="0" w:line="240" w:lineRule="auto"/>
        <w:ind w:hanging="720"/>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Определить себестоимость единицы изделия заказа №1.</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b/>
          <w:bCs/>
          <w:sz w:val="24"/>
          <w:szCs w:val="24"/>
          <w:lang w:eastAsia="ru-RU"/>
        </w:rPr>
        <w:t>Исходные данные.</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В цехе основного производства открыт заказ № 1 на производство 5 токарных станков с числовым программным управлением, а в цехе № 2 – заказ на изготовление автоматической линии по производству поддонов.</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а) Фактические прямые затраты по заказам за октябрь 200_г. приведены в табл. 2.</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Таблица 2</w:t>
      </w:r>
    </w:p>
    <w:tbl>
      <w:tblPr>
        <w:tblW w:w="0" w:type="auto"/>
        <w:jc w:val="center"/>
        <w:tblCellSpacing w:w="0" w:type="dxa"/>
        <w:tblBorders>
          <w:top w:val="outset" w:sz="6" w:space="0" w:color="066384"/>
          <w:left w:val="outset" w:sz="6" w:space="0" w:color="066384"/>
          <w:bottom w:val="outset" w:sz="6" w:space="0" w:color="066384"/>
          <w:right w:val="outset" w:sz="6" w:space="0" w:color="066384"/>
        </w:tblBorders>
        <w:tblCellMar>
          <w:left w:w="0" w:type="dxa"/>
          <w:right w:w="0" w:type="dxa"/>
        </w:tblCellMar>
        <w:tblLook w:val="04A0" w:firstRow="1" w:lastRow="0" w:firstColumn="1" w:lastColumn="0" w:noHBand="0" w:noVBand="1"/>
      </w:tblPr>
      <w:tblGrid>
        <w:gridCol w:w="559"/>
        <w:gridCol w:w="3672"/>
        <w:gridCol w:w="2571"/>
        <w:gridCol w:w="2583"/>
      </w:tblGrid>
      <w:tr w:rsidR="004B6DB2" w:rsidRPr="004B6DB2" w:rsidTr="004B6DB2">
        <w:trPr>
          <w:tblCellSpacing w:w="0" w:type="dxa"/>
          <w:jc w:val="center"/>
        </w:trPr>
        <w:tc>
          <w:tcPr>
            <w:tcW w:w="570" w:type="dxa"/>
            <w:vMerge w:val="restart"/>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b/>
                <w:bCs/>
                <w:sz w:val="24"/>
                <w:szCs w:val="24"/>
                <w:lang w:eastAsia="ru-RU"/>
              </w:rPr>
              <w:t>№ п/п</w:t>
            </w:r>
          </w:p>
        </w:tc>
        <w:tc>
          <w:tcPr>
            <w:tcW w:w="3765" w:type="dxa"/>
            <w:vMerge w:val="restart"/>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b/>
                <w:bCs/>
                <w:sz w:val="24"/>
                <w:szCs w:val="24"/>
                <w:lang w:eastAsia="ru-RU"/>
              </w:rPr>
              <w:t>Наименование затрат</w:t>
            </w:r>
          </w:p>
        </w:tc>
        <w:tc>
          <w:tcPr>
            <w:tcW w:w="5385" w:type="dxa"/>
            <w:gridSpan w:val="2"/>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b/>
                <w:bCs/>
                <w:sz w:val="24"/>
                <w:szCs w:val="24"/>
                <w:lang w:eastAsia="ru-RU"/>
              </w:rPr>
              <w:t>Затраты по заказам, в руб.</w:t>
            </w:r>
          </w:p>
        </w:tc>
      </w:tr>
      <w:tr w:rsidR="004B6DB2" w:rsidRPr="004B6DB2" w:rsidTr="004B6DB2">
        <w:trPr>
          <w:tblCellSpacing w:w="0" w:type="dxa"/>
          <w:jc w:val="center"/>
        </w:trPr>
        <w:tc>
          <w:tcPr>
            <w:tcW w:w="0" w:type="auto"/>
            <w:vMerge/>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0" w:type="auto"/>
            <w:vMerge/>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685" w:type="dxa"/>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 цех</w:t>
            </w:r>
          </w:p>
        </w:tc>
        <w:tc>
          <w:tcPr>
            <w:tcW w:w="2685" w:type="dxa"/>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 цех</w:t>
            </w:r>
          </w:p>
        </w:tc>
      </w:tr>
      <w:tr w:rsidR="004B6DB2" w:rsidRPr="004B6DB2" w:rsidTr="004B6DB2">
        <w:trPr>
          <w:tblCellSpacing w:w="0" w:type="dxa"/>
          <w:jc w:val="center"/>
        </w:trPr>
        <w:tc>
          <w:tcPr>
            <w:tcW w:w="570" w:type="dxa"/>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w:t>
            </w:r>
          </w:p>
        </w:tc>
        <w:tc>
          <w:tcPr>
            <w:tcW w:w="3765" w:type="dxa"/>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Сырье и материалы</w:t>
            </w:r>
          </w:p>
        </w:tc>
        <w:tc>
          <w:tcPr>
            <w:tcW w:w="2685" w:type="dxa"/>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150 800</w:t>
            </w:r>
          </w:p>
        </w:tc>
        <w:tc>
          <w:tcPr>
            <w:tcW w:w="2685" w:type="dxa"/>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130 000</w:t>
            </w:r>
          </w:p>
        </w:tc>
      </w:tr>
      <w:tr w:rsidR="004B6DB2" w:rsidRPr="004B6DB2" w:rsidTr="004B6DB2">
        <w:trPr>
          <w:tblCellSpacing w:w="0" w:type="dxa"/>
          <w:jc w:val="center"/>
        </w:trPr>
        <w:tc>
          <w:tcPr>
            <w:tcW w:w="570" w:type="dxa"/>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w:t>
            </w:r>
          </w:p>
        </w:tc>
        <w:tc>
          <w:tcPr>
            <w:tcW w:w="3765" w:type="dxa"/>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Основная заработная плата производственных рабочих</w:t>
            </w:r>
          </w:p>
        </w:tc>
        <w:tc>
          <w:tcPr>
            <w:tcW w:w="2685" w:type="dxa"/>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120 350</w:t>
            </w:r>
          </w:p>
        </w:tc>
        <w:tc>
          <w:tcPr>
            <w:tcW w:w="2685" w:type="dxa"/>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80 200</w:t>
            </w:r>
          </w:p>
        </w:tc>
      </w:tr>
      <w:tr w:rsidR="004B6DB2" w:rsidRPr="004B6DB2" w:rsidTr="004B6DB2">
        <w:trPr>
          <w:tblCellSpacing w:w="0" w:type="dxa"/>
          <w:jc w:val="center"/>
        </w:trPr>
        <w:tc>
          <w:tcPr>
            <w:tcW w:w="570" w:type="dxa"/>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w:t>
            </w:r>
          </w:p>
        </w:tc>
        <w:tc>
          <w:tcPr>
            <w:tcW w:w="3765" w:type="dxa"/>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Дополнительная заработная плата производственных рабочих</w:t>
            </w:r>
          </w:p>
        </w:tc>
        <w:tc>
          <w:tcPr>
            <w:tcW w:w="2685" w:type="dxa"/>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22 400</w:t>
            </w:r>
          </w:p>
        </w:tc>
        <w:tc>
          <w:tcPr>
            <w:tcW w:w="2685" w:type="dxa"/>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14 900</w:t>
            </w:r>
          </w:p>
        </w:tc>
      </w:tr>
      <w:tr w:rsidR="004B6DB2" w:rsidRPr="004B6DB2" w:rsidTr="004B6DB2">
        <w:trPr>
          <w:tblCellSpacing w:w="0" w:type="dxa"/>
          <w:jc w:val="center"/>
        </w:trPr>
        <w:tc>
          <w:tcPr>
            <w:tcW w:w="570" w:type="dxa"/>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w:t>
            </w:r>
          </w:p>
        </w:tc>
        <w:tc>
          <w:tcPr>
            <w:tcW w:w="3765" w:type="dxa"/>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Социальные отчисления от заработной платы, начисленной производственным рабочим (30 %)</w:t>
            </w:r>
          </w:p>
        </w:tc>
        <w:tc>
          <w:tcPr>
            <w:tcW w:w="2685" w:type="dxa"/>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37 115</w:t>
            </w:r>
          </w:p>
        </w:tc>
        <w:tc>
          <w:tcPr>
            <w:tcW w:w="2685" w:type="dxa"/>
            <w:tcBorders>
              <w:top w:val="outset" w:sz="6" w:space="0" w:color="066384"/>
              <w:left w:val="outset" w:sz="6" w:space="0" w:color="066384"/>
              <w:bottom w:val="outset" w:sz="6" w:space="0" w:color="066384"/>
              <w:right w:val="outset" w:sz="6" w:space="0" w:color="066384"/>
            </w:tcBorders>
            <w:vAlign w:val="center"/>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24 726</w:t>
            </w:r>
          </w:p>
        </w:tc>
      </w:tr>
    </w:tbl>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lastRenderedPageBreak/>
        <w:t>б). Общепроизводственные расходы за октябрь 200_г. составили:</w:t>
      </w:r>
    </w:p>
    <w:p w:rsidR="004B6DB2" w:rsidRPr="004B6DB2" w:rsidRDefault="004B6DB2" w:rsidP="003A08B7">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в цехе № 1 – 85 850 руб.</w:t>
      </w:r>
    </w:p>
    <w:p w:rsidR="004B6DB2" w:rsidRPr="004B6DB2" w:rsidRDefault="004B6DB2" w:rsidP="003A08B7">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в цехе № 2 – 22 200 руб.</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в) Общехозяйственные расходы предприятия составили 54 260 руб.</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г) На начало и конец отчетного периода незавершенное производство отсутствует.</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Тема 2.3 «Затраты на качество продукции»</w:t>
      </w:r>
    </w:p>
    <w:p w:rsidR="004B6DB2" w:rsidRPr="004B6DB2" w:rsidRDefault="004B6DB2" w:rsidP="004B6DB2">
      <w:pPr>
        <w:widowControl w:val="0"/>
        <w:autoSpaceDE w:val="0"/>
        <w:autoSpaceDN w:val="0"/>
        <w:adjustRightInd w:val="0"/>
        <w:spacing w:after="0" w:line="240" w:lineRule="auto"/>
        <w:ind w:firstLine="567"/>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Практические задания</w:t>
      </w:r>
    </w:p>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№1По методике обобщенной оценки качества Госстандарта России проверить соответствие качества электроламп нормативу. Средняя продолжительность горения электроламп определенной мощности, изготовленных предприятием, - 420 часов.</w:t>
      </w:r>
    </w:p>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Нормативное значение ресурса электролампы - 450 часов. Коэффициент полезного действия имеет нормативное значение 20 лм/Вт, а фактический коэффициент - 19 лм/Вт.</w:t>
      </w:r>
    </w:p>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p>
    <w:p w:rsidR="004B6DB2" w:rsidRPr="004B6DB2" w:rsidRDefault="004B6DB2" w:rsidP="004B6DB2">
      <w:pPr>
        <w:spacing w:after="0" w:line="240" w:lineRule="auto"/>
        <w:jc w:val="both"/>
        <w:rPr>
          <w:rFonts w:ascii="Times New Roman" w:hAnsi="Times New Roman" w:cs="Times New Roman"/>
          <w:sz w:val="24"/>
          <w:szCs w:val="24"/>
        </w:rPr>
      </w:pPr>
      <w:r w:rsidRPr="004B6DB2">
        <w:rPr>
          <w:rFonts w:ascii="Times New Roman" w:eastAsia="Times New Roman" w:hAnsi="Times New Roman" w:cs="Times New Roman"/>
          <w:sz w:val="24"/>
          <w:szCs w:val="24"/>
          <w:lang w:eastAsia="ru-RU"/>
        </w:rPr>
        <w:t xml:space="preserve">№2 </w:t>
      </w:r>
      <w:r w:rsidRPr="004B6DB2">
        <w:rPr>
          <w:rFonts w:ascii="Times New Roman" w:hAnsi="Times New Roman" w:cs="Times New Roman"/>
          <w:sz w:val="24"/>
          <w:szCs w:val="24"/>
        </w:rPr>
        <w:t>Имеются данные об уровнях качества однотипных автоматических стиральных машин, изготовленных фирмами "Веста" ("Вятка-Алёнка") и "Аристон" по паспортным данным.</w:t>
      </w:r>
    </w:p>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Дать сравнительную оценку уровней качества стиральных машин, если определенные экспертным путем коэффициенты весомости каждого фактора составляют соответственно 0,31, 0,29, 0,03, 0,07, 0,3.</w:t>
      </w:r>
    </w:p>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Исходные данные для сравнения</w:t>
      </w:r>
    </w:p>
    <w:tbl>
      <w:tblPr>
        <w:tblW w:w="5000" w:type="pct"/>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022"/>
        <w:gridCol w:w="1611"/>
        <w:gridCol w:w="1421"/>
        <w:gridCol w:w="1421"/>
      </w:tblGrid>
      <w:tr w:rsidR="004B6DB2" w:rsidRPr="004B6DB2" w:rsidTr="004B6DB2">
        <w:tc>
          <w:tcPr>
            <w:tcW w:w="2650" w:type="pct"/>
            <w:tcBorders>
              <w:top w:val="single" w:sz="6" w:space="0" w:color="000000"/>
              <w:left w:val="single" w:sz="6" w:space="0" w:color="000000"/>
              <w:bottom w:val="single" w:sz="6" w:space="0" w:color="000000"/>
              <w:right w:val="single" w:sz="6" w:space="0" w:color="000000"/>
            </w:tcBorders>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Показатель качества</w:t>
            </w:r>
          </w:p>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стиральной машины</w:t>
            </w:r>
          </w:p>
        </w:tc>
        <w:tc>
          <w:tcPr>
            <w:tcW w:w="850" w:type="pct"/>
            <w:tcBorders>
              <w:top w:val="single" w:sz="6" w:space="0" w:color="000000"/>
              <w:left w:val="single" w:sz="6" w:space="0" w:color="000000"/>
              <w:bottom w:val="single" w:sz="6" w:space="0" w:color="000000"/>
              <w:right w:val="single" w:sz="6" w:space="0" w:color="000000"/>
            </w:tcBorders>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Единицы</w:t>
            </w:r>
          </w:p>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измерения</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"Алёнка"</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"Аристон"</w:t>
            </w:r>
          </w:p>
        </w:tc>
      </w:tr>
      <w:tr w:rsidR="004B6DB2" w:rsidRPr="004B6DB2" w:rsidTr="004B6DB2">
        <w:tc>
          <w:tcPr>
            <w:tcW w:w="2650" w:type="pct"/>
            <w:tcBorders>
              <w:top w:val="single" w:sz="6" w:space="0" w:color="000000"/>
              <w:left w:val="single" w:sz="6" w:space="0" w:color="000000"/>
              <w:bottom w:val="single" w:sz="6" w:space="0" w:color="000000"/>
              <w:right w:val="single" w:sz="6" w:space="0" w:color="000000"/>
            </w:tcBorders>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Расход воды на цикл основной стирки</w:t>
            </w:r>
          </w:p>
        </w:tc>
        <w:tc>
          <w:tcPr>
            <w:tcW w:w="850" w:type="pct"/>
            <w:tcBorders>
              <w:top w:val="single" w:sz="6" w:space="0" w:color="000000"/>
              <w:left w:val="single" w:sz="6" w:space="0" w:color="000000"/>
              <w:bottom w:val="single" w:sz="6" w:space="0" w:color="000000"/>
              <w:right w:val="single" w:sz="6" w:space="0" w:color="000000"/>
            </w:tcBorders>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л</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90</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85</w:t>
            </w:r>
          </w:p>
        </w:tc>
      </w:tr>
      <w:tr w:rsidR="004B6DB2" w:rsidRPr="004B6DB2" w:rsidTr="004B6DB2">
        <w:tc>
          <w:tcPr>
            <w:tcW w:w="2650" w:type="pct"/>
            <w:tcBorders>
              <w:top w:val="single" w:sz="6" w:space="0" w:color="000000"/>
              <w:left w:val="single" w:sz="6" w:space="0" w:color="000000"/>
              <w:bottom w:val="single" w:sz="6" w:space="0" w:color="000000"/>
              <w:right w:val="single" w:sz="6" w:space="0" w:color="000000"/>
            </w:tcBorders>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Номинальная загрузка сухого белья</w:t>
            </w:r>
          </w:p>
        </w:tc>
        <w:tc>
          <w:tcPr>
            <w:tcW w:w="850" w:type="pct"/>
            <w:tcBorders>
              <w:top w:val="single" w:sz="6" w:space="0" w:color="000000"/>
              <w:left w:val="single" w:sz="6" w:space="0" w:color="000000"/>
              <w:bottom w:val="single" w:sz="6" w:space="0" w:color="000000"/>
              <w:right w:val="single" w:sz="6" w:space="0" w:color="000000"/>
            </w:tcBorders>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кг</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3,5</w:t>
            </w:r>
          </w:p>
        </w:tc>
      </w:tr>
      <w:tr w:rsidR="004B6DB2" w:rsidRPr="004B6DB2" w:rsidTr="004B6DB2">
        <w:tc>
          <w:tcPr>
            <w:tcW w:w="2650" w:type="pct"/>
            <w:tcBorders>
              <w:top w:val="single" w:sz="6" w:space="0" w:color="000000"/>
              <w:left w:val="single" w:sz="6" w:space="0" w:color="000000"/>
              <w:bottom w:val="single" w:sz="6" w:space="0" w:color="000000"/>
              <w:right w:val="single" w:sz="6" w:space="0" w:color="000000"/>
            </w:tcBorders>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Время самого продолжительного цикла стирки при 90 </w:t>
            </w:r>
            <w:r w:rsidRPr="004B6DB2">
              <w:rPr>
                <w:rFonts w:ascii="Times New Roman" w:eastAsia="Times New Roman" w:hAnsi="Times New Roman" w:cs="Times New Roman"/>
                <w:sz w:val="24"/>
                <w:szCs w:val="24"/>
                <w:vertAlign w:val="superscript"/>
                <w:lang w:eastAsia="ru-RU"/>
              </w:rPr>
              <w:t>0</w:t>
            </w:r>
            <w:r w:rsidRPr="004B6DB2">
              <w:rPr>
                <w:rFonts w:ascii="Times New Roman" w:eastAsia="Times New Roman" w:hAnsi="Times New Roman" w:cs="Times New Roman"/>
                <w:sz w:val="24"/>
                <w:szCs w:val="24"/>
                <w:lang w:eastAsia="ru-RU"/>
              </w:rPr>
              <w:t>С при заливке только холодной воды</w:t>
            </w:r>
          </w:p>
        </w:tc>
        <w:tc>
          <w:tcPr>
            <w:tcW w:w="850" w:type="pct"/>
            <w:tcBorders>
              <w:top w:val="single" w:sz="6" w:space="0" w:color="000000"/>
              <w:left w:val="single" w:sz="6" w:space="0" w:color="000000"/>
              <w:bottom w:val="single" w:sz="6" w:space="0" w:color="000000"/>
              <w:right w:val="single" w:sz="6" w:space="0" w:color="000000"/>
            </w:tcBorders>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мин</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100</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120</w:t>
            </w:r>
          </w:p>
        </w:tc>
      </w:tr>
      <w:tr w:rsidR="004B6DB2" w:rsidRPr="004B6DB2" w:rsidTr="004B6DB2">
        <w:tc>
          <w:tcPr>
            <w:tcW w:w="2650" w:type="pct"/>
            <w:tcBorders>
              <w:top w:val="single" w:sz="6" w:space="0" w:color="000000"/>
              <w:left w:val="single" w:sz="6" w:space="0" w:color="000000"/>
              <w:bottom w:val="single" w:sz="6" w:space="0" w:color="000000"/>
              <w:right w:val="single" w:sz="6" w:space="0" w:color="000000"/>
            </w:tcBorders>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Потребляемая мощность</w:t>
            </w:r>
          </w:p>
        </w:tc>
        <w:tc>
          <w:tcPr>
            <w:tcW w:w="850" w:type="pct"/>
            <w:tcBorders>
              <w:top w:val="single" w:sz="6" w:space="0" w:color="000000"/>
              <w:left w:val="single" w:sz="6" w:space="0" w:color="000000"/>
              <w:bottom w:val="single" w:sz="6" w:space="0" w:color="000000"/>
              <w:right w:val="single" w:sz="6" w:space="0" w:color="000000"/>
            </w:tcBorders>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Вт</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2200</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2400</w:t>
            </w:r>
          </w:p>
        </w:tc>
      </w:tr>
      <w:tr w:rsidR="004B6DB2" w:rsidRPr="004B6DB2" w:rsidTr="004B6DB2">
        <w:tc>
          <w:tcPr>
            <w:tcW w:w="2650" w:type="pct"/>
            <w:tcBorders>
              <w:top w:val="single" w:sz="6" w:space="0" w:color="000000"/>
              <w:left w:val="single" w:sz="6" w:space="0" w:color="000000"/>
              <w:bottom w:val="single" w:sz="6" w:space="0" w:color="000000"/>
              <w:right w:val="single" w:sz="6" w:space="0" w:color="000000"/>
            </w:tcBorders>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Гарантийный срок годности</w:t>
            </w:r>
          </w:p>
        </w:tc>
        <w:tc>
          <w:tcPr>
            <w:tcW w:w="850" w:type="pct"/>
            <w:tcBorders>
              <w:top w:val="single" w:sz="6" w:space="0" w:color="000000"/>
              <w:left w:val="single" w:sz="6" w:space="0" w:color="000000"/>
              <w:bottom w:val="single" w:sz="6" w:space="0" w:color="000000"/>
              <w:right w:val="single" w:sz="6" w:space="0" w:color="000000"/>
            </w:tcBorders>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год</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3,5</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5</w:t>
            </w:r>
          </w:p>
        </w:tc>
      </w:tr>
    </w:tbl>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Тема 3.1 «Управление запасами и затраты предприятия»</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Вопросы семинара</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 Какие две основные задачи должно решать управление активами?</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 Назовите прямой источник обновления внеоборотных активов.</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 Перечислите способы обновления внеоборотных активов.</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 В чем заключается политика управления внеоборотными активами?</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5. Назовите общие принципы управления оборотными активами компании.</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6. В чем заключается сущность управления дебиторской задолженностью?</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7. Дайте понятие кредитной политики.</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8. Каким требованиям должна удовлетворять политика управления движением денежных средств?</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bCs/>
          <w:sz w:val="24"/>
          <w:szCs w:val="24"/>
          <w:lang w:eastAsia="ru-RU"/>
        </w:rPr>
        <w:t>9.</w:t>
      </w:r>
      <w:r w:rsidRPr="004B6DB2">
        <w:rPr>
          <w:rFonts w:ascii="Times New Roman" w:eastAsia="Times New Roman" w:hAnsi="Times New Roman" w:cs="Times New Roman"/>
          <w:sz w:val="24"/>
          <w:szCs w:val="24"/>
          <w:lang w:eastAsia="ru-RU"/>
        </w:rPr>
        <w:t> Какие модели в практике зарубежного финансового менеджмента применяются в системе управления движением денежных средств?</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bCs/>
          <w:sz w:val="24"/>
          <w:szCs w:val="24"/>
          <w:lang w:eastAsia="ru-RU"/>
        </w:rPr>
        <w:t>10.</w:t>
      </w:r>
      <w:r w:rsidRPr="004B6DB2">
        <w:rPr>
          <w:rFonts w:ascii="Times New Roman" w:eastAsia="Times New Roman" w:hAnsi="Times New Roman" w:cs="Times New Roman"/>
          <w:sz w:val="24"/>
          <w:szCs w:val="24"/>
          <w:lang w:eastAsia="ru-RU"/>
        </w:rPr>
        <w:t> Назовите особенности прямого и косвенного метода в системе анализа движения денежных средств.</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11. Назовите главную цель управления запасами.</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12. В чем заключается особенность применения метода АВС?</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bCs/>
          <w:sz w:val="24"/>
          <w:szCs w:val="24"/>
          <w:lang w:eastAsia="ru-RU"/>
        </w:rPr>
        <w:t>13.</w:t>
      </w:r>
      <w:r w:rsidRPr="004B6DB2">
        <w:rPr>
          <w:rFonts w:ascii="Times New Roman" w:eastAsia="Times New Roman" w:hAnsi="Times New Roman" w:cs="Times New Roman"/>
          <w:sz w:val="24"/>
          <w:szCs w:val="24"/>
          <w:lang w:eastAsia="ru-RU"/>
        </w:rPr>
        <w:t> Как влияют методы оценки запасов на финансовый результат?</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bCs/>
          <w:sz w:val="24"/>
          <w:szCs w:val="24"/>
          <w:lang w:eastAsia="ru-RU"/>
        </w:rPr>
        <w:t>14.</w:t>
      </w:r>
      <w:r w:rsidRPr="004B6DB2">
        <w:rPr>
          <w:rFonts w:ascii="Times New Roman" w:eastAsia="Times New Roman" w:hAnsi="Times New Roman" w:cs="Times New Roman"/>
          <w:sz w:val="24"/>
          <w:szCs w:val="24"/>
          <w:lang w:eastAsia="ru-RU"/>
        </w:rPr>
        <w:t> Что обеспечивает эффективное управление запасами?</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bCs/>
          <w:i/>
          <w:sz w:val="24"/>
          <w:szCs w:val="24"/>
          <w:lang w:eastAsia="ru-RU"/>
        </w:rPr>
        <w:lastRenderedPageBreak/>
        <w:t>Тема 3.2 «</w:t>
      </w:r>
      <w:r w:rsidRPr="004B6DB2">
        <w:rPr>
          <w:rFonts w:ascii="Times New Roman" w:eastAsia="Times New Roman" w:hAnsi="Times New Roman" w:cs="Times New Roman"/>
          <w:b/>
          <w:i/>
          <w:sz w:val="24"/>
          <w:szCs w:val="24"/>
          <w:lang w:eastAsia="ru-RU"/>
        </w:rPr>
        <w:t>Определение затрат на стадиях жизненного цикла продукта»</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Практические задания</w:t>
      </w:r>
    </w:p>
    <w:p w:rsidR="004B6DB2" w:rsidRPr="004B6DB2" w:rsidRDefault="004B6DB2" w:rsidP="004B6DB2">
      <w:pPr>
        <w:widowControl w:val="0"/>
        <w:tabs>
          <w:tab w:val="num" w:pos="720"/>
        </w:tabs>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sz w:val="24"/>
          <w:szCs w:val="24"/>
          <w:lang w:eastAsia="ru-RU"/>
        </w:rPr>
        <w:t>№1</w:t>
      </w:r>
    </w:p>
    <w:p w:rsidR="004B6DB2" w:rsidRPr="004B6DB2" w:rsidRDefault="004B6DB2" w:rsidP="004B6DB2">
      <w:pPr>
        <w:widowControl w:val="0"/>
        <w:tabs>
          <w:tab w:val="num" w:pos="720"/>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sz w:val="24"/>
          <w:szCs w:val="24"/>
          <w:lang w:eastAsia="ru-RU"/>
        </w:rPr>
        <w:t xml:space="preserve">1. Определить среднюю величину изменения сбыта </w:t>
      </w:r>
      <w:r w:rsidRPr="004B6DB2">
        <w:rPr>
          <w:rFonts w:ascii="Times New Roman" w:eastAsia="Times New Roman" w:hAnsi="Times New Roman" w:cs="Times New Roman"/>
          <w:bCs/>
          <w:sz w:val="24"/>
          <w:szCs w:val="24"/>
          <w:lang w:eastAsia="ru-RU"/>
        </w:rPr>
        <w:t>µ</w:t>
      </w:r>
    </w:p>
    <w:p w:rsidR="004B6DB2" w:rsidRPr="004B6DB2" w:rsidRDefault="004B6DB2" w:rsidP="004B6DB2">
      <w:pPr>
        <w:widowControl w:val="0"/>
        <w:tabs>
          <w:tab w:val="num" w:pos="720"/>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sz w:val="24"/>
          <w:szCs w:val="24"/>
          <w:lang w:eastAsia="ru-RU"/>
        </w:rPr>
        <w:t xml:space="preserve">2.Определить среднее квадратичное отклонение </w:t>
      </w:r>
      <w:r w:rsidRPr="004B6DB2">
        <w:rPr>
          <w:rFonts w:ascii="Times New Roman" w:eastAsia="Times New Roman" w:hAnsi="Times New Roman" w:cs="Times New Roman"/>
          <w:bCs/>
          <w:sz w:val="24"/>
          <w:szCs w:val="24"/>
          <w:lang w:eastAsia="ru-RU"/>
        </w:rPr>
        <w:t>σ</w:t>
      </w:r>
    </w:p>
    <w:p w:rsidR="004B6DB2" w:rsidRPr="004B6DB2" w:rsidRDefault="004B6DB2" w:rsidP="003A08B7">
      <w:pPr>
        <w:widowControl w:val="0"/>
        <w:numPr>
          <w:ilvl w:val="0"/>
          <w:numId w:val="6"/>
        </w:numPr>
        <w:tabs>
          <w:tab w:val="num" w:pos="720"/>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Определить величины </w:t>
      </w:r>
      <w:r w:rsidRPr="004B6DB2">
        <w:rPr>
          <w:rFonts w:ascii="Times New Roman" w:eastAsia="Times New Roman" w:hAnsi="Times New Roman" w:cs="Times New Roman"/>
          <w:bCs/>
          <w:sz w:val="24"/>
          <w:szCs w:val="24"/>
          <w:lang w:eastAsia="ru-RU"/>
        </w:rPr>
        <w:t xml:space="preserve">µ </w:t>
      </w:r>
      <w:r w:rsidRPr="004B6DB2">
        <w:rPr>
          <w:rFonts w:ascii="Times New Roman" w:eastAsia="Times New Roman" w:hAnsi="Times New Roman" w:cs="Times New Roman"/>
          <w:sz w:val="24"/>
          <w:szCs w:val="24"/>
          <w:lang w:eastAsia="ru-RU"/>
        </w:rPr>
        <w:t xml:space="preserve">- 0,5 </w:t>
      </w:r>
      <w:r w:rsidRPr="004B6DB2">
        <w:rPr>
          <w:rFonts w:ascii="Times New Roman" w:eastAsia="Times New Roman" w:hAnsi="Times New Roman" w:cs="Times New Roman"/>
          <w:bCs/>
          <w:sz w:val="24"/>
          <w:szCs w:val="24"/>
          <w:lang w:eastAsia="ru-RU"/>
        </w:rPr>
        <w:t xml:space="preserve">σ </w:t>
      </w:r>
      <w:r w:rsidRPr="004B6DB2">
        <w:rPr>
          <w:rFonts w:ascii="Times New Roman" w:eastAsia="Times New Roman" w:hAnsi="Times New Roman" w:cs="Times New Roman"/>
          <w:sz w:val="24"/>
          <w:szCs w:val="24"/>
          <w:lang w:eastAsia="ru-RU"/>
        </w:rPr>
        <w:t xml:space="preserve">и </w:t>
      </w:r>
      <w:r w:rsidRPr="004B6DB2">
        <w:rPr>
          <w:rFonts w:ascii="Times New Roman" w:eastAsia="Times New Roman" w:hAnsi="Times New Roman" w:cs="Times New Roman"/>
          <w:bCs/>
          <w:sz w:val="24"/>
          <w:szCs w:val="24"/>
          <w:lang w:eastAsia="ru-RU"/>
        </w:rPr>
        <w:t xml:space="preserve">µ </w:t>
      </w:r>
      <w:r w:rsidRPr="004B6DB2">
        <w:rPr>
          <w:rFonts w:ascii="Times New Roman" w:eastAsia="Times New Roman" w:hAnsi="Times New Roman" w:cs="Times New Roman"/>
          <w:sz w:val="24"/>
          <w:szCs w:val="24"/>
          <w:lang w:eastAsia="ru-RU"/>
        </w:rPr>
        <w:t xml:space="preserve">+ 0,5 </w:t>
      </w:r>
      <w:r w:rsidRPr="004B6DB2">
        <w:rPr>
          <w:rFonts w:ascii="Times New Roman" w:eastAsia="Times New Roman" w:hAnsi="Times New Roman" w:cs="Times New Roman"/>
          <w:bCs/>
          <w:sz w:val="24"/>
          <w:szCs w:val="24"/>
          <w:lang w:eastAsia="ru-RU"/>
        </w:rPr>
        <w:t>σ</w:t>
      </w:r>
    </w:p>
    <w:p w:rsidR="004B6DB2" w:rsidRPr="004B6DB2" w:rsidRDefault="004B6DB2" w:rsidP="003A08B7">
      <w:pPr>
        <w:widowControl w:val="0"/>
        <w:numPr>
          <w:ilvl w:val="0"/>
          <w:numId w:val="6"/>
        </w:numPr>
        <w:tabs>
          <w:tab w:val="num" w:pos="720"/>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Определить ЖЦТ для товаров с T1 по Т6</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p>
    <w:tbl>
      <w:tblPr>
        <w:tblW w:w="892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237"/>
        <w:gridCol w:w="2255"/>
        <w:gridCol w:w="2427"/>
        <w:gridCol w:w="3006"/>
      </w:tblGrid>
      <w:tr w:rsidR="004B6DB2" w:rsidRPr="004B6DB2" w:rsidTr="004B6DB2">
        <w:trPr>
          <w:trHeight w:val="43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Товар</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Выручка в году </w:t>
            </w:r>
            <w:r w:rsidRPr="004B6DB2">
              <w:rPr>
                <w:rFonts w:ascii="Times New Roman" w:eastAsia="Times New Roman" w:hAnsi="Times New Roman" w:cs="Times New Roman"/>
                <w:i/>
                <w:iCs/>
                <w:sz w:val="24"/>
                <w:szCs w:val="24"/>
                <w:lang w:eastAsia="ru-RU"/>
              </w:rPr>
              <w:t>t,</w:t>
            </w:r>
            <w:r w:rsidRPr="004B6DB2">
              <w:rPr>
                <w:rFonts w:ascii="Times New Roman" w:eastAsia="Times New Roman" w:hAnsi="Times New Roman" w:cs="Times New Roman"/>
                <w:i/>
                <w:sz w:val="24"/>
                <w:szCs w:val="24"/>
                <w:lang w:eastAsia="ru-RU"/>
              </w:rPr>
              <w:t>млн. руб.</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Выручка в году </w:t>
            </w:r>
            <w:r w:rsidRPr="004B6DB2">
              <w:rPr>
                <w:rFonts w:ascii="Times New Roman" w:eastAsia="Times New Roman" w:hAnsi="Times New Roman" w:cs="Times New Roman"/>
                <w:i/>
                <w:iCs/>
                <w:sz w:val="24"/>
                <w:szCs w:val="24"/>
                <w:lang w:eastAsia="ru-RU"/>
              </w:rPr>
              <w:t>t + </w:t>
            </w:r>
            <w:r w:rsidRPr="004B6DB2">
              <w:rPr>
                <w:rFonts w:ascii="Times New Roman" w:eastAsia="Times New Roman" w:hAnsi="Times New Roman" w:cs="Times New Roman"/>
                <w:i/>
                <w:sz w:val="24"/>
                <w:szCs w:val="24"/>
                <w:lang w:eastAsia="ru-RU"/>
              </w:rPr>
              <w:t>1, млн. руб.</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Изменение выручки,</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млн. руб..</w:t>
            </w:r>
          </w:p>
        </w:tc>
      </w:tr>
      <w:tr w:rsidR="004B6DB2" w:rsidRPr="004B6DB2" w:rsidTr="004B6DB2">
        <w:trPr>
          <w:trHeight w:val="13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T</w:t>
            </w:r>
            <w:r w:rsidRPr="004B6DB2">
              <w:rPr>
                <w:rFonts w:ascii="Times New Roman" w:eastAsia="Times New Roman" w:hAnsi="Times New Roman" w:cs="Times New Roman"/>
                <w:i/>
                <w:sz w:val="24"/>
                <w:szCs w:val="24"/>
                <w:vertAlign w:val="subscript"/>
                <w:lang w:eastAsia="ru-RU"/>
              </w:rPr>
              <w:t>1</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23</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36</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4B6DB2" w:rsidRPr="004B6DB2" w:rsidTr="004B6DB2">
        <w:trPr>
          <w:trHeight w:val="150"/>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bCs/>
                <w:i/>
                <w:sz w:val="24"/>
                <w:szCs w:val="24"/>
                <w:lang w:eastAsia="ru-RU"/>
              </w:rPr>
              <w:t>Т</w:t>
            </w:r>
            <w:r w:rsidRPr="004B6DB2">
              <w:rPr>
                <w:rFonts w:ascii="Times New Roman" w:eastAsia="Times New Roman" w:hAnsi="Times New Roman" w:cs="Times New Roman"/>
                <w:bCs/>
                <w:i/>
                <w:sz w:val="24"/>
                <w:szCs w:val="24"/>
                <w:vertAlign w:val="subscript"/>
                <w:lang w:eastAsia="ru-RU"/>
              </w:rPr>
              <w:t>2</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18</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25</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4B6DB2" w:rsidRPr="004B6DB2" w:rsidTr="004B6DB2">
        <w:trPr>
          <w:trHeight w:val="13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Тз</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14</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10</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4B6DB2" w:rsidRPr="004B6DB2" w:rsidTr="004B6DB2">
        <w:trPr>
          <w:trHeight w:val="150"/>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bCs/>
                <w:i/>
                <w:sz w:val="24"/>
                <w:szCs w:val="24"/>
                <w:lang w:eastAsia="ru-RU"/>
              </w:rPr>
              <w:t>Т</w:t>
            </w:r>
            <w:r w:rsidRPr="004B6DB2">
              <w:rPr>
                <w:rFonts w:ascii="Times New Roman" w:eastAsia="Times New Roman" w:hAnsi="Times New Roman" w:cs="Times New Roman"/>
                <w:bCs/>
                <w:i/>
                <w:sz w:val="24"/>
                <w:szCs w:val="24"/>
                <w:vertAlign w:val="subscript"/>
                <w:lang w:eastAsia="ru-RU"/>
              </w:rPr>
              <w:t>4</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31</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24</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4B6DB2" w:rsidRPr="004B6DB2" w:rsidTr="004B6DB2">
        <w:trPr>
          <w:trHeight w:val="16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bCs/>
                <w:i/>
                <w:sz w:val="24"/>
                <w:szCs w:val="24"/>
                <w:lang w:eastAsia="ru-RU"/>
              </w:rPr>
              <w:t>Т</w:t>
            </w:r>
            <w:r w:rsidRPr="004B6DB2">
              <w:rPr>
                <w:rFonts w:ascii="Times New Roman" w:eastAsia="Times New Roman" w:hAnsi="Times New Roman" w:cs="Times New Roman"/>
                <w:bCs/>
                <w:i/>
                <w:sz w:val="24"/>
                <w:szCs w:val="24"/>
                <w:vertAlign w:val="subscript"/>
                <w:lang w:eastAsia="ru-RU"/>
              </w:rPr>
              <w:t>5</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28</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30</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4B6DB2" w:rsidRPr="004B6DB2" w:rsidTr="004B6DB2">
        <w:trPr>
          <w:trHeight w:val="150"/>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bCs/>
                <w:i/>
                <w:sz w:val="24"/>
                <w:szCs w:val="24"/>
                <w:lang w:eastAsia="ru-RU"/>
              </w:rPr>
              <w:t>Т</w:t>
            </w:r>
            <w:r w:rsidRPr="004B6DB2">
              <w:rPr>
                <w:rFonts w:ascii="Times New Roman" w:eastAsia="Times New Roman" w:hAnsi="Times New Roman" w:cs="Times New Roman"/>
                <w:bCs/>
                <w:i/>
                <w:sz w:val="24"/>
                <w:szCs w:val="24"/>
                <w:vertAlign w:val="subscript"/>
                <w:lang w:eastAsia="ru-RU"/>
              </w:rPr>
              <w:t>6</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19</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21</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bl>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4B6DB2" w:rsidRPr="004B6DB2" w:rsidRDefault="004B6DB2" w:rsidP="004B6DB2">
      <w:pPr>
        <w:widowControl w:val="0"/>
        <w:autoSpaceDE w:val="0"/>
        <w:autoSpaceDN w:val="0"/>
        <w:adjustRightInd w:val="0"/>
        <w:spacing w:after="0" w:line="240" w:lineRule="auto"/>
        <w:jc w:val="both"/>
        <w:rPr>
          <w:sz w:val="24"/>
          <w:szCs w:val="24"/>
        </w:rPr>
      </w:pPr>
      <w:r w:rsidRPr="004B6DB2">
        <w:rPr>
          <w:rFonts w:ascii="Times New Roman" w:eastAsia="Times New Roman" w:hAnsi="Times New Roman" w:cs="Times New Roman"/>
          <w:sz w:val="24"/>
          <w:szCs w:val="24"/>
          <w:lang w:eastAsia="ru-RU"/>
        </w:rPr>
        <w:t>№2</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1.Определить среднюю величину изменения сбыта µ</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2.Определить среднее квадратичное отклонение σ</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3.Определить величины µ - 0,5 σ и µ + 0,5 σ</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4.Определить ЖЦТ для товаров с T1 по Т5 </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W w:w="892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237"/>
        <w:gridCol w:w="2255"/>
        <w:gridCol w:w="2427"/>
        <w:gridCol w:w="3006"/>
      </w:tblGrid>
      <w:tr w:rsidR="004B6DB2" w:rsidRPr="004B6DB2" w:rsidTr="004B6DB2">
        <w:trPr>
          <w:trHeight w:val="43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Товар</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Выручка в году </w:t>
            </w:r>
            <w:r w:rsidRPr="004B6DB2">
              <w:rPr>
                <w:rFonts w:ascii="Times New Roman" w:eastAsia="Times New Roman" w:hAnsi="Times New Roman" w:cs="Times New Roman"/>
                <w:i/>
                <w:iCs/>
                <w:sz w:val="24"/>
                <w:szCs w:val="24"/>
                <w:lang w:eastAsia="ru-RU"/>
              </w:rPr>
              <w:t>t,</w:t>
            </w:r>
            <w:r w:rsidRPr="004B6DB2">
              <w:rPr>
                <w:rFonts w:ascii="Times New Roman" w:eastAsia="Times New Roman" w:hAnsi="Times New Roman" w:cs="Times New Roman"/>
                <w:i/>
                <w:sz w:val="24"/>
                <w:szCs w:val="24"/>
                <w:lang w:eastAsia="ru-RU"/>
              </w:rPr>
              <w:t>млн. руб.</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Выручка в году </w:t>
            </w:r>
            <w:r w:rsidRPr="004B6DB2">
              <w:rPr>
                <w:rFonts w:ascii="Times New Roman" w:eastAsia="Times New Roman" w:hAnsi="Times New Roman" w:cs="Times New Roman"/>
                <w:i/>
                <w:iCs/>
                <w:sz w:val="24"/>
                <w:szCs w:val="24"/>
                <w:lang w:eastAsia="ru-RU"/>
              </w:rPr>
              <w:t>t + </w:t>
            </w:r>
            <w:r w:rsidRPr="004B6DB2">
              <w:rPr>
                <w:rFonts w:ascii="Times New Roman" w:eastAsia="Times New Roman" w:hAnsi="Times New Roman" w:cs="Times New Roman"/>
                <w:i/>
                <w:sz w:val="24"/>
                <w:szCs w:val="24"/>
                <w:lang w:eastAsia="ru-RU"/>
              </w:rPr>
              <w:t>1, млн. руб.</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Изменение выручки,</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млн. руб..</w:t>
            </w:r>
          </w:p>
        </w:tc>
      </w:tr>
      <w:tr w:rsidR="004B6DB2" w:rsidRPr="004B6DB2" w:rsidTr="004B6DB2">
        <w:trPr>
          <w:trHeight w:val="13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T</w:t>
            </w:r>
            <w:r w:rsidRPr="004B6DB2">
              <w:rPr>
                <w:rFonts w:ascii="Times New Roman" w:eastAsia="Times New Roman" w:hAnsi="Times New Roman" w:cs="Times New Roman"/>
                <w:i/>
                <w:sz w:val="24"/>
                <w:szCs w:val="24"/>
                <w:vertAlign w:val="subscript"/>
                <w:lang w:eastAsia="ru-RU"/>
              </w:rPr>
              <w:t>1</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35</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52</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+17</w:t>
            </w:r>
          </w:p>
        </w:tc>
      </w:tr>
      <w:tr w:rsidR="004B6DB2" w:rsidRPr="004B6DB2" w:rsidTr="004B6DB2">
        <w:trPr>
          <w:trHeight w:val="150"/>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Т</w:t>
            </w:r>
            <w:r w:rsidRPr="004B6DB2">
              <w:rPr>
                <w:rFonts w:ascii="Times New Roman" w:eastAsia="Times New Roman" w:hAnsi="Times New Roman" w:cs="Times New Roman"/>
                <w:i/>
                <w:sz w:val="24"/>
                <w:szCs w:val="24"/>
                <w:vertAlign w:val="subscript"/>
                <w:lang w:eastAsia="ru-RU"/>
              </w:rPr>
              <w:t>2</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20</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33</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+13</w:t>
            </w:r>
          </w:p>
        </w:tc>
      </w:tr>
      <w:tr w:rsidR="004B6DB2" w:rsidRPr="004B6DB2" w:rsidTr="004B6DB2">
        <w:trPr>
          <w:trHeight w:val="13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Тз</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12</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10</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w:t>
            </w:r>
          </w:p>
        </w:tc>
      </w:tr>
      <w:tr w:rsidR="004B6DB2" w:rsidRPr="004B6DB2" w:rsidTr="004B6DB2">
        <w:trPr>
          <w:trHeight w:val="150"/>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Т</w:t>
            </w:r>
            <w:r w:rsidRPr="004B6DB2">
              <w:rPr>
                <w:rFonts w:ascii="Times New Roman" w:eastAsia="Times New Roman" w:hAnsi="Times New Roman" w:cs="Times New Roman"/>
                <w:i/>
                <w:sz w:val="24"/>
                <w:szCs w:val="24"/>
                <w:vertAlign w:val="subscript"/>
                <w:lang w:eastAsia="ru-RU"/>
              </w:rPr>
              <w:t>4</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15</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35</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+20</w:t>
            </w:r>
          </w:p>
        </w:tc>
      </w:tr>
      <w:tr w:rsidR="004B6DB2" w:rsidRPr="004B6DB2" w:rsidTr="004B6DB2">
        <w:trPr>
          <w:trHeight w:val="150"/>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Т</w:t>
            </w:r>
            <w:r w:rsidRPr="004B6DB2">
              <w:rPr>
                <w:rFonts w:ascii="Times New Roman" w:eastAsia="Times New Roman" w:hAnsi="Times New Roman" w:cs="Times New Roman"/>
                <w:i/>
                <w:sz w:val="24"/>
                <w:szCs w:val="24"/>
                <w:vertAlign w:val="subscript"/>
                <w:lang w:eastAsia="ru-RU"/>
              </w:rPr>
              <w:t>5</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5</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12</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+7</w:t>
            </w:r>
          </w:p>
        </w:tc>
      </w:tr>
    </w:tbl>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Тема 3.3 «Системы управления затратами»</w:t>
      </w:r>
    </w:p>
    <w:p w:rsidR="004B6DB2" w:rsidRPr="004B6DB2" w:rsidRDefault="004B6DB2" w:rsidP="004B6DB2">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Темы самостоятельной работы</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 В чем сущность и различие понятий «затраты», «расходы», «издержки» и «себестоимость»?</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 Какие виды себестоимости различают в практике управления затратами на предприятии?</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 Перечислите классификацию затрат по основным признакам.</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 Каково соотношение между объектами калькулирования и носителями затрат?</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5. В чем суть управления затратами предприятия?</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6. Охарактеризуйте взаимосвязь функций управления затратами.</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7. Охарактеризуйте основные методы учета и распределения затрат.</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8. Перечислите достоинства и недостатки метода учета по сокращенным затратам.</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9. В чем заключается сущность учета затрат по видам деятельности </w:t>
      </w:r>
      <w:r w:rsidRPr="004B6DB2">
        <w:rPr>
          <w:rFonts w:ascii="Times New Roman" w:eastAsia="Times New Roman" w:hAnsi="Times New Roman" w:cs="Times New Roman"/>
          <w:iCs/>
          <w:sz w:val="24"/>
          <w:szCs w:val="24"/>
          <w:lang w:eastAsia="ru-RU"/>
        </w:rPr>
        <w:t>(АВС- </w:t>
      </w:r>
      <w:r w:rsidRPr="004B6DB2">
        <w:rPr>
          <w:rFonts w:ascii="Times New Roman" w:eastAsia="Times New Roman" w:hAnsi="Times New Roman" w:cs="Times New Roman"/>
          <w:sz w:val="24"/>
          <w:szCs w:val="24"/>
          <w:lang w:eastAsia="ru-RU"/>
        </w:rPr>
        <w:t>метод)?</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10. Что, на ваш взгляд, является наиболее сложным при использовании нормативного метода учета затрат?</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11. Как организована система управления затратами?</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lastRenderedPageBreak/>
        <w:t>Тема 3.4 «Стратегическое управление затратами»</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Вопросы семинара</w:t>
      </w:r>
    </w:p>
    <w:p w:rsidR="004B6DB2" w:rsidRPr="004B6DB2" w:rsidRDefault="004B6DB2" w:rsidP="003A08B7">
      <w:pPr>
        <w:widowControl w:val="0"/>
        <w:numPr>
          <w:ilvl w:val="0"/>
          <w:numId w:val="8"/>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Что такое стратегическое управление затратами?</w:t>
      </w:r>
    </w:p>
    <w:p w:rsidR="004B6DB2" w:rsidRPr="004B6DB2" w:rsidRDefault="004B6DB2" w:rsidP="003A08B7">
      <w:pPr>
        <w:widowControl w:val="0"/>
        <w:numPr>
          <w:ilvl w:val="0"/>
          <w:numId w:val="8"/>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В чем его принципиальное отличие?</w:t>
      </w:r>
    </w:p>
    <w:p w:rsidR="004B6DB2" w:rsidRPr="004B6DB2" w:rsidRDefault="004B6DB2" w:rsidP="003A08B7">
      <w:pPr>
        <w:widowControl w:val="0"/>
        <w:numPr>
          <w:ilvl w:val="0"/>
          <w:numId w:val="8"/>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Назовите четыре стадии осуществления стратегического управления затратами.</w:t>
      </w:r>
    </w:p>
    <w:p w:rsidR="004B6DB2" w:rsidRPr="004B6DB2" w:rsidRDefault="004B6DB2" w:rsidP="003A08B7">
      <w:pPr>
        <w:widowControl w:val="0"/>
        <w:numPr>
          <w:ilvl w:val="0"/>
          <w:numId w:val="8"/>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Какие вы знаете базовые концепции в области управления затратами?</w:t>
      </w:r>
    </w:p>
    <w:p w:rsidR="004B6DB2" w:rsidRPr="004B6DB2" w:rsidRDefault="004B6DB2" w:rsidP="003A08B7">
      <w:pPr>
        <w:widowControl w:val="0"/>
        <w:numPr>
          <w:ilvl w:val="0"/>
          <w:numId w:val="8"/>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Какие направления стратегического менеджмента лежат в основе системы стратегического управления затратами?</w:t>
      </w:r>
    </w:p>
    <w:p w:rsidR="004B6DB2" w:rsidRPr="004B6DB2" w:rsidRDefault="004B6DB2" w:rsidP="003A08B7">
      <w:pPr>
        <w:widowControl w:val="0"/>
        <w:numPr>
          <w:ilvl w:val="0"/>
          <w:numId w:val="8"/>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Перечислите основные этапы анализа цепочки ценностей.</w:t>
      </w:r>
    </w:p>
    <w:p w:rsidR="004B6DB2" w:rsidRPr="004B6DB2" w:rsidRDefault="004B6DB2" w:rsidP="003A08B7">
      <w:pPr>
        <w:widowControl w:val="0"/>
        <w:numPr>
          <w:ilvl w:val="0"/>
          <w:numId w:val="8"/>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В чем сущность стратегического позиционирования?</w:t>
      </w:r>
    </w:p>
    <w:p w:rsidR="004B6DB2" w:rsidRPr="004B6DB2" w:rsidRDefault="004B6DB2" w:rsidP="003A08B7">
      <w:pPr>
        <w:widowControl w:val="0"/>
        <w:numPr>
          <w:ilvl w:val="0"/>
          <w:numId w:val="8"/>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Охарактеризуйте компетенцию затратообразующих факторов.</w:t>
      </w:r>
    </w:p>
    <w:p w:rsidR="004B6DB2" w:rsidRPr="004B6DB2" w:rsidRDefault="004B6DB2" w:rsidP="003A08B7">
      <w:pPr>
        <w:widowControl w:val="0"/>
        <w:numPr>
          <w:ilvl w:val="0"/>
          <w:numId w:val="8"/>
        </w:num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Каковы основные проблемы стратегического управления затратами?</w:t>
      </w:r>
    </w:p>
    <w:p w:rsidR="004B6DB2" w:rsidRDefault="004B6DB2" w:rsidP="004B6DB2">
      <w:pPr>
        <w:widowControl w:val="0"/>
        <w:autoSpaceDE w:val="0"/>
        <w:autoSpaceDN w:val="0"/>
        <w:adjustRightInd w:val="0"/>
        <w:spacing w:after="0" w:line="240" w:lineRule="auto"/>
        <w:ind w:left="720"/>
        <w:contextualSpacing/>
        <w:jc w:val="both"/>
        <w:rPr>
          <w:rFonts w:ascii="Times New Roman" w:eastAsia="Times New Roman" w:hAnsi="Times New Roman" w:cs="Times New Roman"/>
          <w:b/>
          <w:i/>
          <w:sz w:val="24"/>
          <w:szCs w:val="24"/>
          <w:lang w:eastAsia="ru-RU"/>
        </w:rPr>
      </w:pPr>
    </w:p>
    <w:p w:rsidR="003E7A5C" w:rsidRPr="003E7A5C" w:rsidRDefault="003E7A5C" w:rsidP="003E7A5C">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3E7A5C" w:rsidRPr="003E7A5C" w:rsidRDefault="003E7A5C" w:rsidP="003E7A5C">
      <w:pPr>
        <w:widowControl w:val="0"/>
        <w:autoSpaceDE w:val="0"/>
        <w:autoSpaceDN w:val="0"/>
        <w:adjustRightInd w:val="0"/>
        <w:spacing w:after="0" w:line="240" w:lineRule="auto"/>
        <w:ind w:firstLine="567"/>
        <w:rPr>
          <w:rFonts w:ascii="Times New Roman" w:eastAsia="Times New Roman" w:hAnsi="Times New Roman" w:cs="Times New Roman"/>
          <w:b/>
          <w:i/>
          <w:sz w:val="24"/>
          <w:szCs w:val="24"/>
          <w:lang w:eastAsia="ru-RU"/>
        </w:rPr>
      </w:pPr>
      <w:r w:rsidRPr="003E7A5C">
        <w:rPr>
          <w:rFonts w:ascii="Times New Roman" w:eastAsia="Times New Roman" w:hAnsi="Times New Roman" w:cs="Times New Roman"/>
          <w:b/>
          <w:i/>
          <w:sz w:val="24"/>
          <w:szCs w:val="24"/>
          <w:lang w:eastAsia="ru-RU"/>
        </w:rPr>
        <w:t xml:space="preserve">Темы </w:t>
      </w:r>
      <w:r w:rsidR="00A17362">
        <w:rPr>
          <w:rFonts w:ascii="Times New Roman" w:eastAsia="Times New Roman" w:hAnsi="Times New Roman" w:cs="Times New Roman"/>
          <w:b/>
          <w:i/>
          <w:sz w:val="24"/>
          <w:szCs w:val="24"/>
          <w:lang w:eastAsia="ru-RU"/>
        </w:rPr>
        <w:t>рефератов</w:t>
      </w:r>
      <w:bookmarkStart w:id="0" w:name="_GoBack"/>
      <w:bookmarkEnd w:id="0"/>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1.Планирование себестоимости продукции.</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2.Внутрипроизводственные резервы снижения себестоимости продукции.</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3.Структура себестоимости и факторы, ее определяющие.</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4.Задачи, основные направления и информационное обеспечение анализа себестоимости продукции и издержек обращения.</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5. Основные направления анализа себестоимости промышленной продукции.</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6.Анализ показателей себестоимости продукции.</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7.Оценка влияния структурных сдвигов на себестоимость единицы продукции.</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8.Анализ влияния факторов на уровень издержек обращения.</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9.Отличительные особенности анализа условно-переменных и условно-постоянных издержек.</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10.Анализ структуры себестоимости продукции.</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11.Анализ структуры себестоимости по статьям и элементам расходов.</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12.Анализ прямых материальных затрат.</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13.Расчет влияния факторов на изменение прямых затрат.</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14.Анализ косвенных затрат.</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15.Использование функционально-стоимостного анализа (ФСА) при анализе затрат на производство изделий.</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16.Анализ безубыточности и оценка запаса финансовой прочности.</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17.Метод абзорпшен – костинг, сущность, преимущества и недостатки его применения.</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18.Метод директ – костинг, сущность, преимущества и недостатки его применения.</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19.Исследование связи себестоимости с объемом реализации продукции и прибылью.</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20.Влияние структуры затрат на прибыль.</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21.Особенности анализа затрат в различных отраслях народного хозяйства.</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22.Методы управления затратами на предприятии с целью их минимизации.</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23.Мероприятия, связанные с улучшением использования основных фондов.</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24.Сравнительная характеристика методов учета затрат.</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25.Сравнительная характеристика методов калькулирования себестоимости продукции.</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26.Бюджетирование затрат.</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27.Затраты по стадиям жизненного цикла продукта.</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28.Определение и нормирование затрат в целях их стабилизации и снижения.</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29.Управление запасами и затраты предприятия</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30.Практика управления затратами по местам возникновения затрат на основе управленческого учета</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31.Влияние управления запасами на затраты предприятия и экономический результат его работы.</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32.Стимулирование снижения затрат на производство.</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33.Планирование и учет затрат на малом предприятии.</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lastRenderedPageBreak/>
        <w:t>34.Затраты и конкурентоспособность продукции.</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35.Затраты и качество продукции – баланс интересов.</w:t>
      </w:r>
    </w:p>
    <w:p w:rsidR="003E7A5C" w:rsidRPr="003E7A5C" w:rsidRDefault="003E7A5C" w:rsidP="003E7A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E7A5C">
        <w:rPr>
          <w:rFonts w:ascii="Times New Roman" w:eastAsia="Times New Roman" w:hAnsi="Times New Roman" w:cs="Times New Roman"/>
          <w:sz w:val="24"/>
          <w:szCs w:val="24"/>
          <w:lang w:eastAsia="ru-RU"/>
        </w:rPr>
        <w:t>36.Контроллинг как целостная система экономического управления предприятием.</w:t>
      </w:r>
    </w:p>
    <w:p w:rsidR="003E7A5C" w:rsidRPr="004B6DB2" w:rsidRDefault="003E7A5C" w:rsidP="003E7A5C">
      <w:pPr>
        <w:widowControl w:val="0"/>
        <w:autoSpaceDE w:val="0"/>
        <w:autoSpaceDN w:val="0"/>
        <w:adjustRightInd w:val="0"/>
        <w:spacing w:after="0" w:line="240" w:lineRule="auto"/>
        <w:contextualSpacing/>
        <w:jc w:val="both"/>
        <w:rPr>
          <w:rFonts w:ascii="Times New Roman" w:eastAsia="Times New Roman" w:hAnsi="Times New Roman" w:cs="Times New Roman"/>
          <w:b/>
          <w:i/>
          <w:sz w:val="24"/>
          <w:szCs w:val="24"/>
          <w:lang w:eastAsia="ru-RU"/>
        </w:rPr>
      </w:pPr>
      <w:r w:rsidRPr="003E7A5C">
        <w:rPr>
          <w:rFonts w:ascii="Times New Roman" w:eastAsia="Times New Roman" w:hAnsi="Times New Roman" w:cs="Times New Roman"/>
          <w:sz w:val="24"/>
          <w:szCs w:val="24"/>
          <w:lang w:eastAsia="ru-RU"/>
        </w:rPr>
        <w:t>37.Современные методы управления затратами предприятия</w:t>
      </w:r>
    </w:p>
    <w:p w:rsidR="003E7A5C" w:rsidRDefault="003E7A5C" w:rsidP="004B6DB2">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4B6DB2">
        <w:rPr>
          <w:rFonts w:ascii="Times New Roman" w:eastAsia="Times New Roman" w:hAnsi="Times New Roman" w:cs="Times New Roman"/>
          <w:b/>
          <w:i/>
          <w:sz w:val="24"/>
          <w:szCs w:val="24"/>
          <w:lang w:eastAsia="ru-RU"/>
        </w:rPr>
        <w:t>Примерный Итоговый тест</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Себестоимость продукции (работ, услуг) – представляет собой</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натуральную оценку используемых в процессе производства продукции (работ, услуг) природных ресурсов, материалов, топлива, энергии, основных фондов, трудовых ресурсов, а также других затрат на её производство и реализацию</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стоимостную оценку используемых в процессе производства продукции (работ, услуг) природных ресурсов, материалов, топлива, энергии, основных фондов, трудовых ресурсов, а также других затрат на её производство и реализацию</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Что включают в себестоимость продукции: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-затраты на оплату труда;</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затраты на утилизацию</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-затраты, связанные с использованием природного сырья;</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-затраты некапитального характера, связанные с совершенствованием технологии и организации производства, а также с улучшением качества продукции;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В зависимости от места возникновения затрат в хозяйственной деятельности предприятия различают себестоимость:</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плановую, расчётную и отчётную (фактическую)</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цеховую, производственную и полную себестоимость</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основную и вспомогательную</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Производственная себестоимость - это</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затраты цеха на изготовлении продукции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сумма производственных затрат цеха и общезаводских расходов, которые включают расходы по управлению предприятием</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затраты на производство и реализацию продукции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Под цеховой себестоимостью понимаются</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затраты цеха на изготовлении продукции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сумма производственных затрат цеха и общезаводских расходов, которые включают расходы по управлению предприятием</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затраты на производство и реализацию продукции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Полная себестоимость промышленной продукции – это</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затраты цеха на изготовлении продукции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сумма производственных затрат цеха и общезаводских расходов, которые включают расходы по управлению предприятием</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затраты на производство и реализацию продукции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Плановая себестоимость отражает</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технико-экономические расчёты по обоснованию проектов внедрения достижений научно-технического прогресса;</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максимально допустимую величину затрат и включает только те затраты, которые при данном уровне техники и организации производства являются для предприятия необходимыми;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реальные затраты на производство и реализацию продукции.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Фактическая себестоимость отражает</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технико-экономические расчёты по обоснованию проектов внедрения достижений научно-технического прогресса.</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максимально допустимую величину затрат и включает только те затраты, которые при данном уровне техники и организации производства являются для предприятия необходимыми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lastRenderedPageBreak/>
        <w:t>- реальные затраты на производство и реализацию продукции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Расчетная себестоимость отражает</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технико-экономические расчёты по обоснованию проектов внедрения достижений научно-технического прогресса;</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максимально допустимую величину затрат и включает только те затраты, которые при данном уровне техники и организации производства являются для предприятия необходимыми;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реальные затраты на производство и реализацию продукции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Классификация по степени однородности затрат выделяет следующие затраты:</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основные и вспомогательные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-основные и накладные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элементарные и комплексные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Классификация по способам включения в себестоимость выделяет следующие затраты:</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основные и вспомогательные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-основные и накладные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прямые и косвенные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Классификация по виду производства выделяет следующие затраты:</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основные и вспомогательные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-основные накладные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элементарные и комплексные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Классификация по степени участия в процессе производства выделяет следующие затраты:</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основные и вспомогательные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-основные и накладные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элементарные и комплексные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b/>
          <w:sz w:val="24"/>
          <w:szCs w:val="24"/>
          <w:lang w:eastAsia="ru-RU"/>
        </w:rPr>
        <w:t xml:space="preserve">Группировка затрат по экономическим элементам _____________ для исчисления </w:t>
      </w:r>
      <w:r w:rsidRPr="004B6DB2">
        <w:rPr>
          <w:rFonts w:ascii="Times New Roman" w:eastAsia="Times New Roman" w:hAnsi="Times New Roman" w:cs="Times New Roman"/>
          <w:i/>
          <w:sz w:val="24"/>
          <w:szCs w:val="24"/>
          <w:lang w:eastAsia="ru-RU"/>
        </w:rPr>
        <w:t>себестоимости единицы продукции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непригодна</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пригодна</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При калькулировании себестоимости единицы отдельных видов продукции применяется группировка затрат</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по экономическим элементам</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по калькуляционным статьям</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К сырью и материалам относят:</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сырье и основные материалы</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топливо, используемое в технологическом процессе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все виды энергии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Прямые затраты - это расходы,</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связаны с работой цеха или предприятия в целом</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связанные с производством отдельных видов продукции, которые могут быть включены в их себестоимость.</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Косвенные затраты</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связаны с работой цеха или предприятия в целом;</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связанные с производством отдельных видов продукции, которые могут быть включены в их себестоимость.</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Какие затраты изменяются при уменьшении объема производства</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условно переменные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-условно-детерминированное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условно-постоянные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Сырье и заработная плата относится к затратам</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условно переменным</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lastRenderedPageBreak/>
        <w:t>-условно-детерминированным</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условно-постоянным</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Что определяет общий объем затрат на выпуск всей продукции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смета</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процессный подход</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отчет</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Смета затрат рассчитывается ________ внутризаводской оборот</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учитывает</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суммирует</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не учитывает</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Управление затратами на производство и реализацию продукции осуществляется с целью</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-изыскания резервов снижения себестоимости продукции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-максимизации прибыли предприятия</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контроля и наказания</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Маржинальный анализ учитывает показатели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издержки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объем производства продукции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прибыль</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заработная плата</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амортизация</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Маржинальный анализ базируется на современной системе учета себестоимости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«директ – костинг»</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«контроль-костинг»</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«софт-костинг»</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Проведение расчетов по методике маржинального анализа требует деления затрат на</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переменные и постоянные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косвенные и прямые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материальные и нематериальные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Постоянные затраты представляют собой:</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Zconst= Zполезные-Zбесполезные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Zconst= Zполезные+Zбесполезные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Zconst= Zполезные/Zбесполезные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Полезные затраты определяются как</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Z полезные= Nэфф * Zconst/Nmax,</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Z полезные = (Nmax - Nэфф )* Zconst /Nmax</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Z полезные= Nэфф / Zconst*Nmax,</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Безполезные затраты определяются как</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Z безполезные= Nэфф * Zconst/Nmax,</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Z безполезные = (Nmax - Nэфф )* Zconst /Nmax</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Z безолезные= Nэфф / Zconst*Nmax,</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Коэффициен реагирования затрат это –</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сумма изменения затрат и изменение производства</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отношение изменения затрат к изменению производства</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разность изменения затрат и изменение производства</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Если коэффициент реагирования равен нулю это</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Постоянные затраты</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-Дегрессивные затраты</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-Прогрессивные затраты</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Порог рентабельности - это такая выручка от реализации при которой</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предприятие уже не имеет убытков, но еще не имеет и прибылей</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разность между фактической выручкой от реализации и порогом рентабельности в стоимостном выражении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lastRenderedPageBreak/>
        <w:t>- предприятие уже не имеет прибылей</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Если коэффициент реагирования равен единице- это</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Постоянные затраты</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-Дегрессивные затраты</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-Пропорциональные затраты</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Затраты на маркетинг для больших предприятий носят</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обязательный характер</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необязательный характер</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законодательный характер</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Могут ли затраты на маркетинг быть нерегулярными</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–Да</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-Нет</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Если коэффициент реагирования меньше единицы, но больше нуля - это</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Постоянные затраты</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-Дегрессивные затраты</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-Прогрессивные затраты</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Термины в Системе менеджмента качества определяются документом</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ИСО 9001-2001</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МС ИСО 8402-94</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ИСО 13001</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В затраты по оценке качества включены затраты:</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выбор номенклатуры показателей качества;</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выбор базовых образцов и определение базовых показателей качества</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упаковка и хранение;</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реализация;</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Цеховая себестоимость – это</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расходы на подготовку и освоение производства</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общехозяйственные расходы</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внепроизводственные расходы</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Полная себестоимость включает в себя</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расходы на подготовку и освоение производства</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общехозяйственные расходы</w:t>
      </w:r>
    </w:p>
    <w:p w:rsidR="004B6DB2" w:rsidRPr="004B6DB2" w:rsidRDefault="004B6DB2" w:rsidP="004B6DB2">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внепроизводственные расходы</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b/>
          <w:i/>
          <w:color w:val="C00000"/>
          <w:sz w:val="24"/>
          <w:szCs w:val="24"/>
          <w:lang w:eastAsia="ru-RU"/>
        </w:rPr>
      </w:pPr>
    </w:p>
    <w:p w:rsidR="004B6DB2" w:rsidRPr="004B6DB2" w:rsidRDefault="004B6DB2" w:rsidP="004B6DB2">
      <w:pPr>
        <w:keepNext/>
        <w:widowControl w:val="0"/>
        <w:spacing w:before="240" w:after="120" w:line="240" w:lineRule="auto"/>
        <w:ind w:left="567"/>
        <w:jc w:val="both"/>
        <w:outlineLvl w:val="0"/>
        <w:rPr>
          <w:rFonts w:ascii="Times New Roman" w:eastAsia="Times New Roman" w:hAnsi="Times New Roman" w:cs="Times New Roman"/>
          <w:b/>
          <w:iCs/>
          <w:sz w:val="24"/>
          <w:szCs w:val="24"/>
          <w:lang w:eastAsia="ru-RU"/>
        </w:rPr>
      </w:pP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lang w:eastAsia="ru-RU"/>
        </w:rPr>
        <w:sectPr w:rsidR="004B6DB2" w:rsidRPr="004B6DB2" w:rsidSect="005E3F98">
          <w:pgSz w:w="11907" w:h="16840" w:code="9"/>
          <w:pgMar w:top="993" w:right="851" w:bottom="851" w:left="1701" w:header="720" w:footer="720" w:gutter="0"/>
          <w:cols w:space="720"/>
          <w:noEndnote/>
          <w:titlePg/>
          <w:docGrid w:linePitch="326"/>
        </w:sectPr>
      </w:pPr>
    </w:p>
    <w:p w:rsidR="004B6DB2" w:rsidRPr="004B6DB2" w:rsidRDefault="004B6DB2" w:rsidP="004B6DB2">
      <w:pPr>
        <w:keepNext/>
        <w:widowControl w:val="0"/>
        <w:spacing w:before="240" w:after="120" w:line="240" w:lineRule="auto"/>
        <w:ind w:left="567"/>
        <w:jc w:val="both"/>
        <w:outlineLvl w:val="0"/>
        <w:rPr>
          <w:rFonts w:ascii="Times New Roman" w:eastAsia="Times New Roman" w:hAnsi="Times New Roman" w:cs="Times New Roman"/>
          <w:b/>
          <w:iCs/>
          <w:sz w:val="24"/>
          <w:szCs w:val="24"/>
          <w:lang w:eastAsia="ru-RU"/>
        </w:rPr>
      </w:pPr>
      <w:r w:rsidRPr="004B6DB2">
        <w:rPr>
          <w:rFonts w:ascii="Times New Roman" w:eastAsia="Times New Roman" w:hAnsi="Times New Roman" w:cs="Times New Roman"/>
          <w:b/>
          <w:iCs/>
          <w:sz w:val="24"/>
          <w:szCs w:val="24"/>
          <w:lang w:eastAsia="ru-RU"/>
        </w:rPr>
        <w:lastRenderedPageBreak/>
        <w:t>7 Оценочные средства для проведения промежуточной аттестации</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t>а) Планируемые результаты обучения и оценочные средства для проведения промежуточной аттестации:</w:t>
      </w:r>
    </w:p>
    <w:tbl>
      <w:tblPr>
        <w:tblW w:w="5006" w:type="pct"/>
        <w:tblCellMar>
          <w:left w:w="0" w:type="dxa"/>
          <w:right w:w="0" w:type="dxa"/>
        </w:tblCellMar>
        <w:tblLook w:val="04A0" w:firstRow="1" w:lastRow="0" w:firstColumn="1" w:lastColumn="0" w:noHBand="0" w:noVBand="1"/>
      </w:tblPr>
      <w:tblGrid>
        <w:gridCol w:w="1773"/>
        <w:gridCol w:w="4708"/>
        <w:gridCol w:w="9385"/>
        <w:gridCol w:w="19"/>
      </w:tblGrid>
      <w:tr w:rsidR="004B6DB2" w:rsidRPr="004B6DB2" w:rsidTr="004B6DB2">
        <w:trPr>
          <w:trHeight w:val="753"/>
          <w:tblHeader/>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B6DB2" w:rsidRPr="004B6DB2" w:rsidRDefault="004B6DB2" w:rsidP="004B6D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Структурный элемент </w:t>
            </w:r>
            <w:r w:rsidRPr="004B6DB2">
              <w:rPr>
                <w:rFonts w:ascii="Times New Roman" w:eastAsia="Times New Roman" w:hAnsi="Times New Roman" w:cs="Times New Roman"/>
                <w:sz w:val="24"/>
                <w:szCs w:val="24"/>
                <w:lang w:eastAsia="ru-RU"/>
              </w:rPr>
              <w:br/>
              <w:t>компетенции</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B6DB2" w:rsidRPr="004B6DB2" w:rsidRDefault="004B6DB2" w:rsidP="004B6D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bCs/>
                <w:sz w:val="24"/>
                <w:szCs w:val="24"/>
                <w:lang w:eastAsia="ru-RU"/>
              </w:rPr>
              <w:t xml:space="preserve">Планируемые результаты обучения </w:t>
            </w:r>
          </w:p>
        </w:tc>
        <w:tc>
          <w:tcPr>
            <w:tcW w:w="2959"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B6DB2" w:rsidRPr="004B6DB2" w:rsidRDefault="004B6DB2" w:rsidP="004B6D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Оценочные средства</w:t>
            </w:r>
          </w:p>
        </w:tc>
      </w:tr>
      <w:tr w:rsidR="004B6DB2" w:rsidRPr="004B6DB2" w:rsidTr="004B6DB2">
        <w:trPr>
          <w:gridAfter w:val="1"/>
          <w:wAfter w:w="6" w:type="pct"/>
          <w:trHeight w:val="283"/>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hAnsi="Times New Roman" w:cs="Times New Roman"/>
                <w:b/>
                <w:sz w:val="24"/>
                <w:szCs w:val="24"/>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4B6DB2" w:rsidRPr="004B6DB2" w:rsidTr="004B6DB2">
        <w:trPr>
          <w:trHeight w:val="225"/>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Знать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-технологии принятия организационно-управленческих решений в профессиональной деятельности,  </w:t>
            </w:r>
          </w:p>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hAnsi="Times New Roman" w:cs="Times New Roman"/>
                <w:sz w:val="24"/>
                <w:szCs w:val="24"/>
              </w:rPr>
              <w:t>-возможные положительные и отрицательные последствия принимаемых решений;</w:t>
            </w:r>
          </w:p>
        </w:tc>
        <w:tc>
          <w:tcPr>
            <w:tcW w:w="2959"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B6DB2" w:rsidRPr="004B6DB2" w:rsidRDefault="004B6DB2" w:rsidP="004B6DB2">
            <w:pPr>
              <w:spacing w:after="0" w:line="240" w:lineRule="auto"/>
              <w:ind w:firstLine="225"/>
              <w:rPr>
                <w:rFonts w:ascii="Times New Roman" w:eastAsia="Times New Roman" w:hAnsi="Times New Roman" w:cs="Times New Roman"/>
                <w:b/>
                <w:i/>
                <w:color w:val="000000"/>
                <w:sz w:val="24"/>
                <w:szCs w:val="24"/>
                <w:shd w:val="clear" w:color="auto" w:fill="FFFFFF"/>
                <w:lang w:eastAsia="ru-RU"/>
              </w:rPr>
            </w:pPr>
            <w:bookmarkStart w:id="1" w:name="564"/>
            <w:r w:rsidRPr="004B6DB2">
              <w:rPr>
                <w:rFonts w:ascii="Times New Roman" w:eastAsia="Times New Roman" w:hAnsi="Times New Roman" w:cs="Times New Roman"/>
                <w:b/>
                <w:i/>
                <w:color w:val="000000"/>
                <w:sz w:val="24"/>
                <w:szCs w:val="24"/>
                <w:shd w:val="clear" w:color="auto" w:fill="FFFFFF"/>
                <w:lang w:eastAsia="ru-RU"/>
              </w:rPr>
              <w:t>Перечень теоретических вопросов к зачету:</w:t>
            </w:r>
          </w:p>
          <w:p w:rsidR="004B6DB2" w:rsidRPr="004B6DB2" w:rsidRDefault="004B6DB2" w:rsidP="004B6DB2">
            <w:pPr>
              <w:spacing w:after="0" w:line="240" w:lineRule="auto"/>
              <w:ind w:firstLine="27"/>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1. Что Вы понимается под управленческим решением?</w:t>
            </w:r>
          </w:p>
          <w:p w:rsidR="004B6DB2" w:rsidRPr="004B6DB2" w:rsidRDefault="004B6DB2" w:rsidP="004B6DB2">
            <w:pPr>
              <w:spacing w:after="0" w:line="240" w:lineRule="auto"/>
              <w:ind w:firstLine="27"/>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2. Чем отличается принятие управленческого решения от частного выбора?</w:t>
            </w:r>
          </w:p>
          <w:p w:rsidR="004B6DB2" w:rsidRPr="004B6DB2" w:rsidRDefault="004B6DB2" w:rsidP="004B6DB2">
            <w:pPr>
              <w:spacing w:after="0" w:line="240" w:lineRule="auto"/>
              <w:ind w:firstLine="27"/>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3. Назовите основные виды управленческих решений, охарактеризуйте их.</w:t>
            </w:r>
          </w:p>
          <w:p w:rsidR="004B6DB2" w:rsidRPr="004B6DB2" w:rsidRDefault="004B6DB2" w:rsidP="004B6DB2">
            <w:pPr>
              <w:spacing w:after="0" w:line="240" w:lineRule="auto"/>
              <w:ind w:firstLine="27"/>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4. Назовите основные стадии процесса подготовки и принятия управленческих решений.</w:t>
            </w:r>
          </w:p>
          <w:p w:rsidR="004B6DB2" w:rsidRPr="004B6DB2" w:rsidRDefault="004B6DB2" w:rsidP="004B6DB2">
            <w:pPr>
              <w:spacing w:after="0" w:line="240" w:lineRule="auto"/>
              <w:ind w:firstLine="27"/>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5. Справедливо ли утверждение, что лицо, принимающее решение - это всегда конкретный менеджер организации?</w:t>
            </w:r>
          </w:p>
          <w:p w:rsidR="004B6DB2" w:rsidRPr="004B6DB2" w:rsidRDefault="004B6DB2" w:rsidP="004B6DB2">
            <w:pPr>
              <w:spacing w:after="0" w:line="240" w:lineRule="auto"/>
              <w:ind w:firstLine="27"/>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6. Чем отличаются решения, принимаемые в условиях неопределенности и в условиях риска?</w:t>
            </w:r>
          </w:p>
          <w:p w:rsidR="004B6DB2" w:rsidRPr="004B6DB2" w:rsidRDefault="004B6DB2" w:rsidP="004B6DB2">
            <w:pPr>
              <w:spacing w:after="0" w:line="240" w:lineRule="auto"/>
              <w:ind w:firstLine="27"/>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7. Дайте характеристику организационных подходов к принятию решений.</w:t>
            </w:r>
          </w:p>
          <w:p w:rsidR="004B6DB2" w:rsidRPr="004B6DB2" w:rsidRDefault="004B6DB2" w:rsidP="004B6DB2">
            <w:pPr>
              <w:spacing w:after="0" w:line="240" w:lineRule="auto"/>
              <w:ind w:firstLine="27"/>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8. Охарактеризуйте основные этапы принятия управленческих решений.</w:t>
            </w:r>
          </w:p>
          <w:p w:rsidR="004B6DB2" w:rsidRPr="004B6DB2" w:rsidRDefault="004B6DB2" w:rsidP="004B6DB2">
            <w:pPr>
              <w:spacing w:after="0" w:line="240" w:lineRule="auto"/>
              <w:ind w:firstLine="27"/>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9. Дайте краткую характеристику этапов разработки и выбора альтернативы.</w:t>
            </w:r>
          </w:p>
          <w:p w:rsidR="004B6DB2" w:rsidRPr="004B6DB2" w:rsidRDefault="004B6DB2" w:rsidP="004B6DB2">
            <w:pPr>
              <w:spacing w:after="0" w:line="240" w:lineRule="auto"/>
              <w:ind w:firstLine="27"/>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10. Какими характеристиками должны обладать критерии эффективности решения?</w:t>
            </w:r>
          </w:p>
          <w:p w:rsidR="004B6DB2" w:rsidRPr="004B6DB2" w:rsidRDefault="004B6DB2" w:rsidP="004B6DB2">
            <w:pPr>
              <w:spacing w:after="0" w:line="240" w:lineRule="auto"/>
              <w:ind w:firstLine="27"/>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11. Для чего и в каких ситуациях при принятии решений используются методы экспертных оценок?</w:t>
            </w:r>
          </w:p>
          <w:p w:rsidR="004B6DB2" w:rsidRPr="004B6DB2" w:rsidRDefault="004B6DB2" w:rsidP="004B6DB2">
            <w:pPr>
              <w:spacing w:after="0" w:line="240" w:lineRule="auto"/>
              <w:ind w:firstLine="27"/>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12. Равнозначны ли понятия "качества" и "эффективности" решения?</w:t>
            </w:r>
          </w:p>
          <w:p w:rsidR="004B6DB2" w:rsidRPr="004B6DB2" w:rsidRDefault="004B6DB2" w:rsidP="004B6DB2">
            <w:pPr>
              <w:spacing w:after="0" w:line="240" w:lineRule="auto"/>
              <w:ind w:firstLine="27"/>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13. Перечислите сущность и условия обеспечения качества принимаемых решений.</w:t>
            </w:r>
          </w:p>
          <w:p w:rsidR="004B6DB2" w:rsidRPr="004B6DB2" w:rsidRDefault="004B6DB2" w:rsidP="004B6DB2">
            <w:pPr>
              <w:spacing w:after="0" w:line="240" w:lineRule="auto"/>
              <w:ind w:firstLine="27"/>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14. Какими факторами обеспечивается научная обоснованность управленческого решения?</w:t>
            </w:r>
          </w:p>
          <w:bookmarkEnd w:id="1"/>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15.Содержание, цели, задачи, функции управления затратами. </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16.Основы и необходимость планирования затрат.</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17.Взаимосвязь капитальных вложений, текущих затрат и доходности предприятия. </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18.Влияние инфляции на выбор и принятие решений.</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19.Организация управления затратами по местам возникновения затрат и центрам </w:t>
            </w:r>
            <w:r w:rsidRPr="004B6DB2">
              <w:rPr>
                <w:rFonts w:ascii="Times New Roman" w:eastAsia="Times New Roman" w:hAnsi="Times New Roman" w:cs="Times New Roman"/>
                <w:sz w:val="24"/>
                <w:szCs w:val="24"/>
                <w:lang w:eastAsia="ru-RU"/>
              </w:rPr>
              <w:lastRenderedPageBreak/>
              <w:t xml:space="preserve">ответственности. </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20.Система бюджетирования и внутрихозяйственной отчетности.</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21.Практика управления затратами по местам возникновения и центрам ответственности на основе управленческого учета.</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22.Технические средства учета и контроля затрат.</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23.Анализ затрат по экономическим элементам: оценка состава, структуры затрат и др.</w:t>
            </w:r>
          </w:p>
          <w:p w:rsidR="004B6DB2" w:rsidRPr="004B6DB2" w:rsidRDefault="004B6DB2" w:rsidP="004B6DB2">
            <w:pPr>
              <w:tabs>
                <w:tab w:val="num" w:pos="0"/>
              </w:tabs>
              <w:autoSpaceDE w:val="0"/>
              <w:autoSpaceDN w:val="0"/>
              <w:adjustRightInd w:val="0"/>
              <w:spacing w:after="0" w:line="240" w:lineRule="auto"/>
              <w:jc w:val="both"/>
              <w:rPr>
                <w:rFonts w:ascii="Arial" w:eastAsia="Times New Roman" w:hAnsi="Arial" w:cs="Arial"/>
                <w:i/>
                <w:sz w:val="24"/>
                <w:szCs w:val="24"/>
                <w:lang w:eastAsia="ru-RU"/>
              </w:rPr>
            </w:pPr>
            <w:r w:rsidRPr="004B6DB2">
              <w:rPr>
                <w:rFonts w:ascii="Times New Roman" w:eastAsia="Times New Roman" w:hAnsi="Times New Roman" w:cs="Times New Roman"/>
                <w:sz w:val="24"/>
                <w:szCs w:val="24"/>
                <w:lang w:eastAsia="ru-RU"/>
              </w:rPr>
              <w:t xml:space="preserve"> 24.Элементы СVР анализа.</w:t>
            </w:r>
          </w:p>
        </w:tc>
      </w:tr>
      <w:tr w:rsidR="004B6DB2" w:rsidRPr="004B6DB2" w:rsidTr="004B6DB2">
        <w:trPr>
          <w:trHeight w:val="258"/>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lastRenderedPageBreak/>
              <w:t>Уметь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B6DB2" w:rsidRPr="004B6DB2" w:rsidRDefault="004B6DB2" w:rsidP="004B6DB2">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4B6DB2" w:rsidRPr="004B6DB2" w:rsidRDefault="004B6DB2" w:rsidP="004B6DB2">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hAnsi="Times New Roman" w:cs="Times New Roman"/>
                <w:sz w:val="24"/>
                <w:szCs w:val="24"/>
              </w:rPr>
              <w:t>- 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c>
          <w:tcPr>
            <w:tcW w:w="2959"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B6DB2" w:rsidRPr="004B6DB2" w:rsidRDefault="004B6DB2" w:rsidP="004B6DB2">
            <w:pPr>
              <w:spacing w:after="0" w:line="240" w:lineRule="auto"/>
              <w:ind w:firstLine="352"/>
              <w:rPr>
                <w:rFonts w:ascii="Times New Roman" w:hAnsi="Times New Roman" w:cs="Times New Roman"/>
                <w:b/>
                <w:bCs/>
                <w:i/>
                <w:iCs/>
                <w:color w:val="333333"/>
                <w:sz w:val="24"/>
                <w:szCs w:val="24"/>
              </w:rPr>
            </w:pPr>
            <w:r w:rsidRPr="004B6DB2">
              <w:rPr>
                <w:rFonts w:ascii="Times New Roman" w:hAnsi="Times New Roman" w:cs="Times New Roman"/>
                <w:b/>
                <w:bCs/>
                <w:i/>
                <w:iCs/>
                <w:color w:val="333333"/>
                <w:sz w:val="24"/>
                <w:szCs w:val="24"/>
              </w:rPr>
              <w:t>Примерные практические задания для зачета</w:t>
            </w:r>
          </w:p>
          <w:p w:rsidR="004B6DB2" w:rsidRPr="004B6DB2" w:rsidRDefault="004B6DB2" w:rsidP="004B6DB2">
            <w:pPr>
              <w:shd w:val="clear" w:color="auto" w:fill="FDFEFF"/>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Выполнить финансовую диагностику предприятия (факторный анализ рентабельности собственного капитала) по данным таблицы:</w:t>
            </w:r>
          </w:p>
          <w:tbl>
            <w:tblPr>
              <w:tblW w:w="5000" w:type="pct"/>
              <w:tblCellSpacing w:w="15" w:type="dxa"/>
              <w:tblBorders>
                <w:top w:val="outset" w:sz="12" w:space="0" w:color="auto"/>
                <w:left w:val="outset" w:sz="12" w:space="0" w:color="auto"/>
                <w:bottom w:val="outset" w:sz="12" w:space="0" w:color="auto"/>
                <w:right w:val="outset" w:sz="12" w:space="0" w:color="auto"/>
              </w:tblBorders>
              <w:shd w:val="clear" w:color="auto" w:fill="FDFEFF"/>
              <w:tblCellMar>
                <w:top w:w="15" w:type="dxa"/>
                <w:left w:w="15" w:type="dxa"/>
                <w:bottom w:w="15" w:type="dxa"/>
                <w:right w:w="15" w:type="dxa"/>
              </w:tblCellMar>
              <w:tblLook w:val="04A0" w:firstRow="1" w:lastRow="0" w:firstColumn="1" w:lastColumn="0" w:noHBand="0" w:noVBand="1"/>
            </w:tblPr>
            <w:tblGrid>
              <w:gridCol w:w="5659"/>
              <w:gridCol w:w="1759"/>
              <w:gridCol w:w="1810"/>
            </w:tblGrid>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Базисный год, 2009</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Отчетный год, 2010</w:t>
                  </w:r>
                </w:p>
              </w:tc>
            </w:tr>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 Прибыль от обычной деятельности до налогообложения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45610</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42286</w:t>
                  </w:r>
                </w:p>
              </w:tc>
            </w:tr>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 Налог на прибыль,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12507</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12270</w:t>
                  </w:r>
                </w:p>
              </w:tc>
            </w:tr>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 Выручка от реализации продукции,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266892</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242001</w:t>
                  </w:r>
                </w:p>
              </w:tc>
            </w:tr>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 Совокупный капитал,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490431</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500113</w:t>
                  </w:r>
                </w:p>
              </w:tc>
            </w:tr>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5. Собственный капитал,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383067</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381743</w:t>
                  </w:r>
                </w:p>
              </w:tc>
            </w:tr>
          </w:tbl>
          <w:p w:rsidR="004B6DB2" w:rsidRPr="004B6DB2" w:rsidRDefault="004B6DB2" w:rsidP="004B6DB2">
            <w:pPr>
              <w:widowControl w:val="0"/>
              <w:autoSpaceDE w:val="0"/>
              <w:autoSpaceDN w:val="0"/>
              <w:adjustRightInd w:val="0"/>
              <w:spacing w:after="0" w:line="240" w:lineRule="auto"/>
              <w:jc w:val="both"/>
              <w:rPr>
                <w:rFonts w:ascii="Arial" w:eastAsia="Times New Roman" w:hAnsi="Arial" w:cs="Arial"/>
                <w:i/>
                <w:color w:val="C00000"/>
                <w:sz w:val="36"/>
                <w:szCs w:val="36"/>
                <w:lang w:eastAsia="ru-RU"/>
              </w:rPr>
            </w:pPr>
          </w:p>
        </w:tc>
      </w:tr>
      <w:tr w:rsidR="004B6DB2" w:rsidRPr="004B6DB2" w:rsidTr="004B6DB2">
        <w:trPr>
          <w:trHeight w:val="446"/>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Владеть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B6DB2" w:rsidRPr="004B6DB2" w:rsidRDefault="004B6DB2" w:rsidP="004B6DB2">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технологиями принятия организационно-управленческих решений в профессиональной деятельности и оценки их эффективности;</w:t>
            </w:r>
          </w:p>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hAnsi="Times New Roman" w:cs="Times New Roman"/>
                <w:sz w:val="24"/>
                <w:szCs w:val="24"/>
              </w:rPr>
              <w:t>- способностью нести ответственность за последствия принимаемых организационно-управленческих решений;</w:t>
            </w:r>
          </w:p>
        </w:tc>
        <w:tc>
          <w:tcPr>
            <w:tcW w:w="2959"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B6DB2" w:rsidRPr="004B6DB2" w:rsidRDefault="004B6DB2" w:rsidP="004B6DB2">
            <w:pPr>
              <w:spacing w:after="0" w:line="240" w:lineRule="auto"/>
              <w:ind w:firstLine="352"/>
              <w:rPr>
                <w:rFonts w:ascii="Times New Roman" w:hAnsi="Times New Roman" w:cs="Times New Roman"/>
                <w:b/>
                <w:bCs/>
                <w:i/>
                <w:iCs/>
                <w:color w:val="333333"/>
                <w:sz w:val="24"/>
                <w:szCs w:val="24"/>
              </w:rPr>
            </w:pPr>
            <w:r w:rsidRPr="004B6DB2">
              <w:rPr>
                <w:rFonts w:ascii="Times New Roman" w:hAnsi="Times New Roman" w:cs="Times New Roman"/>
                <w:b/>
                <w:bCs/>
                <w:i/>
                <w:iCs/>
                <w:color w:val="333333"/>
                <w:sz w:val="24"/>
                <w:szCs w:val="24"/>
              </w:rPr>
              <w:t>Примерные практические задания для зачета</w:t>
            </w:r>
          </w:p>
          <w:p w:rsidR="004B6DB2" w:rsidRPr="004B6DB2" w:rsidRDefault="004B6DB2" w:rsidP="004B6DB2">
            <w:pPr>
              <w:widowControl w:val="0"/>
              <w:tabs>
                <w:tab w:val="num" w:pos="720"/>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sz w:val="24"/>
                <w:szCs w:val="24"/>
                <w:lang w:eastAsia="ru-RU"/>
              </w:rPr>
              <w:t xml:space="preserve">1. Определить среднюю величину изменения сбыта </w:t>
            </w:r>
            <w:r w:rsidRPr="004B6DB2">
              <w:rPr>
                <w:rFonts w:ascii="Times New Roman" w:eastAsia="Times New Roman" w:hAnsi="Times New Roman" w:cs="Times New Roman"/>
                <w:bCs/>
                <w:sz w:val="24"/>
                <w:szCs w:val="24"/>
                <w:lang w:eastAsia="ru-RU"/>
              </w:rPr>
              <w:t>µ</w:t>
            </w:r>
          </w:p>
          <w:p w:rsidR="004B6DB2" w:rsidRPr="004B6DB2" w:rsidRDefault="004B6DB2" w:rsidP="004B6DB2">
            <w:pPr>
              <w:widowControl w:val="0"/>
              <w:tabs>
                <w:tab w:val="num" w:pos="720"/>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sz w:val="24"/>
                <w:szCs w:val="24"/>
                <w:lang w:eastAsia="ru-RU"/>
              </w:rPr>
              <w:t xml:space="preserve">2.Определить среднее квадратичное отклонение </w:t>
            </w:r>
            <w:r w:rsidRPr="004B6DB2">
              <w:rPr>
                <w:rFonts w:ascii="Times New Roman" w:eastAsia="Times New Roman" w:hAnsi="Times New Roman" w:cs="Times New Roman"/>
                <w:bCs/>
                <w:sz w:val="24"/>
                <w:szCs w:val="24"/>
                <w:lang w:eastAsia="ru-RU"/>
              </w:rPr>
              <w:t>σ</w:t>
            </w:r>
          </w:p>
          <w:p w:rsidR="004B6DB2" w:rsidRPr="004B6DB2" w:rsidRDefault="004B6DB2" w:rsidP="004B6DB2">
            <w:pPr>
              <w:widowControl w:val="0"/>
              <w:tabs>
                <w:tab w:val="num" w:pos="720"/>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B6DB2">
              <w:rPr>
                <w:rFonts w:ascii="Times New Roman" w:eastAsia="Times New Roman" w:hAnsi="Times New Roman" w:cs="Times New Roman"/>
                <w:bCs/>
                <w:sz w:val="24"/>
                <w:szCs w:val="24"/>
                <w:lang w:eastAsia="ru-RU"/>
              </w:rPr>
              <w:t xml:space="preserve">3. </w:t>
            </w:r>
            <w:r w:rsidRPr="004B6DB2">
              <w:rPr>
                <w:rFonts w:ascii="Times New Roman" w:eastAsia="Times New Roman" w:hAnsi="Times New Roman" w:cs="Times New Roman"/>
                <w:sz w:val="24"/>
                <w:szCs w:val="24"/>
                <w:lang w:eastAsia="ru-RU"/>
              </w:rPr>
              <w:t xml:space="preserve">Определить величины </w:t>
            </w:r>
            <w:r w:rsidRPr="004B6DB2">
              <w:rPr>
                <w:rFonts w:ascii="Times New Roman" w:eastAsia="Times New Roman" w:hAnsi="Times New Roman" w:cs="Times New Roman"/>
                <w:bCs/>
                <w:sz w:val="24"/>
                <w:szCs w:val="24"/>
                <w:lang w:eastAsia="ru-RU"/>
              </w:rPr>
              <w:t xml:space="preserve">µ </w:t>
            </w:r>
            <w:r w:rsidRPr="004B6DB2">
              <w:rPr>
                <w:rFonts w:ascii="Times New Roman" w:eastAsia="Times New Roman" w:hAnsi="Times New Roman" w:cs="Times New Roman"/>
                <w:sz w:val="24"/>
                <w:szCs w:val="24"/>
                <w:lang w:eastAsia="ru-RU"/>
              </w:rPr>
              <w:t xml:space="preserve">- 0,5 </w:t>
            </w:r>
            <w:r w:rsidRPr="004B6DB2">
              <w:rPr>
                <w:rFonts w:ascii="Times New Roman" w:eastAsia="Times New Roman" w:hAnsi="Times New Roman" w:cs="Times New Roman"/>
                <w:bCs/>
                <w:sz w:val="24"/>
                <w:szCs w:val="24"/>
                <w:lang w:eastAsia="ru-RU"/>
              </w:rPr>
              <w:t xml:space="preserve">σ </w:t>
            </w:r>
            <w:r w:rsidRPr="004B6DB2">
              <w:rPr>
                <w:rFonts w:ascii="Times New Roman" w:eastAsia="Times New Roman" w:hAnsi="Times New Roman" w:cs="Times New Roman"/>
                <w:sz w:val="24"/>
                <w:szCs w:val="24"/>
                <w:lang w:eastAsia="ru-RU"/>
              </w:rPr>
              <w:t xml:space="preserve">и </w:t>
            </w:r>
            <w:r w:rsidRPr="004B6DB2">
              <w:rPr>
                <w:rFonts w:ascii="Times New Roman" w:eastAsia="Times New Roman" w:hAnsi="Times New Roman" w:cs="Times New Roman"/>
                <w:bCs/>
                <w:sz w:val="24"/>
                <w:szCs w:val="24"/>
                <w:lang w:eastAsia="ru-RU"/>
              </w:rPr>
              <w:t xml:space="preserve">µ </w:t>
            </w:r>
            <w:r w:rsidRPr="004B6DB2">
              <w:rPr>
                <w:rFonts w:ascii="Times New Roman" w:eastAsia="Times New Roman" w:hAnsi="Times New Roman" w:cs="Times New Roman"/>
                <w:sz w:val="24"/>
                <w:szCs w:val="24"/>
                <w:lang w:eastAsia="ru-RU"/>
              </w:rPr>
              <w:t xml:space="preserve">+ 0,5 </w:t>
            </w:r>
            <w:r w:rsidRPr="004B6DB2">
              <w:rPr>
                <w:rFonts w:ascii="Times New Roman" w:eastAsia="Times New Roman" w:hAnsi="Times New Roman" w:cs="Times New Roman"/>
                <w:bCs/>
                <w:sz w:val="24"/>
                <w:szCs w:val="24"/>
                <w:lang w:eastAsia="ru-RU"/>
              </w:rPr>
              <w:t>σ</w:t>
            </w:r>
          </w:p>
          <w:p w:rsidR="004B6DB2" w:rsidRPr="004B6DB2" w:rsidRDefault="004B6DB2" w:rsidP="004B6DB2">
            <w:pPr>
              <w:widowControl w:val="0"/>
              <w:tabs>
                <w:tab w:val="num" w:pos="7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bCs/>
                <w:sz w:val="24"/>
                <w:szCs w:val="24"/>
                <w:lang w:eastAsia="ru-RU"/>
              </w:rPr>
              <w:t xml:space="preserve">4. </w:t>
            </w:r>
            <w:r w:rsidRPr="004B6DB2">
              <w:rPr>
                <w:rFonts w:ascii="Times New Roman" w:eastAsia="Times New Roman" w:hAnsi="Times New Roman" w:cs="Times New Roman"/>
                <w:sz w:val="24"/>
                <w:szCs w:val="24"/>
                <w:lang w:eastAsia="ru-RU"/>
              </w:rPr>
              <w:t>Определить ЖЦТ для товаров с T1 по Т6</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p>
          <w:tbl>
            <w:tblPr>
              <w:tblW w:w="892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237"/>
              <w:gridCol w:w="2255"/>
              <w:gridCol w:w="2427"/>
              <w:gridCol w:w="3006"/>
            </w:tblGrid>
            <w:tr w:rsidR="004B6DB2" w:rsidRPr="004B6DB2" w:rsidTr="004B6DB2">
              <w:trPr>
                <w:trHeight w:val="43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Товар</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xml:space="preserve">Выручка в году </w:t>
                  </w:r>
                  <w:r w:rsidRPr="004B6DB2">
                    <w:rPr>
                      <w:rFonts w:ascii="Times New Roman" w:eastAsia="Times New Roman" w:hAnsi="Times New Roman" w:cs="Times New Roman"/>
                      <w:i/>
                      <w:iCs/>
                      <w:sz w:val="24"/>
                      <w:szCs w:val="24"/>
                      <w:lang w:eastAsia="ru-RU"/>
                    </w:rPr>
                    <w:t>t,</w:t>
                  </w:r>
                  <w:r w:rsidRPr="004B6DB2">
                    <w:rPr>
                      <w:rFonts w:ascii="Times New Roman" w:eastAsia="Times New Roman" w:hAnsi="Times New Roman" w:cs="Times New Roman"/>
                      <w:i/>
                      <w:sz w:val="24"/>
                      <w:szCs w:val="24"/>
                      <w:lang w:eastAsia="ru-RU"/>
                    </w:rPr>
                    <w:t>млн. руб .</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 xml:space="preserve">Выручка в году </w:t>
                  </w:r>
                  <w:r w:rsidRPr="004B6DB2">
                    <w:rPr>
                      <w:rFonts w:ascii="Times New Roman" w:eastAsia="Times New Roman" w:hAnsi="Times New Roman" w:cs="Times New Roman"/>
                      <w:i/>
                      <w:iCs/>
                      <w:sz w:val="24"/>
                      <w:szCs w:val="24"/>
                      <w:lang w:eastAsia="ru-RU"/>
                    </w:rPr>
                    <w:t>t +</w:t>
                  </w:r>
                  <w:r w:rsidRPr="004B6DB2">
                    <w:rPr>
                      <w:rFonts w:ascii="Times New Roman" w:eastAsia="Times New Roman" w:hAnsi="Times New Roman" w:cs="Times New Roman"/>
                      <w:i/>
                      <w:sz w:val="24"/>
                      <w:szCs w:val="24"/>
                      <w:lang w:eastAsia="ru-RU"/>
                    </w:rPr>
                    <w:t>1, млн. руб.</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Изменение выручки,</w:t>
                  </w: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млн. руб..</w:t>
                  </w:r>
                </w:p>
              </w:tc>
            </w:tr>
            <w:tr w:rsidR="004B6DB2" w:rsidRPr="004B6DB2" w:rsidTr="004B6DB2">
              <w:trPr>
                <w:trHeight w:val="13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lastRenderedPageBreak/>
                    <w:t>T</w:t>
                  </w:r>
                  <w:r w:rsidRPr="004B6DB2">
                    <w:rPr>
                      <w:rFonts w:ascii="Times New Roman" w:eastAsia="Times New Roman" w:hAnsi="Times New Roman" w:cs="Times New Roman"/>
                      <w:i/>
                      <w:sz w:val="24"/>
                      <w:szCs w:val="24"/>
                      <w:vertAlign w:val="subscript"/>
                      <w:lang w:eastAsia="ru-RU"/>
                    </w:rPr>
                    <w:t>1</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23</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36</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4B6DB2" w:rsidRPr="004B6DB2" w:rsidTr="004B6DB2">
              <w:trPr>
                <w:trHeight w:val="150"/>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bCs/>
                      <w:i/>
                      <w:sz w:val="24"/>
                      <w:szCs w:val="24"/>
                      <w:lang w:eastAsia="ru-RU"/>
                    </w:rPr>
                    <w:t>Т</w:t>
                  </w:r>
                  <w:r w:rsidRPr="004B6DB2">
                    <w:rPr>
                      <w:rFonts w:ascii="Times New Roman" w:eastAsia="Times New Roman" w:hAnsi="Times New Roman" w:cs="Times New Roman"/>
                      <w:bCs/>
                      <w:i/>
                      <w:sz w:val="24"/>
                      <w:szCs w:val="24"/>
                      <w:vertAlign w:val="subscript"/>
                      <w:lang w:eastAsia="ru-RU"/>
                    </w:rPr>
                    <w:t>2</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18</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25</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4B6DB2" w:rsidRPr="004B6DB2" w:rsidTr="004B6DB2">
              <w:trPr>
                <w:trHeight w:val="13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Тз</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14</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10</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4B6DB2" w:rsidRPr="004B6DB2" w:rsidTr="004B6DB2">
              <w:trPr>
                <w:trHeight w:val="150"/>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bCs/>
                      <w:i/>
                      <w:sz w:val="24"/>
                      <w:szCs w:val="24"/>
                      <w:lang w:eastAsia="ru-RU"/>
                    </w:rPr>
                    <w:t>Т</w:t>
                  </w:r>
                  <w:r w:rsidRPr="004B6DB2">
                    <w:rPr>
                      <w:rFonts w:ascii="Times New Roman" w:eastAsia="Times New Roman" w:hAnsi="Times New Roman" w:cs="Times New Roman"/>
                      <w:bCs/>
                      <w:i/>
                      <w:sz w:val="24"/>
                      <w:szCs w:val="24"/>
                      <w:vertAlign w:val="subscript"/>
                      <w:lang w:eastAsia="ru-RU"/>
                    </w:rPr>
                    <w:t>4</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31</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24</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4B6DB2" w:rsidRPr="004B6DB2" w:rsidTr="004B6DB2">
              <w:trPr>
                <w:trHeight w:val="165"/>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bCs/>
                      <w:i/>
                      <w:sz w:val="24"/>
                      <w:szCs w:val="24"/>
                      <w:lang w:eastAsia="ru-RU"/>
                    </w:rPr>
                    <w:t>Т</w:t>
                  </w:r>
                  <w:r w:rsidRPr="004B6DB2">
                    <w:rPr>
                      <w:rFonts w:ascii="Times New Roman" w:eastAsia="Times New Roman" w:hAnsi="Times New Roman" w:cs="Times New Roman"/>
                      <w:bCs/>
                      <w:i/>
                      <w:sz w:val="24"/>
                      <w:szCs w:val="24"/>
                      <w:vertAlign w:val="subscript"/>
                      <w:lang w:eastAsia="ru-RU"/>
                    </w:rPr>
                    <w:t>5</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28</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30</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4B6DB2" w:rsidRPr="004B6DB2" w:rsidTr="004B6DB2">
              <w:trPr>
                <w:trHeight w:val="150"/>
              </w:trPr>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bCs/>
                      <w:i/>
                      <w:sz w:val="24"/>
                      <w:szCs w:val="24"/>
                      <w:lang w:eastAsia="ru-RU"/>
                    </w:rPr>
                    <w:t>Т</w:t>
                  </w:r>
                  <w:r w:rsidRPr="004B6DB2">
                    <w:rPr>
                      <w:rFonts w:ascii="Times New Roman" w:eastAsia="Times New Roman" w:hAnsi="Times New Roman" w:cs="Times New Roman"/>
                      <w:bCs/>
                      <w:i/>
                      <w:sz w:val="24"/>
                      <w:szCs w:val="24"/>
                      <w:vertAlign w:val="subscript"/>
                      <w:lang w:eastAsia="ru-RU"/>
                    </w:rPr>
                    <w:t>6</w:t>
                  </w:r>
                </w:p>
              </w:tc>
              <w:tc>
                <w:tcPr>
                  <w:tcW w:w="216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19</w:t>
                  </w:r>
                </w:p>
              </w:tc>
              <w:tc>
                <w:tcPr>
                  <w:tcW w:w="2325"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i/>
                      <w:sz w:val="24"/>
                      <w:szCs w:val="24"/>
                      <w:lang w:eastAsia="ru-RU"/>
                    </w:rPr>
                    <w:t>21</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bl>
          <w:p w:rsidR="004B6DB2" w:rsidRPr="004B6DB2" w:rsidRDefault="004B6DB2" w:rsidP="004B6DB2">
            <w:pPr>
              <w:widowControl w:val="0"/>
              <w:autoSpaceDE w:val="0"/>
              <w:autoSpaceDN w:val="0"/>
              <w:adjustRightInd w:val="0"/>
              <w:spacing w:after="0" w:line="240" w:lineRule="auto"/>
              <w:jc w:val="both"/>
              <w:rPr>
                <w:rFonts w:ascii="Arial" w:eastAsia="Times New Roman" w:hAnsi="Arial" w:cs="Arial"/>
                <w:i/>
                <w:color w:val="C00000"/>
                <w:sz w:val="36"/>
                <w:szCs w:val="36"/>
                <w:lang w:eastAsia="ru-RU"/>
              </w:rPr>
            </w:pPr>
          </w:p>
        </w:tc>
      </w:tr>
      <w:tr w:rsidR="004B6DB2" w:rsidRPr="004B6DB2" w:rsidTr="004B6DB2">
        <w:trPr>
          <w:gridAfter w:val="1"/>
          <w:wAfter w:w="6" w:type="pct"/>
          <w:trHeight w:val="283"/>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B6DB2" w:rsidRPr="004B6DB2" w:rsidRDefault="004B6DB2" w:rsidP="004B6DB2">
            <w:pPr>
              <w:spacing w:after="0" w:line="240" w:lineRule="auto"/>
              <w:rPr>
                <w:rFonts w:ascii="Times New Roman" w:hAnsi="Times New Roman" w:cs="Times New Roman"/>
                <w:i/>
                <w:iCs/>
                <w:color w:val="000000" w:themeColor="text1"/>
                <w:sz w:val="24"/>
                <w:szCs w:val="24"/>
              </w:rPr>
            </w:pPr>
            <w:r w:rsidRPr="004B6DB2">
              <w:rPr>
                <w:rFonts w:ascii="Times New Roman" w:hAnsi="Times New Roman" w:cs="Times New Roman"/>
                <w:b/>
                <w:color w:val="000000" w:themeColor="text1"/>
                <w:sz w:val="24"/>
                <w:szCs w:val="24"/>
              </w:rPr>
              <w:lastRenderedPageBreak/>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4B6DB2" w:rsidRPr="004B6DB2" w:rsidTr="004B6DB2">
        <w:trPr>
          <w:trHeight w:val="170"/>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Знать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4B6DB2" w:rsidRPr="004B6DB2" w:rsidRDefault="004B6DB2" w:rsidP="004B6DB2">
            <w:pPr>
              <w:tabs>
                <w:tab w:val="left" w:pos="356"/>
                <w:tab w:val="left" w:pos="851"/>
              </w:tabs>
              <w:spacing w:after="0" w:line="240" w:lineRule="auto"/>
              <w:rPr>
                <w:rFonts w:ascii="Times New Roman" w:hAnsi="Times New Roman" w:cs="Times New Roman"/>
                <w:color w:val="000000" w:themeColor="text1"/>
                <w:sz w:val="24"/>
                <w:szCs w:val="24"/>
              </w:rPr>
            </w:pPr>
            <w:r w:rsidRPr="004B6DB2">
              <w:rPr>
                <w:rFonts w:ascii="Times New Roman" w:hAnsi="Times New Roman" w:cs="Times New Roman"/>
                <w:color w:val="000000" w:themeColor="text1"/>
                <w:sz w:val="24"/>
                <w:szCs w:val="24"/>
              </w:rPr>
              <w:t>- основные определения и понятия, характеризующие деятельность хозяйствующих субъектов;</w:t>
            </w:r>
          </w:p>
          <w:p w:rsidR="004B6DB2" w:rsidRPr="004B6DB2" w:rsidRDefault="004B6DB2" w:rsidP="004B6DB2">
            <w:pPr>
              <w:tabs>
                <w:tab w:val="left" w:pos="356"/>
                <w:tab w:val="left" w:pos="851"/>
              </w:tabs>
              <w:spacing w:after="0" w:line="240" w:lineRule="auto"/>
              <w:rPr>
                <w:rFonts w:ascii="Times New Roman" w:hAnsi="Times New Roman" w:cs="Times New Roman"/>
                <w:color w:val="000000" w:themeColor="text1"/>
                <w:sz w:val="24"/>
                <w:szCs w:val="24"/>
              </w:rPr>
            </w:pPr>
            <w:r w:rsidRPr="004B6DB2">
              <w:rPr>
                <w:rFonts w:ascii="Times New Roman" w:hAnsi="Times New Roman" w:cs="Times New Roman"/>
                <w:color w:val="000000" w:themeColor="text1"/>
                <w:sz w:val="24"/>
                <w:szCs w:val="24"/>
              </w:rPr>
              <w:t xml:space="preserve">- основные методы исследований, используемых при расчёте </w:t>
            </w:r>
            <w:r w:rsidRPr="004B6DB2">
              <w:rPr>
                <w:rFonts w:ascii="Times New Roman" w:hAnsi="Times New Roman" w:cs="Times New Roman"/>
                <w:sz w:val="24"/>
                <w:szCs w:val="24"/>
              </w:rPr>
              <w:t xml:space="preserve">экономических и социально-экономических показателей, характеризующих деятельность хозяйствующих субъектов; </w:t>
            </w:r>
          </w:p>
          <w:p w:rsidR="004B6DB2" w:rsidRPr="004B6DB2" w:rsidRDefault="004B6DB2" w:rsidP="004B6DB2">
            <w:pPr>
              <w:tabs>
                <w:tab w:val="left" w:pos="356"/>
                <w:tab w:val="left" w:pos="851"/>
              </w:tabs>
              <w:spacing w:after="0" w:line="240" w:lineRule="auto"/>
              <w:rPr>
                <w:rFonts w:ascii="Times New Roman" w:hAnsi="Times New Roman" w:cs="Times New Roman"/>
                <w:color w:val="000000" w:themeColor="text1"/>
                <w:sz w:val="24"/>
                <w:szCs w:val="24"/>
              </w:rPr>
            </w:pPr>
            <w:r w:rsidRPr="004B6DB2">
              <w:rPr>
                <w:rFonts w:ascii="Times New Roman" w:hAnsi="Times New Roman" w:cs="Times New Roman"/>
                <w:color w:val="000000" w:themeColor="text1"/>
                <w:sz w:val="24"/>
                <w:szCs w:val="24"/>
              </w:rPr>
              <w:t xml:space="preserve">- основные типовые методики, позволяющие рассчитать </w:t>
            </w:r>
            <w:r w:rsidRPr="004B6DB2">
              <w:rPr>
                <w:rFonts w:ascii="Times New Roman" w:hAnsi="Times New Roman" w:cs="Times New Roman"/>
                <w:sz w:val="24"/>
                <w:szCs w:val="24"/>
              </w:rPr>
              <w:t>экономические и социально-экономические показатели, характеризующих деятельность хозяйствующих субъектов;</w:t>
            </w:r>
          </w:p>
        </w:tc>
        <w:tc>
          <w:tcPr>
            <w:tcW w:w="2959"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B6DB2" w:rsidRPr="004B6DB2" w:rsidRDefault="004B6DB2" w:rsidP="004B6DB2">
            <w:pPr>
              <w:spacing w:after="0" w:line="240" w:lineRule="auto"/>
              <w:ind w:firstLine="310"/>
              <w:rPr>
                <w:rFonts w:ascii="Times New Roman" w:eastAsia="Times New Roman" w:hAnsi="Times New Roman" w:cs="Times New Roman"/>
                <w:b/>
                <w:i/>
                <w:color w:val="000000"/>
                <w:sz w:val="24"/>
                <w:szCs w:val="24"/>
                <w:shd w:val="clear" w:color="auto" w:fill="FFFFFF"/>
                <w:lang w:eastAsia="ru-RU"/>
              </w:rPr>
            </w:pPr>
            <w:r w:rsidRPr="004B6DB2">
              <w:rPr>
                <w:rFonts w:ascii="Times New Roman" w:eastAsia="Times New Roman" w:hAnsi="Times New Roman" w:cs="Times New Roman"/>
                <w:b/>
                <w:i/>
                <w:color w:val="000000"/>
                <w:sz w:val="24"/>
                <w:szCs w:val="24"/>
                <w:shd w:val="clear" w:color="auto" w:fill="FFFFFF"/>
                <w:lang w:eastAsia="ru-RU"/>
              </w:rPr>
              <w:t>Перечень теоретических вопросов к зачету:</w:t>
            </w:r>
          </w:p>
          <w:p w:rsidR="004B6DB2" w:rsidRPr="004B6DB2" w:rsidRDefault="004B6DB2" w:rsidP="004B6DB2">
            <w:pPr>
              <w:spacing w:after="0" w:line="240" w:lineRule="auto"/>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1. Бизнес, предпринимательство, распорядительство, коммерция.</w:t>
            </w:r>
          </w:p>
          <w:p w:rsidR="004B6DB2" w:rsidRPr="004B6DB2" w:rsidRDefault="004B6DB2" w:rsidP="004B6DB2">
            <w:pPr>
              <w:spacing w:after="0" w:line="240" w:lineRule="auto"/>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2. Маркетинг как философия предпринимательской деятельности.</w:t>
            </w:r>
          </w:p>
          <w:p w:rsidR="004B6DB2" w:rsidRPr="004B6DB2" w:rsidRDefault="004B6DB2" w:rsidP="004B6DB2">
            <w:pPr>
              <w:spacing w:after="0" w:line="240" w:lineRule="auto"/>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3. Менеджмент.</w:t>
            </w:r>
          </w:p>
          <w:p w:rsidR="004B6DB2" w:rsidRPr="004B6DB2" w:rsidRDefault="004B6DB2" w:rsidP="004B6DB2">
            <w:pPr>
              <w:spacing w:after="0" w:line="240" w:lineRule="auto"/>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4. Особенности предпринимательской деятельности в России.</w:t>
            </w:r>
          </w:p>
          <w:p w:rsidR="004B6DB2" w:rsidRPr="004B6DB2" w:rsidRDefault="004B6DB2" w:rsidP="004B6DB2">
            <w:pPr>
              <w:spacing w:after="0" w:line="240" w:lineRule="auto"/>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5. Анализ абсолютных показателей прибыли</w:t>
            </w:r>
          </w:p>
          <w:p w:rsidR="004B6DB2" w:rsidRPr="004B6DB2" w:rsidRDefault="004B6DB2" w:rsidP="004B6DB2">
            <w:pPr>
              <w:spacing w:after="0" w:line="240" w:lineRule="auto"/>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6. Анализ относительных показателей рентабельности</w:t>
            </w:r>
          </w:p>
          <w:p w:rsidR="004B6DB2" w:rsidRPr="004B6DB2" w:rsidRDefault="004B6DB2" w:rsidP="004B6DB2">
            <w:pPr>
              <w:spacing w:after="0" w:line="240" w:lineRule="auto"/>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7. Анализ ликвидности, платежеспособности и финансовой устойчивости</w:t>
            </w:r>
          </w:p>
          <w:p w:rsidR="004B6DB2" w:rsidRPr="004B6DB2" w:rsidRDefault="004B6DB2" w:rsidP="004B6DB2">
            <w:pPr>
              <w:spacing w:after="0" w:line="240" w:lineRule="auto"/>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8. Анализ использования собственного капитала</w:t>
            </w:r>
          </w:p>
          <w:p w:rsidR="004B6DB2" w:rsidRPr="004B6DB2" w:rsidRDefault="004B6DB2" w:rsidP="004B6DB2">
            <w:pPr>
              <w:spacing w:after="0" w:line="240" w:lineRule="auto"/>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9. Анализ использования заемных средств</w:t>
            </w:r>
          </w:p>
          <w:p w:rsidR="004B6DB2" w:rsidRPr="004B6DB2" w:rsidRDefault="004B6DB2" w:rsidP="004B6DB2">
            <w:pPr>
              <w:spacing w:after="0" w:line="240" w:lineRule="auto"/>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10. Рейтинговая оценка предприятий-эмитентов</w:t>
            </w:r>
          </w:p>
          <w:p w:rsidR="004B6DB2" w:rsidRPr="004B6DB2" w:rsidRDefault="004B6DB2" w:rsidP="004B6DB2">
            <w:pPr>
              <w:spacing w:after="0" w:line="240" w:lineRule="auto"/>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11. Анализ обоснования и реализации бизнес-планов</w:t>
            </w:r>
          </w:p>
          <w:p w:rsidR="004B6DB2" w:rsidRPr="004B6DB2" w:rsidRDefault="004B6DB2" w:rsidP="004B6DB2">
            <w:pPr>
              <w:spacing w:after="0" w:line="240" w:lineRule="auto"/>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12. Анализ системы маркетинга</w:t>
            </w:r>
          </w:p>
          <w:p w:rsidR="004B6DB2" w:rsidRPr="004B6DB2" w:rsidRDefault="004B6DB2" w:rsidP="004B6DB2">
            <w:pPr>
              <w:spacing w:after="0" w:line="240" w:lineRule="auto"/>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13. Комплексный экономический анализ эффективности хозяйственной деятельности</w:t>
            </w:r>
          </w:p>
          <w:p w:rsidR="004B6DB2" w:rsidRPr="004B6DB2" w:rsidRDefault="004B6DB2" w:rsidP="004B6DB2">
            <w:pPr>
              <w:spacing w:after="0" w:line="240" w:lineRule="auto"/>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14. Анализ технико-организационного уровня и других условий производств</w:t>
            </w:r>
          </w:p>
          <w:p w:rsidR="004B6DB2" w:rsidRPr="004B6DB2" w:rsidRDefault="004B6DB2" w:rsidP="004B6DB2">
            <w:pPr>
              <w:spacing w:after="0" w:line="240" w:lineRule="auto"/>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15.Анализ использования производственных ресурсов</w:t>
            </w:r>
          </w:p>
          <w:p w:rsidR="004B6DB2" w:rsidRPr="004B6DB2" w:rsidRDefault="004B6DB2" w:rsidP="004B6DB2">
            <w:pPr>
              <w:spacing w:after="0" w:line="240" w:lineRule="auto"/>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16. Анализ взаимосвязи себестоимости, объема продукции и прибыли</w:t>
            </w:r>
          </w:p>
          <w:p w:rsidR="004B6DB2" w:rsidRPr="004B6DB2" w:rsidRDefault="004B6DB2" w:rsidP="004B6DB2">
            <w:pPr>
              <w:spacing w:after="0" w:line="240" w:lineRule="auto"/>
              <w:rPr>
                <w:rFonts w:ascii="Times New Roman" w:eastAsia="Times New Roman" w:hAnsi="Times New Roman" w:cs="Times New Roman"/>
                <w:color w:val="000000"/>
                <w:sz w:val="24"/>
                <w:szCs w:val="24"/>
                <w:shd w:val="clear" w:color="auto" w:fill="FFFFFF"/>
                <w:lang w:eastAsia="ru-RU"/>
              </w:rPr>
            </w:pPr>
          </w:p>
        </w:tc>
      </w:tr>
      <w:tr w:rsidR="004B6DB2" w:rsidRPr="004B6DB2" w:rsidTr="004B6DB2">
        <w:trPr>
          <w:trHeight w:val="258"/>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Уметь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B6DB2" w:rsidRPr="004B6DB2" w:rsidRDefault="004B6DB2" w:rsidP="004B6DB2">
            <w:pPr>
              <w:tabs>
                <w:tab w:val="left" w:pos="356"/>
                <w:tab w:val="left" w:pos="851"/>
              </w:tabs>
              <w:spacing w:after="0" w:line="240" w:lineRule="auto"/>
              <w:jc w:val="both"/>
              <w:rPr>
                <w:rFonts w:ascii="Times New Roman" w:hAnsi="Times New Roman" w:cs="Times New Roman"/>
                <w:color w:val="000000" w:themeColor="text1"/>
                <w:sz w:val="24"/>
                <w:szCs w:val="24"/>
              </w:rPr>
            </w:pPr>
            <w:r w:rsidRPr="004B6DB2">
              <w:rPr>
                <w:rFonts w:ascii="Times New Roman" w:hAnsi="Times New Roman" w:cs="Times New Roman"/>
                <w:color w:val="000000" w:themeColor="text1"/>
                <w:sz w:val="24"/>
                <w:szCs w:val="24"/>
              </w:rPr>
              <w:t xml:space="preserve">- выделять группы необходимых </w:t>
            </w:r>
            <w:r w:rsidRPr="004B6DB2">
              <w:rPr>
                <w:rFonts w:ascii="Times New Roman" w:hAnsi="Times New Roman" w:cs="Times New Roman"/>
                <w:sz w:val="24"/>
                <w:szCs w:val="24"/>
              </w:rPr>
              <w:lastRenderedPageBreak/>
              <w:t xml:space="preserve">экономических и социально-экономических показателей, характеризующих деятельность хозяйствующих субъектов; </w:t>
            </w:r>
          </w:p>
          <w:p w:rsidR="004B6DB2" w:rsidRPr="004B6DB2" w:rsidRDefault="004B6DB2" w:rsidP="004B6DB2">
            <w:pPr>
              <w:widowControl w:val="0"/>
              <w:tabs>
                <w:tab w:val="left" w:pos="356"/>
                <w:tab w:val="left" w:pos="851"/>
              </w:tabs>
              <w:autoSpaceDE w:val="0"/>
              <w:autoSpaceDN w:val="0"/>
              <w:adjustRightInd w:val="0"/>
              <w:spacing w:after="0" w:line="240" w:lineRule="auto"/>
              <w:jc w:val="both"/>
              <w:rPr>
                <w:rFonts w:ascii="Times New Roman" w:hAnsi="Times New Roman" w:cs="Times New Roman"/>
                <w:color w:val="000000" w:themeColor="text1"/>
                <w:sz w:val="24"/>
                <w:szCs w:val="24"/>
              </w:rPr>
            </w:pPr>
            <w:r w:rsidRPr="004B6DB2">
              <w:rPr>
                <w:rFonts w:ascii="Times New Roman" w:hAnsi="Times New Roman" w:cs="Times New Roman"/>
                <w:color w:val="000000" w:themeColor="text1"/>
                <w:sz w:val="24"/>
                <w:szCs w:val="24"/>
              </w:rPr>
              <w:t xml:space="preserve">- на основе рассчитанных </w:t>
            </w:r>
            <w:r w:rsidRPr="004B6DB2">
              <w:rPr>
                <w:rFonts w:ascii="Times New Roman" w:hAnsi="Times New Roman" w:cs="Times New Roman"/>
                <w:sz w:val="24"/>
                <w:szCs w:val="24"/>
              </w:rPr>
              <w:t>экономических и социально-экономических показателей</w:t>
            </w:r>
            <w:r w:rsidRPr="004B6DB2">
              <w:rPr>
                <w:rFonts w:ascii="Times New Roman" w:hAnsi="Times New Roman" w:cs="Times New Roman"/>
                <w:color w:val="000000" w:themeColor="text1"/>
                <w:sz w:val="24"/>
                <w:szCs w:val="24"/>
              </w:rPr>
              <w:t xml:space="preserve"> распознавать эффективное решение от неэффективного;</w:t>
            </w:r>
          </w:p>
          <w:p w:rsidR="004B6DB2" w:rsidRPr="004B6DB2" w:rsidRDefault="004B6DB2" w:rsidP="004B6DB2">
            <w:pPr>
              <w:widowControl w:val="0"/>
              <w:tabs>
                <w:tab w:val="left" w:pos="356"/>
                <w:tab w:val="left" w:pos="851"/>
              </w:tabs>
              <w:autoSpaceDE w:val="0"/>
              <w:autoSpaceDN w:val="0"/>
              <w:adjustRightInd w:val="0"/>
              <w:spacing w:after="0" w:line="240" w:lineRule="auto"/>
              <w:jc w:val="both"/>
              <w:rPr>
                <w:rFonts w:ascii="Times New Roman" w:hAnsi="Times New Roman" w:cs="Times New Roman"/>
                <w:color w:val="000000" w:themeColor="text1"/>
                <w:sz w:val="24"/>
                <w:szCs w:val="24"/>
              </w:rPr>
            </w:pPr>
            <w:r w:rsidRPr="004B6DB2">
              <w:rPr>
                <w:rFonts w:ascii="Times New Roman" w:hAnsi="Times New Roman" w:cs="Times New Roman"/>
                <w:color w:val="000000" w:themeColor="text1"/>
                <w:sz w:val="24"/>
                <w:szCs w:val="24"/>
              </w:rPr>
              <w:t>- применять полученные знания в профессиональной деятельности; использовать их на междисциплинарном уровне;</w:t>
            </w:r>
          </w:p>
          <w:p w:rsidR="004B6DB2" w:rsidRPr="004B6DB2" w:rsidRDefault="004B6DB2" w:rsidP="004B6DB2">
            <w:pPr>
              <w:widowControl w:val="0"/>
              <w:tabs>
                <w:tab w:val="left" w:pos="356"/>
                <w:tab w:val="left" w:pos="851"/>
              </w:tabs>
              <w:autoSpaceDE w:val="0"/>
              <w:autoSpaceDN w:val="0"/>
              <w:adjustRightInd w:val="0"/>
              <w:spacing w:after="0" w:line="240" w:lineRule="auto"/>
              <w:jc w:val="both"/>
              <w:rPr>
                <w:rFonts w:ascii="Times New Roman" w:hAnsi="Times New Roman" w:cs="Times New Roman"/>
                <w:color w:val="000000" w:themeColor="text1"/>
                <w:sz w:val="24"/>
                <w:szCs w:val="24"/>
              </w:rPr>
            </w:pPr>
            <w:r w:rsidRPr="004B6DB2">
              <w:rPr>
                <w:rFonts w:ascii="Times New Roman" w:hAnsi="Times New Roman" w:cs="Times New Roman"/>
                <w:color w:val="000000" w:themeColor="text1"/>
                <w:sz w:val="24"/>
                <w:szCs w:val="24"/>
              </w:rPr>
              <w:t>- корректно выражать и аргументированно обосновывать положения предметной области знания;</w:t>
            </w:r>
          </w:p>
        </w:tc>
        <w:tc>
          <w:tcPr>
            <w:tcW w:w="2959"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B6DB2" w:rsidRPr="004B6DB2" w:rsidRDefault="004B6DB2" w:rsidP="004B6DB2">
            <w:pPr>
              <w:shd w:val="clear" w:color="auto" w:fill="FFFFFF"/>
              <w:spacing w:after="0" w:line="240" w:lineRule="auto"/>
              <w:ind w:firstLine="169"/>
              <w:rPr>
                <w:rFonts w:ascii="Times New Roman" w:eastAsia="Times New Roman" w:hAnsi="Times New Roman" w:cs="Times New Roman"/>
                <w:b/>
                <w:bCs/>
                <w:i/>
                <w:iCs/>
                <w:sz w:val="24"/>
                <w:szCs w:val="24"/>
                <w:lang w:eastAsia="ru-RU"/>
              </w:rPr>
            </w:pPr>
            <w:r w:rsidRPr="004B6DB2">
              <w:rPr>
                <w:rFonts w:ascii="Times New Roman" w:eastAsia="Times New Roman" w:hAnsi="Times New Roman" w:cs="Times New Roman"/>
                <w:b/>
                <w:bCs/>
                <w:i/>
                <w:iCs/>
                <w:sz w:val="24"/>
                <w:szCs w:val="24"/>
                <w:lang w:eastAsia="ru-RU"/>
              </w:rPr>
              <w:lastRenderedPageBreak/>
              <w:t>Примерные практические задания для зачета</w:t>
            </w:r>
          </w:p>
          <w:p w:rsidR="004B6DB2" w:rsidRPr="004B6DB2" w:rsidRDefault="004B6DB2" w:rsidP="004B6DB2">
            <w:pPr>
              <w:shd w:val="clear" w:color="auto" w:fill="FFFFFF"/>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lastRenderedPageBreak/>
              <w:t>1. В отчетном периоде организация получила следующие доходы, не являющиеся доходами от обычных видов деятельности:</w:t>
            </w:r>
          </w:p>
          <w:p w:rsidR="004B6DB2" w:rsidRPr="004B6DB2" w:rsidRDefault="004B6DB2" w:rsidP="004B6DB2">
            <w:pPr>
              <w:shd w:val="clear" w:color="auto" w:fill="FFFFFF"/>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выручка от продажи объекта основных средств – 12 000руб. (в том числе НДС18%.). Первоначальная стоимость реализованного объекта основных средств 10 000руб., сумма начисленной амортизации 4 000руб.;</w:t>
            </w:r>
          </w:p>
          <w:p w:rsidR="004B6DB2" w:rsidRPr="004B6DB2" w:rsidRDefault="004B6DB2" w:rsidP="004B6DB2">
            <w:pPr>
              <w:shd w:val="clear" w:color="auto" w:fill="FFFFFF"/>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доход по принадлежащим организации акциям акционерного общества – 30 000руб.;</w:t>
            </w:r>
          </w:p>
          <w:p w:rsidR="004B6DB2" w:rsidRPr="004B6DB2" w:rsidRDefault="004B6DB2" w:rsidP="004B6DB2">
            <w:pPr>
              <w:shd w:val="clear" w:color="auto" w:fill="FFFFFF"/>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проценты по предоставленному работнику займу – 400руб.</w:t>
            </w:r>
          </w:p>
          <w:p w:rsidR="004B6DB2" w:rsidRPr="004B6DB2" w:rsidRDefault="004B6DB2" w:rsidP="004B6DB2">
            <w:pPr>
              <w:shd w:val="clear" w:color="auto" w:fill="FFFFFF"/>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Организацией осуществлены следующие расходы:</w:t>
            </w:r>
          </w:p>
          <w:p w:rsidR="004B6DB2" w:rsidRPr="004B6DB2" w:rsidRDefault="004B6DB2" w:rsidP="004B6DB2">
            <w:pPr>
              <w:shd w:val="clear" w:color="auto" w:fill="FFFFFF"/>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признан к уплате штраф за нарушение условий договора аренды – 4 000руб.;</w:t>
            </w:r>
          </w:p>
          <w:p w:rsidR="004B6DB2" w:rsidRPr="004B6DB2" w:rsidRDefault="004B6DB2" w:rsidP="004B6DB2">
            <w:pPr>
              <w:shd w:val="clear" w:color="auto" w:fill="FFFFFF"/>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списана дебиторская задолженность с истекшим сроком исковой давности – 15 000руб.</w:t>
            </w:r>
          </w:p>
          <w:p w:rsidR="004B6DB2" w:rsidRPr="004B6DB2" w:rsidRDefault="004B6DB2" w:rsidP="004B6DB2">
            <w:pPr>
              <w:shd w:val="clear" w:color="auto" w:fill="FFFFFF"/>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Определить сальдо прочих доходов и расходов.</w:t>
            </w:r>
          </w:p>
          <w:p w:rsidR="004B6DB2" w:rsidRPr="004B6DB2" w:rsidRDefault="004B6DB2" w:rsidP="004B6DB2">
            <w:pPr>
              <w:shd w:val="clear" w:color="auto" w:fill="FFFFFF"/>
              <w:spacing w:after="0" w:line="240" w:lineRule="auto"/>
              <w:rPr>
                <w:rFonts w:ascii="Times New Roman" w:eastAsia="Times New Roman" w:hAnsi="Times New Roman" w:cs="Times New Roman"/>
                <w:sz w:val="24"/>
                <w:szCs w:val="24"/>
                <w:lang w:eastAsia="ru-RU"/>
              </w:rPr>
            </w:pPr>
          </w:p>
          <w:p w:rsidR="004B6DB2" w:rsidRPr="004B6DB2" w:rsidRDefault="004B6DB2" w:rsidP="003A08B7">
            <w:pPr>
              <w:numPr>
                <w:ilvl w:val="0"/>
                <w:numId w:val="3"/>
              </w:numPr>
              <w:shd w:val="clear" w:color="auto" w:fill="FFFFFF"/>
              <w:tabs>
                <w:tab w:val="left" w:pos="310"/>
              </w:tabs>
              <w:spacing w:after="0" w:line="276" w:lineRule="auto"/>
              <w:contextualSpacing/>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Организация реализовала готовую продукцию на сумму 912 000руб. (в том числе НДС 139 119руб.).</w:t>
            </w:r>
          </w:p>
          <w:p w:rsidR="004B6DB2" w:rsidRPr="004B6DB2" w:rsidRDefault="004B6DB2" w:rsidP="004B6DB2">
            <w:pPr>
              <w:shd w:val="clear" w:color="auto" w:fill="FFFFFF"/>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Себестоимость реализованной продукции 800 000руб.</w:t>
            </w:r>
          </w:p>
          <w:p w:rsidR="004B6DB2" w:rsidRPr="004B6DB2" w:rsidRDefault="004B6DB2" w:rsidP="004B6DB2">
            <w:pPr>
              <w:shd w:val="clear" w:color="auto" w:fill="FFFFFF"/>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Выручка от продажи продукции поступила на расчетный счет.</w:t>
            </w:r>
          </w:p>
          <w:p w:rsidR="004B6DB2" w:rsidRPr="004B6DB2" w:rsidRDefault="004B6DB2" w:rsidP="004B6DB2">
            <w:pPr>
              <w:shd w:val="clear" w:color="auto" w:fill="FFFFFF"/>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Проданы материалы сторонней организации на сумму 30 000руб.</w:t>
            </w:r>
          </w:p>
          <w:p w:rsidR="004B6DB2" w:rsidRPr="004B6DB2" w:rsidRDefault="004B6DB2" w:rsidP="004B6DB2">
            <w:pPr>
              <w:shd w:val="clear" w:color="auto" w:fill="FFFFFF"/>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Выручка за материалы поступила на расчетный счет.</w:t>
            </w:r>
          </w:p>
          <w:p w:rsidR="004B6DB2" w:rsidRPr="004B6DB2" w:rsidRDefault="004B6DB2" w:rsidP="004B6DB2">
            <w:pPr>
              <w:shd w:val="clear" w:color="auto" w:fill="FFFFFF"/>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Получены проценты по вкладам в банке 40 000руб.</w:t>
            </w:r>
          </w:p>
          <w:p w:rsidR="004B6DB2" w:rsidRPr="004B6DB2" w:rsidRDefault="004B6DB2" w:rsidP="004B6DB2">
            <w:pPr>
              <w:shd w:val="clear" w:color="auto" w:fill="FFFFFF"/>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Расходы на продажу готовой продукции составили 5 000руб.</w:t>
            </w:r>
          </w:p>
          <w:p w:rsidR="004B6DB2" w:rsidRPr="004B6DB2" w:rsidRDefault="004B6DB2" w:rsidP="004B6DB2">
            <w:pPr>
              <w:shd w:val="clear" w:color="auto" w:fill="FFFFFF"/>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Оплачены услуги банка – 800руб.</w:t>
            </w:r>
          </w:p>
          <w:p w:rsidR="004B6DB2" w:rsidRPr="004B6DB2" w:rsidRDefault="004B6DB2" w:rsidP="004B6DB2">
            <w:pPr>
              <w:shd w:val="clear" w:color="auto" w:fill="FFFFFF"/>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Списана просроченная дебиторская задолженность 35 000руб.</w:t>
            </w:r>
          </w:p>
          <w:p w:rsidR="004B6DB2" w:rsidRPr="004B6DB2" w:rsidRDefault="004B6DB2" w:rsidP="004B6DB2">
            <w:pPr>
              <w:shd w:val="clear" w:color="auto" w:fill="FFFFFF"/>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Определить финансовый результат. Составить бухгалтерские проводки.</w:t>
            </w:r>
          </w:p>
          <w:p w:rsidR="004B6DB2" w:rsidRPr="004B6DB2" w:rsidRDefault="004B6DB2" w:rsidP="004B6DB2">
            <w:pPr>
              <w:shd w:val="clear" w:color="auto" w:fill="FFFFFF"/>
              <w:spacing w:after="0" w:line="240" w:lineRule="auto"/>
              <w:rPr>
                <w:rFonts w:ascii="Times New Roman" w:eastAsia="Times New Roman" w:hAnsi="Times New Roman" w:cs="Times New Roman"/>
                <w:i/>
                <w:sz w:val="24"/>
                <w:szCs w:val="24"/>
                <w:lang w:eastAsia="ru-RU"/>
              </w:rPr>
            </w:pPr>
            <w:r w:rsidRPr="004B6DB2">
              <w:rPr>
                <w:rFonts w:ascii="Times New Roman" w:eastAsia="Times New Roman" w:hAnsi="Times New Roman" w:cs="Times New Roman"/>
                <w:sz w:val="24"/>
                <w:szCs w:val="24"/>
                <w:lang w:eastAsia="ru-RU"/>
              </w:rPr>
              <w:t>Определить финансовый результат.</w:t>
            </w:r>
          </w:p>
        </w:tc>
      </w:tr>
      <w:tr w:rsidR="004B6DB2" w:rsidRPr="004B6DB2" w:rsidTr="004B6DB2">
        <w:trPr>
          <w:trHeight w:val="446"/>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lastRenderedPageBreak/>
              <w:t>Владеть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B6DB2" w:rsidRPr="004B6DB2" w:rsidRDefault="004B6DB2" w:rsidP="004B6DB2">
            <w:pPr>
              <w:tabs>
                <w:tab w:val="left" w:pos="356"/>
                <w:tab w:val="left" w:pos="851"/>
              </w:tabs>
              <w:spacing w:after="0" w:line="240" w:lineRule="auto"/>
              <w:jc w:val="both"/>
              <w:rPr>
                <w:rFonts w:ascii="Times New Roman" w:hAnsi="Times New Roman" w:cs="Times New Roman"/>
                <w:color w:val="000000" w:themeColor="text1"/>
                <w:sz w:val="24"/>
                <w:szCs w:val="24"/>
              </w:rPr>
            </w:pPr>
            <w:r w:rsidRPr="004B6DB2">
              <w:rPr>
                <w:rFonts w:ascii="Times New Roman" w:hAnsi="Times New Roman" w:cs="Times New Roman"/>
                <w:color w:val="000000" w:themeColor="text1"/>
                <w:sz w:val="24"/>
                <w:szCs w:val="24"/>
              </w:rPr>
              <w:t xml:space="preserve">- методами расчёта </w:t>
            </w:r>
            <w:r w:rsidRPr="004B6DB2">
              <w:rPr>
                <w:rFonts w:ascii="Times New Roman" w:hAnsi="Times New Roman" w:cs="Times New Roman"/>
                <w:sz w:val="24"/>
                <w:szCs w:val="24"/>
              </w:rPr>
              <w:t xml:space="preserve">экономических и социально-экономических показателей, характеризующих деятельность хозяйствующих субъектов; </w:t>
            </w:r>
          </w:p>
          <w:p w:rsidR="004B6DB2" w:rsidRPr="004B6DB2" w:rsidRDefault="004B6DB2" w:rsidP="004B6DB2">
            <w:pPr>
              <w:tabs>
                <w:tab w:val="left" w:pos="356"/>
                <w:tab w:val="left" w:pos="851"/>
              </w:tabs>
              <w:spacing w:after="0" w:line="240" w:lineRule="auto"/>
              <w:jc w:val="both"/>
              <w:rPr>
                <w:rFonts w:ascii="Times New Roman" w:eastAsia="Times New Roman" w:hAnsi="Times New Roman" w:cs="Times New Roman"/>
                <w:color w:val="000000" w:themeColor="text1"/>
                <w:sz w:val="24"/>
                <w:szCs w:val="24"/>
                <w:lang w:eastAsia="ru-RU"/>
              </w:rPr>
            </w:pPr>
            <w:r w:rsidRPr="004B6DB2">
              <w:rPr>
                <w:rFonts w:ascii="Times New Roman" w:eastAsia="Times New Roman" w:hAnsi="Times New Roman" w:cs="Times New Roman"/>
                <w:color w:val="000000" w:themeColor="text1"/>
                <w:sz w:val="24"/>
                <w:szCs w:val="24"/>
                <w:lang w:eastAsia="ru-RU"/>
              </w:rPr>
              <w:t xml:space="preserve">- способами демонстрации умения </w:t>
            </w:r>
            <w:r w:rsidRPr="004B6DB2">
              <w:rPr>
                <w:rFonts w:ascii="Times New Roman" w:eastAsia="Times New Roman" w:hAnsi="Times New Roman" w:cs="Times New Roman"/>
                <w:color w:val="000000" w:themeColor="text1"/>
                <w:sz w:val="24"/>
                <w:szCs w:val="24"/>
                <w:lang w:eastAsia="ru-RU"/>
              </w:rPr>
              <w:lastRenderedPageBreak/>
              <w:t xml:space="preserve">анализировать ситуацию на основе рассчитанных </w:t>
            </w:r>
            <w:r w:rsidRPr="004B6DB2">
              <w:rPr>
                <w:rFonts w:ascii="Times New Roman" w:eastAsia="Times New Roman" w:hAnsi="Times New Roman" w:cs="Times New Roman"/>
                <w:sz w:val="24"/>
                <w:szCs w:val="24"/>
                <w:lang w:eastAsia="ru-RU"/>
              </w:rPr>
              <w:t>экономических и социально-экономических показателей</w:t>
            </w:r>
            <w:r w:rsidRPr="004B6DB2">
              <w:rPr>
                <w:rFonts w:ascii="Times New Roman" w:eastAsia="Times New Roman" w:hAnsi="Times New Roman" w:cs="Times New Roman"/>
                <w:color w:val="000000" w:themeColor="text1"/>
                <w:sz w:val="24"/>
                <w:szCs w:val="24"/>
                <w:lang w:eastAsia="ru-RU"/>
              </w:rPr>
              <w:t>;</w:t>
            </w:r>
          </w:p>
          <w:p w:rsidR="004B6DB2" w:rsidRPr="004B6DB2" w:rsidRDefault="004B6DB2" w:rsidP="004B6DB2">
            <w:pPr>
              <w:tabs>
                <w:tab w:val="left" w:pos="356"/>
                <w:tab w:val="left" w:pos="851"/>
              </w:tabs>
              <w:spacing w:after="0" w:line="240" w:lineRule="auto"/>
              <w:jc w:val="both"/>
              <w:rPr>
                <w:rFonts w:ascii="Times New Roman" w:eastAsia="Times New Roman" w:hAnsi="Times New Roman" w:cs="Times New Roman"/>
                <w:color w:val="000000" w:themeColor="text1"/>
                <w:sz w:val="24"/>
                <w:szCs w:val="24"/>
                <w:lang w:eastAsia="ru-RU"/>
              </w:rPr>
            </w:pPr>
            <w:r w:rsidRPr="004B6DB2">
              <w:rPr>
                <w:rFonts w:ascii="Times New Roman" w:eastAsia="Times New Roman" w:hAnsi="Times New Roman" w:cs="Times New Roman"/>
                <w:color w:val="000000" w:themeColor="text1"/>
                <w:sz w:val="24"/>
                <w:szCs w:val="24"/>
                <w:lang w:eastAsia="ru-RU"/>
              </w:rPr>
              <w:t>- навыками и методиками обобщения результатов полученного решения;</w:t>
            </w:r>
          </w:p>
          <w:p w:rsidR="004B6DB2" w:rsidRPr="004B6DB2" w:rsidRDefault="004B6DB2" w:rsidP="004B6DB2">
            <w:pPr>
              <w:tabs>
                <w:tab w:val="left" w:pos="356"/>
                <w:tab w:val="left" w:pos="851"/>
              </w:tabs>
              <w:spacing w:after="0" w:line="240" w:lineRule="auto"/>
              <w:jc w:val="both"/>
              <w:rPr>
                <w:rFonts w:ascii="Times New Roman" w:eastAsia="Times New Roman" w:hAnsi="Times New Roman" w:cs="Times New Roman"/>
                <w:color w:val="000000" w:themeColor="text1"/>
                <w:sz w:val="24"/>
                <w:szCs w:val="24"/>
                <w:lang w:eastAsia="ru-RU"/>
              </w:rPr>
            </w:pPr>
            <w:r w:rsidRPr="004B6DB2">
              <w:rPr>
                <w:rFonts w:ascii="Times New Roman" w:eastAsia="Times New Roman" w:hAnsi="Times New Roman" w:cs="Times New Roman"/>
                <w:color w:val="000000" w:themeColor="text1"/>
                <w:sz w:val="24"/>
                <w:szCs w:val="24"/>
                <w:lang w:eastAsia="ru-RU"/>
              </w:rPr>
              <w:t>- способами оценивания значимости и практической пригодности полученных результатов расчёта;</w:t>
            </w:r>
          </w:p>
          <w:p w:rsidR="004B6DB2" w:rsidRPr="004B6DB2" w:rsidRDefault="004B6DB2" w:rsidP="004B6DB2">
            <w:pPr>
              <w:tabs>
                <w:tab w:val="left" w:pos="356"/>
                <w:tab w:val="left" w:pos="851"/>
              </w:tabs>
              <w:spacing w:after="0" w:line="240" w:lineRule="auto"/>
              <w:jc w:val="both"/>
              <w:rPr>
                <w:rFonts w:ascii="Times New Roman" w:eastAsia="Times New Roman" w:hAnsi="Times New Roman" w:cs="Times New Roman"/>
                <w:color w:val="000000" w:themeColor="text1"/>
                <w:sz w:val="24"/>
                <w:szCs w:val="24"/>
                <w:lang w:eastAsia="ru-RU"/>
              </w:rPr>
            </w:pPr>
            <w:r w:rsidRPr="004B6DB2">
              <w:rPr>
                <w:rFonts w:ascii="Times New Roman" w:eastAsia="Times New Roman" w:hAnsi="Times New Roman" w:cs="Times New Roman"/>
                <w:color w:val="000000" w:themeColor="text1"/>
                <w:sz w:val="24"/>
                <w:szCs w:val="24"/>
                <w:lang w:eastAsia="ru-RU"/>
              </w:rPr>
              <w:t xml:space="preserve">- возможностью междисциплинарного применения результатов расчёта </w:t>
            </w:r>
            <w:r w:rsidRPr="004B6DB2">
              <w:rPr>
                <w:rFonts w:ascii="Times New Roman" w:eastAsia="Times New Roman" w:hAnsi="Times New Roman" w:cs="Times New Roman"/>
                <w:sz w:val="24"/>
                <w:szCs w:val="24"/>
                <w:lang w:eastAsia="ru-RU"/>
              </w:rPr>
              <w:t>экономических и социально-экономических показателей</w:t>
            </w:r>
            <w:r w:rsidRPr="004B6DB2">
              <w:rPr>
                <w:rFonts w:ascii="Times New Roman" w:eastAsia="Times New Roman" w:hAnsi="Times New Roman" w:cs="Times New Roman"/>
                <w:color w:val="000000" w:themeColor="text1"/>
                <w:sz w:val="24"/>
                <w:szCs w:val="24"/>
                <w:lang w:eastAsia="ru-RU"/>
              </w:rPr>
              <w:t>;</w:t>
            </w:r>
          </w:p>
          <w:p w:rsidR="004B6DB2" w:rsidRPr="004B6DB2" w:rsidRDefault="004B6DB2" w:rsidP="004B6DB2">
            <w:pPr>
              <w:shd w:val="clear" w:color="auto" w:fill="FFFFFF"/>
              <w:tabs>
                <w:tab w:val="left" w:pos="356"/>
                <w:tab w:val="left" w:pos="851"/>
              </w:tabs>
              <w:autoSpaceDE w:val="0"/>
              <w:autoSpaceDN w:val="0"/>
              <w:adjustRightInd w:val="0"/>
              <w:spacing w:after="0" w:line="240" w:lineRule="auto"/>
              <w:jc w:val="both"/>
              <w:rPr>
                <w:rFonts w:ascii="Times New Roman" w:hAnsi="Times New Roman" w:cs="Times New Roman"/>
                <w:color w:val="000000" w:themeColor="text1"/>
                <w:sz w:val="24"/>
                <w:szCs w:val="24"/>
              </w:rPr>
            </w:pPr>
            <w:r w:rsidRPr="004B6DB2">
              <w:rPr>
                <w:rFonts w:ascii="Times New Roman" w:hAnsi="Times New Roman" w:cs="Times New Roman"/>
                <w:color w:val="000000" w:themeColor="text1"/>
                <w:sz w:val="24"/>
                <w:szCs w:val="24"/>
              </w:rPr>
              <w:t xml:space="preserve">- 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4B6DB2" w:rsidRPr="004B6DB2" w:rsidRDefault="004B6DB2" w:rsidP="004B6DB2">
            <w:pPr>
              <w:shd w:val="clear" w:color="auto" w:fill="FFFFFF"/>
              <w:tabs>
                <w:tab w:val="left" w:pos="356"/>
                <w:tab w:val="left" w:pos="851"/>
              </w:tabs>
              <w:autoSpaceDE w:val="0"/>
              <w:autoSpaceDN w:val="0"/>
              <w:adjustRightInd w:val="0"/>
              <w:spacing w:after="0" w:line="240" w:lineRule="auto"/>
              <w:jc w:val="both"/>
              <w:rPr>
                <w:rFonts w:ascii="Times New Roman" w:hAnsi="Times New Roman" w:cs="Times New Roman"/>
                <w:color w:val="000000" w:themeColor="text1"/>
                <w:sz w:val="24"/>
                <w:szCs w:val="24"/>
              </w:rPr>
            </w:pPr>
            <w:r w:rsidRPr="004B6DB2">
              <w:rPr>
                <w:rFonts w:ascii="Times New Roman" w:hAnsi="Times New Roman" w:cs="Times New Roman"/>
                <w:color w:val="000000" w:themeColor="text1"/>
                <w:sz w:val="24"/>
                <w:szCs w:val="24"/>
              </w:rPr>
              <w:t>- профессиональным языком предметной области знания;</w:t>
            </w:r>
          </w:p>
          <w:p w:rsidR="004B6DB2" w:rsidRPr="004B6DB2" w:rsidRDefault="004B6DB2" w:rsidP="004B6DB2">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4B6DB2">
              <w:rPr>
                <w:rFonts w:ascii="Times New Roman" w:eastAsia="Times New Roman" w:hAnsi="Times New Roman" w:cs="Times New Roman"/>
                <w:color w:val="000000" w:themeColor="text1"/>
                <w:sz w:val="24"/>
                <w:szCs w:val="24"/>
                <w:lang w:eastAsia="ru-RU"/>
              </w:rPr>
              <w:t>- способами совершенствования профессиональных знаний и умений путем использования возможностей информационной среды;</w:t>
            </w:r>
          </w:p>
        </w:tc>
        <w:tc>
          <w:tcPr>
            <w:tcW w:w="2959"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B6DB2" w:rsidRPr="004B6DB2" w:rsidRDefault="004B6DB2" w:rsidP="004B6DB2">
            <w:pPr>
              <w:shd w:val="clear" w:color="auto" w:fill="FFFFFF"/>
              <w:spacing w:after="0" w:line="240" w:lineRule="auto"/>
              <w:ind w:firstLine="255"/>
              <w:rPr>
                <w:rFonts w:ascii="Times New Roman" w:eastAsia="Times New Roman" w:hAnsi="Times New Roman" w:cs="Times New Roman"/>
                <w:b/>
                <w:bCs/>
                <w:i/>
                <w:iCs/>
                <w:sz w:val="24"/>
                <w:szCs w:val="24"/>
                <w:lang w:eastAsia="ru-RU"/>
              </w:rPr>
            </w:pPr>
            <w:r w:rsidRPr="004B6DB2">
              <w:rPr>
                <w:rFonts w:ascii="Times New Roman" w:eastAsia="Times New Roman" w:hAnsi="Times New Roman" w:cs="Times New Roman"/>
                <w:b/>
                <w:bCs/>
                <w:i/>
                <w:iCs/>
                <w:sz w:val="24"/>
                <w:szCs w:val="24"/>
                <w:lang w:eastAsia="ru-RU"/>
              </w:rPr>
              <w:lastRenderedPageBreak/>
              <w:t>Примерные практические задания для зачета</w:t>
            </w:r>
          </w:p>
          <w:p w:rsidR="004B6DB2" w:rsidRPr="004B6DB2" w:rsidRDefault="004B6DB2" w:rsidP="003A08B7">
            <w:pPr>
              <w:widowControl w:val="0"/>
              <w:numPr>
                <w:ilvl w:val="0"/>
                <w:numId w:val="9"/>
              </w:numPr>
              <w:autoSpaceDE w:val="0"/>
              <w:autoSpaceDN w:val="0"/>
              <w:adjustRightInd w:val="0"/>
              <w:spacing w:after="0" w:line="276" w:lineRule="auto"/>
              <w:ind w:left="27"/>
              <w:contextualSpacing/>
              <w:jc w:val="both"/>
              <w:rPr>
                <w:rFonts w:ascii="Times New Roman" w:eastAsia="Times New Roman" w:hAnsi="Times New Roman" w:cs="Times New Roman"/>
                <w:i/>
                <w:sz w:val="24"/>
                <w:szCs w:val="24"/>
                <w:lang w:eastAsia="ru-RU"/>
              </w:rPr>
            </w:pPr>
            <w:r w:rsidRPr="004B6DB2">
              <w:rPr>
                <w:rFonts w:ascii="Times New Roman" w:eastAsia="Calibri" w:hAnsi="Times New Roman" w:cs="Times New Roman"/>
                <w:color w:val="000000"/>
                <w:sz w:val="24"/>
                <w:szCs w:val="24"/>
                <w:shd w:val="clear" w:color="auto" w:fill="FDFEFF"/>
              </w:rPr>
              <w:t xml:space="preserve"> Составить отчет о прибылях и убытках за отчетный год (в тыс. руб.) компании </w:t>
            </w:r>
            <w:r w:rsidRPr="004B6DB2">
              <w:rPr>
                <w:rFonts w:ascii="Times New Roman" w:eastAsia="Calibri" w:hAnsi="Times New Roman" w:cs="Times New Roman"/>
                <w:color w:val="000000"/>
                <w:sz w:val="24"/>
                <w:szCs w:val="24"/>
                <w:shd w:val="clear" w:color="auto" w:fill="FDFEFF"/>
                <w:lang w:val="en-US"/>
              </w:rPr>
              <w:t>XYZ</w:t>
            </w:r>
            <w:r w:rsidRPr="004B6DB2">
              <w:rPr>
                <w:rFonts w:ascii="Times New Roman" w:eastAsia="Calibri" w:hAnsi="Times New Roman" w:cs="Times New Roman"/>
                <w:color w:val="000000"/>
                <w:sz w:val="24"/>
                <w:szCs w:val="24"/>
                <w:shd w:val="clear" w:color="auto" w:fill="FDFEFF"/>
              </w:rPr>
              <w:t xml:space="preserve"> по следующим данным. Расходы по обычным видам деятельности при объеме продаж в 6800 тыс. руб. составляют: себестоимость проданной продукции – 3990, управленческие расходы – 1020, коммерческие расходы – 408. Расходы по обслуживанию долга – 154. </w:t>
            </w:r>
            <w:r w:rsidRPr="004B6DB2">
              <w:rPr>
                <w:rFonts w:ascii="Times New Roman" w:eastAsia="Calibri" w:hAnsi="Times New Roman" w:cs="Times New Roman"/>
                <w:color w:val="000000"/>
                <w:sz w:val="24"/>
                <w:szCs w:val="24"/>
                <w:shd w:val="clear" w:color="auto" w:fill="FDFEFF"/>
              </w:rPr>
              <w:lastRenderedPageBreak/>
              <w:t xml:space="preserve">Доходы и расходы по продаже недоамортизированных объектов основных средств составляют соответственно 120 и 180. Штрафы, пени, неустойки признаны поставщиками и получены в сумме 99, признаны и уплачены компанией </w:t>
            </w:r>
            <w:r w:rsidRPr="004B6DB2">
              <w:rPr>
                <w:rFonts w:ascii="Times New Roman" w:eastAsia="Calibri" w:hAnsi="Times New Roman" w:cs="Times New Roman"/>
                <w:color w:val="000000"/>
                <w:sz w:val="24"/>
                <w:szCs w:val="24"/>
                <w:shd w:val="clear" w:color="auto" w:fill="FDFEFF"/>
                <w:lang w:val="en-US"/>
              </w:rPr>
              <w:t>XYZ</w:t>
            </w:r>
            <w:r w:rsidRPr="004B6DB2">
              <w:rPr>
                <w:rFonts w:ascii="Times New Roman" w:eastAsia="Calibri" w:hAnsi="Times New Roman" w:cs="Times New Roman"/>
                <w:color w:val="000000"/>
                <w:sz w:val="24"/>
                <w:szCs w:val="24"/>
                <w:shd w:val="clear" w:color="auto" w:fill="FDFEFF"/>
              </w:rPr>
              <w:t xml:space="preserve"> в сумме 109. Налог на прибыль составляет 410. В отчетном году в связи с нарушением порядка расчетов с бюджетом компанией </w:t>
            </w:r>
            <w:r w:rsidRPr="004B6DB2">
              <w:rPr>
                <w:rFonts w:ascii="Times New Roman" w:eastAsia="Calibri" w:hAnsi="Times New Roman" w:cs="Times New Roman"/>
                <w:color w:val="000000"/>
                <w:sz w:val="24"/>
                <w:szCs w:val="24"/>
                <w:shd w:val="clear" w:color="auto" w:fill="FDFEFF"/>
                <w:lang w:val="en-US"/>
              </w:rPr>
              <w:t>XYZ</w:t>
            </w:r>
            <w:r w:rsidRPr="004B6DB2">
              <w:rPr>
                <w:rFonts w:ascii="Times New Roman" w:eastAsia="Calibri" w:hAnsi="Times New Roman" w:cs="Times New Roman"/>
                <w:color w:val="000000"/>
                <w:sz w:val="24"/>
                <w:szCs w:val="24"/>
                <w:shd w:val="clear" w:color="auto" w:fill="FDFEFF"/>
              </w:rPr>
              <w:t xml:space="preserve"> были уплачены штрафы в размере 56 тыс. руб.</w:t>
            </w:r>
          </w:p>
          <w:p w:rsidR="004B6DB2" w:rsidRPr="004B6DB2" w:rsidRDefault="004B6DB2" w:rsidP="004B6DB2">
            <w:pPr>
              <w:widowControl w:val="0"/>
              <w:autoSpaceDE w:val="0"/>
              <w:autoSpaceDN w:val="0"/>
              <w:adjustRightInd w:val="0"/>
              <w:spacing w:after="0" w:line="276" w:lineRule="auto"/>
              <w:ind w:left="27"/>
              <w:contextualSpacing/>
              <w:jc w:val="both"/>
              <w:rPr>
                <w:rFonts w:ascii="Times New Roman" w:eastAsia="Times New Roman" w:hAnsi="Times New Roman" w:cs="Times New Roman"/>
                <w:i/>
                <w:sz w:val="24"/>
                <w:szCs w:val="24"/>
                <w:lang w:eastAsia="ru-RU"/>
              </w:rPr>
            </w:pPr>
          </w:p>
          <w:p w:rsidR="004B6DB2" w:rsidRPr="004B6DB2" w:rsidRDefault="004B6DB2" w:rsidP="003A08B7">
            <w:pPr>
              <w:widowControl w:val="0"/>
              <w:numPr>
                <w:ilvl w:val="0"/>
                <w:numId w:val="9"/>
              </w:numPr>
              <w:shd w:val="clear" w:color="auto" w:fill="FDFEFF"/>
              <w:autoSpaceDE w:val="0"/>
              <w:autoSpaceDN w:val="0"/>
              <w:adjustRightInd w:val="0"/>
              <w:spacing w:after="0" w:line="240" w:lineRule="auto"/>
              <w:ind w:left="28"/>
              <w:contextualSpacing/>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На что указывают изменения в коэффициентах, представленных в таблице?</w:t>
            </w:r>
          </w:p>
          <w:tbl>
            <w:tblPr>
              <w:tblW w:w="5000" w:type="pct"/>
              <w:tblCellSpacing w:w="15" w:type="dxa"/>
              <w:tblBorders>
                <w:top w:val="outset" w:sz="12" w:space="0" w:color="auto"/>
                <w:left w:val="outset" w:sz="12" w:space="0" w:color="auto"/>
                <w:bottom w:val="outset" w:sz="12" w:space="0" w:color="auto"/>
                <w:right w:val="outset" w:sz="12" w:space="0" w:color="auto"/>
              </w:tblBorders>
              <w:shd w:val="clear" w:color="auto" w:fill="FDFEFF"/>
              <w:tblCellMar>
                <w:top w:w="15" w:type="dxa"/>
                <w:left w:w="15" w:type="dxa"/>
                <w:bottom w:w="15" w:type="dxa"/>
                <w:right w:w="15" w:type="dxa"/>
              </w:tblCellMar>
              <w:tblLook w:val="04A0" w:firstRow="1" w:lastRow="0" w:firstColumn="1" w:lastColumn="0" w:noHBand="0" w:noVBand="1"/>
            </w:tblPr>
            <w:tblGrid>
              <w:gridCol w:w="6334"/>
              <w:gridCol w:w="1465"/>
              <w:gridCol w:w="1429"/>
            </w:tblGrid>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Название коэффициента</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На начало периода</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На конец периода</w:t>
                  </w:r>
                </w:p>
              </w:tc>
            </w:tr>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Коэффициент соотношения заемных и собственных средств</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0,85</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0,90</w:t>
                  </w:r>
                </w:p>
              </w:tc>
            </w:tr>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Коэффициент долгосрочного привлечения заемных средств</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0,17</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0,15</w:t>
                  </w:r>
                </w:p>
              </w:tc>
            </w:tr>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Коэффициент маневренности собственных средств</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0,35</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0,38</w:t>
                  </w:r>
                </w:p>
              </w:tc>
            </w:tr>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Коэффициент накопления амортизации</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0,37</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0,30</w:t>
                  </w:r>
                </w:p>
              </w:tc>
            </w:tr>
            <w:tr w:rsidR="004B6DB2" w:rsidRPr="004B6DB2" w:rsidTr="004B6DB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Коэффициент реальной стоимости основных и материальных оборотных средств в имуществе предприятия</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0,55</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hideMark/>
                </w:tcPr>
                <w:p w:rsidR="004B6DB2" w:rsidRPr="004B6DB2" w:rsidRDefault="004B6DB2" w:rsidP="004B6DB2">
                  <w:pPr>
                    <w:spacing w:after="0" w:line="240" w:lineRule="auto"/>
                    <w:jc w:val="both"/>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0,49</w:t>
                  </w:r>
                </w:p>
              </w:tc>
            </w:tr>
          </w:tbl>
          <w:p w:rsidR="004B6DB2" w:rsidRPr="004B6DB2" w:rsidRDefault="004B6DB2" w:rsidP="004B6DB2">
            <w:pPr>
              <w:widowControl w:val="0"/>
              <w:autoSpaceDE w:val="0"/>
              <w:autoSpaceDN w:val="0"/>
              <w:adjustRightInd w:val="0"/>
              <w:spacing w:after="0" w:line="276" w:lineRule="auto"/>
              <w:ind w:left="27"/>
              <w:contextualSpacing/>
              <w:jc w:val="both"/>
              <w:rPr>
                <w:rFonts w:ascii="Times New Roman" w:eastAsia="Times New Roman" w:hAnsi="Times New Roman" w:cs="Times New Roman"/>
                <w:i/>
                <w:sz w:val="24"/>
                <w:szCs w:val="24"/>
                <w:lang w:val="en-US" w:eastAsia="ru-RU"/>
              </w:rPr>
            </w:pPr>
          </w:p>
        </w:tc>
      </w:tr>
      <w:tr w:rsidR="004B6DB2" w:rsidRPr="004B6DB2" w:rsidTr="004B6DB2">
        <w:trPr>
          <w:gridAfter w:val="1"/>
          <w:wAfter w:w="6" w:type="pct"/>
          <w:trHeight w:val="446"/>
        </w:trPr>
        <w:tc>
          <w:tcPr>
            <w:tcW w:w="4994" w:type="pct"/>
            <w:gridSpan w:val="3"/>
            <w:tcBorders>
              <w:top w:val="single" w:sz="8" w:space="0" w:color="000000"/>
              <w:left w:val="single" w:sz="4" w:space="0" w:color="auto"/>
              <w:bottom w:val="single" w:sz="8" w:space="0" w:color="000000"/>
              <w:right w:val="single" w:sz="4" w:space="0" w:color="auto"/>
            </w:tcBorders>
            <w:shd w:val="clear" w:color="auto" w:fill="auto"/>
            <w:tcMar>
              <w:top w:w="15" w:type="dxa"/>
              <w:left w:w="80" w:type="dxa"/>
              <w:bottom w:w="0" w:type="dxa"/>
              <w:right w:w="80" w:type="dxa"/>
            </w:tcMar>
          </w:tcPr>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lastRenderedPageBreak/>
              <w:t>ПК-3 – способностью 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tc>
      </w:tr>
      <w:tr w:rsidR="004B6DB2" w:rsidRPr="004B6DB2" w:rsidTr="004B6DB2">
        <w:trPr>
          <w:trHeight w:val="446"/>
        </w:trPr>
        <w:tc>
          <w:tcPr>
            <w:tcW w:w="558" w:type="pct"/>
            <w:tcBorders>
              <w:top w:val="single" w:sz="8" w:space="0" w:color="000000"/>
              <w:left w:val="single" w:sz="4" w:space="0" w:color="auto"/>
              <w:bottom w:val="single" w:sz="8" w:space="0" w:color="000000"/>
              <w:right w:val="single" w:sz="4" w:space="0" w:color="auto"/>
            </w:tcBorders>
            <w:shd w:val="clear" w:color="auto" w:fill="auto"/>
            <w:tcMar>
              <w:top w:w="15" w:type="dxa"/>
              <w:left w:w="80" w:type="dxa"/>
              <w:bottom w:w="0" w:type="dxa"/>
              <w:right w:w="80" w:type="dxa"/>
            </w:tcMar>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Знать</w:t>
            </w:r>
          </w:p>
        </w:tc>
        <w:tc>
          <w:tcPr>
            <w:tcW w:w="1482" w:type="pct"/>
            <w:tcBorders>
              <w:top w:val="single" w:sz="8" w:space="0" w:color="000000"/>
              <w:left w:val="single" w:sz="4" w:space="0" w:color="auto"/>
              <w:bottom w:val="single" w:sz="8" w:space="0" w:color="000000"/>
              <w:right w:val="single" w:sz="8" w:space="0" w:color="000000"/>
            </w:tcBorders>
            <w:shd w:val="clear" w:color="auto" w:fill="auto"/>
            <w:tcMar>
              <w:top w:w="15" w:type="dxa"/>
              <w:left w:w="80" w:type="dxa"/>
              <w:bottom w:w="0" w:type="dxa"/>
              <w:right w:w="80" w:type="dxa"/>
            </w:tcMar>
          </w:tcPr>
          <w:p w:rsidR="004B6DB2" w:rsidRPr="004B6DB2" w:rsidRDefault="004B6DB2" w:rsidP="004B6DB2">
            <w:pPr>
              <w:tabs>
                <w:tab w:val="left" w:pos="356"/>
                <w:tab w:val="left" w:pos="851"/>
              </w:tabs>
              <w:spacing w:after="0" w:line="240" w:lineRule="auto"/>
              <w:rPr>
                <w:rFonts w:ascii="Times New Roman" w:hAnsi="Times New Roman" w:cs="Times New Roman"/>
                <w:color w:val="000000" w:themeColor="text1"/>
                <w:sz w:val="24"/>
                <w:szCs w:val="24"/>
              </w:rPr>
            </w:pPr>
            <w:r w:rsidRPr="004B6DB2">
              <w:rPr>
                <w:rFonts w:ascii="Times New Roman" w:hAnsi="Times New Roman" w:cs="Times New Roman"/>
                <w:color w:val="000000" w:themeColor="text1"/>
                <w:sz w:val="24"/>
                <w:szCs w:val="24"/>
              </w:rPr>
              <w:t>- основные определения и понятия, связанные с составлением экономических разделов планов работ;</w:t>
            </w:r>
          </w:p>
          <w:p w:rsidR="004B6DB2" w:rsidRPr="004B6DB2" w:rsidRDefault="004B6DB2" w:rsidP="004B6DB2">
            <w:pPr>
              <w:tabs>
                <w:tab w:val="left" w:pos="356"/>
                <w:tab w:val="left" w:pos="851"/>
              </w:tabs>
              <w:spacing w:after="0" w:line="240" w:lineRule="auto"/>
              <w:rPr>
                <w:rFonts w:ascii="Times New Roman" w:hAnsi="Times New Roman" w:cs="Times New Roman"/>
                <w:color w:val="000000" w:themeColor="text1"/>
                <w:sz w:val="24"/>
                <w:szCs w:val="24"/>
              </w:rPr>
            </w:pPr>
            <w:r w:rsidRPr="004B6DB2">
              <w:rPr>
                <w:rFonts w:ascii="Times New Roman" w:hAnsi="Times New Roman" w:cs="Times New Roman"/>
                <w:color w:val="000000" w:themeColor="text1"/>
                <w:sz w:val="24"/>
                <w:szCs w:val="24"/>
              </w:rPr>
              <w:t xml:space="preserve">- основные методы исследований, </w:t>
            </w:r>
            <w:r w:rsidRPr="004B6DB2">
              <w:rPr>
                <w:rFonts w:ascii="Times New Roman" w:hAnsi="Times New Roman" w:cs="Times New Roman"/>
                <w:color w:val="000000" w:themeColor="text1"/>
                <w:sz w:val="24"/>
                <w:szCs w:val="24"/>
              </w:rPr>
              <w:lastRenderedPageBreak/>
              <w:t>используемых при расчётах в экономических разделах планов работ;</w:t>
            </w:r>
          </w:p>
          <w:p w:rsidR="004B6DB2" w:rsidRPr="004B6DB2" w:rsidRDefault="004B6DB2" w:rsidP="004B6DB2">
            <w:pPr>
              <w:tabs>
                <w:tab w:val="left" w:pos="356"/>
                <w:tab w:val="left" w:pos="851"/>
              </w:tabs>
              <w:spacing w:after="0" w:line="240" w:lineRule="auto"/>
              <w:rPr>
                <w:rFonts w:ascii="Times New Roman" w:hAnsi="Times New Roman" w:cs="Times New Roman"/>
                <w:color w:val="000000" w:themeColor="text1"/>
                <w:sz w:val="24"/>
                <w:szCs w:val="24"/>
              </w:rPr>
            </w:pPr>
            <w:r w:rsidRPr="004B6DB2">
              <w:rPr>
                <w:rFonts w:ascii="Times New Roman" w:hAnsi="Times New Roman" w:cs="Times New Roman"/>
                <w:color w:val="000000" w:themeColor="text1"/>
                <w:sz w:val="24"/>
                <w:szCs w:val="24"/>
              </w:rPr>
              <w:t>-  методы представления работы в соответствии с приятыми в организации стандартами;</w:t>
            </w:r>
          </w:p>
        </w:tc>
        <w:tc>
          <w:tcPr>
            <w:tcW w:w="2959"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B6DB2" w:rsidRPr="004B6DB2" w:rsidRDefault="004B6DB2" w:rsidP="004B6DB2">
            <w:pPr>
              <w:spacing w:after="0" w:line="240" w:lineRule="auto"/>
              <w:ind w:firstLine="169"/>
              <w:rPr>
                <w:rFonts w:ascii="Times New Roman" w:eastAsia="Times New Roman" w:hAnsi="Times New Roman" w:cs="Times New Roman"/>
                <w:b/>
                <w:i/>
                <w:color w:val="000000"/>
                <w:sz w:val="24"/>
                <w:szCs w:val="24"/>
                <w:shd w:val="clear" w:color="auto" w:fill="FFFFFF"/>
                <w:lang w:eastAsia="ru-RU"/>
              </w:rPr>
            </w:pPr>
            <w:r w:rsidRPr="004B6DB2">
              <w:rPr>
                <w:rFonts w:ascii="Times New Roman" w:eastAsia="Times New Roman" w:hAnsi="Times New Roman" w:cs="Times New Roman"/>
                <w:b/>
                <w:i/>
                <w:color w:val="000000"/>
                <w:sz w:val="24"/>
                <w:szCs w:val="24"/>
                <w:shd w:val="clear" w:color="auto" w:fill="FFFFFF"/>
                <w:lang w:eastAsia="ru-RU"/>
              </w:rPr>
              <w:lastRenderedPageBreak/>
              <w:t>Перечень теоретических вопросов к зачету:</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1. В чем заключается сущность планирования?</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2. Назовите основные функции планирования?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3. Какие задачи должно решать предприятие для достижения главной цели плана?</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lastRenderedPageBreak/>
              <w:t xml:space="preserve">4. Какие принципы положены в основу планирования?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5. Охарактеризуйте пять основных методов составления планов?</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6. Перечислите компоненты внешней и внутренней среды, влияющие на работу предприятия?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7. Какие классические методы анализа используются в стратегическом планировании?</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8. Назовите методы, применяемые при составлении планов прогноза предприятий? 9.От чего зависит точность прогноза работы предприятия?</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10. Какими особенностями обладает современный товарный рынок?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11. Что включают в себя текущие планы производства?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12. Назовите основные составляющие товарной продукции?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13. Что входит в объем валовой продукции предприятия?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14. Как рассчитывается объем чистой продукции?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15. Какие особенности присущи плану производственной программы отечественных предприятий?</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16. Как устраняются «узкие места» в производстве?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17. Какие виды производственных мощностей используются при планировании программы предприятия?</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18. В каких разделах технико-экономического плана предприятия отражается использование ресурсов?</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19. Какие методы используются при планировании численности основных и вспомогательных рабочих на предприятии?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20. Как рассчитывается численность специалистов, служащих и руководителей предприятия?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21. Каким образом планируется фонд зарплаты основных рабочих?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22. Что включает в себя фонд социальных выплат?</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23. Что включает в себя понятие инфраструктура предприятия?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24. Какие общезаводские и цеховые подразделения планируют изготовление оснастки и инструмента?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25. Что понимается под понятием качества продукции?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26. Как зависят цена и себестоимость продукции от ее технического уровня?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lastRenderedPageBreak/>
              <w:t xml:space="preserve">27. Что включает в себя понятие управление качеством продукции?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28. На каких нормативах построена система планово - предупредительных ремонтов оборудования?</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29. От чего зависит плановая прибыль предприятия?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30. Что включает в себя балансовая прибыль?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31. Какие затраты относятся к убыткам предприятия?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32. По каким каналам распределяется чистая прибыль предприятия?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33. Из каких этапов состоит планирование налогов на предприятии?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34. Какие показатели рентабельности планируются на российских предприятиях?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35. Под влиянием каких факторов формируется рыночная цена на продукцию предприятия?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36. Какие методы используют предприятия для формирования цен на свою продукцию? 37. Что включается в доходную и расходную части бюджета предприятия?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38. Что отражают актив и пассив баланса предприятия? </w:t>
            </w:r>
          </w:p>
          <w:p w:rsidR="004B6DB2" w:rsidRPr="004B6DB2" w:rsidRDefault="004B6DB2" w:rsidP="004B6DB2">
            <w:pPr>
              <w:widowControl w:val="0"/>
              <w:autoSpaceDE w:val="0"/>
              <w:autoSpaceDN w:val="0"/>
              <w:adjustRightInd w:val="0"/>
              <w:spacing w:after="0" w:line="240" w:lineRule="auto"/>
              <w:rPr>
                <w:rFonts w:ascii="Times New Roman" w:hAnsi="Times New Roman" w:cs="Times New Roman"/>
                <w:sz w:val="24"/>
                <w:szCs w:val="24"/>
              </w:rPr>
            </w:pPr>
            <w:r w:rsidRPr="004B6DB2">
              <w:rPr>
                <w:rFonts w:ascii="Times New Roman" w:hAnsi="Times New Roman" w:cs="Times New Roman"/>
                <w:sz w:val="24"/>
                <w:szCs w:val="24"/>
              </w:rPr>
              <w:t xml:space="preserve">39. По каким правилам составляется плановый бюджет наличности отечественных предприятий? </w:t>
            </w:r>
          </w:p>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4B6DB2">
              <w:rPr>
                <w:rFonts w:ascii="Times New Roman" w:hAnsi="Times New Roman" w:cs="Times New Roman"/>
                <w:sz w:val="24"/>
                <w:szCs w:val="24"/>
              </w:rPr>
              <w:t>40. Какие основные показатели характеризуют финансовый план предприятия?</w:t>
            </w:r>
          </w:p>
        </w:tc>
      </w:tr>
      <w:tr w:rsidR="004B6DB2" w:rsidRPr="004B6DB2" w:rsidTr="004B6DB2">
        <w:trPr>
          <w:trHeight w:val="446"/>
        </w:trPr>
        <w:tc>
          <w:tcPr>
            <w:tcW w:w="558" w:type="pct"/>
            <w:tcBorders>
              <w:top w:val="single" w:sz="8" w:space="0" w:color="000000"/>
              <w:left w:val="single" w:sz="4" w:space="0" w:color="auto"/>
              <w:bottom w:val="single" w:sz="8" w:space="0" w:color="000000"/>
              <w:right w:val="single" w:sz="4" w:space="0" w:color="auto"/>
            </w:tcBorders>
            <w:shd w:val="clear" w:color="auto" w:fill="auto"/>
            <w:tcMar>
              <w:top w:w="15" w:type="dxa"/>
              <w:left w:w="80" w:type="dxa"/>
              <w:bottom w:w="0" w:type="dxa"/>
              <w:right w:w="80" w:type="dxa"/>
            </w:tcMar>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lastRenderedPageBreak/>
              <w:t>Уметь</w:t>
            </w:r>
          </w:p>
        </w:tc>
        <w:tc>
          <w:tcPr>
            <w:tcW w:w="1482" w:type="pct"/>
            <w:tcBorders>
              <w:top w:val="single" w:sz="8" w:space="0" w:color="000000"/>
              <w:left w:val="single" w:sz="4" w:space="0" w:color="auto"/>
              <w:bottom w:val="single" w:sz="8" w:space="0" w:color="000000"/>
              <w:right w:val="single" w:sz="2" w:space="0" w:color="auto"/>
            </w:tcBorders>
            <w:shd w:val="clear" w:color="auto" w:fill="auto"/>
            <w:tcMar>
              <w:top w:w="15" w:type="dxa"/>
              <w:left w:w="80" w:type="dxa"/>
              <w:bottom w:w="0" w:type="dxa"/>
              <w:right w:w="80" w:type="dxa"/>
            </w:tcMar>
            <w:vAlign w:val="center"/>
          </w:tcPr>
          <w:p w:rsidR="004B6DB2" w:rsidRPr="004B6DB2" w:rsidRDefault="004B6DB2" w:rsidP="004B6DB2">
            <w:pPr>
              <w:widowControl w:val="0"/>
              <w:tabs>
                <w:tab w:val="left" w:pos="356"/>
                <w:tab w:val="left" w:pos="851"/>
              </w:tabs>
              <w:autoSpaceDE w:val="0"/>
              <w:autoSpaceDN w:val="0"/>
              <w:adjustRightInd w:val="0"/>
              <w:spacing w:after="0" w:line="240" w:lineRule="auto"/>
              <w:jc w:val="both"/>
              <w:rPr>
                <w:rFonts w:ascii="Times New Roman" w:hAnsi="Times New Roman" w:cs="Times New Roman"/>
                <w:color w:val="000000" w:themeColor="text1"/>
                <w:sz w:val="24"/>
                <w:szCs w:val="24"/>
              </w:rPr>
            </w:pPr>
            <w:r w:rsidRPr="004B6DB2">
              <w:rPr>
                <w:rFonts w:ascii="Times New Roman" w:hAnsi="Times New Roman" w:cs="Times New Roman"/>
                <w:color w:val="000000" w:themeColor="text1"/>
                <w:sz w:val="24"/>
                <w:szCs w:val="24"/>
              </w:rPr>
              <w:t xml:space="preserve">- выделять основные этапы составления экономических разделов планов работ; </w:t>
            </w:r>
          </w:p>
          <w:p w:rsidR="004B6DB2" w:rsidRPr="004B6DB2" w:rsidRDefault="004B6DB2" w:rsidP="004B6DB2">
            <w:pPr>
              <w:tabs>
                <w:tab w:val="left" w:pos="356"/>
                <w:tab w:val="left" w:pos="851"/>
              </w:tabs>
              <w:spacing w:after="0" w:line="240" w:lineRule="auto"/>
              <w:jc w:val="both"/>
              <w:rPr>
                <w:rFonts w:ascii="Times New Roman" w:hAnsi="Times New Roman" w:cs="Times New Roman"/>
                <w:color w:val="000000" w:themeColor="text1"/>
                <w:sz w:val="24"/>
                <w:szCs w:val="24"/>
              </w:rPr>
            </w:pPr>
            <w:r w:rsidRPr="004B6DB2">
              <w:rPr>
                <w:rFonts w:ascii="Times New Roman" w:hAnsi="Times New Roman" w:cs="Times New Roman"/>
                <w:color w:val="000000" w:themeColor="text1"/>
                <w:sz w:val="24"/>
                <w:szCs w:val="24"/>
              </w:rPr>
              <w:t>- распознавать эффективное решение от неэффективного в экономических разделах планов работ;</w:t>
            </w:r>
          </w:p>
          <w:p w:rsidR="004B6DB2" w:rsidRPr="004B6DB2" w:rsidRDefault="004B6DB2" w:rsidP="004B6DB2">
            <w:pPr>
              <w:tabs>
                <w:tab w:val="left" w:pos="356"/>
                <w:tab w:val="left" w:pos="851"/>
              </w:tabs>
              <w:spacing w:after="0" w:line="240" w:lineRule="auto"/>
              <w:jc w:val="both"/>
              <w:rPr>
                <w:rFonts w:ascii="Times New Roman" w:hAnsi="Times New Roman" w:cs="Times New Roman"/>
                <w:color w:val="000000" w:themeColor="text1"/>
                <w:sz w:val="24"/>
                <w:szCs w:val="24"/>
              </w:rPr>
            </w:pPr>
            <w:r w:rsidRPr="004B6DB2">
              <w:rPr>
                <w:rFonts w:ascii="Times New Roman" w:hAnsi="Times New Roman" w:cs="Times New Roman"/>
                <w:color w:val="000000" w:themeColor="text1"/>
                <w:sz w:val="24"/>
                <w:szCs w:val="24"/>
              </w:rPr>
              <w:t xml:space="preserve">- объяснять (выявлять и строить) типичные модели задач в экономических разделах планов работ и </w:t>
            </w:r>
            <w:r w:rsidRPr="004B6DB2">
              <w:rPr>
                <w:rFonts w:ascii="Times New Roman" w:hAnsi="Times New Roman" w:cs="Times New Roman"/>
                <w:sz w:val="24"/>
                <w:szCs w:val="24"/>
              </w:rPr>
              <w:t>обосновывать их</w:t>
            </w:r>
            <w:r w:rsidRPr="004B6DB2">
              <w:rPr>
                <w:rFonts w:ascii="Times New Roman" w:hAnsi="Times New Roman" w:cs="Times New Roman"/>
                <w:color w:val="000000" w:themeColor="text1"/>
                <w:sz w:val="24"/>
                <w:szCs w:val="24"/>
              </w:rPr>
              <w:t>;</w:t>
            </w:r>
          </w:p>
          <w:p w:rsidR="004B6DB2" w:rsidRPr="004B6DB2" w:rsidRDefault="004B6DB2" w:rsidP="004B6DB2">
            <w:pPr>
              <w:widowControl w:val="0"/>
              <w:tabs>
                <w:tab w:val="left" w:pos="356"/>
                <w:tab w:val="left" w:pos="851"/>
              </w:tabs>
              <w:autoSpaceDE w:val="0"/>
              <w:autoSpaceDN w:val="0"/>
              <w:adjustRightInd w:val="0"/>
              <w:spacing w:after="0" w:line="240" w:lineRule="auto"/>
              <w:jc w:val="both"/>
              <w:rPr>
                <w:rFonts w:ascii="Times New Roman" w:hAnsi="Times New Roman" w:cs="Times New Roman"/>
                <w:color w:val="000000" w:themeColor="text1"/>
                <w:sz w:val="24"/>
                <w:szCs w:val="24"/>
              </w:rPr>
            </w:pPr>
            <w:r w:rsidRPr="004B6DB2">
              <w:rPr>
                <w:rFonts w:ascii="Times New Roman" w:hAnsi="Times New Roman" w:cs="Times New Roman"/>
                <w:color w:val="000000" w:themeColor="text1"/>
                <w:sz w:val="24"/>
                <w:szCs w:val="24"/>
              </w:rPr>
              <w:t>- применять полученные знания в профессиональной деятельности; использовать их на междисциплинарном уровне;</w:t>
            </w:r>
          </w:p>
          <w:p w:rsidR="004B6DB2" w:rsidRPr="004B6DB2" w:rsidRDefault="004B6DB2" w:rsidP="004B6DB2">
            <w:pPr>
              <w:tabs>
                <w:tab w:val="left" w:pos="356"/>
                <w:tab w:val="left" w:pos="851"/>
              </w:tabs>
              <w:spacing w:after="0" w:line="240" w:lineRule="auto"/>
              <w:jc w:val="both"/>
              <w:rPr>
                <w:rFonts w:ascii="Times New Roman" w:hAnsi="Times New Roman" w:cs="Times New Roman"/>
                <w:color w:val="000000" w:themeColor="text1"/>
                <w:sz w:val="24"/>
                <w:szCs w:val="24"/>
              </w:rPr>
            </w:pPr>
            <w:r w:rsidRPr="004B6DB2">
              <w:rPr>
                <w:rFonts w:ascii="Times New Roman" w:hAnsi="Times New Roman" w:cs="Times New Roman"/>
                <w:color w:val="000000" w:themeColor="text1"/>
                <w:sz w:val="24"/>
                <w:szCs w:val="24"/>
              </w:rPr>
              <w:lastRenderedPageBreak/>
              <w:t>-  корректно выражать и аргументированно обосновывать положения предметной области знания;</w:t>
            </w:r>
          </w:p>
        </w:tc>
        <w:tc>
          <w:tcPr>
            <w:tcW w:w="2959" w:type="pct"/>
            <w:gridSpan w:val="2"/>
            <w:tcBorders>
              <w:top w:val="single" w:sz="8" w:space="0" w:color="000000"/>
              <w:left w:val="single" w:sz="2" w:space="0" w:color="auto"/>
              <w:bottom w:val="single" w:sz="8" w:space="0" w:color="000000"/>
              <w:right w:val="single" w:sz="4" w:space="0" w:color="auto"/>
            </w:tcBorders>
            <w:shd w:val="clear" w:color="auto" w:fill="auto"/>
            <w:tcMar>
              <w:top w:w="15" w:type="dxa"/>
              <w:left w:w="80" w:type="dxa"/>
              <w:bottom w:w="0" w:type="dxa"/>
              <w:right w:w="80" w:type="dxa"/>
            </w:tcMar>
          </w:tcPr>
          <w:p w:rsidR="004B6DB2" w:rsidRPr="004B6DB2" w:rsidRDefault="004B6DB2" w:rsidP="004B6DB2">
            <w:pPr>
              <w:shd w:val="clear" w:color="auto" w:fill="FFFFFF"/>
              <w:spacing w:after="0" w:line="240" w:lineRule="auto"/>
              <w:ind w:firstLine="255"/>
              <w:rPr>
                <w:rFonts w:ascii="Times New Roman" w:eastAsia="Times New Roman" w:hAnsi="Times New Roman" w:cs="Times New Roman"/>
                <w:b/>
                <w:bCs/>
                <w:i/>
                <w:iCs/>
                <w:sz w:val="24"/>
                <w:szCs w:val="24"/>
                <w:lang w:eastAsia="ru-RU"/>
              </w:rPr>
            </w:pPr>
            <w:r w:rsidRPr="004B6DB2">
              <w:rPr>
                <w:rFonts w:ascii="Times New Roman" w:eastAsia="Times New Roman" w:hAnsi="Times New Roman" w:cs="Times New Roman"/>
                <w:b/>
                <w:bCs/>
                <w:i/>
                <w:iCs/>
                <w:sz w:val="24"/>
                <w:szCs w:val="24"/>
                <w:lang w:eastAsia="ru-RU"/>
              </w:rPr>
              <w:lastRenderedPageBreak/>
              <w:t>Примерные практические задания для зачета</w:t>
            </w:r>
          </w:p>
          <w:p w:rsidR="004B6DB2" w:rsidRPr="004B6DB2" w:rsidRDefault="004B6DB2" w:rsidP="004B6DB2">
            <w:pPr>
              <w:widowControl w:val="0"/>
              <w:autoSpaceDE w:val="0"/>
              <w:autoSpaceDN w:val="0"/>
              <w:adjustRightInd w:val="0"/>
              <w:spacing w:after="0" w:line="240" w:lineRule="auto"/>
              <w:rPr>
                <w:color w:val="000000"/>
                <w:sz w:val="27"/>
                <w:szCs w:val="27"/>
                <w:shd w:val="clear" w:color="auto" w:fill="FFFFFF"/>
              </w:rPr>
            </w:pPr>
          </w:p>
          <w:p w:rsidR="004B6DB2" w:rsidRPr="004B6DB2" w:rsidRDefault="004B6DB2" w:rsidP="003A08B7">
            <w:pPr>
              <w:widowControl w:val="0"/>
              <w:numPr>
                <w:ilvl w:val="0"/>
                <w:numId w:val="11"/>
              </w:numPr>
              <w:tabs>
                <w:tab w:val="left" w:pos="255"/>
              </w:tabs>
              <w:autoSpaceDE w:val="0"/>
              <w:autoSpaceDN w:val="0"/>
              <w:adjustRightInd w:val="0"/>
              <w:spacing w:after="0" w:line="240" w:lineRule="auto"/>
              <w:ind w:hanging="29"/>
              <w:contextualSpacing/>
              <w:jc w:val="both"/>
              <w:rPr>
                <w:rFonts w:ascii="Times New Roman" w:eastAsia="Calibri" w:hAnsi="Times New Roman" w:cs="Times New Roman"/>
                <w:color w:val="000000"/>
                <w:sz w:val="24"/>
                <w:szCs w:val="24"/>
                <w:shd w:val="clear" w:color="auto" w:fill="FFFFFF"/>
              </w:rPr>
            </w:pPr>
            <w:r w:rsidRPr="004B6DB2">
              <w:rPr>
                <w:rFonts w:ascii="Times New Roman" w:eastAsia="Calibri" w:hAnsi="Times New Roman" w:cs="Times New Roman"/>
                <w:color w:val="000000"/>
                <w:sz w:val="24"/>
                <w:szCs w:val="24"/>
                <w:shd w:val="clear" w:color="auto" w:fill="FFFFFF"/>
              </w:rPr>
              <w:t>Предприятие выпустило основной продукции на 6 млн. р. Работы промышленного характера, выполненные на сторону 2 млн. р. стоимость полуфабрикатов собственного изготовления составило 3 млн. р., из них 25%потреблено в собственном производстве. Размер незавершённого производства увеличился на конец года на 12 млн.р. Стоимость материальных затрат составила 40% от товарной продукции.</w:t>
            </w:r>
          </w:p>
          <w:p w:rsidR="004B6DB2" w:rsidRPr="004B6DB2" w:rsidRDefault="004B6DB2" w:rsidP="004B6DB2">
            <w:pPr>
              <w:widowControl w:val="0"/>
              <w:tabs>
                <w:tab w:val="left" w:pos="255"/>
              </w:tabs>
              <w:autoSpaceDE w:val="0"/>
              <w:autoSpaceDN w:val="0"/>
              <w:adjustRightInd w:val="0"/>
              <w:spacing w:after="0" w:line="240" w:lineRule="auto"/>
              <w:contextualSpacing/>
              <w:jc w:val="both"/>
              <w:rPr>
                <w:rFonts w:ascii="Times New Roman" w:eastAsia="Calibri" w:hAnsi="Times New Roman" w:cs="Times New Roman"/>
                <w:color w:val="000000"/>
                <w:sz w:val="24"/>
                <w:szCs w:val="24"/>
                <w:shd w:val="clear" w:color="auto" w:fill="FFFFFF"/>
              </w:rPr>
            </w:pPr>
            <w:r w:rsidRPr="004B6DB2">
              <w:rPr>
                <w:rFonts w:ascii="Times New Roman" w:eastAsia="Calibri" w:hAnsi="Times New Roman" w:cs="Times New Roman"/>
                <w:color w:val="000000"/>
                <w:sz w:val="24"/>
                <w:szCs w:val="24"/>
                <w:shd w:val="clear" w:color="auto" w:fill="FFFFFF"/>
              </w:rPr>
              <w:t>Определить размер товарной, реализованной, валовой и чистой продукции.</w:t>
            </w:r>
          </w:p>
          <w:p w:rsidR="004B6DB2" w:rsidRPr="004B6DB2" w:rsidRDefault="004B6DB2" w:rsidP="004B6DB2">
            <w:pPr>
              <w:widowControl w:val="0"/>
              <w:autoSpaceDE w:val="0"/>
              <w:autoSpaceDN w:val="0"/>
              <w:adjustRightInd w:val="0"/>
              <w:spacing w:after="0" w:line="240" w:lineRule="auto"/>
              <w:rPr>
                <w:color w:val="000000"/>
                <w:sz w:val="27"/>
                <w:szCs w:val="27"/>
                <w:shd w:val="clear" w:color="auto" w:fill="FFFFFF"/>
              </w:rPr>
            </w:pPr>
          </w:p>
          <w:p w:rsidR="004B6DB2" w:rsidRPr="004B6DB2" w:rsidRDefault="004B6DB2" w:rsidP="003A08B7">
            <w:pPr>
              <w:numPr>
                <w:ilvl w:val="0"/>
                <w:numId w:val="11"/>
              </w:numPr>
              <w:tabs>
                <w:tab w:val="left" w:pos="255"/>
              </w:tabs>
              <w:spacing w:after="0" w:line="240" w:lineRule="auto"/>
              <w:contextualSpacing/>
              <w:jc w:val="both"/>
              <w:rPr>
                <w:rFonts w:ascii="Times New Roman" w:eastAsia="Times New Roman" w:hAnsi="Times New Roman" w:cs="Times New Roman"/>
                <w:sz w:val="24"/>
                <w:szCs w:val="24"/>
                <w:lang w:val="en-US" w:eastAsia="ru-RU"/>
              </w:rPr>
            </w:pPr>
            <w:r w:rsidRPr="004B6DB2">
              <w:rPr>
                <w:rFonts w:ascii="Times New Roman" w:eastAsia="Times New Roman" w:hAnsi="Times New Roman" w:cs="Times New Roman"/>
                <w:color w:val="000000"/>
                <w:sz w:val="24"/>
                <w:szCs w:val="24"/>
                <w:shd w:val="clear" w:color="auto" w:fill="FFFFFF"/>
                <w:lang w:val="en-US" w:eastAsia="ru-RU"/>
              </w:rPr>
              <w:t>Определить:</w:t>
            </w:r>
          </w:p>
          <w:p w:rsidR="004B6DB2" w:rsidRPr="004B6DB2" w:rsidRDefault="004B6DB2" w:rsidP="003A08B7">
            <w:pPr>
              <w:numPr>
                <w:ilvl w:val="0"/>
                <w:numId w:val="10"/>
              </w:numPr>
              <w:spacing w:after="0"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Объём реализованной продукции в стоимостном выражении.</w:t>
            </w:r>
          </w:p>
          <w:p w:rsidR="004B6DB2" w:rsidRPr="004B6DB2" w:rsidRDefault="004B6DB2" w:rsidP="003A08B7">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lastRenderedPageBreak/>
              <w:t>Прибыль в расчёте на единицу продукции.</w:t>
            </w:r>
          </w:p>
          <w:p w:rsidR="004B6DB2" w:rsidRPr="004B6DB2" w:rsidRDefault="004B6DB2" w:rsidP="003A08B7">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Себестоимость реализованной продукции.</w:t>
            </w:r>
          </w:p>
          <w:p w:rsidR="004B6DB2" w:rsidRPr="004B6DB2" w:rsidRDefault="004B6DB2" w:rsidP="003A08B7">
            <w:pPr>
              <w:numPr>
                <w:ilvl w:val="0"/>
                <w:numId w:val="10"/>
              </w:numPr>
              <w:spacing w:after="0" w:line="240" w:lineRule="auto"/>
              <w:ind w:left="714" w:hanging="357"/>
              <w:rPr>
                <w:rFonts w:ascii="Times New Roman" w:eastAsia="Times New Roman" w:hAnsi="Times New Roman" w:cs="Times New Roman"/>
                <w:color w:val="000000"/>
                <w:sz w:val="24"/>
                <w:szCs w:val="24"/>
                <w:lang w:eastAsia="ru-RU"/>
              </w:rPr>
            </w:pPr>
            <w:r w:rsidRPr="004B6DB2">
              <w:rPr>
                <w:rFonts w:ascii="Times New Roman" w:eastAsia="Times New Roman" w:hAnsi="Times New Roman" w:cs="Times New Roman"/>
                <w:color w:val="000000"/>
                <w:sz w:val="24"/>
                <w:szCs w:val="24"/>
                <w:lang w:eastAsia="ru-RU"/>
              </w:rPr>
              <w:t>Прибыль от реализации продукции.</w:t>
            </w:r>
          </w:p>
          <w:tbl>
            <w:tblPr>
              <w:tblW w:w="83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5195"/>
              <w:gridCol w:w="1743"/>
              <w:gridCol w:w="1447"/>
            </w:tblGrid>
            <w:tr w:rsidR="004B6DB2" w:rsidRPr="004B6DB2" w:rsidTr="004B6DB2">
              <w:trPr>
                <w:tblCellSpacing w:w="0" w:type="dxa"/>
              </w:trPr>
              <w:tc>
                <w:tcPr>
                  <w:tcW w:w="5195" w:type="dxa"/>
                  <w:tcBorders>
                    <w:top w:val="single" w:sz="2" w:space="0" w:color="auto"/>
                  </w:tcBorders>
                  <w:vAlign w:val="center"/>
                  <w:hideMark/>
                </w:tcPr>
                <w:p w:rsidR="004B6DB2" w:rsidRPr="004B6DB2" w:rsidRDefault="004B6DB2" w:rsidP="004B6DB2">
                  <w:pPr>
                    <w:spacing w:after="0" w:line="240" w:lineRule="auto"/>
                    <w:rPr>
                      <w:rFonts w:ascii="Times New Roman" w:eastAsia="Times New Roman" w:hAnsi="Times New Roman" w:cs="Times New Roman"/>
                      <w:color w:val="000000"/>
                      <w:sz w:val="24"/>
                      <w:szCs w:val="24"/>
                      <w:shd w:val="clear" w:color="auto" w:fill="FFFFFF"/>
                      <w:lang w:eastAsia="ru-RU"/>
                    </w:rPr>
                  </w:pPr>
                  <w:r w:rsidRPr="004B6DB2">
                    <w:rPr>
                      <w:rFonts w:ascii="Times New Roman" w:eastAsia="Times New Roman" w:hAnsi="Times New Roman" w:cs="Times New Roman"/>
                      <w:color w:val="000000"/>
                      <w:sz w:val="24"/>
                      <w:szCs w:val="24"/>
                      <w:shd w:val="clear" w:color="auto" w:fill="FFFFFF"/>
                      <w:lang w:eastAsia="ru-RU"/>
                    </w:rPr>
                    <w:t>Исходные данные приведены в таблице</w:t>
                  </w:r>
                </w:p>
                <w:p w:rsidR="004B6DB2" w:rsidRPr="004B6DB2" w:rsidRDefault="004B6DB2" w:rsidP="004B6DB2">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b/>
                      <w:bCs/>
                      <w:sz w:val="24"/>
                      <w:szCs w:val="24"/>
                      <w:lang w:eastAsia="ru-RU"/>
                    </w:rPr>
                    <w:t>Показатели</w:t>
                  </w:r>
                </w:p>
              </w:tc>
              <w:tc>
                <w:tcPr>
                  <w:tcW w:w="1743" w:type="dxa"/>
                  <w:vAlign w:val="center"/>
                  <w:hideMark/>
                </w:tcPr>
                <w:p w:rsidR="004B6DB2" w:rsidRPr="004B6DB2" w:rsidRDefault="004B6DB2" w:rsidP="004B6DB2">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b/>
                      <w:bCs/>
                      <w:sz w:val="24"/>
                      <w:szCs w:val="24"/>
                      <w:lang w:eastAsia="ru-RU"/>
                    </w:rPr>
                    <w:t>Базисный год</w:t>
                  </w:r>
                </w:p>
              </w:tc>
              <w:tc>
                <w:tcPr>
                  <w:tcW w:w="1447" w:type="dxa"/>
                  <w:vAlign w:val="center"/>
                  <w:hideMark/>
                </w:tcPr>
                <w:p w:rsidR="004B6DB2" w:rsidRPr="004B6DB2" w:rsidRDefault="004B6DB2" w:rsidP="004B6DB2">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b/>
                      <w:bCs/>
                      <w:sz w:val="24"/>
                      <w:szCs w:val="24"/>
                      <w:lang w:eastAsia="ru-RU"/>
                    </w:rPr>
                    <w:t>Отчётный год</w:t>
                  </w:r>
                </w:p>
              </w:tc>
            </w:tr>
            <w:tr w:rsidR="004B6DB2" w:rsidRPr="004B6DB2" w:rsidTr="004B6DB2">
              <w:trPr>
                <w:tblCellSpacing w:w="0" w:type="dxa"/>
              </w:trPr>
              <w:tc>
                <w:tcPr>
                  <w:tcW w:w="5195" w:type="dxa"/>
                  <w:vAlign w:val="center"/>
                  <w:hideMark/>
                </w:tcPr>
                <w:p w:rsidR="004B6DB2" w:rsidRPr="004B6DB2" w:rsidRDefault="004B6DB2" w:rsidP="004B6DB2">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 Количество реализованной продукции, шт</w:t>
                  </w:r>
                </w:p>
              </w:tc>
              <w:tc>
                <w:tcPr>
                  <w:tcW w:w="1743" w:type="dxa"/>
                  <w:vAlign w:val="center"/>
                  <w:hideMark/>
                </w:tcPr>
                <w:p w:rsidR="004B6DB2" w:rsidRPr="004B6DB2" w:rsidRDefault="004B6DB2" w:rsidP="004B6DB2">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2000</w:t>
                  </w:r>
                </w:p>
              </w:tc>
              <w:tc>
                <w:tcPr>
                  <w:tcW w:w="1447" w:type="dxa"/>
                  <w:vAlign w:val="center"/>
                  <w:hideMark/>
                </w:tcPr>
                <w:p w:rsidR="004B6DB2" w:rsidRPr="004B6DB2" w:rsidRDefault="004B6DB2" w:rsidP="004B6DB2">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2200</w:t>
                  </w:r>
                </w:p>
              </w:tc>
            </w:tr>
            <w:tr w:rsidR="004B6DB2" w:rsidRPr="004B6DB2" w:rsidTr="004B6DB2">
              <w:trPr>
                <w:tblCellSpacing w:w="0" w:type="dxa"/>
              </w:trPr>
              <w:tc>
                <w:tcPr>
                  <w:tcW w:w="5195" w:type="dxa"/>
                  <w:vAlign w:val="center"/>
                  <w:hideMark/>
                </w:tcPr>
                <w:p w:rsidR="004B6DB2" w:rsidRPr="004B6DB2" w:rsidRDefault="004B6DB2" w:rsidP="004B6DB2">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 Цена единицы реализованной продукции, тыс.руб.</w:t>
                  </w:r>
                </w:p>
              </w:tc>
              <w:tc>
                <w:tcPr>
                  <w:tcW w:w="1743" w:type="dxa"/>
                  <w:vAlign w:val="center"/>
                  <w:hideMark/>
                </w:tcPr>
                <w:p w:rsidR="004B6DB2" w:rsidRPr="004B6DB2" w:rsidRDefault="004B6DB2" w:rsidP="004B6DB2">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28</w:t>
                  </w:r>
                </w:p>
              </w:tc>
              <w:tc>
                <w:tcPr>
                  <w:tcW w:w="1447" w:type="dxa"/>
                  <w:vAlign w:val="center"/>
                  <w:hideMark/>
                </w:tcPr>
                <w:p w:rsidR="004B6DB2" w:rsidRPr="004B6DB2" w:rsidRDefault="004B6DB2" w:rsidP="004B6DB2">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29</w:t>
                  </w:r>
                </w:p>
              </w:tc>
            </w:tr>
            <w:tr w:rsidR="004B6DB2" w:rsidRPr="004B6DB2" w:rsidTr="004B6DB2">
              <w:trPr>
                <w:tblCellSpacing w:w="0" w:type="dxa"/>
              </w:trPr>
              <w:tc>
                <w:tcPr>
                  <w:tcW w:w="5195" w:type="dxa"/>
                  <w:vAlign w:val="center"/>
                  <w:hideMark/>
                </w:tcPr>
                <w:p w:rsidR="004B6DB2" w:rsidRPr="004B6DB2" w:rsidRDefault="004B6DB2" w:rsidP="004B6DB2">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 Издержки производства и реализации единицы продукции, тыс.руб.</w:t>
                  </w:r>
                </w:p>
              </w:tc>
              <w:tc>
                <w:tcPr>
                  <w:tcW w:w="1743" w:type="dxa"/>
                  <w:vAlign w:val="center"/>
                  <w:hideMark/>
                </w:tcPr>
                <w:p w:rsidR="004B6DB2" w:rsidRPr="004B6DB2" w:rsidRDefault="004B6DB2" w:rsidP="004B6DB2">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20</w:t>
                  </w:r>
                </w:p>
              </w:tc>
              <w:tc>
                <w:tcPr>
                  <w:tcW w:w="1447" w:type="dxa"/>
                  <w:vAlign w:val="center"/>
                  <w:hideMark/>
                </w:tcPr>
                <w:p w:rsidR="004B6DB2" w:rsidRPr="004B6DB2" w:rsidRDefault="004B6DB2" w:rsidP="004B6DB2">
                  <w:pPr>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18</w:t>
                  </w:r>
                </w:p>
              </w:tc>
            </w:tr>
          </w:tbl>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p>
        </w:tc>
      </w:tr>
      <w:tr w:rsidR="004B6DB2" w:rsidRPr="004B6DB2" w:rsidTr="004B6DB2">
        <w:trPr>
          <w:trHeight w:val="446"/>
        </w:trPr>
        <w:tc>
          <w:tcPr>
            <w:tcW w:w="558" w:type="pct"/>
            <w:tcBorders>
              <w:top w:val="single" w:sz="8" w:space="0" w:color="000000"/>
              <w:left w:val="single" w:sz="4" w:space="0" w:color="auto"/>
              <w:bottom w:val="single" w:sz="8" w:space="0" w:color="000000"/>
              <w:right w:val="single" w:sz="4" w:space="0" w:color="auto"/>
            </w:tcBorders>
            <w:shd w:val="clear" w:color="auto" w:fill="auto"/>
            <w:tcMar>
              <w:top w:w="15" w:type="dxa"/>
              <w:left w:w="80" w:type="dxa"/>
              <w:bottom w:w="0" w:type="dxa"/>
              <w:right w:w="80" w:type="dxa"/>
            </w:tcMar>
          </w:tcPr>
          <w:p w:rsidR="004B6DB2" w:rsidRPr="004B6DB2" w:rsidRDefault="004B6DB2" w:rsidP="004B6DB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lastRenderedPageBreak/>
              <w:t>Владеть</w:t>
            </w:r>
          </w:p>
        </w:tc>
        <w:tc>
          <w:tcPr>
            <w:tcW w:w="1482" w:type="pct"/>
            <w:tcBorders>
              <w:top w:val="single" w:sz="8" w:space="0" w:color="000000"/>
              <w:left w:val="single" w:sz="4" w:space="0" w:color="auto"/>
              <w:bottom w:val="single" w:sz="8" w:space="0" w:color="000000"/>
              <w:right w:val="single" w:sz="8" w:space="0" w:color="000000"/>
            </w:tcBorders>
            <w:shd w:val="clear" w:color="auto" w:fill="auto"/>
            <w:tcMar>
              <w:top w:w="15" w:type="dxa"/>
              <w:left w:w="80" w:type="dxa"/>
              <w:bottom w:w="0" w:type="dxa"/>
              <w:right w:w="80" w:type="dxa"/>
            </w:tcMar>
            <w:vAlign w:val="center"/>
          </w:tcPr>
          <w:p w:rsidR="004B6DB2" w:rsidRPr="004B6DB2" w:rsidRDefault="004B6DB2" w:rsidP="004B6DB2">
            <w:pPr>
              <w:tabs>
                <w:tab w:val="left" w:pos="356"/>
                <w:tab w:val="left" w:pos="851"/>
              </w:tabs>
              <w:spacing w:after="0" w:line="240" w:lineRule="auto"/>
              <w:jc w:val="both"/>
              <w:rPr>
                <w:rFonts w:ascii="Times New Roman" w:eastAsia="Times New Roman" w:hAnsi="Times New Roman" w:cs="Times New Roman"/>
                <w:color w:val="000000" w:themeColor="text1"/>
                <w:sz w:val="24"/>
                <w:szCs w:val="24"/>
                <w:lang w:eastAsia="ru-RU"/>
              </w:rPr>
            </w:pPr>
            <w:r w:rsidRPr="004B6DB2">
              <w:rPr>
                <w:rFonts w:ascii="Times New Roman" w:eastAsia="Times New Roman" w:hAnsi="Times New Roman" w:cs="Times New Roman"/>
                <w:color w:val="000000" w:themeColor="text1"/>
                <w:sz w:val="24"/>
                <w:szCs w:val="24"/>
                <w:lang w:eastAsia="ru-RU"/>
              </w:rPr>
              <w:t>- практическими навыками использования элементов экономических расчётов на других дисциплинах, на занятиях в аудитории и на практике;</w:t>
            </w:r>
          </w:p>
          <w:p w:rsidR="004B6DB2" w:rsidRPr="004B6DB2" w:rsidRDefault="004B6DB2" w:rsidP="004B6DB2">
            <w:pPr>
              <w:tabs>
                <w:tab w:val="left" w:pos="356"/>
                <w:tab w:val="left" w:pos="851"/>
              </w:tabs>
              <w:spacing w:after="0" w:line="240" w:lineRule="auto"/>
              <w:jc w:val="both"/>
              <w:rPr>
                <w:rFonts w:ascii="Times New Roman" w:eastAsia="Times New Roman" w:hAnsi="Times New Roman" w:cs="Times New Roman"/>
                <w:color w:val="000000" w:themeColor="text1"/>
                <w:sz w:val="24"/>
                <w:szCs w:val="24"/>
                <w:lang w:eastAsia="ru-RU"/>
              </w:rPr>
            </w:pPr>
            <w:r w:rsidRPr="004B6DB2">
              <w:rPr>
                <w:rFonts w:ascii="Times New Roman" w:eastAsia="Times New Roman" w:hAnsi="Times New Roman" w:cs="Times New Roman"/>
                <w:color w:val="000000" w:themeColor="text1"/>
                <w:sz w:val="24"/>
                <w:szCs w:val="24"/>
                <w:lang w:eastAsia="ru-RU"/>
              </w:rPr>
              <w:t>- методами экономических расчётов;</w:t>
            </w:r>
          </w:p>
          <w:p w:rsidR="004B6DB2" w:rsidRPr="004B6DB2" w:rsidRDefault="004B6DB2" w:rsidP="004B6DB2">
            <w:pPr>
              <w:tabs>
                <w:tab w:val="left" w:pos="356"/>
                <w:tab w:val="left" w:pos="851"/>
              </w:tabs>
              <w:spacing w:after="0" w:line="240" w:lineRule="auto"/>
              <w:jc w:val="both"/>
              <w:rPr>
                <w:rFonts w:ascii="Times New Roman" w:eastAsia="Times New Roman" w:hAnsi="Times New Roman" w:cs="Times New Roman"/>
                <w:color w:val="000000" w:themeColor="text1"/>
                <w:sz w:val="24"/>
                <w:szCs w:val="24"/>
                <w:lang w:eastAsia="ru-RU"/>
              </w:rPr>
            </w:pPr>
            <w:r w:rsidRPr="004B6DB2">
              <w:rPr>
                <w:rFonts w:ascii="Times New Roman" w:eastAsia="Times New Roman" w:hAnsi="Times New Roman" w:cs="Times New Roman"/>
                <w:color w:val="000000" w:themeColor="text1"/>
                <w:sz w:val="24"/>
                <w:szCs w:val="24"/>
                <w:lang w:eastAsia="ru-RU"/>
              </w:rPr>
              <w:t>- навыками и методиками обобщения результатов решения, принятого в результате расчётов в экономических разделах планов работы;</w:t>
            </w:r>
          </w:p>
          <w:p w:rsidR="004B6DB2" w:rsidRPr="004B6DB2" w:rsidRDefault="004B6DB2" w:rsidP="004B6DB2">
            <w:pPr>
              <w:tabs>
                <w:tab w:val="left" w:pos="356"/>
                <w:tab w:val="left" w:pos="851"/>
              </w:tabs>
              <w:spacing w:after="0" w:line="240" w:lineRule="auto"/>
              <w:jc w:val="both"/>
              <w:rPr>
                <w:rFonts w:ascii="Times New Roman" w:eastAsia="Times New Roman" w:hAnsi="Times New Roman" w:cs="Times New Roman"/>
                <w:color w:val="000000" w:themeColor="text1"/>
                <w:sz w:val="24"/>
                <w:szCs w:val="24"/>
                <w:lang w:eastAsia="ru-RU"/>
              </w:rPr>
            </w:pPr>
            <w:r w:rsidRPr="004B6DB2">
              <w:rPr>
                <w:rFonts w:ascii="Times New Roman" w:eastAsia="Times New Roman" w:hAnsi="Times New Roman" w:cs="Times New Roman"/>
                <w:color w:val="000000" w:themeColor="text1"/>
                <w:sz w:val="24"/>
                <w:szCs w:val="24"/>
                <w:lang w:eastAsia="ru-RU"/>
              </w:rPr>
              <w:t>- способами оценивания значимости и практической пригодности полученных результатов экономических расчётов;</w:t>
            </w:r>
          </w:p>
          <w:p w:rsidR="004B6DB2" w:rsidRPr="004B6DB2" w:rsidRDefault="004B6DB2" w:rsidP="004B6DB2">
            <w:pPr>
              <w:tabs>
                <w:tab w:val="left" w:pos="356"/>
                <w:tab w:val="left" w:pos="851"/>
              </w:tabs>
              <w:spacing w:after="0" w:line="240" w:lineRule="auto"/>
              <w:jc w:val="both"/>
              <w:rPr>
                <w:rFonts w:ascii="Times New Roman" w:eastAsia="Times New Roman" w:hAnsi="Times New Roman" w:cs="Times New Roman"/>
                <w:color w:val="000000" w:themeColor="text1"/>
                <w:sz w:val="24"/>
                <w:szCs w:val="24"/>
                <w:lang w:eastAsia="ru-RU"/>
              </w:rPr>
            </w:pPr>
            <w:r w:rsidRPr="004B6DB2">
              <w:rPr>
                <w:rFonts w:ascii="Times New Roman" w:eastAsia="Times New Roman" w:hAnsi="Times New Roman" w:cs="Times New Roman"/>
                <w:color w:val="000000" w:themeColor="text1"/>
                <w:sz w:val="24"/>
                <w:szCs w:val="24"/>
                <w:lang w:eastAsia="ru-RU"/>
              </w:rPr>
              <w:t>- возможностью междисциплинарного применения результатов экономических расчётов;</w:t>
            </w:r>
          </w:p>
          <w:p w:rsidR="004B6DB2" w:rsidRPr="004B6DB2" w:rsidRDefault="004B6DB2" w:rsidP="004B6DB2">
            <w:pPr>
              <w:shd w:val="clear" w:color="auto" w:fill="FFFFFF"/>
              <w:tabs>
                <w:tab w:val="left" w:pos="356"/>
                <w:tab w:val="left" w:pos="851"/>
              </w:tabs>
              <w:autoSpaceDE w:val="0"/>
              <w:autoSpaceDN w:val="0"/>
              <w:adjustRightInd w:val="0"/>
              <w:spacing w:after="0" w:line="240" w:lineRule="auto"/>
              <w:jc w:val="both"/>
              <w:rPr>
                <w:rFonts w:ascii="Times New Roman" w:hAnsi="Times New Roman" w:cs="Times New Roman"/>
                <w:color w:val="000000" w:themeColor="text1"/>
                <w:sz w:val="24"/>
                <w:szCs w:val="24"/>
              </w:rPr>
            </w:pPr>
            <w:r w:rsidRPr="004B6DB2">
              <w:rPr>
                <w:rFonts w:ascii="Times New Roman" w:hAnsi="Times New Roman" w:cs="Times New Roman"/>
                <w:color w:val="000000" w:themeColor="text1"/>
                <w:sz w:val="24"/>
                <w:szCs w:val="24"/>
              </w:rPr>
              <w:t xml:space="preserve">- основными методами исследования в </w:t>
            </w:r>
            <w:r w:rsidRPr="004B6DB2">
              <w:rPr>
                <w:rFonts w:ascii="Times New Roman" w:hAnsi="Times New Roman" w:cs="Times New Roman"/>
                <w:color w:val="000000" w:themeColor="text1"/>
                <w:sz w:val="24"/>
                <w:szCs w:val="24"/>
              </w:rPr>
              <w:lastRenderedPageBreak/>
              <w:t xml:space="preserve">области экономики, практическими умениями и навыками их использования; </w:t>
            </w:r>
          </w:p>
          <w:p w:rsidR="004B6DB2" w:rsidRPr="004B6DB2" w:rsidRDefault="004B6DB2" w:rsidP="004B6DB2">
            <w:pPr>
              <w:shd w:val="clear" w:color="auto" w:fill="FFFFFF"/>
              <w:tabs>
                <w:tab w:val="left" w:pos="356"/>
                <w:tab w:val="left" w:pos="851"/>
              </w:tabs>
              <w:autoSpaceDE w:val="0"/>
              <w:autoSpaceDN w:val="0"/>
              <w:adjustRightInd w:val="0"/>
              <w:spacing w:after="0" w:line="240" w:lineRule="auto"/>
              <w:jc w:val="both"/>
              <w:rPr>
                <w:rFonts w:ascii="Times New Roman" w:hAnsi="Times New Roman" w:cs="Times New Roman"/>
                <w:color w:val="000000" w:themeColor="text1"/>
                <w:sz w:val="24"/>
                <w:szCs w:val="24"/>
              </w:rPr>
            </w:pPr>
            <w:r w:rsidRPr="004B6DB2">
              <w:rPr>
                <w:rFonts w:ascii="Times New Roman" w:hAnsi="Times New Roman" w:cs="Times New Roman"/>
                <w:color w:val="000000" w:themeColor="text1"/>
                <w:sz w:val="24"/>
                <w:szCs w:val="24"/>
              </w:rPr>
              <w:t>- профессиональным языком предметной области знания;</w:t>
            </w:r>
          </w:p>
          <w:p w:rsidR="004B6DB2" w:rsidRPr="004B6DB2" w:rsidRDefault="004B6DB2" w:rsidP="004B6DB2">
            <w:pPr>
              <w:tabs>
                <w:tab w:val="left" w:pos="356"/>
                <w:tab w:val="left" w:pos="851"/>
              </w:tabs>
              <w:spacing w:after="0" w:line="240" w:lineRule="auto"/>
              <w:jc w:val="both"/>
              <w:rPr>
                <w:rFonts w:ascii="Times New Roman" w:hAnsi="Times New Roman" w:cs="Times New Roman"/>
                <w:color w:val="000000" w:themeColor="text1"/>
                <w:sz w:val="24"/>
                <w:szCs w:val="24"/>
              </w:rPr>
            </w:pPr>
            <w:r w:rsidRPr="004B6DB2">
              <w:rPr>
                <w:rFonts w:ascii="Times New Roman" w:hAnsi="Times New Roman" w:cs="Times New Roman"/>
                <w:color w:val="000000" w:themeColor="text1"/>
                <w:sz w:val="24"/>
                <w:szCs w:val="24"/>
              </w:rPr>
              <w:t>- способами совершенствования профессиональных знаний и умений путем использования возможностей информационной среды;</w:t>
            </w:r>
          </w:p>
        </w:tc>
        <w:tc>
          <w:tcPr>
            <w:tcW w:w="2959"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B6DB2" w:rsidRPr="004B6DB2" w:rsidRDefault="004B6DB2" w:rsidP="004B6DB2">
            <w:pPr>
              <w:shd w:val="clear" w:color="auto" w:fill="FFFFFF"/>
              <w:spacing w:after="0" w:line="240" w:lineRule="auto"/>
              <w:ind w:firstLine="255"/>
              <w:rPr>
                <w:rFonts w:ascii="Times New Roman" w:eastAsia="Times New Roman" w:hAnsi="Times New Roman" w:cs="Times New Roman"/>
                <w:b/>
                <w:bCs/>
                <w:i/>
                <w:iCs/>
                <w:sz w:val="24"/>
                <w:szCs w:val="24"/>
                <w:lang w:eastAsia="ru-RU"/>
              </w:rPr>
            </w:pPr>
            <w:r w:rsidRPr="004B6DB2">
              <w:rPr>
                <w:rFonts w:ascii="Times New Roman" w:eastAsia="Times New Roman" w:hAnsi="Times New Roman" w:cs="Times New Roman"/>
                <w:b/>
                <w:bCs/>
                <w:i/>
                <w:iCs/>
                <w:sz w:val="24"/>
                <w:szCs w:val="24"/>
                <w:lang w:eastAsia="ru-RU"/>
              </w:rPr>
              <w:lastRenderedPageBreak/>
              <w:t>Примерные практические задания для зачета</w:t>
            </w:r>
          </w:p>
          <w:p w:rsidR="004B6DB2" w:rsidRPr="004B6DB2" w:rsidRDefault="004B6DB2" w:rsidP="004B6DB2">
            <w:pPr>
              <w:widowControl w:val="0"/>
              <w:autoSpaceDE w:val="0"/>
              <w:autoSpaceDN w:val="0"/>
              <w:adjustRightInd w:val="0"/>
              <w:spacing w:after="0" w:line="240" w:lineRule="auto"/>
              <w:jc w:val="both"/>
              <w:rPr>
                <w:rFonts w:ascii="Times New Roman" w:hAnsi="Times New Roman" w:cs="Times New Roman"/>
                <w:b/>
                <w:bCs/>
                <w:color w:val="000000"/>
                <w:sz w:val="24"/>
                <w:szCs w:val="24"/>
              </w:rPr>
            </w:pPr>
            <w:r w:rsidRPr="004B6DB2">
              <w:rPr>
                <w:rFonts w:ascii="Times New Roman" w:hAnsi="Times New Roman" w:cs="Times New Roman"/>
                <w:color w:val="000000"/>
                <w:sz w:val="24"/>
                <w:szCs w:val="24"/>
                <w:shd w:val="clear" w:color="auto" w:fill="FFFFFF"/>
              </w:rPr>
              <w:t xml:space="preserve">1 На производство изделия имеются следующие данные: норма расхода металла на 1 деталь </w:t>
            </w:r>
            <w:r w:rsidRPr="004B6DB2">
              <w:rPr>
                <w:rFonts w:ascii="Times New Roman" w:hAnsi="Times New Roman" w:cs="Times New Roman"/>
                <w:color w:val="000000"/>
                <w:sz w:val="24"/>
                <w:szCs w:val="24"/>
                <w:u w:val="single"/>
              </w:rPr>
              <w:t xml:space="preserve">4 </w:t>
            </w:r>
            <w:r w:rsidRPr="004B6DB2">
              <w:rPr>
                <w:rFonts w:ascii="Times New Roman" w:hAnsi="Times New Roman" w:cs="Times New Roman"/>
                <w:color w:val="000000"/>
                <w:sz w:val="24"/>
                <w:szCs w:val="24"/>
                <w:shd w:val="clear" w:color="auto" w:fill="FFFFFF"/>
              </w:rPr>
              <w:t xml:space="preserve">кг, стоимость 1 кг </w:t>
            </w:r>
            <w:r w:rsidRPr="004B6DB2">
              <w:rPr>
                <w:rFonts w:ascii="Times New Roman" w:hAnsi="Times New Roman" w:cs="Times New Roman"/>
                <w:color w:val="000000"/>
                <w:sz w:val="24"/>
                <w:szCs w:val="24"/>
                <w:u w:val="single"/>
              </w:rPr>
              <w:t xml:space="preserve">2000 </w:t>
            </w:r>
            <w:r w:rsidRPr="004B6DB2">
              <w:rPr>
                <w:rFonts w:ascii="Times New Roman" w:hAnsi="Times New Roman" w:cs="Times New Roman"/>
                <w:color w:val="000000"/>
                <w:sz w:val="24"/>
                <w:szCs w:val="24"/>
                <w:shd w:val="clear" w:color="auto" w:fill="FFFFFF"/>
              </w:rPr>
              <w:t>руб., комплектующие</w:t>
            </w:r>
            <w:r w:rsidRPr="004B6DB2">
              <w:rPr>
                <w:rFonts w:ascii="Times New Roman" w:hAnsi="Times New Roman" w:cs="Times New Roman"/>
                <w:color w:val="000000"/>
                <w:sz w:val="24"/>
                <w:szCs w:val="24"/>
                <w:u w:val="single"/>
              </w:rPr>
              <w:t xml:space="preserve">6000 </w:t>
            </w:r>
            <w:r w:rsidRPr="004B6DB2">
              <w:rPr>
                <w:rFonts w:ascii="Times New Roman" w:hAnsi="Times New Roman" w:cs="Times New Roman"/>
                <w:color w:val="000000"/>
                <w:sz w:val="24"/>
                <w:szCs w:val="24"/>
                <w:shd w:val="clear" w:color="auto" w:fill="FFFFFF"/>
              </w:rPr>
              <w:t xml:space="preserve">руб., износ специального инструмента и оснастки </w:t>
            </w:r>
            <w:r w:rsidRPr="004B6DB2">
              <w:rPr>
                <w:rFonts w:ascii="Times New Roman" w:hAnsi="Times New Roman" w:cs="Times New Roman"/>
                <w:color w:val="000000"/>
                <w:sz w:val="24"/>
                <w:szCs w:val="24"/>
                <w:u w:val="single"/>
              </w:rPr>
              <w:t xml:space="preserve">7000 </w:t>
            </w:r>
            <w:r w:rsidRPr="004B6DB2">
              <w:rPr>
                <w:rFonts w:ascii="Times New Roman" w:hAnsi="Times New Roman" w:cs="Times New Roman"/>
                <w:color w:val="000000"/>
                <w:sz w:val="24"/>
                <w:szCs w:val="24"/>
                <w:shd w:val="clear" w:color="auto" w:fill="FFFFFF"/>
              </w:rPr>
              <w:t xml:space="preserve">руб., норма времени на изготовление 1 детали для работника </w:t>
            </w:r>
            <w:r w:rsidRPr="004B6DB2">
              <w:rPr>
                <w:rFonts w:ascii="Times New Roman" w:hAnsi="Times New Roman" w:cs="Times New Roman"/>
                <w:color w:val="000000"/>
                <w:sz w:val="24"/>
                <w:szCs w:val="24"/>
                <w:u w:val="single"/>
              </w:rPr>
              <w:t xml:space="preserve">4 </w:t>
            </w:r>
            <w:r w:rsidRPr="004B6DB2">
              <w:rPr>
                <w:rFonts w:ascii="Times New Roman" w:hAnsi="Times New Roman" w:cs="Times New Roman"/>
                <w:color w:val="000000"/>
                <w:sz w:val="24"/>
                <w:szCs w:val="24"/>
                <w:shd w:val="clear" w:color="auto" w:fill="FFFFFF"/>
              </w:rPr>
              <w:t xml:space="preserve">разряда </w:t>
            </w:r>
            <w:r w:rsidRPr="004B6DB2">
              <w:rPr>
                <w:rFonts w:ascii="Times New Roman" w:hAnsi="Times New Roman" w:cs="Times New Roman"/>
                <w:color w:val="000000"/>
                <w:sz w:val="24"/>
                <w:szCs w:val="24"/>
                <w:u w:val="single"/>
              </w:rPr>
              <w:t xml:space="preserve">2,5 </w:t>
            </w:r>
            <w:r w:rsidRPr="004B6DB2">
              <w:rPr>
                <w:rFonts w:ascii="Times New Roman" w:hAnsi="Times New Roman" w:cs="Times New Roman"/>
                <w:color w:val="000000"/>
                <w:sz w:val="24"/>
                <w:szCs w:val="24"/>
                <w:shd w:val="clear" w:color="auto" w:fill="FFFFFF"/>
              </w:rPr>
              <w:t>ч, для</w:t>
            </w:r>
            <w:r w:rsidRPr="004B6DB2">
              <w:rPr>
                <w:rFonts w:ascii="Times New Roman" w:hAnsi="Times New Roman" w:cs="Times New Roman"/>
                <w:color w:val="000000"/>
                <w:sz w:val="24"/>
                <w:szCs w:val="24"/>
                <w:u w:val="single"/>
              </w:rPr>
              <w:t xml:space="preserve">5 </w:t>
            </w:r>
            <w:r w:rsidRPr="004B6DB2">
              <w:rPr>
                <w:rFonts w:ascii="Times New Roman" w:hAnsi="Times New Roman" w:cs="Times New Roman"/>
                <w:color w:val="000000"/>
                <w:sz w:val="24"/>
                <w:szCs w:val="24"/>
                <w:shd w:val="clear" w:color="auto" w:fill="FFFFFF"/>
              </w:rPr>
              <w:t xml:space="preserve">разряда </w:t>
            </w:r>
            <w:r w:rsidRPr="004B6DB2">
              <w:rPr>
                <w:rFonts w:ascii="Times New Roman" w:hAnsi="Times New Roman" w:cs="Times New Roman"/>
                <w:color w:val="000000"/>
                <w:sz w:val="24"/>
                <w:szCs w:val="24"/>
                <w:u w:val="single"/>
              </w:rPr>
              <w:t xml:space="preserve">4,3 </w:t>
            </w:r>
            <w:r w:rsidRPr="004B6DB2">
              <w:rPr>
                <w:rFonts w:ascii="Times New Roman" w:hAnsi="Times New Roman" w:cs="Times New Roman"/>
                <w:color w:val="000000"/>
                <w:sz w:val="24"/>
                <w:szCs w:val="24"/>
                <w:shd w:val="clear" w:color="auto" w:fill="FFFFFF"/>
              </w:rPr>
              <w:t xml:space="preserve">ч, дополнительная заработная плата </w:t>
            </w:r>
            <w:r w:rsidRPr="004B6DB2">
              <w:rPr>
                <w:rFonts w:ascii="Times New Roman" w:hAnsi="Times New Roman" w:cs="Times New Roman"/>
                <w:color w:val="000000"/>
                <w:sz w:val="24"/>
                <w:szCs w:val="24"/>
                <w:u w:val="single"/>
              </w:rPr>
              <w:t xml:space="preserve">16 </w:t>
            </w:r>
            <w:r w:rsidRPr="004B6DB2">
              <w:rPr>
                <w:rFonts w:ascii="Times New Roman" w:hAnsi="Times New Roman" w:cs="Times New Roman"/>
                <w:color w:val="000000"/>
                <w:sz w:val="24"/>
                <w:szCs w:val="24"/>
                <w:shd w:val="clear" w:color="auto" w:fill="FFFFFF"/>
              </w:rPr>
              <w:t>%, общепроизводственные расходы _</w:t>
            </w:r>
            <w:r w:rsidRPr="004B6DB2">
              <w:rPr>
                <w:rFonts w:ascii="Times New Roman" w:hAnsi="Times New Roman" w:cs="Times New Roman"/>
                <w:color w:val="000000"/>
                <w:sz w:val="24"/>
                <w:szCs w:val="24"/>
                <w:u w:val="single"/>
              </w:rPr>
              <w:t xml:space="preserve">280 </w:t>
            </w:r>
            <w:r w:rsidRPr="004B6DB2">
              <w:rPr>
                <w:rFonts w:ascii="Times New Roman" w:hAnsi="Times New Roman" w:cs="Times New Roman"/>
                <w:color w:val="000000"/>
                <w:sz w:val="24"/>
                <w:szCs w:val="24"/>
                <w:shd w:val="clear" w:color="auto" w:fill="FFFFFF"/>
              </w:rPr>
              <w:t xml:space="preserve">%, общехозяйственные расходы </w:t>
            </w:r>
            <w:r w:rsidRPr="004B6DB2">
              <w:rPr>
                <w:rFonts w:ascii="Times New Roman" w:hAnsi="Times New Roman" w:cs="Times New Roman"/>
                <w:color w:val="000000"/>
                <w:sz w:val="24"/>
                <w:szCs w:val="24"/>
                <w:u w:val="single"/>
              </w:rPr>
              <w:t xml:space="preserve">200 </w:t>
            </w:r>
            <w:r w:rsidRPr="004B6DB2">
              <w:rPr>
                <w:rFonts w:ascii="Times New Roman" w:hAnsi="Times New Roman" w:cs="Times New Roman"/>
                <w:color w:val="000000"/>
                <w:sz w:val="24"/>
                <w:szCs w:val="24"/>
                <w:shd w:val="clear" w:color="auto" w:fill="FFFFFF"/>
              </w:rPr>
              <w:t xml:space="preserve">%, коммерческие расходы </w:t>
            </w:r>
            <w:r w:rsidRPr="004B6DB2">
              <w:rPr>
                <w:rFonts w:ascii="Times New Roman" w:hAnsi="Times New Roman" w:cs="Times New Roman"/>
                <w:color w:val="000000"/>
                <w:sz w:val="24"/>
                <w:szCs w:val="24"/>
                <w:u w:val="single"/>
              </w:rPr>
              <w:t xml:space="preserve">3 </w:t>
            </w:r>
            <w:r w:rsidRPr="004B6DB2">
              <w:rPr>
                <w:rFonts w:ascii="Times New Roman" w:hAnsi="Times New Roman" w:cs="Times New Roman"/>
                <w:color w:val="000000"/>
                <w:sz w:val="24"/>
                <w:szCs w:val="24"/>
                <w:shd w:val="clear" w:color="auto" w:fill="FFFFFF"/>
              </w:rPr>
              <w:t>%. Определить цеховую, производственную, полную себестоимость детали</w:t>
            </w:r>
            <w:r w:rsidRPr="004B6DB2">
              <w:rPr>
                <w:rFonts w:ascii="Times New Roman" w:hAnsi="Times New Roman" w:cs="Times New Roman"/>
                <w:b/>
                <w:bCs/>
                <w:color w:val="000000"/>
                <w:sz w:val="24"/>
                <w:szCs w:val="24"/>
              </w:rPr>
              <w:t>.</w:t>
            </w:r>
          </w:p>
          <w:p w:rsidR="004B6DB2" w:rsidRPr="004B6DB2" w:rsidRDefault="004B6DB2" w:rsidP="004B6DB2">
            <w:pPr>
              <w:widowControl w:val="0"/>
              <w:autoSpaceDE w:val="0"/>
              <w:autoSpaceDN w:val="0"/>
              <w:adjustRightInd w:val="0"/>
              <w:spacing w:after="0" w:line="240" w:lineRule="auto"/>
              <w:jc w:val="both"/>
              <w:rPr>
                <w:rFonts w:ascii="Times New Roman" w:hAnsi="Times New Roman" w:cs="Times New Roman"/>
                <w:b/>
                <w:bCs/>
                <w:color w:val="000000"/>
                <w:sz w:val="24"/>
                <w:szCs w:val="24"/>
              </w:rPr>
            </w:pPr>
          </w:p>
          <w:p w:rsidR="004B6DB2" w:rsidRPr="004B6DB2" w:rsidRDefault="004B6DB2" w:rsidP="004B6DB2">
            <w:pPr>
              <w:widowControl w:val="0"/>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4B6DB2">
              <w:rPr>
                <w:rFonts w:ascii="Times New Roman" w:hAnsi="Times New Roman" w:cs="Times New Roman"/>
                <w:color w:val="000000"/>
                <w:sz w:val="24"/>
                <w:szCs w:val="24"/>
                <w:shd w:val="clear" w:color="auto" w:fill="FFFFFF"/>
              </w:rPr>
              <w:t>2.Определите фондоотдачу, фондоемкость, фондорентабельность и фондовооруженность основных средств при объеме выпускаемой продукции 1200 млн. руб. Восстановительная стоимость ОПФ на начало года – 600 млн. руб. В мае вводятся ОПС на сумму 20 млн. руб., в сентябре выбыло 14 млн.руб. ОПС . Численность ППП – 1200 чел., прибыль от реализации продукции – 26 млн. руб.</w:t>
            </w:r>
          </w:p>
          <w:p w:rsidR="004B6DB2" w:rsidRPr="004B6DB2" w:rsidRDefault="004B6DB2" w:rsidP="004B6DB2">
            <w:pPr>
              <w:widowControl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
          <w:p w:rsidR="004B6DB2" w:rsidRPr="004B6DB2" w:rsidRDefault="004B6DB2" w:rsidP="004B6DB2">
            <w:pPr>
              <w:widowControl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4B6DB2">
              <w:rPr>
                <w:rFonts w:ascii="Times New Roman" w:hAnsi="Times New Roman" w:cs="Times New Roman"/>
                <w:color w:val="000000"/>
                <w:sz w:val="24"/>
                <w:szCs w:val="24"/>
                <w:shd w:val="clear" w:color="auto" w:fill="FFFFFF"/>
              </w:rPr>
              <w:t xml:space="preserve">3.Определите рост производительности труда в плановом периоде по сравнению с базой. </w:t>
            </w:r>
            <w:r w:rsidRPr="004B6DB2">
              <w:rPr>
                <w:rFonts w:ascii="Times New Roman" w:hAnsi="Times New Roman" w:cs="Times New Roman"/>
                <w:color w:val="000000"/>
                <w:sz w:val="24"/>
                <w:szCs w:val="24"/>
                <w:shd w:val="clear" w:color="auto" w:fill="FFFFFF"/>
              </w:rPr>
              <w:lastRenderedPageBreak/>
              <w:t>Базовую трудоемкость на операцию штамповки, которая составляет 14 мин. в связи с пересмотром технического прогресса обработки детали планируется снизить на6%. В месяце 176 рабочих часов.</w:t>
            </w:r>
          </w:p>
          <w:p w:rsidR="004B6DB2" w:rsidRPr="004B6DB2" w:rsidRDefault="004B6DB2" w:rsidP="004B6DB2">
            <w:pPr>
              <w:widowControl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
          <w:p w:rsidR="004B6DB2" w:rsidRPr="004B6DB2" w:rsidRDefault="004B6DB2" w:rsidP="004B6DB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B6DB2">
              <w:rPr>
                <w:rFonts w:ascii="Times New Roman" w:hAnsi="Times New Roman" w:cs="Times New Roman"/>
                <w:color w:val="000000"/>
                <w:sz w:val="24"/>
                <w:szCs w:val="24"/>
                <w:shd w:val="clear" w:color="auto" w:fill="FFFFFF"/>
              </w:rPr>
              <w:t>4.На основании данных рассчитайте прибыль от реализации, прибыль за отчетный период, налогооблагаемую прибыль, налог на прибыль и чистую прибыль: выручка от продажи продукции без учета налогов из выручки – 1200 млн. руб.; себестоимость реализованной продукции – 800 млн. руб.; прибыль от реализации основных средств – 24 млн. руб.; внереализационные доходы – 38 млн. руб.; внереализационные расходы – 12 млн. руб.; остаточная стоимость основных средств – 600 млн. руб., ставка налога на прибыль - 24%.</w:t>
            </w:r>
            <w:r w:rsidRPr="004B6DB2">
              <w:rPr>
                <w:rFonts w:ascii="Times New Roman" w:hAnsi="Times New Roman" w:cs="Times New Roman"/>
                <w:color w:val="000000"/>
                <w:sz w:val="24"/>
                <w:szCs w:val="24"/>
              </w:rPr>
              <w:br/>
            </w:r>
            <w:r w:rsidRPr="004B6DB2">
              <w:rPr>
                <w:rFonts w:ascii="Times New Roman" w:hAnsi="Times New Roman" w:cs="Times New Roman"/>
                <w:color w:val="000000"/>
                <w:sz w:val="24"/>
                <w:szCs w:val="24"/>
                <w:shd w:val="clear" w:color="auto" w:fill="FFFFFF"/>
              </w:rPr>
              <w:t>Установите условия максимизации прибыли согласно расчёту.</w:t>
            </w:r>
          </w:p>
        </w:tc>
      </w:tr>
    </w:tbl>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highlight w:val="yellow"/>
          <w:lang w:eastAsia="ru-RU"/>
        </w:rPr>
      </w:pP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sectPr w:rsidR="004B6DB2" w:rsidRPr="004B6DB2" w:rsidSect="004B6DB2">
          <w:pgSz w:w="16840" w:h="11907" w:orient="landscape" w:code="9"/>
          <w:pgMar w:top="1701" w:right="567" w:bottom="851" w:left="567" w:header="720" w:footer="720" w:gutter="0"/>
          <w:cols w:space="720"/>
          <w:noEndnote/>
          <w:titlePg/>
          <w:docGrid w:linePitch="326"/>
        </w:sectPr>
      </w:pP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B6DB2">
        <w:rPr>
          <w:rFonts w:ascii="Times New Roman" w:eastAsia="Times New Roman" w:hAnsi="Times New Roman" w:cs="Times New Roman"/>
          <w:b/>
          <w:sz w:val="24"/>
          <w:szCs w:val="24"/>
          <w:lang w:eastAsia="ru-RU"/>
        </w:rPr>
        <w:lastRenderedPageBreak/>
        <w:t>б) Порядок проведения промежуточной аттестации, показатели и критерии оценивания:</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Промежуточная аттестация по дисциплине «Оценка и управление затратами предприятия (организации)»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4B6DB2" w:rsidRPr="004B6DB2" w:rsidRDefault="004B6DB2" w:rsidP="004B6DB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Зачет по данной дисциплине проводится в устной форме 1 теоретический вопрос и одно практическое задание. </w:t>
      </w:r>
    </w:p>
    <w:p w:rsidR="004B6DB2" w:rsidRPr="004B6DB2" w:rsidRDefault="004B6DB2" w:rsidP="004B6DB2">
      <w:pPr>
        <w:widowControl w:val="0"/>
        <w:autoSpaceDE w:val="0"/>
        <w:autoSpaceDN w:val="0"/>
        <w:adjustRightInd w:val="0"/>
        <w:spacing w:after="0" w:line="240" w:lineRule="auto"/>
        <w:ind w:firstLine="567"/>
        <w:jc w:val="center"/>
        <w:rPr>
          <w:rFonts w:ascii="Times New Roman" w:eastAsia="Times New Roman" w:hAnsi="Times New Roman" w:cs="Times New Roman"/>
          <w:bCs/>
          <w:i/>
          <w:sz w:val="24"/>
          <w:szCs w:val="24"/>
          <w:lang w:eastAsia="ru-RU"/>
        </w:rPr>
      </w:pPr>
    </w:p>
    <w:p w:rsidR="004B6DB2" w:rsidRPr="004B6DB2" w:rsidRDefault="004B6DB2" w:rsidP="004B6DB2">
      <w:pPr>
        <w:widowControl w:val="0"/>
        <w:autoSpaceDE w:val="0"/>
        <w:autoSpaceDN w:val="0"/>
        <w:adjustRightInd w:val="0"/>
        <w:spacing w:after="0" w:line="240" w:lineRule="auto"/>
        <w:ind w:firstLine="567"/>
        <w:jc w:val="center"/>
        <w:rPr>
          <w:rFonts w:ascii="Times New Roman" w:eastAsia="Times New Roman" w:hAnsi="Times New Roman" w:cs="Times New Roman"/>
          <w:bCs/>
          <w:i/>
          <w:sz w:val="24"/>
          <w:szCs w:val="24"/>
          <w:lang w:eastAsia="ru-RU"/>
        </w:rPr>
      </w:pPr>
      <w:r w:rsidRPr="004B6DB2">
        <w:rPr>
          <w:rFonts w:ascii="Times New Roman" w:eastAsia="Times New Roman" w:hAnsi="Times New Roman" w:cs="Times New Roman"/>
          <w:bCs/>
          <w:i/>
          <w:sz w:val="24"/>
          <w:szCs w:val="24"/>
          <w:lang w:eastAsia="ru-RU"/>
        </w:rPr>
        <w:t>Вопросы зачету по дисциплине</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1.Содержание, цели, задачи, функции управления затратами. </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2.Классификация затрат по отношению к объём</w:t>
      </w:r>
      <w:r w:rsidR="002A2DCB">
        <w:rPr>
          <w:rFonts w:ascii="Times New Roman" w:eastAsia="Times New Roman" w:hAnsi="Times New Roman" w:cs="Times New Roman"/>
          <w:sz w:val="24"/>
          <w:szCs w:val="24"/>
          <w:lang w:eastAsia="ru-RU"/>
        </w:rPr>
        <w:t>у</w:t>
      </w:r>
      <w:r w:rsidRPr="004B6DB2">
        <w:rPr>
          <w:rFonts w:ascii="Times New Roman" w:eastAsia="Times New Roman" w:hAnsi="Times New Roman" w:cs="Times New Roman"/>
          <w:sz w:val="24"/>
          <w:szCs w:val="24"/>
          <w:lang w:eastAsia="ru-RU"/>
        </w:rPr>
        <w:t xml:space="preserve"> производства. Понятие валовых и предельные затраты. </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3.Разделение затрат по экономическому содержанию.</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4.Пропорциональные, дигрессивные и прогрессивные затраты.</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5.Себестоимость продукции как экономическая категория, её виды.</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6.Резервы и факторы снижения себестоимости продукции. </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7.Состав затрат, включаемых в себестоимость продукции в соответствии с НК РФ. </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8.Основные принципы и задачи учета затрат и калькулирования себестоимости продукции.</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9.Методика распределения косвенных расходов.</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10.Метод учета затрат по способу оценки затрат.</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11.Метод учета затрат по отношению к технологическому процессу.</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12.Метод учета затрат по полноте включения в себестоимость.</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13.Общая схема учета затрат.</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14.Себестоимость и прибыльность продукции.</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15.Основы и необходимость планирования затрат.</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16.Расчет допустимых затрат.</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17.Взаимосвязь капитальных вложений, текущих затрат и доходности предприятия. </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18.Влияние инфляции на выбор и принятие решений.</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19.Виды, функции бюджета.</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20.Организация управления затратами по местам возникновения затрат и центрам ответственности. </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21.Система бюджетирования и внутрихозяйственной отчетности.</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22.Разработка сметы затрат.</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23.Системы учета затрат.</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24.Основы управленческого учета.</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25.Учет затрат по местам возникновения в системе «директ-костинг». </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26.Практические аспекты организации управленческого учета</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27.Практика управления затратами по местам возникновения и центрам ответственности на основе управленческого учета.</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28.Технические средства учета и контроля затрат.</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29.Анализ затрат по экономическим элементам: оценка состава, структуры затрат и др.</w:t>
      </w:r>
    </w:p>
    <w:p w:rsidR="004B6DB2" w:rsidRPr="004B6DB2" w:rsidRDefault="004B6DB2" w:rsidP="004B6DB2">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6DB2">
        <w:rPr>
          <w:rFonts w:ascii="Times New Roman" w:eastAsia="Times New Roman" w:hAnsi="Times New Roman" w:cs="Times New Roman"/>
          <w:sz w:val="24"/>
          <w:szCs w:val="24"/>
          <w:lang w:eastAsia="ru-RU"/>
        </w:rPr>
        <w:t xml:space="preserve"> 30.Элементы СVР анализа.</w:t>
      </w:r>
    </w:p>
    <w:p w:rsidR="004B6DB2" w:rsidRDefault="004B6DB2" w:rsidP="004B6DB2">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p>
    <w:p w:rsidR="00E15AF4" w:rsidRPr="00BB6AF7" w:rsidRDefault="00E15AF4" w:rsidP="00E15AF4">
      <w:pPr>
        <w:tabs>
          <w:tab w:val="num" w:pos="0"/>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B6AF7">
        <w:rPr>
          <w:rFonts w:ascii="Times New Roman" w:eastAsia="Times New Roman" w:hAnsi="Times New Roman" w:cs="Times New Roman"/>
          <w:i/>
          <w:sz w:val="24"/>
          <w:szCs w:val="24"/>
          <w:lang w:eastAsia="ru-RU"/>
        </w:rPr>
        <w:t>Практические задания к зачету</w:t>
      </w:r>
    </w:p>
    <w:p w:rsidR="00E15AF4" w:rsidRPr="005E3F98" w:rsidRDefault="00E15AF4" w:rsidP="003A08B7">
      <w:pPr>
        <w:pStyle w:val="af6"/>
        <w:numPr>
          <w:ilvl w:val="0"/>
          <w:numId w:val="12"/>
        </w:numPr>
        <w:autoSpaceDE w:val="0"/>
        <w:autoSpaceDN w:val="0"/>
        <w:adjustRightInd w:val="0"/>
        <w:spacing w:line="240" w:lineRule="auto"/>
        <w:ind w:left="0" w:firstLine="0"/>
        <w:rPr>
          <w:rFonts w:eastAsia="Times New Roman"/>
          <w:i/>
          <w:lang w:val="ru-RU" w:eastAsia="ru-RU"/>
        </w:rPr>
      </w:pPr>
      <w:r w:rsidRPr="00BB6AF7">
        <w:rPr>
          <w:lang w:val="ru-RU"/>
        </w:rPr>
        <w:t xml:space="preserve">В цехе по производству соков производственные затраты за май 200х года составили: Прямые материальные затраты 2 520 000 руб. </w:t>
      </w:r>
      <w:r w:rsidRPr="00E15AF4">
        <w:rPr>
          <w:lang w:val="ru-RU"/>
        </w:rPr>
        <w:t xml:space="preserve">Прямые трудовые затраты 70 100 руб. Накладные производственные расходы 2 580 000 руб. В цех было отпущено 130 000 литров сокового концентрата. Технологические потери этого сырья составляют 3%. В конечном продукте (соке) объемная доля концентрата составляет 20%. </w:t>
      </w:r>
      <w:r w:rsidRPr="005E3F98">
        <w:rPr>
          <w:lang w:val="ru-RU"/>
        </w:rPr>
        <w:t>Требуется: оценить производственную себестоимость 1 литра сока.</w:t>
      </w:r>
    </w:p>
    <w:p w:rsidR="00E15AF4" w:rsidRPr="00BB6AF7" w:rsidRDefault="00E15AF4" w:rsidP="003A08B7">
      <w:pPr>
        <w:pStyle w:val="af6"/>
        <w:widowControl w:val="0"/>
        <w:numPr>
          <w:ilvl w:val="0"/>
          <w:numId w:val="12"/>
        </w:numPr>
        <w:tabs>
          <w:tab w:val="left" w:pos="851"/>
        </w:tabs>
        <w:autoSpaceDE w:val="0"/>
        <w:autoSpaceDN w:val="0"/>
        <w:adjustRightInd w:val="0"/>
        <w:spacing w:line="240" w:lineRule="auto"/>
        <w:ind w:left="0" w:firstLine="0"/>
        <w:rPr>
          <w:rFonts w:eastAsia="Times New Roman"/>
          <w:lang w:val="ru-RU" w:eastAsia="ru-RU"/>
        </w:rPr>
      </w:pPr>
      <w:r w:rsidRPr="00BB6AF7">
        <w:rPr>
          <w:rFonts w:eastAsia="Times New Roman"/>
          <w:lang w:val="ru-RU" w:eastAsia="ru-RU"/>
        </w:rPr>
        <w:t>Компания «окно в мир» занимается изготовлением и установкой</w:t>
      </w:r>
    </w:p>
    <w:p w:rsidR="00E15AF4" w:rsidRPr="00BB6AF7" w:rsidRDefault="00E15AF4" w:rsidP="00E15AF4">
      <w:pPr>
        <w:widowControl w:val="0"/>
        <w:tabs>
          <w:tab w:val="left" w:pos="851"/>
        </w:tabs>
        <w:autoSpaceDE w:val="0"/>
        <w:autoSpaceDN w:val="0"/>
        <w:adjustRightInd w:val="0"/>
        <w:spacing w:line="240" w:lineRule="auto"/>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lastRenderedPageBreak/>
        <w:t>стеклопакетов (оконных рам из пластика по индивидуальным заказам). В</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структуре предприятия несколько служб: цех сборки, отдел установки (его</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сотрудники работают в квартирах и офисах заказчиков) и администрация</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(вместе с коммерческой службой). Статьи затрат компании можно</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сгруппировать таким образом:</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 Амортизация производственного оборудования в цехе сборки,</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 xml:space="preserve">− Страхование производственных помещений, </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 Оконный профиль (пластиковые конструкции для изготовления рам),</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 Стекло разных наименований,</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 Заработная плата контролеров цеха сборки и отдела установки,</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 Заработная плата сотрудников администрации,</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 Расходы на организацию связи (телефон, интернет, почтовые</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отправления),</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 Вознаграждения дизайнерам (роялти) в форме определенного процента</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от стоимости заказов соответствующих моделей,</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 Расходы на рекламу,</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 Заработная плата рабочих цеха сборки и отдела установки,</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 Амортизация офисного оборудования,</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 Питание сотрудников администрации и цеха сборки,</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 Расходы на приобретение специальных приспособлений</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(инструментов), вспомогательных материалов и канцелярских товаров для всех</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служб компании;</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 Аренда производственных и офисных помещений.</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Требуется: провести классификацию затрат (основные — накладные,</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производственные — непроизводственные) для целей:</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1) Расчета себестоимости единицы продукции,</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6AF7">
        <w:rPr>
          <w:rFonts w:ascii="Times New Roman" w:eastAsia="Times New Roman" w:hAnsi="Times New Roman" w:cs="Times New Roman"/>
          <w:sz w:val="24"/>
          <w:szCs w:val="24"/>
          <w:lang w:eastAsia="ru-RU"/>
        </w:rPr>
        <w:t>2) Затрат на функционирование каждой службы.</w:t>
      </w:r>
    </w:p>
    <w:p w:rsidR="00E15AF4" w:rsidRPr="00BB6AF7" w:rsidRDefault="00E15AF4" w:rsidP="00E15AF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52B5A">
        <w:rPr>
          <w:rFonts w:ascii="Times New Roman" w:eastAsia="Times New Roman" w:hAnsi="Times New Roman" w:cs="Times New Roman"/>
          <w:sz w:val="24"/>
          <w:szCs w:val="24"/>
          <w:lang w:eastAsia="ru-RU"/>
        </w:rPr>
        <w:t xml:space="preserve">Показатели и критерии оценивания </w:t>
      </w:r>
      <w:r w:rsidRPr="00BB6AF7">
        <w:rPr>
          <w:rFonts w:ascii="Times New Roman" w:eastAsia="Times New Roman" w:hAnsi="Times New Roman" w:cs="Times New Roman"/>
          <w:sz w:val="24"/>
          <w:szCs w:val="24"/>
          <w:lang w:eastAsia="ru-RU"/>
        </w:rPr>
        <w:t>зачета.</w:t>
      </w:r>
    </w:p>
    <w:p w:rsidR="00E15AF4" w:rsidRPr="00BB6AF7" w:rsidRDefault="00E15AF4" w:rsidP="003A08B7">
      <w:pPr>
        <w:pStyle w:val="af6"/>
        <w:widowControl w:val="0"/>
        <w:numPr>
          <w:ilvl w:val="0"/>
          <w:numId w:val="12"/>
        </w:numPr>
        <w:autoSpaceDE w:val="0"/>
        <w:autoSpaceDN w:val="0"/>
        <w:adjustRightInd w:val="0"/>
        <w:spacing w:line="240" w:lineRule="auto"/>
        <w:ind w:left="0" w:firstLine="0"/>
        <w:rPr>
          <w:b/>
          <w:bCs/>
          <w:color w:val="000000"/>
        </w:rPr>
      </w:pPr>
      <w:r w:rsidRPr="00BB6AF7">
        <w:rPr>
          <w:color w:val="000000"/>
          <w:shd w:val="clear" w:color="auto" w:fill="FFFFFF"/>
          <w:lang w:val="ru-RU"/>
        </w:rPr>
        <w:t xml:space="preserve"> На производство изделия имеются следующие данные: норма расхода металла на 1 деталь </w:t>
      </w:r>
      <w:r w:rsidRPr="00BB6AF7">
        <w:rPr>
          <w:color w:val="000000"/>
          <w:u w:val="single"/>
          <w:lang w:val="ru-RU"/>
        </w:rPr>
        <w:t xml:space="preserve">4 </w:t>
      </w:r>
      <w:r w:rsidRPr="00BB6AF7">
        <w:rPr>
          <w:color w:val="000000"/>
          <w:shd w:val="clear" w:color="auto" w:fill="FFFFFF"/>
          <w:lang w:val="ru-RU"/>
        </w:rPr>
        <w:t xml:space="preserve">кг, стоимость 1 кг </w:t>
      </w:r>
      <w:r w:rsidRPr="00BB6AF7">
        <w:rPr>
          <w:color w:val="000000"/>
          <w:u w:val="single"/>
          <w:lang w:val="ru-RU"/>
        </w:rPr>
        <w:t xml:space="preserve">2000 </w:t>
      </w:r>
      <w:r w:rsidRPr="00BB6AF7">
        <w:rPr>
          <w:color w:val="000000"/>
          <w:shd w:val="clear" w:color="auto" w:fill="FFFFFF"/>
          <w:lang w:val="ru-RU"/>
        </w:rPr>
        <w:t>руб., комплектующие</w:t>
      </w:r>
      <w:r w:rsidRPr="00BB6AF7">
        <w:rPr>
          <w:color w:val="000000"/>
          <w:u w:val="single"/>
          <w:lang w:val="ru-RU"/>
        </w:rPr>
        <w:t xml:space="preserve">6000 </w:t>
      </w:r>
      <w:r w:rsidRPr="00BB6AF7">
        <w:rPr>
          <w:color w:val="000000"/>
          <w:shd w:val="clear" w:color="auto" w:fill="FFFFFF"/>
          <w:lang w:val="ru-RU"/>
        </w:rPr>
        <w:t xml:space="preserve">руб., износ специального инструмента и оснастки </w:t>
      </w:r>
      <w:r w:rsidRPr="00BB6AF7">
        <w:rPr>
          <w:color w:val="000000"/>
          <w:u w:val="single"/>
          <w:lang w:val="ru-RU"/>
        </w:rPr>
        <w:t xml:space="preserve">7000 </w:t>
      </w:r>
      <w:r w:rsidRPr="00BB6AF7">
        <w:rPr>
          <w:color w:val="000000"/>
          <w:shd w:val="clear" w:color="auto" w:fill="FFFFFF"/>
          <w:lang w:val="ru-RU"/>
        </w:rPr>
        <w:t xml:space="preserve">руб., норма времени на изготовление 1 детали для работника </w:t>
      </w:r>
      <w:r w:rsidRPr="00BB6AF7">
        <w:rPr>
          <w:color w:val="000000"/>
          <w:u w:val="single"/>
          <w:lang w:val="ru-RU"/>
        </w:rPr>
        <w:t xml:space="preserve">4 </w:t>
      </w:r>
      <w:r w:rsidRPr="00BB6AF7">
        <w:rPr>
          <w:color w:val="000000"/>
          <w:shd w:val="clear" w:color="auto" w:fill="FFFFFF"/>
          <w:lang w:val="ru-RU"/>
        </w:rPr>
        <w:t xml:space="preserve">разряда </w:t>
      </w:r>
      <w:r w:rsidRPr="00BB6AF7">
        <w:rPr>
          <w:color w:val="000000"/>
          <w:u w:val="single"/>
          <w:lang w:val="ru-RU"/>
        </w:rPr>
        <w:t xml:space="preserve">2,5 </w:t>
      </w:r>
      <w:r w:rsidRPr="00BB6AF7">
        <w:rPr>
          <w:color w:val="000000"/>
          <w:shd w:val="clear" w:color="auto" w:fill="FFFFFF"/>
          <w:lang w:val="ru-RU"/>
        </w:rPr>
        <w:t>ч, для</w:t>
      </w:r>
      <w:r w:rsidRPr="00BB6AF7">
        <w:rPr>
          <w:color w:val="000000"/>
          <w:u w:val="single"/>
          <w:lang w:val="ru-RU"/>
        </w:rPr>
        <w:t xml:space="preserve">5 </w:t>
      </w:r>
      <w:r w:rsidRPr="00BB6AF7">
        <w:rPr>
          <w:color w:val="000000"/>
          <w:shd w:val="clear" w:color="auto" w:fill="FFFFFF"/>
          <w:lang w:val="ru-RU"/>
        </w:rPr>
        <w:t xml:space="preserve">разряда </w:t>
      </w:r>
      <w:r w:rsidRPr="00BB6AF7">
        <w:rPr>
          <w:color w:val="000000"/>
          <w:u w:val="single"/>
          <w:lang w:val="ru-RU"/>
        </w:rPr>
        <w:t xml:space="preserve">4,3 </w:t>
      </w:r>
      <w:r w:rsidRPr="00BB6AF7">
        <w:rPr>
          <w:color w:val="000000"/>
          <w:shd w:val="clear" w:color="auto" w:fill="FFFFFF"/>
          <w:lang w:val="ru-RU"/>
        </w:rPr>
        <w:t xml:space="preserve">ч, дополнительная заработная плата </w:t>
      </w:r>
      <w:r w:rsidRPr="00BB6AF7">
        <w:rPr>
          <w:color w:val="000000"/>
          <w:u w:val="single"/>
          <w:lang w:val="ru-RU"/>
        </w:rPr>
        <w:t xml:space="preserve">16 </w:t>
      </w:r>
      <w:r w:rsidRPr="00BB6AF7">
        <w:rPr>
          <w:color w:val="000000"/>
          <w:shd w:val="clear" w:color="auto" w:fill="FFFFFF"/>
          <w:lang w:val="ru-RU"/>
        </w:rPr>
        <w:t>%, общепроизводственные расходы _</w:t>
      </w:r>
      <w:r w:rsidRPr="00BB6AF7">
        <w:rPr>
          <w:color w:val="000000"/>
          <w:u w:val="single"/>
          <w:lang w:val="ru-RU"/>
        </w:rPr>
        <w:t xml:space="preserve">280 </w:t>
      </w:r>
      <w:r w:rsidRPr="00BB6AF7">
        <w:rPr>
          <w:color w:val="000000"/>
          <w:shd w:val="clear" w:color="auto" w:fill="FFFFFF"/>
          <w:lang w:val="ru-RU"/>
        </w:rPr>
        <w:t xml:space="preserve">%, общехозяйственные расходы </w:t>
      </w:r>
      <w:r w:rsidRPr="00BB6AF7">
        <w:rPr>
          <w:color w:val="000000"/>
          <w:u w:val="single"/>
          <w:lang w:val="ru-RU"/>
        </w:rPr>
        <w:t xml:space="preserve">200 </w:t>
      </w:r>
      <w:r w:rsidRPr="00BB6AF7">
        <w:rPr>
          <w:color w:val="000000"/>
          <w:shd w:val="clear" w:color="auto" w:fill="FFFFFF"/>
          <w:lang w:val="ru-RU"/>
        </w:rPr>
        <w:t xml:space="preserve">%, коммерческие расходы </w:t>
      </w:r>
      <w:r w:rsidRPr="00BB6AF7">
        <w:rPr>
          <w:color w:val="000000"/>
          <w:u w:val="single"/>
          <w:lang w:val="ru-RU"/>
        </w:rPr>
        <w:t xml:space="preserve">3 </w:t>
      </w:r>
      <w:r w:rsidRPr="00BB6AF7">
        <w:rPr>
          <w:color w:val="000000"/>
          <w:shd w:val="clear" w:color="auto" w:fill="FFFFFF"/>
          <w:lang w:val="ru-RU"/>
        </w:rPr>
        <w:t xml:space="preserve">%. </w:t>
      </w:r>
      <w:r w:rsidRPr="00BB6AF7">
        <w:rPr>
          <w:color w:val="000000"/>
          <w:shd w:val="clear" w:color="auto" w:fill="FFFFFF"/>
        </w:rPr>
        <w:t>Определить цеховую, производственную, полную себестоимость детали</w:t>
      </w:r>
      <w:r w:rsidRPr="00BB6AF7">
        <w:rPr>
          <w:b/>
          <w:bCs/>
          <w:color w:val="000000"/>
        </w:rPr>
        <w:t>.</w:t>
      </w:r>
    </w:p>
    <w:p w:rsidR="00E15AF4" w:rsidRPr="00BB6AF7" w:rsidRDefault="00E15AF4" w:rsidP="003A08B7">
      <w:pPr>
        <w:pStyle w:val="af6"/>
        <w:widowControl w:val="0"/>
        <w:numPr>
          <w:ilvl w:val="0"/>
          <w:numId w:val="12"/>
        </w:numPr>
        <w:autoSpaceDE w:val="0"/>
        <w:autoSpaceDN w:val="0"/>
        <w:adjustRightInd w:val="0"/>
        <w:spacing w:line="240" w:lineRule="auto"/>
        <w:ind w:left="0" w:firstLine="0"/>
        <w:rPr>
          <w:color w:val="000000"/>
          <w:shd w:val="clear" w:color="auto" w:fill="FFFFFF"/>
        </w:rPr>
      </w:pPr>
      <w:r w:rsidRPr="00BB6AF7">
        <w:rPr>
          <w:color w:val="000000"/>
          <w:shd w:val="clear" w:color="auto" w:fill="FFFFFF"/>
          <w:lang w:val="ru-RU"/>
        </w:rPr>
        <w:t xml:space="preserve">Определите фондоотдачу, фондоемкость, фондорентабельность и фондовооруженность основных средств при объеме выпускаемой продукции 1200 млн. руб. </w:t>
      </w:r>
      <w:r w:rsidRPr="00E15AF4">
        <w:rPr>
          <w:color w:val="000000"/>
          <w:shd w:val="clear" w:color="auto" w:fill="FFFFFF"/>
          <w:lang w:val="ru-RU"/>
        </w:rPr>
        <w:t xml:space="preserve">Восстановительная стоимость ОПФ на начало года – 600 млн. руб. В мае вводятся ОПС на сумму 20 млн. руб., в сентябре выбыло 14 млн.руб. ОПС . </w:t>
      </w:r>
      <w:r w:rsidRPr="00BB6AF7">
        <w:rPr>
          <w:color w:val="000000"/>
          <w:shd w:val="clear" w:color="auto" w:fill="FFFFFF"/>
        </w:rPr>
        <w:t>Численность ППП – 1200 чел., прибыль от реализации продукции – 26 млн. руб.</w:t>
      </w:r>
    </w:p>
    <w:p w:rsidR="00E15AF4" w:rsidRPr="004B6DB2" w:rsidRDefault="00E15AF4" w:rsidP="004B6DB2">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p>
    <w:p w:rsidR="004B6DB2" w:rsidRPr="004B6DB2" w:rsidRDefault="00E15AF4" w:rsidP="00E15AF4">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C52B5A">
        <w:rPr>
          <w:rFonts w:ascii="Times New Roman" w:eastAsia="Times New Roman" w:hAnsi="Times New Roman" w:cs="Times New Roman"/>
          <w:b/>
          <w:i/>
          <w:sz w:val="24"/>
          <w:szCs w:val="24"/>
          <w:lang w:eastAsia="ru-RU"/>
        </w:rPr>
        <w:t>Показатели и критерии оценивания зачета</w:t>
      </w:r>
    </w:p>
    <w:p w:rsidR="004B6DB2" w:rsidRPr="004B6DB2" w:rsidRDefault="004B6DB2" w:rsidP="004B6DB2">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4B6DB2">
        <w:rPr>
          <w:rFonts w:ascii="Times New Roman" w:eastAsia="Times New Roman" w:hAnsi="Times New Roman" w:cs="Times New Roman"/>
          <w:sz w:val="23"/>
          <w:szCs w:val="23"/>
          <w:lang w:eastAsia="ru-RU"/>
        </w:rPr>
        <w:t xml:space="preserve">– </w:t>
      </w:r>
      <w:r w:rsidRPr="004B6DB2">
        <w:rPr>
          <w:rFonts w:ascii="Times New Roman" w:eastAsia="Times New Roman" w:hAnsi="Times New Roman" w:cs="Times New Roman"/>
          <w:b/>
          <w:sz w:val="23"/>
          <w:szCs w:val="23"/>
          <w:lang w:eastAsia="ru-RU"/>
        </w:rPr>
        <w:t>«зачтено»</w:t>
      </w:r>
      <w:r w:rsidRPr="004B6DB2">
        <w:rPr>
          <w:rFonts w:ascii="Times New Roman" w:eastAsia="Times New Roman" w:hAnsi="Times New Roman" w:cs="Times New Roman"/>
          <w:sz w:val="23"/>
          <w:szCs w:val="23"/>
          <w:lang w:eastAsia="ru-RU"/>
        </w:rPr>
        <w:t xml:space="preserve"> – студент должен показать знания на уровне воспроизведения и объяснения информации, интеллектуальные навыки решения простых задач;</w:t>
      </w:r>
    </w:p>
    <w:p w:rsidR="004B6DB2" w:rsidRPr="004B6DB2" w:rsidRDefault="004B6DB2" w:rsidP="004B6DB2">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4B6DB2">
        <w:rPr>
          <w:rFonts w:ascii="Times New Roman" w:eastAsia="Times New Roman" w:hAnsi="Times New Roman" w:cs="Times New Roman"/>
          <w:sz w:val="23"/>
          <w:szCs w:val="23"/>
          <w:lang w:eastAsia="ru-RU"/>
        </w:rPr>
        <w:t xml:space="preserve">– </w:t>
      </w:r>
      <w:r w:rsidRPr="004B6DB2">
        <w:rPr>
          <w:rFonts w:ascii="Times New Roman" w:eastAsia="Times New Roman" w:hAnsi="Times New Roman" w:cs="Times New Roman"/>
          <w:b/>
          <w:sz w:val="23"/>
          <w:szCs w:val="23"/>
          <w:lang w:eastAsia="ru-RU"/>
        </w:rPr>
        <w:t>«не зачтено»</w:t>
      </w:r>
      <w:r w:rsidRPr="004B6DB2">
        <w:rPr>
          <w:rFonts w:ascii="Times New Roman" w:eastAsia="Times New Roman" w:hAnsi="Times New Roman" w:cs="Times New Roman"/>
          <w:sz w:val="23"/>
          <w:szCs w:val="23"/>
          <w:lang w:eastAsia="ru-RU"/>
        </w:rP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4B6DB2" w:rsidRPr="004B6DB2" w:rsidRDefault="004B6DB2" w:rsidP="004B6DB2">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4B6DB2" w:rsidRPr="004B6DB2" w:rsidRDefault="004B6DB2" w:rsidP="004B6DB2">
      <w:pPr>
        <w:keepNext/>
        <w:widowControl w:val="0"/>
        <w:spacing w:before="240" w:after="120" w:line="240" w:lineRule="auto"/>
        <w:ind w:left="567"/>
        <w:jc w:val="both"/>
        <w:outlineLvl w:val="0"/>
        <w:rPr>
          <w:rFonts w:ascii="Times New Roman" w:eastAsia="Times New Roman" w:hAnsi="Times New Roman" w:cs="Times New Roman"/>
          <w:b/>
          <w:spacing w:val="-4"/>
          <w:sz w:val="24"/>
          <w:szCs w:val="24"/>
          <w:lang w:eastAsia="ru-RU"/>
        </w:rPr>
        <w:sectPr w:rsidR="004B6DB2" w:rsidRPr="004B6DB2" w:rsidSect="004B6DB2">
          <w:pgSz w:w="11907" w:h="16840" w:code="9"/>
          <w:pgMar w:top="1134" w:right="851" w:bottom="851" w:left="1701" w:header="720" w:footer="720" w:gutter="0"/>
          <w:cols w:space="720"/>
          <w:noEndnote/>
          <w:titlePg/>
          <w:docGrid w:linePitch="326"/>
        </w:sectPr>
      </w:pPr>
    </w:p>
    <w:p w:rsidR="004B6DB2" w:rsidRPr="004B6DB2" w:rsidRDefault="004B6DB2" w:rsidP="004B6DB2">
      <w:pPr>
        <w:keepNext/>
        <w:widowControl w:val="0"/>
        <w:spacing w:before="240" w:after="120" w:line="240" w:lineRule="auto"/>
        <w:ind w:left="567"/>
        <w:jc w:val="both"/>
        <w:outlineLvl w:val="0"/>
        <w:rPr>
          <w:rFonts w:ascii="Times New Roman" w:eastAsia="Times New Roman" w:hAnsi="Times New Roman" w:cs="Georgia"/>
          <w:b/>
          <w:iCs/>
          <w:spacing w:val="-4"/>
          <w:sz w:val="24"/>
          <w:szCs w:val="24"/>
          <w:lang w:eastAsia="ru-RU"/>
        </w:rPr>
      </w:pPr>
      <w:r w:rsidRPr="004B6DB2">
        <w:rPr>
          <w:rFonts w:ascii="Times New Roman" w:eastAsia="Times New Roman" w:hAnsi="Times New Roman" w:cs="Times New Roman"/>
          <w:b/>
          <w:spacing w:val="-4"/>
          <w:sz w:val="24"/>
          <w:szCs w:val="24"/>
          <w:lang w:eastAsia="ru-RU"/>
        </w:rPr>
        <w:lastRenderedPageBreak/>
        <w:t xml:space="preserve">8 </w:t>
      </w:r>
      <w:r w:rsidRPr="004B6DB2">
        <w:rPr>
          <w:rFonts w:ascii="Times New Roman" w:eastAsia="Times New Roman" w:hAnsi="Times New Roman" w:cs="Georgia"/>
          <w:b/>
          <w:iCs/>
          <w:spacing w:val="-4"/>
          <w:sz w:val="24"/>
          <w:szCs w:val="24"/>
          <w:lang w:eastAsia="ru-RU"/>
        </w:rPr>
        <w:t>Учебно-методическое и информационное обеспечение дисциплины (модуля)</w:t>
      </w:r>
    </w:p>
    <w:p w:rsidR="005E3F98" w:rsidRPr="004B0DB2" w:rsidRDefault="005E3F98" w:rsidP="005E3F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B0DB2">
        <w:rPr>
          <w:rFonts w:ascii="Times New Roman" w:eastAsia="Times New Roman" w:hAnsi="Times New Roman" w:cs="Times New Roman"/>
          <w:b/>
          <w:bCs/>
          <w:sz w:val="24"/>
          <w:szCs w:val="24"/>
          <w:lang w:eastAsia="ru-RU"/>
        </w:rPr>
        <w:t xml:space="preserve">а) Основная </w:t>
      </w:r>
      <w:r w:rsidRPr="004B0DB2">
        <w:rPr>
          <w:rFonts w:ascii="Times New Roman" w:eastAsia="Times New Roman" w:hAnsi="Times New Roman" w:cs="Times New Roman"/>
          <w:b/>
          <w:sz w:val="24"/>
          <w:szCs w:val="24"/>
          <w:lang w:eastAsia="ru-RU"/>
        </w:rPr>
        <w:t>литература:</w:t>
      </w:r>
      <w:r w:rsidRPr="004B0DB2">
        <w:rPr>
          <w:rFonts w:ascii="Times New Roman" w:eastAsia="Times New Roman" w:hAnsi="Times New Roman" w:cs="Times New Roman"/>
          <w:sz w:val="24"/>
          <w:szCs w:val="24"/>
          <w:lang w:eastAsia="ru-RU"/>
        </w:rPr>
        <w:t xml:space="preserve"> </w:t>
      </w:r>
    </w:p>
    <w:p w:rsidR="002A2DCB" w:rsidRPr="0038372A" w:rsidRDefault="002A2DCB" w:rsidP="003A08B7">
      <w:pPr>
        <w:pStyle w:val="af6"/>
        <w:widowControl w:val="0"/>
        <w:numPr>
          <w:ilvl w:val="0"/>
          <w:numId w:val="13"/>
        </w:numPr>
        <w:autoSpaceDE w:val="0"/>
        <w:autoSpaceDN w:val="0"/>
        <w:adjustRightInd w:val="0"/>
        <w:spacing w:line="240" w:lineRule="auto"/>
        <w:ind w:left="-30" w:firstLine="709"/>
        <w:contextualSpacing w:val="0"/>
        <w:rPr>
          <w:lang w:val="ru-RU"/>
        </w:rPr>
      </w:pPr>
      <w:r w:rsidRPr="0038372A">
        <w:rPr>
          <w:color w:val="000000"/>
          <w:shd w:val="clear" w:color="auto" w:fill="FFFFFF"/>
          <w:lang w:val="ru-RU"/>
        </w:rPr>
        <w:t xml:space="preserve">Управление затратами и контроллинг: учебное пособие для вузов/ А.Н.Асаул, И.В.Дроздова, М.Г.Квициния, А.А.Петров.— Москва: Издательство Юрайт, 2020.— 263с.— (Высшее образование).— </w:t>
      </w:r>
      <w:r w:rsidRPr="0038372A">
        <w:rPr>
          <w:color w:val="000000"/>
          <w:shd w:val="clear" w:color="auto" w:fill="FFFFFF"/>
        </w:rPr>
        <w:t>ISBN</w:t>
      </w:r>
      <w:r w:rsidRPr="004651D7">
        <w:rPr>
          <w:color w:val="000000"/>
          <w:shd w:val="clear" w:color="auto" w:fill="FFFFFF"/>
          <w:lang w:val="ru-RU"/>
        </w:rPr>
        <w:t xml:space="preserve"> </w:t>
      </w:r>
      <w:r w:rsidRPr="0038372A">
        <w:rPr>
          <w:color w:val="000000"/>
          <w:shd w:val="clear" w:color="auto" w:fill="FFFFFF"/>
          <w:lang w:val="ru-RU"/>
        </w:rPr>
        <w:t xml:space="preserve">978-5-534-04968-8. — Текст : электронный // ЭБС Юрайт [сайт]. — </w:t>
      </w:r>
      <w:r w:rsidRPr="0038372A">
        <w:rPr>
          <w:color w:val="000000"/>
          <w:shd w:val="clear" w:color="auto" w:fill="FFFFFF"/>
        </w:rPr>
        <w:t>URL</w:t>
      </w:r>
      <w:r w:rsidRPr="0038372A">
        <w:rPr>
          <w:color w:val="000000"/>
          <w:shd w:val="clear" w:color="auto" w:fill="FFFFFF"/>
          <w:lang w:val="ru-RU"/>
        </w:rPr>
        <w:t>:</w:t>
      </w:r>
      <w:hyperlink r:id="rId12" w:anchor="page/1" w:history="1">
        <w:r w:rsidRPr="0038372A">
          <w:rPr>
            <w:rStyle w:val="afc"/>
          </w:rPr>
          <w:t>https</w:t>
        </w:r>
        <w:r w:rsidRPr="0038372A">
          <w:rPr>
            <w:rStyle w:val="afc"/>
            <w:lang w:val="ru-RU"/>
          </w:rPr>
          <w:t>://</w:t>
        </w:r>
        <w:r w:rsidRPr="0038372A">
          <w:rPr>
            <w:rStyle w:val="afc"/>
          </w:rPr>
          <w:t>urait</w:t>
        </w:r>
        <w:r w:rsidRPr="0038372A">
          <w:rPr>
            <w:rStyle w:val="afc"/>
            <w:lang w:val="ru-RU"/>
          </w:rPr>
          <w:t>.</w:t>
        </w:r>
        <w:r w:rsidRPr="0038372A">
          <w:rPr>
            <w:rStyle w:val="afc"/>
          </w:rPr>
          <w:t>ru</w:t>
        </w:r>
        <w:r w:rsidRPr="0038372A">
          <w:rPr>
            <w:rStyle w:val="afc"/>
            <w:lang w:val="ru-RU"/>
          </w:rPr>
          <w:t>/</w:t>
        </w:r>
        <w:r w:rsidRPr="0038372A">
          <w:rPr>
            <w:rStyle w:val="afc"/>
          </w:rPr>
          <w:t>viewer</w:t>
        </w:r>
        <w:r w:rsidRPr="0038372A">
          <w:rPr>
            <w:rStyle w:val="afc"/>
            <w:lang w:val="ru-RU"/>
          </w:rPr>
          <w:t>/</w:t>
        </w:r>
        <w:r w:rsidRPr="0038372A">
          <w:rPr>
            <w:rStyle w:val="afc"/>
          </w:rPr>
          <w:t>upravlenie</w:t>
        </w:r>
        <w:r w:rsidRPr="0038372A">
          <w:rPr>
            <w:rStyle w:val="afc"/>
            <w:lang w:val="ru-RU"/>
          </w:rPr>
          <w:t>-</w:t>
        </w:r>
        <w:r w:rsidRPr="0038372A">
          <w:rPr>
            <w:rStyle w:val="afc"/>
          </w:rPr>
          <w:t>zatratami</w:t>
        </w:r>
        <w:r w:rsidRPr="0038372A">
          <w:rPr>
            <w:rStyle w:val="afc"/>
            <w:lang w:val="ru-RU"/>
          </w:rPr>
          <w:t>-</w:t>
        </w:r>
        <w:r w:rsidRPr="0038372A">
          <w:rPr>
            <w:rStyle w:val="afc"/>
          </w:rPr>
          <w:t>i</w:t>
        </w:r>
        <w:r w:rsidRPr="0038372A">
          <w:rPr>
            <w:rStyle w:val="afc"/>
            <w:lang w:val="ru-RU"/>
          </w:rPr>
          <w:t>-</w:t>
        </w:r>
        <w:r w:rsidRPr="0038372A">
          <w:rPr>
            <w:rStyle w:val="afc"/>
          </w:rPr>
          <w:t>kontrolling</w:t>
        </w:r>
        <w:r w:rsidRPr="0038372A">
          <w:rPr>
            <w:rStyle w:val="afc"/>
            <w:lang w:val="ru-RU"/>
          </w:rPr>
          <w:t>-454125#</w:t>
        </w:r>
        <w:r w:rsidRPr="0038372A">
          <w:rPr>
            <w:rStyle w:val="afc"/>
          </w:rPr>
          <w:t>page</w:t>
        </w:r>
        <w:r w:rsidRPr="0038372A">
          <w:rPr>
            <w:rStyle w:val="afc"/>
            <w:lang w:val="ru-RU"/>
          </w:rPr>
          <w:t>/1</w:t>
        </w:r>
      </w:hyperlink>
      <w:r w:rsidR="008D45B6">
        <w:rPr>
          <w:lang w:val="ru-RU"/>
        </w:rPr>
        <w:t xml:space="preserve"> </w:t>
      </w:r>
      <w:r w:rsidR="008D45B6" w:rsidRPr="008D45B6">
        <w:rPr>
          <w:color w:val="000000"/>
          <w:lang w:val="ru-RU"/>
        </w:rPr>
        <w:t>(дата обращения: 01.09.2020)</w:t>
      </w:r>
    </w:p>
    <w:p w:rsidR="002A2DCB" w:rsidRDefault="002A2DCB" w:rsidP="002A2DCB">
      <w:pPr>
        <w:ind w:firstLine="756"/>
        <w:jc w:val="both"/>
        <w:rPr>
          <w:rFonts w:ascii="Times New Roman" w:hAnsi="Times New Roman" w:cs="Times New Roman"/>
        </w:rPr>
      </w:pPr>
      <w:r w:rsidRPr="009254FD">
        <w:rPr>
          <w:rFonts w:ascii="Times New Roman" w:hAnsi="Times New Roman" w:cs="Times New Roman"/>
        </w:rPr>
        <w:t xml:space="preserve">2. </w:t>
      </w:r>
      <w:r w:rsidRPr="009254FD">
        <w:rPr>
          <w:rFonts w:ascii="Times New Roman" w:hAnsi="Times New Roman" w:cs="Times New Roman"/>
          <w:shd w:val="clear" w:color="auto" w:fill="FFFFFF"/>
        </w:rPr>
        <w:t xml:space="preserve">Трубочкина, М. И. Управление затратами предприятия : учебное пособие / М.И. Трубочкина. — 2-е изд., испр. и доп. — Москва : ИНФРА-М, 2020. — 319 с. — (Высшее образование: Бакалавриат). — www.dx.doi.org/10.12737/3780. - ISBN 978-5-16-003472-0. - Текст : электронный. - URL: </w:t>
      </w:r>
      <w:hyperlink r:id="rId13" w:history="1">
        <w:r w:rsidRPr="00FC4AD7">
          <w:rPr>
            <w:rStyle w:val="afc"/>
            <w:rFonts w:ascii="Times New Roman" w:hAnsi="Times New Roman" w:cs="Times New Roman"/>
          </w:rPr>
          <w:t>https://znanium.com/read?id=355876</w:t>
        </w:r>
      </w:hyperlink>
      <w:r w:rsidR="008D45B6">
        <w:t xml:space="preserve"> </w:t>
      </w:r>
      <w:r w:rsidR="008D45B6">
        <w:rPr>
          <w:color w:val="000000"/>
        </w:rPr>
        <w:t>(дата обращения: 01.09.2020)</w:t>
      </w:r>
    </w:p>
    <w:p w:rsidR="005E3F98" w:rsidRPr="004B0DB2" w:rsidRDefault="005E3F98" w:rsidP="005E3F98">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B0DB2">
        <w:rPr>
          <w:rFonts w:ascii="Times New Roman" w:eastAsia="Times New Roman" w:hAnsi="Times New Roman" w:cs="Times New Roman"/>
          <w:b/>
          <w:sz w:val="24"/>
          <w:szCs w:val="24"/>
          <w:lang w:eastAsia="ru-RU"/>
        </w:rPr>
        <w:t xml:space="preserve">б) Дополнительная литература: </w:t>
      </w:r>
    </w:p>
    <w:p w:rsidR="002A2DCB" w:rsidRPr="004F35F4" w:rsidRDefault="002A2DCB" w:rsidP="002A2DCB">
      <w:pPr>
        <w:ind w:firstLine="756"/>
        <w:jc w:val="both"/>
        <w:rPr>
          <w:rFonts w:ascii="Times New Roman" w:hAnsi="Times New Roman" w:cs="Times New Roman"/>
        </w:rPr>
      </w:pPr>
      <w:r w:rsidRPr="005865B7">
        <w:rPr>
          <w:rFonts w:ascii="Times New Roman" w:hAnsi="Times New Roman" w:cs="Times New Roman"/>
          <w:color w:val="000000"/>
        </w:rPr>
        <w:t>1.</w:t>
      </w:r>
      <w:r w:rsidRPr="005865B7">
        <w:t xml:space="preserve"> </w:t>
      </w:r>
      <w:r w:rsidRPr="004F35F4">
        <w:rPr>
          <w:rFonts w:ascii="Times New Roman" w:hAnsi="Times New Roman" w:cs="Times New Roman"/>
        </w:rPr>
        <w:t>Васин, С. Г.  Управление качеством. Всеобщий подход : учебник для бакалавриата и магистратуры / С. Г. Васин. — Москва : Издательство Юрайт, 2019. — 404 с. — (Бакалавр и магистр. Академический курс). — ISBN 978-5-9916-3739-8. — Текст : электронный // ЭБС Юрайт [сайт]. — URL:</w:t>
      </w:r>
    </w:p>
    <w:p w:rsidR="002A2DCB" w:rsidRPr="004F35F4" w:rsidRDefault="00F05E98" w:rsidP="002A2DCB">
      <w:pPr>
        <w:jc w:val="both"/>
        <w:rPr>
          <w:rFonts w:ascii="Times New Roman" w:hAnsi="Times New Roman" w:cs="Times New Roman"/>
        </w:rPr>
      </w:pPr>
      <w:hyperlink r:id="rId14" w:anchor="page/1" w:history="1">
        <w:r w:rsidR="002A2DCB" w:rsidRPr="004F35F4">
          <w:rPr>
            <w:rStyle w:val="afc"/>
            <w:rFonts w:ascii="Times New Roman" w:hAnsi="Times New Roman" w:cs="Times New Roman"/>
          </w:rPr>
          <w:t>https://urait.ru/viewer/upravlenie-kachestvom-vseobschiy-podhod-425062#page/1</w:t>
        </w:r>
      </w:hyperlink>
      <w:r w:rsidR="008D45B6">
        <w:t xml:space="preserve"> </w:t>
      </w:r>
      <w:r w:rsidR="008D45B6">
        <w:rPr>
          <w:color w:val="000000"/>
        </w:rPr>
        <w:t>(дата обращения: 01.09.2020)</w:t>
      </w:r>
    </w:p>
    <w:p w:rsidR="002A2DCB" w:rsidRDefault="002A2DCB" w:rsidP="002A2DCB">
      <w:pPr>
        <w:ind w:firstLine="756"/>
        <w:jc w:val="both"/>
        <w:rPr>
          <w:rFonts w:ascii="Times New Roman" w:hAnsi="Times New Roman" w:cs="Times New Roman"/>
        </w:rPr>
      </w:pPr>
      <w:r>
        <w:rPr>
          <w:rFonts w:ascii="Times New Roman" w:hAnsi="Times New Roman" w:cs="Times New Roman"/>
        </w:rPr>
        <w:t xml:space="preserve">2. </w:t>
      </w:r>
      <w:r w:rsidRPr="004F35F4">
        <w:rPr>
          <w:rFonts w:ascii="Times New Roman" w:hAnsi="Times New Roman" w:cs="Times New Roman"/>
        </w:rPr>
        <w:t>Фомичев, В. И.  Управление качеством и конкурентоспособностью : учебник для вузов / В. И. Фомичев. — Москва : Издательство Юрайт, 2020. — 156 с. — (Высшее образование). — ISBN 978-5-534-12241-1. — Текст : электронный // ЭБС Юрайт [сайт]. — URL:</w:t>
      </w:r>
      <w:hyperlink r:id="rId15" w:anchor="page/1" w:history="1">
        <w:r w:rsidRPr="00FC4AD7">
          <w:rPr>
            <w:rStyle w:val="afc"/>
            <w:rFonts w:ascii="Times New Roman" w:hAnsi="Times New Roman" w:cs="Times New Roman"/>
          </w:rPr>
          <w:t>https://urait.ru/viewer/upravlenie-kachestvom-i-konkurentosposobnostyu-447092#page/1</w:t>
        </w:r>
      </w:hyperlink>
      <w:r w:rsidR="008D45B6">
        <w:t xml:space="preserve"> </w:t>
      </w:r>
      <w:r w:rsidR="008D45B6">
        <w:rPr>
          <w:color w:val="000000"/>
        </w:rPr>
        <w:t>(дата обращения: 01.09.2020)</w:t>
      </w:r>
    </w:p>
    <w:p w:rsidR="005E3F98" w:rsidRPr="004B0DB2" w:rsidRDefault="005E3F98" w:rsidP="005E3F98">
      <w:pPr>
        <w:widowControl w:val="0"/>
        <w:tabs>
          <w:tab w:val="left" w:pos="1276"/>
        </w:tabs>
        <w:suppressAutoHyphens/>
        <w:spacing w:after="0" w:line="240" w:lineRule="auto"/>
        <w:ind w:left="283"/>
        <w:jc w:val="both"/>
        <w:rPr>
          <w:rFonts w:ascii="Times New Roman" w:eastAsia="Times New Roman" w:hAnsi="Times New Roman" w:cs="Times New Roman"/>
          <w:sz w:val="24"/>
          <w:szCs w:val="24"/>
          <w:lang w:eastAsia="ar-SA"/>
        </w:rPr>
      </w:pPr>
    </w:p>
    <w:p w:rsidR="005E3F98" w:rsidRPr="004B0DB2" w:rsidRDefault="005E3F98" w:rsidP="005E3F98">
      <w:pPr>
        <w:autoSpaceDE w:val="0"/>
        <w:autoSpaceDN w:val="0"/>
        <w:adjustRightInd w:val="0"/>
        <w:spacing w:after="120" w:line="240" w:lineRule="auto"/>
        <w:ind w:firstLine="567"/>
        <w:jc w:val="both"/>
        <w:rPr>
          <w:rFonts w:ascii="Times New Roman" w:eastAsia="Times New Roman" w:hAnsi="Times New Roman" w:cs="Times New Roman"/>
          <w:b/>
          <w:sz w:val="24"/>
          <w:szCs w:val="24"/>
          <w:lang w:eastAsia="ru-RU"/>
        </w:rPr>
      </w:pPr>
      <w:r w:rsidRPr="004B0DB2">
        <w:rPr>
          <w:rFonts w:ascii="Times New Roman" w:eastAsia="Times New Roman" w:hAnsi="Times New Roman" w:cs="Times New Roman"/>
          <w:b/>
          <w:bCs/>
          <w:spacing w:val="40"/>
          <w:sz w:val="24"/>
          <w:szCs w:val="24"/>
          <w:lang w:eastAsia="ru-RU"/>
        </w:rPr>
        <w:t>в)</w:t>
      </w:r>
      <w:r w:rsidRPr="004B0DB2">
        <w:rPr>
          <w:rFonts w:ascii="Times New Roman" w:eastAsia="Times New Roman" w:hAnsi="Times New Roman" w:cs="Times New Roman"/>
          <w:b/>
          <w:bCs/>
          <w:sz w:val="24"/>
          <w:szCs w:val="24"/>
          <w:lang w:eastAsia="ru-RU"/>
        </w:rPr>
        <w:t xml:space="preserve"> </w:t>
      </w:r>
      <w:r w:rsidRPr="004B0DB2">
        <w:rPr>
          <w:rFonts w:ascii="Times New Roman" w:eastAsia="Times New Roman" w:hAnsi="Times New Roman" w:cs="Times New Roman"/>
          <w:b/>
          <w:sz w:val="24"/>
          <w:szCs w:val="24"/>
          <w:lang w:eastAsia="ru-RU"/>
        </w:rPr>
        <w:t xml:space="preserve">Методические указания: </w:t>
      </w:r>
    </w:p>
    <w:p w:rsidR="002A2DCB" w:rsidRDefault="002A2DCB" w:rsidP="002A2DCB">
      <w:pPr>
        <w:autoSpaceDE w:val="0"/>
        <w:autoSpaceDN w:val="0"/>
        <w:adjustRightInd w:val="0"/>
        <w:ind w:firstLine="720"/>
        <w:jc w:val="both"/>
        <w:rPr>
          <w:rFonts w:ascii="Times New Roman" w:hAnsi="Times New Roman" w:cs="Times New Roman"/>
          <w:color w:val="000000"/>
        </w:rPr>
      </w:pPr>
      <w:r>
        <w:rPr>
          <w:rFonts w:ascii="Times New Roman" w:hAnsi="Times New Roman" w:cs="Times New Roman"/>
          <w:color w:val="000000"/>
        </w:rPr>
        <w:t>Методические указания представлены в приложении 1</w:t>
      </w:r>
    </w:p>
    <w:p w:rsidR="005E3F98" w:rsidRPr="004B0DB2" w:rsidRDefault="005E3F98" w:rsidP="005E3F9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5E3F98" w:rsidRPr="00824D90" w:rsidRDefault="005E3F98" w:rsidP="005E3F98">
      <w:pPr>
        <w:spacing w:before="120"/>
        <w:contextualSpacing/>
        <w:rPr>
          <w:rFonts w:ascii="Times New Roman" w:hAnsi="Times New Roman" w:cs="Times New Roman"/>
          <w:b/>
          <w:sz w:val="24"/>
          <w:szCs w:val="24"/>
        </w:rPr>
      </w:pPr>
      <w:r w:rsidRPr="00824D90">
        <w:rPr>
          <w:rFonts w:ascii="Times New Roman" w:hAnsi="Times New Roman" w:cs="Times New Roman"/>
          <w:b/>
          <w:sz w:val="24"/>
          <w:szCs w:val="24"/>
        </w:rPr>
        <w:t>г.) Программное обеспечение и Интернет-ресурсы:</w:t>
      </w:r>
    </w:p>
    <w:p w:rsidR="005E3F98" w:rsidRPr="00824D90" w:rsidRDefault="005E3F98" w:rsidP="005E3F98">
      <w:pPr>
        <w:spacing w:before="120"/>
        <w:contextualSpacing/>
        <w:rPr>
          <w:rFonts w:ascii="Times New Roman" w:hAnsi="Times New Roman" w:cs="Times New Roman"/>
          <w:b/>
          <w:sz w:val="24"/>
          <w:szCs w:val="24"/>
        </w:rPr>
      </w:pPr>
      <w:r w:rsidRPr="00824D90">
        <w:rPr>
          <w:rFonts w:ascii="Times New Roman" w:hAnsi="Times New Roman" w:cs="Times New Roman"/>
          <w:b/>
          <w:sz w:val="24"/>
          <w:szCs w:val="24"/>
        </w:rPr>
        <w:t>Программное обеспечение</w:t>
      </w:r>
    </w:p>
    <w:p w:rsidR="005E3F98" w:rsidRPr="00824D90" w:rsidRDefault="005E3F98" w:rsidP="005E3F98">
      <w:pPr>
        <w:spacing w:before="120"/>
        <w:contextualSpacing/>
        <w:rPr>
          <w:rFonts w:ascii="Times New Roman" w:hAnsi="Times New Roman" w:cs="Times New Roman"/>
          <w:b/>
          <w:sz w:val="24"/>
          <w:szCs w:val="24"/>
        </w:rPr>
      </w:pPr>
    </w:p>
    <w:tbl>
      <w:tblPr>
        <w:tblStyle w:val="a6"/>
        <w:tblW w:w="0" w:type="auto"/>
        <w:tblLook w:val="04A0" w:firstRow="1" w:lastRow="0" w:firstColumn="1" w:lastColumn="0" w:noHBand="0" w:noVBand="1"/>
      </w:tblPr>
      <w:tblGrid>
        <w:gridCol w:w="3190"/>
        <w:gridCol w:w="3190"/>
        <w:gridCol w:w="3191"/>
      </w:tblGrid>
      <w:tr w:rsidR="005E3F98" w:rsidRPr="00824D90" w:rsidTr="002A2DCB">
        <w:tc>
          <w:tcPr>
            <w:tcW w:w="3190" w:type="dxa"/>
          </w:tcPr>
          <w:p w:rsidR="005E3F98" w:rsidRPr="00824D90" w:rsidRDefault="005E3F98" w:rsidP="002A2DCB">
            <w:pPr>
              <w:spacing w:before="120"/>
              <w:contextualSpacing/>
              <w:jc w:val="center"/>
              <w:rPr>
                <w:sz w:val="24"/>
                <w:szCs w:val="24"/>
              </w:rPr>
            </w:pPr>
            <w:r w:rsidRPr="00824D90">
              <w:rPr>
                <w:sz w:val="24"/>
                <w:szCs w:val="24"/>
              </w:rPr>
              <w:t>Наименование ПО</w:t>
            </w:r>
          </w:p>
        </w:tc>
        <w:tc>
          <w:tcPr>
            <w:tcW w:w="3190" w:type="dxa"/>
          </w:tcPr>
          <w:p w:rsidR="005E3F98" w:rsidRPr="00824D90" w:rsidRDefault="005E3F98" w:rsidP="002A2DCB">
            <w:pPr>
              <w:spacing w:before="120"/>
              <w:contextualSpacing/>
              <w:jc w:val="center"/>
              <w:rPr>
                <w:sz w:val="24"/>
                <w:szCs w:val="24"/>
              </w:rPr>
            </w:pPr>
            <w:r w:rsidRPr="00824D90">
              <w:rPr>
                <w:sz w:val="24"/>
                <w:szCs w:val="24"/>
              </w:rPr>
              <w:t>№ договора</w:t>
            </w:r>
          </w:p>
        </w:tc>
        <w:tc>
          <w:tcPr>
            <w:tcW w:w="3191" w:type="dxa"/>
          </w:tcPr>
          <w:p w:rsidR="005E3F98" w:rsidRPr="00824D90" w:rsidRDefault="005E3F98" w:rsidP="002A2DCB">
            <w:pPr>
              <w:spacing w:before="120"/>
              <w:contextualSpacing/>
              <w:jc w:val="center"/>
              <w:rPr>
                <w:sz w:val="24"/>
                <w:szCs w:val="24"/>
              </w:rPr>
            </w:pPr>
            <w:r w:rsidRPr="00824D90">
              <w:rPr>
                <w:sz w:val="24"/>
                <w:szCs w:val="24"/>
              </w:rPr>
              <w:t>Срок действия лицензии</w:t>
            </w:r>
          </w:p>
        </w:tc>
      </w:tr>
      <w:tr w:rsidR="003A08B7" w:rsidRPr="00824D90" w:rsidTr="002A2DCB">
        <w:tc>
          <w:tcPr>
            <w:tcW w:w="3190" w:type="dxa"/>
          </w:tcPr>
          <w:p w:rsidR="003A08B7" w:rsidRPr="00D74CA2" w:rsidRDefault="003A08B7" w:rsidP="003A08B7">
            <w:pPr>
              <w:contextualSpacing/>
              <w:rPr>
                <w:sz w:val="24"/>
                <w:szCs w:val="24"/>
              </w:rPr>
            </w:pPr>
            <w:r w:rsidRPr="00D74CA2">
              <w:rPr>
                <w:sz w:val="24"/>
                <w:szCs w:val="24"/>
              </w:rPr>
              <w:t>MS Windows 7</w:t>
            </w:r>
          </w:p>
        </w:tc>
        <w:tc>
          <w:tcPr>
            <w:tcW w:w="3190" w:type="dxa"/>
          </w:tcPr>
          <w:p w:rsidR="003A08B7" w:rsidRPr="00D74CA2" w:rsidRDefault="003A08B7" w:rsidP="003A08B7">
            <w:pPr>
              <w:contextualSpacing/>
              <w:rPr>
                <w:sz w:val="24"/>
                <w:szCs w:val="24"/>
              </w:rPr>
            </w:pPr>
            <w:r w:rsidRPr="00D74CA2">
              <w:rPr>
                <w:sz w:val="24"/>
                <w:szCs w:val="24"/>
              </w:rPr>
              <w:t>Д-1227 от 08.10.2018</w:t>
            </w:r>
          </w:p>
        </w:tc>
        <w:tc>
          <w:tcPr>
            <w:tcW w:w="3191" w:type="dxa"/>
          </w:tcPr>
          <w:p w:rsidR="003A08B7" w:rsidRPr="00D74CA2" w:rsidRDefault="003A08B7" w:rsidP="003A08B7">
            <w:pPr>
              <w:contextualSpacing/>
              <w:rPr>
                <w:sz w:val="24"/>
                <w:szCs w:val="24"/>
              </w:rPr>
            </w:pPr>
            <w:r w:rsidRPr="00D74CA2">
              <w:rPr>
                <w:sz w:val="24"/>
                <w:szCs w:val="24"/>
              </w:rPr>
              <w:t>11.10.2021</w:t>
            </w:r>
          </w:p>
        </w:tc>
      </w:tr>
      <w:tr w:rsidR="003A08B7" w:rsidRPr="00824D90" w:rsidTr="002A2DCB">
        <w:tc>
          <w:tcPr>
            <w:tcW w:w="3190" w:type="dxa"/>
          </w:tcPr>
          <w:p w:rsidR="003A08B7" w:rsidRPr="00D74CA2" w:rsidRDefault="003A08B7" w:rsidP="003A08B7">
            <w:pPr>
              <w:contextualSpacing/>
              <w:rPr>
                <w:sz w:val="24"/>
                <w:szCs w:val="24"/>
              </w:rPr>
            </w:pPr>
            <w:r w:rsidRPr="00D74CA2">
              <w:rPr>
                <w:sz w:val="24"/>
                <w:szCs w:val="24"/>
              </w:rPr>
              <w:t>MS Office 2007</w:t>
            </w:r>
          </w:p>
        </w:tc>
        <w:tc>
          <w:tcPr>
            <w:tcW w:w="3190" w:type="dxa"/>
          </w:tcPr>
          <w:p w:rsidR="003A08B7" w:rsidRPr="00D74CA2" w:rsidRDefault="003A08B7" w:rsidP="003A08B7">
            <w:pPr>
              <w:contextualSpacing/>
              <w:rPr>
                <w:sz w:val="24"/>
                <w:szCs w:val="24"/>
              </w:rPr>
            </w:pPr>
            <w:r w:rsidRPr="00D74CA2">
              <w:rPr>
                <w:sz w:val="24"/>
                <w:szCs w:val="24"/>
              </w:rPr>
              <w:t>№ 135 от 17.09.2007</w:t>
            </w:r>
          </w:p>
        </w:tc>
        <w:tc>
          <w:tcPr>
            <w:tcW w:w="3191" w:type="dxa"/>
          </w:tcPr>
          <w:p w:rsidR="003A08B7" w:rsidRPr="00D74CA2" w:rsidRDefault="003A08B7" w:rsidP="003A08B7">
            <w:pPr>
              <w:contextualSpacing/>
              <w:rPr>
                <w:sz w:val="24"/>
                <w:szCs w:val="24"/>
              </w:rPr>
            </w:pPr>
            <w:r w:rsidRPr="00D74CA2">
              <w:rPr>
                <w:sz w:val="24"/>
                <w:szCs w:val="24"/>
              </w:rPr>
              <w:t>бессрочно</w:t>
            </w:r>
          </w:p>
        </w:tc>
      </w:tr>
      <w:tr w:rsidR="003A08B7" w:rsidRPr="00824D90" w:rsidTr="003A08B7">
        <w:trPr>
          <w:trHeight w:val="426"/>
        </w:trPr>
        <w:tc>
          <w:tcPr>
            <w:tcW w:w="3190" w:type="dxa"/>
          </w:tcPr>
          <w:p w:rsidR="003A08B7" w:rsidRPr="00D74CA2" w:rsidRDefault="003A08B7" w:rsidP="003A08B7">
            <w:pPr>
              <w:rPr>
                <w:sz w:val="24"/>
                <w:szCs w:val="24"/>
              </w:rPr>
            </w:pPr>
            <w:r w:rsidRPr="00D74CA2">
              <w:rPr>
                <w:sz w:val="24"/>
                <w:szCs w:val="24"/>
              </w:rPr>
              <w:t>FAR Manager</w:t>
            </w:r>
          </w:p>
        </w:tc>
        <w:tc>
          <w:tcPr>
            <w:tcW w:w="3190" w:type="dxa"/>
          </w:tcPr>
          <w:p w:rsidR="003A08B7" w:rsidRPr="00D74CA2" w:rsidRDefault="003A08B7" w:rsidP="003A08B7">
            <w:pPr>
              <w:rPr>
                <w:sz w:val="24"/>
                <w:szCs w:val="24"/>
              </w:rPr>
            </w:pPr>
            <w:r w:rsidRPr="00D74CA2">
              <w:rPr>
                <w:sz w:val="24"/>
                <w:szCs w:val="24"/>
              </w:rPr>
              <w:t>свободно распространяемое</w:t>
            </w:r>
          </w:p>
        </w:tc>
        <w:tc>
          <w:tcPr>
            <w:tcW w:w="3191" w:type="dxa"/>
          </w:tcPr>
          <w:p w:rsidR="003A08B7" w:rsidRPr="00D74CA2" w:rsidRDefault="003A08B7" w:rsidP="003A08B7">
            <w:pPr>
              <w:rPr>
                <w:sz w:val="24"/>
                <w:szCs w:val="24"/>
              </w:rPr>
            </w:pPr>
            <w:r w:rsidRPr="00D74CA2">
              <w:rPr>
                <w:sz w:val="24"/>
                <w:szCs w:val="24"/>
              </w:rPr>
              <w:t>бессрочно</w:t>
            </w:r>
          </w:p>
        </w:tc>
      </w:tr>
      <w:tr w:rsidR="003A08B7" w:rsidRPr="00824D90" w:rsidTr="003A08B7">
        <w:trPr>
          <w:trHeight w:val="418"/>
        </w:trPr>
        <w:tc>
          <w:tcPr>
            <w:tcW w:w="3190" w:type="dxa"/>
          </w:tcPr>
          <w:p w:rsidR="003A08B7" w:rsidRPr="00D74CA2" w:rsidRDefault="003A08B7" w:rsidP="003A08B7">
            <w:pPr>
              <w:contextualSpacing/>
              <w:rPr>
                <w:sz w:val="24"/>
                <w:szCs w:val="24"/>
              </w:rPr>
            </w:pPr>
            <w:r w:rsidRPr="00D74CA2">
              <w:rPr>
                <w:sz w:val="24"/>
                <w:szCs w:val="24"/>
              </w:rPr>
              <w:t>7Zip</w:t>
            </w:r>
          </w:p>
        </w:tc>
        <w:tc>
          <w:tcPr>
            <w:tcW w:w="3190" w:type="dxa"/>
          </w:tcPr>
          <w:p w:rsidR="003A08B7" w:rsidRPr="00D74CA2" w:rsidRDefault="003A08B7" w:rsidP="003A08B7">
            <w:pPr>
              <w:contextualSpacing/>
              <w:rPr>
                <w:sz w:val="24"/>
                <w:szCs w:val="24"/>
              </w:rPr>
            </w:pPr>
            <w:r w:rsidRPr="00D74CA2">
              <w:rPr>
                <w:sz w:val="24"/>
                <w:szCs w:val="24"/>
              </w:rPr>
              <w:t>свободно распространяемое</w:t>
            </w:r>
          </w:p>
        </w:tc>
        <w:tc>
          <w:tcPr>
            <w:tcW w:w="3191" w:type="dxa"/>
          </w:tcPr>
          <w:p w:rsidR="003A08B7" w:rsidRPr="00D74CA2" w:rsidRDefault="003A08B7" w:rsidP="003A08B7">
            <w:pPr>
              <w:contextualSpacing/>
              <w:rPr>
                <w:sz w:val="24"/>
                <w:szCs w:val="24"/>
              </w:rPr>
            </w:pPr>
            <w:r w:rsidRPr="00D74CA2">
              <w:rPr>
                <w:sz w:val="24"/>
                <w:szCs w:val="24"/>
              </w:rPr>
              <w:t>бессрочно</w:t>
            </w:r>
          </w:p>
        </w:tc>
      </w:tr>
    </w:tbl>
    <w:p w:rsidR="005E3F98" w:rsidRPr="00824D90" w:rsidRDefault="005E3F98" w:rsidP="005E3F98">
      <w:pPr>
        <w:spacing w:before="120"/>
        <w:contextualSpacing/>
        <w:rPr>
          <w:rFonts w:ascii="Times New Roman" w:hAnsi="Times New Roman" w:cs="Times New Roman"/>
          <w:b/>
          <w:sz w:val="24"/>
          <w:szCs w:val="24"/>
        </w:rPr>
      </w:pPr>
    </w:p>
    <w:p w:rsidR="005E3F98" w:rsidRPr="00824D90" w:rsidRDefault="005E3F98" w:rsidP="005E3F98">
      <w:pPr>
        <w:spacing w:before="120"/>
        <w:contextualSpacing/>
        <w:rPr>
          <w:rFonts w:ascii="Times New Roman" w:hAnsi="Times New Roman" w:cs="Times New Roman"/>
          <w:b/>
          <w:sz w:val="24"/>
          <w:szCs w:val="24"/>
        </w:rPr>
      </w:pPr>
      <w:r w:rsidRPr="00824D90">
        <w:rPr>
          <w:rFonts w:ascii="Times New Roman" w:hAnsi="Times New Roman" w:cs="Times New Roman"/>
          <w:b/>
          <w:sz w:val="24"/>
          <w:szCs w:val="24"/>
        </w:rPr>
        <w:t>Интернет ресурсы</w:t>
      </w:r>
    </w:p>
    <w:p w:rsidR="003A08B7" w:rsidRPr="003A08B7" w:rsidRDefault="003A08B7" w:rsidP="003A08B7">
      <w:pPr>
        <w:pStyle w:val="af6"/>
        <w:numPr>
          <w:ilvl w:val="0"/>
          <w:numId w:val="14"/>
        </w:numPr>
        <w:tabs>
          <w:tab w:val="left" w:pos="851"/>
        </w:tabs>
        <w:spacing w:line="240" w:lineRule="auto"/>
        <w:ind w:left="0" w:firstLine="567"/>
        <w:rPr>
          <w:bCs/>
          <w:lang w:val="ru-RU"/>
        </w:rPr>
      </w:pPr>
      <w:r w:rsidRPr="003A08B7">
        <w:rPr>
          <w:bCs/>
          <w:lang w:val="ru-RU"/>
        </w:rPr>
        <w:t xml:space="preserve">Информационная система - Единое окно доступа к информационным ресурсам. - </w:t>
      </w:r>
      <w:r w:rsidRPr="00763288">
        <w:rPr>
          <w:bCs/>
        </w:rPr>
        <w:t>URL</w:t>
      </w:r>
      <w:r w:rsidRPr="003A08B7">
        <w:rPr>
          <w:bCs/>
          <w:lang w:val="ru-RU"/>
        </w:rPr>
        <w:t xml:space="preserve">: </w:t>
      </w:r>
      <w:hyperlink r:id="rId16" w:history="1">
        <w:r w:rsidRPr="00763288">
          <w:rPr>
            <w:rStyle w:val="afc"/>
          </w:rPr>
          <w:t>http</w:t>
        </w:r>
        <w:r w:rsidRPr="003A08B7">
          <w:rPr>
            <w:rStyle w:val="afc"/>
            <w:lang w:val="ru-RU"/>
          </w:rPr>
          <w:t>://</w:t>
        </w:r>
        <w:r w:rsidRPr="00763288">
          <w:rPr>
            <w:rStyle w:val="afc"/>
          </w:rPr>
          <w:t>window</w:t>
        </w:r>
        <w:r w:rsidRPr="003A08B7">
          <w:rPr>
            <w:rStyle w:val="afc"/>
            <w:lang w:val="ru-RU"/>
          </w:rPr>
          <w:t>.</w:t>
        </w:r>
        <w:r w:rsidRPr="00763288">
          <w:rPr>
            <w:rStyle w:val="afc"/>
          </w:rPr>
          <w:t>edu</w:t>
        </w:r>
        <w:r w:rsidRPr="003A08B7">
          <w:rPr>
            <w:rStyle w:val="afc"/>
            <w:lang w:val="ru-RU"/>
          </w:rPr>
          <w:t>.</w:t>
        </w:r>
        <w:r w:rsidRPr="00763288">
          <w:rPr>
            <w:rStyle w:val="afc"/>
          </w:rPr>
          <w:t>ru</w:t>
        </w:r>
        <w:r w:rsidRPr="003A08B7">
          <w:rPr>
            <w:rStyle w:val="afc"/>
            <w:lang w:val="ru-RU"/>
          </w:rPr>
          <w:t>/</w:t>
        </w:r>
      </w:hyperlink>
      <w:r w:rsidRPr="003A08B7">
        <w:rPr>
          <w:bCs/>
          <w:lang w:val="ru-RU"/>
        </w:rPr>
        <w:t>, свободный доступ</w:t>
      </w:r>
    </w:p>
    <w:p w:rsidR="003A08B7" w:rsidRPr="003A08B7" w:rsidRDefault="003A08B7" w:rsidP="003A08B7">
      <w:pPr>
        <w:pStyle w:val="af6"/>
        <w:numPr>
          <w:ilvl w:val="0"/>
          <w:numId w:val="14"/>
        </w:numPr>
        <w:tabs>
          <w:tab w:val="left" w:pos="851"/>
        </w:tabs>
        <w:spacing w:line="240" w:lineRule="auto"/>
        <w:ind w:left="0" w:firstLine="567"/>
        <w:rPr>
          <w:bCs/>
          <w:lang w:val="ru-RU"/>
        </w:rPr>
      </w:pPr>
      <w:r w:rsidRPr="003A08B7">
        <w:rPr>
          <w:bCs/>
          <w:lang w:val="ru-RU"/>
        </w:rPr>
        <w:t xml:space="preserve">Международная база полнотекстовых журналов </w:t>
      </w:r>
      <w:r w:rsidRPr="00763288">
        <w:rPr>
          <w:bCs/>
        </w:rPr>
        <w:t>Springer</w:t>
      </w:r>
      <w:r w:rsidRPr="003A08B7">
        <w:rPr>
          <w:bCs/>
          <w:lang w:val="ru-RU"/>
        </w:rPr>
        <w:t xml:space="preserve"> </w:t>
      </w:r>
      <w:r w:rsidRPr="00763288">
        <w:rPr>
          <w:bCs/>
        </w:rPr>
        <w:t>Journals</w:t>
      </w:r>
      <w:r w:rsidRPr="003A08B7">
        <w:rPr>
          <w:bCs/>
          <w:lang w:val="ru-RU"/>
        </w:rPr>
        <w:t xml:space="preserve">. – Режим доступа: </w:t>
      </w:r>
      <w:hyperlink r:id="rId17" w:history="1">
        <w:r w:rsidRPr="00763288">
          <w:rPr>
            <w:rStyle w:val="afc"/>
          </w:rPr>
          <w:t>http</w:t>
        </w:r>
        <w:r w:rsidRPr="003A08B7">
          <w:rPr>
            <w:rStyle w:val="afc"/>
            <w:lang w:val="ru-RU"/>
          </w:rPr>
          <w:t>://</w:t>
        </w:r>
        <w:r w:rsidRPr="00763288">
          <w:rPr>
            <w:rStyle w:val="afc"/>
          </w:rPr>
          <w:t>link</w:t>
        </w:r>
        <w:r w:rsidRPr="003A08B7">
          <w:rPr>
            <w:rStyle w:val="afc"/>
            <w:lang w:val="ru-RU"/>
          </w:rPr>
          <w:t>.</w:t>
        </w:r>
        <w:r w:rsidRPr="00763288">
          <w:rPr>
            <w:rStyle w:val="afc"/>
          </w:rPr>
          <w:t>springer</w:t>
        </w:r>
        <w:r w:rsidRPr="003A08B7">
          <w:rPr>
            <w:rStyle w:val="afc"/>
            <w:lang w:val="ru-RU"/>
          </w:rPr>
          <w:t>.</w:t>
        </w:r>
        <w:r w:rsidRPr="00763288">
          <w:rPr>
            <w:rStyle w:val="afc"/>
          </w:rPr>
          <w:t>com</w:t>
        </w:r>
        <w:r w:rsidRPr="003A08B7">
          <w:rPr>
            <w:rStyle w:val="afc"/>
            <w:lang w:val="ru-RU"/>
          </w:rPr>
          <w:t>/</w:t>
        </w:r>
      </w:hyperlink>
      <w:r w:rsidRPr="003A08B7">
        <w:rPr>
          <w:bCs/>
          <w:lang w:val="ru-RU"/>
        </w:rPr>
        <w:t xml:space="preserve">, вход по </w:t>
      </w:r>
      <w:r w:rsidRPr="00763288">
        <w:rPr>
          <w:bCs/>
        </w:rPr>
        <w:t>IP</w:t>
      </w:r>
      <w:r w:rsidRPr="003A08B7">
        <w:rPr>
          <w:bCs/>
          <w:lang w:val="ru-RU"/>
        </w:rPr>
        <w:t>-адресам вуза</w:t>
      </w:r>
    </w:p>
    <w:p w:rsidR="003A08B7" w:rsidRPr="003A08B7" w:rsidRDefault="003A08B7" w:rsidP="003A08B7">
      <w:pPr>
        <w:pStyle w:val="af6"/>
        <w:numPr>
          <w:ilvl w:val="0"/>
          <w:numId w:val="14"/>
        </w:numPr>
        <w:tabs>
          <w:tab w:val="left" w:pos="851"/>
        </w:tabs>
        <w:spacing w:line="240" w:lineRule="auto"/>
        <w:ind w:left="0" w:firstLine="567"/>
        <w:rPr>
          <w:bCs/>
          <w:lang w:val="ru-RU"/>
        </w:rPr>
      </w:pPr>
      <w:r w:rsidRPr="003A08B7">
        <w:rPr>
          <w:bCs/>
          <w:lang w:val="ru-RU"/>
        </w:rPr>
        <w:t xml:space="preserve">Международная база справочных изданий по всем отраслям знаний </w:t>
      </w:r>
      <w:r w:rsidRPr="00763288">
        <w:rPr>
          <w:bCs/>
        </w:rPr>
        <w:t>SpringerReference</w:t>
      </w:r>
      <w:r w:rsidRPr="003A08B7">
        <w:rPr>
          <w:bCs/>
          <w:lang w:val="ru-RU"/>
        </w:rPr>
        <w:t xml:space="preserve">. – Режим доступа: </w:t>
      </w:r>
      <w:hyperlink r:id="rId18" w:history="1">
        <w:r w:rsidRPr="00763288">
          <w:rPr>
            <w:rStyle w:val="afc"/>
          </w:rPr>
          <w:t>http</w:t>
        </w:r>
        <w:r w:rsidRPr="003A08B7">
          <w:rPr>
            <w:rStyle w:val="afc"/>
            <w:lang w:val="ru-RU"/>
          </w:rPr>
          <w:t>://</w:t>
        </w:r>
        <w:r w:rsidRPr="00763288">
          <w:rPr>
            <w:rStyle w:val="afc"/>
          </w:rPr>
          <w:t>www</w:t>
        </w:r>
        <w:r w:rsidRPr="003A08B7">
          <w:rPr>
            <w:rStyle w:val="afc"/>
            <w:lang w:val="ru-RU"/>
          </w:rPr>
          <w:t>.</w:t>
        </w:r>
        <w:r w:rsidRPr="00763288">
          <w:rPr>
            <w:rStyle w:val="afc"/>
          </w:rPr>
          <w:t>springer</w:t>
        </w:r>
        <w:r w:rsidRPr="003A08B7">
          <w:rPr>
            <w:rStyle w:val="afc"/>
            <w:lang w:val="ru-RU"/>
          </w:rPr>
          <w:t>.</w:t>
        </w:r>
        <w:r w:rsidRPr="00763288">
          <w:rPr>
            <w:rStyle w:val="afc"/>
          </w:rPr>
          <w:t>com</w:t>
        </w:r>
        <w:r w:rsidRPr="003A08B7">
          <w:rPr>
            <w:rStyle w:val="afc"/>
            <w:lang w:val="ru-RU"/>
          </w:rPr>
          <w:t>/</w:t>
        </w:r>
        <w:r w:rsidRPr="00763288">
          <w:rPr>
            <w:rStyle w:val="afc"/>
          </w:rPr>
          <w:t>references</w:t>
        </w:r>
      </w:hyperlink>
      <w:r w:rsidRPr="003A08B7">
        <w:rPr>
          <w:bCs/>
          <w:lang w:val="ru-RU"/>
        </w:rPr>
        <w:t xml:space="preserve">, вход по </w:t>
      </w:r>
      <w:r w:rsidRPr="00763288">
        <w:rPr>
          <w:bCs/>
        </w:rPr>
        <w:t>IP</w:t>
      </w:r>
      <w:r w:rsidRPr="003A08B7">
        <w:rPr>
          <w:bCs/>
          <w:lang w:val="ru-RU"/>
        </w:rPr>
        <w:t>-адресам вуза</w:t>
      </w:r>
    </w:p>
    <w:p w:rsidR="003A08B7" w:rsidRPr="003A08B7" w:rsidRDefault="003A08B7" w:rsidP="003A08B7">
      <w:pPr>
        <w:pStyle w:val="af6"/>
        <w:numPr>
          <w:ilvl w:val="0"/>
          <w:numId w:val="14"/>
        </w:numPr>
        <w:tabs>
          <w:tab w:val="left" w:pos="851"/>
        </w:tabs>
        <w:spacing w:line="240" w:lineRule="auto"/>
        <w:ind w:left="0" w:firstLine="567"/>
        <w:rPr>
          <w:bCs/>
          <w:lang w:val="ru-RU"/>
        </w:rPr>
      </w:pPr>
      <w:r w:rsidRPr="003A08B7">
        <w:rPr>
          <w:bCs/>
          <w:lang w:val="ru-RU"/>
        </w:rPr>
        <w:t>Международная наукометрическая реферативная и полнотекстовая база данных научных изданий «</w:t>
      </w:r>
      <w:r w:rsidRPr="00763288">
        <w:rPr>
          <w:bCs/>
        </w:rPr>
        <w:t>Web</w:t>
      </w:r>
      <w:r w:rsidRPr="003A08B7">
        <w:rPr>
          <w:bCs/>
          <w:lang w:val="ru-RU"/>
        </w:rPr>
        <w:t xml:space="preserve"> </w:t>
      </w:r>
      <w:r w:rsidRPr="00763288">
        <w:rPr>
          <w:bCs/>
        </w:rPr>
        <w:t>of</w:t>
      </w:r>
      <w:r w:rsidRPr="003A08B7">
        <w:rPr>
          <w:bCs/>
          <w:lang w:val="ru-RU"/>
        </w:rPr>
        <w:t xml:space="preserve"> </w:t>
      </w:r>
      <w:r w:rsidRPr="00763288">
        <w:rPr>
          <w:bCs/>
        </w:rPr>
        <w:t>science</w:t>
      </w:r>
      <w:r w:rsidRPr="003A08B7">
        <w:rPr>
          <w:bCs/>
          <w:lang w:val="ru-RU"/>
        </w:rPr>
        <w:t xml:space="preserve">». – Режим доступа: </w:t>
      </w:r>
      <w:hyperlink r:id="rId19" w:history="1">
        <w:r w:rsidRPr="00763288">
          <w:rPr>
            <w:rStyle w:val="afc"/>
          </w:rPr>
          <w:t>http</w:t>
        </w:r>
        <w:r w:rsidRPr="003A08B7">
          <w:rPr>
            <w:rStyle w:val="afc"/>
            <w:lang w:val="ru-RU"/>
          </w:rPr>
          <w:t>://</w:t>
        </w:r>
        <w:r w:rsidRPr="00763288">
          <w:rPr>
            <w:rStyle w:val="afc"/>
          </w:rPr>
          <w:t>webofscience</w:t>
        </w:r>
        <w:r w:rsidRPr="003A08B7">
          <w:rPr>
            <w:rStyle w:val="afc"/>
            <w:lang w:val="ru-RU"/>
          </w:rPr>
          <w:t>.</w:t>
        </w:r>
        <w:r w:rsidRPr="00763288">
          <w:rPr>
            <w:rStyle w:val="afc"/>
          </w:rPr>
          <w:t>com</w:t>
        </w:r>
      </w:hyperlink>
      <w:r w:rsidRPr="003A08B7">
        <w:rPr>
          <w:bCs/>
          <w:lang w:val="ru-RU"/>
        </w:rPr>
        <w:t xml:space="preserve">, вход по </w:t>
      </w:r>
      <w:r w:rsidRPr="00763288">
        <w:rPr>
          <w:bCs/>
        </w:rPr>
        <w:t>IP</w:t>
      </w:r>
      <w:r w:rsidRPr="003A08B7">
        <w:rPr>
          <w:bCs/>
          <w:lang w:val="ru-RU"/>
        </w:rPr>
        <w:t>-адресам вуза</w:t>
      </w:r>
    </w:p>
    <w:p w:rsidR="003A08B7" w:rsidRPr="003A08B7" w:rsidRDefault="003A08B7" w:rsidP="003A08B7">
      <w:pPr>
        <w:pStyle w:val="af6"/>
        <w:numPr>
          <w:ilvl w:val="0"/>
          <w:numId w:val="14"/>
        </w:numPr>
        <w:tabs>
          <w:tab w:val="left" w:pos="851"/>
        </w:tabs>
        <w:spacing w:line="240" w:lineRule="auto"/>
        <w:ind w:left="0" w:firstLine="567"/>
        <w:rPr>
          <w:bCs/>
          <w:lang w:val="ru-RU"/>
        </w:rPr>
      </w:pPr>
      <w:r w:rsidRPr="003A08B7">
        <w:rPr>
          <w:bCs/>
          <w:lang w:val="ru-RU"/>
        </w:rPr>
        <w:lastRenderedPageBreak/>
        <w:t>Международная реферативная и полнотекстовая справочная база данных научных изданий «</w:t>
      </w:r>
      <w:r w:rsidRPr="00763288">
        <w:rPr>
          <w:bCs/>
        </w:rPr>
        <w:t>Scopus</w:t>
      </w:r>
      <w:r w:rsidRPr="003A08B7">
        <w:rPr>
          <w:bCs/>
          <w:lang w:val="ru-RU"/>
        </w:rPr>
        <w:t xml:space="preserve">». – Режим доступа: </w:t>
      </w:r>
      <w:hyperlink r:id="rId20" w:history="1">
        <w:r w:rsidRPr="00763288">
          <w:rPr>
            <w:rStyle w:val="afc"/>
          </w:rPr>
          <w:t>http</w:t>
        </w:r>
        <w:r w:rsidRPr="003A08B7">
          <w:rPr>
            <w:rStyle w:val="afc"/>
            <w:lang w:val="ru-RU"/>
          </w:rPr>
          <w:t>://</w:t>
        </w:r>
        <w:r w:rsidRPr="00763288">
          <w:rPr>
            <w:rStyle w:val="afc"/>
          </w:rPr>
          <w:t>scopus</w:t>
        </w:r>
        <w:r w:rsidRPr="003A08B7">
          <w:rPr>
            <w:rStyle w:val="afc"/>
            <w:lang w:val="ru-RU"/>
          </w:rPr>
          <w:t>.</w:t>
        </w:r>
        <w:r w:rsidRPr="00763288">
          <w:rPr>
            <w:rStyle w:val="afc"/>
          </w:rPr>
          <w:t>com</w:t>
        </w:r>
      </w:hyperlink>
      <w:r w:rsidRPr="003A08B7">
        <w:rPr>
          <w:bCs/>
          <w:lang w:val="ru-RU"/>
        </w:rPr>
        <w:t xml:space="preserve">, вход по </w:t>
      </w:r>
      <w:r w:rsidRPr="00763288">
        <w:rPr>
          <w:bCs/>
        </w:rPr>
        <w:t>IP</w:t>
      </w:r>
      <w:r w:rsidRPr="003A08B7">
        <w:rPr>
          <w:bCs/>
          <w:lang w:val="ru-RU"/>
        </w:rPr>
        <w:t>-адресам вуза</w:t>
      </w:r>
    </w:p>
    <w:p w:rsidR="003A08B7" w:rsidRPr="003A08B7" w:rsidRDefault="003A08B7" w:rsidP="003A08B7">
      <w:pPr>
        <w:pStyle w:val="af6"/>
        <w:numPr>
          <w:ilvl w:val="0"/>
          <w:numId w:val="14"/>
        </w:numPr>
        <w:tabs>
          <w:tab w:val="left" w:pos="851"/>
        </w:tabs>
        <w:spacing w:line="240" w:lineRule="auto"/>
        <w:ind w:left="0" w:firstLine="567"/>
        <w:rPr>
          <w:bCs/>
          <w:lang w:val="ru-RU"/>
        </w:rPr>
      </w:pPr>
      <w:r w:rsidRPr="003A08B7">
        <w:rPr>
          <w:bCs/>
          <w:lang w:val="ru-RU"/>
        </w:rPr>
        <w:t xml:space="preserve">Национальная информационно-аналитическая система – Российский индекс научного цитирования (РИНЦ). – Режим доступа: </w:t>
      </w:r>
      <w:hyperlink r:id="rId21" w:history="1">
        <w:r w:rsidRPr="00763288">
          <w:rPr>
            <w:rStyle w:val="afc"/>
          </w:rPr>
          <w:t>https</w:t>
        </w:r>
        <w:r w:rsidRPr="003A08B7">
          <w:rPr>
            <w:rStyle w:val="afc"/>
            <w:lang w:val="ru-RU"/>
          </w:rPr>
          <w:t>://</w:t>
        </w:r>
        <w:r w:rsidRPr="00763288">
          <w:rPr>
            <w:rStyle w:val="afc"/>
          </w:rPr>
          <w:t>elibrary</w:t>
        </w:r>
        <w:r w:rsidRPr="003A08B7">
          <w:rPr>
            <w:rStyle w:val="afc"/>
            <w:lang w:val="ru-RU"/>
          </w:rPr>
          <w:t>.</w:t>
        </w:r>
        <w:r w:rsidRPr="00763288">
          <w:rPr>
            <w:rStyle w:val="afc"/>
          </w:rPr>
          <w:t>ru</w:t>
        </w:r>
        <w:r w:rsidRPr="003A08B7">
          <w:rPr>
            <w:rStyle w:val="afc"/>
            <w:lang w:val="ru-RU"/>
          </w:rPr>
          <w:t>/</w:t>
        </w:r>
        <w:r w:rsidRPr="00763288">
          <w:rPr>
            <w:rStyle w:val="afc"/>
          </w:rPr>
          <w:t>project</w:t>
        </w:r>
        <w:r w:rsidRPr="003A08B7">
          <w:rPr>
            <w:rStyle w:val="afc"/>
            <w:lang w:val="ru-RU"/>
          </w:rPr>
          <w:t>_</w:t>
        </w:r>
        <w:r w:rsidRPr="00763288">
          <w:rPr>
            <w:rStyle w:val="afc"/>
          </w:rPr>
          <w:t>risc</w:t>
        </w:r>
        <w:r w:rsidRPr="003A08B7">
          <w:rPr>
            <w:rStyle w:val="afc"/>
            <w:lang w:val="ru-RU"/>
          </w:rPr>
          <w:t>.</w:t>
        </w:r>
        <w:r w:rsidRPr="00763288">
          <w:rPr>
            <w:rStyle w:val="afc"/>
          </w:rPr>
          <w:t>asp</w:t>
        </w:r>
      </w:hyperlink>
      <w:r w:rsidRPr="003A08B7">
        <w:rPr>
          <w:bCs/>
          <w:lang w:val="ru-RU"/>
        </w:rPr>
        <w:t xml:space="preserve"> , регистрация по логину и паролю</w:t>
      </w:r>
    </w:p>
    <w:p w:rsidR="003A08B7" w:rsidRPr="003A08B7" w:rsidRDefault="003A08B7" w:rsidP="003A08B7">
      <w:pPr>
        <w:pStyle w:val="af6"/>
        <w:numPr>
          <w:ilvl w:val="0"/>
          <w:numId w:val="14"/>
        </w:numPr>
        <w:tabs>
          <w:tab w:val="left" w:pos="851"/>
        </w:tabs>
        <w:spacing w:line="240" w:lineRule="auto"/>
        <w:ind w:left="0" w:firstLine="567"/>
        <w:rPr>
          <w:bCs/>
          <w:lang w:val="ru-RU"/>
        </w:rPr>
      </w:pPr>
      <w:r w:rsidRPr="003A08B7">
        <w:rPr>
          <w:bCs/>
          <w:lang w:val="ru-RU"/>
        </w:rPr>
        <w:t xml:space="preserve">Поисковая система Академия </w:t>
      </w:r>
      <w:r w:rsidRPr="00763288">
        <w:rPr>
          <w:bCs/>
        </w:rPr>
        <w:t>Google</w:t>
      </w:r>
      <w:r w:rsidRPr="003A08B7">
        <w:rPr>
          <w:bCs/>
          <w:lang w:val="ru-RU"/>
        </w:rPr>
        <w:t xml:space="preserve"> (</w:t>
      </w:r>
      <w:r w:rsidRPr="00763288">
        <w:rPr>
          <w:bCs/>
        </w:rPr>
        <w:t>Google</w:t>
      </w:r>
      <w:r w:rsidRPr="003A08B7">
        <w:rPr>
          <w:bCs/>
          <w:lang w:val="ru-RU"/>
        </w:rPr>
        <w:t xml:space="preserve"> </w:t>
      </w:r>
      <w:r w:rsidRPr="00763288">
        <w:rPr>
          <w:bCs/>
        </w:rPr>
        <w:t>Scholar</w:t>
      </w:r>
      <w:r w:rsidRPr="003A08B7">
        <w:rPr>
          <w:bCs/>
          <w:lang w:val="ru-RU"/>
        </w:rPr>
        <w:t xml:space="preserve">). - </w:t>
      </w:r>
      <w:r w:rsidRPr="00763288">
        <w:rPr>
          <w:bCs/>
        </w:rPr>
        <w:t>URL</w:t>
      </w:r>
      <w:r w:rsidRPr="003A08B7">
        <w:rPr>
          <w:bCs/>
          <w:lang w:val="ru-RU"/>
        </w:rPr>
        <w:t xml:space="preserve">: </w:t>
      </w:r>
      <w:hyperlink r:id="rId22" w:history="1">
        <w:r w:rsidRPr="00763288">
          <w:rPr>
            <w:rStyle w:val="afc"/>
          </w:rPr>
          <w:t>https</w:t>
        </w:r>
        <w:r w:rsidRPr="003A08B7">
          <w:rPr>
            <w:rStyle w:val="afc"/>
            <w:lang w:val="ru-RU"/>
          </w:rPr>
          <w:t>://</w:t>
        </w:r>
        <w:r w:rsidRPr="00763288">
          <w:rPr>
            <w:rStyle w:val="afc"/>
          </w:rPr>
          <w:t>scholar</w:t>
        </w:r>
        <w:r w:rsidRPr="003A08B7">
          <w:rPr>
            <w:rStyle w:val="afc"/>
            <w:lang w:val="ru-RU"/>
          </w:rPr>
          <w:t>.</w:t>
        </w:r>
        <w:r w:rsidRPr="00763288">
          <w:rPr>
            <w:rStyle w:val="afc"/>
          </w:rPr>
          <w:t>google</w:t>
        </w:r>
        <w:r w:rsidRPr="003A08B7">
          <w:rPr>
            <w:rStyle w:val="afc"/>
            <w:lang w:val="ru-RU"/>
          </w:rPr>
          <w:t>.</w:t>
        </w:r>
        <w:r w:rsidRPr="00763288">
          <w:rPr>
            <w:rStyle w:val="afc"/>
          </w:rPr>
          <w:t>ru</w:t>
        </w:r>
        <w:r w:rsidRPr="003A08B7">
          <w:rPr>
            <w:rStyle w:val="afc"/>
            <w:lang w:val="ru-RU"/>
          </w:rPr>
          <w:t>/</w:t>
        </w:r>
      </w:hyperlink>
      <w:r w:rsidRPr="003A08B7">
        <w:rPr>
          <w:bCs/>
          <w:lang w:val="ru-RU"/>
        </w:rPr>
        <w:t xml:space="preserve">  </w:t>
      </w:r>
      <w:r w:rsidRPr="003A08B7">
        <w:rPr>
          <w:bCs/>
          <w:lang w:val="ru-RU"/>
        </w:rPr>
        <w:tab/>
      </w:r>
    </w:p>
    <w:p w:rsidR="003A08B7" w:rsidRPr="003A08B7" w:rsidRDefault="003A08B7" w:rsidP="003A08B7">
      <w:pPr>
        <w:pStyle w:val="af6"/>
        <w:numPr>
          <w:ilvl w:val="0"/>
          <w:numId w:val="14"/>
        </w:numPr>
        <w:tabs>
          <w:tab w:val="left" w:pos="851"/>
        </w:tabs>
        <w:spacing w:line="240" w:lineRule="auto"/>
        <w:ind w:left="0" w:firstLine="567"/>
        <w:rPr>
          <w:bCs/>
          <w:lang w:val="ru-RU"/>
        </w:rPr>
      </w:pPr>
      <w:r w:rsidRPr="003A08B7">
        <w:rPr>
          <w:bCs/>
          <w:lang w:val="ru-RU"/>
        </w:rPr>
        <w:t xml:space="preserve">Российская Государственная библиотека. Каталоги. – Режим обращения: </w:t>
      </w:r>
      <w:hyperlink r:id="rId23" w:history="1">
        <w:r w:rsidRPr="0071342A">
          <w:rPr>
            <w:rStyle w:val="afc"/>
          </w:rPr>
          <w:t>https</w:t>
        </w:r>
        <w:r w:rsidRPr="003A08B7">
          <w:rPr>
            <w:rStyle w:val="afc"/>
            <w:lang w:val="ru-RU"/>
          </w:rPr>
          <w:t>://</w:t>
        </w:r>
        <w:r w:rsidRPr="0071342A">
          <w:rPr>
            <w:rStyle w:val="afc"/>
          </w:rPr>
          <w:t>www</w:t>
        </w:r>
        <w:r w:rsidRPr="003A08B7">
          <w:rPr>
            <w:rStyle w:val="afc"/>
            <w:lang w:val="ru-RU"/>
          </w:rPr>
          <w:t>.</w:t>
        </w:r>
        <w:r w:rsidRPr="0071342A">
          <w:rPr>
            <w:rStyle w:val="afc"/>
          </w:rPr>
          <w:t>rsl</w:t>
        </w:r>
        <w:r w:rsidRPr="003A08B7">
          <w:rPr>
            <w:rStyle w:val="afc"/>
            <w:lang w:val="ru-RU"/>
          </w:rPr>
          <w:t>.</w:t>
        </w:r>
        <w:r w:rsidRPr="0071342A">
          <w:rPr>
            <w:rStyle w:val="afc"/>
          </w:rPr>
          <w:t>ru</w:t>
        </w:r>
        <w:r w:rsidRPr="003A08B7">
          <w:rPr>
            <w:rStyle w:val="afc"/>
            <w:lang w:val="ru-RU"/>
          </w:rPr>
          <w:t>/</w:t>
        </w:r>
        <w:r w:rsidRPr="0071342A">
          <w:rPr>
            <w:rStyle w:val="afc"/>
          </w:rPr>
          <w:t>ru</w:t>
        </w:r>
        <w:r w:rsidRPr="003A08B7">
          <w:rPr>
            <w:rStyle w:val="afc"/>
            <w:lang w:val="ru-RU"/>
          </w:rPr>
          <w:t>/4</w:t>
        </w:r>
        <w:r w:rsidRPr="0071342A">
          <w:rPr>
            <w:rStyle w:val="afc"/>
          </w:rPr>
          <w:t>readers</w:t>
        </w:r>
        <w:r w:rsidRPr="003A08B7">
          <w:rPr>
            <w:rStyle w:val="afc"/>
            <w:lang w:val="ru-RU"/>
          </w:rPr>
          <w:t>/</w:t>
        </w:r>
        <w:r w:rsidRPr="0071342A">
          <w:rPr>
            <w:rStyle w:val="afc"/>
          </w:rPr>
          <w:t>catalogues</w:t>
        </w:r>
        <w:r w:rsidRPr="003A08B7">
          <w:rPr>
            <w:rStyle w:val="afc"/>
            <w:lang w:val="ru-RU"/>
          </w:rPr>
          <w:t>/</w:t>
        </w:r>
      </w:hyperlink>
      <w:r w:rsidRPr="003A08B7">
        <w:rPr>
          <w:bCs/>
          <w:lang w:val="ru-RU"/>
        </w:rPr>
        <w:t xml:space="preserve"> , свободный доступ</w:t>
      </w:r>
    </w:p>
    <w:p w:rsidR="003A08B7" w:rsidRPr="003A08B7" w:rsidRDefault="003A08B7" w:rsidP="003A08B7">
      <w:pPr>
        <w:pStyle w:val="af6"/>
        <w:numPr>
          <w:ilvl w:val="0"/>
          <w:numId w:val="14"/>
        </w:numPr>
        <w:tabs>
          <w:tab w:val="left" w:pos="851"/>
        </w:tabs>
        <w:spacing w:line="240" w:lineRule="auto"/>
        <w:ind w:left="0" w:firstLine="567"/>
        <w:rPr>
          <w:bCs/>
          <w:lang w:val="ru-RU"/>
        </w:rPr>
      </w:pPr>
      <w:r w:rsidRPr="003A08B7">
        <w:rPr>
          <w:bCs/>
          <w:lang w:val="ru-RU"/>
        </w:rPr>
        <w:t xml:space="preserve">Университетская информационная система РОССИЯ. – Режим доступа: </w:t>
      </w:r>
      <w:hyperlink r:id="rId24" w:history="1">
        <w:r w:rsidRPr="00763288">
          <w:rPr>
            <w:rStyle w:val="afc"/>
          </w:rPr>
          <w:t>https</w:t>
        </w:r>
        <w:r w:rsidRPr="003A08B7">
          <w:rPr>
            <w:rStyle w:val="afc"/>
            <w:lang w:val="ru-RU"/>
          </w:rPr>
          <w:t>://</w:t>
        </w:r>
        <w:r w:rsidRPr="00763288">
          <w:rPr>
            <w:rStyle w:val="afc"/>
          </w:rPr>
          <w:t>uisrussia</w:t>
        </w:r>
        <w:r w:rsidRPr="003A08B7">
          <w:rPr>
            <w:rStyle w:val="afc"/>
            <w:lang w:val="ru-RU"/>
          </w:rPr>
          <w:t>.</w:t>
        </w:r>
        <w:r w:rsidRPr="00763288">
          <w:rPr>
            <w:rStyle w:val="afc"/>
          </w:rPr>
          <w:t>msu</w:t>
        </w:r>
        <w:r w:rsidRPr="003A08B7">
          <w:rPr>
            <w:rStyle w:val="afc"/>
            <w:lang w:val="ru-RU"/>
          </w:rPr>
          <w:t>.</w:t>
        </w:r>
        <w:r w:rsidRPr="00763288">
          <w:rPr>
            <w:rStyle w:val="afc"/>
          </w:rPr>
          <w:t>ru</w:t>
        </w:r>
      </w:hyperlink>
      <w:r w:rsidRPr="003A08B7">
        <w:rPr>
          <w:bCs/>
          <w:lang w:val="ru-RU"/>
        </w:rPr>
        <w:t>, свободный доступ</w:t>
      </w:r>
    </w:p>
    <w:p w:rsidR="003A08B7" w:rsidRPr="003A08B7" w:rsidRDefault="003A08B7" w:rsidP="003A08B7">
      <w:pPr>
        <w:pStyle w:val="af6"/>
        <w:numPr>
          <w:ilvl w:val="0"/>
          <w:numId w:val="14"/>
        </w:numPr>
        <w:tabs>
          <w:tab w:val="left" w:pos="993"/>
        </w:tabs>
        <w:spacing w:line="240" w:lineRule="auto"/>
        <w:ind w:left="0" w:firstLine="567"/>
        <w:rPr>
          <w:bCs/>
          <w:lang w:val="ru-RU"/>
        </w:rPr>
      </w:pPr>
      <w:r w:rsidRPr="003A08B7">
        <w:rPr>
          <w:bCs/>
          <w:lang w:val="ru-RU"/>
        </w:rPr>
        <w:t xml:space="preserve">Федеральный образовательный портал – Экономика. Социология.  Менеджмент. – Режим доступа: </w:t>
      </w:r>
      <w:hyperlink r:id="rId25" w:history="1">
        <w:r w:rsidRPr="00763288">
          <w:rPr>
            <w:rStyle w:val="afc"/>
          </w:rPr>
          <w:t>http</w:t>
        </w:r>
        <w:r w:rsidRPr="003A08B7">
          <w:rPr>
            <w:rStyle w:val="afc"/>
            <w:lang w:val="ru-RU"/>
          </w:rPr>
          <w:t>://</w:t>
        </w:r>
        <w:r w:rsidRPr="00763288">
          <w:rPr>
            <w:rStyle w:val="afc"/>
          </w:rPr>
          <w:t>ecsocman</w:t>
        </w:r>
        <w:r w:rsidRPr="003A08B7">
          <w:rPr>
            <w:rStyle w:val="afc"/>
            <w:lang w:val="ru-RU"/>
          </w:rPr>
          <w:t>.</w:t>
        </w:r>
        <w:r w:rsidRPr="00763288">
          <w:rPr>
            <w:rStyle w:val="afc"/>
          </w:rPr>
          <w:t>hse</w:t>
        </w:r>
        <w:r w:rsidRPr="003A08B7">
          <w:rPr>
            <w:rStyle w:val="afc"/>
            <w:lang w:val="ru-RU"/>
          </w:rPr>
          <w:t>.</w:t>
        </w:r>
        <w:r w:rsidRPr="00763288">
          <w:rPr>
            <w:rStyle w:val="afc"/>
          </w:rPr>
          <w:t>ru</w:t>
        </w:r>
      </w:hyperlink>
      <w:r w:rsidRPr="003A08B7">
        <w:rPr>
          <w:bCs/>
          <w:lang w:val="ru-RU"/>
        </w:rPr>
        <w:t>, свободный доступ</w:t>
      </w:r>
    </w:p>
    <w:p w:rsidR="003A08B7" w:rsidRPr="003A08B7" w:rsidRDefault="003A08B7" w:rsidP="003A08B7">
      <w:pPr>
        <w:pStyle w:val="af6"/>
        <w:numPr>
          <w:ilvl w:val="0"/>
          <w:numId w:val="14"/>
        </w:numPr>
        <w:tabs>
          <w:tab w:val="left" w:pos="993"/>
        </w:tabs>
        <w:spacing w:line="240" w:lineRule="auto"/>
        <w:ind w:left="0" w:firstLine="567"/>
        <w:rPr>
          <w:bCs/>
          <w:lang w:val="ru-RU"/>
        </w:rPr>
      </w:pPr>
      <w:r w:rsidRPr="003A08B7">
        <w:rPr>
          <w:bCs/>
          <w:lang w:val="ru-RU"/>
        </w:rPr>
        <w:t xml:space="preserve">Электронная база периодических изданий </w:t>
      </w:r>
      <w:r w:rsidRPr="00763288">
        <w:rPr>
          <w:bCs/>
        </w:rPr>
        <w:t>East</w:t>
      </w:r>
      <w:r w:rsidRPr="003A08B7">
        <w:rPr>
          <w:bCs/>
          <w:lang w:val="ru-RU"/>
        </w:rPr>
        <w:t xml:space="preserve"> </w:t>
      </w:r>
      <w:r w:rsidRPr="00763288">
        <w:rPr>
          <w:bCs/>
        </w:rPr>
        <w:t>View</w:t>
      </w:r>
      <w:r w:rsidRPr="003A08B7">
        <w:rPr>
          <w:bCs/>
          <w:lang w:val="ru-RU"/>
        </w:rPr>
        <w:t xml:space="preserve"> </w:t>
      </w:r>
      <w:r w:rsidRPr="00763288">
        <w:rPr>
          <w:bCs/>
        </w:rPr>
        <w:t>Information</w:t>
      </w:r>
      <w:r w:rsidRPr="003A08B7">
        <w:rPr>
          <w:bCs/>
          <w:lang w:val="ru-RU"/>
        </w:rPr>
        <w:t xml:space="preserve"> </w:t>
      </w:r>
      <w:r w:rsidRPr="00763288">
        <w:rPr>
          <w:bCs/>
        </w:rPr>
        <w:t>Services</w:t>
      </w:r>
      <w:r w:rsidRPr="003A08B7">
        <w:rPr>
          <w:bCs/>
          <w:lang w:val="ru-RU"/>
        </w:rPr>
        <w:t xml:space="preserve">, ООО «ИВИС». – Режим доступа: </w:t>
      </w:r>
      <w:hyperlink r:id="rId26" w:history="1">
        <w:r w:rsidRPr="0071342A">
          <w:rPr>
            <w:rStyle w:val="afc"/>
          </w:rPr>
          <w:t>https</w:t>
        </w:r>
        <w:r w:rsidRPr="003A08B7">
          <w:rPr>
            <w:rStyle w:val="afc"/>
            <w:lang w:val="ru-RU"/>
          </w:rPr>
          <w:t>://</w:t>
        </w:r>
        <w:r w:rsidRPr="0071342A">
          <w:rPr>
            <w:rStyle w:val="afc"/>
          </w:rPr>
          <w:t>dlib</w:t>
        </w:r>
        <w:r w:rsidRPr="003A08B7">
          <w:rPr>
            <w:rStyle w:val="afc"/>
            <w:lang w:val="ru-RU"/>
          </w:rPr>
          <w:t>.</w:t>
        </w:r>
        <w:r w:rsidRPr="0071342A">
          <w:rPr>
            <w:rStyle w:val="afc"/>
          </w:rPr>
          <w:t>eastview</w:t>
        </w:r>
        <w:r w:rsidRPr="003A08B7">
          <w:rPr>
            <w:rStyle w:val="afc"/>
            <w:lang w:val="ru-RU"/>
          </w:rPr>
          <w:t>.</w:t>
        </w:r>
        <w:r w:rsidRPr="0071342A">
          <w:rPr>
            <w:rStyle w:val="afc"/>
          </w:rPr>
          <w:t>com</w:t>
        </w:r>
        <w:r w:rsidRPr="003A08B7">
          <w:rPr>
            <w:rStyle w:val="afc"/>
            <w:lang w:val="ru-RU"/>
          </w:rPr>
          <w:t>/</w:t>
        </w:r>
      </w:hyperlink>
      <w:r w:rsidRPr="003A08B7">
        <w:rPr>
          <w:bCs/>
          <w:lang w:val="ru-RU"/>
        </w:rPr>
        <w:t xml:space="preserve"> , вход по </w:t>
      </w:r>
      <w:r w:rsidRPr="00763288">
        <w:rPr>
          <w:bCs/>
        </w:rPr>
        <w:t>IP</w:t>
      </w:r>
      <w:r w:rsidRPr="003A08B7">
        <w:rPr>
          <w:bCs/>
          <w:lang w:val="ru-RU"/>
        </w:rPr>
        <w:t>-адресам вуза, с внешней сети по логину и паролю</w:t>
      </w:r>
    </w:p>
    <w:p w:rsidR="003A08B7" w:rsidRPr="003A08B7" w:rsidRDefault="003A08B7" w:rsidP="003A08B7">
      <w:pPr>
        <w:pStyle w:val="af6"/>
        <w:numPr>
          <w:ilvl w:val="0"/>
          <w:numId w:val="14"/>
        </w:numPr>
        <w:tabs>
          <w:tab w:val="left" w:pos="993"/>
        </w:tabs>
        <w:spacing w:line="240" w:lineRule="auto"/>
        <w:ind w:left="0" w:firstLine="567"/>
        <w:rPr>
          <w:bCs/>
          <w:lang w:val="ru-RU"/>
        </w:rPr>
      </w:pPr>
      <w:r w:rsidRPr="003A08B7">
        <w:rPr>
          <w:bCs/>
          <w:lang w:val="ru-RU"/>
        </w:rPr>
        <w:t xml:space="preserve">Электронные ресурсы библиотеки МГТУ им. Г.И. Носова. – Режим обращения: </w:t>
      </w:r>
      <w:hyperlink r:id="rId27" w:history="1">
        <w:r w:rsidRPr="0071342A">
          <w:rPr>
            <w:rStyle w:val="afc"/>
          </w:rPr>
          <w:t>http</w:t>
        </w:r>
        <w:r w:rsidRPr="003A08B7">
          <w:rPr>
            <w:rStyle w:val="afc"/>
            <w:lang w:val="ru-RU"/>
          </w:rPr>
          <w:t>://</w:t>
        </w:r>
        <w:r w:rsidRPr="0071342A">
          <w:rPr>
            <w:rStyle w:val="afc"/>
          </w:rPr>
          <w:t>magtu</w:t>
        </w:r>
        <w:r w:rsidRPr="003A08B7">
          <w:rPr>
            <w:rStyle w:val="afc"/>
            <w:lang w:val="ru-RU"/>
          </w:rPr>
          <w:t>.</w:t>
        </w:r>
        <w:r w:rsidRPr="0071342A">
          <w:rPr>
            <w:rStyle w:val="afc"/>
          </w:rPr>
          <w:t>ru</w:t>
        </w:r>
        <w:r w:rsidRPr="003A08B7">
          <w:rPr>
            <w:rStyle w:val="afc"/>
            <w:lang w:val="ru-RU"/>
          </w:rPr>
          <w:t>:8085/</w:t>
        </w:r>
        <w:r w:rsidRPr="0071342A">
          <w:rPr>
            <w:rStyle w:val="afc"/>
          </w:rPr>
          <w:t>marcweb</w:t>
        </w:r>
        <w:r w:rsidRPr="003A08B7">
          <w:rPr>
            <w:rStyle w:val="afc"/>
            <w:lang w:val="ru-RU"/>
          </w:rPr>
          <w:t>2/</w:t>
        </w:r>
        <w:r w:rsidRPr="0071342A">
          <w:rPr>
            <w:rStyle w:val="afc"/>
          </w:rPr>
          <w:t>Default</w:t>
        </w:r>
        <w:r w:rsidRPr="003A08B7">
          <w:rPr>
            <w:rStyle w:val="afc"/>
            <w:lang w:val="ru-RU"/>
          </w:rPr>
          <w:t>.</w:t>
        </w:r>
        <w:r w:rsidRPr="0071342A">
          <w:rPr>
            <w:rStyle w:val="afc"/>
          </w:rPr>
          <w:t>asp</w:t>
        </w:r>
      </w:hyperlink>
      <w:r w:rsidRPr="003A08B7">
        <w:rPr>
          <w:bCs/>
          <w:lang w:val="ru-RU"/>
        </w:rPr>
        <w:t>, вход с внешней сети по логину и паролю</w:t>
      </w:r>
    </w:p>
    <w:p w:rsidR="005E3F98" w:rsidRPr="00E513A1" w:rsidRDefault="005E3F98" w:rsidP="005E3F98">
      <w:pPr>
        <w:pStyle w:val="1"/>
        <w:rPr>
          <w:rStyle w:val="FontStyle14"/>
          <w:b/>
          <w:sz w:val="24"/>
          <w:szCs w:val="24"/>
        </w:rPr>
      </w:pPr>
      <w:r w:rsidRPr="00E513A1">
        <w:rPr>
          <w:rStyle w:val="FontStyle14"/>
          <w:b/>
          <w:sz w:val="24"/>
          <w:szCs w:val="24"/>
        </w:rPr>
        <w:t>9 Материально-техническое обеспечение дисциплины (модуля)</w:t>
      </w:r>
    </w:p>
    <w:p w:rsidR="005E3F98" w:rsidRPr="00824D90" w:rsidRDefault="005E3F98" w:rsidP="005E3F98">
      <w:pPr>
        <w:rPr>
          <w:rFonts w:ascii="Times New Roman" w:hAnsi="Times New Roman" w:cs="Times New Roman"/>
          <w:sz w:val="24"/>
          <w:szCs w:val="24"/>
        </w:rPr>
      </w:pPr>
      <w:r w:rsidRPr="00824D90">
        <w:rPr>
          <w:rFonts w:ascii="Times New Roman" w:hAnsi="Times New Roman" w:cs="Times New Roman"/>
          <w:sz w:val="24"/>
          <w:szCs w:val="24"/>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3A08B7" w:rsidRPr="00B01564" w:rsidTr="00690E5E">
        <w:trPr>
          <w:tblHeader/>
        </w:trPr>
        <w:tc>
          <w:tcPr>
            <w:tcW w:w="1928" w:type="pct"/>
            <w:vAlign w:val="center"/>
          </w:tcPr>
          <w:p w:rsidR="003A08B7" w:rsidRPr="00B01564" w:rsidRDefault="003A08B7" w:rsidP="00690E5E">
            <w:pPr>
              <w:spacing w:after="0" w:line="240" w:lineRule="auto"/>
              <w:jc w:val="center"/>
              <w:rPr>
                <w:rFonts w:ascii="Times New Roman" w:hAnsi="Times New Roman" w:cs="Times New Roman"/>
                <w:sz w:val="24"/>
                <w:szCs w:val="24"/>
              </w:rPr>
            </w:pPr>
            <w:r w:rsidRPr="00B01564">
              <w:rPr>
                <w:rFonts w:ascii="Times New Roman" w:hAnsi="Times New Roman" w:cs="Times New Roman"/>
                <w:sz w:val="24"/>
                <w:szCs w:val="24"/>
              </w:rPr>
              <w:t xml:space="preserve">Тип и название аудитории </w:t>
            </w:r>
          </w:p>
        </w:tc>
        <w:tc>
          <w:tcPr>
            <w:tcW w:w="3072" w:type="pct"/>
            <w:vAlign w:val="center"/>
          </w:tcPr>
          <w:p w:rsidR="003A08B7" w:rsidRPr="00B01564" w:rsidRDefault="003A08B7" w:rsidP="00690E5E">
            <w:pPr>
              <w:spacing w:after="0" w:line="240" w:lineRule="auto"/>
              <w:jc w:val="center"/>
              <w:rPr>
                <w:rFonts w:ascii="Times New Roman" w:hAnsi="Times New Roman" w:cs="Times New Roman"/>
                <w:sz w:val="24"/>
                <w:szCs w:val="24"/>
              </w:rPr>
            </w:pPr>
            <w:r w:rsidRPr="00B01564">
              <w:rPr>
                <w:rFonts w:ascii="Times New Roman" w:hAnsi="Times New Roman" w:cs="Times New Roman"/>
                <w:sz w:val="24"/>
                <w:szCs w:val="24"/>
              </w:rPr>
              <w:t>Оснащение аудитории</w:t>
            </w:r>
          </w:p>
        </w:tc>
      </w:tr>
      <w:tr w:rsidR="003A08B7" w:rsidRPr="00B01564" w:rsidTr="00690E5E">
        <w:tc>
          <w:tcPr>
            <w:tcW w:w="1928" w:type="pct"/>
            <w:vAlign w:val="center"/>
          </w:tcPr>
          <w:p w:rsidR="003A08B7" w:rsidRPr="00B01564" w:rsidRDefault="003A08B7" w:rsidP="00690E5E">
            <w:pPr>
              <w:spacing w:after="0" w:line="240" w:lineRule="auto"/>
              <w:rPr>
                <w:rFonts w:ascii="Times New Roman" w:hAnsi="Times New Roman" w:cs="Times New Roman"/>
                <w:sz w:val="24"/>
                <w:szCs w:val="24"/>
              </w:rPr>
            </w:pPr>
            <w:r w:rsidRPr="00B01564">
              <w:rPr>
                <w:rFonts w:ascii="Times New Roman" w:hAnsi="Times New Roman" w:cs="Times New Roman"/>
                <w:sz w:val="24"/>
                <w:szCs w:val="24"/>
              </w:rPr>
              <w:t>Учебные аудитории для проведения занятий лекционного типа</w:t>
            </w:r>
          </w:p>
        </w:tc>
        <w:tc>
          <w:tcPr>
            <w:tcW w:w="3072" w:type="pct"/>
            <w:vAlign w:val="center"/>
          </w:tcPr>
          <w:p w:rsidR="003A08B7" w:rsidRPr="00B01564" w:rsidRDefault="003A08B7" w:rsidP="00690E5E">
            <w:pPr>
              <w:spacing w:after="0" w:line="240" w:lineRule="auto"/>
              <w:jc w:val="both"/>
              <w:rPr>
                <w:rFonts w:ascii="Times New Roman" w:hAnsi="Times New Roman" w:cs="Times New Roman"/>
                <w:sz w:val="24"/>
                <w:szCs w:val="24"/>
              </w:rPr>
            </w:pPr>
            <w:r w:rsidRPr="00B01564">
              <w:rPr>
                <w:rFonts w:ascii="Times New Roman" w:hAnsi="Times New Roman" w:cs="Times New Roman"/>
                <w:sz w:val="24"/>
                <w:szCs w:val="24"/>
              </w:rPr>
              <w:t>Мультимедийные средства хранения, передачи  и представления информации</w:t>
            </w:r>
            <w:r>
              <w:rPr>
                <w:rFonts w:ascii="Times New Roman" w:hAnsi="Times New Roman" w:cs="Times New Roman"/>
                <w:sz w:val="24"/>
                <w:szCs w:val="24"/>
              </w:rPr>
              <w:t>.</w:t>
            </w:r>
          </w:p>
        </w:tc>
      </w:tr>
      <w:tr w:rsidR="003A08B7" w:rsidRPr="00B01564" w:rsidTr="00690E5E">
        <w:tc>
          <w:tcPr>
            <w:tcW w:w="1928" w:type="pct"/>
            <w:vAlign w:val="center"/>
          </w:tcPr>
          <w:p w:rsidR="003A08B7" w:rsidRPr="00B01564" w:rsidRDefault="003A08B7" w:rsidP="00690E5E">
            <w:pPr>
              <w:spacing w:after="0" w:line="240" w:lineRule="auto"/>
              <w:rPr>
                <w:rFonts w:ascii="Times New Roman" w:hAnsi="Times New Roman" w:cs="Times New Roman"/>
                <w:sz w:val="24"/>
                <w:szCs w:val="24"/>
              </w:rPr>
            </w:pPr>
            <w:r w:rsidRPr="00B01564">
              <w:rPr>
                <w:rFonts w:ascii="Times New Roman" w:hAnsi="Times New Roman" w:cs="Times New Roman"/>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vAlign w:val="center"/>
          </w:tcPr>
          <w:p w:rsidR="003A08B7" w:rsidRPr="00B01564" w:rsidRDefault="003A08B7" w:rsidP="00690E5E">
            <w:pPr>
              <w:spacing w:after="0" w:line="240" w:lineRule="auto"/>
              <w:jc w:val="both"/>
              <w:rPr>
                <w:rFonts w:ascii="Times New Roman" w:hAnsi="Times New Roman" w:cs="Times New Roman"/>
                <w:sz w:val="24"/>
                <w:szCs w:val="24"/>
              </w:rPr>
            </w:pPr>
            <w:r w:rsidRPr="00B01564">
              <w:rPr>
                <w:rFonts w:ascii="Times New Roman" w:hAnsi="Times New Roman" w:cs="Times New Roman"/>
                <w:sz w:val="24"/>
                <w:szCs w:val="24"/>
              </w:rPr>
              <w:t>Мультимедийные средства хранения, передачи  и представления информации.</w:t>
            </w:r>
          </w:p>
          <w:p w:rsidR="003A08B7" w:rsidRPr="00B01564" w:rsidRDefault="003A08B7" w:rsidP="00690E5E">
            <w:pPr>
              <w:spacing w:after="0" w:line="240" w:lineRule="auto"/>
              <w:jc w:val="both"/>
              <w:rPr>
                <w:rFonts w:ascii="Times New Roman" w:hAnsi="Times New Roman" w:cs="Times New Roman"/>
                <w:sz w:val="24"/>
                <w:szCs w:val="24"/>
              </w:rPr>
            </w:pPr>
            <w:r w:rsidRPr="00B01564">
              <w:rPr>
                <w:rFonts w:ascii="Times New Roman" w:hAnsi="Times New Roman" w:cs="Times New Roman"/>
                <w:sz w:val="24"/>
                <w:szCs w:val="24"/>
              </w:rPr>
              <w:t>Комплекс тестовых заданий для проведения промежуточных и рубежных контролей.</w:t>
            </w:r>
          </w:p>
        </w:tc>
      </w:tr>
      <w:tr w:rsidR="003A08B7" w:rsidRPr="00B01564" w:rsidTr="00690E5E">
        <w:tc>
          <w:tcPr>
            <w:tcW w:w="1928" w:type="pct"/>
            <w:vAlign w:val="center"/>
          </w:tcPr>
          <w:p w:rsidR="003A08B7" w:rsidRPr="00B01564" w:rsidRDefault="003A08B7" w:rsidP="00690E5E">
            <w:pPr>
              <w:spacing w:after="0" w:line="240" w:lineRule="auto"/>
              <w:rPr>
                <w:rFonts w:ascii="Times New Roman" w:hAnsi="Times New Roman" w:cs="Times New Roman"/>
                <w:sz w:val="24"/>
                <w:szCs w:val="24"/>
              </w:rPr>
            </w:pPr>
            <w:r w:rsidRPr="00B01564">
              <w:rPr>
                <w:rFonts w:ascii="Times New Roman" w:hAnsi="Times New Roman" w:cs="Times New Roman"/>
                <w:sz w:val="24"/>
                <w:szCs w:val="24"/>
              </w:rPr>
              <w:t>Помеще</w:t>
            </w:r>
            <w:r>
              <w:rPr>
                <w:rFonts w:ascii="Times New Roman" w:hAnsi="Times New Roman" w:cs="Times New Roman"/>
                <w:sz w:val="24"/>
                <w:szCs w:val="24"/>
              </w:rPr>
              <w:t xml:space="preserve">ния для самостоятельной работы </w:t>
            </w:r>
            <w:r w:rsidRPr="00B01564">
              <w:rPr>
                <w:rFonts w:ascii="Times New Roman" w:hAnsi="Times New Roman" w:cs="Times New Roman"/>
                <w:sz w:val="24"/>
                <w:szCs w:val="24"/>
              </w:rPr>
              <w:t>обучающихся</w:t>
            </w:r>
          </w:p>
        </w:tc>
        <w:tc>
          <w:tcPr>
            <w:tcW w:w="3072" w:type="pct"/>
            <w:vAlign w:val="center"/>
          </w:tcPr>
          <w:p w:rsidR="003A08B7" w:rsidRPr="00B01564" w:rsidRDefault="003A08B7" w:rsidP="00690E5E">
            <w:pPr>
              <w:spacing w:after="0" w:line="240" w:lineRule="auto"/>
              <w:jc w:val="both"/>
              <w:rPr>
                <w:rFonts w:ascii="Times New Roman" w:hAnsi="Times New Roman" w:cs="Times New Roman"/>
                <w:sz w:val="24"/>
                <w:szCs w:val="24"/>
              </w:rPr>
            </w:pPr>
            <w:r w:rsidRPr="00B01564">
              <w:rPr>
                <w:rFonts w:ascii="Times New Roman" w:hAnsi="Times New Roman" w:cs="Times New Roman"/>
                <w:sz w:val="24"/>
                <w:szCs w:val="24"/>
              </w:rPr>
              <w:t xml:space="preserve">Персональные компьютеры с пакетом </w:t>
            </w:r>
            <w:r w:rsidRPr="00B01564">
              <w:rPr>
                <w:rFonts w:ascii="Times New Roman" w:hAnsi="Times New Roman" w:cs="Times New Roman"/>
                <w:sz w:val="24"/>
                <w:szCs w:val="24"/>
                <w:lang w:val="en-US"/>
              </w:rPr>
              <w:t>MS</w:t>
            </w:r>
            <w:r w:rsidRPr="00B01564">
              <w:rPr>
                <w:rFonts w:ascii="Times New Roman" w:hAnsi="Times New Roman" w:cs="Times New Roman"/>
                <w:sz w:val="24"/>
                <w:szCs w:val="24"/>
              </w:rPr>
              <w:t xml:space="preserve"> </w:t>
            </w:r>
            <w:r w:rsidRPr="00B01564">
              <w:rPr>
                <w:rFonts w:ascii="Times New Roman" w:hAnsi="Times New Roman" w:cs="Times New Roman"/>
                <w:sz w:val="24"/>
                <w:szCs w:val="24"/>
                <w:lang w:val="en-US"/>
              </w:rPr>
              <w:t>Office</w:t>
            </w:r>
            <w:r w:rsidRPr="00B01564">
              <w:rPr>
                <w:rFonts w:ascii="Times New Roman" w:hAnsi="Times New Roman" w:cs="Times New Roman"/>
                <w:sz w:val="24"/>
                <w:szCs w:val="24"/>
              </w:rPr>
              <w:t xml:space="preserve">, выходом в Интернет и с доступом в электронную информационно-образовательную среду университета </w:t>
            </w:r>
          </w:p>
        </w:tc>
      </w:tr>
      <w:tr w:rsidR="003A08B7" w:rsidRPr="00B01564" w:rsidTr="00690E5E">
        <w:tc>
          <w:tcPr>
            <w:tcW w:w="1928" w:type="pct"/>
            <w:vAlign w:val="center"/>
          </w:tcPr>
          <w:p w:rsidR="003A08B7" w:rsidRPr="00B01564" w:rsidRDefault="003A08B7" w:rsidP="00690E5E">
            <w:pPr>
              <w:spacing w:after="0" w:line="240" w:lineRule="auto"/>
              <w:rPr>
                <w:rFonts w:ascii="Times New Roman" w:hAnsi="Times New Roman" w:cs="Times New Roman"/>
                <w:sz w:val="24"/>
                <w:szCs w:val="24"/>
              </w:rPr>
            </w:pPr>
            <w:r w:rsidRPr="00B01564">
              <w:rPr>
                <w:rFonts w:ascii="Times New Roman" w:hAnsi="Times New Roman" w:cs="Times New Roman"/>
                <w:sz w:val="24"/>
                <w:szCs w:val="24"/>
              </w:rPr>
              <w:t>Помещения для хранения и профилактического обслуживания учебного оборудования</w:t>
            </w:r>
          </w:p>
        </w:tc>
        <w:tc>
          <w:tcPr>
            <w:tcW w:w="3072" w:type="pct"/>
            <w:vAlign w:val="center"/>
          </w:tcPr>
          <w:p w:rsidR="003A08B7" w:rsidRPr="00B01564" w:rsidRDefault="003A08B7" w:rsidP="00690E5E">
            <w:pPr>
              <w:spacing w:after="0" w:line="240" w:lineRule="auto"/>
              <w:jc w:val="both"/>
              <w:rPr>
                <w:rFonts w:ascii="Times New Roman" w:hAnsi="Times New Roman" w:cs="Times New Roman"/>
                <w:sz w:val="24"/>
                <w:szCs w:val="24"/>
              </w:rPr>
            </w:pPr>
            <w:r w:rsidRPr="00B01564">
              <w:rPr>
                <w:rFonts w:ascii="Times New Roman" w:hAnsi="Times New Roman" w:cs="Times New Roman"/>
                <w:sz w:val="24"/>
                <w:szCs w:val="24"/>
              </w:rPr>
              <w:t>Шкафы для хранения учебно-методической документации, учебного оборудования и учебно-наглядных пособий.</w:t>
            </w:r>
          </w:p>
        </w:tc>
      </w:tr>
    </w:tbl>
    <w:p w:rsidR="00E43B96" w:rsidRDefault="00E43B96"/>
    <w:p w:rsidR="003A08B7" w:rsidRDefault="003A08B7"/>
    <w:p w:rsidR="003A08B7" w:rsidRPr="00E23137" w:rsidRDefault="003A08B7" w:rsidP="003A08B7">
      <w:pPr>
        <w:jc w:val="right"/>
        <w:rPr>
          <w:rFonts w:ascii="Times New Roman" w:eastAsiaTheme="minorEastAsia" w:hAnsi="Times New Roman" w:cs="Times New Roman"/>
          <w:b/>
        </w:rPr>
      </w:pPr>
      <w:r w:rsidRPr="00E23137">
        <w:rPr>
          <w:rFonts w:ascii="Times New Roman" w:eastAsiaTheme="minorEastAsia" w:hAnsi="Times New Roman" w:cs="Times New Roman"/>
          <w:b/>
        </w:rPr>
        <w:t xml:space="preserve">Приложение </w:t>
      </w:r>
      <w:r>
        <w:rPr>
          <w:rFonts w:ascii="Times New Roman" w:eastAsiaTheme="minorEastAsia" w:hAnsi="Times New Roman" w:cs="Times New Roman"/>
          <w:b/>
        </w:rPr>
        <w:t>1</w:t>
      </w:r>
    </w:p>
    <w:p w:rsidR="003A08B7" w:rsidRPr="00E23137" w:rsidRDefault="003A08B7" w:rsidP="003A08B7">
      <w:pPr>
        <w:jc w:val="center"/>
        <w:rPr>
          <w:rFonts w:ascii="Times New Roman" w:eastAsiaTheme="minorEastAsia" w:hAnsi="Times New Roman" w:cs="Times New Roman"/>
          <w:b/>
        </w:rPr>
      </w:pPr>
      <w:r w:rsidRPr="00E23137">
        <w:rPr>
          <w:rFonts w:ascii="Times New Roman" w:eastAsiaTheme="minorEastAsia" w:hAnsi="Times New Roman" w:cs="Times New Roman"/>
          <w:b/>
        </w:rPr>
        <w:t>Методические рекомендации для самостоятельной работы студентов</w:t>
      </w:r>
    </w:p>
    <w:p w:rsidR="003A08B7" w:rsidRPr="00E23137" w:rsidRDefault="003A08B7" w:rsidP="003A08B7">
      <w:pPr>
        <w:jc w:val="both"/>
        <w:rPr>
          <w:rFonts w:ascii="Times New Roman" w:eastAsiaTheme="minorEastAsia" w:hAnsi="Times New Roman" w:cs="Times New Roman"/>
        </w:rPr>
      </w:pP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w:t>
      </w:r>
      <w:r w:rsidRPr="00E23137">
        <w:rPr>
          <w:rFonts w:ascii="Times New Roman" w:eastAsiaTheme="minorEastAsia" w:hAnsi="Times New Roman" w:cs="Times New Roman"/>
        </w:rPr>
        <w:lastRenderedPageBreak/>
        <w:t xml:space="preserve">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3A08B7" w:rsidRPr="00E23137" w:rsidRDefault="003A08B7" w:rsidP="003A08B7">
      <w:pPr>
        <w:ind w:firstLine="567"/>
        <w:jc w:val="both"/>
        <w:rPr>
          <w:rFonts w:ascii="Times New Roman" w:eastAsiaTheme="minorEastAsia" w:hAnsi="Times New Roman" w:cs="Times New Roman"/>
        </w:rPr>
      </w:pP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b/>
        </w:rPr>
        <w:t>Конспект лекции.</w:t>
      </w:r>
      <w:r w:rsidRPr="00E23137">
        <w:rPr>
          <w:rFonts w:ascii="Times New Roman" w:eastAsiaTheme="minorEastAsia" w:hAnsi="Times New Roman" w:cs="Times New Roman"/>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Для успешного выполнения этой работы советуем: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b/>
        </w:rPr>
        <w:t xml:space="preserve">Подготовка к семинарским занятиям. </w:t>
      </w:r>
      <w:r w:rsidRPr="00E23137">
        <w:rPr>
          <w:rFonts w:ascii="Times New Roman" w:eastAsiaTheme="minorEastAsia" w:hAnsi="Times New Roman" w:cs="Times New Roman"/>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w:t>
      </w:r>
      <w:r w:rsidRPr="00E23137">
        <w:rPr>
          <w:rFonts w:ascii="Times New Roman" w:eastAsiaTheme="minorEastAsia" w:hAnsi="Times New Roman" w:cs="Times New Roman"/>
        </w:rPr>
        <w:lastRenderedPageBreak/>
        <w:t xml:space="preserve">–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b/>
        </w:rPr>
        <w:t>Реферат</w:t>
      </w:r>
      <w:r w:rsidRPr="00E23137">
        <w:rPr>
          <w:rFonts w:ascii="Times New Roman" w:eastAsiaTheme="minorEastAsia" w:hAnsi="Times New Roman" w:cs="Times New Roman"/>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Студентам предлагается два вида рефератных работ: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Реферат по теме представляет обзор научных взглядов и концепций по проблемному вопросу в изучаемой теме.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w:t>
      </w:r>
      <w:r w:rsidRPr="00E23137">
        <w:rPr>
          <w:rFonts w:ascii="Times New Roman" w:eastAsiaTheme="minorEastAsia" w:hAnsi="Times New Roman" w:cs="Times New Roman"/>
        </w:rPr>
        <w:lastRenderedPageBreak/>
        <w:t xml:space="preserve">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В реферате в обязательном порядке размещаются титульный лист, план или оглавление работы, а также список используемой литературы.</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b/>
        </w:rPr>
        <w:t>Доклад</w:t>
      </w:r>
      <w:r w:rsidRPr="00E23137">
        <w:rPr>
          <w:rFonts w:ascii="Times New Roman" w:eastAsiaTheme="minorEastAsia" w:hAnsi="Times New Roman" w:cs="Times New Roman"/>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При работе над докладом следует учесть некоторые специфические особенности: </w:t>
      </w:r>
    </w:p>
    <w:p w:rsidR="003A08B7" w:rsidRPr="00E23137" w:rsidRDefault="003A08B7" w:rsidP="003A08B7">
      <w:pPr>
        <w:numPr>
          <w:ilvl w:val="0"/>
          <w:numId w:val="15"/>
        </w:numPr>
        <w:tabs>
          <w:tab w:val="left" w:pos="851"/>
        </w:tabs>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Объем доклада должен согласовываться со временем, отведенным для выступления. </w:t>
      </w:r>
    </w:p>
    <w:p w:rsidR="003A08B7" w:rsidRPr="00E23137" w:rsidRDefault="003A08B7" w:rsidP="003A08B7">
      <w:pPr>
        <w:numPr>
          <w:ilvl w:val="0"/>
          <w:numId w:val="15"/>
        </w:numPr>
        <w:tabs>
          <w:tab w:val="left" w:pos="851"/>
        </w:tabs>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3A08B7" w:rsidRPr="00E23137" w:rsidRDefault="003A08B7" w:rsidP="003A08B7">
      <w:pPr>
        <w:numPr>
          <w:ilvl w:val="0"/>
          <w:numId w:val="15"/>
        </w:numPr>
        <w:tabs>
          <w:tab w:val="left" w:pos="851"/>
        </w:tabs>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При подготовке к устному выступлению возьмите на вооружение некоторые советы: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w:t>
      </w:r>
      <w:r w:rsidRPr="00E23137">
        <w:rPr>
          <w:rFonts w:ascii="Times New Roman" w:eastAsia="Calibri" w:hAnsi="Times New Roman" w:cs="Times New Roman"/>
        </w:rPr>
        <w:lastRenderedPageBreak/>
        <w:t xml:space="preserve">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b/>
        </w:rPr>
        <w:t>Презентация</w:t>
      </w:r>
      <w:r w:rsidRPr="00E23137">
        <w:rPr>
          <w:rFonts w:ascii="Times New Roman" w:eastAsiaTheme="minorEastAsia" w:hAnsi="Times New Roman" w:cs="Times New Roman"/>
        </w:rPr>
        <w:t xml:space="preserve"> – современный способ устного или письменного представления информации с использованием мультимедийных технологий. </w:t>
      </w:r>
    </w:p>
    <w:p w:rsidR="003A08B7" w:rsidRPr="00E23137" w:rsidRDefault="003A08B7" w:rsidP="003A08B7">
      <w:pPr>
        <w:ind w:firstLine="567"/>
        <w:jc w:val="both"/>
        <w:rPr>
          <w:rFonts w:ascii="Times New Roman" w:eastAsiaTheme="minorEastAsia" w:hAnsi="Times New Roman" w:cs="Times New Roman"/>
          <w:lang w:val="en-US"/>
        </w:rPr>
      </w:pPr>
      <w:r w:rsidRPr="00E23137">
        <w:rPr>
          <w:rFonts w:ascii="Times New Roman" w:eastAsiaTheme="minorEastAsia" w:hAnsi="Times New Roman" w:cs="Times New Roman"/>
          <w:lang w:val="en-US"/>
        </w:rPr>
        <w:t xml:space="preserve">Существует несколько вариантов презентаций.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lang w:val="en-US"/>
        </w:rPr>
      </w:pPr>
      <w:r w:rsidRPr="00E23137">
        <w:rPr>
          <w:rFonts w:ascii="Times New Roman" w:eastAsia="Calibri" w:hAnsi="Times New Roman" w:cs="Times New Roman"/>
          <w:lang w:val="en-US"/>
        </w:rPr>
        <w:t xml:space="preserve"> Презентация с выступлением докладчика</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lang w:val="en-US"/>
        </w:rPr>
      </w:pPr>
      <w:r w:rsidRPr="00E23137">
        <w:rPr>
          <w:rFonts w:ascii="Times New Roman" w:eastAsia="Calibri" w:hAnsi="Times New Roman" w:cs="Times New Roman"/>
          <w:lang w:val="en-US"/>
        </w:rPr>
        <w:t xml:space="preserve">Презентация с комментариями докладчика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Презентация для самостоятельного просмотра, которая может демонстрироваться перед аудиторией без участия докладчика.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Подготовка презентации включает в себя несколько этапов: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1. Планирование презентации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От ответов на эти вопросы будет зависеть всё построение презентации: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lastRenderedPageBreak/>
        <w:t xml:space="preserve"> каково предназначение и смысл презентации (демонстрация результатов научной работы, защита дипломного проекта и т.д.);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 какую роль будет выполнять презентация в ходе выступления (сопровождение доклада или его иллюстрация);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 какова цель презентации (информирование, убеждение или анализ);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 на какое время рассчитана презентация (короткое - 5-10 минут или продолжительное - 15-20 минут);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 каков размер и состав зрительской аудитории (10-15 человек или 80-100; преподаватели, студенты или смешенная аудитория). </w:t>
      </w:r>
    </w:p>
    <w:p w:rsidR="003A08B7" w:rsidRPr="00E23137" w:rsidRDefault="003A08B7" w:rsidP="003A08B7">
      <w:pPr>
        <w:ind w:firstLine="567"/>
        <w:jc w:val="both"/>
        <w:rPr>
          <w:rFonts w:ascii="Times New Roman" w:eastAsiaTheme="minorEastAsia" w:hAnsi="Times New Roman" w:cs="Times New Roman"/>
          <w:lang w:val="en-US"/>
        </w:rPr>
      </w:pPr>
      <w:r w:rsidRPr="00E23137">
        <w:rPr>
          <w:rFonts w:ascii="Times New Roman" w:eastAsiaTheme="minorEastAsia" w:hAnsi="Times New Roman" w:cs="Times New Roman"/>
          <w:lang w:val="en-US"/>
        </w:rPr>
        <w:t xml:space="preserve">2. Структурирование информации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в презентации не должна быть менее 10 слайдов, а общее их количество превышать 20 - 25.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 основными принципами при составлении презентации должны быть ясность, наглядность, логичность и запоминаемость;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 презентация должна иметь сценарий и четкую структуру, в которой будут отражены все причинно-следственные связи,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 первый шаг – это определение главной идеи, вокруг которой будет строиться презентация;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 сюжеты презентации могут разъяснять или иллюстрировать основные положения доклада в самых разнообразных вариантах. </w:t>
      </w:r>
    </w:p>
    <w:p w:rsidR="003A08B7" w:rsidRPr="00E23137" w:rsidRDefault="003A08B7" w:rsidP="003A08B7">
      <w:pPr>
        <w:spacing w:line="276" w:lineRule="auto"/>
        <w:ind w:left="720" w:firstLine="480"/>
        <w:contextualSpacing/>
        <w:jc w:val="both"/>
        <w:rPr>
          <w:rFonts w:ascii="Times New Roman" w:eastAsia="Calibri" w:hAnsi="Times New Roman" w:cs="Times New Roman"/>
        </w:rPr>
      </w:pPr>
      <w:r w:rsidRPr="00E23137">
        <w:rPr>
          <w:rFonts w:ascii="Times New Roman" w:eastAsia="Calibri" w:hAnsi="Times New Roman" w:cs="Times New Roman"/>
        </w:rPr>
        <w:t xml:space="preserve">Очень важно найти правильный баланс между речью докладчика и сопровождающими её мультимедийными элементами. </w:t>
      </w:r>
    </w:p>
    <w:p w:rsidR="003A08B7" w:rsidRPr="00E23137" w:rsidRDefault="003A08B7" w:rsidP="003A08B7">
      <w:pPr>
        <w:spacing w:line="276" w:lineRule="auto"/>
        <w:ind w:left="567" w:firstLine="480"/>
        <w:contextualSpacing/>
        <w:jc w:val="both"/>
        <w:rPr>
          <w:rFonts w:ascii="Times New Roman" w:eastAsia="Calibri" w:hAnsi="Times New Roman" w:cs="Times New Roman"/>
          <w:lang w:val="en-US"/>
        </w:rPr>
      </w:pPr>
      <w:r w:rsidRPr="00E23137">
        <w:rPr>
          <w:rFonts w:ascii="Times New Roman" w:eastAsia="Calibri" w:hAnsi="Times New Roman" w:cs="Times New Roman"/>
          <w:lang w:val="en-US"/>
        </w:rPr>
        <w:t xml:space="preserve">Для этого целесообразно: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 самые важные идеи и мысли отразить и на слайдах и произнести словами, тогда как второстепенные – либо словами, либо на слайдах;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 информацию на слайдах представить в виде тезисов – они сопровождают подробное изложение мыслей выступающего, а не наоборот;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 для разъяснения положений доклада использовать разные виды слайдов: с текстом, с таблицами, с диаграммами;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 любая презентация должна иметь собственную драматургию, в которой есть: </w:t>
      </w:r>
    </w:p>
    <w:p w:rsidR="003A08B7" w:rsidRPr="00E23137" w:rsidRDefault="003A08B7" w:rsidP="003A08B7">
      <w:pPr>
        <w:spacing w:line="276" w:lineRule="auto"/>
        <w:ind w:left="720" w:firstLine="480"/>
        <w:contextualSpacing/>
        <w:jc w:val="both"/>
        <w:rPr>
          <w:rFonts w:ascii="Times New Roman" w:eastAsia="Calibri" w:hAnsi="Times New Roman" w:cs="Times New Roman"/>
        </w:rPr>
      </w:pPr>
      <w:r w:rsidRPr="00E23137">
        <w:rPr>
          <w:rFonts w:ascii="Times New Roman" w:eastAsia="Calibri" w:hAnsi="Times New Roman" w:cs="Times New Roman"/>
        </w:rPr>
        <w:t xml:space="preserve">«завязка» - пробуждение интереса аудитории к теме сообщения (яркий наглядный пример); </w:t>
      </w:r>
    </w:p>
    <w:p w:rsidR="003A08B7" w:rsidRPr="00E23137" w:rsidRDefault="003A08B7" w:rsidP="003A08B7">
      <w:pPr>
        <w:spacing w:line="276" w:lineRule="auto"/>
        <w:ind w:left="720" w:firstLine="480"/>
        <w:contextualSpacing/>
        <w:jc w:val="both"/>
        <w:rPr>
          <w:rFonts w:ascii="Times New Roman" w:eastAsia="Calibri" w:hAnsi="Times New Roman" w:cs="Times New Roman"/>
        </w:rPr>
      </w:pPr>
      <w:r w:rsidRPr="00E23137">
        <w:rPr>
          <w:rFonts w:ascii="Times New Roman" w:eastAsia="Calibri" w:hAnsi="Times New Roman" w:cs="Times New Roman"/>
        </w:rPr>
        <w:t xml:space="preserve">«развитие» - демонстрация основной информации в логической последовательности (чередование текстовых и графических слайдов); </w:t>
      </w:r>
    </w:p>
    <w:p w:rsidR="003A08B7" w:rsidRPr="00E23137" w:rsidRDefault="003A08B7" w:rsidP="003A08B7">
      <w:pPr>
        <w:spacing w:line="276" w:lineRule="auto"/>
        <w:ind w:left="720" w:firstLine="480"/>
        <w:contextualSpacing/>
        <w:jc w:val="both"/>
        <w:rPr>
          <w:rFonts w:ascii="Times New Roman" w:eastAsia="Calibri" w:hAnsi="Times New Roman" w:cs="Times New Roman"/>
        </w:rPr>
      </w:pPr>
      <w:r w:rsidRPr="00E23137">
        <w:rPr>
          <w:rFonts w:ascii="Times New Roman" w:eastAsia="Calibri" w:hAnsi="Times New Roman" w:cs="Times New Roman"/>
        </w:rPr>
        <w:t xml:space="preserve">«кульминация» - представление самого главного, нового, неожиданного (эмоциональный речевой или иллюстративный образ); </w:t>
      </w:r>
    </w:p>
    <w:p w:rsidR="003A08B7" w:rsidRPr="00E23137" w:rsidRDefault="003A08B7" w:rsidP="003A08B7">
      <w:pPr>
        <w:spacing w:line="276" w:lineRule="auto"/>
        <w:ind w:left="567" w:firstLine="480"/>
        <w:contextualSpacing/>
        <w:jc w:val="both"/>
        <w:rPr>
          <w:rFonts w:ascii="Times New Roman" w:eastAsia="Calibri" w:hAnsi="Times New Roman" w:cs="Times New Roman"/>
        </w:rPr>
      </w:pPr>
      <w:r w:rsidRPr="00E23137">
        <w:rPr>
          <w:rFonts w:ascii="Times New Roman" w:eastAsia="Calibri" w:hAnsi="Times New Roman" w:cs="Times New Roman"/>
        </w:rPr>
        <w:t xml:space="preserve">«развязка» - формулирование выводов или практических рекомендаций (видеоряд).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3. Оформление презентации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Оформление презентации включает в себя следующую обязательную информацию: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Титульный лист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 представляет тему доклада и имя автора (или авторов);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lastRenderedPageBreak/>
        <w:t xml:space="preserve">- на защите курсовой или дипломной работы указывает фамилию и инициалы научного руководителя или организации;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 на конференциях обозначает дату и название конференции.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План выступления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 формулирует основное содержание доклада (3-4 пункта);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 фиксирует порядок изложения информации;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Содержание презентации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 включает текстовую и графическую информацию;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 иллюстрирует основные пункты сообщения;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 может представлять самостоятельный вариант доклада;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Завершение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 обобщает, подводит итоги, суммирует информацию;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 может включать список литературы к докладу;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 содержит слова благодарности аудитории. </w:t>
      </w:r>
    </w:p>
    <w:p w:rsidR="003A08B7" w:rsidRPr="00E23137" w:rsidRDefault="003A08B7" w:rsidP="003A08B7">
      <w:pPr>
        <w:ind w:firstLine="567"/>
        <w:jc w:val="both"/>
        <w:rPr>
          <w:rFonts w:ascii="Times New Roman" w:eastAsiaTheme="minorEastAsia" w:hAnsi="Times New Roman" w:cs="Times New Roman"/>
        </w:rPr>
      </w:pPr>
      <w:r w:rsidRPr="00E23137">
        <w:rPr>
          <w:rFonts w:ascii="Times New Roman" w:eastAsiaTheme="minorEastAsia" w:hAnsi="Times New Roman" w:cs="Times New Roman"/>
        </w:rPr>
        <w:t xml:space="preserve">4. Дизайн презентации </w:t>
      </w:r>
    </w:p>
    <w:p w:rsidR="003A08B7" w:rsidRPr="00E23137" w:rsidRDefault="003A08B7" w:rsidP="003A08B7">
      <w:pPr>
        <w:spacing w:line="276" w:lineRule="auto"/>
        <w:ind w:left="567" w:firstLine="480"/>
        <w:contextualSpacing/>
        <w:jc w:val="both"/>
        <w:rPr>
          <w:rFonts w:ascii="Times New Roman" w:eastAsia="Calibri" w:hAnsi="Times New Roman" w:cs="Times New Roman"/>
          <w:lang w:val="en-US"/>
        </w:rPr>
      </w:pPr>
      <w:r w:rsidRPr="00E23137">
        <w:rPr>
          <w:rFonts w:ascii="Times New Roman" w:eastAsia="Calibri" w:hAnsi="Times New Roman" w:cs="Times New Roman"/>
          <w:lang w:val="en-US"/>
        </w:rPr>
        <w:t xml:space="preserve">Текстовое оформление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Не стоит заполнять слайд слишком большим объемом информации - лучше всего запоминаются не более 3-х фактов, выводов, определений.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Оптимальное число строк на слайде – 6 -11.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Короткие фразы запоминаются визуально лучше. Пункты перечней не должны превышать двух строк на фразу.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Наибольшая эффективность достигается тогда, когда ключевые пункты отображаются по одному на каждом отдельном слайде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Если текст состоит из нескольких абзацев, то необходимо установить красную строку и интервал между абзацами.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Ключевые слова в информационном блоке выделяются цветом, шрифтом или композиционно.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Информацию предпочтительнее располагать горизонтально, наиболее важную - в центре экрана.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Не следует злоупотреблять большим количеством предлогов, наречий, прилагательных, вводных слов.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Цифровые материалы лучше представить в виде графиков и диаграмм – таблицы с цифровыми данными на слайде воспринимаются плохо.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Необходимо обратить внимание на грамотность написания текста. Ошибки во весь экран производят неприятное впечатление </w:t>
      </w:r>
    </w:p>
    <w:p w:rsidR="003A08B7" w:rsidRPr="00E23137" w:rsidRDefault="003A08B7" w:rsidP="003A08B7">
      <w:pPr>
        <w:spacing w:line="276" w:lineRule="auto"/>
        <w:ind w:left="567" w:firstLine="480"/>
        <w:contextualSpacing/>
        <w:jc w:val="both"/>
        <w:rPr>
          <w:rFonts w:ascii="Times New Roman" w:eastAsia="Calibri" w:hAnsi="Times New Roman" w:cs="Times New Roman"/>
          <w:lang w:val="en-US"/>
        </w:rPr>
      </w:pPr>
      <w:r w:rsidRPr="00E23137">
        <w:rPr>
          <w:rFonts w:ascii="Times New Roman" w:eastAsia="Calibri" w:hAnsi="Times New Roman" w:cs="Times New Roman"/>
          <w:lang w:val="en-US"/>
        </w:rPr>
        <w:t>Шрифтовое оформление</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lang w:val="en-US"/>
        </w:rPr>
      </w:pPr>
      <w:r w:rsidRPr="00E23137">
        <w:rPr>
          <w:rFonts w:ascii="Times New Roman" w:eastAsia="Calibri" w:hAnsi="Times New Roman" w:cs="Times New Roman"/>
        </w:rPr>
        <w:t>Шрифты без засечек (</w:t>
      </w:r>
      <w:r w:rsidRPr="00E23137">
        <w:rPr>
          <w:rFonts w:ascii="Times New Roman" w:eastAsia="Calibri" w:hAnsi="Times New Roman" w:cs="Times New Roman"/>
          <w:lang w:val="en-US"/>
        </w:rPr>
        <w:t>Arial</w:t>
      </w:r>
      <w:r w:rsidRPr="00E23137">
        <w:rPr>
          <w:rFonts w:ascii="Times New Roman" w:eastAsia="Calibri" w:hAnsi="Times New Roman" w:cs="Times New Roman"/>
        </w:rPr>
        <w:t xml:space="preserve">, </w:t>
      </w:r>
      <w:r w:rsidRPr="00E23137">
        <w:rPr>
          <w:rFonts w:ascii="Times New Roman" w:eastAsia="Calibri" w:hAnsi="Times New Roman" w:cs="Times New Roman"/>
          <w:lang w:val="en-US"/>
        </w:rPr>
        <w:t>Tahoma</w:t>
      </w:r>
      <w:r w:rsidRPr="00E23137">
        <w:rPr>
          <w:rFonts w:ascii="Times New Roman" w:eastAsia="Calibri" w:hAnsi="Times New Roman" w:cs="Times New Roman"/>
        </w:rPr>
        <w:t xml:space="preserve">, </w:t>
      </w:r>
      <w:r w:rsidRPr="00E23137">
        <w:rPr>
          <w:rFonts w:ascii="Times New Roman" w:eastAsia="Calibri" w:hAnsi="Times New Roman" w:cs="Times New Roman"/>
          <w:lang w:val="en-US"/>
        </w:rPr>
        <w:t>Verdana</w:t>
      </w:r>
      <w:r w:rsidRPr="00E23137">
        <w:rPr>
          <w:rFonts w:ascii="Times New Roman" w:eastAsia="Calibri" w:hAnsi="Times New Roman" w:cs="Times New Roman"/>
        </w:rPr>
        <w:t xml:space="preserve">) читаются легче, чем гротески. </w:t>
      </w:r>
      <w:r w:rsidRPr="00E23137">
        <w:rPr>
          <w:rFonts w:ascii="Times New Roman" w:eastAsia="Calibri" w:hAnsi="Times New Roman" w:cs="Times New Roman"/>
          <w:lang w:val="en-US"/>
        </w:rPr>
        <w:t xml:space="preserve">Нельзя смешивать различные типы шрифтов в одной презентации.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Шрифтовой контраст можно создать посредством размера шрифта, его толщины, начертания, формы, направления и цвета;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Для заголовка годится размер шрифта 24-54 пункта, а для текста - 18-36 пунктов.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Курсив, подчеркивание, жирный шрифт используются ограниченно, только для смыслового выделения фрагментов текста.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lastRenderedPageBreak/>
        <w:t xml:space="preserve">Для основного текста не рекомендуются прописные буквы. </w:t>
      </w:r>
    </w:p>
    <w:p w:rsidR="003A08B7" w:rsidRPr="00E23137" w:rsidRDefault="003A08B7" w:rsidP="003A08B7">
      <w:pPr>
        <w:spacing w:line="276" w:lineRule="auto"/>
        <w:ind w:left="567" w:firstLine="480"/>
        <w:contextualSpacing/>
        <w:jc w:val="both"/>
        <w:rPr>
          <w:rFonts w:ascii="Times New Roman" w:eastAsia="Calibri" w:hAnsi="Times New Roman" w:cs="Times New Roman"/>
          <w:lang w:val="en-US"/>
        </w:rPr>
      </w:pPr>
      <w:r w:rsidRPr="00E23137">
        <w:rPr>
          <w:rFonts w:ascii="Times New Roman" w:eastAsia="Calibri" w:hAnsi="Times New Roman" w:cs="Times New Roman"/>
          <w:lang w:val="en-US"/>
        </w:rPr>
        <w:t xml:space="preserve">Цветовое оформление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На одном слайде не используется более трех цветов: фон, заголовок, текст.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Цвет шрифта и цвет фона должны контрастировать – текст должен хорошо читаться, но не резать глаза.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Для фона предпочтительнее холодные тона.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Существуют не сочетаемые комбинации цветов. Об этом можно узнать в специальной литературе.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Черный цвет имеет негативный (мрачный) подтекст. Белый на черном читается плохо.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Нельзя выбирать фон, который содержит активный рисунок. </w:t>
      </w:r>
    </w:p>
    <w:p w:rsidR="003A08B7" w:rsidRPr="00E23137" w:rsidRDefault="003A08B7" w:rsidP="003A08B7">
      <w:pPr>
        <w:spacing w:line="276" w:lineRule="auto"/>
        <w:ind w:left="567" w:firstLine="480"/>
        <w:contextualSpacing/>
        <w:jc w:val="both"/>
        <w:rPr>
          <w:rFonts w:ascii="Times New Roman" w:eastAsia="Calibri" w:hAnsi="Times New Roman" w:cs="Times New Roman"/>
          <w:lang w:val="en-US"/>
        </w:rPr>
      </w:pPr>
      <w:r w:rsidRPr="00E23137">
        <w:rPr>
          <w:rFonts w:ascii="Times New Roman" w:eastAsia="Calibri" w:hAnsi="Times New Roman" w:cs="Times New Roman"/>
          <w:lang w:val="en-US"/>
        </w:rPr>
        <w:t xml:space="preserve">Композиционное оформление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Не приемлемы стили, которые будут отвлекать от презентации.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Крупные объекты в композиции смотрятся неважно.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Вспомогательная информация (управляющие кнопки) не должна преобладать над основной (текстом и иллюстрацией).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Для серьезной презентации отбираются шаблоны, выполненные в деловом стиле. </w:t>
      </w:r>
    </w:p>
    <w:p w:rsidR="003A08B7" w:rsidRPr="00E23137" w:rsidRDefault="003A08B7" w:rsidP="003A08B7">
      <w:pPr>
        <w:spacing w:line="276" w:lineRule="auto"/>
        <w:ind w:left="567" w:firstLine="480"/>
        <w:contextualSpacing/>
        <w:jc w:val="both"/>
        <w:rPr>
          <w:rFonts w:ascii="Times New Roman" w:eastAsia="Calibri" w:hAnsi="Times New Roman" w:cs="Times New Roman"/>
          <w:lang w:val="en-US"/>
        </w:rPr>
      </w:pPr>
      <w:r w:rsidRPr="00E23137">
        <w:rPr>
          <w:rFonts w:ascii="Times New Roman" w:eastAsia="Calibri" w:hAnsi="Times New Roman" w:cs="Times New Roman"/>
          <w:lang w:val="en-US"/>
        </w:rPr>
        <w:t xml:space="preserve">Анимационное оформление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Анимация используется для привлечения внимания или демонстрации развития какого-либо процесса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Не стоит злоупотреблять анимационными эффектами, которые отвлекают от содержания или утомляют глаза читающего.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3A08B7" w:rsidRPr="00E23137" w:rsidRDefault="003A08B7" w:rsidP="003A08B7">
      <w:pPr>
        <w:spacing w:line="276" w:lineRule="auto"/>
        <w:ind w:left="567" w:firstLine="480"/>
        <w:contextualSpacing/>
        <w:jc w:val="both"/>
        <w:rPr>
          <w:rFonts w:ascii="Times New Roman" w:eastAsia="Calibri" w:hAnsi="Times New Roman" w:cs="Times New Roman"/>
          <w:lang w:val="en-US"/>
        </w:rPr>
      </w:pPr>
      <w:r w:rsidRPr="00E23137">
        <w:rPr>
          <w:rFonts w:ascii="Times New Roman" w:eastAsia="Calibri" w:hAnsi="Times New Roman" w:cs="Times New Roman"/>
          <w:lang w:val="en-US"/>
        </w:rPr>
        <w:t xml:space="preserve">Звуковое оформление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Музыку целесообразно включать тогда, когда презентация идет без словесного сопровождения.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Необходимо выбрать оптимальную громкость, чтобы звук был слышан всем слушателем, но не был оглушительным. </w:t>
      </w:r>
    </w:p>
    <w:p w:rsidR="003A08B7" w:rsidRPr="00E23137" w:rsidRDefault="003A08B7" w:rsidP="003A08B7">
      <w:pPr>
        <w:spacing w:line="276" w:lineRule="auto"/>
        <w:ind w:left="567" w:firstLine="480"/>
        <w:contextualSpacing/>
        <w:jc w:val="both"/>
        <w:rPr>
          <w:rFonts w:ascii="Times New Roman" w:eastAsia="Calibri" w:hAnsi="Times New Roman" w:cs="Times New Roman"/>
          <w:lang w:val="en-US"/>
        </w:rPr>
      </w:pPr>
      <w:r w:rsidRPr="00E23137">
        <w:rPr>
          <w:rFonts w:ascii="Times New Roman" w:eastAsia="Calibri" w:hAnsi="Times New Roman" w:cs="Times New Roman"/>
          <w:lang w:val="en-US"/>
        </w:rPr>
        <w:t xml:space="preserve">Графическое оформление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Рисунки, фотографии, диаграммы призваны дополнить текстовую информацию или передать её в более наглядном виде.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Нельзя представлять рисунки и фото плохого качества или с искаженными пропорциями.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Следует избегать некорректных иллюстраций, которые неправильно или двусмысленно отражают смысл информации.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lastRenderedPageBreak/>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Если графическое изображение используется в качестве фона, то текст на этом фоне должен быть хорошо читаем. </w:t>
      </w:r>
    </w:p>
    <w:p w:rsidR="003A08B7" w:rsidRPr="00E23137" w:rsidRDefault="003A08B7" w:rsidP="003A08B7">
      <w:pPr>
        <w:spacing w:line="276" w:lineRule="auto"/>
        <w:ind w:left="567" w:firstLine="480"/>
        <w:contextualSpacing/>
        <w:jc w:val="both"/>
        <w:rPr>
          <w:rFonts w:ascii="Times New Roman" w:eastAsia="Calibri" w:hAnsi="Times New Roman" w:cs="Times New Roman"/>
          <w:lang w:val="en-US"/>
        </w:rPr>
      </w:pPr>
      <w:r w:rsidRPr="00E23137">
        <w:rPr>
          <w:rFonts w:ascii="Times New Roman" w:eastAsia="Calibri" w:hAnsi="Times New Roman" w:cs="Times New Roman"/>
        </w:rPr>
        <w:t xml:space="preserve"> </w:t>
      </w:r>
      <w:r w:rsidRPr="00E23137">
        <w:rPr>
          <w:rFonts w:ascii="Times New Roman" w:eastAsia="Calibri" w:hAnsi="Times New Roman" w:cs="Times New Roman"/>
          <w:lang w:val="en-US"/>
        </w:rPr>
        <w:t xml:space="preserve">Таблицы и схемы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lang w:val="en-US"/>
        </w:rPr>
      </w:pPr>
      <w:r w:rsidRPr="00E23137">
        <w:rPr>
          <w:rFonts w:ascii="Times New Roman" w:eastAsia="Calibri" w:hAnsi="Times New Roman" w:cs="Times New Roman"/>
        </w:rPr>
        <w:t xml:space="preserve">Не стоит вставлять в презентацию большие таблицы – они трудны для восприятия. </w:t>
      </w:r>
      <w:r w:rsidRPr="00E23137">
        <w:rPr>
          <w:rFonts w:ascii="Times New Roman" w:eastAsia="Calibri" w:hAnsi="Times New Roman" w:cs="Times New Roman"/>
          <w:lang w:val="en-US"/>
        </w:rPr>
        <w:t xml:space="preserve">Лучше заменить их графиками, построенными на основе этих таблиц.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3A08B7" w:rsidRPr="00E23137" w:rsidRDefault="003A08B7" w:rsidP="003A08B7">
      <w:pPr>
        <w:spacing w:line="276" w:lineRule="auto"/>
        <w:ind w:left="567" w:firstLine="480"/>
        <w:contextualSpacing/>
        <w:jc w:val="both"/>
        <w:rPr>
          <w:rFonts w:ascii="Times New Roman" w:eastAsia="Calibri" w:hAnsi="Times New Roman" w:cs="Times New Roman"/>
          <w:lang w:val="en-US"/>
        </w:rPr>
      </w:pPr>
      <w:r w:rsidRPr="00E23137">
        <w:rPr>
          <w:rFonts w:ascii="Times New Roman" w:eastAsia="Calibri" w:hAnsi="Times New Roman" w:cs="Times New Roman"/>
          <w:lang w:val="en-US"/>
        </w:rPr>
        <w:t>Аудио и видео оформление</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Видео, кино и теле материалы могут быть использованы полностью или фрагментарно в зависимости от целей, которые преследуются.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Продолжительность фильма не должна превышать 15-25 минут, а фрагмента – 4-6 минут.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Нельзя использовать два фильма на одном мероприятии, но показать фрагменты из двух фильмов вполне возможно. </w:t>
      </w:r>
    </w:p>
    <w:p w:rsidR="003A08B7" w:rsidRPr="00E23137" w:rsidRDefault="003A08B7" w:rsidP="003A08B7">
      <w:pPr>
        <w:ind w:firstLine="567"/>
        <w:jc w:val="both"/>
        <w:rPr>
          <w:rFonts w:ascii="Times New Roman" w:eastAsiaTheme="minorEastAsia" w:hAnsi="Times New Roman" w:cs="Times New Roman"/>
          <w:lang w:val="en-US"/>
        </w:rPr>
      </w:pPr>
      <w:r w:rsidRPr="00E23137">
        <w:rPr>
          <w:rFonts w:ascii="Times New Roman" w:eastAsiaTheme="minorEastAsia" w:hAnsi="Times New Roman" w:cs="Times New Roman"/>
          <w:b/>
        </w:rPr>
        <w:t xml:space="preserve">Подготовка к зачёту / экзамену. </w:t>
      </w:r>
      <w:r w:rsidRPr="00E23137">
        <w:rPr>
          <w:rFonts w:ascii="Times New Roman" w:eastAsiaTheme="minorEastAsia" w:hAnsi="Times New Roman" w:cs="Times New Roman"/>
        </w:rPr>
        <w:t xml:space="preserve">Готовиться к зачёту / экзамену нужно заранее и в несколько этапов. </w:t>
      </w:r>
      <w:r w:rsidRPr="00E23137">
        <w:rPr>
          <w:rFonts w:ascii="Times New Roman" w:eastAsiaTheme="minorEastAsia" w:hAnsi="Times New Roman" w:cs="Times New Roman"/>
          <w:lang w:val="en-US"/>
        </w:rPr>
        <w:t xml:space="preserve">Для этого: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Каждую неделю отводите время для повторения пройденного материала. </w:t>
      </w:r>
    </w:p>
    <w:p w:rsidR="003A08B7" w:rsidRPr="00E23137" w:rsidRDefault="003A08B7" w:rsidP="003A08B7">
      <w:pPr>
        <w:ind w:firstLine="567"/>
        <w:jc w:val="both"/>
        <w:rPr>
          <w:rFonts w:ascii="Times New Roman" w:eastAsiaTheme="minorEastAsia" w:hAnsi="Times New Roman" w:cs="Times New Roman"/>
          <w:lang w:val="en-US"/>
        </w:rPr>
      </w:pPr>
      <w:r w:rsidRPr="00E23137">
        <w:rPr>
          <w:rFonts w:ascii="Times New Roman" w:eastAsiaTheme="minorEastAsia" w:hAnsi="Times New Roman" w:cs="Times New Roman"/>
          <w:lang w:val="en-US"/>
        </w:rPr>
        <w:t xml:space="preserve">Непосредственно при подготовке: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Упорядочьте свои конспекты, записи, задания.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Прикиньте время, необходимое вам для повторения каждой части (блока) материала, выносимого на зачет.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Составьте расписание с учетом скорости повторения материала, для чего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3A08B7" w:rsidRPr="00E23137" w:rsidRDefault="003A08B7" w:rsidP="003A08B7">
      <w:pPr>
        <w:numPr>
          <w:ilvl w:val="0"/>
          <w:numId w:val="15"/>
        </w:numPr>
        <w:spacing w:after="200" w:line="276" w:lineRule="auto"/>
        <w:ind w:left="0" w:firstLine="567"/>
        <w:contextualSpacing/>
        <w:jc w:val="both"/>
        <w:rPr>
          <w:rFonts w:ascii="Times New Roman" w:eastAsia="Calibri" w:hAnsi="Times New Roman" w:cs="Times New Roman"/>
        </w:rPr>
      </w:pPr>
      <w:r w:rsidRPr="00E23137">
        <w:rPr>
          <w:rFonts w:ascii="Times New Roman" w:eastAsia="Calibri" w:hAnsi="Times New Roman" w:cs="Times New Roman"/>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3A08B7" w:rsidRPr="00E23137" w:rsidRDefault="003A08B7" w:rsidP="003A08B7">
      <w:pPr>
        <w:ind w:firstLine="567"/>
        <w:jc w:val="both"/>
        <w:rPr>
          <w:rFonts w:ascii="Times New Roman" w:eastAsiaTheme="minorEastAsia" w:hAnsi="Times New Roman" w:cs="Times New Roman"/>
        </w:rPr>
      </w:pPr>
    </w:p>
    <w:p w:rsidR="003A08B7" w:rsidRDefault="003A08B7"/>
    <w:sectPr w:rsidR="003A08B7" w:rsidSect="004B6DB2">
      <w:pgSz w:w="11907" w:h="16840" w:code="9"/>
      <w:pgMar w:top="1134" w:right="851" w:bottom="851"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E98" w:rsidRDefault="00F05E98">
      <w:pPr>
        <w:spacing w:after="0" w:line="240" w:lineRule="auto"/>
      </w:pPr>
      <w:r>
        <w:separator/>
      </w:r>
    </w:p>
  </w:endnote>
  <w:endnote w:type="continuationSeparator" w:id="0">
    <w:p w:rsidR="00F05E98" w:rsidRDefault="00F05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DCB" w:rsidRDefault="00370C47" w:rsidP="004B6DB2">
    <w:pPr>
      <w:pStyle w:val="a3"/>
      <w:framePr w:wrap="around" w:vAnchor="text" w:hAnchor="margin" w:xAlign="right" w:y="1"/>
      <w:rPr>
        <w:rStyle w:val="a5"/>
      </w:rPr>
    </w:pPr>
    <w:r>
      <w:rPr>
        <w:rStyle w:val="a5"/>
      </w:rPr>
      <w:fldChar w:fldCharType="begin"/>
    </w:r>
    <w:r w:rsidR="002A2DCB">
      <w:rPr>
        <w:rStyle w:val="a5"/>
      </w:rPr>
      <w:instrText xml:space="preserve">PAGE  </w:instrText>
    </w:r>
    <w:r>
      <w:rPr>
        <w:rStyle w:val="a5"/>
      </w:rPr>
      <w:fldChar w:fldCharType="separate"/>
    </w:r>
    <w:r w:rsidR="002A2DCB">
      <w:rPr>
        <w:rStyle w:val="a5"/>
        <w:noProof/>
      </w:rPr>
      <w:t>20</w:t>
    </w:r>
    <w:r>
      <w:rPr>
        <w:rStyle w:val="a5"/>
      </w:rPr>
      <w:fldChar w:fldCharType="end"/>
    </w:r>
  </w:p>
  <w:p w:rsidR="002A2DCB" w:rsidRDefault="002A2DCB" w:rsidP="004B6DB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DCB" w:rsidRDefault="00370C47" w:rsidP="004B6DB2">
    <w:pPr>
      <w:pStyle w:val="a3"/>
      <w:framePr w:wrap="around" w:vAnchor="text" w:hAnchor="margin" w:xAlign="right" w:y="1"/>
      <w:rPr>
        <w:rStyle w:val="a5"/>
      </w:rPr>
    </w:pPr>
    <w:r>
      <w:rPr>
        <w:rStyle w:val="a5"/>
      </w:rPr>
      <w:fldChar w:fldCharType="begin"/>
    </w:r>
    <w:r w:rsidR="002A2DCB">
      <w:rPr>
        <w:rStyle w:val="a5"/>
      </w:rPr>
      <w:instrText xml:space="preserve">PAGE  </w:instrText>
    </w:r>
    <w:r>
      <w:rPr>
        <w:rStyle w:val="a5"/>
      </w:rPr>
      <w:fldChar w:fldCharType="separate"/>
    </w:r>
    <w:r w:rsidR="00A17362">
      <w:rPr>
        <w:rStyle w:val="a5"/>
        <w:noProof/>
      </w:rPr>
      <w:t>18</w:t>
    </w:r>
    <w:r>
      <w:rPr>
        <w:rStyle w:val="a5"/>
      </w:rPr>
      <w:fldChar w:fldCharType="end"/>
    </w:r>
  </w:p>
  <w:p w:rsidR="002A2DCB" w:rsidRDefault="002A2DCB" w:rsidP="004B6DB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E98" w:rsidRDefault="00F05E98">
      <w:pPr>
        <w:spacing w:after="0" w:line="240" w:lineRule="auto"/>
      </w:pPr>
      <w:r>
        <w:separator/>
      </w:r>
    </w:p>
  </w:footnote>
  <w:footnote w:type="continuationSeparator" w:id="0">
    <w:p w:rsidR="00F05E98" w:rsidRDefault="00F05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4239D"/>
    <w:multiLevelType w:val="hybridMultilevel"/>
    <w:tmpl w:val="6FEC1F30"/>
    <w:lvl w:ilvl="0" w:tplc="AB3CC740">
      <w:start w:val="1"/>
      <w:numFmt w:val="decimal"/>
      <w:lvlText w:val="%1."/>
      <w:lvlJc w:val="left"/>
      <w:pPr>
        <w:ind w:left="720" w:hanging="360"/>
      </w:pPr>
      <w:rPr>
        <w:rFonts w:asciiTheme="minorHAnsi" w:eastAsiaTheme="minorHAnsi" w:hAnsiTheme="minorHAnsi" w:cstheme="minorBidi" w:hint="default"/>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875C6F"/>
    <w:multiLevelType w:val="hybridMultilevel"/>
    <w:tmpl w:val="810C4A84"/>
    <w:lvl w:ilvl="0" w:tplc="38F21A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1F17A7"/>
    <w:multiLevelType w:val="hybridMultilevel"/>
    <w:tmpl w:val="1438FA7E"/>
    <w:lvl w:ilvl="0" w:tplc="5E90402C">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0301824"/>
    <w:multiLevelType w:val="multilevel"/>
    <w:tmpl w:val="87D43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6A0787"/>
    <w:multiLevelType w:val="multilevel"/>
    <w:tmpl w:val="F522A772"/>
    <w:lvl w:ilvl="0">
      <w:start w:val="1"/>
      <w:numFmt w:val="decimal"/>
      <w:lvlText w:val="%1."/>
      <w:lvlJc w:val="left"/>
      <w:pPr>
        <w:tabs>
          <w:tab w:val="num" w:pos="1495"/>
        </w:tabs>
        <w:ind w:left="149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F06D6B"/>
    <w:multiLevelType w:val="hybridMultilevel"/>
    <w:tmpl w:val="0796509E"/>
    <w:lvl w:ilvl="0" w:tplc="F4561FF2">
      <w:start w:val="1"/>
      <w:numFmt w:val="decimal"/>
      <w:lvlText w:val="%1."/>
      <w:lvlJc w:val="left"/>
      <w:pPr>
        <w:ind w:left="387" w:hanging="360"/>
      </w:pPr>
      <w:rPr>
        <w:rFonts w:eastAsia="Calibri" w:hint="default"/>
        <w:i w:val="0"/>
        <w:color w:val="000000"/>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6" w15:restartNumberingAfterBreak="0">
    <w:nsid w:val="44216E72"/>
    <w:multiLevelType w:val="hybridMultilevel"/>
    <w:tmpl w:val="B8EE2094"/>
    <w:lvl w:ilvl="0" w:tplc="B5983F82">
      <w:start w:val="1"/>
      <w:numFmt w:val="decimal"/>
      <w:lvlText w:val="%1."/>
      <w:lvlJc w:val="left"/>
      <w:pPr>
        <w:ind w:left="1116" w:hanging="360"/>
      </w:pPr>
      <w:rPr>
        <w:rFonts w:ascii="Times New Roman" w:hAnsi="Times New Roman" w:cs="Times New Roman" w:hint="default"/>
        <w:sz w:val="24"/>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7" w15:restartNumberingAfterBreak="0">
    <w:nsid w:val="513C442A"/>
    <w:multiLevelType w:val="multilevel"/>
    <w:tmpl w:val="60B4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B32ECB"/>
    <w:multiLevelType w:val="hybridMultilevel"/>
    <w:tmpl w:val="17266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165F7F"/>
    <w:multiLevelType w:val="hybridMultilevel"/>
    <w:tmpl w:val="B16C1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0F57D0"/>
    <w:multiLevelType w:val="hybridMultilevel"/>
    <w:tmpl w:val="97784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6F2C8C"/>
    <w:multiLevelType w:val="hybridMultilevel"/>
    <w:tmpl w:val="C338F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765321C9"/>
    <w:multiLevelType w:val="hybridMultilevel"/>
    <w:tmpl w:val="19C85A44"/>
    <w:lvl w:ilvl="0" w:tplc="DB166320">
      <w:start w:val="1"/>
      <w:numFmt w:val="decimal"/>
      <w:lvlText w:val="%1."/>
      <w:lvlJc w:val="left"/>
      <w:pPr>
        <w:ind w:left="927" w:hanging="360"/>
      </w:pPr>
      <w:rPr>
        <w:rFonts w:eastAsiaTheme="minorHAnsi" w:hint="default"/>
        <w:b w:val="0"/>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F3E437E"/>
    <w:multiLevelType w:val="multilevel"/>
    <w:tmpl w:val="11625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13"/>
  </w:num>
  <w:num w:numId="4">
    <w:abstractNumId w:val="1"/>
  </w:num>
  <w:num w:numId="5">
    <w:abstractNumId w:val="14"/>
  </w:num>
  <w:num w:numId="6">
    <w:abstractNumId w:val="4"/>
  </w:num>
  <w:num w:numId="7">
    <w:abstractNumId w:val="7"/>
  </w:num>
  <w:num w:numId="8">
    <w:abstractNumId w:val="11"/>
  </w:num>
  <w:num w:numId="9">
    <w:abstractNumId w:val="5"/>
  </w:num>
  <w:num w:numId="10">
    <w:abstractNumId w:val="3"/>
  </w:num>
  <w:num w:numId="11">
    <w:abstractNumId w:val="8"/>
  </w:num>
  <w:num w:numId="12">
    <w:abstractNumId w:val="0"/>
  </w:num>
  <w:num w:numId="13">
    <w:abstractNumId w:val="6"/>
  </w:num>
  <w:num w:numId="14">
    <w:abstractNumId w:val="9"/>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95F6B"/>
    <w:rsid w:val="000746C8"/>
    <w:rsid w:val="000F1826"/>
    <w:rsid w:val="002A2DCB"/>
    <w:rsid w:val="002D33A5"/>
    <w:rsid w:val="003563C3"/>
    <w:rsid w:val="00365273"/>
    <w:rsid w:val="00370C47"/>
    <w:rsid w:val="0038192D"/>
    <w:rsid w:val="003A08B7"/>
    <w:rsid w:val="003E7A5C"/>
    <w:rsid w:val="004B6DB2"/>
    <w:rsid w:val="005265E2"/>
    <w:rsid w:val="005E3F98"/>
    <w:rsid w:val="006737EB"/>
    <w:rsid w:val="008D45B6"/>
    <w:rsid w:val="00A17362"/>
    <w:rsid w:val="00A95F6B"/>
    <w:rsid w:val="00CF58EA"/>
    <w:rsid w:val="00D92F7B"/>
    <w:rsid w:val="00E15AF4"/>
    <w:rsid w:val="00E43B96"/>
    <w:rsid w:val="00F05E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BE6F"/>
  <w15:docId w15:val="{CF431735-CE4C-43E5-82B9-5CF55D7B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3A5"/>
  </w:style>
  <w:style w:type="paragraph" w:styleId="1">
    <w:name w:val="heading 1"/>
    <w:basedOn w:val="a"/>
    <w:next w:val="a"/>
    <w:link w:val="10"/>
    <w:qFormat/>
    <w:rsid w:val="004B6DB2"/>
    <w:pPr>
      <w:keepNext/>
      <w:widowControl w:val="0"/>
      <w:spacing w:before="240" w:after="120" w:line="240" w:lineRule="auto"/>
      <w:ind w:left="567"/>
      <w:jc w:val="both"/>
      <w:outlineLvl w:val="0"/>
    </w:pPr>
    <w:rPr>
      <w:rFonts w:ascii="Times New Roman" w:eastAsia="Times New Roman" w:hAnsi="Times New Roman" w:cs="Times New Roman"/>
      <w:b/>
      <w:iCs/>
      <w:sz w:val="24"/>
      <w:szCs w:val="20"/>
      <w:lang w:eastAsia="ru-RU"/>
    </w:rPr>
  </w:style>
  <w:style w:type="paragraph" w:styleId="2">
    <w:name w:val="heading 2"/>
    <w:basedOn w:val="a"/>
    <w:next w:val="a"/>
    <w:link w:val="20"/>
    <w:qFormat/>
    <w:rsid w:val="004B6DB2"/>
    <w:pPr>
      <w:keepNext/>
      <w:widowControl w:val="0"/>
      <w:spacing w:after="0" w:line="240" w:lineRule="auto"/>
      <w:ind w:firstLine="400"/>
      <w:jc w:val="both"/>
      <w:outlineLvl w:val="1"/>
    </w:pPr>
    <w:rPr>
      <w:rFonts w:ascii="Times New Roman" w:eastAsia="Times New Roman" w:hAnsi="Times New Roman" w:cs="Times New Roman"/>
      <w:b/>
      <w:bCs/>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6DB2"/>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4B6DB2"/>
    <w:rPr>
      <w:rFonts w:ascii="Times New Roman" w:eastAsia="Times New Roman" w:hAnsi="Times New Roman" w:cs="Times New Roman"/>
      <w:b/>
      <w:bCs/>
      <w:i/>
      <w:sz w:val="24"/>
      <w:szCs w:val="20"/>
      <w:lang w:eastAsia="ru-RU"/>
    </w:rPr>
  </w:style>
  <w:style w:type="numbering" w:customStyle="1" w:styleId="11">
    <w:name w:val="Нет списка1"/>
    <w:next w:val="a2"/>
    <w:uiPriority w:val="99"/>
    <w:semiHidden/>
    <w:unhideWhenUsed/>
    <w:rsid w:val="004B6DB2"/>
  </w:style>
  <w:style w:type="numbering" w:customStyle="1" w:styleId="110">
    <w:name w:val="Нет списка11"/>
    <w:next w:val="a2"/>
    <w:uiPriority w:val="99"/>
    <w:semiHidden/>
    <w:unhideWhenUsed/>
    <w:rsid w:val="004B6DB2"/>
  </w:style>
  <w:style w:type="paragraph" w:customStyle="1" w:styleId="Style1">
    <w:name w:val="Style1"/>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
    <w:name w:val="Style2"/>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
    <w:name w:val="Style3"/>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4">
    <w:name w:val="Style4"/>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5">
    <w:name w:val="Style5"/>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
    <w:name w:val="Style6"/>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
    <w:name w:val="Style7"/>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
    <w:name w:val="Style8"/>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1">
    <w:name w:val="Font Style11"/>
    <w:basedOn w:val="a0"/>
    <w:rsid w:val="004B6DB2"/>
    <w:rPr>
      <w:rFonts w:ascii="Times New Roman" w:hAnsi="Times New Roman" w:cs="Times New Roman"/>
      <w:sz w:val="10"/>
      <w:szCs w:val="10"/>
    </w:rPr>
  </w:style>
  <w:style w:type="character" w:customStyle="1" w:styleId="FontStyle12">
    <w:name w:val="Font Style12"/>
    <w:basedOn w:val="a0"/>
    <w:rsid w:val="004B6DB2"/>
    <w:rPr>
      <w:rFonts w:ascii="Georgia" w:hAnsi="Georgia" w:cs="Georgia"/>
      <w:b/>
      <w:bCs/>
      <w:sz w:val="12"/>
      <w:szCs w:val="12"/>
    </w:rPr>
  </w:style>
  <w:style w:type="character" w:customStyle="1" w:styleId="FontStyle13">
    <w:name w:val="Font Style13"/>
    <w:basedOn w:val="a0"/>
    <w:rsid w:val="004B6DB2"/>
    <w:rPr>
      <w:rFonts w:ascii="Times New Roman" w:hAnsi="Times New Roman" w:cs="Times New Roman"/>
      <w:b/>
      <w:bCs/>
      <w:sz w:val="12"/>
      <w:szCs w:val="12"/>
    </w:rPr>
  </w:style>
  <w:style w:type="character" w:customStyle="1" w:styleId="FontStyle14">
    <w:name w:val="Font Style14"/>
    <w:basedOn w:val="a0"/>
    <w:rsid w:val="004B6DB2"/>
    <w:rPr>
      <w:rFonts w:ascii="Times New Roman" w:hAnsi="Times New Roman" w:cs="Times New Roman"/>
      <w:b/>
      <w:bCs/>
      <w:sz w:val="14"/>
      <w:szCs w:val="14"/>
    </w:rPr>
  </w:style>
  <w:style w:type="character" w:customStyle="1" w:styleId="FontStyle15">
    <w:name w:val="Font Style15"/>
    <w:basedOn w:val="a0"/>
    <w:rsid w:val="004B6DB2"/>
    <w:rPr>
      <w:rFonts w:ascii="Times New Roman" w:hAnsi="Times New Roman" w:cs="Times New Roman"/>
      <w:b/>
      <w:bCs/>
      <w:sz w:val="18"/>
      <w:szCs w:val="18"/>
    </w:rPr>
  </w:style>
  <w:style w:type="character" w:customStyle="1" w:styleId="FontStyle16">
    <w:name w:val="Font Style16"/>
    <w:basedOn w:val="a0"/>
    <w:rsid w:val="004B6DB2"/>
    <w:rPr>
      <w:rFonts w:ascii="Times New Roman" w:hAnsi="Times New Roman" w:cs="Times New Roman"/>
      <w:b/>
      <w:bCs/>
      <w:sz w:val="16"/>
      <w:szCs w:val="16"/>
    </w:rPr>
  </w:style>
  <w:style w:type="character" w:customStyle="1" w:styleId="FontStyle17">
    <w:name w:val="Font Style17"/>
    <w:basedOn w:val="a0"/>
    <w:rsid w:val="004B6DB2"/>
    <w:rPr>
      <w:rFonts w:ascii="Times New Roman" w:hAnsi="Times New Roman" w:cs="Times New Roman"/>
      <w:b/>
      <w:bCs/>
      <w:sz w:val="16"/>
      <w:szCs w:val="16"/>
    </w:rPr>
  </w:style>
  <w:style w:type="character" w:customStyle="1" w:styleId="FontStyle18">
    <w:name w:val="Font Style18"/>
    <w:basedOn w:val="a0"/>
    <w:rsid w:val="004B6DB2"/>
    <w:rPr>
      <w:rFonts w:ascii="Times New Roman" w:hAnsi="Times New Roman" w:cs="Times New Roman"/>
      <w:b/>
      <w:bCs/>
      <w:sz w:val="10"/>
      <w:szCs w:val="10"/>
    </w:rPr>
  </w:style>
  <w:style w:type="character" w:customStyle="1" w:styleId="FontStyle19">
    <w:name w:val="Font Style19"/>
    <w:basedOn w:val="a0"/>
    <w:rsid w:val="004B6DB2"/>
    <w:rPr>
      <w:rFonts w:ascii="Times New Roman" w:hAnsi="Times New Roman" w:cs="Times New Roman"/>
      <w:i/>
      <w:iCs/>
      <w:sz w:val="12"/>
      <w:szCs w:val="12"/>
    </w:rPr>
  </w:style>
  <w:style w:type="character" w:customStyle="1" w:styleId="FontStyle20">
    <w:name w:val="Font Style20"/>
    <w:basedOn w:val="a0"/>
    <w:rsid w:val="004B6DB2"/>
    <w:rPr>
      <w:rFonts w:ascii="Georgia" w:hAnsi="Georgia" w:cs="Georgia"/>
      <w:sz w:val="12"/>
      <w:szCs w:val="12"/>
    </w:rPr>
  </w:style>
  <w:style w:type="character" w:customStyle="1" w:styleId="FontStyle21">
    <w:name w:val="Font Style21"/>
    <w:basedOn w:val="a0"/>
    <w:rsid w:val="004B6DB2"/>
    <w:rPr>
      <w:rFonts w:ascii="Times New Roman" w:hAnsi="Times New Roman" w:cs="Times New Roman"/>
      <w:sz w:val="12"/>
      <w:szCs w:val="12"/>
    </w:rPr>
  </w:style>
  <w:style w:type="character" w:customStyle="1" w:styleId="FontStyle22">
    <w:name w:val="Font Style22"/>
    <w:basedOn w:val="a0"/>
    <w:rsid w:val="004B6DB2"/>
    <w:rPr>
      <w:rFonts w:ascii="Times New Roman" w:hAnsi="Times New Roman" w:cs="Times New Roman"/>
      <w:sz w:val="20"/>
      <w:szCs w:val="20"/>
    </w:rPr>
  </w:style>
  <w:style w:type="character" w:customStyle="1" w:styleId="FontStyle23">
    <w:name w:val="Font Style23"/>
    <w:basedOn w:val="a0"/>
    <w:rsid w:val="004B6DB2"/>
    <w:rPr>
      <w:rFonts w:ascii="Times New Roman" w:hAnsi="Times New Roman" w:cs="Times New Roman"/>
      <w:b/>
      <w:bCs/>
      <w:sz w:val="12"/>
      <w:szCs w:val="12"/>
    </w:rPr>
  </w:style>
  <w:style w:type="character" w:customStyle="1" w:styleId="FontStyle24">
    <w:name w:val="Font Style24"/>
    <w:basedOn w:val="a0"/>
    <w:rsid w:val="004B6DB2"/>
    <w:rPr>
      <w:rFonts w:ascii="Times New Roman" w:hAnsi="Times New Roman" w:cs="Times New Roman"/>
      <w:b/>
      <w:bCs/>
      <w:sz w:val="10"/>
      <w:szCs w:val="10"/>
    </w:rPr>
  </w:style>
  <w:style w:type="character" w:customStyle="1" w:styleId="FontStyle25">
    <w:name w:val="Font Style25"/>
    <w:basedOn w:val="a0"/>
    <w:rsid w:val="004B6DB2"/>
    <w:rPr>
      <w:rFonts w:ascii="Times New Roman" w:hAnsi="Times New Roman" w:cs="Times New Roman"/>
      <w:i/>
      <w:iCs/>
      <w:sz w:val="12"/>
      <w:szCs w:val="12"/>
    </w:rPr>
  </w:style>
  <w:style w:type="paragraph" w:customStyle="1" w:styleId="Style9">
    <w:name w:val="Style9"/>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0">
    <w:name w:val="Style10"/>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
    <w:name w:val="Style11"/>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2">
    <w:name w:val="Style12"/>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3">
    <w:name w:val="Style13"/>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4">
    <w:name w:val="Style14"/>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5">
    <w:name w:val="Style15"/>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6">
    <w:name w:val="Style16"/>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7">
    <w:name w:val="Style17"/>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8">
    <w:name w:val="Style18"/>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9">
    <w:name w:val="Style19"/>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6">
    <w:name w:val="Font Style26"/>
    <w:basedOn w:val="a0"/>
    <w:rsid w:val="004B6DB2"/>
    <w:rPr>
      <w:rFonts w:ascii="Times New Roman" w:hAnsi="Times New Roman" w:cs="Times New Roman"/>
      <w:b/>
      <w:bCs/>
      <w:sz w:val="12"/>
      <w:szCs w:val="12"/>
    </w:rPr>
  </w:style>
  <w:style w:type="character" w:customStyle="1" w:styleId="FontStyle27">
    <w:name w:val="Font Style27"/>
    <w:basedOn w:val="a0"/>
    <w:rsid w:val="004B6DB2"/>
    <w:rPr>
      <w:rFonts w:ascii="Times New Roman" w:hAnsi="Times New Roman" w:cs="Times New Roman"/>
      <w:b/>
      <w:bCs/>
      <w:sz w:val="10"/>
      <w:szCs w:val="10"/>
    </w:rPr>
  </w:style>
  <w:style w:type="character" w:customStyle="1" w:styleId="FontStyle28">
    <w:name w:val="Font Style28"/>
    <w:basedOn w:val="a0"/>
    <w:rsid w:val="004B6DB2"/>
    <w:rPr>
      <w:rFonts w:ascii="Constantia" w:hAnsi="Constantia" w:cs="Constantia"/>
      <w:b/>
      <w:bCs/>
      <w:smallCaps/>
      <w:sz w:val="10"/>
      <w:szCs w:val="10"/>
    </w:rPr>
  </w:style>
  <w:style w:type="character" w:customStyle="1" w:styleId="FontStyle29">
    <w:name w:val="Font Style29"/>
    <w:basedOn w:val="a0"/>
    <w:rsid w:val="004B6DB2"/>
    <w:rPr>
      <w:rFonts w:ascii="Times New Roman" w:hAnsi="Times New Roman" w:cs="Times New Roman"/>
      <w:b/>
      <w:bCs/>
      <w:sz w:val="10"/>
      <w:szCs w:val="10"/>
    </w:rPr>
  </w:style>
  <w:style w:type="character" w:customStyle="1" w:styleId="FontStyle30">
    <w:name w:val="Font Style30"/>
    <w:basedOn w:val="a0"/>
    <w:rsid w:val="004B6DB2"/>
    <w:rPr>
      <w:rFonts w:ascii="Times New Roman" w:hAnsi="Times New Roman" w:cs="Times New Roman"/>
      <w:b/>
      <w:bCs/>
      <w:sz w:val="10"/>
      <w:szCs w:val="10"/>
    </w:rPr>
  </w:style>
  <w:style w:type="character" w:customStyle="1" w:styleId="FontStyle31">
    <w:name w:val="Font Style31"/>
    <w:basedOn w:val="a0"/>
    <w:rsid w:val="004B6DB2"/>
    <w:rPr>
      <w:rFonts w:ascii="Georgia" w:hAnsi="Georgia" w:cs="Georgia"/>
      <w:sz w:val="12"/>
      <w:szCs w:val="12"/>
    </w:rPr>
  </w:style>
  <w:style w:type="character" w:customStyle="1" w:styleId="FontStyle32">
    <w:name w:val="Font Style32"/>
    <w:basedOn w:val="a0"/>
    <w:rsid w:val="004B6DB2"/>
    <w:rPr>
      <w:rFonts w:ascii="Times New Roman" w:hAnsi="Times New Roman" w:cs="Times New Roman"/>
      <w:i/>
      <w:iCs/>
      <w:sz w:val="12"/>
      <w:szCs w:val="12"/>
    </w:rPr>
  </w:style>
  <w:style w:type="character" w:customStyle="1" w:styleId="FontStyle33">
    <w:name w:val="Font Style33"/>
    <w:basedOn w:val="a0"/>
    <w:rsid w:val="004B6DB2"/>
    <w:rPr>
      <w:rFonts w:ascii="Times New Roman" w:hAnsi="Times New Roman" w:cs="Times New Roman"/>
      <w:b/>
      <w:bCs/>
      <w:sz w:val="12"/>
      <w:szCs w:val="12"/>
    </w:rPr>
  </w:style>
  <w:style w:type="character" w:customStyle="1" w:styleId="FontStyle34">
    <w:name w:val="Font Style34"/>
    <w:basedOn w:val="a0"/>
    <w:rsid w:val="004B6DB2"/>
    <w:rPr>
      <w:rFonts w:ascii="Times New Roman" w:hAnsi="Times New Roman" w:cs="Times New Roman"/>
      <w:sz w:val="12"/>
      <w:szCs w:val="12"/>
    </w:rPr>
  </w:style>
  <w:style w:type="character" w:customStyle="1" w:styleId="FontStyle35">
    <w:name w:val="Font Style35"/>
    <w:basedOn w:val="a0"/>
    <w:rsid w:val="004B6DB2"/>
    <w:rPr>
      <w:rFonts w:ascii="Times New Roman" w:hAnsi="Times New Roman" w:cs="Times New Roman"/>
      <w:smallCaps/>
      <w:sz w:val="12"/>
      <w:szCs w:val="12"/>
    </w:rPr>
  </w:style>
  <w:style w:type="character" w:customStyle="1" w:styleId="FontStyle36">
    <w:name w:val="Font Style36"/>
    <w:basedOn w:val="a0"/>
    <w:rsid w:val="004B6DB2"/>
    <w:rPr>
      <w:rFonts w:ascii="Times New Roman" w:hAnsi="Times New Roman" w:cs="Times New Roman"/>
      <w:sz w:val="12"/>
      <w:szCs w:val="12"/>
    </w:rPr>
  </w:style>
  <w:style w:type="character" w:customStyle="1" w:styleId="FontStyle37">
    <w:name w:val="Font Style37"/>
    <w:basedOn w:val="a0"/>
    <w:rsid w:val="004B6DB2"/>
    <w:rPr>
      <w:rFonts w:ascii="Times New Roman" w:hAnsi="Times New Roman" w:cs="Times New Roman"/>
      <w:spacing w:val="10"/>
      <w:sz w:val="12"/>
      <w:szCs w:val="12"/>
    </w:rPr>
  </w:style>
  <w:style w:type="character" w:customStyle="1" w:styleId="FontStyle38">
    <w:name w:val="Font Style38"/>
    <w:basedOn w:val="a0"/>
    <w:rsid w:val="004B6DB2"/>
    <w:rPr>
      <w:rFonts w:ascii="Times New Roman" w:hAnsi="Times New Roman" w:cs="Times New Roman"/>
      <w:b/>
      <w:bCs/>
      <w:sz w:val="10"/>
      <w:szCs w:val="10"/>
    </w:rPr>
  </w:style>
  <w:style w:type="character" w:customStyle="1" w:styleId="FontStyle39">
    <w:name w:val="Font Style39"/>
    <w:basedOn w:val="a0"/>
    <w:rsid w:val="004B6DB2"/>
    <w:rPr>
      <w:rFonts w:ascii="Times New Roman" w:hAnsi="Times New Roman" w:cs="Times New Roman"/>
      <w:i/>
      <w:iCs/>
      <w:sz w:val="14"/>
      <w:szCs w:val="14"/>
    </w:rPr>
  </w:style>
  <w:style w:type="character" w:customStyle="1" w:styleId="FontStyle40">
    <w:name w:val="Font Style40"/>
    <w:basedOn w:val="a0"/>
    <w:rsid w:val="004B6DB2"/>
    <w:rPr>
      <w:rFonts w:ascii="Times New Roman" w:hAnsi="Times New Roman" w:cs="Times New Roman"/>
      <w:i/>
      <w:iCs/>
      <w:sz w:val="12"/>
      <w:szCs w:val="12"/>
    </w:rPr>
  </w:style>
  <w:style w:type="paragraph" w:customStyle="1" w:styleId="Style20">
    <w:name w:val="Style20"/>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1">
    <w:name w:val="Style21"/>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2">
    <w:name w:val="Style22"/>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3">
    <w:name w:val="Style23"/>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4">
    <w:name w:val="Style24"/>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41">
    <w:name w:val="Font Style41"/>
    <w:basedOn w:val="a0"/>
    <w:rsid w:val="004B6DB2"/>
    <w:rPr>
      <w:rFonts w:ascii="Tahoma" w:hAnsi="Tahoma" w:cs="Tahoma"/>
      <w:sz w:val="22"/>
      <w:szCs w:val="22"/>
    </w:rPr>
  </w:style>
  <w:style w:type="character" w:customStyle="1" w:styleId="FontStyle42">
    <w:name w:val="Font Style42"/>
    <w:basedOn w:val="a0"/>
    <w:rsid w:val="004B6DB2"/>
    <w:rPr>
      <w:rFonts w:ascii="Times New Roman" w:hAnsi="Times New Roman" w:cs="Times New Roman"/>
      <w:spacing w:val="-10"/>
      <w:sz w:val="24"/>
      <w:szCs w:val="24"/>
    </w:rPr>
  </w:style>
  <w:style w:type="character" w:customStyle="1" w:styleId="FontStyle43">
    <w:name w:val="Font Style43"/>
    <w:basedOn w:val="a0"/>
    <w:rsid w:val="004B6DB2"/>
    <w:rPr>
      <w:rFonts w:ascii="Courier New" w:hAnsi="Courier New" w:cs="Courier New"/>
      <w:b/>
      <w:bCs/>
      <w:i/>
      <w:iCs/>
      <w:sz w:val="12"/>
      <w:szCs w:val="12"/>
    </w:rPr>
  </w:style>
  <w:style w:type="character" w:customStyle="1" w:styleId="FontStyle44">
    <w:name w:val="Font Style44"/>
    <w:basedOn w:val="a0"/>
    <w:rsid w:val="004B6DB2"/>
    <w:rPr>
      <w:rFonts w:ascii="Times New Roman" w:hAnsi="Times New Roman" w:cs="Times New Roman"/>
      <w:b/>
      <w:bCs/>
      <w:sz w:val="42"/>
      <w:szCs w:val="42"/>
    </w:rPr>
  </w:style>
  <w:style w:type="paragraph" w:customStyle="1" w:styleId="Style25">
    <w:name w:val="Style25"/>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6">
    <w:name w:val="Style26"/>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7">
    <w:name w:val="Style27"/>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8">
    <w:name w:val="Style28"/>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9">
    <w:name w:val="Style29"/>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0">
    <w:name w:val="Style30"/>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1">
    <w:name w:val="Style31"/>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2">
    <w:name w:val="Style32"/>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3">
    <w:name w:val="Style33"/>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4">
    <w:name w:val="Style34"/>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5">
    <w:name w:val="Style35"/>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45">
    <w:name w:val="Font Style45"/>
    <w:basedOn w:val="a0"/>
    <w:rsid w:val="004B6DB2"/>
    <w:rPr>
      <w:rFonts w:ascii="Times New Roman" w:hAnsi="Times New Roman" w:cs="Times New Roman"/>
      <w:i/>
      <w:iCs/>
      <w:spacing w:val="10"/>
      <w:sz w:val="16"/>
      <w:szCs w:val="16"/>
    </w:rPr>
  </w:style>
  <w:style w:type="character" w:customStyle="1" w:styleId="FontStyle46">
    <w:name w:val="Font Style46"/>
    <w:basedOn w:val="a0"/>
    <w:rsid w:val="004B6DB2"/>
    <w:rPr>
      <w:rFonts w:ascii="Constantia" w:hAnsi="Constantia" w:cs="Constantia"/>
      <w:sz w:val="14"/>
      <w:szCs w:val="14"/>
    </w:rPr>
  </w:style>
  <w:style w:type="character" w:customStyle="1" w:styleId="FontStyle47">
    <w:name w:val="Font Style47"/>
    <w:basedOn w:val="a0"/>
    <w:rsid w:val="004B6DB2"/>
    <w:rPr>
      <w:rFonts w:ascii="Times New Roman" w:hAnsi="Times New Roman" w:cs="Times New Roman"/>
      <w:b/>
      <w:bCs/>
      <w:sz w:val="12"/>
      <w:szCs w:val="12"/>
    </w:rPr>
  </w:style>
  <w:style w:type="character" w:customStyle="1" w:styleId="FontStyle48">
    <w:name w:val="Font Style48"/>
    <w:basedOn w:val="a0"/>
    <w:rsid w:val="004B6DB2"/>
    <w:rPr>
      <w:rFonts w:ascii="Times New Roman" w:hAnsi="Times New Roman" w:cs="Times New Roman"/>
      <w:b/>
      <w:bCs/>
      <w:spacing w:val="-20"/>
      <w:sz w:val="32"/>
      <w:szCs w:val="32"/>
    </w:rPr>
  </w:style>
  <w:style w:type="character" w:customStyle="1" w:styleId="FontStyle49">
    <w:name w:val="Font Style49"/>
    <w:basedOn w:val="a0"/>
    <w:rsid w:val="004B6DB2"/>
    <w:rPr>
      <w:rFonts w:ascii="Times New Roman" w:hAnsi="Times New Roman" w:cs="Times New Roman"/>
      <w:i/>
      <w:iCs/>
      <w:w w:val="50"/>
      <w:sz w:val="42"/>
      <w:szCs w:val="42"/>
    </w:rPr>
  </w:style>
  <w:style w:type="character" w:customStyle="1" w:styleId="FontStyle50">
    <w:name w:val="Font Style50"/>
    <w:basedOn w:val="a0"/>
    <w:rsid w:val="004B6DB2"/>
    <w:rPr>
      <w:rFonts w:ascii="Times New Roman" w:hAnsi="Times New Roman" w:cs="Times New Roman"/>
      <w:sz w:val="14"/>
      <w:szCs w:val="14"/>
    </w:rPr>
  </w:style>
  <w:style w:type="character" w:customStyle="1" w:styleId="FontStyle51">
    <w:name w:val="Font Style51"/>
    <w:basedOn w:val="a0"/>
    <w:rsid w:val="004B6DB2"/>
    <w:rPr>
      <w:rFonts w:ascii="Times New Roman" w:hAnsi="Times New Roman" w:cs="Times New Roman"/>
      <w:sz w:val="16"/>
      <w:szCs w:val="16"/>
    </w:rPr>
  </w:style>
  <w:style w:type="character" w:customStyle="1" w:styleId="FontStyle52">
    <w:name w:val="Font Style52"/>
    <w:basedOn w:val="a0"/>
    <w:rsid w:val="004B6DB2"/>
    <w:rPr>
      <w:rFonts w:ascii="Times New Roman" w:hAnsi="Times New Roman" w:cs="Times New Roman"/>
      <w:b/>
      <w:bCs/>
      <w:sz w:val="10"/>
      <w:szCs w:val="10"/>
    </w:rPr>
  </w:style>
  <w:style w:type="character" w:customStyle="1" w:styleId="FontStyle53">
    <w:name w:val="Font Style53"/>
    <w:basedOn w:val="a0"/>
    <w:rsid w:val="004B6DB2"/>
    <w:rPr>
      <w:rFonts w:ascii="Times New Roman" w:hAnsi="Times New Roman" w:cs="Times New Roman"/>
      <w:spacing w:val="-10"/>
      <w:sz w:val="14"/>
      <w:szCs w:val="14"/>
    </w:rPr>
  </w:style>
  <w:style w:type="character" w:customStyle="1" w:styleId="FontStyle54">
    <w:name w:val="Font Style54"/>
    <w:basedOn w:val="a0"/>
    <w:rsid w:val="004B6DB2"/>
    <w:rPr>
      <w:rFonts w:ascii="Times New Roman" w:hAnsi="Times New Roman" w:cs="Times New Roman"/>
      <w:sz w:val="22"/>
      <w:szCs w:val="22"/>
    </w:rPr>
  </w:style>
  <w:style w:type="character" w:customStyle="1" w:styleId="FontStyle55">
    <w:name w:val="Font Style55"/>
    <w:basedOn w:val="a0"/>
    <w:rsid w:val="004B6DB2"/>
    <w:rPr>
      <w:rFonts w:ascii="Times New Roman" w:hAnsi="Times New Roman" w:cs="Times New Roman"/>
      <w:sz w:val="42"/>
      <w:szCs w:val="42"/>
    </w:rPr>
  </w:style>
  <w:style w:type="character" w:customStyle="1" w:styleId="FontStyle56">
    <w:name w:val="Font Style56"/>
    <w:basedOn w:val="a0"/>
    <w:rsid w:val="004B6DB2"/>
    <w:rPr>
      <w:rFonts w:ascii="Times New Roman" w:hAnsi="Times New Roman" w:cs="Times New Roman"/>
      <w:i/>
      <w:iCs/>
      <w:sz w:val="16"/>
      <w:szCs w:val="16"/>
    </w:rPr>
  </w:style>
  <w:style w:type="character" w:customStyle="1" w:styleId="FontStyle57">
    <w:name w:val="Font Style57"/>
    <w:basedOn w:val="a0"/>
    <w:rsid w:val="004B6DB2"/>
    <w:rPr>
      <w:rFonts w:ascii="Times New Roman" w:hAnsi="Times New Roman" w:cs="Times New Roman"/>
      <w:sz w:val="20"/>
      <w:szCs w:val="20"/>
    </w:rPr>
  </w:style>
  <w:style w:type="character" w:customStyle="1" w:styleId="FontStyle58">
    <w:name w:val="Font Style58"/>
    <w:basedOn w:val="a0"/>
    <w:rsid w:val="004B6DB2"/>
    <w:rPr>
      <w:rFonts w:ascii="Times New Roman" w:hAnsi="Times New Roman" w:cs="Times New Roman"/>
      <w:b/>
      <w:bCs/>
      <w:i/>
      <w:iCs/>
      <w:sz w:val="18"/>
      <w:szCs w:val="18"/>
    </w:rPr>
  </w:style>
  <w:style w:type="character" w:customStyle="1" w:styleId="FontStyle59">
    <w:name w:val="Font Style59"/>
    <w:basedOn w:val="a0"/>
    <w:rsid w:val="004B6DB2"/>
    <w:rPr>
      <w:rFonts w:ascii="Times New Roman" w:hAnsi="Times New Roman" w:cs="Times New Roman"/>
      <w:b/>
      <w:bCs/>
      <w:i/>
      <w:iCs/>
      <w:sz w:val="20"/>
      <w:szCs w:val="20"/>
    </w:rPr>
  </w:style>
  <w:style w:type="character" w:customStyle="1" w:styleId="FontStyle60">
    <w:name w:val="Font Style60"/>
    <w:basedOn w:val="a0"/>
    <w:rsid w:val="004B6DB2"/>
    <w:rPr>
      <w:rFonts w:ascii="Times New Roman" w:hAnsi="Times New Roman" w:cs="Times New Roman"/>
      <w:b/>
      <w:bCs/>
      <w:i/>
      <w:iCs/>
      <w:sz w:val="18"/>
      <w:szCs w:val="18"/>
    </w:rPr>
  </w:style>
  <w:style w:type="paragraph" w:styleId="a3">
    <w:name w:val="footer"/>
    <w:basedOn w:val="a"/>
    <w:link w:val="a4"/>
    <w:rsid w:val="004B6DB2"/>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4B6DB2"/>
    <w:rPr>
      <w:rFonts w:ascii="Times New Roman" w:eastAsia="Times New Roman" w:hAnsi="Times New Roman" w:cs="Times New Roman"/>
      <w:sz w:val="24"/>
      <w:szCs w:val="24"/>
      <w:lang w:eastAsia="ru-RU"/>
    </w:rPr>
  </w:style>
  <w:style w:type="character" w:styleId="a5">
    <w:name w:val="page number"/>
    <w:basedOn w:val="a0"/>
    <w:rsid w:val="004B6DB2"/>
  </w:style>
  <w:style w:type="table" w:styleId="a6">
    <w:name w:val="Table Grid"/>
    <w:basedOn w:val="a1"/>
    <w:uiPriority w:val="59"/>
    <w:rsid w:val="004B6DB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rsid w:val="004B6DB2"/>
    <w:pPr>
      <w:keepNext/>
      <w:widowControl w:val="0"/>
      <w:spacing w:after="0" w:line="240" w:lineRule="auto"/>
      <w:ind w:firstLine="400"/>
      <w:jc w:val="both"/>
      <w:outlineLvl w:val="1"/>
    </w:pPr>
    <w:rPr>
      <w:rFonts w:ascii="Times New Roman" w:eastAsia="Times New Roman" w:hAnsi="Times New Roman" w:cs="Arial"/>
      <w:sz w:val="24"/>
      <w:szCs w:val="28"/>
      <w:lang w:eastAsia="ru-RU"/>
    </w:rPr>
  </w:style>
  <w:style w:type="paragraph" w:customStyle="1" w:styleId="Style77">
    <w:name w:val="Style77"/>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78">
    <w:name w:val="Font Style278"/>
    <w:basedOn w:val="a0"/>
    <w:rsid w:val="004B6DB2"/>
    <w:rPr>
      <w:rFonts w:ascii="Times New Roman" w:hAnsi="Times New Roman" w:cs="Times New Roman"/>
      <w:sz w:val="20"/>
      <w:szCs w:val="20"/>
    </w:rPr>
  </w:style>
  <w:style w:type="paragraph" w:customStyle="1" w:styleId="Style55">
    <w:name w:val="Style55"/>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3">
    <w:name w:val="Style63"/>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0">
    <w:name w:val="Style70"/>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9">
    <w:name w:val="Style79"/>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0">
    <w:name w:val="Style80"/>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5">
    <w:name w:val="Style85"/>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9">
    <w:name w:val="Style89"/>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3">
    <w:name w:val="Style113"/>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4">
    <w:name w:val="Style114"/>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6">
    <w:name w:val="Style116"/>
    <w:basedOn w:val="a"/>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58">
    <w:name w:val="Font Style258"/>
    <w:basedOn w:val="a0"/>
    <w:rsid w:val="004B6DB2"/>
    <w:rPr>
      <w:rFonts w:ascii="Times New Roman" w:hAnsi="Times New Roman" w:cs="Times New Roman"/>
      <w:b/>
      <w:bCs/>
      <w:spacing w:val="-10"/>
      <w:sz w:val="14"/>
      <w:szCs w:val="14"/>
    </w:rPr>
  </w:style>
  <w:style w:type="character" w:customStyle="1" w:styleId="FontStyle276">
    <w:name w:val="Font Style276"/>
    <w:basedOn w:val="a0"/>
    <w:rsid w:val="004B6DB2"/>
    <w:rPr>
      <w:rFonts w:ascii="Times New Roman" w:hAnsi="Times New Roman" w:cs="Times New Roman"/>
      <w:b/>
      <w:bCs/>
      <w:sz w:val="20"/>
      <w:szCs w:val="20"/>
    </w:rPr>
  </w:style>
  <w:style w:type="character" w:customStyle="1" w:styleId="FontStyle277">
    <w:name w:val="Font Style277"/>
    <w:basedOn w:val="a0"/>
    <w:rsid w:val="004B6DB2"/>
    <w:rPr>
      <w:rFonts w:ascii="Times New Roman" w:hAnsi="Times New Roman" w:cs="Times New Roman"/>
      <w:b/>
      <w:bCs/>
      <w:i/>
      <w:iCs/>
      <w:sz w:val="20"/>
      <w:szCs w:val="20"/>
    </w:rPr>
  </w:style>
  <w:style w:type="character" w:customStyle="1" w:styleId="FontStyle279">
    <w:name w:val="Font Style279"/>
    <w:basedOn w:val="a0"/>
    <w:rsid w:val="004B6DB2"/>
    <w:rPr>
      <w:rFonts w:ascii="Georgia" w:hAnsi="Georgia" w:cs="Georgia"/>
      <w:b/>
      <w:bCs/>
      <w:spacing w:val="-10"/>
      <w:sz w:val="10"/>
      <w:szCs w:val="10"/>
    </w:rPr>
  </w:style>
  <w:style w:type="character" w:customStyle="1" w:styleId="FontStyle280">
    <w:name w:val="Font Style280"/>
    <w:basedOn w:val="a0"/>
    <w:rsid w:val="004B6DB2"/>
    <w:rPr>
      <w:rFonts w:ascii="Times New Roman" w:hAnsi="Times New Roman" w:cs="Times New Roman"/>
      <w:sz w:val="36"/>
      <w:szCs w:val="36"/>
    </w:rPr>
  </w:style>
  <w:style w:type="character" w:customStyle="1" w:styleId="FontStyle281">
    <w:name w:val="Font Style281"/>
    <w:basedOn w:val="a0"/>
    <w:rsid w:val="004B6DB2"/>
    <w:rPr>
      <w:rFonts w:ascii="Times New Roman" w:hAnsi="Times New Roman" w:cs="Times New Roman"/>
      <w:b/>
      <w:bCs/>
      <w:spacing w:val="-10"/>
      <w:sz w:val="12"/>
      <w:szCs w:val="12"/>
    </w:rPr>
  </w:style>
  <w:style w:type="character" w:customStyle="1" w:styleId="FontStyle282">
    <w:name w:val="Font Style282"/>
    <w:basedOn w:val="a0"/>
    <w:rsid w:val="004B6DB2"/>
    <w:rPr>
      <w:rFonts w:ascii="Times New Roman" w:hAnsi="Times New Roman" w:cs="Times New Roman"/>
      <w:b/>
      <w:bCs/>
      <w:spacing w:val="-10"/>
      <w:sz w:val="12"/>
      <w:szCs w:val="12"/>
    </w:rPr>
  </w:style>
  <w:style w:type="paragraph" w:customStyle="1" w:styleId="ConsPlusTitle">
    <w:name w:val="ConsPlusTitle"/>
    <w:rsid w:val="004B6DB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Body Text Indent"/>
    <w:basedOn w:val="a"/>
    <w:link w:val="a8"/>
    <w:rsid w:val="004B6DB2"/>
    <w:pPr>
      <w:spacing w:after="0" w:line="240" w:lineRule="auto"/>
      <w:ind w:firstLine="709"/>
      <w:jc w:val="both"/>
    </w:pPr>
    <w:rPr>
      <w:rFonts w:ascii="Times New Roman" w:eastAsia="Times New Roman" w:hAnsi="Times New Roman" w:cs="Times New Roman"/>
      <w:i/>
      <w:iCs/>
      <w:sz w:val="24"/>
      <w:szCs w:val="24"/>
      <w:lang w:eastAsia="ru-RU"/>
    </w:rPr>
  </w:style>
  <w:style w:type="character" w:customStyle="1" w:styleId="a8">
    <w:name w:val="Основной текст с отступом Знак"/>
    <w:basedOn w:val="a0"/>
    <w:link w:val="a7"/>
    <w:rsid w:val="004B6DB2"/>
    <w:rPr>
      <w:rFonts w:ascii="Times New Roman" w:eastAsia="Times New Roman" w:hAnsi="Times New Roman" w:cs="Times New Roman"/>
      <w:i/>
      <w:iCs/>
      <w:sz w:val="24"/>
      <w:szCs w:val="24"/>
      <w:lang w:eastAsia="ru-RU"/>
    </w:rPr>
  </w:style>
  <w:style w:type="character" w:styleId="a9">
    <w:name w:val="Emphasis"/>
    <w:basedOn w:val="a0"/>
    <w:uiPriority w:val="20"/>
    <w:qFormat/>
    <w:rsid w:val="004B6DB2"/>
    <w:rPr>
      <w:i/>
      <w:iCs/>
    </w:rPr>
  </w:style>
  <w:style w:type="paragraph" w:styleId="aa">
    <w:name w:val="Balloon Text"/>
    <w:basedOn w:val="a"/>
    <w:link w:val="ab"/>
    <w:semiHidden/>
    <w:rsid w:val="004B6DB2"/>
    <w:pPr>
      <w:widowControl w:val="0"/>
      <w:autoSpaceDE w:val="0"/>
      <w:autoSpaceDN w:val="0"/>
      <w:adjustRightInd w:val="0"/>
      <w:spacing w:after="0" w:line="240" w:lineRule="auto"/>
      <w:ind w:firstLine="567"/>
      <w:jc w:val="both"/>
    </w:pPr>
    <w:rPr>
      <w:rFonts w:ascii="Tahoma" w:eastAsia="Times New Roman" w:hAnsi="Tahoma" w:cs="Tahoma"/>
      <w:sz w:val="16"/>
      <w:szCs w:val="16"/>
      <w:lang w:eastAsia="ru-RU"/>
    </w:rPr>
  </w:style>
  <w:style w:type="character" w:customStyle="1" w:styleId="ab">
    <w:name w:val="Текст выноски Знак"/>
    <w:basedOn w:val="a0"/>
    <w:link w:val="aa"/>
    <w:semiHidden/>
    <w:rsid w:val="004B6DB2"/>
    <w:rPr>
      <w:rFonts w:ascii="Tahoma" w:eastAsia="Times New Roman" w:hAnsi="Tahoma" w:cs="Tahoma"/>
      <w:sz w:val="16"/>
      <w:szCs w:val="16"/>
      <w:lang w:eastAsia="ru-RU"/>
    </w:rPr>
  </w:style>
  <w:style w:type="paragraph" w:styleId="ac">
    <w:name w:val="header"/>
    <w:aliases w:val=" Знак"/>
    <w:basedOn w:val="a"/>
    <w:link w:val="ad"/>
    <w:uiPriority w:val="99"/>
    <w:rsid w:val="004B6DB2"/>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d">
    <w:name w:val="Верхний колонтитул Знак"/>
    <w:aliases w:val=" Знак Знак"/>
    <w:basedOn w:val="a0"/>
    <w:link w:val="ac"/>
    <w:uiPriority w:val="99"/>
    <w:rsid w:val="004B6DB2"/>
    <w:rPr>
      <w:rFonts w:ascii="Times New Roman" w:eastAsia="Times New Roman" w:hAnsi="Times New Roman" w:cs="Times New Roman"/>
      <w:sz w:val="24"/>
      <w:szCs w:val="24"/>
      <w:lang w:eastAsia="ru-RU"/>
    </w:rPr>
  </w:style>
  <w:style w:type="character" w:styleId="ae">
    <w:name w:val="annotation reference"/>
    <w:basedOn w:val="a0"/>
    <w:rsid w:val="004B6DB2"/>
    <w:rPr>
      <w:sz w:val="16"/>
      <w:szCs w:val="16"/>
    </w:rPr>
  </w:style>
  <w:style w:type="paragraph" w:styleId="af">
    <w:name w:val="annotation text"/>
    <w:basedOn w:val="a"/>
    <w:link w:val="af0"/>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rsid w:val="004B6DB2"/>
    <w:rPr>
      <w:rFonts w:ascii="Times New Roman" w:eastAsia="Times New Roman" w:hAnsi="Times New Roman" w:cs="Times New Roman"/>
      <w:sz w:val="20"/>
      <w:szCs w:val="20"/>
      <w:lang w:eastAsia="ru-RU"/>
    </w:rPr>
  </w:style>
  <w:style w:type="paragraph" w:styleId="af1">
    <w:name w:val="annotation subject"/>
    <w:basedOn w:val="af"/>
    <w:next w:val="af"/>
    <w:link w:val="af2"/>
    <w:rsid w:val="004B6DB2"/>
    <w:rPr>
      <w:b/>
      <w:bCs/>
    </w:rPr>
  </w:style>
  <w:style w:type="character" w:customStyle="1" w:styleId="af2">
    <w:name w:val="Тема примечания Знак"/>
    <w:basedOn w:val="af0"/>
    <w:link w:val="af1"/>
    <w:rsid w:val="004B6DB2"/>
    <w:rPr>
      <w:rFonts w:ascii="Times New Roman" w:eastAsia="Times New Roman" w:hAnsi="Times New Roman" w:cs="Times New Roman"/>
      <w:b/>
      <w:bCs/>
      <w:sz w:val="20"/>
      <w:szCs w:val="20"/>
      <w:lang w:eastAsia="ru-RU"/>
    </w:rPr>
  </w:style>
  <w:style w:type="paragraph" w:styleId="af3">
    <w:name w:val="footnote text"/>
    <w:basedOn w:val="a"/>
    <w:link w:val="af4"/>
    <w:rsid w:val="004B6DB2"/>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rsid w:val="004B6DB2"/>
    <w:rPr>
      <w:rFonts w:ascii="Times New Roman" w:eastAsia="Times New Roman" w:hAnsi="Times New Roman" w:cs="Times New Roman"/>
      <w:sz w:val="20"/>
      <w:szCs w:val="20"/>
      <w:lang w:eastAsia="ru-RU"/>
    </w:rPr>
  </w:style>
  <w:style w:type="character" w:styleId="af5">
    <w:name w:val="footnote reference"/>
    <w:basedOn w:val="a0"/>
    <w:rsid w:val="004B6DB2"/>
    <w:rPr>
      <w:vertAlign w:val="superscript"/>
    </w:rPr>
  </w:style>
  <w:style w:type="paragraph" w:customStyle="1" w:styleId="12">
    <w:name w:val="Обычный1"/>
    <w:rsid w:val="004B6DB2"/>
    <w:pPr>
      <w:widowControl w:val="0"/>
      <w:spacing w:before="60" w:after="0" w:line="260" w:lineRule="auto"/>
      <w:ind w:firstLine="680"/>
      <w:jc w:val="both"/>
    </w:pPr>
    <w:rPr>
      <w:rFonts w:ascii="Times New Roman" w:eastAsia="Times New Roman" w:hAnsi="Times New Roman" w:cs="Times New Roman"/>
      <w:snapToGrid w:val="0"/>
      <w:sz w:val="24"/>
      <w:szCs w:val="20"/>
      <w:lang w:eastAsia="ru-RU"/>
    </w:rPr>
  </w:style>
  <w:style w:type="paragraph" w:styleId="af6">
    <w:name w:val="List Paragraph"/>
    <w:basedOn w:val="a"/>
    <w:uiPriority w:val="34"/>
    <w:qFormat/>
    <w:rsid w:val="004B6DB2"/>
    <w:pPr>
      <w:spacing w:after="0" w:line="276" w:lineRule="auto"/>
      <w:ind w:left="720" w:firstLine="709"/>
      <w:contextualSpacing/>
      <w:jc w:val="both"/>
    </w:pPr>
    <w:rPr>
      <w:rFonts w:ascii="Times New Roman" w:eastAsia="Calibri" w:hAnsi="Times New Roman" w:cs="Times New Roman"/>
      <w:sz w:val="24"/>
      <w:szCs w:val="24"/>
      <w:lang w:val="en-US"/>
    </w:rPr>
  </w:style>
  <w:style w:type="paragraph" w:styleId="22">
    <w:name w:val="Body Text 2"/>
    <w:basedOn w:val="a"/>
    <w:link w:val="23"/>
    <w:rsid w:val="004B6DB2"/>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4B6DB2"/>
    <w:rPr>
      <w:rFonts w:ascii="Times New Roman" w:eastAsia="Times New Roman" w:hAnsi="Times New Roman" w:cs="Times New Roman"/>
      <w:sz w:val="24"/>
      <w:szCs w:val="24"/>
      <w:lang w:eastAsia="ru-RU"/>
    </w:rPr>
  </w:style>
  <w:style w:type="paragraph" w:styleId="24">
    <w:name w:val="Body Text Indent 2"/>
    <w:basedOn w:val="a"/>
    <w:link w:val="25"/>
    <w:rsid w:val="004B6DB2"/>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4B6DB2"/>
    <w:rPr>
      <w:rFonts w:ascii="Times New Roman" w:eastAsia="Times New Roman" w:hAnsi="Times New Roman" w:cs="Times New Roman"/>
      <w:sz w:val="24"/>
      <w:szCs w:val="24"/>
      <w:lang w:eastAsia="ru-RU"/>
    </w:rPr>
  </w:style>
  <w:style w:type="paragraph" w:styleId="af7">
    <w:name w:val="Normal (Web)"/>
    <w:basedOn w:val="a"/>
    <w:uiPriority w:val="99"/>
    <w:rsid w:val="004B6DB2"/>
    <w:pPr>
      <w:spacing w:before="100" w:beforeAutospacing="1" w:after="100" w:afterAutospacing="1" w:line="360" w:lineRule="auto"/>
      <w:ind w:firstLine="567"/>
      <w:jc w:val="both"/>
    </w:pPr>
    <w:rPr>
      <w:rFonts w:ascii="Times New Roman" w:eastAsia="Times New Roman" w:hAnsi="Times New Roman" w:cs="Times New Roman"/>
      <w:sz w:val="20"/>
      <w:szCs w:val="24"/>
      <w:lang w:eastAsia="ru-RU"/>
    </w:rPr>
  </w:style>
  <w:style w:type="paragraph" w:styleId="af8">
    <w:name w:val="Subtitle"/>
    <w:basedOn w:val="a"/>
    <w:link w:val="af9"/>
    <w:qFormat/>
    <w:rsid w:val="004B6DB2"/>
    <w:pPr>
      <w:spacing w:before="60" w:after="60" w:line="360" w:lineRule="auto"/>
      <w:ind w:left="567"/>
    </w:pPr>
    <w:rPr>
      <w:rFonts w:ascii="Times New Roman" w:eastAsia="Times New Roman" w:hAnsi="Times New Roman" w:cs="Times New Roman"/>
      <w:b/>
      <w:bCs/>
      <w:sz w:val="20"/>
      <w:szCs w:val="24"/>
      <w:lang w:eastAsia="ru-RU"/>
    </w:rPr>
  </w:style>
  <w:style w:type="character" w:customStyle="1" w:styleId="af9">
    <w:name w:val="Подзаголовок Знак"/>
    <w:basedOn w:val="a0"/>
    <w:link w:val="af8"/>
    <w:rsid w:val="004B6DB2"/>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4B6DB2"/>
  </w:style>
  <w:style w:type="character" w:customStyle="1" w:styleId="butback">
    <w:name w:val="butback"/>
    <w:basedOn w:val="a0"/>
    <w:rsid w:val="004B6DB2"/>
  </w:style>
  <w:style w:type="character" w:customStyle="1" w:styleId="submenu-table">
    <w:name w:val="submenu-table"/>
    <w:basedOn w:val="a0"/>
    <w:rsid w:val="004B6DB2"/>
  </w:style>
  <w:style w:type="paragraph" w:customStyle="1" w:styleId="tablr">
    <w:name w:val="tablr"/>
    <w:basedOn w:val="a"/>
    <w:rsid w:val="004B6D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
    <w:rsid w:val="004B6D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basedOn w:val="a0"/>
    <w:uiPriority w:val="22"/>
    <w:qFormat/>
    <w:rsid w:val="004B6DB2"/>
    <w:rPr>
      <w:b/>
      <w:bCs/>
    </w:rPr>
  </w:style>
  <w:style w:type="paragraph" w:customStyle="1" w:styleId="ris">
    <w:name w:val="ris"/>
    <w:basedOn w:val="a"/>
    <w:rsid w:val="004B6D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abl">
    <w:name w:val="ttabl"/>
    <w:basedOn w:val="a"/>
    <w:rsid w:val="004B6D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a"/>
    <w:basedOn w:val="a"/>
    <w:rsid w:val="004B6D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Hyperlink"/>
    <w:rsid w:val="004B6D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znanium.com/read?id=355876" TargetMode="External"/><Relationship Id="rId18" Type="http://schemas.openxmlformats.org/officeDocument/2006/relationships/hyperlink" Target="http://www.springer.com/references" TargetMode="External"/><Relationship Id="rId26" Type="http://schemas.openxmlformats.org/officeDocument/2006/relationships/hyperlink" Target="https://dlib.eastview.com/" TargetMode="External"/><Relationship Id="rId3" Type="http://schemas.openxmlformats.org/officeDocument/2006/relationships/settings" Target="settings.xml"/><Relationship Id="rId21" Type="http://schemas.openxmlformats.org/officeDocument/2006/relationships/hyperlink" Target="https://elibrary.ru/project_risc.asp" TargetMode="External"/><Relationship Id="rId7" Type="http://schemas.openxmlformats.org/officeDocument/2006/relationships/image" Target="media/image1.jpeg"/><Relationship Id="rId12" Type="http://schemas.openxmlformats.org/officeDocument/2006/relationships/hyperlink" Target="https://urait.ru/viewer/upravlenie-zatratami-i-kontrolling-454125" TargetMode="External"/><Relationship Id="rId17" Type="http://schemas.openxmlformats.org/officeDocument/2006/relationships/hyperlink" Target="http://link.springer.com/" TargetMode="External"/><Relationship Id="rId25" Type="http://schemas.openxmlformats.org/officeDocument/2006/relationships/hyperlink" Target="http://ecsocman.hse.ru" TargetMode="External"/><Relationship Id="rId2" Type="http://schemas.openxmlformats.org/officeDocument/2006/relationships/styles" Target="styles.xml"/><Relationship Id="rId16" Type="http://schemas.openxmlformats.org/officeDocument/2006/relationships/hyperlink" Target="http://window.edu.ru/" TargetMode="External"/><Relationship Id="rId20" Type="http://schemas.openxmlformats.org/officeDocument/2006/relationships/hyperlink" Target="http://scopu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uisrussia.msu.ru" TargetMode="External"/><Relationship Id="rId5" Type="http://schemas.openxmlformats.org/officeDocument/2006/relationships/footnotes" Target="footnotes.xml"/><Relationship Id="rId15" Type="http://schemas.openxmlformats.org/officeDocument/2006/relationships/hyperlink" Target="https://urait.ru/viewer/upravlenie-kachestvom-i-konkurentosposobnostyu-447092" TargetMode="External"/><Relationship Id="rId23" Type="http://schemas.openxmlformats.org/officeDocument/2006/relationships/hyperlink" Target="https://www.rsl.ru/ru/4readers/catalogues/"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ebofscience.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urait.ru/viewer/upravlenie-kachestvom-vseobschiy-podhod-425062" TargetMode="External"/><Relationship Id="rId22" Type="http://schemas.openxmlformats.org/officeDocument/2006/relationships/hyperlink" Target="https://scholar.google.ru/" TargetMode="External"/><Relationship Id="rId27" Type="http://schemas.openxmlformats.org/officeDocument/2006/relationships/hyperlink" Target="http://magtu.ru:8085/marcweb2/Default.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43</Pages>
  <Words>13310</Words>
  <Characters>75871</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Домашний</cp:lastModifiedBy>
  <cp:revision>15</cp:revision>
  <dcterms:created xsi:type="dcterms:W3CDTF">2018-11-02T14:58:00Z</dcterms:created>
  <dcterms:modified xsi:type="dcterms:W3CDTF">2020-12-21T18:51:00Z</dcterms:modified>
</cp:coreProperties>
</file>